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C0" w:rsidRDefault="004131F3">
      <w:pPr>
        <w:pStyle w:val="Nadpis3"/>
        <w:spacing w:before="41"/>
      </w:pPr>
      <w:r>
        <w:t>Národní</w:t>
      </w:r>
      <w:r>
        <w:rPr>
          <w:spacing w:val="-6"/>
        </w:rPr>
        <w:t xml:space="preserve"> </w:t>
      </w:r>
      <w:r>
        <w:t>technická</w:t>
      </w:r>
      <w:r>
        <w:rPr>
          <w:spacing w:val="-6"/>
        </w:rPr>
        <w:t xml:space="preserve"> </w:t>
      </w:r>
      <w:r>
        <w:rPr>
          <w:spacing w:val="-2"/>
        </w:rPr>
        <w:t>knihovna</w:t>
      </w:r>
    </w:p>
    <w:p w:rsidR="007473C0" w:rsidRDefault="004131F3">
      <w:pPr>
        <w:pStyle w:val="Zkladntext"/>
        <w:tabs>
          <w:tab w:val="left" w:pos="2238"/>
          <w:tab w:val="left" w:pos="3560"/>
        </w:tabs>
        <w:spacing w:before="1"/>
      </w:pPr>
      <w:r>
        <w:rPr>
          <w:spacing w:val="-2"/>
        </w:rPr>
        <w:t>příspěvková</w:t>
      </w:r>
      <w:r>
        <w:tab/>
      </w:r>
      <w:r>
        <w:rPr>
          <w:spacing w:val="-2"/>
        </w:rPr>
        <w:t>organizace</w:t>
      </w:r>
      <w:r>
        <w:tab/>
      </w:r>
      <w:r>
        <w:rPr>
          <w:spacing w:val="-2"/>
        </w:rPr>
        <w:t xml:space="preserve">Ministerstva </w:t>
      </w:r>
      <w:r>
        <w:t>školství, mládeže a tělovýchovy</w:t>
      </w:r>
    </w:p>
    <w:p w:rsidR="007473C0" w:rsidRDefault="004131F3">
      <w:pPr>
        <w:pStyle w:val="Nadpis3"/>
        <w:spacing w:before="41"/>
        <w:ind w:left="174"/>
      </w:pPr>
      <w:r>
        <w:rPr>
          <w:b w:val="0"/>
        </w:rPr>
        <w:br w:type="column"/>
      </w:r>
      <w:r>
        <w:t>National</w:t>
      </w:r>
      <w:r>
        <w:rPr>
          <w:spacing w:val="-6"/>
        </w:rPr>
        <w:t xml:space="preserve"> </w:t>
      </w:r>
      <w:r>
        <w:t>Library</w:t>
      </w:r>
      <w:r>
        <w:rPr>
          <w:spacing w:val="-5"/>
        </w:rPr>
        <w:t xml:space="preserve"> </w:t>
      </w:r>
      <w:r>
        <w:t>of</w:t>
      </w:r>
      <w:r>
        <w:rPr>
          <w:spacing w:val="-6"/>
        </w:rPr>
        <w:t xml:space="preserve"> </w:t>
      </w:r>
      <w:r>
        <w:rPr>
          <w:spacing w:val="-2"/>
        </w:rPr>
        <w:t>Technology</w:t>
      </w:r>
    </w:p>
    <w:p w:rsidR="007473C0" w:rsidRDefault="004131F3">
      <w:pPr>
        <w:pStyle w:val="Zkladntext"/>
        <w:spacing w:before="1"/>
        <w:ind w:left="174"/>
      </w:pPr>
      <w:r>
        <w:t>a</w:t>
      </w:r>
      <w:r>
        <w:rPr>
          <w:spacing w:val="-4"/>
        </w:rPr>
        <w:t xml:space="preserve"> </w:t>
      </w:r>
      <w:r>
        <w:t>contributory</w:t>
      </w:r>
      <w:r>
        <w:rPr>
          <w:spacing w:val="-4"/>
        </w:rPr>
        <w:t xml:space="preserve"> </w:t>
      </w:r>
      <w:r>
        <w:t>organisation</w:t>
      </w:r>
      <w:r>
        <w:rPr>
          <w:spacing w:val="-8"/>
        </w:rPr>
        <w:t xml:space="preserve"> </w:t>
      </w:r>
      <w:r>
        <w:t>of</w:t>
      </w:r>
      <w:r>
        <w:rPr>
          <w:spacing w:val="-6"/>
        </w:rPr>
        <w:t xml:space="preserve"> </w:t>
      </w:r>
      <w:r>
        <w:t>the</w:t>
      </w:r>
      <w:r>
        <w:rPr>
          <w:spacing w:val="-6"/>
        </w:rPr>
        <w:t xml:space="preserve"> </w:t>
      </w:r>
      <w:r>
        <w:t>Ministry</w:t>
      </w:r>
      <w:r>
        <w:rPr>
          <w:spacing w:val="-6"/>
        </w:rPr>
        <w:t xml:space="preserve"> </w:t>
      </w:r>
      <w:r>
        <w:t>of</w:t>
      </w:r>
      <w:r>
        <w:rPr>
          <w:spacing w:val="-7"/>
        </w:rPr>
        <w:t xml:space="preserve"> </w:t>
      </w:r>
      <w:r>
        <w:t>Education, Youth and Sports</w:t>
      </w:r>
    </w:p>
    <w:p w:rsidR="007473C0" w:rsidRDefault="007473C0">
      <w:pPr>
        <w:sectPr w:rsidR="007473C0">
          <w:headerReference w:type="default" r:id="rId7"/>
          <w:footerReference w:type="default" r:id="rId8"/>
          <w:type w:val="continuous"/>
          <w:pgSz w:w="11910" w:h="16840"/>
          <w:pgMar w:top="1920" w:right="620" w:bottom="1040" w:left="1140" w:header="203" w:footer="859" w:gutter="0"/>
          <w:pgNumType w:start="1"/>
          <w:cols w:num="2" w:space="708" w:equalWidth="0">
            <w:col w:w="4677" w:space="40"/>
            <w:col w:w="5433"/>
          </w:cols>
        </w:sectPr>
      </w:pPr>
    </w:p>
    <w:p w:rsidR="007473C0" w:rsidRDefault="007473C0">
      <w:pPr>
        <w:pStyle w:val="Zkladntext"/>
        <w:spacing w:before="7"/>
        <w:ind w:left="0"/>
        <w:rPr>
          <w:sz w:val="3"/>
        </w:rPr>
      </w:pPr>
    </w:p>
    <w:tbl>
      <w:tblPr>
        <w:tblStyle w:val="TableNormal"/>
        <w:tblW w:w="0" w:type="auto"/>
        <w:tblInd w:w="764" w:type="dxa"/>
        <w:tblLayout w:type="fixed"/>
        <w:tblLook w:val="01E0" w:firstRow="1" w:lastRow="1" w:firstColumn="1" w:lastColumn="1" w:noHBand="0" w:noVBand="0"/>
      </w:tblPr>
      <w:tblGrid>
        <w:gridCol w:w="1012"/>
        <w:gridCol w:w="3014"/>
        <w:gridCol w:w="1993"/>
        <w:gridCol w:w="3267"/>
      </w:tblGrid>
      <w:tr w:rsidR="007473C0">
        <w:trPr>
          <w:trHeight w:val="244"/>
        </w:trPr>
        <w:tc>
          <w:tcPr>
            <w:tcW w:w="1012" w:type="dxa"/>
          </w:tcPr>
          <w:p w:rsidR="007473C0" w:rsidRDefault="004131F3">
            <w:pPr>
              <w:pStyle w:val="TableParagraph"/>
              <w:ind w:left="50"/>
            </w:pPr>
            <w:r>
              <w:rPr>
                <w:spacing w:val="-2"/>
              </w:rPr>
              <w:t>sídlo:</w:t>
            </w:r>
          </w:p>
        </w:tc>
        <w:tc>
          <w:tcPr>
            <w:tcW w:w="3014" w:type="dxa"/>
          </w:tcPr>
          <w:p w:rsidR="007473C0" w:rsidRDefault="004131F3">
            <w:pPr>
              <w:pStyle w:val="TableParagraph"/>
              <w:ind w:left="483"/>
            </w:pPr>
            <w:r>
              <w:t>Technická</w:t>
            </w:r>
            <w:r>
              <w:rPr>
                <w:spacing w:val="36"/>
              </w:rPr>
              <w:t xml:space="preserve"> </w:t>
            </w:r>
            <w:r>
              <w:t>6/2710,</w:t>
            </w:r>
            <w:r>
              <w:rPr>
                <w:spacing w:val="36"/>
              </w:rPr>
              <w:t xml:space="preserve"> </w:t>
            </w:r>
            <w:r>
              <w:t>160</w:t>
            </w:r>
            <w:r>
              <w:rPr>
                <w:spacing w:val="37"/>
              </w:rPr>
              <w:t xml:space="preserve"> </w:t>
            </w:r>
            <w:r>
              <w:rPr>
                <w:spacing w:val="-5"/>
              </w:rPr>
              <w:t>80</w:t>
            </w:r>
          </w:p>
        </w:tc>
        <w:tc>
          <w:tcPr>
            <w:tcW w:w="1993" w:type="dxa"/>
          </w:tcPr>
          <w:p w:rsidR="007473C0" w:rsidRDefault="004131F3">
            <w:pPr>
              <w:pStyle w:val="TableParagraph"/>
              <w:ind w:left="107"/>
            </w:pPr>
            <w:r>
              <w:t>registered</w:t>
            </w:r>
            <w:r>
              <w:rPr>
                <w:spacing w:val="-6"/>
              </w:rPr>
              <w:t xml:space="preserve"> </w:t>
            </w:r>
            <w:r>
              <w:t>office</w:t>
            </w:r>
            <w:r>
              <w:rPr>
                <w:spacing w:val="-3"/>
              </w:rPr>
              <w:t xml:space="preserve"> </w:t>
            </w:r>
            <w:r>
              <w:rPr>
                <w:spacing w:val="-5"/>
              </w:rPr>
              <w:t>at:</w:t>
            </w:r>
          </w:p>
        </w:tc>
        <w:tc>
          <w:tcPr>
            <w:tcW w:w="3267" w:type="dxa"/>
          </w:tcPr>
          <w:p w:rsidR="007473C0" w:rsidRDefault="004131F3">
            <w:pPr>
              <w:pStyle w:val="TableParagraph"/>
            </w:pPr>
            <w:r>
              <w:t>Technická</w:t>
            </w:r>
            <w:r>
              <w:rPr>
                <w:spacing w:val="6"/>
              </w:rPr>
              <w:t xml:space="preserve"> </w:t>
            </w:r>
            <w:r>
              <w:t>6/2710,</w:t>
            </w:r>
            <w:r>
              <w:rPr>
                <w:spacing w:val="8"/>
              </w:rPr>
              <w:t xml:space="preserve"> </w:t>
            </w:r>
            <w:r>
              <w:t>160</w:t>
            </w:r>
            <w:r>
              <w:rPr>
                <w:spacing w:val="7"/>
              </w:rPr>
              <w:t xml:space="preserve"> </w:t>
            </w:r>
            <w:r>
              <w:t>80</w:t>
            </w:r>
            <w:r>
              <w:rPr>
                <w:spacing w:val="9"/>
              </w:rPr>
              <w:t xml:space="preserve"> </w:t>
            </w:r>
            <w:r>
              <w:t>Praha</w:t>
            </w:r>
            <w:r>
              <w:rPr>
                <w:spacing w:val="9"/>
              </w:rPr>
              <w:t xml:space="preserve"> </w:t>
            </w:r>
            <w:r>
              <w:rPr>
                <w:spacing w:val="-10"/>
              </w:rPr>
              <w:t>6</w:t>
            </w:r>
          </w:p>
        </w:tc>
      </w:tr>
      <w:tr w:rsidR="007473C0">
        <w:trPr>
          <w:trHeight w:val="268"/>
        </w:trPr>
        <w:tc>
          <w:tcPr>
            <w:tcW w:w="1012" w:type="dxa"/>
          </w:tcPr>
          <w:p w:rsidR="007473C0" w:rsidRDefault="007473C0">
            <w:pPr>
              <w:pStyle w:val="TableParagraph"/>
              <w:spacing w:line="240" w:lineRule="auto"/>
              <w:ind w:left="0"/>
              <w:rPr>
                <w:rFonts w:ascii="Times New Roman"/>
                <w:sz w:val="18"/>
              </w:rPr>
            </w:pPr>
          </w:p>
        </w:tc>
        <w:tc>
          <w:tcPr>
            <w:tcW w:w="3014" w:type="dxa"/>
          </w:tcPr>
          <w:p w:rsidR="007473C0" w:rsidRDefault="004131F3">
            <w:pPr>
              <w:pStyle w:val="TableParagraph"/>
              <w:spacing w:line="249" w:lineRule="exact"/>
              <w:ind w:left="483"/>
            </w:pPr>
            <w:r>
              <w:t>Praha</w:t>
            </w:r>
            <w:r>
              <w:rPr>
                <w:spacing w:val="-4"/>
              </w:rPr>
              <w:t xml:space="preserve"> </w:t>
            </w:r>
            <w:r>
              <w:t>6</w:t>
            </w:r>
            <w:r>
              <w:rPr>
                <w:spacing w:val="-2"/>
              </w:rPr>
              <w:t xml:space="preserve"> Dejvice</w:t>
            </w:r>
          </w:p>
        </w:tc>
        <w:tc>
          <w:tcPr>
            <w:tcW w:w="1993" w:type="dxa"/>
          </w:tcPr>
          <w:p w:rsidR="007473C0" w:rsidRDefault="007473C0">
            <w:pPr>
              <w:pStyle w:val="TableParagraph"/>
              <w:spacing w:line="240" w:lineRule="auto"/>
              <w:ind w:left="0"/>
              <w:rPr>
                <w:rFonts w:ascii="Times New Roman"/>
                <w:sz w:val="18"/>
              </w:rPr>
            </w:pPr>
          </w:p>
        </w:tc>
        <w:tc>
          <w:tcPr>
            <w:tcW w:w="3267" w:type="dxa"/>
          </w:tcPr>
          <w:p w:rsidR="007473C0" w:rsidRDefault="004131F3">
            <w:pPr>
              <w:pStyle w:val="TableParagraph"/>
              <w:spacing w:line="249" w:lineRule="exact"/>
            </w:pPr>
            <w:r>
              <w:rPr>
                <w:spacing w:val="-2"/>
              </w:rPr>
              <w:t>Dejvice</w:t>
            </w:r>
          </w:p>
        </w:tc>
      </w:tr>
      <w:tr w:rsidR="007473C0">
        <w:trPr>
          <w:trHeight w:val="268"/>
        </w:trPr>
        <w:tc>
          <w:tcPr>
            <w:tcW w:w="1012" w:type="dxa"/>
          </w:tcPr>
          <w:p w:rsidR="007473C0" w:rsidRDefault="004131F3">
            <w:pPr>
              <w:pStyle w:val="TableParagraph"/>
              <w:spacing w:line="249" w:lineRule="exact"/>
              <w:ind w:left="50"/>
            </w:pPr>
            <w:r>
              <w:rPr>
                <w:spacing w:val="-5"/>
              </w:rPr>
              <w:t>IČ:</w:t>
            </w:r>
          </w:p>
        </w:tc>
        <w:tc>
          <w:tcPr>
            <w:tcW w:w="3014" w:type="dxa"/>
          </w:tcPr>
          <w:p w:rsidR="007473C0" w:rsidRDefault="004131F3">
            <w:pPr>
              <w:pStyle w:val="TableParagraph"/>
              <w:spacing w:line="249" w:lineRule="exact"/>
              <w:ind w:left="483"/>
            </w:pPr>
            <w:r>
              <w:rPr>
                <w:spacing w:val="-2"/>
              </w:rPr>
              <w:t>61387142</w:t>
            </w:r>
          </w:p>
        </w:tc>
        <w:tc>
          <w:tcPr>
            <w:tcW w:w="1993" w:type="dxa"/>
          </w:tcPr>
          <w:p w:rsidR="007473C0" w:rsidRDefault="004131F3">
            <w:pPr>
              <w:pStyle w:val="TableParagraph"/>
              <w:spacing w:line="249" w:lineRule="exact"/>
              <w:ind w:left="109"/>
            </w:pPr>
            <w:r>
              <w:t>company</w:t>
            </w:r>
            <w:r>
              <w:rPr>
                <w:spacing w:val="-4"/>
              </w:rPr>
              <w:t xml:space="preserve"> </w:t>
            </w:r>
            <w:r>
              <w:t>ID</w:t>
            </w:r>
            <w:r>
              <w:rPr>
                <w:spacing w:val="-3"/>
              </w:rPr>
              <w:t xml:space="preserve"> </w:t>
            </w:r>
            <w:r>
              <w:rPr>
                <w:spacing w:val="-4"/>
              </w:rPr>
              <w:t>No.:</w:t>
            </w:r>
          </w:p>
        </w:tc>
        <w:tc>
          <w:tcPr>
            <w:tcW w:w="3267" w:type="dxa"/>
          </w:tcPr>
          <w:p w:rsidR="007473C0" w:rsidRDefault="004131F3">
            <w:pPr>
              <w:pStyle w:val="TableParagraph"/>
              <w:spacing w:line="249" w:lineRule="exact"/>
            </w:pPr>
            <w:r>
              <w:rPr>
                <w:spacing w:val="-2"/>
              </w:rPr>
              <w:t>61387142</w:t>
            </w:r>
          </w:p>
        </w:tc>
      </w:tr>
      <w:tr w:rsidR="007473C0">
        <w:trPr>
          <w:trHeight w:val="244"/>
        </w:trPr>
        <w:tc>
          <w:tcPr>
            <w:tcW w:w="1012" w:type="dxa"/>
          </w:tcPr>
          <w:p w:rsidR="007473C0" w:rsidRDefault="004131F3">
            <w:pPr>
              <w:pStyle w:val="TableParagraph"/>
              <w:ind w:left="50"/>
            </w:pPr>
            <w:r>
              <w:rPr>
                <w:spacing w:val="-4"/>
              </w:rPr>
              <w:t>DIČ:</w:t>
            </w:r>
          </w:p>
        </w:tc>
        <w:tc>
          <w:tcPr>
            <w:tcW w:w="3014" w:type="dxa"/>
          </w:tcPr>
          <w:p w:rsidR="007473C0" w:rsidRDefault="004131F3">
            <w:pPr>
              <w:pStyle w:val="TableParagraph"/>
              <w:ind w:left="483"/>
            </w:pPr>
            <w:r>
              <w:rPr>
                <w:spacing w:val="-2"/>
              </w:rPr>
              <w:t>CZ61387142</w:t>
            </w:r>
          </w:p>
        </w:tc>
        <w:tc>
          <w:tcPr>
            <w:tcW w:w="1993" w:type="dxa"/>
          </w:tcPr>
          <w:p w:rsidR="007473C0" w:rsidRDefault="004131F3">
            <w:pPr>
              <w:pStyle w:val="TableParagraph"/>
              <w:ind w:left="109"/>
            </w:pPr>
            <w:r>
              <w:rPr>
                <w:spacing w:val="-4"/>
              </w:rPr>
              <w:t>VAT:</w:t>
            </w:r>
          </w:p>
        </w:tc>
        <w:tc>
          <w:tcPr>
            <w:tcW w:w="3267" w:type="dxa"/>
          </w:tcPr>
          <w:p w:rsidR="007473C0" w:rsidRDefault="004131F3">
            <w:pPr>
              <w:pStyle w:val="TableParagraph"/>
            </w:pPr>
            <w:r>
              <w:rPr>
                <w:spacing w:val="-2"/>
              </w:rPr>
              <w:t>CZ61387142</w:t>
            </w:r>
          </w:p>
        </w:tc>
      </w:tr>
    </w:tbl>
    <w:p w:rsidR="007473C0" w:rsidRDefault="007473C0">
      <w:pPr>
        <w:sectPr w:rsidR="007473C0">
          <w:type w:val="continuous"/>
          <w:pgSz w:w="11910" w:h="16840"/>
          <w:pgMar w:top="1920" w:right="620" w:bottom="1040" w:left="1140" w:header="203" w:footer="859" w:gutter="0"/>
          <w:cols w:space="708"/>
        </w:sectPr>
      </w:pPr>
    </w:p>
    <w:p w:rsidR="007473C0" w:rsidRDefault="007473C0">
      <w:pPr>
        <w:pStyle w:val="Zkladntext"/>
        <w:tabs>
          <w:tab w:val="left" w:pos="2252"/>
        </w:tabs>
        <w:spacing w:before="10" w:line="237" w:lineRule="auto"/>
        <w:ind w:left="2252" w:right="1" w:hanging="1446"/>
      </w:pPr>
    </w:p>
    <w:p w:rsidR="00473D6C" w:rsidRDefault="00473D6C">
      <w:pPr>
        <w:pStyle w:val="Zkladntext"/>
        <w:tabs>
          <w:tab w:val="left" w:pos="2252"/>
        </w:tabs>
        <w:spacing w:before="1"/>
        <w:ind w:left="2252" w:hanging="1446"/>
        <w:rPr>
          <w:spacing w:val="-2"/>
        </w:rPr>
      </w:pPr>
    </w:p>
    <w:p w:rsidR="00473D6C" w:rsidRDefault="00473D6C">
      <w:pPr>
        <w:pStyle w:val="Zkladntext"/>
        <w:tabs>
          <w:tab w:val="left" w:pos="2252"/>
        </w:tabs>
        <w:spacing w:before="1"/>
        <w:ind w:left="2252" w:hanging="1446"/>
        <w:rPr>
          <w:spacing w:val="-2"/>
        </w:rPr>
      </w:pPr>
    </w:p>
    <w:p w:rsidR="007473C0" w:rsidRDefault="004131F3">
      <w:pPr>
        <w:pStyle w:val="Zkladntext"/>
        <w:tabs>
          <w:tab w:val="left" w:pos="2252"/>
        </w:tabs>
        <w:spacing w:before="1"/>
        <w:ind w:left="2252" w:hanging="1446"/>
      </w:pPr>
      <w:r>
        <w:rPr>
          <w:spacing w:val="-2"/>
        </w:rPr>
        <w:t>zastoupená:</w:t>
      </w:r>
      <w:r>
        <w:tab/>
        <w:t>Ing.</w:t>
      </w:r>
      <w:r>
        <w:rPr>
          <w:spacing w:val="40"/>
        </w:rPr>
        <w:t xml:space="preserve"> </w:t>
      </w:r>
      <w:r>
        <w:t>Martinem</w:t>
      </w:r>
      <w:r>
        <w:rPr>
          <w:spacing w:val="40"/>
        </w:rPr>
        <w:t xml:space="preserve"> </w:t>
      </w:r>
      <w:r>
        <w:t xml:space="preserve">Svobodou, </w:t>
      </w:r>
      <w:r>
        <w:rPr>
          <w:spacing w:val="-2"/>
        </w:rPr>
        <w:t>ředitelem</w:t>
      </w:r>
    </w:p>
    <w:p w:rsidR="007473C0" w:rsidRDefault="004131F3">
      <w:pPr>
        <w:spacing w:before="1"/>
        <w:ind w:left="806"/>
      </w:pPr>
      <w:r>
        <w:t>(dále</w:t>
      </w:r>
      <w:r>
        <w:rPr>
          <w:spacing w:val="-2"/>
        </w:rPr>
        <w:t xml:space="preserve"> </w:t>
      </w:r>
      <w:r>
        <w:t>jen</w:t>
      </w:r>
      <w:r>
        <w:rPr>
          <w:spacing w:val="-4"/>
        </w:rPr>
        <w:t xml:space="preserve"> </w:t>
      </w:r>
      <w:r>
        <w:rPr>
          <w:spacing w:val="-2"/>
        </w:rPr>
        <w:t>„</w:t>
      </w:r>
      <w:r>
        <w:rPr>
          <w:b/>
          <w:spacing w:val="-2"/>
        </w:rPr>
        <w:t>Obdarovaný</w:t>
      </w:r>
      <w:r>
        <w:rPr>
          <w:spacing w:val="-2"/>
        </w:rPr>
        <w:t>“)</w:t>
      </w:r>
    </w:p>
    <w:p w:rsidR="007473C0" w:rsidRDefault="004131F3">
      <w:pPr>
        <w:pStyle w:val="Zkladntext"/>
      </w:pPr>
      <w:r>
        <w:t>Číslo</w:t>
      </w:r>
      <w:r>
        <w:rPr>
          <w:spacing w:val="-3"/>
        </w:rPr>
        <w:t xml:space="preserve"> </w:t>
      </w:r>
      <w:r>
        <w:t>smlouvy:</w:t>
      </w:r>
      <w:r>
        <w:rPr>
          <w:spacing w:val="-2"/>
        </w:rPr>
        <w:t xml:space="preserve"> NTK/SML/69/2024</w:t>
      </w:r>
    </w:p>
    <w:p w:rsidR="00473D6C" w:rsidRDefault="004131F3" w:rsidP="00473D6C">
      <w:pPr>
        <w:pStyle w:val="Zkladntext"/>
        <w:tabs>
          <w:tab w:val="left" w:pos="2190"/>
          <w:tab w:val="left" w:pos="3771"/>
          <w:tab w:val="left" w:pos="5059"/>
        </w:tabs>
        <w:spacing w:before="8" w:line="267" w:lineRule="exact"/>
        <w:ind w:left="176"/>
      </w:pPr>
      <w:r>
        <w:br w:type="column"/>
      </w:r>
      <w:bookmarkStart w:id="0" w:name="_GoBack"/>
      <w:bookmarkEnd w:id="0"/>
    </w:p>
    <w:p w:rsidR="00473D6C" w:rsidRDefault="00473D6C" w:rsidP="00473D6C">
      <w:pPr>
        <w:pStyle w:val="Zkladntext"/>
        <w:tabs>
          <w:tab w:val="left" w:pos="2190"/>
          <w:tab w:val="left" w:pos="3771"/>
          <w:tab w:val="left" w:pos="5059"/>
        </w:tabs>
        <w:spacing w:before="8" w:line="267" w:lineRule="exact"/>
        <w:ind w:left="176"/>
      </w:pPr>
    </w:p>
    <w:p w:rsidR="007473C0" w:rsidRDefault="007473C0">
      <w:pPr>
        <w:pStyle w:val="Zkladntext"/>
        <w:tabs>
          <w:tab w:val="left" w:pos="1871"/>
        </w:tabs>
        <w:ind w:left="176"/>
      </w:pPr>
    </w:p>
    <w:p w:rsidR="007473C0" w:rsidRDefault="004131F3">
      <w:pPr>
        <w:pStyle w:val="Zkladntext"/>
        <w:tabs>
          <w:tab w:val="left" w:pos="2190"/>
        </w:tabs>
        <w:ind w:left="176"/>
      </w:pPr>
      <w:r>
        <w:t>represented</w:t>
      </w:r>
      <w:r>
        <w:rPr>
          <w:spacing w:val="-5"/>
        </w:rPr>
        <w:t xml:space="preserve"> by:</w:t>
      </w:r>
      <w:r>
        <w:tab/>
        <w:t>Ing.</w:t>
      </w:r>
      <w:r>
        <w:rPr>
          <w:spacing w:val="-6"/>
        </w:rPr>
        <w:t xml:space="preserve"> </w:t>
      </w:r>
      <w:r>
        <w:t>Martinem</w:t>
      </w:r>
      <w:r>
        <w:rPr>
          <w:spacing w:val="-5"/>
        </w:rPr>
        <w:t xml:space="preserve"> </w:t>
      </w:r>
      <w:r>
        <w:t>Svobodou,</w:t>
      </w:r>
      <w:r>
        <w:rPr>
          <w:spacing w:val="-3"/>
        </w:rPr>
        <w:t xml:space="preserve"> </w:t>
      </w:r>
      <w:r>
        <w:rPr>
          <w:spacing w:val="-2"/>
        </w:rPr>
        <w:t>director</w:t>
      </w:r>
    </w:p>
    <w:p w:rsidR="007473C0" w:rsidRDefault="007473C0">
      <w:pPr>
        <w:pStyle w:val="Zkladntext"/>
        <w:spacing w:before="1"/>
        <w:ind w:left="0"/>
      </w:pPr>
    </w:p>
    <w:p w:rsidR="007473C0" w:rsidRDefault="004131F3">
      <w:pPr>
        <w:pStyle w:val="Zkladntext"/>
        <w:spacing w:before="1"/>
        <w:ind w:left="173" w:right="522"/>
      </w:pPr>
      <w:r>
        <w:t>(hereinafter</w:t>
      </w:r>
      <w:r>
        <w:rPr>
          <w:spacing w:val="-8"/>
        </w:rPr>
        <w:t xml:space="preserve"> </w:t>
      </w:r>
      <w:r>
        <w:t>referred</w:t>
      </w:r>
      <w:r>
        <w:rPr>
          <w:spacing w:val="-7"/>
        </w:rPr>
        <w:t xml:space="preserve"> </w:t>
      </w:r>
      <w:r>
        <w:t>to</w:t>
      </w:r>
      <w:r>
        <w:rPr>
          <w:spacing w:val="-6"/>
        </w:rPr>
        <w:t xml:space="preserve"> </w:t>
      </w:r>
      <w:r>
        <w:t>as</w:t>
      </w:r>
      <w:r>
        <w:rPr>
          <w:spacing w:val="-8"/>
        </w:rPr>
        <w:t xml:space="preserve"> </w:t>
      </w:r>
      <w:r>
        <w:t>the</w:t>
      </w:r>
      <w:r>
        <w:rPr>
          <w:spacing w:val="-5"/>
        </w:rPr>
        <w:t xml:space="preserve"> </w:t>
      </w:r>
      <w:r>
        <w:t>„</w:t>
      </w:r>
      <w:r>
        <w:rPr>
          <w:b/>
        </w:rPr>
        <w:t>Beneficiary</w:t>
      </w:r>
      <w:r>
        <w:t>”) Contract number: NTK/SML/69/2024</w:t>
      </w:r>
    </w:p>
    <w:p w:rsidR="007473C0" w:rsidRDefault="007473C0">
      <w:pPr>
        <w:sectPr w:rsidR="007473C0">
          <w:type w:val="continuous"/>
          <w:pgSz w:w="11910" w:h="16840"/>
          <w:pgMar w:top="1920" w:right="620" w:bottom="1040" w:left="1140" w:header="203" w:footer="859" w:gutter="0"/>
          <w:cols w:num="2" w:space="708" w:equalWidth="0">
            <w:col w:w="4677" w:space="40"/>
            <w:col w:w="5433"/>
          </w:cols>
        </w:sectPr>
      </w:pPr>
    </w:p>
    <w:p w:rsidR="007473C0" w:rsidRDefault="007473C0">
      <w:pPr>
        <w:pStyle w:val="Zkladntext"/>
        <w:ind w:left="0"/>
      </w:pPr>
    </w:p>
    <w:p w:rsidR="007473C0" w:rsidRDefault="004131F3">
      <w:pPr>
        <w:pStyle w:val="Zkladntext"/>
        <w:tabs>
          <w:tab w:val="left" w:pos="4890"/>
        </w:tabs>
      </w:pPr>
      <w:r>
        <w:rPr>
          <w:spacing w:val="-10"/>
        </w:rPr>
        <w:t>a</w:t>
      </w:r>
      <w:r>
        <w:tab/>
      </w:r>
      <w:r>
        <w:rPr>
          <w:spacing w:val="-5"/>
        </w:rPr>
        <w:t>and</w:t>
      </w:r>
    </w:p>
    <w:p w:rsidR="007473C0" w:rsidRDefault="007473C0">
      <w:pPr>
        <w:pStyle w:val="Zkladntext"/>
        <w:spacing w:before="3"/>
        <w:ind w:left="0"/>
        <w:rPr>
          <w:sz w:val="17"/>
        </w:rPr>
      </w:pPr>
    </w:p>
    <w:p w:rsidR="007473C0" w:rsidRDefault="007473C0">
      <w:pPr>
        <w:rPr>
          <w:sz w:val="17"/>
        </w:rPr>
        <w:sectPr w:rsidR="007473C0">
          <w:type w:val="continuous"/>
          <w:pgSz w:w="11910" w:h="16840"/>
          <w:pgMar w:top="1920" w:right="620" w:bottom="1040" w:left="1140" w:header="203" w:footer="859" w:gutter="0"/>
          <w:cols w:space="708"/>
        </w:sectPr>
      </w:pPr>
    </w:p>
    <w:p w:rsidR="007473C0" w:rsidRDefault="004131F3">
      <w:pPr>
        <w:pStyle w:val="Nadpis3"/>
      </w:pPr>
      <w:r>
        <w:t>Digital</w:t>
      </w:r>
      <w:r>
        <w:rPr>
          <w:spacing w:val="-5"/>
        </w:rPr>
        <w:t xml:space="preserve"> </w:t>
      </w:r>
      <w:r>
        <w:rPr>
          <w:spacing w:val="-2"/>
        </w:rPr>
        <w:t>Science</w:t>
      </w:r>
    </w:p>
    <w:p w:rsidR="007473C0" w:rsidRDefault="004131F3">
      <w:pPr>
        <w:pStyle w:val="Zkladntext"/>
        <w:tabs>
          <w:tab w:val="left" w:pos="4055"/>
        </w:tabs>
        <w:spacing w:before="1"/>
      </w:pPr>
      <w:r>
        <w:t>zapsaný/á</w:t>
      </w:r>
      <w:r>
        <w:rPr>
          <w:spacing w:val="40"/>
        </w:rPr>
        <w:t xml:space="preserve"> </w:t>
      </w:r>
      <w:r>
        <w:t>v</w:t>
      </w:r>
      <w:r>
        <w:rPr>
          <w:spacing w:val="40"/>
        </w:rPr>
        <w:t xml:space="preserve"> </w:t>
      </w:r>
      <w:r>
        <w:t>obchodní</w:t>
      </w:r>
      <w:r>
        <w:rPr>
          <w:spacing w:val="40"/>
        </w:rPr>
        <w:t xml:space="preserve"> </w:t>
      </w:r>
      <w:r>
        <w:t>rejstříku</w:t>
      </w:r>
      <w:r>
        <w:rPr>
          <w:spacing w:val="40"/>
        </w:rPr>
        <w:t xml:space="preserve"> </w:t>
      </w:r>
      <w:r>
        <w:t xml:space="preserve">vedeném </w:t>
      </w:r>
      <w:r>
        <w:rPr>
          <w:spacing w:val="-2"/>
        </w:rPr>
        <w:t>Companies</w:t>
      </w:r>
      <w:r w:rsidR="00473D6C">
        <w:rPr>
          <w:spacing w:val="-2"/>
        </w:rPr>
        <w:t xml:space="preserve"> </w:t>
      </w:r>
      <w:r>
        <w:rPr>
          <w:spacing w:val="-2"/>
        </w:rPr>
        <w:t>House,</w:t>
      </w:r>
    </w:p>
    <w:p w:rsidR="007473C0" w:rsidRDefault="004131F3">
      <w:pPr>
        <w:ind w:left="806" w:right="2"/>
        <w:rPr>
          <w:sz w:val="24"/>
        </w:rPr>
      </w:pPr>
      <w:r>
        <w:t>London, United Kingdom, založený/á 2016 sídlo:</w:t>
      </w:r>
      <w:r>
        <w:rPr>
          <w:spacing w:val="80"/>
        </w:rPr>
        <w:t xml:space="preserve"> </w:t>
      </w:r>
      <w:r>
        <w:rPr>
          <w:sz w:val="24"/>
        </w:rPr>
        <w:t>The</w:t>
      </w:r>
      <w:r>
        <w:rPr>
          <w:spacing w:val="80"/>
          <w:sz w:val="24"/>
        </w:rPr>
        <w:t xml:space="preserve"> </w:t>
      </w:r>
      <w:r>
        <w:rPr>
          <w:sz w:val="24"/>
        </w:rPr>
        <w:t>Campus,</w:t>
      </w:r>
      <w:r>
        <w:rPr>
          <w:spacing w:val="80"/>
          <w:sz w:val="24"/>
        </w:rPr>
        <w:t xml:space="preserve"> </w:t>
      </w:r>
      <w:r>
        <w:rPr>
          <w:sz w:val="24"/>
        </w:rPr>
        <w:t>4</w:t>
      </w:r>
      <w:r>
        <w:rPr>
          <w:spacing w:val="80"/>
          <w:sz w:val="24"/>
        </w:rPr>
        <w:t xml:space="preserve"> </w:t>
      </w:r>
      <w:r>
        <w:rPr>
          <w:sz w:val="24"/>
        </w:rPr>
        <w:t>Crinan</w:t>
      </w:r>
      <w:r>
        <w:rPr>
          <w:spacing w:val="80"/>
          <w:sz w:val="24"/>
        </w:rPr>
        <w:t xml:space="preserve"> </w:t>
      </w:r>
      <w:r>
        <w:rPr>
          <w:sz w:val="24"/>
        </w:rPr>
        <w:t>Street,</w:t>
      </w:r>
    </w:p>
    <w:p w:rsidR="007473C0" w:rsidRDefault="004131F3">
      <w:pPr>
        <w:tabs>
          <w:tab w:val="left" w:pos="1980"/>
        </w:tabs>
        <w:ind w:left="806" w:right="141" w:firstLine="743"/>
        <w:rPr>
          <w:sz w:val="24"/>
        </w:rPr>
      </w:pPr>
      <w:r>
        <w:rPr>
          <w:sz w:val="24"/>
        </w:rPr>
        <w:t>London,</w:t>
      </w:r>
      <w:r>
        <w:rPr>
          <w:spacing w:val="-10"/>
          <w:sz w:val="24"/>
        </w:rPr>
        <w:t xml:space="preserve"> </w:t>
      </w:r>
      <w:r>
        <w:rPr>
          <w:sz w:val="24"/>
        </w:rPr>
        <w:t>N1</w:t>
      </w:r>
      <w:r>
        <w:rPr>
          <w:spacing w:val="-10"/>
          <w:sz w:val="24"/>
        </w:rPr>
        <w:t xml:space="preserve"> </w:t>
      </w:r>
      <w:r>
        <w:rPr>
          <w:sz w:val="24"/>
        </w:rPr>
        <w:t>9XW</w:t>
      </w:r>
      <w:r>
        <w:t>,</w:t>
      </w:r>
      <w:r>
        <w:rPr>
          <w:spacing w:val="-8"/>
        </w:rPr>
        <w:t xml:space="preserve"> </w:t>
      </w:r>
      <w:r>
        <w:t>Velká</w:t>
      </w:r>
      <w:r>
        <w:rPr>
          <w:spacing w:val="-8"/>
        </w:rPr>
        <w:t xml:space="preserve"> </w:t>
      </w:r>
      <w:r>
        <w:t xml:space="preserve">Británie </w:t>
      </w:r>
      <w:r>
        <w:rPr>
          <w:spacing w:val="-4"/>
        </w:rPr>
        <w:t>IČO:</w:t>
      </w:r>
      <w:r>
        <w:tab/>
      </w:r>
      <w:r>
        <w:rPr>
          <w:spacing w:val="-2"/>
          <w:sz w:val="24"/>
        </w:rPr>
        <w:t>09984464</w:t>
      </w:r>
    </w:p>
    <w:p w:rsidR="007473C0" w:rsidRDefault="004131F3">
      <w:pPr>
        <w:tabs>
          <w:tab w:val="left" w:pos="2252"/>
        </w:tabs>
        <w:spacing w:line="293" w:lineRule="exact"/>
        <w:ind w:left="806"/>
        <w:rPr>
          <w:sz w:val="24"/>
        </w:rPr>
      </w:pPr>
      <w:r>
        <w:rPr>
          <w:spacing w:val="-4"/>
        </w:rPr>
        <w:t>DIČ:</w:t>
      </w:r>
      <w:r>
        <w:tab/>
      </w:r>
      <w:r>
        <w:rPr>
          <w:sz w:val="24"/>
        </w:rPr>
        <w:t>GB</w:t>
      </w:r>
      <w:r>
        <w:rPr>
          <w:spacing w:val="-1"/>
          <w:sz w:val="24"/>
        </w:rPr>
        <w:t xml:space="preserve"> </w:t>
      </w:r>
      <w:r>
        <w:rPr>
          <w:sz w:val="24"/>
        </w:rPr>
        <w:t xml:space="preserve">220 9036 </w:t>
      </w:r>
      <w:r>
        <w:rPr>
          <w:spacing w:val="-5"/>
          <w:sz w:val="24"/>
        </w:rPr>
        <w:t>43</w:t>
      </w:r>
    </w:p>
    <w:p w:rsidR="00473D6C" w:rsidRDefault="00473D6C">
      <w:pPr>
        <w:pStyle w:val="Zkladntext"/>
        <w:tabs>
          <w:tab w:val="left" w:pos="2252"/>
          <w:tab w:val="left" w:pos="3360"/>
          <w:tab w:val="left" w:pos="3866"/>
        </w:tabs>
        <w:spacing w:before="1"/>
        <w:ind w:left="2252" w:hanging="1446"/>
        <w:rPr>
          <w:spacing w:val="-2"/>
        </w:rPr>
      </w:pPr>
    </w:p>
    <w:p w:rsidR="007473C0" w:rsidRDefault="004131F3">
      <w:pPr>
        <w:pStyle w:val="Zkladntext"/>
        <w:tabs>
          <w:tab w:val="left" w:pos="2252"/>
          <w:tab w:val="left" w:pos="3360"/>
          <w:tab w:val="left" w:pos="3866"/>
        </w:tabs>
        <w:spacing w:before="1"/>
        <w:ind w:left="2252" w:hanging="1446"/>
      </w:pPr>
      <w:r>
        <w:rPr>
          <w:spacing w:val="-2"/>
        </w:rPr>
        <w:t>zastoupený:</w:t>
      </w:r>
      <w:r>
        <w:tab/>
      </w:r>
      <w:r>
        <w:rPr>
          <w:spacing w:val="-2"/>
        </w:rPr>
        <w:t>Danielem</w:t>
      </w:r>
      <w:r>
        <w:tab/>
      </w:r>
      <w:r>
        <w:rPr>
          <w:spacing w:val="-6"/>
        </w:rPr>
        <w:t>W.</w:t>
      </w:r>
      <w:r>
        <w:tab/>
      </w:r>
      <w:r>
        <w:rPr>
          <w:spacing w:val="-2"/>
        </w:rPr>
        <w:t>Hookem, ředitelem</w:t>
      </w:r>
    </w:p>
    <w:p w:rsidR="007473C0" w:rsidRDefault="004131F3">
      <w:pPr>
        <w:pStyle w:val="Nadpis3"/>
        <w:ind w:left="171"/>
        <w:jc w:val="both"/>
      </w:pPr>
      <w:r>
        <w:rPr>
          <w:b w:val="0"/>
        </w:rPr>
        <w:br w:type="column"/>
      </w:r>
      <w:r>
        <w:t>Digital</w:t>
      </w:r>
      <w:r>
        <w:rPr>
          <w:spacing w:val="-5"/>
        </w:rPr>
        <w:t xml:space="preserve"> </w:t>
      </w:r>
      <w:r>
        <w:rPr>
          <w:spacing w:val="-2"/>
        </w:rPr>
        <w:t>Science</w:t>
      </w:r>
    </w:p>
    <w:p w:rsidR="007473C0" w:rsidRDefault="004131F3">
      <w:pPr>
        <w:pStyle w:val="Zkladntext"/>
        <w:spacing w:before="1"/>
        <w:ind w:left="171" w:right="150"/>
        <w:jc w:val="both"/>
      </w:pPr>
      <w:r>
        <w:t>registered in the Commercial Register maintained by Companies House, London, United Kingdom, incorporated 2016</w:t>
      </w:r>
    </w:p>
    <w:p w:rsidR="007473C0" w:rsidRDefault="007473C0">
      <w:pPr>
        <w:pStyle w:val="Zkladntext"/>
        <w:ind w:left="0"/>
      </w:pPr>
    </w:p>
    <w:p w:rsidR="007473C0" w:rsidRDefault="004131F3">
      <w:pPr>
        <w:pStyle w:val="Zkladntext"/>
        <w:spacing w:before="1"/>
        <w:ind w:left="171"/>
        <w:jc w:val="both"/>
      </w:pPr>
      <w:r>
        <w:t>registered</w:t>
      </w:r>
      <w:r>
        <w:rPr>
          <w:spacing w:val="-5"/>
        </w:rPr>
        <w:t xml:space="preserve"> </w:t>
      </w:r>
      <w:r>
        <w:t>office:</w:t>
      </w:r>
      <w:r>
        <w:rPr>
          <w:spacing w:val="22"/>
        </w:rPr>
        <w:t xml:space="preserve"> </w:t>
      </w:r>
      <w:r>
        <w:t>The</w:t>
      </w:r>
      <w:r>
        <w:rPr>
          <w:spacing w:val="21"/>
        </w:rPr>
        <w:t xml:space="preserve"> </w:t>
      </w:r>
      <w:r>
        <w:t>Campus,</w:t>
      </w:r>
      <w:r>
        <w:rPr>
          <w:spacing w:val="23"/>
        </w:rPr>
        <w:t xml:space="preserve"> </w:t>
      </w:r>
      <w:r>
        <w:t>4</w:t>
      </w:r>
      <w:r>
        <w:rPr>
          <w:spacing w:val="23"/>
        </w:rPr>
        <w:t xml:space="preserve"> </w:t>
      </w:r>
      <w:r>
        <w:t>Crinan</w:t>
      </w:r>
      <w:r>
        <w:rPr>
          <w:spacing w:val="22"/>
        </w:rPr>
        <w:t xml:space="preserve"> </w:t>
      </w:r>
      <w:r>
        <w:t>Street,</w:t>
      </w:r>
      <w:r>
        <w:rPr>
          <w:spacing w:val="21"/>
        </w:rPr>
        <w:t xml:space="preserve"> </w:t>
      </w:r>
      <w:r>
        <w:rPr>
          <w:spacing w:val="-2"/>
        </w:rPr>
        <w:t>London,</w:t>
      </w:r>
    </w:p>
    <w:p w:rsidR="007473C0" w:rsidRDefault="004131F3">
      <w:pPr>
        <w:pStyle w:val="Zkladntext"/>
        <w:ind w:left="171"/>
        <w:jc w:val="both"/>
      </w:pPr>
      <w:r>
        <w:t>N1</w:t>
      </w:r>
      <w:r>
        <w:rPr>
          <w:spacing w:val="-2"/>
        </w:rPr>
        <w:t xml:space="preserve"> </w:t>
      </w:r>
      <w:r>
        <w:t>9XW,</w:t>
      </w:r>
      <w:r>
        <w:rPr>
          <w:spacing w:val="-2"/>
        </w:rPr>
        <w:t xml:space="preserve"> </w:t>
      </w:r>
      <w:r>
        <w:rPr>
          <w:spacing w:val="-5"/>
        </w:rPr>
        <w:t>UK</w:t>
      </w:r>
    </w:p>
    <w:p w:rsidR="007473C0" w:rsidRDefault="007473C0">
      <w:pPr>
        <w:pStyle w:val="Zkladntext"/>
        <w:spacing w:before="3"/>
        <w:ind w:left="0"/>
      </w:pPr>
    </w:p>
    <w:p w:rsidR="007473C0" w:rsidRDefault="004131F3">
      <w:pPr>
        <w:pStyle w:val="Zkladntext"/>
        <w:tabs>
          <w:tab w:val="left" w:pos="879"/>
          <w:tab w:val="left" w:pos="1856"/>
        </w:tabs>
        <w:spacing w:line="237" w:lineRule="auto"/>
        <w:ind w:left="171" w:right="2677"/>
      </w:pPr>
      <w:r>
        <w:t>company ID No.:</w:t>
      </w:r>
      <w:r>
        <w:tab/>
      </w:r>
      <w:r>
        <w:rPr>
          <w:spacing w:val="-2"/>
        </w:rPr>
        <w:t xml:space="preserve">09984464 </w:t>
      </w:r>
      <w:r>
        <w:rPr>
          <w:spacing w:val="-4"/>
        </w:rPr>
        <w:t>VAT:</w:t>
      </w:r>
      <w:r>
        <w:tab/>
        <w:t>GB 220 9036 43</w:t>
      </w:r>
    </w:p>
    <w:p w:rsidR="007473C0" w:rsidRDefault="007473C0">
      <w:pPr>
        <w:pStyle w:val="Zkladntext"/>
        <w:spacing w:before="1"/>
        <w:ind w:left="171"/>
        <w:jc w:val="both"/>
      </w:pPr>
    </w:p>
    <w:p w:rsidR="007473C0" w:rsidRDefault="007473C0">
      <w:pPr>
        <w:pStyle w:val="Zkladntext"/>
        <w:spacing w:before="1"/>
        <w:ind w:left="0"/>
      </w:pPr>
    </w:p>
    <w:p w:rsidR="007473C0" w:rsidRDefault="004131F3">
      <w:pPr>
        <w:pStyle w:val="Zkladntext"/>
        <w:tabs>
          <w:tab w:val="left" w:pos="2295"/>
        </w:tabs>
        <w:ind w:left="171"/>
        <w:jc w:val="both"/>
      </w:pPr>
      <w:r>
        <w:t>represented</w:t>
      </w:r>
      <w:r>
        <w:rPr>
          <w:spacing w:val="-5"/>
        </w:rPr>
        <w:t xml:space="preserve"> by:</w:t>
      </w:r>
      <w:r>
        <w:tab/>
        <w:t>Daniel</w:t>
      </w:r>
      <w:r>
        <w:rPr>
          <w:spacing w:val="-4"/>
        </w:rPr>
        <w:t xml:space="preserve"> </w:t>
      </w:r>
      <w:r>
        <w:t>W.</w:t>
      </w:r>
      <w:r>
        <w:rPr>
          <w:spacing w:val="-2"/>
        </w:rPr>
        <w:t xml:space="preserve"> </w:t>
      </w:r>
      <w:r>
        <w:t>Hook,</w:t>
      </w:r>
      <w:r>
        <w:rPr>
          <w:spacing w:val="-3"/>
        </w:rPr>
        <w:t xml:space="preserve"> </w:t>
      </w:r>
      <w:r>
        <w:rPr>
          <w:spacing w:val="-2"/>
        </w:rPr>
        <w:t>director</w:t>
      </w:r>
    </w:p>
    <w:p w:rsidR="007473C0" w:rsidRDefault="007473C0">
      <w:pPr>
        <w:jc w:val="both"/>
        <w:sectPr w:rsidR="007473C0">
          <w:type w:val="continuous"/>
          <w:pgSz w:w="11910" w:h="16840"/>
          <w:pgMar w:top="1920" w:right="620" w:bottom="1040" w:left="1140" w:header="203" w:footer="859" w:gutter="0"/>
          <w:cols w:num="2" w:space="708" w:equalWidth="0">
            <w:col w:w="4679" w:space="40"/>
            <w:col w:w="5431"/>
          </w:cols>
        </w:sectPr>
      </w:pPr>
    </w:p>
    <w:p w:rsidR="007473C0" w:rsidRDefault="004131F3">
      <w:pPr>
        <w:pStyle w:val="Zkladntext"/>
        <w:tabs>
          <w:tab w:val="left" w:pos="4890"/>
        </w:tabs>
      </w:pPr>
      <w:r>
        <w:t>(dále</w:t>
      </w:r>
      <w:r>
        <w:rPr>
          <w:spacing w:val="-2"/>
        </w:rPr>
        <w:t xml:space="preserve"> </w:t>
      </w:r>
      <w:r>
        <w:t>jen</w:t>
      </w:r>
      <w:r>
        <w:rPr>
          <w:spacing w:val="-4"/>
        </w:rPr>
        <w:t xml:space="preserve"> </w:t>
      </w:r>
      <w:r>
        <w:rPr>
          <w:spacing w:val="-2"/>
        </w:rPr>
        <w:t>„</w:t>
      </w:r>
      <w:r>
        <w:rPr>
          <w:b/>
          <w:spacing w:val="-2"/>
        </w:rPr>
        <w:t>Dárce</w:t>
      </w:r>
      <w:r>
        <w:rPr>
          <w:spacing w:val="-2"/>
        </w:rPr>
        <w:t>“)</w:t>
      </w:r>
      <w:r>
        <w:tab/>
        <w:t>(hereinafter</w:t>
      </w:r>
      <w:r>
        <w:rPr>
          <w:spacing w:val="-9"/>
        </w:rPr>
        <w:t xml:space="preserve"> </w:t>
      </w:r>
      <w:r>
        <w:t>referred</w:t>
      </w:r>
      <w:r>
        <w:rPr>
          <w:spacing w:val="-4"/>
        </w:rPr>
        <w:t xml:space="preserve"> </w:t>
      </w:r>
      <w:r>
        <w:t>to</w:t>
      </w:r>
      <w:r>
        <w:rPr>
          <w:spacing w:val="-4"/>
        </w:rPr>
        <w:t xml:space="preserve"> </w:t>
      </w:r>
      <w:r>
        <w:t>as</w:t>
      </w:r>
      <w:r>
        <w:rPr>
          <w:spacing w:val="-6"/>
        </w:rPr>
        <w:t xml:space="preserve"> </w:t>
      </w:r>
      <w:r>
        <w:rPr>
          <w:spacing w:val="-2"/>
        </w:rPr>
        <w:t>"</w:t>
      </w:r>
      <w:r>
        <w:rPr>
          <w:b/>
          <w:spacing w:val="-2"/>
        </w:rPr>
        <w:t>Donor</w:t>
      </w:r>
      <w:r>
        <w:rPr>
          <w:spacing w:val="-2"/>
        </w:rPr>
        <w:t>")</w:t>
      </w:r>
    </w:p>
    <w:p w:rsidR="007473C0" w:rsidRDefault="007473C0">
      <w:pPr>
        <w:pStyle w:val="Zkladntext"/>
        <w:spacing w:before="5"/>
        <w:ind w:left="0"/>
        <w:rPr>
          <w:sz w:val="17"/>
        </w:rPr>
      </w:pPr>
    </w:p>
    <w:p w:rsidR="007473C0" w:rsidRDefault="007473C0">
      <w:pPr>
        <w:rPr>
          <w:sz w:val="17"/>
        </w:rPr>
        <w:sectPr w:rsidR="007473C0">
          <w:type w:val="continuous"/>
          <w:pgSz w:w="11910" w:h="16840"/>
          <w:pgMar w:top="1920" w:right="620" w:bottom="1040" w:left="1140" w:header="203" w:footer="859" w:gutter="0"/>
          <w:cols w:space="708"/>
        </w:sectPr>
      </w:pPr>
    </w:p>
    <w:p w:rsidR="007473C0" w:rsidRDefault="004131F3">
      <w:pPr>
        <w:pStyle w:val="Zkladntext"/>
        <w:spacing w:before="57"/>
      </w:pPr>
      <w:r>
        <w:t>(Dárce</w:t>
      </w:r>
      <w:r>
        <w:rPr>
          <w:spacing w:val="72"/>
        </w:rPr>
        <w:t xml:space="preserve"> </w:t>
      </w:r>
      <w:r>
        <w:t>a</w:t>
      </w:r>
      <w:r>
        <w:rPr>
          <w:spacing w:val="69"/>
        </w:rPr>
        <w:t xml:space="preserve"> </w:t>
      </w:r>
      <w:r>
        <w:t>Obdarovaný</w:t>
      </w:r>
      <w:r>
        <w:rPr>
          <w:spacing w:val="70"/>
        </w:rPr>
        <w:t xml:space="preserve"> </w:t>
      </w:r>
      <w:r>
        <w:t>dále</w:t>
      </w:r>
      <w:r>
        <w:rPr>
          <w:spacing w:val="73"/>
        </w:rPr>
        <w:t xml:space="preserve"> </w:t>
      </w:r>
      <w:r>
        <w:t>jen</w:t>
      </w:r>
      <w:r>
        <w:rPr>
          <w:spacing w:val="72"/>
        </w:rPr>
        <w:t xml:space="preserve"> </w:t>
      </w:r>
      <w:r>
        <w:rPr>
          <w:spacing w:val="-2"/>
        </w:rPr>
        <w:t>společně</w:t>
      </w:r>
    </w:p>
    <w:p w:rsidR="007473C0" w:rsidRDefault="004131F3">
      <w:pPr>
        <w:ind w:left="806"/>
      </w:pPr>
      <w:r>
        <w:t>„</w:t>
      </w:r>
      <w:r>
        <w:rPr>
          <w:b/>
        </w:rPr>
        <w:t>Smluvní</w:t>
      </w:r>
      <w:r>
        <w:rPr>
          <w:b/>
          <w:spacing w:val="42"/>
        </w:rPr>
        <w:t xml:space="preserve">  </w:t>
      </w:r>
      <w:r>
        <w:rPr>
          <w:b/>
        </w:rPr>
        <w:t>strany</w:t>
      </w:r>
      <w:r>
        <w:t>“</w:t>
      </w:r>
      <w:r>
        <w:rPr>
          <w:spacing w:val="43"/>
        </w:rPr>
        <w:t xml:space="preserve">  </w:t>
      </w:r>
      <w:r>
        <w:t>nebo</w:t>
      </w:r>
      <w:r>
        <w:rPr>
          <w:spacing w:val="41"/>
        </w:rPr>
        <w:t xml:space="preserve">  </w:t>
      </w:r>
      <w:r>
        <w:t>jednotlivě</w:t>
      </w:r>
      <w:r>
        <w:rPr>
          <w:spacing w:val="43"/>
        </w:rPr>
        <w:t xml:space="preserve">  </w:t>
      </w:r>
      <w:r>
        <w:rPr>
          <w:spacing w:val="-5"/>
        </w:rPr>
        <w:t>též</w:t>
      </w:r>
    </w:p>
    <w:p w:rsidR="007473C0" w:rsidRDefault="004131F3">
      <w:pPr>
        <w:pStyle w:val="Nadpis3"/>
        <w:spacing w:before="0"/>
        <w:rPr>
          <w:b w:val="0"/>
        </w:rPr>
      </w:pPr>
      <w:r>
        <w:rPr>
          <w:b w:val="0"/>
        </w:rPr>
        <w:t>„</w:t>
      </w:r>
      <w:r>
        <w:t>Smluvní</w:t>
      </w:r>
      <w:r>
        <w:rPr>
          <w:spacing w:val="-6"/>
        </w:rPr>
        <w:t xml:space="preserve"> </w:t>
      </w:r>
      <w:r>
        <w:rPr>
          <w:spacing w:val="-2"/>
        </w:rPr>
        <w:t>strana</w:t>
      </w:r>
      <w:r>
        <w:rPr>
          <w:b w:val="0"/>
          <w:spacing w:val="-2"/>
        </w:rPr>
        <w:t>“)</w:t>
      </w:r>
    </w:p>
    <w:p w:rsidR="007473C0" w:rsidRDefault="004131F3">
      <w:pPr>
        <w:pStyle w:val="Zkladntext"/>
        <w:spacing w:before="57"/>
        <w:ind w:left="172"/>
      </w:pPr>
      <w:r>
        <w:br w:type="column"/>
      </w:r>
      <w:r>
        <w:t>(The</w:t>
      </w:r>
      <w:r>
        <w:rPr>
          <w:spacing w:val="37"/>
        </w:rPr>
        <w:t xml:space="preserve"> </w:t>
      </w:r>
      <w:r>
        <w:t>Donor</w:t>
      </w:r>
      <w:r>
        <w:rPr>
          <w:spacing w:val="39"/>
        </w:rPr>
        <w:t xml:space="preserve"> </w:t>
      </w:r>
      <w:r>
        <w:t>and</w:t>
      </w:r>
      <w:r>
        <w:rPr>
          <w:spacing w:val="35"/>
        </w:rPr>
        <w:t xml:space="preserve"> </w:t>
      </w:r>
      <w:r>
        <w:t>the</w:t>
      </w:r>
      <w:r>
        <w:rPr>
          <w:spacing w:val="36"/>
        </w:rPr>
        <w:t xml:space="preserve"> </w:t>
      </w:r>
      <w:r>
        <w:t>Beneficiary</w:t>
      </w:r>
      <w:r>
        <w:rPr>
          <w:spacing w:val="39"/>
        </w:rPr>
        <w:t xml:space="preserve"> </w:t>
      </w:r>
      <w:r>
        <w:t>are</w:t>
      </w:r>
      <w:r>
        <w:rPr>
          <w:spacing w:val="39"/>
        </w:rPr>
        <w:t xml:space="preserve"> </w:t>
      </w:r>
      <w:r>
        <w:t>hereinafter</w:t>
      </w:r>
      <w:r>
        <w:rPr>
          <w:spacing w:val="37"/>
        </w:rPr>
        <w:t xml:space="preserve"> </w:t>
      </w:r>
      <w:r>
        <w:t>jointly referred to as "</w:t>
      </w:r>
      <w:r>
        <w:rPr>
          <w:b/>
        </w:rPr>
        <w:t>Parties</w:t>
      </w:r>
      <w:r>
        <w:t>" or individually as "</w:t>
      </w:r>
      <w:r>
        <w:rPr>
          <w:b/>
        </w:rPr>
        <w:t>Party</w:t>
      </w:r>
      <w:r>
        <w:t>")</w:t>
      </w:r>
    </w:p>
    <w:p w:rsidR="007473C0" w:rsidRDefault="007473C0">
      <w:pPr>
        <w:sectPr w:rsidR="007473C0">
          <w:type w:val="continuous"/>
          <w:pgSz w:w="11910" w:h="16840"/>
          <w:pgMar w:top="1920" w:right="620" w:bottom="1040" w:left="1140" w:header="203" w:footer="859" w:gutter="0"/>
          <w:cols w:num="2" w:space="708" w:equalWidth="0">
            <w:col w:w="4679" w:space="40"/>
            <w:col w:w="5431"/>
          </w:cols>
        </w:sectPr>
      </w:pPr>
    </w:p>
    <w:p w:rsidR="007473C0" w:rsidRDefault="007473C0">
      <w:pPr>
        <w:pStyle w:val="Zkladntext"/>
        <w:spacing w:before="3"/>
        <w:ind w:left="0"/>
        <w:rPr>
          <w:sz w:val="17"/>
        </w:rPr>
      </w:pPr>
    </w:p>
    <w:p w:rsidR="007473C0" w:rsidRDefault="007473C0">
      <w:pPr>
        <w:rPr>
          <w:sz w:val="17"/>
        </w:rPr>
        <w:sectPr w:rsidR="007473C0">
          <w:type w:val="continuous"/>
          <w:pgSz w:w="11910" w:h="16840"/>
          <w:pgMar w:top="1920" w:right="620" w:bottom="1040" w:left="1140" w:header="203" w:footer="859" w:gutter="0"/>
          <w:cols w:space="708"/>
        </w:sectPr>
      </w:pPr>
    </w:p>
    <w:p w:rsidR="007473C0" w:rsidRDefault="004131F3">
      <w:pPr>
        <w:pStyle w:val="Zkladntext"/>
        <w:spacing w:before="56"/>
        <w:jc w:val="both"/>
      </w:pPr>
      <w:r>
        <w:t>jako</w:t>
      </w:r>
      <w:r>
        <w:rPr>
          <w:spacing w:val="-11"/>
        </w:rPr>
        <w:t xml:space="preserve"> </w:t>
      </w:r>
      <w:r>
        <w:t>Smluvní</w:t>
      </w:r>
      <w:r>
        <w:rPr>
          <w:spacing w:val="-10"/>
        </w:rPr>
        <w:t xml:space="preserve"> </w:t>
      </w:r>
      <w:r>
        <w:t>strany</w:t>
      </w:r>
      <w:r>
        <w:rPr>
          <w:spacing w:val="-10"/>
        </w:rPr>
        <w:t xml:space="preserve"> </w:t>
      </w:r>
      <w:r>
        <w:t>uzavřely</w:t>
      </w:r>
      <w:r>
        <w:rPr>
          <w:spacing w:val="-9"/>
        </w:rPr>
        <w:t xml:space="preserve"> </w:t>
      </w:r>
      <w:r>
        <w:t>dle</w:t>
      </w:r>
      <w:r>
        <w:rPr>
          <w:spacing w:val="-12"/>
        </w:rPr>
        <w:t xml:space="preserve"> </w:t>
      </w:r>
      <w:r>
        <w:rPr>
          <w:spacing w:val="-2"/>
        </w:rPr>
        <w:t>ustanovení</w:t>
      </w:r>
    </w:p>
    <w:p w:rsidR="007473C0" w:rsidRDefault="004131F3">
      <w:pPr>
        <w:pStyle w:val="Zkladntext"/>
        <w:jc w:val="both"/>
      </w:pPr>
      <w:r>
        <w:t>§ 2055 a násl. zák. č. 89/2012 Sb., občanského zákoníku, ve znění pozdějších předpisů (dále jen „</w:t>
      </w:r>
      <w:r>
        <w:rPr>
          <w:b/>
        </w:rPr>
        <w:t>Občanský zákoník</w:t>
      </w:r>
      <w:r>
        <w:t>“), níže uvedeného dne, měsíce a roku tuto</w:t>
      </w:r>
    </w:p>
    <w:p w:rsidR="007473C0" w:rsidRDefault="004131F3">
      <w:pPr>
        <w:pStyle w:val="Nadpis1"/>
        <w:ind w:left="807" w:right="6"/>
      </w:pPr>
      <w:r>
        <w:t>DAROVACÍ</w:t>
      </w:r>
      <w:r>
        <w:rPr>
          <w:spacing w:val="-8"/>
        </w:rPr>
        <w:t xml:space="preserve"> </w:t>
      </w:r>
      <w:r>
        <w:rPr>
          <w:spacing w:val="-2"/>
        </w:rPr>
        <w:t>SMLOUVU</w:t>
      </w:r>
    </w:p>
    <w:p w:rsidR="007473C0" w:rsidRDefault="004131F3">
      <w:pPr>
        <w:spacing w:line="268" w:lineRule="exact"/>
        <w:ind w:left="807"/>
        <w:jc w:val="center"/>
      </w:pPr>
      <w:r>
        <w:t>(dále</w:t>
      </w:r>
      <w:r>
        <w:rPr>
          <w:spacing w:val="-2"/>
        </w:rPr>
        <w:t xml:space="preserve"> </w:t>
      </w:r>
      <w:r>
        <w:t>jen</w:t>
      </w:r>
      <w:r>
        <w:rPr>
          <w:spacing w:val="-4"/>
        </w:rPr>
        <w:t xml:space="preserve"> </w:t>
      </w:r>
      <w:r>
        <w:rPr>
          <w:spacing w:val="-2"/>
        </w:rPr>
        <w:t>„</w:t>
      </w:r>
      <w:r>
        <w:rPr>
          <w:b/>
          <w:spacing w:val="-2"/>
        </w:rPr>
        <w:t>Smlouva</w:t>
      </w:r>
      <w:r>
        <w:rPr>
          <w:spacing w:val="-2"/>
        </w:rPr>
        <w:t>“)</w:t>
      </w:r>
    </w:p>
    <w:p w:rsidR="007473C0" w:rsidRDefault="004131F3">
      <w:pPr>
        <w:pStyle w:val="Zkladntext"/>
        <w:spacing w:before="56"/>
        <w:ind w:left="171" w:right="153"/>
        <w:jc w:val="both"/>
      </w:pPr>
      <w:r>
        <w:br w:type="column"/>
      </w:r>
      <w:r>
        <w:t>Parties on the day, month and year indicated below pursuant t</w:t>
      </w:r>
      <w:r>
        <w:t>o the provisions of Section 2055 et seq. of Act No. 89/2012 Coll., the Civil Code, as amended (hereinafter</w:t>
      </w:r>
      <w:r>
        <w:rPr>
          <w:spacing w:val="-13"/>
        </w:rPr>
        <w:t xml:space="preserve"> </w:t>
      </w:r>
      <w:r>
        <w:t>referred</w:t>
      </w:r>
      <w:r>
        <w:rPr>
          <w:spacing w:val="-12"/>
        </w:rPr>
        <w:t xml:space="preserve"> </w:t>
      </w:r>
      <w:r>
        <w:t>to</w:t>
      </w:r>
      <w:r>
        <w:rPr>
          <w:spacing w:val="-12"/>
        </w:rPr>
        <w:t xml:space="preserve"> </w:t>
      </w:r>
      <w:r>
        <w:t>as</w:t>
      </w:r>
      <w:r>
        <w:rPr>
          <w:spacing w:val="-13"/>
        </w:rPr>
        <w:t xml:space="preserve"> </w:t>
      </w:r>
      <w:r>
        <w:t>the</w:t>
      </w:r>
      <w:r>
        <w:rPr>
          <w:spacing w:val="-10"/>
        </w:rPr>
        <w:t xml:space="preserve"> </w:t>
      </w:r>
      <w:r>
        <w:t>"</w:t>
      </w:r>
      <w:r>
        <w:rPr>
          <w:b/>
        </w:rPr>
        <w:t>Civil</w:t>
      </w:r>
      <w:r>
        <w:rPr>
          <w:b/>
          <w:spacing w:val="-12"/>
        </w:rPr>
        <w:t xml:space="preserve"> </w:t>
      </w:r>
      <w:r>
        <w:rPr>
          <w:b/>
        </w:rPr>
        <w:t>Code</w:t>
      </w:r>
      <w:r>
        <w:t>")</w:t>
      </w:r>
      <w:r>
        <w:rPr>
          <w:spacing w:val="-13"/>
        </w:rPr>
        <w:t xml:space="preserve"> </w:t>
      </w:r>
      <w:r>
        <w:t>enter</w:t>
      </w:r>
      <w:r>
        <w:rPr>
          <w:spacing w:val="-12"/>
        </w:rPr>
        <w:t xml:space="preserve"> </w:t>
      </w:r>
      <w:r>
        <w:t>into</w:t>
      </w:r>
      <w:r>
        <w:rPr>
          <w:spacing w:val="-12"/>
        </w:rPr>
        <w:t xml:space="preserve"> </w:t>
      </w:r>
      <w:r>
        <w:t>the following agreement</w:t>
      </w:r>
    </w:p>
    <w:p w:rsidR="007473C0" w:rsidRDefault="004131F3">
      <w:pPr>
        <w:pStyle w:val="Nadpis1"/>
      </w:pPr>
      <w:r>
        <w:t>DONATION</w:t>
      </w:r>
      <w:r>
        <w:rPr>
          <w:spacing w:val="-7"/>
        </w:rPr>
        <w:t xml:space="preserve"> </w:t>
      </w:r>
      <w:r>
        <w:rPr>
          <w:spacing w:val="-2"/>
        </w:rPr>
        <w:t>CONTRACT</w:t>
      </w:r>
    </w:p>
    <w:p w:rsidR="007473C0" w:rsidRDefault="004131F3">
      <w:pPr>
        <w:pStyle w:val="Zkladntext"/>
        <w:spacing w:line="268" w:lineRule="exact"/>
        <w:ind w:left="18"/>
        <w:jc w:val="center"/>
      </w:pPr>
      <w:r>
        <w:t>(hereinafter</w:t>
      </w:r>
      <w:r>
        <w:rPr>
          <w:spacing w:val="-6"/>
        </w:rPr>
        <w:t xml:space="preserve"> </w:t>
      </w:r>
      <w:r>
        <w:t>referred</w:t>
      </w:r>
      <w:r>
        <w:rPr>
          <w:spacing w:val="-4"/>
        </w:rPr>
        <w:t xml:space="preserve"> </w:t>
      </w:r>
      <w:r>
        <w:t>to</w:t>
      </w:r>
      <w:r>
        <w:rPr>
          <w:spacing w:val="-2"/>
        </w:rPr>
        <w:t xml:space="preserve"> </w:t>
      </w:r>
      <w:r>
        <w:t>as</w:t>
      </w:r>
      <w:r>
        <w:rPr>
          <w:spacing w:val="-4"/>
        </w:rPr>
        <w:t xml:space="preserve"> </w:t>
      </w:r>
      <w:r>
        <w:t>the</w:t>
      </w:r>
      <w:r>
        <w:rPr>
          <w:spacing w:val="-3"/>
        </w:rPr>
        <w:t xml:space="preserve"> </w:t>
      </w:r>
      <w:r>
        <w:rPr>
          <w:spacing w:val="-2"/>
        </w:rPr>
        <w:t>“</w:t>
      </w:r>
      <w:r>
        <w:rPr>
          <w:b/>
          <w:spacing w:val="-2"/>
        </w:rPr>
        <w:t>Contract</w:t>
      </w:r>
      <w:r>
        <w:rPr>
          <w:spacing w:val="-2"/>
        </w:rPr>
        <w:t>”)</w:t>
      </w:r>
    </w:p>
    <w:p w:rsidR="007473C0" w:rsidRDefault="007473C0">
      <w:pPr>
        <w:spacing w:line="268" w:lineRule="exact"/>
        <w:jc w:val="center"/>
        <w:sectPr w:rsidR="007473C0">
          <w:type w:val="continuous"/>
          <w:pgSz w:w="11910" w:h="16840"/>
          <w:pgMar w:top="1920" w:right="620" w:bottom="1040" w:left="1140" w:header="203" w:footer="859" w:gutter="0"/>
          <w:cols w:num="2" w:space="708" w:equalWidth="0">
            <w:col w:w="4679" w:space="40"/>
            <w:col w:w="5431"/>
          </w:cols>
        </w:sectPr>
      </w:pPr>
    </w:p>
    <w:p w:rsidR="007473C0" w:rsidRDefault="007473C0">
      <w:pPr>
        <w:pStyle w:val="Zkladntext"/>
        <w:spacing w:before="5"/>
        <w:ind w:left="0"/>
        <w:rPr>
          <w:sz w:val="18"/>
        </w:rPr>
      </w:pPr>
    </w:p>
    <w:p w:rsidR="007473C0" w:rsidRDefault="007473C0">
      <w:pPr>
        <w:rPr>
          <w:sz w:val="18"/>
        </w:rPr>
        <w:sectPr w:rsidR="007473C0">
          <w:pgSz w:w="11910" w:h="16840"/>
          <w:pgMar w:top="1920" w:right="620" w:bottom="1040" w:left="1140" w:header="203" w:footer="859" w:gutter="0"/>
          <w:cols w:space="708"/>
        </w:sectPr>
      </w:pPr>
    </w:p>
    <w:p w:rsidR="007473C0" w:rsidRDefault="004131F3">
      <w:pPr>
        <w:pStyle w:val="Nadpis3"/>
        <w:spacing w:before="57" w:line="453" w:lineRule="auto"/>
        <w:ind w:right="38" w:firstLine="1438"/>
      </w:pPr>
      <w:r>
        <w:rPr>
          <w:spacing w:val="-2"/>
        </w:rPr>
        <w:t xml:space="preserve">Preambule </w:t>
      </w:r>
      <w:r>
        <w:t>VZHLEDEM K TOMU, ŽE</w:t>
      </w:r>
    </w:p>
    <w:p w:rsidR="007473C0" w:rsidRDefault="004131F3">
      <w:pPr>
        <w:rPr>
          <w:b/>
        </w:rPr>
      </w:pPr>
      <w:r>
        <w:br w:type="column"/>
      </w:r>
    </w:p>
    <w:p w:rsidR="007473C0" w:rsidRDefault="007473C0">
      <w:pPr>
        <w:pStyle w:val="Zkladntext"/>
        <w:spacing w:before="28"/>
        <w:ind w:left="0"/>
        <w:rPr>
          <w:b/>
        </w:rPr>
      </w:pPr>
    </w:p>
    <w:p w:rsidR="007473C0" w:rsidRDefault="004131F3">
      <w:pPr>
        <w:pStyle w:val="Nadpis2"/>
      </w:pPr>
      <w:r>
        <w:rPr>
          <w:spacing w:val="-2"/>
        </w:rPr>
        <w:t>WHEREAS</w:t>
      </w:r>
    </w:p>
    <w:p w:rsidR="007473C0" w:rsidRDefault="004131F3">
      <w:pPr>
        <w:pStyle w:val="Nadpis3"/>
        <w:spacing w:before="57"/>
      </w:pPr>
      <w:r>
        <w:rPr>
          <w:b w:val="0"/>
        </w:rPr>
        <w:br w:type="column"/>
      </w:r>
      <w:r>
        <w:rPr>
          <w:spacing w:val="-2"/>
        </w:rPr>
        <w:t>Preamble</w:t>
      </w:r>
    </w:p>
    <w:p w:rsidR="007473C0" w:rsidRDefault="007473C0">
      <w:pPr>
        <w:sectPr w:rsidR="007473C0">
          <w:type w:val="continuous"/>
          <w:pgSz w:w="11910" w:h="16840"/>
          <w:pgMar w:top="1920" w:right="620" w:bottom="1040" w:left="1140" w:header="203" w:footer="859" w:gutter="0"/>
          <w:cols w:num="3" w:space="708" w:equalWidth="0">
            <w:col w:w="3282" w:space="802"/>
            <w:col w:w="1765" w:space="347"/>
            <w:col w:w="3954"/>
          </w:cols>
        </w:sectPr>
      </w:pPr>
    </w:p>
    <w:p w:rsidR="007473C0" w:rsidRDefault="004131F3">
      <w:pPr>
        <w:pStyle w:val="Zkladntext"/>
        <w:tabs>
          <w:tab w:val="left" w:pos="2525"/>
          <w:tab w:val="left" w:pos="3403"/>
        </w:tabs>
        <w:spacing w:before="2"/>
        <w:jc w:val="both"/>
      </w:pPr>
      <w:r>
        <w:t xml:space="preserve">Obdarovaný pořádá PIDfest 2024 – </w:t>
      </w:r>
      <w:r>
        <w:rPr>
          <w:spacing w:val="-2"/>
        </w:rPr>
        <w:t>konferenci</w:t>
      </w:r>
      <w:r>
        <w:tab/>
      </w:r>
      <w:r>
        <w:rPr>
          <w:spacing w:val="-10"/>
        </w:rPr>
        <w:t>o</w:t>
      </w:r>
      <w:r>
        <w:tab/>
      </w:r>
      <w:r>
        <w:rPr>
          <w:spacing w:val="-2"/>
        </w:rPr>
        <w:t xml:space="preserve">perzistentních </w:t>
      </w:r>
      <w:r>
        <w:t>identifikátorech,</w:t>
      </w:r>
      <w:r>
        <w:rPr>
          <w:spacing w:val="25"/>
        </w:rPr>
        <w:t xml:space="preserve"> </w:t>
      </w:r>
      <w:r>
        <w:t>která</w:t>
      </w:r>
      <w:r>
        <w:rPr>
          <w:spacing w:val="25"/>
        </w:rPr>
        <w:t xml:space="preserve"> </w:t>
      </w:r>
      <w:r>
        <w:t>se</w:t>
      </w:r>
      <w:r>
        <w:rPr>
          <w:spacing w:val="23"/>
        </w:rPr>
        <w:t xml:space="preserve"> </w:t>
      </w:r>
      <w:r>
        <w:t>uskuteční</w:t>
      </w:r>
      <w:r>
        <w:rPr>
          <w:spacing w:val="25"/>
        </w:rPr>
        <w:t xml:space="preserve"> </w:t>
      </w:r>
      <w:r>
        <w:t>11.</w:t>
      </w:r>
      <w:r>
        <w:rPr>
          <w:spacing w:val="28"/>
        </w:rPr>
        <w:t xml:space="preserve"> </w:t>
      </w:r>
      <w:r>
        <w:rPr>
          <w:spacing w:val="-5"/>
        </w:rPr>
        <w:t>až</w:t>
      </w:r>
    </w:p>
    <w:p w:rsidR="007473C0" w:rsidRDefault="004131F3">
      <w:pPr>
        <w:pStyle w:val="Zkladntext"/>
        <w:spacing w:before="1"/>
        <w:jc w:val="both"/>
      </w:pPr>
      <w:r>
        <w:t>13.</w:t>
      </w:r>
      <w:r>
        <w:rPr>
          <w:spacing w:val="65"/>
        </w:rPr>
        <w:t xml:space="preserve">  </w:t>
      </w:r>
      <w:r>
        <w:t>června</w:t>
      </w:r>
      <w:r>
        <w:rPr>
          <w:spacing w:val="66"/>
        </w:rPr>
        <w:t xml:space="preserve">  </w:t>
      </w:r>
      <w:r>
        <w:t>2024</w:t>
      </w:r>
      <w:r>
        <w:rPr>
          <w:spacing w:val="66"/>
        </w:rPr>
        <w:t xml:space="preserve">  </w:t>
      </w:r>
      <w:r>
        <w:t>v</w:t>
      </w:r>
      <w:r>
        <w:rPr>
          <w:spacing w:val="1"/>
        </w:rPr>
        <w:t xml:space="preserve"> </w:t>
      </w:r>
      <w:r>
        <w:t>Praze</w:t>
      </w:r>
      <w:r>
        <w:rPr>
          <w:spacing w:val="66"/>
        </w:rPr>
        <w:t xml:space="preserve">  </w:t>
      </w:r>
      <w:r>
        <w:t>(dále</w:t>
      </w:r>
      <w:r>
        <w:rPr>
          <w:spacing w:val="66"/>
        </w:rPr>
        <w:t xml:space="preserve">  </w:t>
      </w:r>
      <w:r>
        <w:rPr>
          <w:spacing w:val="-5"/>
        </w:rPr>
        <w:t>jen</w:t>
      </w:r>
    </w:p>
    <w:p w:rsidR="007473C0" w:rsidRDefault="004131F3">
      <w:pPr>
        <w:pStyle w:val="Zkladntext"/>
        <w:ind w:right="1"/>
        <w:jc w:val="both"/>
      </w:pPr>
      <w:r>
        <w:t>„</w:t>
      </w:r>
      <w:r>
        <w:rPr>
          <w:b/>
        </w:rPr>
        <w:t>Konference</w:t>
      </w:r>
      <w:r>
        <w:t>“) a Dárce má zájem poskytnout</w:t>
      </w:r>
      <w:r>
        <w:rPr>
          <w:spacing w:val="-13"/>
        </w:rPr>
        <w:t xml:space="preserve"> </w:t>
      </w:r>
      <w:r>
        <w:t>dar</w:t>
      </w:r>
      <w:r>
        <w:rPr>
          <w:spacing w:val="-15"/>
        </w:rPr>
        <w:t xml:space="preserve"> </w:t>
      </w:r>
      <w:r>
        <w:t>k</w:t>
      </w:r>
      <w:r>
        <w:rPr>
          <w:spacing w:val="-12"/>
        </w:rPr>
        <w:t xml:space="preserve"> </w:t>
      </w:r>
      <w:r>
        <w:t>pořádání</w:t>
      </w:r>
      <w:r>
        <w:rPr>
          <w:spacing w:val="-12"/>
        </w:rPr>
        <w:t xml:space="preserve"> </w:t>
      </w:r>
      <w:r>
        <w:t>této</w:t>
      </w:r>
      <w:r>
        <w:rPr>
          <w:spacing w:val="-13"/>
        </w:rPr>
        <w:t xml:space="preserve"> </w:t>
      </w:r>
      <w:r>
        <w:rPr>
          <w:spacing w:val="-2"/>
        </w:rPr>
        <w:t>Konference,</w:t>
      </w:r>
    </w:p>
    <w:p w:rsidR="007473C0" w:rsidRDefault="004131F3">
      <w:pPr>
        <w:pStyle w:val="Nadpis2"/>
        <w:spacing w:before="238"/>
        <w:jc w:val="both"/>
      </w:pPr>
      <w:r>
        <w:t xml:space="preserve">SE SMLUVNÍ STRANY DOHODLY </w:t>
      </w:r>
      <w:r>
        <w:rPr>
          <w:spacing w:val="-2"/>
        </w:rPr>
        <w:t>NÁSLEDOVNĚ:</w:t>
      </w:r>
    </w:p>
    <w:p w:rsidR="007473C0" w:rsidRDefault="004131F3">
      <w:pPr>
        <w:pStyle w:val="Zkladntext"/>
        <w:spacing w:before="2"/>
        <w:ind w:left="171" w:right="150"/>
        <w:jc w:val="both"/>
      </w:pPr>
      <w:r>
        <w:br w:type="column"/>
      </w:r>
      <w:r>
        <w:t>The Beneficiary is organizing PIDfest 2024 - Conference on Persistent Identifiers to be held in Prague, Czech Republi</w:t>
      </w:r>
      <w:r>
        <w:t>c</w:t>
      </w:r>
      <w:r>
        <w:rPr>
          <w:spacing w:val="-5"/>
        </w:rPr>
        <w:t xml:space="preserve"> </w:t>
      </w:r>
      <w:r>
        <w:t>on</w:t>
      </w:r>
      <w:r>
        <w:rPr>
          <w:spacing w:val="-6"/>
        </w:rPr>
        <w:t xml:space="preserve"> </w:t>
      </w:r>
      <w:r>
        <w:t>June</w:t>
      </w:r>
      <w:r>
        <w:rPr>
          <w:spacing w:val="-5"/>
        </w:rPr>
        <w:t xml:space="preserve"> </w:t>
      </w:r>
      <w:r>
        <w:t>11-13,</w:t>
      </w:r>
      <w:r>
        <w:rPr>
          <w:spacing w:val="-5"/>
        </w:rPr>
        <w:t xml:space="preserve"> </w:t>
      </w:r>
      <w:r>
        <w:t>2024</w:t>
      </w:r>
      <w:r>
        <w:rPr>
          <w:spacing w:val="-5"/>
        </w:rPr>
        <w:t xml:space="preserve"> </w:t>
      </w:r>
      <w:r>
        <w:t>(the</w:t>
      </w:r>
      <w:r>
        <w:rPr>
          <w:spacing w:val="-5"/>
        </w:rPr>
        <w:t xml:space="preserve"> </w:t>
      </w:r>
      <w:r>
        <w:t>"</w:t>
      </w:r>
      <w:r>
        <w:rPr>
          <w:b/>
        </w:rPr>
        <w:t>Conference</w:t>
      </w:r>
      <w:r>
        <w:t>")</w:t>
      </w:r>
      <w:r>
        <w:rPr>
          <w:spacing w:val="-5"/>
        </w:rPr>
        <w:t xml:space="preserve"> </w:t>
      </w:r>
      <w:r>
        <w:t>and</w:t>
      </w:r>
      <w:r>
        <w:rPr>
          <w:spacing w:val="-6"/>
        </w:rPr>
        <w:t xml:space="preserve"> </w:t>
      </w:r>
      <w:r>
        <w:t xml:space="preserve">the Donor is interested in making a donation to the </w:t>
      </w:r>
      <w:r>
        <w:rPr>
          <w:spacing w:val="-2"/>
        </w:rPr>
        <w:t>Conference,</w:t>
      </w:r>
    </w:p>
    <w:p w:rsidR="007473C0" w:rsidRDefault="004131F3">
      <w:pPr>
        <w:pStyle w:val="Nadpis2"/>
        <w:spacing w:before="241"/>
        <w:ind w:left="171"/>
        <w:jc w:val="both"/>
      </w:pPr>
      <w:r>
        <w:t>THE</w:t>
      </w:r>
      <w:r>
        <w:rPr>
          <w:spacing w:val="-4"/>
        </w:rPr>
        <w:t xml:space="preserve"> </w:t>
      </w:r>
      <w:r>
        <w:t>PARTIES</w:t>
      </w:r>
      <w:r>
        <w:rPr>
          <w:spacing w:val="-3"/>
        </w:rPr>
        <w:t xml:space="preserve"> </w:t>
      </w:r>
      <w:r>
        <w:t>AGREE</w:t>
      </w:r>
      <w:r>
        <w:rPr>
          <w:spacing w:val="-2"/>
        </w:rPr>
        <w:t xml:space="preserve"> </w:t>
      </w:r>
      <w:r>
        <w:t>AS</w:t>
      </w:r>
      <w:r>
        <w:rPr>
          <w:spacing w:val="-2"/>
        </w:rPr>
        <w:t xml:space="preserve"> FOLLOWS:</w:t>
      </w:r>
    </w:p>
    <w:p w:rsidR="007473C0" w:rsidRDefault="007473C0">
      <w:pPr>
        <w:jc w:val="both"/>
        <w:sectPr w:rsidR="007473C0">
          <w:type w:val="continuous"/>
          <w:pgSz w:w="11910" w:h="16840"/>
          <w:pgMar w:top="1920" w:right="620" w:bottom="1040" w:left="1140" w:header="203" w:footer="859" w:gutter="0"/>
          <w:cols w:num="2" w:space="708" w:equalWidth="0">
            <w:col w:w="4679" w:space="40"/>
            <w:col w:w="5431"/>
          </w:cols>
        </w:sectPr>
      </w:pPr>
    </w:p>
    <w:p w:rsidR="007473C0" w:rsidRDefault="007473C0">
      <w:pPr>
        <w:pStyle w:val="Zkladntext"/>
        <w:spacing w:before="213"/>
        <w:ind w:left="0"/>
        <w:rPr>
          <w:b/>
        </w:rPr>
      </w:pPr>
    </w:p>
    <w:p w:rsidR="007473C0" w:rsidRDefault="004131F3">
      <w:pPr>
        <w:pStyle w:val="Odstavecseseznamem"/>
        <w:numPr>
          <w:ilvl w:val="0"/>
          <w:numId w:val="9"/>
        </w:numPr>
        <w:tabs>
          <w:tab w:val="left" w:pos="806"/>
          <w:tab w:val="left" w:pos="4890"/>
          <w:tab w:val="left" w:pos="5806"/>
        </w:tabs>
        <w:ind w:right="0" w:hanging="705"/>
        <w:rPr>
          <w:b/>
        </w:rPr>
      </w:pPr>
      <w:r>
        <w:rPr>
          <w:b/>
        </w:rPr>
        <w:t>PŘEDMĚT</w:t>
      </w:r>
      <w:r>
        <w:rPr>
          <w:b/>
          <w:spacing w:val="-3"/>
        </w:rPr>
        <w:t xml:space="preserve"> </w:t>
      </w:r>
      <w:r>
        <w:rPr>
          <w:b/>
          <w:spacing w:val="-2"/>
        </w:rPr>
        <w:t>SMLOUVY</w:t>
      </w:r>
      <w:r>
        <w:rPr>
          <w:b/>
        </w:rPr>
        <w:tab/>
      </w:r>
      <w:r>
        <w:rPr>
          <w:b/>
          <w:spacing w:val="-10"/>
        </w:rPr>
        <w:t>1</w:t>
      </w:r>
      <w:r>
        <w:rPr>
          <w:b/>
        </w:rPr>
        <w:tab/>
        <w:t>SUBJECT</w:t>
      </w:r>
      <w:r>
        <w:rPr>
          <w:b/>
          <w:spacing w:val="-7"/>
        </w:rPr>
        <w:t xml:space="preserve"> </w:t>
      </w:r>
      <w:r>
        <w:rPr>
          <w:b/>
        </w:rPr>
        <w:t>MATTER</w:t>
      </w:r>
      <w:r>
        <w:rPr>
          <w:b/>
          <w:spacing w:val="-2"/>
        </w:rPr>
        <w:t xml:space="preserve"> </w:t>
      </w:r>
      <w:r>
        <w:rPr>
          <w:b/>
        </w:rPr>
        <w:t>OF</w:t>
      </w:r>
      <w:r>
        <w:rPr>
          <w:b/>
          <w:spacing w:val="-5"/>
        </w:rPr>
        <w:t xml:space="preserve"> </w:t>
      </w:r>
      <w:r>
        <w:rPr>
          <w:b/>
        </w:rPr>
        <w:t>THE</w:t>
      </w:r>
      <w:r>
        <w:rPr>
          <w:b/>
          <w:spacing w:val="-6"/>
        </w:rPr>
        <w:t xml:space="preserve"> </w:t>
      </w:r>
      <w:r>
        <w:rPr>
          <w:b/>
          <w:spacing w:val="-2"/>
        </w:rPr>
        <w:t>CONTRACT</w:t>
      </w:r>
    </w:p>
    <w:p w:rsidR="007473C0" w:rsidRDefault="007473C0">
      <w:pPr>
        <w:pStyle w:val="Zkladntext"/>
        <w:spacing w:before="7"/>
        <w:ind w:left="0"/>
        <w:rPr>
          <w:b/>
          <w:sz w:val="9"/>
        </w:rPr>
      </w:pPr>
    </w:p>
    <w:p w:rsidR="007473C0" w:rsidRDefault="007473C0">
      <w:pPr>
        <w:rPr>
          <w:sz w:val="9"/>
        </w:rPr>
        <w:sectPr w:rsidR="007473C0">
          <w:type w:val="continuous"/>
          <w:pgSz w:w="11910" w:h="16840"/>
          <w:pgMar w:top="1920" w:right="620" w:bottom="1040" w:left="1140" w:header="203" w:footer="859" w:gutter="0"/>
          <w:cols w:space="708"/>
        </w:sectPr>
      </w:pPr>
    </w:p>
    <w:p w:rsidR="007473C0" w:rsidRDefault="004131F3">
      <w:pPr>
        <w:pStyle w:val="Odstavecseseznamem"/>
        <w:numPr>
          <w:ilvl w:val="1"/>
          <w:numId w:val="9"/>
        </w:numPr>
        <w:tabs>
          <w:tab w:val="left" w:pos="803"/>
          <w:tab w:val="left" w:pos="806"/>
        </w:tabs>
        <w:spacing w:before="56"/>
        <w:jc w:val="both"/>
      </w:pPr>
      <w:r>
        <w:t>Dárce touto Smlouvou poskytuje peněžitý dar</w:t>
      </w:r>
      <w:r>
        <w:rPr>
          <w:spacing w:val="-13"/>
        </w:rPr>
        <w:t xml:space="preserve"> </w:t>
      </w:r>
      <w:r>
        <w:t>ve</w:t>
      </w:r>
      <w:r>
        <w:rPr>
          <w:spacing w:val="-12"/>
        </w:rPr>
        <w:t xml:space="preserve"> </w:t>
      </w:r>
      <w:r>
        <w:t>výši</w:t>
      </w:r>
      <w:r>
        <w:rPr>
          <w:spacing w:val="-13"/>
        </w:rPr>
        <w:t xml:space="preserve"> </w:t>
      </w:r>
      <w:r>
        <w:t>8.000</w:t>
      </w:r>
      <w:r>
        <w:rPr>
          <w:spacing w:val="-12"/>
        </w:rPr>
        <w:t xml:space="preserve"> </w:t>
      </w:r>
      <w:r>
        <w:t>EUR,</w:t>
      </w:r>
      <w:r>
        <w:rPr>
          <w:spacing w:val="-13"/>
        </w:rPr>
        <w:t xml:space="preserve"> </w:t>
      </w:r>
      <w:r>
        <w:t>(slovy:</w:t>
      </w:r>
      <w:r>
        <w:rPr>
          <w:spacing w:val="-12"/>
        </w:rPr>
        <w:t xml:space="preserve"> </w:t>
      </w:r>
      <w:r>
        <w:t>osm</w:t>
      </w:r>
      <w:r>
        <w:rPr>
          <w:spacing w:val="-13"/>
        </w:rPr>
        <w:t xml:space="preserve"> </w:t>
      </w:r>
      <w:r>
        <w:t>tisíc</w:t>
      </w:r>
      <w:r>
        <w:rPr>
          <w:spacing w:val="-12"/>
        </w:rPr>
        <w:t xml:space="preserve"> </w:t>
      </w:r>
      <w:r>
        <w:t>euro) převedením na bankovní účet Obdarovaného uvedený v</w:t>
      </w:r>
      <w:r>
        <w:rPr>
          <w:spacing w:val="-5"/>
        </w:rPr>
        <w:t xml:space="preserve"> </w:t>
      </w:r>
      <w:r>
        <w:t>záhlaví Smlouvy (dále jen „</w:t>
      </w:r>
      <w:r>
        <w:rPr>
          <w:b/>
        </w:rPr>
        <w:t>Dar</w:t>
      </w:r>
      <w:r>
        <w:t>“).</w:t>
      </w:r>
    </w:p>
    <w:p w:rsidR="007473C0" w:rsidRDefault="004131F3">
      <w:pPr>
        <w:pStyle w:val="Odstavecseseznamem"/>
        <w:numPr>
          <w:ilvl w:val="1"/>
          <w:numId w:val="9"/>
        </w:numPr>
        <w:tabs>
          <w:tab w:val="left" w:pos="803"/>
          <w:tab w:val="left" w:pos="806"/>
        </w:tabs>
        <w:spacing w:before="268"/>
        <w:ind w:right="39"/>
        <w:jc w:val="both"/>
      </w:pPr>
      <w:r>
        <w:t>Dárce daruje Dar vymezený v čl. 1.1 Smlouvy za účelem stanoveným v</w:t>
      </w:r>
      <w:r>
        <w:rPr>
          <w:spacing w:val="-1"/>
        </w:rPr>
        <w:t xml:space="preserve"> </w:t>
      </w:r>
      <w:r>
        <w:t xml:space="preserve">čl. 2 </w:t>
      </w:r>
      <w:r>
        <w:rPr>
          <w:spacing w:val="-2"/>
        </w:rPr>
        <w:t>Smlouvy.</w:t>
      </w:r>
    </w:p>
    <w:p w:rsidR="007473C0" w:rsidRDefault="004131F3">
      <w:pPr>
        <w:pStyle w:val="Odstavecseseznamem"/>
        <w:numPr>
          <w:ilvl w:val="1"/>
          <w:numId w:val="9"/>
        </w:numPr>
        <w:tabs>
          <w:tab w:val="left" w:pos="803"/>
          <w:tab w:val="left" w:pos="806"/>
        </w:tabs>
        <w:spacing w:before="121"/>
        <w:ind w:right="42"/>
        <w:jc w:val="both"/>
      </w:pPr>
      <w:r>
        <w:t>Dá</w:t>
      </w:r>
      <w:r>
        <w:t>rce prohlašuje, že je výlučným vlastníkem</w:t>
      </w:r>
      <w:r>
        <w:rPr>
          <w:spacing w:val="-13"/>
        </w:rPr>
        <w:t xml:space="preserve"> </w:t>
      </w:r>
      <w:r>
        <w:t>Daru</w:t>
      </w:r>
      <w:r>
        <w:rPr>
          <w:spacing w:val="-12"/>
        </w:rPr>
        <w:t xml:space="preserve"> </w:t>
      </w:r>
      <w:r>
        <w:t>a</w:t>
      </w:r>
      <w:r>
        <w:rPr>
          <w:spacing w:val="-13"/>
        </w:rPr>
        <w:t xml:space="preserve"> </w:t>
      </w:r>
      <w:r>
        <w:t>má</w:t>
      </w:r>
      <w:r>
        <w:rPr>
          <w:spacing w:val="-14"/>
        </w:rPr>
        <w:t xml:space="preserve"> </w:t>
      </w:r>
      <w:r>
        <w:t>oprávnění</w:t>
      </w:r>
      <w:r>
        <w:rPr>
          <w:spacing w:val="-12"/>
        </w:rPr>
        <w:t xml:space="preserve"> </w:t>
      </w:r>
      <w:r>
        <w:t>jej</w:t>
      </w:r>
      <w:r>
        <w:rPr>
          <w:spacing w:val="-13"/>
        </w:rPr>
        <w:t xml:space="preserve"> </w:t>
      </w:r>
      <w:r>
        <w:t>převést.</w:t>
      </w:r>
    </w:p>
    <w:p w:rsidR="007473C0" w:rsidRDefault="004131F3">
      <w:pPr>
        <w:pStyle w:val="Odstavecseseznamem"/>
        <w:numPr>
          <w:ilvl w:val="1"/>
          <w:numId w:val="9"/>
        </w:numPr>
        <w:tabs>
          <w:tab w:val="left" w:pos="803"/>
          <w:tab w:val="left" w:pos="806"/>
        </w:tabs>
        <w:spacing w:before="120"/>
        <w:jc w:val="both"/>
      </w:pPr>
      <w:r>
        <w:t>Dárce daruje Obdarovanému uvedený Dar se všemi právy a povinnostmi, součástmi a příslušenstvím,</w:t>
      </w:r>
      <w:r>
        <w:rPr>
          <w:spacing w:val="-13"/>
        </w:rPr>
        <w:t xml:space="preserve"> </w:t>
      </w:r>
      <w:r>
        <w:t>podle</w:t>
      </w:r>
      <w:r>
        <w:rPr>
          <w:spacing w:val="-12"/>
        </w:rPr>
        <w:t xml:space="preserve"> </w:t>
      </w:r>
      <w:r>
        <w:t>stavu</w:t>
      </w:r>
      <w:r>
        <w:rPr>
          <w:spacing w:val="-13"/>
        </w:rPr>
        <w:t xml:space="preserve"> </w:t>
      </w:r>
      <w:r>
        <w:t>k</w:t>
      </w:r>
      <w:r>
        <w:rPr>
          <w:spacing w:val="-12"/>
        </w:rPr>
        <w:t xml:space="preserve"> </w:t>
      </w:r>
      <w:r>
        <w:t>dnešnímu</w:t>
      </w:r>
      <w:r>
        <w:rPr>
          <w:spacing w:val="-13"/>
        </w:rPr>
        <w:t xml:space="preserve"> </w:t>
      </w:r>
      <w:r>
        <w:t>dni, jak je Smluvním stranám znám.</w:t>
      </w:r>
    </w:p>
    <w:p w:rsidR="007473C0" w:rsidRDefault="004131F3">
      <w:pPr>
        <w:pStyle w:val="Odstavecseseznamem"/>
        <w:numPr>
          <w:ilvl w:val="1"/>
          <w:numId w:val="8"/>
        </w:numPr>
        <w:tabs>
          <w:tab w:val="left" w:pos="1018"/>
        </w:tabs>
        <w:spacing w:before="56"/>
        <w:ind w:right="150"/>
        <w:jc w:val="both"/>
      </w:pPr>
      <w:r>
        <w:br w:type="column"/>
      </w:r>
      <w:r>
        <w:t>The Donor hereby provides a monetary gift in the amount of 8.000 EUR (in words: eight thousand euros) by transferring it to the bank account of the Beneficiary specified in the header</w:t>
      </w:r>
      <w:r>
        <w:rPr>
          <w:spacing w:val="-7"/>
        </w:rPr>
        <w:t xml:space="preserve"> </w:t>
      </w:r>
      <w:r>
        <w:t>of</w:t>
      </w:r>
      <w:r>
        <w:rPr>
          <w:spacing w:val="-8"/>
        </w:rPr>
        <w:t xml:space="preserve"> </w:t>
      </w:r>
      <w:r>
        <w:t>the</w:t>
      </w:r>
      <w:r>
        <w:rPr>
          <w:spacing w:val="-7"/>
        </w:rPr>
        <w:t xml:space="preserve"> </w:t>
      </w:r>
      <w:r>
        <w:t>Contract</w:t>
      </w:r>
      <w:r>
        <w:rPr>
          <w:spacing w:val="-6"/>
        </w:rPr>
        <w:t xml:space="preserve"> </w:t>
      </w:r>
      <w:r>
        <w:t>(hereinafter</w:t>
      </w:r>
      <w:r>
        <w:rPr>
          <w:spacing w:val="-7"/>
        </w:rPr>
        <w:t xml:space="preserve"> </w:t>
      </w:r>
      <w:r>
        <w:t>referred</w:t>
      </w:r>
      <w:r>
        <w:rPr>
          <w:spacing w:val="-8"/>
        </w:rPr>
        <w:t xml:space="preserve"> </w:t>
      </w:r>
      <w:r>
        <w:t>to as the "</w:t>
      </w:r>
      <w:r>
        <w:rPr>
          <w:b/>
        </w:rPr>
        <w:t>Gift</w:t>
      </w:r>
      <w:r>
        <w:t>").</w:t>
      </w:r>
    </w:p>
    <w:p w:rsidR="007473C0" w:rsidRDefault="004131F3">
      <w:pPr>
        <w:pStyle w:val="Odstavecseseznamem"/>
        <w:numPr>
          <w:ilvl w:val="1"/>
          <w:numId w:val="8"/>
        </w:numPr>
        <w:tabs>
          <w:tab w:val="left" w:pos="1017"/>
        </w:tabs>
        <w:spacing w:line="268" w:lineRule="exact"/>
        <w:ind w:left="1017" w:right="0" w:hanging="916"/>
        <w:jc w:val="both"/>
      </w:pPr>
      <w:r>
        <w:rPr>
          <w:spacing w:val="-2"/>
        </w:rPr>
        <w:t>The</w:t>
      </w:r>
      <w:r>
        <w:rPr>
          <w:spacing w:val="-7"/>
        </w:rPr>
        <w:t xml:space="preserve"> </w:t>
      </w:r>
      <w:r>
        <w:rPr>
          <w:spacing w:val="-2"/>
        </w:rPr>
        <w:t>Donor</w:t>
      </w:r>
      <w:r>
        <w:rPr>
          <w:spacing w:val="-3"/>
        </w:rPr>
        <w:t xml:space="preserve"> </w:t>
      </w:r>
      <w:r>
        <w:rPr>
          <w:spacing w:val="-2"/>
        </w:rPr>
        <w:t>donat</w:t>
      </w:r>
      <w:r>
        <w:rPr>
          <w:spacing w:val="-2"/>
        </w:rPr>
        <w:t>es</w:t>
      </w:r>
      <w:r>
        <w:rPr>
          <w:spacing w:val="-6"/>
        </w:rPr>
        <w:t xml:space="preserve"> </w:t>
      </w:r>
      <w:r>
        <w:rPr>
          <w:spacing w:val="-2"/>
        </w:rPr>
        <w:t>the</w:t>
      </w:r>
      <w:r>
        <w:rPr>
          <w:spacing w:val="-5"/>
        </w:rPr>
        <w:t xml:space="preserve"> </w:t>
      </w:r>
      <w:r>
        <w:rPr>
          <w:spacing w:val="-2"/>
        </w:rPr>
        <w:t>Gift</w:t>
      </w:r>
      <w:r>
        <w:rPr>
          <w:spacing w:val="-5"/>
        </w:rPr>
        <w:t xml:space="preserve"> </w:t>
      </w:r>
      <w:r>
        <w:rPr>
          <w:spacing w:val="-2"/>
        </w:rPr>
        <w:t>as</w:t>
      </w:r>
      <w:r>
        <w:rPr>
          <w:spacing w:val="-4"/>
        </w:rPr>
        <w:t xml:space="preserve"> </w:t>
      </w:r>
      <w:r>
        <w:rPr>
          <w:spacing w:val="-2"/>
        </w:rPr>
        <w:t>defined</w:t>
      </w:r>
      <w:r>
        <w:rPr>
          <w:spacing w:val="-3"/>
        </w:rPr>
        <w:t xml:space="preserve"> </w:t>
      </w:r>
      <w:r>
        <w:rPr>
          <w:spacing w:val="-2"/>
        </w:rPr>
        <w:t>in</w:t>
      </w:r>
      <w:r>
        <w:rPr>
          <w:spacing w:val="-4"/>
        </w:rPr>
        <w:t xml:space="preserve"> </w:t>
      </w:r>
      <w:r>
        <w:rPr>
          <w:spacing w:val="-2"/>
        </w:rPr>
        <w:t>Article</w:t>
      </w:r>
    </w:p>
    <w:p w:rsidR="007473C0" w:rsidRDefault="004131F3">
      <w:pPr>
        <w:pStyle w:val="Zkladntext"/>
        <w:ind w:left="1018" w:right="153"/>
        <w:jc w:val="both"/>
      </w:pPr>
      <w:r>
        <w:t>1.1 of the Contract for the purpose set out in Article 2 of the Contract.</w:t>
      </w:r>
    </w:p>
    <w:p w:rsidR="007473C0" w:rsidRDefault="004131F3">
      <w:pPr>
        <w:pStyle w:val="Odstavecseseznamem"/>
        <w:numPr>
          <w:ilvl w:val="1"/>
          <w:numId w:val="8"/>
        </w:numPr>
        <w:tabs>
          <w:tab w:val="left" w:pos="1018"/>
        </w:tabs>
        <w:spacing w:before="121"/>
        <w:ind w:right="153"/>
        <w:jc w:val="both"/>
      </w:pPr>
      <w:r>
        <w:t>The Donor declares</w:t>
      </w:r>
      <w:r>
        <w:rPr>
          <w:spacing w:val="-1"/>
        </w:rPr>
        <w:t xml:space="preserve"> </w:t>
      </w:r>
      <w:r>
        <w:t>that it</w:t>
      </w:r>
      <w:r>
        <w:rPr>
          <w:spacing w:val="-1"/>
        </w:rPr>
        <w:t xml:space="preserve"> </w:t>
      </w:r>
      <w:r>
        <w:t>is the sole owner</w:t>
      </w:r>
      <w:r>
        <w:rPr>
          <w:spacing w:val="-1"/>
        </w:rPr>
        <w:t xml:space="preserve"> </w:t>
      </w:r>
      <w:r>
        <w:t>of the Gift and has the authority to transfer it.</w:t>
      </w:r>
    </w:p>
    <w:p w:rsidR="007473C0" w:rsidRDefault="004131F3">
      <w:pPr>
        <w:pStyle w:val="Odstavecseseznamem"/>
        <w:numPr>
          <w:ilvl w:val="1"/>
          <w:numId w:val="8"/>
        </w:numPr>
        <w:tabs>
          <w:tab w:val="left" w:pos="1018"/>
        </w:tabs>
        <w:spacing w:before="121"/>
        <w:ind w:right="151"/>
        <w:jc w:val="both"/>
      </w:pPr>
      <w:r>
        <w:t>The Donor donates the said Gift to the Beneficiary with all rights and obligations, components and accessories, as at the date of the Contract, as known to the Parties.</w:t>
      </w:r>
    </w:p>
    <w:p w:rsidR="007473C0" w:rsidRDefault="007473C0">
      <w:pPr>
        <w:jc w:val="both"/>
        <w:sectPr w:rsidR="007473C0">
          <w:type w:val="continuous"/>
          <w:pgSz w:w="11910" w:h="16840"/>
          <w:pgMar w:top="1920" w:right="620" w:bottom="1040" w:left="1140" w:header="203" w:footer="859" w:gutter="0"/>
          <w:cols w:num="2" w:space="708" w:equalWidth="0">
            <w:col w:w="4719" w:space="70"/>
            <w:col w:w="5361"/>
          </w:cols>
        </w:sectPr>
      </w:pPr>
    </w:p>
    <w:p w:rsidR="007473C0" w:rsidRDefault="004131F3">
      <w:pPr>
        <w:pStyle w:val="Odstavecseseznamem"/>
        <w:numPr>
          <w:ilvl w:val="1"/>
          <w:numId w:val="8"/>
        </w:numPr>
        <w:tabs>
          <w:tab w:val="left" w:pos="806"/>
          <w:tab w:val="left" w:pos="4890"/>
          <w:tab w:val="left" w:pos="5806"/>
        </w:tabs>
        <w:spacing w:before="121" w:line="267" w:lineRule="exact"/>
        <w:ind w:left="806" w:right="0" w:hanging="705"/>
      </w:pPr>
      <w:r>
        <w:t>Obdarovaný</w:t>
      </w:r>
      <w:r>
        <w:rPr>
          <w:spacing w:val="-6"/>
        </w:rPr>
        <w:t xml:space="preserve"> </w:t>
      </w:r>
      <w:r>
        <w:t>prohlašuje,</w:t>
      </w:r>
      <w:r>
        <w:rPr>
          <w:spacing w:val="-5"/>
        </w:rPr>
        <w:t xml:space="preserve"> </w:t>
      </w:r>
      <w:r>
        <w:t>že</w:t>
      </w:r>
      <w:r>
        <w:rPr>
          <w:spacing w:val="-8"/>
        </w:rPr>
        <w:t xml:space="preserve"> </w:t>
      </w:r>
      <w:r>
        <w:t>Dar</w:t>
      </w:r>
      <w:r>
        <w:rPr>
          <w:spacing w:val="-5"/>
        </w:rPr>
        <w:t xml:space="preserve"> </w:t>
      </w:r>
      <w:r>
        <w:rPr>
          <w:spacing w:val="-2"/>
        </w:rPr>
        <w:t>přijímá.</w:t>
      </w:r>
      <w:r>
        <w:tab/>
      </w:r>
      <w:r>
        <w:rPr>
          <w:b/>
          <w:spacing w:val="-5"/>
        </w:rPr>
        <w:t>1.5</w:t>
      </w:r>
      <w:r>
        <w:rPr>
          <w:b/>
        </w:rPr>
        <w:tab/>
      </w:r>
      <w:r>
        <w:t>The</w:t>
      </w:r>
      <w:r>
        <w:rPr>
          <w:spacing w:val="53"/>
        </w:rPr>
        <w:t xml:space="preserve"> </w:t>
      </w:r>
      <w:r>
        <w:t>Beneficiary</w:t>
      </w:r>
      <w:r>
        <w:rPr>
          <w:spacing w:val="54"/>
        </w:rPr>
        <w:t xml:space="preserve"> </w:t>
      </w:r>
      <w:r>
        <w:t>declares</w:t>
      </w:r>
      <w:r>
        <w:rPr>
          <w:spacing w:val="49"/>
        </w:rPr>
        <w:t xml:space="preserve"> </w:t>
      </w:r>
      <w:r>
        <w:t>that</w:t>
      </w:r>
      <w:r>
        <w:rPr>
          <w:spacing w:val="53"/>
        </w:rPr>
        <w:t xml:space="preserve"> </w:t>
      </w:r>
      <w:r>
        <w:t>it</w:t>
      </w:r>
      <w:r>
        <w:rPr>
          <w:spacing w:val="51"/>
        </w:rPr>
        <w:t xml:space="preserve"> </w:t>
      </w:r>
      <w:r>
        <w:t>accepts</w:t>
      </w:r>
      <w:r>
        <w:rPr>
          <w:spacing w:val="52"/>
        </w:rPr>
        <w:t xml:space="preserve"> </w:t>
      </w:r>
      <w:r>
        <w:rPr>
          <w:spacing w:val="-5"/>
        </w:rPr>
        <w:t>the</w:t>
      </w:r>
    </w:p>
    <w:p w:rsidR="007473C0" w:rsidRDefault="004131F3">
      <w:pPr>
        <w:pStyle w:val="Zkladntext"/>
        <w:spacing w:line="267" w:lineRule="exact"/>
        <w:ind w:left="5807"/>
      </w:pPr>
      <w:r>
        <w:rPr>
          <w:spacing w:val="-2"/>
        </w:rPr>
        <w:t>Gift.</w:t>
      </w:r>
    </w:p>
    <w:p w:rsidR="007473C0" w:rsidRDefault="007473C0">
      <w:pPr>
        <w:pStyle w:val="Zkladntext"/>
        <w:spacing w:before="179"/>
        <w:ind w:left="0"/>
        <w:rPr>
          <w:sz w:val="20"/>
        </w:rPr>
      </w:pPr>
    </w:p>
    <w:p w:rsidR="007473C0" w:rsidRDefault="007473C0">
      <w:pPr>
        <w:rPr>
          <w:sz w:val="20"/>
        </w:rPr>
        <w:sectPr w:rsidR="007473C0">
          <w:type w:val="continuous"/>
          <w:pgSz w:w="11910" w:h="16840"/>
          <w:pgMar w:top="1920" w:right="620" w:bottom="1040" w:left="1140" w:header="203" w:footer="859" w:gutter="0"/>
          <w:cols w:space="708"/>
        </w:sectPr>
      </w:pPr>
    </w:p>
    <w:p w:rsidR="007473C0" w:rsidRDefault="004131F3">
      <w:pPr>
        <w:pStyle w:val="Nadpis2"/>
        <w:numPr>
          <w:ilvl w:val="0"/>
          <w:numId w:val="9"/>
        </w:numPr>
        <w:tabs>
          <w:tab w:val="left" w:pos="806"/>
        </w:tabs>
        <w:spacing w:before="57"/>
        <w:ind w:right="502"/>
      </w:pPr>
      <w:r>
        <w:t>ÚČEL</w:t>
      </w:r>
      <w:r>
        <w:rPr>
          <w:spacing w:val="-9"/>
        </w:rPr>
        <w:t xml:space="preserve"> </w:t>
      </w:r>
      <w:r>
        <w:t>SMLOUVY</w:t>
      </w:r>
      <w:r>
        <w:rPr>
          <w:spacing w:val="-9"/>
        </w:rPr>
        <w:t xml:space="preserve"> </w:t>
      </w:r>
      <w:r>
        <w:t>A</w:t>
      </w:r>
      <w:r>
        <w:rPr>
          <w:spacing w:val="-11"/>
        </w:rPr>
        <w:t xml:space="preserve"> </w:t>
      </w:r>
      <w:r>
        <w:t>KONTROLA</w:t>
      </w:r>
      <w:r>
        <w:rPr>
          <w:spacing w:val="-9"/>
        </w:rPr>
        <w:t xml:space="preserve"> </w:t>
      </w:r>
      <w:r>
        <w:t xml:space="preserve">PLNĚNÍ </w:t>
      </w:r>
      <w:r>
        <w:rPr>
          <w:spacing w:val="-2"/>
        </w:rPr>
        <w:t>ÚČELU</w:t>
      </w:r>
    </w:p>
    <w:p w:rsidR="007473C0" w:rsidRDefault="004131F3">
      <w:pPr>
        <w:pStyle w:val="Odstavecseseznamem"/>
        <w:numPr>
          <w:ilvl w:val="1"/>
          <w:numId w:val="9"/>
        </w:numPr>
        <w:tabs>
          <w:tab w:val="left" w:pos="803"/>
          <w:tab w:val="left" w:pos="806"/>
        </w:tabs>
        <w:jc w:val="both"/>
      </w:pPr>
      <w:r>
        <w:t>Obdarovaný</w:t>
      </w:r>
      <w:r>
        <w:rPr>
          <w:spacing w:val="80"/>
        </w:rPr>
        <w:t xml:space="preserve">  </w:t>
      </w:r>
      <w:r>
        <w:t>se</w:t>
      </w:r>
      <w:r>
        <w:rPr>
          <w:spacing w:val="80"/>
        </w:rPr>
        <w:t xml:space="preserve">  </w:t>
      </w:r>
      <w:r>
        <w:t>zavazuje</w:t>
      </w:r>
      <w:r>
        <w:rPr>
          <w:spacing w:val="80"/>
        </w:rPr>
        <w:t xml:space="preserve">  </w:t>
      </w:r>
      <w:r>
        <w:t>užít</w:t>
      </w:r>
      <w:r>
        <w:rPr>
          <w:spacing w:val="80"/>
        </w:rPr>
        <w:t xml:space="preserve">  </w:t>
      </w:r>
      <w:r>
        <w:t>Dar</w:t>
      </w:r>
      <w:r>
        <w:rPr>
          <w:spacing w:val="40"/>
        </w:rPr>
        <w:t xml:space="preserve"> </w:t>
      </w:r>
      <w:r>
        <w:t>k</w:t>
      </w:r>
      <w:r>
        <w:rPr>
          <w:spacing w:val="-1"/>
        </w:rPr>
        <w:t xml:space="preserve"> </w:t>
      </w:r>
      <w:r>
        <w:t>následujícímu</w:t>
      </w:r>
      <w:r>
        <w:rPr>
          <w:spacing w:val="40"/>
        </w:rPr>
        <w:t xml:space="preserve"> </w:t>
      </w:r>
      <w:r>
        <w:t>účelu:</w:t>
      </w:r>
      <w:r>
        <w:rPr>
          <w:spacing w:val="40"/>
        </w:rPr>
        <w:t xml:space="preserve"> </w:t>
      </w:r>
      <w:r>
        <w:t>k</w:t>
      </w:r>
      <w:r>
        <w:rPr>
          <w:spacing w:val="-4"/>
        </w:rPr>
        <w:t xml:space="preserve"> </w:t>
      </w:r>
      <w:r>
        <w:t>organizaci Konference a financování výdajů Obdarovaného souvisejících s</w:t>
      </w:r>
      <w:r>
        <w:rPr>
          <w:spacing w:val="-4"/>
        </w:rPr>
        <w:t xml:space="preserve"> </w:t>
      </w:r>
      <w:r>
        <w:t xml:space="preserve">Konferencí. Pokud </w:t>
      </w:r>
      <w:r>
        <w:t>Obdarovaný nevyužije celý Sponzorský dar ke stanovenému účelu, je Obdarovaný</w:t>
      </w:r>
      <w:r>
        <w:rPr>
          <w:spacing w:val="-1"/>
        </w:rPr>
        <w:t xml:space="preserve"> </w:t>
      </w:r>
      <w:r>
        <w:t>oprávněn</w:t>
      </w:r>
      <w:r>
        <w:rPr>
          <w:spacing w:val="-2"/>
        </w:rPr>
        <w:t xml:space="preserve"> </w:t>
      </w:r>
      <w:r>
        <w:t>využít</w:t>
      </w:r>
      <w:r>
        <w:rPr>
          <w:spacing w:val="-1"/>
        </w:rPr>
        <w:t xml:space="preserve"> </w:t>
      </w:r>
      <w:r>
        <w:t>zbytek</w:t>
      </w:r>
      <w:r>
        <w:rPr>
          <w:spacing w:val="-2"/>
        </w:rPr>
        <w:t xml:space="preserve"> </w:t>
      </w:r>
      <w:r>
        <w:t>Daru</w:t>
      </w:r>
      <w:r>
        <w:rPr>
          <w:spacing w:val="-2"/>
        </w:rPr>
        <w:t xml:space="preserve"> </w:t>
      </w:r>
      <w:r>
        <w:t>k organizaci dalších ročníků Konference.</w:t>
      </w:r>
    </w:p>
    <w:p w:rsidR="007473C0" w:rsidRDefault="004131F3">
      <w:pPr>
        <w:pStyle w:val="Nadpis2"/>
        <w:numPr>
          <w:ilvl w:val="0"/>
          <w:numId w:val="7"/>
        </w:numPr>
        <w:tabs>
          <w:tab w:val="left" w:pos="1018"/>
        </w:tabs>
        <w:spacing w:before="57"/>
        <w:ind w:right="153"/>
      </w:pPr>
      <w:r>
        <w:rPr>
          <w:b w:val="0"/>
        </w:rPr>
        <w:br w:type="column"/>
      </w:r>
      <w:r>
        <w:t>PURPOSE</w:t>
      </w:r>
      <w:r>
        <w:rPr>
          <w:spacing w:val="27"/>
        </w:rPr>
        <w:t xml:space="preserve"> </w:t>
      </w:r>
      <w:r>
        <w:t>OF</w:t>
      </w:r>
      <w:r>
        <w:rPr>
          <w:spacing w:val="24"/>
        </w:rPr>
        <w:t xml:space="preserve"> </w:t>
      </w:r>
      <w:r>
        <w:t>THE</w:t>
      </w:r>
      <w:r>
        <w:rPr>
          <w:spacing w:val="25"/>
        </w:rPr>
        <w:t xml:space="preserve"> </w:t>
      </w:r>
      <w:r>
        <w:t>CONTRACT</w:t>
      </w:r>
      <w:r>
        <w:rPr>
          <w:spacing w:val="28"/>
        </w:rPr>
        <w:t xml:space="preserve"> </w:t>
      </w:r>
      <w:r>
        <w:t>AND</w:t>
      </w:r>
      <w:r>
        <w:rPr>
          <w:spacing w:val="24"/>
        </w:rPr>
        <w:t xml:space="preserve"> </w:t>
      </w:r>
      <w:r>
        <w:t>CONTROL OF THE FULFILMENT OF THE PURPOSE</w:t>
      </w:r>
    </w:p>
    <w:p w:rsidR="007473C0" w:rsidRDefault="004131F3">
      <w:pPr>
        <w:pStyle w:val="Odstavecseseznamem"/>
        <w:numPr>
          <w:ilvl w:val="1"/>
          <w:numId w:val="7"/>
        </w:numPr>
        <w:tabs>
          <w:tab w:val="left" w:pos="1018"/>
        </w:tabs>
        <w:ind w:right="184"/>
      </w:pPr>
      <w:r>
        <w:t>The Beneficiary agrees to use the Gift for the following</w:t>
      </w:r>
      <w:r>
        <w:rPr>
          <w:spacing w:val="-9"/>
        </w:rPr>
        <w:t xml:space="preserve"> </w:t>
      </w:r>
      <w:r>
        <w:t>purpose:</w:t>
      </w:r>
      <w:r>
        <w:rPr>
          <w:spacing w:val="-5"/>
        </w:rPr>
        <w:t xml:space="preserve"> </w:t>
      </w:r>
      <w:r>
        <w:t>to</w:t>
      </w:r>
      <w:r>
        <w:rPr>
          <w:spacing w:val="-8"/>
        </w:rPr>
        <w:t xml:space="preserve"> </w:t>
      </w:r>
      <w:r>
        <w:t>organize</w:t>
      </w:r>
      <w:r>
        <w:rPr>
          <w:spacing w:val="-7"/>
        </w:rPr>
        <w:t xml:space="preserve"> </w:t>
      </w:r>
      <w:r>
        <w:t>the</w:t>
      </w:r>
      <w:r>
        <w:rPr>
          <w:spacing w:val="-7"/>
        </w:rPr>
        <w:t xml:space="preserve"> </w:t>
      </w:r>
      <w:r>
        <w:t>Conference and</w:t>
      </w:r>
      <w:r>
        <w:rPr>
          <w:spacing w:val="-3"/>
        </w:rPr>
        <w:t xml:space="preserve"> </w:t>
      </w:r>
      <w:r>
        <w:t>to</w:t>
      </w:r>
      <w:r>
        <w:rPr>
          <w:spacing w:val="-1"/>
        </w:rPr>
        <w:t xml:space="preserve"> </w:t>
      </w:r>
      <w:r>
        <w:t>finance</w:t>
      </w:r>
      <w:r>
        <w:rPr>
          <w:spacing w:val="-2"/>
        </w:rPr>
        <w:t xml:space="preserve"> </w:t>
      </w:r>
      <w:r>
        <w:t>the</w:t>
      </w:r>
      <w:r>
        <w:rPr>
          <w:spacing w:val="-4"/>
        </w:rPr>
        <w:t xml:space="preserve"> </w:t>
      </w:r>
      <w:r>
        <w:t>expenses</w:t>
      </w:r>
      <w:r>
        <w:rPr>
          <w:spacing w:val="-2"/>
        </w:rPr>
        <w:t xml:space="preserve"> </w:t>
      </w:r>
      <w:r>
        <w:t>of</w:t>
      </w:r>
      <w:r>
        <w:rPr>
          <w:spacing w:val="-4"/>
        </w:rPr>
        <w:t xml:space="preserve"> </w:t>
      </w:r>
      <w:r>
        <w:t>the</w:t>
      </w:r>
      <w:r>
        <w:rPr>
          <w:spacing w:val="-2"/>
        </w:rPr>
        <w:t xml:space="preserve"> </w:t>
      </w:r>
      <w:r>
        <w:t xml:space="preserve">Beneficiary related to the Conference. If the Beneficiary does not use the entire Gift for the purpose stated in this Contract, </w:t>
      </w:r>
      <w:r>
        <w:t>the Beneficiary is entitled to use the remaining portion of the Gift to organize the next year’s Conference.</w:t>
      </w:r>
    </w:p>
    <w:p w:rsidR="007473C0" w:rsidRDefault="007473C0">
      <w:pPr>
        <w:sectPr w:rsidR="007473C0">
          <w:type w:val="continuous"/>
          <w:pgSz w:w="11910" w:h="16840"/>
          <w:pgMar w:top="1920" w:right="620" w:bottom="1040" w:left="1140" w:header="203" w:footer="859" w:gutter="0"/>
          <w:cols w:num="2" w:space="708" w:equalWidth="0">
            <w:col w:w="4719" w:space="70"/>
            <w:col w:w="5361"/>
          </w:cols>
        </w:sectPr>
      </w:pPr>
    </w:p>
    <w:p w:rsidR="007473C0" w:rsidRDefault="004131F3">
      <w:pPr>
        <w:pStyle w:val="Odstavecseseznamem"/>
        <w:numPr>
          <w:ilvl w:val="1"/>
          <w:numId w:val="7"/>
        </w:numPr>
        <w:tabs>
          <w:tab w:val="left" w:pos="803"/>
          <w:tab w:val="left" w:pos="806"/>
        </w:tabs>
        <w:spacing w:before="41"/>
        <w:ind w:left="806" w:hanging="706"/>
        <w:jc w:val="both"/>
      </w:pPr>
      <w:r>
        <w:lastRenderedPageBreak/>
        <w:t>Dárce má právo provést kontrolu, zda byl Dar</w:t>
      </w:r>
      <w:r>
        <w:rPr>
          <w:spacing w:val="-2"/>
        </w:rPr>
        <w:t xml:space="preserve"> </w:t>
      </w:r>
      <w:r>
        <w:t>užit</w:t>
      </w:r>
      <w:r>
        <w:rPr>
          <w:spacing w:val="-4"/>
        </w:rPr>
        <w:t xml:space="preserve"> </w:t>
      </w:r>
      <w:r>
        <w:t>k</w:t>
      </w:r>
      <w:r>
        <w:rPr>
          <w:spacing w:val="-5"/>
        </w:rPr>
        <w:t xml:space="preserve"> </w:t>
      </w:r>
      <w:r>
        <w:t>vymezenému</w:t>
      </w:r>
      <w:r>
        <w:rPr>
          <w:spacing w:val="-2"/>
        </w:rPr>
        <w:t xml:space="preserve"> </w:t>
      </w:r>
      <w:r>
        <w:t>účelu</w:t>
      </w:r>
      <w:r>
        <w:rPr>
          <w:spacing w:val="-2"/>
        </w:rPr>
        <w:t xml:space="preserve"> </w:t>
      </w:r>
      <w:r>
        <w:t>dle</w:t>
      </w:r>
      <w:r>
        <w:rPr>
          <w:spacing w:val="-4"/>
        </w:rPr>
        <w:t xml:space="preserve"> </w:t>
      </w:r>
      <w:r>
        <w:t>čl.</w:t>
      </w:r>
      <w:r>
        <w:rPr>
          <w:spacing w:val="-5"/>
        </w:rPr>
        <w:t xml:space="preserve"> </w:t>
      </w:r>
      <w:r>
        <w:t>2</w:t>
      </w:r>
      <w:r>
        <w:rPr>
          <w:spacing w:val="-3"/>
        </w:rPr>
        <w:t xml:space="preserve"> </w:t>
      </w:r>
      <w:r>
        <w:t>odst. 1 Smlouvy a Obdarovaný se zavaz</w:t>
      </w:r>
      <w:r>
        <w:t xml:space="preserve">uje na žádost Dárce zpřístupnit potřebné doklady a podklady za účelem provedení této </w:t>
      </w:r>
      <w:r>
        <w:rPr>
          <w:spacing w:val="-2"/>
        </w:rPr>
        <w:t>kontroly.</w:t>
      </w:r>
    </w:p>
    <w:p w:rsidR="007473C0" w:rsidRDefault="004131F3">
      <w:pPr>
        <w:pStyle w:val="Odstavecseseznamem"/>
        <w:numPr>
          <w:ilvl w:val="1"/>
          <w:numId w:val="9"/>
        </w:numPr>
        <w:tabs>
          <w:tab w:val="left" w:pos="1018"/>
        </w:tabs>
        <w:spacing w:before="41"/>
        <w:ind w:left="1018" w:right="150" w:hanging="917"/>
        <w:jc w:val="both"/>
      </w:pPr>
      <w:r>
        <w:br w:type="column"/>
      </w:r>
      <w:r>
        <w:t>The Donor shall have the right to check whether</w:t>
      </w:r>
      <w:r>
        <w:rPr>
          <w:spacing w:val="-13"/>
        </w:rPr>
        <w:t xml:space="preserve"> </w:t>
      </w:r>
      <w:r>
        <w:t>the</w:t>
      </w:r>
      <w:r>
        <w:rPr>
          <w:spacing w:val="-12"/>
        </w:rPr>
        <w:t xml:space="preserve"> </w:t>
      </w:r>
      <w:r>
        <w:t>Gift</w:t>
      </w:r>
      <w:r>
        <w:rPr>
          <w:spacing w:val="-13"/>
        </w:rPr>
        <w:t xml:space="preserve"> </w:t>
      </w:r>
      <w:r>
        <w:t>has</w:t>
      </w:r>
      <w:r>
        <w:rPr>
          <w:spacing w:val="-12"/>
        </w:rPr>
        <w:t xml:space="preserve"> </w:t>
      </w:r>
      <w:r>
        <w:t>been</w:t>
      </w:r>
      <w:r>
        <w:rPr>
          <w:spacing w:val="-13"/>
        </w:rPr>
        <w:t xml:space="preserve"> </w:t>
      </w:r>
      <w:r>
        <w:t>used</w:t>
      </w:r>
      <w:r>
        <w:rPr>
          <w:spacing w:val="-12"/>
        </w:rPr>
        <w:t xml:space="preserve"> </w:t>
      </w:r>
      <w:r>
        <w:t>for</w:t>
      </w:r>
      <w:r>
        <w:rPr>
          <w:spacing w:val="-13"/>
        </w:rPr>
        <w:t xml:space="preserve"> </w:t>
      </w:r>
      <w:r>
        <w:t>the</w:t>
      </w:r>
      <w:r>
        <w:rPr>
          <w:spacing w:val="-12"/>
        </w:rPr>
        <w:t xml:space="preserve"> </w:t>
      </w:r>
      <w:r>
        <w:t>purpose defined in Article 2.1 of the Contract and the Beneficiary undertakes to make the necessary documents and supporting documents available at the request of the Donor in order to carry out this check.</w:t>
      </w:r>
    </w:p>
    <w:p w:rsidR="007473C0" w:rsidRDefault="007473C0">
      <w:pPr>
        <w:jc w:val="both"/>
        <w:sectPr w:rsidR="007473C0">
          <w:pgSz w:w="11910" w:h="16840"/>
          <w:pgMar w:top="1920" w:right="620" w:bottom="1040" w:left="1140" w:header="203" w:footer="859" w:gutter="0"/>
          <w:cols w:num="2" w:space="708" w:equalWidth="0">
            <w:col w:w="4717" w:space="72"/>
            <w:col w:w="5361"/>
          </w:cols>
        </w:sectPr>
      </w:pPr>
    </w:p>
    <w:p w:rsidR="007473C0" w:rsidRDefault="007473C0">
      <w:pPr>
        <w:pStyle w:val="Zkladntext"/>
        <w:spacing w:before="3"/>
        <w:ind w:left="0"/>
        <w:rPr>
          <w:sz w:val="15"/>
        </w:rPr>
      </w:pPr>
    </w:p>
    <w:p w:rsidR="007473C0" w:rsidRDefault="007473C0">
      <w:pPr>
        <w:rPr>
          <w:sz w:val="15"/>
        </w:rPr>
        <w:sectPr w:rsidR="007473C0">
          <w:type w:val="continuous"/>
          <w:pgSz w:w="11910" w:h="16840"/>
          <w:pgMar w:top="1920" w:right="620" w:bottom="1040" w:left="1140" w:header="203" w:footer="859" w:gutter="0"/>
          <w:cols w:space="708"/>
        </w:sectPr>
      </w:pPr>
    </w:p>
    <w:p w:rsidR="007473C0" w:rsidRDefault="004131F3">
      <w:pPr>
        <w:pStyle w:val="Nadpis2"/>
        <w:numPr>
          <w:ilvl w:val="0"/>
          <w:numId w:val="9"/>
        </w:numPr>
        <w:tabs>
          <w:tab w:val="left" w:pos="806"/>
        </w:tabs>
        <w:spacing w:before="58" w:line="237" w:lineRule="auto"/>
        <w:ind w:right="124"/>
        <w:jc w:val="both"/>
      </w:pPr>
      <w:r>
        <w:t>DALŠÍ</w:t>
      </w:r>
      <w:r>
        <w:rPr>
          <w:spacing w:val="-10"/>
        </w:rPr>
        <w:t xml:space="preserve"> </w:t>
      </w:r>
      <w:r>
        <w:t>PRÁVA</w:t>
      </w:r>
      <w:r>
        <w:rPr>
          <w:spacing w:val="-8"/>
        </w:rPr>
        <w:t xml:space="preserve"> </w:t>
      </w:r>
      <w:r>
        <w:t>A</w:t>
      </w:r>
      <w:r>
        <w:rPr>
          <w:spacing w:val="-11"/>
        </w:rPr>
        <w:t xml:space="preserve"> </w:t>
      </w:r>
      <w:r>
        <w:t>POVINNOSTI</w:t>
      </w:r>
      <w:r>
        <w:rPr>
          <w:spacing w:val="-8"/>
        </w:rPr>
        <w:t xml:space="preserve"> </w:t>
      </w:r>
      <w:r>
        <w:t xml:space="preserve">SMLUVNÍCH </w:t>
      </w:r>
      <w:r>
        <w:rPr>
          <w:spacing w:val="-2"/>
        </w:rPr>
        <w:t>STRAN</w:t>
      </w:r>
    </w:p>
    <w:p w:rsidR="007473C0" w:rsidRDefault="004131F3">
      <w:pPr>
        <w:pStyle w:val="Odstavecseseznamem"/>
        <w:numPr>
          <w:ilvl w:val="1"/>
          <w:numId w:val="9"/>
        </w:numPr>
        <w:tabs>
          <w:tab w:val="left" w:pos="803"/>
          <w:tab w:val="left" w:pos="806"/>
        </w:tabs>
        <w:spacing w:before="2"/>
        <w:ind w:right="41"/>
        <w:jc w:val="both"/>
      </w:pPr>
      <w:r>
        <w:t>Obdarovaný se po obdržení Daru dále zavazuje bez zbytečného odkladu poskytnout Dárci potvrzení o poskytnutí Daru pro daňové účely.</w:t>
      </w:r>
    </w:p>
    <w:p w:rsidR="007473C0" w:rsidRDefault="004131F3">
      <w:pPr>
        <w:pStyle w:val="Odstavecseseznamem"/>
        <w:numPr>
          <w:ilvl w:val="1"/>
          <w:numId w:val="9"/>
        </w:numPr>
        <w:tabs>
          <w:tab w:val="left" w:pos="803"/>
          <w:tab w:val="left" w:pos="806"/>
        </w:tabs>
        <w:spacing w:before="121"/>
        <w:ind w:right="39"/>
        <w:jc w:val="both"/>
      </w:pPr>
      <w:r>
        <w:t>Dárce výslovně souhlasí se zveřejněním informace o poskytnutí Daru dle této Smlouvy</w:t>
      </w:r>
      <w:r>
        <w:t xml:space="preserve"> včetně své identifikace na webových stránkách Obdarovaného.</w:t>
      </w:r>
    </w:p>
    <w:p w:rsidR="007473C0" w:rsidRDefault="004131F3">
      <w:pPr>
        <w:pStyle w:val="Odstavecseseznamem"/>
        <w:numPr>
          <w:ilvl w:val="1"/>
          <w:numId w:val="9"/>
        </w:numPr>
        <w:tabs>
          <w:tab w:val="left" w:pos="803"/>
          <w:tab w:val="left" w:pos="806"/>
        </w:tabs>
        <w:spacing w:before="267"/>
        <w:jc w:val="both"/>
      </w:pPr>
      <w:r>
        <w:t>Smluvní strany si sjednávají, že na webových stránkách Obdarovaného a během</w:t>
      </w:r>
      <w:r>
        <w:rPr>
          <w:spacing w:val="40"/>
        </w:rPr>
        <w:t xml:space="preserve">  </w:t>
      </w:r>
      <w:r>
        <w:t>Konference</w:t>
      </w:r>
      <w:r>
        <w:rPr>
          <w:spacing w:val="40"/>
        </w:rPr>
        <w:t xml:space="preserve">  </w:t>
      </w:r>
      <w:r>
        <w:t>bude</w:t>
      </w:r>
      <w:r>
        <w:rPr>
          <w:spacing w:val="40"/>
        </w:rPr>
        <w:t xml:space="preserve">  </w:t>
      </w:r>
      <w:r>
        <w:t>v</w:t>
      </w:r>
      <w:r>
        <w:rPr>
          <w:spacing w:val="-2"/>
        </w:rPr>
        <w:t xml:space="preserve"> </w:t>
      </w:r>
      <w:r>
        <w:t>souvislosti</w:t>
      </w:r>
      <w:r>
        <w:rPr>
          <w:spacing w:val="80"/>
        </w:rPr>
        <w:t xml:space="preserve"> </w:t>
      </w:r>
      <w:r>
        <w:t>s</w:t>
      </w:r>
      <w:r>
        <w:rPr>
          <w:spacing w:val="-3"/>
        </w:rPr>
        <w:t xml:space="preserve"> </w:t>
      </w:r>
      <w:r>
        <w:t>poskytnutím</w:t>
      </w:r>
      <w:r>
        <w:rPr>
          <w:spacing w:val="80"/>
        </w:rPr>
        <w:t xml:space="preserve"> </w:t>
      </w:r>
      <w:r>
        <w:t>Daru</w:t>
      </w:r>
      <w:r>
        <w:rPr>
          <w:spacing w:val="80"/>
        </w:rPr>
        <w:t xml:space="preserve"> </w:t>
      </w:r>
      <w:r>
        <w:t>uveden</w:t>
      </w:r>
      <w:r>
        <w:rPr>
          <w:spacing w:val="80"/>
        </w:rPr>
        <w:t xml:space="preserve"> </w:t>
      </w:r>
      <w:r>
        <w:t>Dárce</w:t>
      </w:r>
      <w:r>
        <w:rPr>
          <w:spacing w:val="80"/>
        </w:rPr>
        <w:t xml:space="preserve"> </w:t>
      </w:r>
      <w:r>
        <w:t>jako</w:t>
      </w:r>
    </w:p>
    <w:p w:rsidR="007473C0" w:rsidRDefault="004131F3">
      <w:pPr>
        <w:pStyle w:val="Zkladntext"/>
        <w:spacing w:before="1"/>
        <w:jc w:val="both"/>
      </w:pPr>
      <w:r>
        <w:t>„Platinum</w:t>
      </w:r>
      <w:r>
        <w:rPr>
          <w:spacing w:val="-4"/>
        </w:rPr>
        <w:t xml:space="preserve"> </w:t>
      </w:r>
      <w:r>
        <w:rPr>
          <w:spacing w:val="-2"/>
        </w:rPr>
        <w:t>Sponsor“.</w:t>
      </w:r>
    </w:p>
    <w:p w:rsidR="007473C0" w:rsidRDefault="004131F3">
      <w:pPr>
        <w:pStyle w:val="Nadpis2"/>
        <w:spacing w:before="121" w:line="254" w:lineRule="exact"/>
        <w:jc w:val="both"/>
      </w:pPr>
      <w:r>
        <w:t>PŘEVOD</w:t>
      </w:r>
      <w:r>
        <w:rPr>
          <w:spacing w:val="-6"/>
        </w:rPr>
        <w:t xml:space="preserve"> </w:t>
      </w:r>
      <w:r>
        <w:t>VLASTNICKÉHO</w:t>
      </w:r>
      <w:r>
        <w:rPr>
          <w:spacing w:val="-5"/>
        </w:rPr>
        <w:t xml:space="preserve"> </w:t>
      </w:r>
      <w:r>
        <w:t>PRÁVA</w:t>
      </w:r>
      <w:r>
        <w:rPr>
          <w:spacing w:val="-3"/>
        </w:rPr>
        <w:t xml:space="preserve"> </w:t>
      </w:r>
      <w:r>
        <w:t>K</w:t>
      </w:r>
      <w:r>
        <w:rPr>
          <w:spacing w:val="-7"/>
        </w:rPr>
        <w:t xml:space="preserve"> </w:t>
      </w:r>
      <w:r>
        <w:rPr>
          <w:spacing w:val="-4"/>
        </w:rPr>
        <w:t>DARU</w:t>
      </w:r>
    </w:p>
    <w:p w:rsidR="007473C0" w:rsidRDefault="004131F3">
      <w:pPr>
        <w:pStyle w:val="Nadpis3"/>
        <w:spacing w:before="0" w:line="254" w:lineRule="exact"/>
        <w:ind w:left="101"/>
      </w:pPr>
      <w:r>
        <w:rPr>
          <w:spacing w:val="-10"/>
        </w:rPr>
        <w:t>4</w:t>
      </w:r>
    </w:p>
    <w:p w:rsidR="007473C0" w:rsidRDefault="004131F3">
      <w:pPr>
        <w:pStyle w:val="Odstavecseseznamem"/>
        <w:numPr>
          <w:ilvl w:val="1"/>
          <w:numId w:val="6"/>
        </w:numPr>
        <w:tabs>
          <w:tab w:val="left" w:pos="804"/>
        </w:tabs>
        <w:ind w:left="804" w:right="0" w:hanging="703"/>
        <w:jc w:val="both"/>
      </w:pPr>
      <w:r>
        <w:t>Dárce</w:t>
      </w:r>
      <w:r>
        <w:rPr>
          <w:spacing w:val="14"/>
        </w:rPr>
        <w:t xml:space="preserve"> </w:t>
      </w:r>
      <w:r>
        <w:t>zašle</w:t>
      </w:r>
      <w:r>
        <w:rPr>
          <w:spacing w:val="14"/>
        </w:rPr>
        <w:t xml:space="preserve"> </w:t>
      </w:r>
      <w:r>
        <w:t>Dar</w:t>
      </w:r>
      <w:r>
        <w:rPr>
          <w:spacing w:val="13"/>
        </w:rPr>
        <w:t xml:space="preserve"> </w:t>
      </w:r>
      <w:r>
        <w:t>na</w:t>
      </w:r>
      <w:r>
        <w:rPr>
          <w:spacing w:val="16"/>
        </w:rPr>
        <w:t xml:space="preserve"> </w:t>
      </w:r>
      <w:r>
        <w:t>účet</w:t>
      </w:r>
      <w:r>
        <w:rPr>
          <w:spacing w:val="17"/>
        </w:rPr>
        <w:t xml:space="preserve"> </w:t>
      </w:r>
      <w:r>
        <w:t>Obdarovaného</w:t>
      </w:r>
      <w:r>
        <w:rPr>
          <w:spacing w:val="17"/>
        </w:rPr>
        <w:t xml:space="preserve"> </w:t>
      </w:r>
      <w:r>
        <w:rPr>
          <w:spacing w:val="-5"/>
        </w:rPr>
        <w:t>do</w:t>
      </w:r>
    </w:p>
    <w:p w:rsidR="007473C0" w:rsidRDefault="004131F3">
      <w:pPr>
        <w:pStyle w:val="Zkladntext"/>
        <w:spacing w:before="1"/>
        <w:ind w:right="38"/>
        <w:jc w:val="both"/>
      </w:pPr>
      <w:r>
        <w:t>15 (patnácti) dnů od data účinnosti Smlouvy; dnem připsání na bankovní účet Obdarovaného</w:t>
      </w:r>
      <w:r>
        <w:rPr>
          <w:spacing w:val="40"/>
        </w:rPr>
        <w:t xml:space="preserve"> </w:t>
      </w:r>
      <w:r>
        <w:t>dochází</w:t>
      </w:r>
      <w:r>
        <w:rPr>
          <w:spacing w:val="40"/>
        </w:rPr>
        <w:t xml:space="preserve"> </w:t>
      </w:r>
      <w:r>
        <w:t>k převodu vlastnického práva k Daru.</w:t>
      </w:r>
    </w:p>
    <w:p w:rsidR="007473C0" w:rsidRDefault="004131F3">
      <w:pPr>
        <w:pStyle w:val="Nadpis2"/>
        <w:numPr>
          <w:ilvl w:val="0"/>
          <w:numId w:val="5"/>
        </w:numPr>
        <w:tabs>
          <w:tab w:val="left" w:pos="1018"/>
        </w:tabs>
        <w:spacing w:before="58" w:line="237" w:lineRule="auto"/>
        <w:ind w:right="501"/>
      </w:pPr>
      <w:r>
        <w:rPr>
          <w:b w:val="0"/>
        </w:rPr>
        <w:br w:type="column"/>
      </w:r>
      <w:r>
        <w:t>OTHER</w:t>
      </w:r>
      <w:r>
        <w:rPr>
          <w:spacing w:val="-7"/>
        </w:rPr>
        <w:t xml:space="preserve"> </w:t>
      </w:r>
      <w:r>
        <w:t>RIGHTS</w:t>
      </w:r>
      <w:r>
        <w:rPr>
          <w:spacing w:val="-7"/>
        </w:rPr>
        <w:t xml:space="preserve"> </w:t>
      </w:r>
      <w:r>
        <w:t>AND</w:t>
      </w:r>
      <w:r>
        <w:rPr>
          <w:spacing w:val="-8"/>
        </w:rPr>
        <w:t xml:space="preserve"> </w:t>
      </w:r>
      <w:r>
        <w:t>OBLIGATIONS</w:t>
      </w:r>
      <w:r>
        <w:rPr>
          <w:spacing w:val="-6"/>
        </w:rPr>
        <w:t xml:space="preserve"> </w:t>
      </w:r>
      <w:r>
        <w:t>OF</w:t>
      </w:r>
      <w:r>
        <w:rPr>
          <w:spacing w:val="-8"/>
        </w:rPr>
        <w:t xml:space="preserve"> </w:t>
      </w:r>
      <w:r>
        <w:t xml:space="preserve">THE </w:t>
      </w:r>
      <w:r>
        <w:rPr>
          <w:spacing w:val="-2"/>
        </w:rPr>
        <w:t>PARTIES</w:t>
      </w:r>
    </w:p>
    <w:p w:rsidR="007473C0" w:rsidRDefault="004131F3">
      <w:pPr>
        <w:pStyle w:val="Odstavecseseznamem"/>
        <w:numPr>
          <w:ilvl w:val="1"/>
          <w:numId w:val="5"/>
        </w:numPr>
        <w:tabs>
          <w:tab w:val="left" w:pos="1018"/>
        </w:tabs>
        <w:spacing w:before="2"/>
        <w:ind w:right="147"/>
        <w:jc w:val="both"/>
      </w:pPr>
      <w:r>
        <w:t>Upon</w:t>
      </w:r>
      <w:r>
        <w:rPr>
          <w:spacing w:val="-13"/>
        </w:rPr>
        <w:t xml:space="preserve"> </w:t>
      </w:r>
      <w:r>
        <w:t>receipt</w:t>
      </w:r>
      <w:r>
        <w:rPr>
          <w:spacing w:val="-12"/>
        </w:rPr>
        <w:t xml:space="preserve"> </w:t>
      </w:r>
      <w:r>
        <w:t>of</w:t>
      </w:r>
      <w:r>
        <w:rPr>
          <w:spacing w:val="-13"/>
        </w:rPr>
        <w:t xml:space="preserve"> </w:t>
      </w:r>
      <w:r>
        <w:t>the</w:t>
      </w:r>
      <w:r>
        <w:rPr>
          <w:spacing w:val="-12"/>
        </w:rPr>
        <w:t xml:space="preserve"> </w:t>
      </w:r>
      <w:r>
        <w:t>Gift,</w:t>
      </w:r>
      <w:r>
        <w:rPr>
          <w:spacing w:val="-13"/>
        </w:rPr>
        <w:t xml:space="preserve"> </w:t>
      </w:r>
      <w:r>
        <w:t>the</w:t>
      </w:r>
      <w:r>
        <w:rPr>
          <w:spacing w:val="-12"/>
        </w:rPr>
        <w:t xml:space="preserve"> </w:t>
      </w:r>
      <w:r>
        <w:t>Beneficiary</w:t>
      </w:r>
      <w:r>
        <w:rPr>
          <w:spacing w:val="-13"/>
        </w:rPr>
        <w:t xml:space="preserve"> </w:t>
      </w:r>
      <w:r>
        <w:t>further agrees to provide the Donor with a receipt for tax purposes without undue delay.</w:t>
      </w:r>
    </w:p>
    <w:p w:rsidR="007473C0" w:rsidRDefault="007473C0">
      <w:pPr>
        <w:pStyle w:val="Zkladntext"/>
        <w:spacing w:before="121"/>
        <w:ind w:left="0"/>
      </w:pPr>
    </w:p>
    <w:p w:rsidR="007473C0" w:rsidRDefault="004131F3">
      <w:pPr>
        <w:pStyle w:val="Odstavecseseznamem"/>
        <w:numPr>
          <w:ilvl w:val="1"/>
          <w:numId w:val="5"/>
        </w:numPr>
        <w:tabs>
          <w:tab w:val="left" w:pos="1018"/>
        </w:tabs>
        <w:ind w:right="150"/>
        <w:jc w:val="both"/>
      </w:pPr>
      <w:r>
        <w:t>The Donor expressly consents to the publication of</w:t>
      </w:r>
      <w:r>
        <w:rPr>
          <w:spacing w:val="-1"/>
        </w:rPr>
        <w:t xml:space="preserve"> </w:t>
      </w:r>
      <w:r>
        <w:t>information</w:t>
      </w:r>
      <w:r>
        <w:rPr>
          <w:spacing w:val="-1"/>
        </w:rPr>
        <w:t xml:space="preserve"> </w:t>
      </w:r>
      <w:r>
        <w:t>about the provision of the Gift under this Contract, including its identification, on the w</w:t>
      </w:r>
      <w:r>
        <w:t xml:space="preserve">ebsite of the </w:t>
      </w:r>
      <w:r>
        <w:rPr>
          <w:spacing w:val="-2"/>
        </w:rPr>
        <w:t>Beneficiary.</w:t>
      </w:r>
    </w:p>
    <w:p w:rsidR="007473C0" w:rsidRDefault="004131F3">
      <w:pPr>
        <w:pStyle w:val="Odstavecseseznamem"/>
        <w:numPr>
          <w:ilvl w:val="1"/>
          <w:numId w:val="5"/>
        </w:numPr>
        <w:tabs>
          <w:tab w:val="left" w:pos="1018"/>
        </w:tabs>
        <w:ind w:right="149"/>
        <w:jc w:val="both"/>
      </w:pPr>
      <w:r>
        <w:t>The Parties agree that the Donor will be listed as “Platinum Sponsor” at the Beneficiary's website and at the Conference in connection with the provision of the Gift.</w:t>
      </w:r>
    </w:p>
    <w:p w:rsidR="007473C0" w:rsidRDefault="007473C0">
      <w:pPr>
        <w:pStyle w:val="Zkladntext"/>
        <w:spacing w:before="120"/>
        <w:ind w:left="0"/>
      </w:pPr>
    </w:p>
    <w:p w:rsidR="007473C0" w:rsidRDefault="004131F3">
      <w:pPr>
        <w:pStyle w:val="Nadpis2"/>
        <w:spacing w:line="254" w:lineRule="exact"/>
        <w:ind w:left="1018"/>
      </w:pPr>
      <w:r>
        <w:t>TRANSFER</w:t>
      </w:r>
      <w:r>
        <w:rPr>
          <w:spacing w:val="-6"/>
        </w:rPr>
        <w:t xml:space="preserve"> </w:t>
      </w:r>
      <w:r>
        <w:t>OF</w:t>
      </w:r>
      <w:r>
        <w:rPr>
          <w:spacing w:val="-3"/>
        </w:rPr>
        <w:t xml:space="preserve"> </w:t>
      </w:r>
      <w:r>
        <w:t>OWNERSHIP</w:t>
      </w:r>
      <w:r>
        <w:rPr>
          <w:spacing w:val="-4"/>
        </w:rPr>
        <w:t xml:space="preserve"> </w:t>
      </w:r>
      <w:r>
        <w:t>OF</w:t>
      </w:r>
      <w:r>
        <w:rPr>
          <w:spacing w:val="-4"/>
        </w:rPr>
        <w:t xml:space="preserve"> </w:t>
      </w:r>
      <w:r>
        <w:t>THE</w:t>
      </w:r>
      <w:r>
        <w:rPr>
          <w:spacing w:val="-3"/>
        </w:rPr>
        <w:t xml:space="preserve"> </w:t>
      </w:r>
      <w:r>
        <w:rPr>
          <w:spacing w:val="-4"/>
        </w:rPr>
        <w:t>GIFT</w:t>
      </w:r>
    </w:p>
    <w:p w:rsidR="007473C0" w:rsidRDefault="004131F3">
      <w:pPr>
        <w:pStyle w:val="Nadpis3"/>
        <w:spacing w:before="0" w:line="254" w:lineRule="exact"/>
        <w:ind w:left="101"/>
      </w:pPr>
      <w:r>
        <w:rPr>
          <w:spacing w:val="-10"/>
        </w:rPr>
        <w:t>4</w:t>
      </w:r>
    </w:p>
    <w:p w:rsidR="007473C0" w:rsidRDefault="004131F3">
      <w:pPr>
        <w:pStyle w:val="Odstavecseseznamem"/>
        <w:numPr>
          <w:ilvl w:val="1"/>
          <w:numId w:val="4"/>
        </w:numPr>
        <w:tabs>
          <w:tab w:val="left" w:pos="1018"/>
        </w:tabs>
        <w:spacing w:before="1"/>
        <w:ind w:right="149"/>
        <w:jc w:val="both"/>
      </w:pPr>
      <w:r>
        <w:t>The Donor shall send the Gift to the Beneficiary's account within 15 (fifteen) days from the effective date of the Contract; the ownership</w:t>
      </w:r>
      <w:r>
        <w:rPr>
          <w:spacing w:val="-2"/>
        </w:rPr>
        <w:t xml:space="preserve"> </w:t>
      </w:r>
      <w:r>
        <w:t>right</w:t>
      </w:r>
      <w:r>
        <w:rPr>
          <w:spacing w:val="-4"/>
        </w:rPr>
        <w:t xml:space="preserve"> </w:t>
      </w:r>
      <w:r>
        <w:t>to</w:t>
      </w:r>
      <w:r>
        <w:rPr>
          <w:spacing w:val="-3"/>
        </w:rPr>
        <w:t xml:space="preserve"> </w:t>
      </w:r>
      <w:r>
        <w:t>the</w:t>
      </w:r>
      <w:r>
        <w:rPr>
          <w:spacing w:val="-4"/>
        </w:rPr>
        <w:t xml:space="preserve"> </w:t>
      </w:r>
      <w:r>
        <w:t>Gift</w:t>
      </w:r>
      <w:r>
        <w:rPr>
          <w:spacing w:val="-7"/>
        </w:rPr>
        <w:t xml:space="preserve"> </w:t>
      </w:r>
      <w:r>
        <w:t>shall</w:t>
      </w:r>
      <w:r>
        <w:rPr>
          <w:spacing w:val="-2"/>
        </w:rPr>
        <w:t xml:space="preserve"> </w:t>
      </w:r>
      <w:r>
        <w:t>be</w:t>
      </w:r>
      <w:r>
        <w:rPr>
          <w:spacing w:val="-2"/>
        </w:rPr>
        <w:t xml:space="preserve"> </w:t>
      </w:r>
      <w:r>
        <w:t xml:space="preserve">transferred on the day of crediting the Beneficiary's bank </w:t>
      </w:r>
      <w:r>
        <w:rPr>
          <w:spacing w:val="-2"/>
        </w:rPr>
        <w:t>account.</w:t>
      </w:r>
    </w:p>
    <w:p w:rsidR="007473C0" w:rsidRDefault="007473C0">
      <w:pPr>
        <w:jc w:val="both"/>
        <w:sectPr w:rsidR="007473C0">
          <w:type w:val="continuous"/>
          <w:pgSz w:w="11910" w:h="16840"/>
          <w:pgMar w:top="1920" w:right="620" w:bottom="1040" w:left="1140" w:header="203" w:footer="859" w:gutter="0"/>
          <w:cols w:num="2" w:space="708" w:equalWidth="0">
            <w:col w:w="4720" w:space="69"/>
            <w:col w:w="5361"/>
          </w:cols>
        </w:sectPr>
      </w:pPr>
    </w:p>
    <w:p w:rsidR="007473C0" w:rsidRDefault="004131F3">
      <w:pPr>
        <w:pStyle w:val="Nadpis2"/>
        <w:numPr>
          <w:ilvl w:val="0"/>
          <w:numId w:val="3"/>
        </w:numPr>
        <w:tabs>
          <w:tab w:val="left" w:pos="806"/>
          <w:tab w:val="left" w:pos="4890"/>
          <w:tab w:val="left" w:pos="5806"/>
        </w:tabs>
        <w:spacing w:before="239"/>
        <w:ind w:hanging="705"/>
      </w:pPr>
      <w:r>
        <w:t>ODSTOUPENÍ</w:t>
      </w:r>
      <w:r>
        <w:rPr>
          <w:spacing w:val="-5"/>
        </w:rPr>
        <w:t xml:space="preserve"> </w:t>
      </w:r>
      <w:r>
        <w:t>OD</w:t>
      </w:r>
      <w:r>
        <w:rPr>
          <w:spacing w:val="-3"/>
        </w:rPr>
        <w:t xml:space="preserve"> </w:t>
      </w:r>
      <w:r>
        <w:rPr>
          <w:spacing w:val="-2"/>
        </w:rPr>
        <w:t>SMLOUVY</w:t>
      </w:r>
      <w:r>
        <w:tab/>
      </w:r>
      <w:r>
        <w:rPr>
          <w:spacing w:val="-10"/>
        </w:rPr>
        <w:t>5</w:t>
      </w:r>
      <w:r>
        <w:tab/>
        <w:t>WITHDRAWAL</w:t>
      </w:r>
      <w:r>
        <w:rPr>
          <w:spacing w:val="-7"/>
        </w:rPr>
        <w:t xml:space="preserve"> </w:t>
      </w:r>
      <w:r>
        <w:t>FROM</w:t>
      </w:r>
      <w:r>
        <w:rPr>
          <w:spacing w:val="-6"/>
        </w:rPr>
        <w:t xml:space="preserve"> </w:t>
      </w:r>
      <w:r>
        <w:t>THE</w:t>
      </w:r>
      <w:r>
        <w:rPr>
          <w:spacing w:val="-4"/>
        </w:rPr>
        <w:t xml:space="preserve"> </w:t>
      </w:r>
      <w:r>
        <w:rPr>
          <w:spacing w:val="-2"/>
        </w:rPr>
        <w:t>CONTRACT</w:t>
      </w:r>
    </w:p>
    <w:p w:rsidR="007473C0" w:rsidRDefault="007473C0">
      <w:pPr>
        <w:sectPr w:rsidR="007473C0">
          <w:type w:val="continuous"/>
          <w:pgSz w:w="11910" w:h="16840"/>
          <w:pgMar w:top="1920" w:right="620" w:bottom="1040" w:left="1140" w:header="203" w:footer="859" w:gutter="0"/>
          <w:cols w:space="708"/>
        </w:sectPr>
      </w:pPr>
    </w:p>
    <w:p w:rsidR="007473C0" w:rsidRDefault="004131F3">
      <w:pPr>
        <w:pStyle w:val="Odstavecseseznamem"/>
        <w:numPr>
          <w:ilvl w:val="1"/>
          <w:numId w:val="3"/>
        </w:numPr>
        <w:tabs>
          <w:tab w:val="left" w:pos="803"/>
          <w:tab w:val="left" w:pos="806"/>
        </w:tabs>
        <w:jc w:val="both"/>
      </w:pPr>
      <w:r>
        <w:t>Dárce může od Smlouvy odstoupit a požadovat vrácení daru v případě, že Obdarovaný v</w:t>
      </w:r>
      <w:r>
        <w:rPr>
          <w:spacing w:val="-1"/>
        </w:rPr>
        <w:t xml:space="preserve"> </w:t>
      </w:r>
      <w:r>
        <w:t>rozporu s</w:t>
      </w:r>
      <w:r>
        <w:rPr>
          <w:spacing w:val="-3"/>
        </w:rPr>
        <w:t xml:space="preserve"> </w:t>
      </w:r>
      <w:r>
        <w:t>touto</w:t>
      </w:r>
      <w:r>
        <w:rPr>
          <w:spacing w:val="40"/>
        </w:rPr>
        <w:t xml:space="preserve"> </w:t>
      </w:r>
      <w:r>
        <w:t>Smlouvou použije</w:t>
      </w:r>
      <w:r>
        <w:rPr>
          <w:spacing w:val="-3"/>
        </w:rPr>
        <w:t xml:space="preserve"> </w:t>
      </w:r>
      <w:r>
        <w:t>dar</w:t>
      </w:r>
      <w:r>
        <w:rPr>
          <w:spacing w:val="-5"/>
        </w:rPr>
        <w:t xml:space="preserve"> </w:t>
      </w:r>
      <w:r>
        <w:t>k</w:t>
      </w:r>
      <w:r>
        <w:rPr>
          <w:spacing w:val="-5"/>
        </w:rPr>
        <w:t xml:space="preserve"> </w:t>
      </w:r>
      <w:r>
        <w:t>jinému</w:t>
      </w:r>
      <w:r>
        <w:rPr>
          <w:spacing w:val="-5"/>
        </w:rPr>
        <w:t xml:space="preserve"> </w:t>
      </w:r>
      <w:r>
        <w:t>než</w:t>
      </w:r>
      <w:r>
        <w:rPr>
          <w:spacing w:val="-4"/>
        </w:rPr>
        <w:t xml:space="preserve"> </w:t>
      </w:r>
      <w:r>
        <w:t>sjednanému</w:t>
      </w:r>
      <w:r>
        <w:rPr>
          <w:spacing w:val="-6"/>
        </w:rPr>
        <w:t xml:space="preserve"> </w:t>
      </w:r>
      <w:r>
        <w:t xml:space="preserve">účelu </w:t>
      </w:r>
      <w:r>
        <w:t>nebo pokud odmítne Dárci poskytnout podklady potřebné pro kontrolu využití Daru, a to v rozporu s čl. 2 Smlouvy.</w:t>
      </w:r>
    </w:p>
    <w:p w:rsidR="007473C0" w:rsidRDefault="007473C0">
      <w:pPr>
        <w:pStyle w:val="Zkladntext"/>
        <w:ind w:left="0"/>
      </w:pPr>
    </w:p>
    <w:p w:rsidR="007473C0" w:rsidRDefault="004131F3">
      <w:pPr>
        <w:pStyle w:val="Odstavecseseznamem"/>
        <w:numPr>
          <w:ilvl w:val="1"/>
          <w:numId w:val="3"/>
        </w:numPr>
        <w:tabs>
          <w:tab w:val="left" w:pos="803"/>
          <w:tab w:val="left" w:pos="806"/>
        </w:tabs>
        <w:jc w:val="both"/>
      </w:pPr>
      <w:r>
        <w:t>Odstoupení od Smlouvy musí být Smluvní stranou učiněno písemně a musí být odesláno na adresu druhé Smluvní strany uvedenou</w:t>
      </w:r>
      <w:r>
        <w:rPr>
          <w:spacing w:val="80"/>
          <w:w w:val="150"/>
        </w:rPr>
        <w:t xml:space="preserve">  </w:t>
      </w:r>
      <w:r>
        <w:t>v záhlaví</w:t>
      </w:r>
      <w:r>
        <w:rPr>
          <w:spacing w:val="80"/>
          <w:w w:val="150"/>
        </w:rPr>
        <w:t xml:space="preserve">  </w:t>
      </w:r>
      <w:r>
        <w:t>této</w:t>
      </w:r>
      <w:r>
        <w:rPr>
          <w:spacing w:val="80"/>
          <w:w w:val="150"/>
        </w:rPr>
        <w:t xml:space="preserve">  </w:t>
      </w:r>
      <w:r>
        <w:t>S</w:t>
      </w:r>
      <w:r>
        <w:t>mlouvy. V</w:t>
      </w:r>
      <w:r>
        <w:rPr>
          <w:spacing w:val="-4"/>
        </w:rPr>
        <w:t xml:space="preserve"> </w:t>
      </w:r>
      <w:r>
        <w:t xml:space="preserve">písemnosti druhá Smluvní strana uvede důvody, na jejichž základě žádá vrácení </w:t>
      </w:r>
      <w:r>
        <w:rPr>
          <w:spacing w:val="-2"/>
        </w:rPr>
        <w:t>Daru.</w:t>
      </w:r>
    </w:p>
    <w:p w:rsidR="007473C0" w:rsidRDefault="004131F3">
      <w:pPr>
        <w:pStyle w:val="Odstavecseseznamem"/>
        <w:numPr>
          <w:ilvl w:val="1"/>
          <w:numId w:val="2"/>
        </w:numPr>
        <w:tabs>
          <w:tab w:val="left" w:pos="1018"/>
        </w:tabs>
        <w:ind w:right="150"/>
        <w:jc w:val="both"/>
      </w:pPr>
      <w:r>
        <w:br w:type="column"/>
      </w:r>
      <w:r>
        <w:t>The Donor may withdraw from the Contract and demand the return of the Gift if the Beneficiary uses the Gift for a purpose other than the agreed purpose in violat</w:t>
      </w:r>
      <w:r>
        <w:t>ion of this Contract</w:t>
      </w:r>
      <w:r>
        <w:rPr>
          <w:spacing w:val="-13"/>
        </w:rPr>
        <w:t xml:space="preserve"> </w:t>
      </w:r>
      <w:r>
        <w:t>or</w:t>
      </w:r>
      <w:r>
        <w:rPr>
          <w:spacing w:val="-12"/>
        </w:rPr>
        <w:t xml:space="preserve"> </w:t>
      </w:r>
      <w:r>
        <w:t>if</w:t>
      </w:r>
      <w:r>
        <w:rPr>
          <w:spacing w:val="-13"/>
        </w:rPr>
        <w:t xml:space="preserve"> </w:t>
      </w:r>
      <w:r>
        <w:t>the</w:t>
      </w:r>
      <w:r>
        <w:rPr>
          <w:spacing w:val="-12"/>
        </w:rPr>
        <w:t xml:space="preserve"> </w:t>
      </w:r>
      <w:r>
        <w:t>Beneficiary</w:t>
      </w:r>
      <w:r>
        <w:rPr>
          <w:spacing w:val="-13"/>
        </w:rPr>
        <w:t xml:space="preserve"> </w:t>
      </w:r>
      <w:r>
        <w:t>refuses</w:t>
      </w:r>
      <w:r>
        <w:rPr>
          <w:spacing w:val="-12"/>
        </w:rPr>
        <w:t xml:space="preserve"> </w:t>
      </w:r>
      <w:r>
        <w:t>to</w:t>
      </w:r>
      <w:r>
        <w:rPr>
          <w:spacing w:val="-13"/>
        </w:rPr>
        <w:t xml:space="preserve"> </w:t>
      </w:r>
      <w:r>
        <w:t>provide the Donor with the documents necessary to control</w:t>
      </w:r>
      <w:r>
        <w:rPr>
          <w:spacing w:val="-13"/>
        </w:rPr>
        <w:t xml:space="preserve"> </w:t>
      </w:r>
      <w:r>
        <w:t>the</w:t>
      </w:r>
      <w:r>
        <w:rPr>
          <w:spacing w:val="-12"/>
        </w:rPr>
        <w:t xml:space="preserve"> </w:t>
      </w:r>
      <w:r>
        <w:t>use</w:t>
      </w:r>
      <w:r>
        <w:rPr>
          <w:spacing w:val="-13"/>
        </w:rPr>
        <w:t xml:space="preserve"> </w:t>
      </w:r>
      <w:r>
        <w:t>of</w:t>
      </w:r>
      <w:r>
        <w:rPr>
          <w:spacing w:val="-12"/>
        </w:rPr>
        <w:t xml:space="preserve"> </w:t>
      </w:r>
      <w:r>
        <w:t>the</w:t>
      </w:r>
      <w:r>
        <w:rPr>
          <w:spacing w:val="-13"/>
        </w:rPr>
        <w:t xml:space="preserve"> </w:t>
      </w:r>
      <w:r>
        <w:t>Gift,</w:t>
      </w:r>
      <w:r>
        <w:rPr>
          <w:spacing w:val="-12"/>
        </w:rPr>
        <w:t xml:space="preserve"> </w:t>
      </w:r>
      <w:r>
        <w:t>in</w:t>
      </w:r>
      <w:r>
        <w:rPr>
          <w:spacing w:val="-13"/>
        </w:rPr>
        <w:t xml:space="preserve"> </w:t>
      </w:r>
      <w:r>
        <w:t>violation</w:t>
      </w:r>
      <w:r>
        <w:rPr>
          <w:spacing w:val="-12"/>
        </w:rPr>
        <w:t xml:space="preserve"> </w:t>
      </w:r>
      <w:r>
        <w:t>of</w:t>
      </w:r>
      <w:r>
        <w:rPr>
          <w:spacing w:val="-12"/>
        </w:rPr>
        <w:t xml:space="preserve"> </w:t>
      </w:r>
      <w:r>
        <w:t>Article 2 of the Contract.</w:t>
      </w:r>
    </w:p>
    <w:p w:rsidR="007473C0" w:rsidRDefault="004131F3">
      <w:pPr>
        <w:pStyle w:val="Odstavecseseznamem"/>
        <w:numPr>
          <w:ilvl w:val="1"/>
          <w:numId w:val="2"/>
        </w:numPr>
        <w:tabs>
          <w:tab w:val="left" w:pos="1018"/>
        </w:tabs>
        <w:ind w:right="151"/>
        <w:jc w:val="both"/>
      </w:pPr>
      <w:r>
        <w:t>Withdrawal</w:t>
      </w:r>
      <w:r>
        <w:rPr>
          <w:spacing w:val="-13"/>
        </w:rPr>
        <w:t xml:space="preserve"> </w:t>
      </w:r>
      <w:r>
        <w:t>from</w:t>
      </w:r>
      <w:r>
        <w:rPr>
          <w:spacing w:val="-12"/>
        </w:rPr>
        <w:t xml:space="preserve"> </w:t>
      </w:r>
      <w:r>
        <w:t>the</w:t>
      </w:r>
      <w:r>
        <w:rPr>
          <w:spacing w:val="-13"/>
        </w:rPr>
        <w:t xml:space="preserve"> </w:t>
      </w:r>
      <w:r>
        <w:t>Contract</w:t>
      </w:r>
      <w:r>
        <w:rPr>
          <w:spacing w:val="-12"/>
        </w:rPr>
        <w:t xml:space="preserve"> </w:t>
      </w:r>
      <w:r>
        <w:t>must</w:t>
      </w:r>
      <w:r>
        <w:rPr>
          <w:spacing w:val="-13"/>
        </w:rPr>
        <w:t xml:space="preserve"> </w:t>
      </w:r>
      <w:r>
        <w:t>be</w:t>
      </w:r>
      <w:r>
        <w:rPr>
          <w:spacing w:val="-12"/>
        </w:rPr>
        <w:t xml:space="preserve"> </w:t>
      </w:r>
      <w:r>
        <w:t>made</w:t>
      </w:r>
      <w:r>
        <w:rPr>
          <w:spacing w:val="-13"/>
        </w:rPr>
        <w:t xml:space="preserve"> </w:t>
      </w:r>
      <w:r>
        <w:t>in writing by</w:t>
      </w:r>
      <w:r>
        <w:rPr>
          <w:spacing w:val="-1"/>
        </w:rPr>
        <w:t xml:space="preserve"> </w:t>
      </w:r>
      <w:r>
        <w:t>the Party</w:t>
      </w:r>
      <w:r>
        <w:rPr>
          <w:spacing w:val="-1"/>
        </w:rPr>
        <w:t xml:space="preserve"> </w:t>
      </w:r>
      <w:r>
        <w:t>and sent to the address</w:t>
      </w:r>
      <w:r>
        <w:rPr>
          <w:spacing w:val="-2"/>
        </w:rPr>
        <w:t xml:space="preserve"> </w:t>
      </w:r>
      <w:r>
        <w:t>of the other Party specified in the header of this Contract. In the letter, the other Party shall state the grounds on which it requests the return of the Gift.</w:t>
      </w:r>
    </w:p>
    <w:p w:rsidR="007473C0" w:rsidRDefault="007473C0">
      <w:pPr>
        <w:jc w:val="both"/>
        <w:sectPr w:rsidR="007473C0">
          <w:type w:val="continuous"/>
          <w:pgSz w:w="11910" w:h="16840"/>
          <w:pgMar w:top="1920" w:right="620" w:bottom="1040" w:left="1140" w:header="203" w:footer="859" w:gutter="0"/>
          <w:cols w:num="2" w:space="708" w:equalWidth="0">
            <w:col w:w="4719" w:space="70"/>
            <w:col w:w="5361"/>
          </w:cols>
        </w:sectPr>
      </w:pPr>
    </w:p>
    <w:p w:rsidR="007473C0" w:rsidRDefault="007473C0">
      <w:pPr>
        <w:pStyle w:val="Zkladntext"/>
        <w:spacing w:before="13"/>
        <w:ind w:left="0"/>
      </w:pPr>
    </w:p>
    <w:p w:rsidR="007473C0" w:rsidRDefault="004131F3">
      <w:pPr>
        <w:pStyle w:val="Nadpis2"/>
        <w:numPr>
          <w:ilvl w:val="0"/>
          <w:numId w:val="3"/>
        </w:numPr>
        <w:tabs>
          <w:tab w:val="left" w:pos="806"/>
          <w:tab w:val="left" w:pos="4890"/>
          <w:tab w:val="left" w:pos="5806"/>
        </w:tabs>
        <w:ind w:hanging="705"/>
      </w:pPr>
      <w:r>
        <w:t>ZÁVĚREČNÁ</w:t>
      </w:r>
      <w:r>
        <w:rPr>
          <w:spacing w:val="-3"/>
        </w:rPr>
        <w:t xml:space="preserve"> </w:t>
      </w:r>
      <w:r>
        <w:rPr>
          <w:spacing w:val="-2"/>
        </w:rPr>
        <w:t>USTANOVENÍ</w:t>
      </w:r>
      <w:r>
        <w:tab/>
      </w:r>
      <w:r>
        <w:rPr>
          <w:spacing w:val="-10"/>
        </w:rPr>
        <w:t>6</w:t>
      </w:r>
      <w:r>
        <w:tab/>
        <w:t>FINAL</w:t>
      </w:r>
      <w:r>
        <w:rPr>
          <w:spacing w:val="-4"/>
        </w:rPr>
        <w:t xml:space="preserve"> </w:t>
      </w:r>
      <w:r>
        <w:rPr>
          <w:spacing w:val="-2"/>
        </w:rPr>
        <w:t>PROVISIONS</w:t>
      </w:r>
    </w:p>
    <w:p w:rsidR="007473C0" w:rsidRDefault="007473C0">
      <w:pPr>
        <w:sectPr w:rsidR="007473C0">
          <w:pgSz w:w="11910" w:h="16840"/>
          <w:pgMar w:top="1920" w:right="620" w:bottom="1040" w:left="1140" w:header="203" w:footer="859" w:gutter="0"/>
          <w:cols w:space="708"/>
        </w:sectPr>
      </w:pPr>
    </w:p>
    <w:p w:rsidR="007473C0" w:rsidRDefault="004131F3">
      <w:pPr>
        <w:pStyle w:val="Odstavecseseznamem"/>
        <w:numPr>
          <w:ilvl w:val="1"/>
          <w:numId w:val="3"/>
        </w:numPr>
        <w:tabs>
          <w:tab w:val="left" w:pos="796"/>
          <w:tab w:val="left" w:pos="799"/>
        </w:tabs>
        <w:ind w:left="799" w:right="39" w:hanging="699"/>
        <w:jc w:val="both"/>
      </w:pPr>
      <w:r>
        <w:t>Smlouva nabývá platnosti dnem podpisu obou Smluvních stran a účinnosti okamžikem zveřejnění Smlouvy v registru smluv v souladu se zákonem č. 340/2015 Sb., přičemž Smluvní strany se dohodly, že Obdarovaný bezodkladně po uzavření této smlo</w:t>
      </w:r>
      <w:r>
        <w:t>uvy odešle Smlouvu k řádnému uveřejnění do registru smluv vedeného Digitální a informační agenturou.</w:t>
      </w:r>
    </w:p>
    <w:p w:rsidR="007473C0" w:rsidRDefault="007473C0">
      <w:pPr>
        <w:pStyle w:val="Zkladntext"/>
        <w:ind w:left="0"/>
      </w:pPr>
    </w:p>
    <w:p w:rsidR="007473C0" w:rsidRDefault="004131F3">
      <w:pPr>
        <w:pStyle w:val="Odstavecseseznamem"/>
        <w:numPr>
          <w:ilvl w:val="1"/>
          <w:numId w:val="3"/>
        </w:numPr>
        <w:tabs>
          <w:tab w:val="left" w:pos="803"/>
          <w:tab w:val="left" w:pos="806"/>
        </w:tabs>
        <w:jc w:val="both"/>
      </w:pPr>
      <w:r>
        <w:t>Smlouva může být měněna či doplňována pouze písemnou dohodou Smluvních stran formou vzestupně číslovaných dodatků k této Smlouvě podepsaných oběma Smluvní</w:t>
      </w:r>
      <w:r>
        <w:t>mi stranami.</w:t>
      </w:r>
    </w:p>
    <w:p w:rsidR="007473C0" w:rsidRDefault="004131F3">
      <w:pPr>
        <w:pStyle w:val="Odstavecseseznamem"/>
        <w:numPr>
          <w:ilvl w:val="1"/>
          <w:numId w:val="3"/>
        </w:numPr>
        <w:tabs>
          <w:tab w:val="left" w:pos="803"/>
          <w:tab w:val="left" w:pos="806"/>
        </w:tabs>
        <w:spacing w:before="122"/>
        <w:ind w:right="39"/>
        <w:jc w:val="both"/>
      </w:pPr>
      <w:r>
        <w:t>Právní</w:t>
      </w:r>
      <w:r>
        <w:rPr>
          <w:spacing w:val="-3"/>
        </w:rPr>
        <w:t xml:space="preserve"> </w:t>
      </w:r>
      <w:r>
        <w:t>vztahy</w:t>
      </w:r>
      <w:r>
        <w:rPr>
          <w:spacing w:val="-1"/>
        </w:rPr>
        <w:t xml:space="preserve"> </w:t>
      </w:r>
      <w:r>
        <w:t>Smlouvou</w:t>
      </w:r>
      <w:r>
        <w:rPr>
          <w:spacing w:val="-2"/>
        </w:rPr>
        <w:t xml:space="preserve"> </w:t>
      </w:r>
      <w:r>
        <w:t>neupravené</w:t>
      </w:r>
      <w:r>
        <w:rPr>
          <w:spacing w:val="-1"/>
        </w:rPr>
        <w:t xml:space="preserve"> </w:t>
      </w:r>
      <w:r>
        <w:t>se</w:t>
      </w:r>
      <w:r>
        <w:rPr>
          <w:spacing w:val="-1"/>
        </w:rPr>
        <w:t xml:space="preserve"> </w:t>
      </w:r>
      <w:r>
        <w:t xml:space="preserve">řídí příslušnými ustanoveními Občanského zákoníku a právními předpisy České </w:t>
      </w:r>
      <w:r>
        <w:rPr>
          <w:spacing w:val="-2"/>
        </w:rPr>
        <w:t>republiky.</w:t>
      </w:r>
    </w:p>
    <w:p w:rsidR="007473C0" w:rsidRDefault="004131F3">
      <w:pPr>
        <w:pStyle w:val="Odstavecseseznamem"/>
        <w:numPr>
          <w:ilvl w:val="1"/>
          <w:numId w:val="3"/>
        </w:numPr>
        <w:tabs>
          <w:tab w:val="left" w:pos="803"/>
          <w:tab w:val="left" w:pos="806"/>
          <w:tab w:val="left" w:pos="2527"/>
          <w:tab w:val="left" w:pos="4219"/>
        </w:tabs>
        <w:spacing w:before="119"/>
        <w:jc w:val="both"/>
      </w:pPr>
      <w:r>
        <w:t xml:space="preserve">Stane-li se kterékoli ustanovení Smlouvy </w:t>
      </w:r>
      <w:r>
        <w:rPr>
          <w:spacing w:val="-2"/>
        </w:rPr>
        <w:t>neplatným,</w:t>
      </w:r>
      <w:r>
        <w:tab/>
      </w:r>
      <w:r>
        <w:rPr>
          <w:spacing w:val="-2"/>
        </w:rPr>
        <w:t>neúčinným</w:t>
      </w:r>
      <w:r>
        <w:tab/>
      </w:r>
      <w:r>
        <w:rPr>
          <w:spacing w:val="-4"/>
        </w:rPr>
        <w:t xml:space="preserve">nebo </w:t>
      </w:r>
      <w:r>
        <w:t>nevykonatelným, zůstává platnost, účinnost a vykonat</w:t>
      </w:r>
      <w:r>
        <w:t>elnost ostatních ustanovení Smlouvy neovlivněna a nedotčena, nevyplývá-li z povahy daného ustanovení, obsahu Smlouvy nebo okolností, za nichž bylo toto ustanovení vytvořeno,</w:t>
      </w:r>
      <w:r>
        <w:rPr>
          <w:spacing w:val="-9"/>
        </w:rPr>
        <w:t xml:space="preserve"> </w:t>
      </w:r>
      <w:r>
        <w:t>že</w:t>
      </w:r>
      <w:r>
        <w:rPr>
          <w:spacing w:val="-9"/>
        </w:rPr>
        <w:t xml:space="preserve"> </w:t>
      </w:r>
      <w:r>
        <w:t>toto</w:t>
      </w:r>
      <w:r>
        <w:rPr>
          <w:spacing w:val="-8"/>
        </w:rPr>
        <w:t xml:space="preserve"> </w:t>
      </w:r>
      <w:r>
        <w:t>ustanovení</w:t>
      </w:r>
      <w:r>
        <w:rPr>
          <w:spacing w:val="-10"/>
        </w:rPr>
        <w:t xml:space="preserve"> </w:t>
      </w:r>
      <w:r>
        <w:t>nelze</w:t>
      </w:r>
      <w:r>
        <w:rPr>
          <w:spacing w:val="-9"/>
        </w:rPr>
        <w:t xml:space="preserve"> </w:t>
      </w:r>
      <w:r>
        <w:t xml:space="preserve">oddělit od ostatního obsahu Smlouvy. Smluvní strany se zavazují nahradit po vzájemné dohodě dotčené ustanovení jiným ustanovením, blížícím se svým obsahem nejvíce účelu neplatného či neúčinného </w:t>
      </w:r>
      <w:r>
        <w:rPr>
          <w:spacing w:val="-2"/>
        </w:rPr>
        <w:t>ustanovení.</w:t>
      </w:r>
    </w:p>
    <w:p w:rsidR="007473C0" w:rsidRDefault="004131F3">
      <w:pPr>
        <w:pStyle w:val="Odstavecseseznamem"/>
        <w:numPr>
          <w:ilvl w:val="1"/>
          <w:numId w:val="3"/>
        </w:numPr>
        <w:tabs>
          <w:tab w:val="left" w:pos="803"/>
          <w:tab w:val="left" w:pos="806"/>
        </w:tabs>
        <w:spacing w:before="121"/>
        <w:ind w:right="40"/>
        <w:jc w:val="both"/>
      </w:pPr>
      <w:r>
        <w:t xml:space="preserve">Smluvní strany souhlasí, že Smlouva bude uzavřena </w:t>
      </w:r>
      <w:r>
        <w:t>pouze v elektronické podobě.</w:t>
      </w:r>
    </w:p>
    <w:p w:rsidR="007473C0" w:rsidRDefault="004131F3">
      <w:pPr>
        <w:pStyle w:val="Odstavecseseznamem"/>
        <w:numPr>
          <w:ilvl w:val="1"/>
          <w:numId w:val="3"/>
        </w:numPr>
        <w:tabs>
          <w:tab w:val="left" w:pos="803"/>
          <w:tab w:val="left" w:pos="806"/>
        </w:tabs>
        <w:spacing w:before="119"/>
        <w:ind w:right="39"/>
        <w:jc w:val="both"/>
      </w:pPr>
      <w:r>
        <w:t>Smlouva</w:t>
      </w:r>
      <w:r>
        <w:rPr>
          <w:spacing w:val="-13"/>
        </w:rPr>
        <w:t xml:space="preserve"> </w:t>
      </w:r>
      <w:r>
        <w:t>byla</w:t>
      </w:r>
      <w:r>
        <w:rPr>
          <w:spacing w:val="-12"/>
        </w:rPr>
        <w:t xml:space="preserve"> </w:t>
      </w:r>
      <w:r>
        <w:t>sepsána</w:t>
      </w:r>
      <w:r>
        <w:rPr>
          <w:spacing w:val="-13"/>
        </w:rPr>
        <w:t xml:space="preserve"> </w:t>
      </w:r>
      <w:r>
        <w:t>v</w:t>
      </w:r>
      <w:r>
        <w:rPr>
          <w:spacing w:val="-12"/>
        </w:rPr>
        <w:t xml:space="preserve"> </w:t>
      </w:r>
      <w:r>
        <w:t>češtině</w:t>
      </w:r>
      <w:r>
        <w:rPr>
          <w:spacing w:val="-13"/>
        </w:rPr>
        <w:t xml:space="preserve"> </w:t>
      </w:r>
      <w:r>
        <w:t>a</w:t>
      </w:r>
      <w:r>
        <w:rPr>
          <w:spacing w:val="-12"/>
        </w:rPr>
        <w:t xml:space="preserve"> </w:t>
      </w:r>
      <w:r>
        <w:t>angličtině. V případě konfliktu nebo nesouladu mezi českým a anglickým textem bude rozhodující text v českém jazyce.</w:t>
      </w:r>
    </w:p>
    <w:p w:rsidR="007473C0" w:rsidRDefault="004131F3">
      <w:pPr>
        <w:pStyle w:val="Odstavecseseznamem"/>
        <w:numPr>
          <w:ilvl w:val="1"/>
          <w:numId w:val="1"/>
        </w:numPr>
        <w:tabs>
          <w:tab w:val="left" w:pos="1018"/>
        </w:tabs>
        <w:ind w:right="150"/>
        <w:jc w:val="both"/>
      </w:pPr>
      <w:r>
        <w:br w:type="column"/>
      </w:r>
      <w:r>
        <w:t>The Contract shall</w:t>
      </w:r>
      <w:r>
        <w:rPr>
          <w:spacing w:val="-1"/>
        </w:rPr>
        <w:t xml:space="preserve"> </w:t>
      </w:r>
      <w:r>
        <w:t>come into force</w:t>
      </w:r>
      <w:r>
        <w:rPr>
          <w:spacing w:val="-3"/>
        </w:rPr>
        <w:t xml:space="preserve"> </w:t>
      </w:r>
      <w:r>
        <w:t>on</w:t>
      </w:r>
      <w:r>
        <w:rPr>
          <w:spacing w:val="-1"/>
        </w:rPr>
        <w:t xml:space="preserve"> </w:t>
      </w:r>
      <w:r>
        <w:t>the date of</w:t>
      </w:r>
      <w:r>
        <w:rPr>
          <w:spacing w:val="-13"/>
        </w:rPr>
        <w:t xml:space="preserve"> </w:t>
      </w:r>
      <w:r>
        <w:t>signature</w:t>
      </w:r>
      <w:r>
        <w:rPr>
          <w:spacing w:val="-12"/>
        </w:rPr>
        <w:t xml:space="preserve"> </w:t>
      </w:r>
      <w:r>
        <w:t>by</w:t>
      </w:r>
      <w:r>
        <w:rPr>
          <w:spacing w:val="-13"/>
        </w:rPr>
        <w:t xml:space="preserve"> </w:t>
      </w:r>
      <w:r>
        <w:t>both</w:t>
      </w:r>
      <w:r>
        <w:rPr>
          <w:spacing w:val="-12"/>
        </w:rPr>
        <w:t xml:space="preserve"> </w:t>
      </w:r>
      <w:r>
        <w:t>Parties</w:t>
      </w:r>
      <w:r>
        <w:rPr>
          <w:spacing w:val="-13"/>
        </w:rPr>
        <w:t xml:space="preserve"> </w:t>
      </w:r>
      <w:r>
        <w:t>and</w:t>
      </w:r>
      <w:r>
        <w:rPr>
          <w:spacing w:val="-12"/>
        </w:rPr>
        <w:t xml:space="preserve"> </w:t>
      </w:r>
      <w:r>
        <w:t>shall</w:t>
      </w:r>
      <w:r>
        <w:rPr>
          <w:spacing w:val="-13"/>
        </w:rPr>
        <w:t xml:space="preserve"> </w:t>
      </w:r>
      <w:r>
        <w:t>come</w:t>
      </w:r>
      <w:r>
        <w:rPr>
          <w:spacing w:val="-12"/>
        </w:rPr>
        <w:t xml:space="preserve"> </w:t>
      </w:r>
      <w:r>
        <w:t>into effect upon publication of the Contract in the Register of Contracts in accordance with Act No. 340/2015 Coll., and the Parties agree that the Beneficiary shall send the Contract for proper publication in the Register of Contracts maint</w:t>
      </w:r>
      <w:r>
        <w:t>ained by the Digital and Information Agency without delay after the conclusion of this Contract.</w:t>
      </w:r>
    </w:p>
    <w:p w:rsidR="007473C0" w:rsidRDefault="004131F3">
      <w:pPr>
        <w:pStyle w:val="Odstavecseseznamem"/>
        <w:numPr>
          <w:ilvl w:val="1"/>
          <w:numId w:val="1"/>
        </w:numPr>
        <w:tabs>
          <w:tab w:val="left" w:pos="1018"/>
        </w:tabs>
        <w:ind w:right="151"/>
        <w:jc w:val="both"/>
      </w:pPr>
      <w:r>
        <w:t>The Contract may be amended or supplemented only by written agreement of the</w:t>
      </w:r>
      <w:r>
        <w:rPr>
          <w:spacing w:val="-4"/>
        </w:rPr>
        <w:t xml:space="preserve"> </w:t>
      </w:r>
      <w:r>
        <w:t>Parties</w:t>
      </w:r>
      <w:r>
        <w:rPr>
          <w:spacing w:val="-2"/>
        </w:rPr>
        <w:t xml:space="preserve"> </w:t>
      </w:r>
      <w:r>
        <w:t>in</w:t>
      </w:r>
      <w:r>
        <w:rPr>
          <w:spacing w:val="-5"/>
        </w:rPr>
        <w:t xml:space="preserve"> </w:t>
      </w:r>
      <w:r>
        <w:t>the</w:t>
      </w:r>
      <w:r>
        <w:rPr>
          <w:spacing w:val="-4"/>
        </w:rPr>
        <w:t xml:space="preserve"> </w:t>
      </w:r>
      <w:r>
        <w:t>form</w:t>
      </w:r>
      <w:r>
        <w:rPr>
          <w:spacing w:val="-3"/>
        </w:rPr>
        <w:t xml:space="preserve"> </w:t>
      </w:r>
      <w:r>
        <w:t>of</w:t>
      </w:r>
      <w:r>
        <w:rPr>
          <w:spacing w:val="-4"/>
        </w:rPr>
        <w:t xml:space="preserve"> </w:t>
      </w:r>
      <w:r>
        <w:t>ascending</w:t>
      </w:r>
      <w:r>
        <w:rPr>
          <w:spacing w:val="-3"/>
        </w:rPr>
        <w:t xml:space="preserve"> </w:t>
      </w:r>
      <w:r>
        <w:t xml:space="preserve">numbered amendments to this Contract signed by both </w:t>
      </w:r>
      <w:r>
        <w:rPr>
          <w:spacing w:val="-2"/>
        </w:rPr>
        <w:t>Parties.</w:t>
      </w:r>
    </w:p>
    <w:p w:rsidR="007473C0" w:rsidRDefault="004131F3">
      <w:pPr>
        <w:pStyle w:val="Odstavecseseznamem"/>
        <w:numPr>
          <w:ilvl w:val="1"/>
          <w:numId w:val="1"/>
        </w:numPr>
        <w:tabs>
          <w:tab w:val="left" w:pos="1018"/>
        </w:tabs>
        <w:spacing w:before="122"/>
        <w:ind w:right="150"/>
        <w:jc w:val="both"/>
      </w:pPr>
      <w:r>
        <w:t>Legal relations not regulated by the Contract shall</w:t>
      </w:r>
      <w:r>
        <w:rPr>
          <w:spacing w:val="-5"/>
        </w:rPr>
        <w:t xml:space="preserve"> </w:t>
      </w:r>
      <w:r>
        <w:t>be</w:t>
      </w:r>
      <w:r>
        <w:rPr>
          <w:spacing w:val="-4"/>
        </w:rPr>
        <w:t xml:space="preserve"> </w:t>
      </w:r>
      <w:r>
        <w:t>governed</w:t>
      </w:r>
      <w:r>
        <w:rPr>
          <w:spacing w:val="-4"/>
        </w:rPr>
        <w:t xml:space="preserve"> </w:t>
      </w:r>
      <w:r>
        <w:t>by</w:t>
      </w:r>
      <w:r>
        <w:rPr>
          <w:spacing w:val="-4"/>
        </w:rPr>
        <w:t xml:space="preserve"> </w:t>
      </w:r>
      <w:r>
        <w:t>the</w:t>
      </w:r>
      <w:r>
        <w:rPr>
          <w:spacing w:val="-4"/>
        </w:rPr>
        <w:t xml:space="preserve"> </w:t>
      </w:r>
      <w:r>
        <w:t>relevant</w:t>
      </w:r>
      <w:r>
        <w:rPr>
          <w:spacing w:val="-4"/>
        </w:rPr>
        <w:t xml:space="preserve"> </w:t>
      </w:r>
      <w:r>
        <w:t>provisions</w:t>
      </w:r>
      <w:r>
        <w:rPr>
          <w:spacing w:val="-4"/>
        </w:rPr>
        <w:t xml:space="preserve"> </w:t>
      </w:r>
      <w:r>
        <w:t xml:space="preserve">of the Civil Code and the laws of the Czech </w:t>
      </w:r>
      <w:r>
        <w:rPr>
          <w:spacing w:val="-2"/>
        </w:rPr>
        <w:t>Republic.</w:t>
      </w:r>
    </w:p>
    <w:p w:rsidR="007473C0" w:rsidRDefault="004131F3">
      <w:pPr>
        <w:pStyle w:val="Odstavecseseznamem"/>
        <w:numPr>
          <w:ilvl w:val="1"/>
          <w:numId w:val="1"/>
        </w:numPr>
        <w:tabs>
          <w:tab w:val="left" w:pos="1018"/>
        </w:tabs>
        <w:spacing w:before="119"/>
        <w:ind w:right="150"/>
        <w:jc w:val="both"/>
      </w:pPr>
      <w:r>
        <w:t>If any provision of the Contract becomes invalid, ineffective or unenforceable, the validity,</w:t>
      </w:r>
      <w:r>
        <w:rPr>
          <w:spacing w:val="-6"/>
        </w:rPr>
        <w:t xml:space="preserve"> </w:t>
      </w:r>
      <w:r>
        <w:t>effectiveness</w:t>
      </w:r>
      <w:r>
        <w:rPr>
          <w:spacing w:val="-6"/>
        </w:rPr>
        <w:t xml:space="preserve"> </w:t>
      </w:r>
      <w:r>
        <w:t>and</w:t>
      </w:r>
      <w:r>
        <w:rPr>
          <w:spacing w:val="-6"/>
        </w:rPr>
        <w:t xml:space="preserve"> </w:t>
      </w:r>
      <w:r>
        <w:t>enforceability</w:t>
      </w:r>
      <w:r>
        <w:rPr>
          <w:spacing w:val="-5"/>
        </w:rPr>
        <w:t xml:space="preserve"> </w:t>
      </w:r>
      <w:r>
        <w:t>of</w:t>
      </w:r>
      <w:r>
        <w:rPr>
          <w:spacing w:val="-4"/>
        </w:rPr>
        <w:t xml:space="preserve"> </w:t>
      </w:r>
      <w:r>
        <w:t>the other provisions of the Contract shall remain unaffected and intact unless it appears from the nature of the provision, th</w:t>
      </w:r>
      <w:r>
        <w:t>e content of the Contract or the circumstances in which it was made that the provision cannot be severed from the rest of the content of the Contract. The</w:t>
      </w:r>
      <w:r>
        <w:rPr>
          <w:spacing w:val="-7"/>
        </w:rPr>
        <w:t xml:space="preserve"> </w:t>
      </w:r>
      <w:r>
        <w:t>Parties</w:t>
      </w:r>
      <w:r>
        <w:rPr>
          <w:spacing w:val="-4"/>
        </w:rPr>
        <w:t xml:space="preserve"> </w:t>
      </w:r>
      <w:r>
        <w:t>undertake</w:t>
      </w:r>
      <w:r>
        <w:rPr>
          <w:spacing w:val="-7"/>
        </w:rPr>
        <w:t xml:space="preserve"> </w:t>
      </w:r>
      <w:r>
        <w:t>by</w:t>
      </w:r>
      <w:r>
        <w:rPr>
          <w:spacing w:val="-8"/>
        </w:rPr>
        <w:t xml:space="preserve"> </w:t>
      </w:r>
      <w:r>
        <w:t>mutual</w:t>
      </w:r>
      <w:r>
        <w:rPr>
          <w:spacing w:val="-6"/>
        </w:rPr>
        <w:t xml:space="preserve"> </w:t>
      </w:r>
      <w:r>
        <w:t>agreement</w:t>
      </w:r>
      <w:r>
        <w:rPr>
          <w:spacing w:val="-7"/>
        </w:rPr>
        <w:t xml:space="preserve"> </w:t>
      </w:r>
      <w:r>
        <w:t>to replace the provision in question by another provision</w:t>
      </w:r>
      <w:r>
        <w:rPr>
          <w:spacing w:val="-13"/>
        </w:rPr>
        <w:t xml:space="preserve"> </w:t>
      </w:r>
      <w:r>
        <w:t>which</w:t>
      </w:r>
      <w:r>
        <w:rPr>
          <w:spacing w:val="-12"/>
        </w:rPr>
        <w:t xml:space="preserve"> </w:t>
      </w:r>
      <w:r>
        <w:t>comes</w:t>
      </w:r>
      <w:r>
        <w:rPr>
          <w:spacing w:val="-13"/>
        </w:rPr>
        <w:t xml:space="preserve"> </w:t>
      </w:r>
      <w:r>
        <w:t>closest</w:t>
      </w:r>
      <w:r>
        <w:rPr>
          <w:spacing w:val="-12"/>
        </w:rPr>
        <w:t xml:space="preserve"> </w:t>
      </w:r>
      <w:r>
        <w:t>in</w:t>
      </w:r>
      <w:r>
        <w:rPr>
          <w:spacing w:val="-13"/>
        </w:rPr>
        <w:t xml:space="preserve"> </w:t>
      </w:r>
      <w:r>
        <w:t>content</w:t>
      </w:r>
      <w:r>
        <w:rPr>
          <w:spacing w:val="-12"/>
        </w:rPr>
        <w:t xml:space="preserve"> </w:t>
      </w:r>
      <w:r>
        <w:t>to</w:t>
      </w:r>
      <w:r>
        <w:rPr>
          <w:spacing w:val="-13"/>
        </w:rPr>
        <w:t xml:space="preserve"> </w:t>
      </w:r>
      <w:r>
        <w:t>the purpose of the invalid or ineffective provision.</w:t>
      </w:r>
    </w:p>
    <w:p w:rsidR="007473C0" w:rsidRDefault="007473C0">
      <w:pPr>
        <w:pStyle w:val="Zkladntext"/>
        <w:ind w:left="0"/>
      </w:pPr>
    </w:p>
    <w:p w:rsidR="007473C0" w:rsidRDefault="007473C0">
      <w:pPr>
        <w:pStyle w:val="Zkladntext"/>
        <w:spacing w:before="121"/>
        <w:ind w:left="0"/>
      </w:pPr>
    </w:p>
    <w:p w:rsidR="007473C0" w:rsidRDefault="004131F3">
      <w:pPr>
        <w:pStyle w:val="Odstavecseseznamem"/>
        <w:numPr>
          <w:ilvl w:val="1"/>
          <w:numId w:val="1"/>
        </w:numPr>
        <w:tabs>
          <w:tab w:val="left" w:pos="1018"/>
        </w:tabs>
        <w:ind w:right="151"/>
        <w:jc w:val="both"/>
        <w:rPr>
          <w:b/>
        </w:rPr>
      </w:pPr>
      <w:r>
        <w:t>The</w:t>
      </w:r>
      <w:r>
        <w:rPr>
          <w:spacing w:val="-8"/>
        </w:rPr>
        <w:t xml:space="preserve"> </w:t>
      </w:r>
      <w:r>
        <w:t>Parties</w:t>
      </w:r>
      <w:r>
        <w:rPr>
          <w:spacing w:val="-8"/>
        </w:rPr>
        <w:t xml:space="preserve"> </w:t>
      </w:r>
      <w:r>
        <w:t>agree</w:t>
      </w:r>
      <w:r>
        <w:rPr>
          <w:spacing w:val="-7"/>
        </w:rPr>
        <w:t xml:space="preserve"> </w:t>
      </w:r>
      <w:r>
        <w:t>that</w:t>
      </w:r>
      <w:r>
        <w:rPr>
          <w:spacing w:val="-8"/>
        </w:rPr>
        <w:t xml:space="preserve"> </w:t>
      </w:r>
      <w:r>
        <w:t>the</w:t>
      </w:r>
      <w:r>
        <w:rPr>
          <w:spacing w:val="-7"/>
        </w:rPr>
        <w:t xml:space="preserve"> </w:t>
      </w:r>
      <w:r>
        <w:t>Contract</w:t>
      </w:r>
      <w:r>
        <w:rPr>
          <w:spacing w:val="-4"/>
        </w:rPr>
        <w:t xml:space="preserve"> </w:t>
      </w:r>
      <w:r>
        <w:t>will</w:t>
      </w:r>
      <w:r>
        <w:rPr>
          <w:spacing w:val="-8"/>
        </w:rPr>
        <w:t xml:space="preserve"> </w:t>
      </w:r>
      <w:r>
        <w:t>be</w:t>
      </w:r>
      <w:r>
        <w:rPr>
          <w:spacing w:val="-7"/>
        </w:rPr>
        <w:t xml:space="preserve"> </w:t>
      </w:r>
      <w:r>
        <w:t>only signed in electronic form</w:t>
      </w:r>
      <w:r>
        <w:rPr>
          <w:b/>
        </w:rPr>
        <w:t>.</w:t>
      </w:r>
    </w:p>
    <w:p w:rsidR="007473C0" w:rsidRDefault="004131F3">
      <w:pPr>
        <w:pStyle w:val="Odstavecseseznamem"/>
        <w:numPr>
          <w:ilvl w:val="1"/>
          <w:numId w:val="1"/>
        </w:numPr>
        <w:tabs>
          <w:tab w:val="left" w:pos="1018"/>
        </w:tabs>
        <w:spacing w:before="119"/>
        <w:ind w:right="150"/>
        <w:jc w:val="both"/>
      </w:pPr>
      <w:r>
        <w:t>The Contract has been drawn up in Czech and English.</w:t>
      </w:r>
      <w:r>
        <w:rPr>
          <w:spacing w:val="-13"/>
        </w:rPr>
        <w:t xml:space="preserve"> </w:t>
      </w:r>
      <w:r>
        <w:t>In</w:t>
      </w:r>
      <w:r>
        <w:rPr>
          <w:spacing w:val="-12"/>
        </w:rPr>
        <w:t xml:space="preserve"> </w:t>
      </w:r>
      <w:r>
        <w:t>the</w:t>
      </w:r>
      <w:r>
        <w:rPr>
          <w:spacing w:val="-13"/>
        </w:rPr>
        <w:t xml:space="preserve"> </w:t>
      </w:r>
      <w:r>
        <w:t>event</w:t>
      </w:r>
      <w:r>
        <w:rPr>
          <w:spacing w:val="-12"/>
        </w:rPr>
        <w:t xml:space="preserve"> </w:t>
      </w:r>
      <w:r>
        <w:t>of</w:t>
      </w:r>
      <w:r>
        <w:rPr>
          <w:spacing w:val="-13"/>
        </w:rPr>
        <w:t xml:space="preserve"> </w:t>
      </w:r>
      <w:r>
        <w:t>conflict</w:t>
      </w:r>
      <w:r>
        <w:rPr>
          <w:spacing w:val="-12"/>
        </w:rPr>
        <w:t xml:space="preserve"> </w:t>
      </w:r>
      <w:r>
        <w:t>or</w:t>
      </w:r>
      <w:r>
        <w:rPr>
          <w:spacing w:val="-13"/>
        </w:rPr>
        <w:t xml:space="preserve"> </w:t>
      </w:r>
      <w:r>
        <w:t>inconsistency between</w:t>
      </w:r>
      <w:r>
        <w:rPr>
          <w:spacing w:val="-13"/>
        </w:rPr>
        <w:t xml:space="preserve"> </w:t>
      </w:r>
      <w:r>
        <w:t>the</w:t>
      </w:r>
      <w:r>
        <w:rPr>
          <w:spacing w:val="-12"/>
        </w:rPr>
        <w:t xml:space="preserve"> </w:t>
      </w:r>
      <w:r>
        <w:t>Czech</w:t>
      </w:r>
      <w:r>
        <w:rPr>
          <w:spacing w:val="-12"/>
        </w:rPr>
        <w:t xml:space="preserve"> </w:t>
      </w:r>
      <w:r>
        <w:t>and</w:t>
      </w:r>
      <w:r>
        <w:rPr>
          <w:spacing w:val="-13"/>
        </w:rPr>
        <w:t xml:space="preserve"> </w:t>
      </w:r>
      <w:r>
        <w:t>English</w:t>
      </w:r>
      <w:r>
        <w:rPr>
          <w:spacing w:val="-12"/>
        </w:rPr>
        <w:t xml:space="preserve"> </w:t>
      </w:r>
      <w:r>
        <w:t>texts,</w:t>
      </w:r>
      <w:r>
        <w:rPr>
          <w:spacing w:val="-13"/>
        </w:rPr>
        <w:t xml:space="preserve"> </w:t>
      </w:r>
      <w:r>
        <w:t>the</w:t>
      </w:r>
      <w:r>
        <w:rPr>
          <w:spacing w:val="-12"/>
        </w:rPr>
        <w:t xml:space="preserve"> </w:t>
      </w:r>
      <w:r>
        <w:t>Czech language text shall prevail.</w:t>
      </w:r>
    </w:p>
    <w:p w:rsidR="007473C0" w:rsidRDefault="007473C0">
      <w:pPr>
        <w:jc w:val="both"/>
        <w:sectPr w:rsidR="007473C0">
          <w:type w:val="continuous"/>
          <w:pgSz w:w="11910" w:h="16840"/>
          <w:pgMar w:top="1920" w:right="620" w:bottom="1040" w:left="1140" w:header="203" w:footer="859" w:gutter="0"/>
          <w:cols w:num="2" w:space="708" w:equalWidth="0">
            <w:col w:w="4719" w:space="70"/>
            <w:col w:w="5361"/>
          </w:cols>
        </w:sectPr>
      </w:pPr>
    </w:p>
    <w:p w:rsidR="007473C0" w:rsidRDefault="004131F3">
      <w:pPr>
        <w:pStyle w:val="Odstavecseseznamem"/>
        <w:numPr>
          <w:ilvl w:val="1"/>
          <w:numId w:val="1"/>
        </w:numPr>
        <w:tabs>
          <w:tab w:val="left" w:pos="803"/>
          <w:tab w:val="left" w:pos="806"/>
        </w:tabs>
        <w:spacing w:before="41"/>
        <w:ind w:left="806" w:hanging="706"/>
        <w:jc w:val="both"/>
      </w:pPr>
      <w:r>
        <w:lastRenderedPageBreak/>
        <w:t>Smluvní strany prohlašuji, že Smlouva byla uzavřena na základě jejich pravé, vážné a svobodné vůle, nikoliv v tísni za nápadně nevýhodn</w:t>
      </w:r>
      <w:r>
        <w:t>ých podmínek a na důkaz toho připojují své podpisy.</w:t>
      </w:r>
    </w:p>
    <w:p w:rsidR="007473C0" w:rsidRDefault="004131F3">
      <w:pPr>
        <w:pStyle w:val="Odstavecseseznamem"/>
        <w:numPr>
          <w:ilvl w:val="1"/>
          <w:numId w:val="3"/>
        </w:numPr>
        <w:tabs>
          <w:tab w:val="left" w:pos="1018"/>
        </w:tabs>
        <w:spacing w:before="41"/>
        <w:ind w:left="1018" w:right="150" w:hanging="917"/>
        <w:jc w:val="both"/>
      </w:pPr>
      <w:r>
        <w:br w:type="column"/>
      </w:r>
      <w:r>
        <w:t>The</w:t>
      </w:r>
      <w:r>
        <w:rPr>
          <w:spacing w:val="-2"/>
        </w:rPr>
        <w:t xml:space="preserve"> </w:t>
      </w:r>
      <w:r>
        <w:t>Parties</w:t>
      </w:r>
      <w:r>
        <w:rPr>
          <w:spacing w:val="-2"/>
        </w:rPr>
        <w:t xml:space="preserve"> </w:t>
      </w:r>
      <w:r>
        <w:t>declare that the Contract</w:t>
      </w:r>
      <w:r>
        <w:rPr>
          <w:spacing w:val="-1"/>
        </w:rPr>
        <w:t xml:space="preserve"> </w:t>
      </w:r>
      <w:r>
        <w:t>has been concluded on the basis of their true, serious and free will and not under duress on manifestly unfavourable terms and conditions and</w:t>
      </w:r>
      <w:r>
        <w:rPr>
          <w:spacing w:val="-7"/>
        </w:rPr>
        <w:t xml:space="preserve"> </w:t>
      </w:r>
      <w:r>
        <w:t>in</w:t>
      </w:r>
      <w:r>
        <w:rPr>
          <w:spacing w:val="-8"/>
        </w:rPr>
        <w:t xml:space="preserve"> </w:t>
      </w:r>
      <w:r>
        <w:t>proof</w:t>
      </w:r>
      <w:r>
        <w:rPr>
          <w:spacing w:val="-7"/>
        </w:rPr>
        <w:t xml:space="preserve"> </w:t>
      </w:r>
      <w:r>
        <w:t>thereof</w:t>
      </w:r>
      <w:r>
        <w:rPr>
          <w:spacing w:val="-6"/>
        </w:rPr>
        <w:t xml:space="preserve"> </w:t>
      </w:r>
      <w:r>
        <w:t>they</w:t>
      </w:r>
      <w:r>
        <w:rPr>
          <w:spacing w:val="-7"/>
        </w:rPr>
        <w:t xml:space="preserve"> </w:t>
      </w:r>
      <w:r>
        <w:t>a</w:t>
      </w:r>
      <w:r>
        <w:t>ffix</w:t>
      </w:r>
      <w:r>
        <w:rPr>
          <w:spacing w:val="-7"/>
        </w:rPr>
        <w:t xml:space="preserve"> </w:t>
      </w:r>
      <w:r>
        <w:t>their</w:t>
      </w:r>
      <w:r>
        <w:rPr>
          <w:spacing w:val="-7"/>
        </w:rPr>
        <w:t xml:space="preserve"> </w:t>
      </w:r>
      <w:r>
        <w:t>signatures.</w:t>
      </w:r>
    </w:p>
    <w:p w:rsidR="007473C0" w:rsidRDefault="007473C0">
      <w:pPr>
        <w:jc w:val="both"/>
        <w:sectPr w:rsidR="007473C0">
          <w:pgSz w:w="11910" w:h="16840"/>
          <w:pgMar w:top="1920" w:right="620" w:bottom="1040" w:left="1140" w:header="203" w:footer="859" w:gutter="0"/>
          <w:cols w:num="2" w:space="708" w:equalWidth="0">
            <w:col w:w="4720" w:space="69"/>
            <w:col w:w="5361"/>
          </w:cols>
        </w:sectPr>
      </w:pPr>
    </w:p>
    <w:p w:rsidR="007473C0" w:rsidRDefault="007473C0">
      <w:pPr>
        <w:pStyle w:val="Zkladntext"/>
        <w:ind w:left="0"/>
        <w:rPr>
          <w:sz w:val="20"/>
        </w:rPr>
      </w:pPr>
    </w:p>
    <w:p w:rsidR="007473C0" w:rsidRDefault="007473C0">
      <w:pPr>
        <w:pStyle w:val="Zkladntext"/>
        <w:spacing w:before="115"/>
        <w:ind w:left="0"/>
        <w:rPr>
          <w:sz w:val="20"/>
        </w:rPr>
      </w:pPr>
    </w:p>
    <w:p w:rsidR="007473C0" w:rsidRDefault="007473C0">
      <w:pPr>
        <w:rPr>
          <w:sz w:val="20"/>
        </w:rPr>
        <w:sectPr w:rsidR="007473C0">
          <w:type w:val="continuous"/>
          <w:pgSz w:w="11910" w:h="16840"/>
          <w:pgMar w:top="1920" w:right="620" w:bottom="1040" w:left="1140" w:header="203" w:footer="859" w:gutter="0"/>
          <w:cols w:space="708"/>
        </w:sectPr>
      </w:pPr>
    </w:p>
    <w:p w:rsidR="007473C0" w:rsidRDefault="004131F3">
      <w:pPr>
        <w:pStyle w:val="Nadpis3"/>
        <w:spacing w:line="267" w:lineRule="exact"/>
        <w:ind w:left="209"/>
      </w:pPr>
      <w:r>
        <w:rPr>
          <w:spacing w:val="-2"/>
        </w:rPr>
        <w:t>Obdarovaný/Beneficiary:</w:t>
      </w:r>
    </w:p>
    <w:p w:rsidR="007473C0" w:rsidRDefault="004131F3">
      <w:pPr>
        <w:pStyle w:val="Nadpis3"/>
        <w:spacing w:line="267" w:lineRule="exact"/>
        <w:ind w:left="209"/>
      </w:pPr>
      <w:r>
        <w:rPr>
          <w:b w:val="0"/>
        </w:rPr>
        <w:br w:type="column"/>
      </w:r>
      <w:r>
        <w:rPr>
          <w:spacing w:val="-2"/>
        </w:rPr>
        <w:t>Dárce/Donor:</w:t>
      </w:r>
    </w:p>
    <w:sectPr w:rsidR="007473C0" w:rsidSect="00473D6C">
      <w:type w:val="continuous"/>
      <w:pgSz w:w="11910" w:h="16840"/>
      <w:pgMar w:top="1920" w:right="620" w:bottom="1040" w:left="1140" w:header="203" w:footer="859" w:gutter="0"/>
      <w:cols w:num="2" w:space="708" w:equalWidth="0">
        <w:col w:w="4564" w:space="1142"/>
        <w:col w:w="44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31F3">
      <w:r>
        <w:separator/>
      </w:r>
    </w:p>
  </w:endnote>
  <w:endnote w:type="continuationSeparator" w:id="0">
    <w:p w:rsidR="00000000" w:rsidRDefault="0041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C0" w:rsidRDefault="004131F3">
    <w:pPr>
      <w:pStyle w:val="Zkladntext"/>
      <w:spacing w:line="14" w:lineRule="auto"/>
      <w:ind w:left="0"/>
      <w:rPr>
        <w:sz w:val="20"/>
      </w:rPr>
    </w:pPr>
    <w:r>
      <w:rPr>
        <w:noProof/>
        <w:lang w:val="cs-CZ" w:eastAsia="cs-CZ"/>
      </w:rPr>
      <mc:AlternateContent>
        <mc:Choice Requires="wps">
          <w:drawing>
            <wp:anchor distT="0" distB="0" distL="0" distR="0" simplePos="0" relativeHeight="487423488" behindDoc="1" locked="0" layoutInCell="1" allowOverlap="1">
              <wp:simplePos x="0" y="0"/>
              <wp:positionH relativeFrom="page">
                <wp:posOffset>6699504</wp:posOffset>
              </wp:positionH>
              <wp:positionV relativeFrom="page">
                <wp:posOffset>10007295</wp:posOffset>
              </wp:positionV>
              <wp:extent cx="2470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473C0" w:rsidRDefault="004131F3">
                          <w:pPr>
                            <w:pStyle w:val="Zkladntext"/>
                            <w:spacing w:line="245" w:lineRule="exact"/>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1</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5</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27.5pt;margin-top:788pt;width:19.45pt;height:13.0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" filled="f" stroked="f">
              <v:path arrowok="t"/>
              <v:textbox inset="0,0,0,0">
                <w:txbxContent>
                  <w:p w:rsidR="007473C0" w:rsidRDefault="004131F3">
                    <w:pPr>
                      <w:pStyle w:val="Zkladntext"/>
                      <w:spacing w:line="245" w:lineRule="exact"/>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1</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5</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31F3">
      <w:r>
        <w:separator/>
      </w:r>
    </w:p>
  </w:footnote>
  <w:footnote w:type="continuationSeparator" w:id="0">
    <w:p w:rsidR="00000000" w:rsidRDefault="0041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C0" w:rsidRDefault="004131F3">
    <w:pPr>
      <w:pStyle w:val="Zkladntext"/>
      <w:spacing w:line="14" w:lineRule="auto"/>
      <w:ind w:left="0"/>
      <w:rPr>
        <w:sz w:val="20"/>
      </w:rPr>
    </w:pPr>
    <w:r>
      <w:rPr>
        <w:noProof/>
        <w:lang w:val="cs-CZ" w:eastAsia="cs-CZ"/>
      </w:rPr>
      <w:drawing>
        <wp:anchor distT="0" distB="0" distL="0" distR="0" simplePos="0" relativeHeight="487422464" behindDoc="1" locked="0" layoutInCell="1" allowOverlap="1">
          <wp:simplePos x="0" y="0"/>
          <wp:positionH relativeFrom="page">
            <wp:posOffset>724534</wp:posOffset>
          </wp:positionH>
          <wp:positionV relativeFrom="page">
            <wp:posOffset>474798</wp:posOffset>
          </wp:positionV>
          <wp:extent cx="1345865" cy="752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5865" cy="752783"/>
                  </a:xfrm>
                  <a:prstGeom prst="rect">
                    <a:avLst/>
                  </a:prstGeom>
                </pic:spPr>
              </pic:pic>
            </a:graphicData>
          </a:graphic>
        </wp:anchor>
      </w:drawing>
    </w:r>
    <w:r>
      <w:rPr>
        <w:noProof/>
        <w:lang w:val="cs-CZ" w:eastAsia="cs-CZ"/>
      </w:rPr>
      <mc:AlternateContent>
        <mc:Choice Requires="wps">
          <w:drawing>
            <wp:anchor distT="0" distB="0" distL="0" distR="0" simplePos="0" relativeHeight="487422976" behindDoc="1" locked="0" layoutInCell="1" allowOverlap="1">
              <wp:simplePos x="0" y="0"/>
              <wp:positionH relativeFrom="page">
                <wp:posOffset>203200</wp:posOffset>
              </wp:positionH>
              <wp:positionV relativeFrom="page">
                <wp:posOffset>116405</wp:posOffset>
              </wp:positionV>
              <wp:extent cx="319786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139065"/>
                      </a:xfrm>
                      <a:prstGeom prst="rect">
                        <a:avLst/>
                      </a:prstGeom>
                    </wps:spPr>
                    <wps:txbx>
                      <w:txbxContent>
                        <w:p w:rsidR="007473C0" w:rsidRDefault="007473C0" w:rsidP="004131F3">
                          <w:pPr>
                            <w:spacing w:before="14"/>
                            <w:rPr>
                              <w:rFonts w:ascii="Arial"/>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6pt;margin-top:9.15pt;width:251.8pt;height:10.9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" filled="f" stroked="f">
              <v:path arrowok="t"/>
              <v:textbox inset="0,0,0,0">
                <w:txbxContent>
                  <w:p w:rsidR="007473C0" w:rsidRDefault="007473C0" w:rsidP="004131F3">
                    <w:pPr>
                      <w:spacing w:before="14"/>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066"/>
    <w:multiLevelType w:val="multilevel"/>
    <w:tmpl w:val="B22CF54E"/>
    <w:lvl w:ilvl="0">
      <w:start w:val="6"/>
      <w:numFmt w:val="decimal"/>
      <w:lvlText w:val="%1"/>
      <w:lvlJc w:val="left"/>
      <w:pPr>
        <w:ind w:left="1018" w:hanging="917"/>
        <w:jc w:val="left"/>
      </w:pPr>
      <w:rPr>
        <w:rFonts w:hint="default"/>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1" w15:restartNumberingAfterBreak="0">
    <w:nsid w:val="28C12CE0"/>
    <w:multiLevelType w:val="multilevel"/>
    <w:tmpl w:val="3FD420FA"/>
    <w:lvl w:ilvl="0">
      <w:start w:val="2"/>
      <w:numFmt w:val="decimal"/>
      <w:lvlText w:val="%1"/>
      <w:lvlJc w:val="left"/>
      <w:pPr>
        <w:ind w:left="1018" w:hanging="917"/>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2" w15:restartNumberingAfterBreak="0">
    <w:nsid w:val="470312AE"/>
    <w:multiLevelType w:val="multilevel"/>
    <w:tmpl w:val="65BA1262"/>
    <w:lvl w:ilvl="0">
      <w:start w:val="4"/>
      <w:numFmt w:val="decimal"/>
      <w:lvlText w:val="%1"/>
      <w:lvlJc w:val="left"/>
      <w:pPr>
        <w:ind w:left="806" w:hanging="706"/>
        <w:jc w:val="left"/>
      </w:pPr>
      <w:rPr>
        <w:rFonts w:hint="default"/>
        <w:lang w:val="en-US" w:eastAsia="en-US" w:bidi="ar-SA"/>
      </w:rPr>
    </w:lvl>
    <w:lvl w:ilvl="1">
      <w:start w:val="1"/>
      <w:numFmt w:val="decimal"/>
      <w:lvlText w:val="%1.%2"/>
      <w:lvlJc w:val="left"/>
      <w:pPr>
        <w:ind w:left="806" w:hanging="706"/>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583" w:hanging="706"/>
      </w:pPr>
      <w:rPr>
        <w:rFonts w:hint="default"/>
        <w:lang w:val="en-US" w:eastAsia="en-US" w:bidi="ar-SA"/>
      </w:rPr>
    </w:lvl>
    <w:lvl w:ilvl="3">
      <w:numFmt w:val="bullet"/>
      <w:lvlText w:val="•"/>
      <w:lvlJc w:val="left"/>
      <w:pPr>
        <w:ind w:left="1975" w:hanging="706"/>
      </w:pPr>
      <w:rPr>
        <w:rFonts w:hint="default"/>
        <w:lang w:val="en-US" w:eastAsia="en-US" w:bidi="ar-SA"/>
      </w:rPr>
    </w:lvl>
    <w:lvl w:ilvl="4">
      <w:numFmt w:val="bullet"/>
      <w:lvlText w:val="•"/>
      <w:lvlJc w:val="left"/>
      <w:pPr>
        <w:ind w:left="2367" w:hanging="706"/>
      </w:pPr>
      <w:rPr>
        <w:rFonts w:hint="default"/>
        <w:lang w:val="en-US" w:eastAsia="en-US" w:bidi="ar-SA"/>
      </w:rPr>
    </w:lvl>
    <w:lvl w:ilvl="5">
      <w:numFmt w:val="bullet"/>
      <w:lvlText w:val="•"/>
      <w:lvlJc w:val="left"/>
      <w:pPr>
        <w:ind w:left="2759" w:hanging="706"/>
      </w:pPr>
      <w:rPr>
        <w:rFonts w:hint="default"/>
        <w:lang w:val="en-US" w:eastAsia="en-US" w:bidi="ar-SA"/>
      </w:rPr>
    </w:lvl>
    <w:lvl w:ilvl="6">
      <w:numFmt w:val="bullet"/>
      <w:lvlText w:val="•"/>
      <w:lvlJc w:val="left"/>
      <w:pPr>
        <w:ind w:left="3151" w:hanging="706"/>
      </w:pPr>
      <w:rPr>
        <w:rFonts w:hint="default"/>
        <w:lang w:val="en-US" w:eastAsia="en-US" w:bidi="ar-SA"/>
      </w:rPr>
    </w:lvl>
    <w:lvl w:ilvl="7">
      <w:numFmt w:val="bullet"/>
      <w:lvlText w:val="•"/>
      <w:lvlJc w:val="left"/>
      <w:pPr>
        <w:ind w:left="3543" w:hanging="706"/>
      </w:pPr>
      <w:rPr>
        <w:rFonts w:hint="default"/>
        <w:lang w:val="en-US" w:eastAsia="en-US" w:bidi="ar-SA"/>
      </w:rPr>
    </w:lvl>
    <w:lvl w:ilvl="8">
      <w:numFmt w:val="bullet"/>
      <w:lvlText w:val="•"/>
      <w:lvlJc w:val="left"/>
      <w:pPr>
        <w:ind w:left="3935" w:hanging="706"/>
      </w:pPr>
      <w:rPr>
        <w:rFonts w:hint="default"/>
        <w:lang w:val="en-US" w:eastAsia="en-US" w:bidi="ar-SA"/>
      </w:rPr>
    </w:lvl>
  </w:abstractNum>
  <w:abstractNum w:abstractNumId="3" w15:restartNumberingAfterBreak="0">
    <w:nsid w:val="4F11071C"/>
    <w:multiLevelType w:val="multilevel"/>
    <w:tmpl w:val="9606DDCC"/>
    <w:lvl w:ilvl="0">
      <w:start w:val="5"/>
      <w:numFmt w:val="decimal"/>
      <w:lvlText w:val="%1"/>
      <w:lvlJc w:val="left"/>
      <w:pPr>
        <w:ind w:left="806" w:hanging="706"/>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06" w:hanging="706"/>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583" w:hanging="706"/>
      </w:pPr>
      <w:rPr>
        <w:rFonts w:hint="default"/>
        <w:lang w:val="en-US" w:eastAsia="en-US" w:bidi="ar-SA"/>
      </w:rPr>
    </w:lvl>
    <w:lvl w:ilvl="3">
      <w:numFmt w:val="bullet"/>
      <w:lvlText w:val="•"/>
      <w:lvlJc w:val="left"/>
      <w:pPr>
        <w:ind w:left="1975" w:hanging="706"/>
      </w:pPr>
      <w:rPr>
        <w:rFonts w:hint="default"/>
        <w:lang w:val="en-US" w:eastAsia="en-US" w:bidi="ar-SA"/>
      </w:rPr>
    </w:lvl>
    <w:lvl w:ilvl="4">
      <w:numFmt w:val="bullet"/>
      <w:lvlText w:val="•"/>
      <w:lvlJc w:val="left"/>
      <w:pPr>
        <w:ind w:left="2367" w:hanging="706"/>
      </w:pPr>
      <w:rPr>
        <w:rFonts w:hint="default"/>
        <w:lang w:val="en-US" w:eastAsia="en-US" w:bidi="ar-SA"/>
      </w:rPr>
    </w:lvl>
    <w:lvl w:ilvl="5">
      <w:numFmt w:val="bullet"/>
      <w:lvlText w:val="•"/>
      <w:lvlJc w:val="left"/>
      <w:pPr>
        <w:ind w:left="2759" w:hanging="706"/>
      </w:pPr>
      <w:rPr>
        <w:rFonts w:hint="default"/>
        <w:lang w:val="en-US" w:eastAsia="en-US" w:bidi="ar-SA"/>
      </w:rPr>
    </w:lvl>
    <w:lvl w:ilvl="6">
      <w:numFmt w:val="bullet"/>
      <w:lvlText w:val="•"/>
      <w:lvlJc w:val="left"/>
      <w:pPr>
        <w:ind w:left="3150" w:hanging="706"/>
      </w:pPr>
      <w:rPr>
        <w:rFonts w:hint="default"/>
        <w:lang w:val="en-US" w:eastAsia="en-US" w:bidi="ar-SA"/>
      </w:rPr>
    </w:lvl>
    <w:lvl w:ilvl="7">
      <w:numFmt w:val="bullet"/>
      <w:lvlText w:val="•"/>
      <w:lvlJc w:val="left"/>
      <w:pPr>
        <w:ind w:left="3542" w:hanging="706"/>
      </w:pPr>
      <w:rPr>
        <w:rFonts w:hint="default"/>
        <w:lang w:val="en-US" w:eastAsia="en-US" w:bidi="ar-SA"/>
      </w:rPr>
    </w:lvl>
    <w:lvl w:ilvl="8">
      <w:numFmt w:val="bullet"/>
      <w:lvlText w:val="•"/>
      <w:lvlJc w:val="left"/>
      <w:pPr>
        <w:ind w:left="3934" w:hanging="706"/>
      </w:pPr>
      <w:rPr>
        <w:rFonts w:hint="default"/>
        <w:lang w:val="en-US" w:eastAsia="en-US" w:bidi="ar-SA"/>
      </w:rPr>
    </w:lvl>
  </w:abstractNum>
  <w:abstractNum w:abstractNumId="4" w15:restartNumberingAfterBreak="0">
    <w:nsid w:val="5265413F"/>
    <w:multiLevelType w:val="multilevel"/>
    <w:tmpl w:val="815E528C"/>
    <w:lvl w:ilvl="0">
      <w:start w:val="4"/>
      <w:numFmt w:val="decimal"/>
      <w:lvlText w:val="%1"/>
      <w:lvlJc w:val="left"/>
      <w:pPr>
        <w:ind w:left="1018" w:hanging="917"/>
        <w:jc w:val="left"/>
      </w:pPr>
      <w:rPr>
        <w:rFonts w:hint="default"/>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5" w15:restartNumberingAfterBreak="0">
    <w:nsid w:val="532900A0"/>
    <w:multiLevelType w:val="multilevel"/>
    <w:tmpl w:val="1B3C180A"/>
    <w:lvl w:ilvl="0">
      <w:start w:val="5"/>
      <w:numFmt w:val="decimal"/>
      <w:lvlText w:val="%1"/>
      <w:lvlJc w:val="left"/>
      <w:pPr>
        <w:ind w:left="1018" w:hanging="917"/>
        <w:jc w:val="left"/>
      </w:pPr>
      <w:rPr>
        <w:rFonts w:hint="default"/>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6" w15:restartNumberingAfterBreak="0">
    <w:nsid w:val="541D15D5"/>
    <w:multiLevelType w:val="multilevel"/>
    <w:tmpl w:val="A190798E"/>
    <w:lvl w:ilvl="0">
      <w:start w:val="1"/>
      <w:numFmt w:val="decimal"/>
      <w:lvlText w:val="%1"/>
      <w:lvlJc w:val="left"/>
      <w:pPr>
        <w:ind w:left="1018" w:hanging="917"/>
        <w:jc w:val="left"/>
      </w:pPr>
      <w:rPr>
        <w:rFonts w:hint="default"/>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7" w15:restartNumberingAfterBreak="0">
    <w:nsid w:val="65995A3F"/>
    <w:multiLevelType w:val="multilevel"/>
    <w:tmpl w:val="A13E7A7C"/>
    <w:lvl w:ilvl="0">
      <w:start w:val="3"/>
      <w:numFmt w:val="decimal"/>
      <w:lvlText w:val="%1"/>
      <w:lvlJc w:val="left"/>
      <w:pPr>
        <w:ind w:left="1018" w:hanging="917"/>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018" w:hanging="91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887" w:hanging="917"/>
      </w:pPr>
      <w:rPr>
        <w:rFonts w:hint="default"/>
        <w:lang w:val="en-US" w:eastAsia="en-US" w:bidi="ar-SA"/>
      </w:rPr>
    </w:lvl>
    <w:lvl w:ilvl="3">
      <w:numFmt w:val="bullet"/>
      <w:lvlText w:val="•"/>
      <w:lvlJc w:val="left"/>
      <w:pPr>
        <w:ind w:left="2321" w:hanging="917"/>
      </w:pPr>
      <w:rPr>
        <w:rFonts w:hint="default"/>
        <w:lang w:val="en-US" w:eastAsia="en-US" w:bidi="ar-SA"/>
      </w:rPr>
    </w:lvl>
    <w:lvl w:ilvl="4">
      <w:numFmt w:val="bullet"/>
      <w:lvlText w:val="•"/>
      <w:lvlJc w:val="left"/>
      <w:pPr>
        <w:ind w:left="2755" w:hanging="917"/>
      </w:pPr>
      <w:rPr>
        <w:rFonts w:hint="default"/>
        <w:lang w:val="en-US" w:eastAsia="en-US" w:bidi="ar-SA"/>
      </w:rPr>
    </w:lvl>
    <w:lvl w:ilvl="5">
      <w:numFmt w:val="bullet"/>
      <w:lvlText w:val="•"/>
      <w:lvlJc w:val="left"/>
      <w:pPr>
        <w:ind w:left="3188" w:hanging="917"/>
      </w:pPr>
      <w:rPr>
        <w:rFonts w:hint="default"/>
        <w:lang w:val="en-US" w:eastAsia="en-US" w:bidi="ar-SA"/>
      </w:rPr>
    </w:lvl>
    <w:lvl w:ilvl="6">
      <w:numFmt w:val="bullet"/>
      <w:lvlText w:val="•"/>
      <w:lvlJc w:val="left"/>
      <w:pPr>
        <w:ind w:left="3622" w:hanging="917"/>
      </w:pPr>
      <w:rPr>
        <w:rFonts w:hint="default"/>
        <w:lang w:val="en-US" w:eastAsia="en-US" w:bidi="ar-SA"/>
      </w:rPr>
    </w:lvl>
    <w:lvl w:ilvl="7">
      <w:numFmt w:val="bullet"/>
      <w:lvlText w:val="•"/>
      <w:lvlJc w:val="left"/>
      <w:pPr>
        <w:ind w:left="4056" w:hanging="917"/>
      </w:pPr>
      <w:rPr>
        <w:rFonts w:hint="default"/>
        <w:lang w:val="en-US" w:eastAsia="en-US" w:bidi="ar-SA"/>
      </w:rPr>
    </w:lvl>
    <w:lvl w:ilvl="8">
      <w:numFmt w:val="bullet"/>
      <w:lvlText w:val="•"/>
      <w:lvlJc w:val="left"/>
      <w:pPr>
        <w:ind w:left="4489" w:hanging="917"/>
      </w:pPr>
      <w:rPr>
        <w:rFonts w:hint="default"/>
        <w:lang w:val="en-US" w:eastAsia="en-US" w:bidi="ar-SA"/>
      </w:rPr>
    </w:lvl>
  </w:abstractNum>
  <w:abstractNum w:abstractNumId="8" w15:restartNumberingAfterBreak="0">
    <w:nsid w:val="714A7532"/>
    <w:multiLevelType w:val="multilevel"/>
    <w:tmpl w:val="549C54EE"/>
    <w:lvl w:ilvl="0">
      <w:start w:val="1"/>
      <w:numFmt w:val="decimal"/>
      <w:lvlText w:val="%1"/>
      <w:lvlJc w:val="left"/>
      <w:pPr>
        <w:ind w:left="806" w:hanging="706"/>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06" w:hanging="706"/>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583" w:hanging="706"/>
      </w:pPr>
      <w:rPr>
        <w:rFonts w:hint="default"/>
        <w:lang w:val="en-US" w:eastAsia="en-US" w:bidi="ar-SA"/>
      </w:rPr>
    </w:lvl>
    <w:lvl w:ilvl="3">
      <w:numFmt w:val="bullet"/>
      <w:lvlText w:val="•"/>
      <w:lvlJc w:val="left"/>
      <w:pPr>
        <w:ind w:left="1975" w:hanging="706"/>
      </w:pPr>
      <w:rPr>
        <w:rFonts w:hint="default"/>
        <w:lang w:val="en-US" w:eastAsia="en-US" w:bidi="ar-SA"/>
      </w:rPr>
    </w:lvl>
    <w:lvl w:ilvl="4">
      <w:numFmt w:val="bullet"/>
      <w:lvlText w:val="•"/>
      <w:lvlJc w:val="left"/>
      <w:pPr>
        <w:ind w:left="2367" w:hanging="706"/>
      </w:pPr>
      <w:rPr>
        <w:rFonts w:hint="default"/>
        <w:lang w:val="en-US" w:eastAsia="en-US" w:bidi="ar-SA"/>
      </w:rPr>
    </w:lvl>
    <w:lvl w:ilvl="5">
      <w:numFmt w:val="bullet"/>
      <w:lvlText w:val="•"/>
      <w:lvlJc w:val="left"/>
      <w:pPr>
        <w:ind w:left="2759" w:hanging="706"/>
      </w:pPr>
      <w:rPr>
        <w:rFonts w:hint="default"/>
        <w:lang w:val="en-US" w:eastAsia="en-US" w:bidi="ar-SA"/>
      </w:rPr>
    </w:lvl>
    <w:lvl w:ilvl="6">
      <w:numFmt w:val="bullet"/>
      <w:lvlText w:val="•"/>
      <w:lvlJc w:val="left"/>
      <w:pPr>
        <w:ind w:left="3151" w:hanging="706"/>
      </w:pPr>
      <w:rPr>
        <w:rFonts w:hint="default"/>
        <w:lang w:val="en-US" w:eastAsia="en-US" w:bidi="ar-SA"/>
      </w:rPr>
    </w:lvl>
    <w:lvl w:ilvl="7">
      <w:numFmt w:val="bullet"/>
      <w:lvlText w:val="•"/>
      <w:lvlJc w:val="left"/>
      <w:pPr>
        <w:ind w:left="3543" w:hanging="706"/>
      </w:pPr>
      <w:rPr>
        <w:rFonts w:hint="default"/>
        <w:lang w:val="en-US" w:eastAsia="en-US" w:bidi="ar-SA"/>
      </w:rPr>
    </w:lvl>
    <w:lvl w:ilvl="8">
      <w:numFmt w:val="bullet"/>
      <w:lvlText w:val="•"/>
      <w:lvlJc w:val="left"/>
      <w:pPr>
        <w:ind w:left="3934" w:hanging="706"/>
      </w:pPr>
      <w:rPr>
        <w:rFonts w:hint="default"/>
        <w:lang w:val="en-US" w:eastAsia="en-US" w:bidi="ar-SA"/>
      </w:r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473C0"/>
    <w:rsid w:val="004131F3"/>
    <w:rsid w:val="00473D6C"/>
    <w:rsid w:val="00747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5C837"/>
  <w15:docId w15:val="{0C1363C1-DCD9-40A7-8BF8-E8DD9C9F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2" w:line="341" w:lineRule="exact"/>
      <w:ind w:left="18" w:right="4"/>
      <w:jc w:val="center"/>
      <w:outlineLvl w:val="0"/>
    </w:pPr>
    <w:rPr>
      <w:sz w:val="28"/>
      <w:szCs w:val="28"/>
    </w:rPr>
  </w:style>
  <w:style w:type="paragraph" w:styleId="Nadpis2">
    <w:name w:val="heading 2"/>
    <w:basedOn w:val="Normln"/>
    <w:uiPriority w:val="1"/>
    <w:qFormat/>
    <w:pPr>
      <w:ind w:left="806"/>
      <w:outlineLvl w:val="1"/>
    </w:pPr>
    <w:rPr>
      <w:b/>
      <w:bCs/>
    </w:rPr>
  </w:style>
  <w:style w:type="paragraph" w:styleId="Nadpis3">
    <w:name w:val="heading 3"/>
    <w:basedOn w:val="Normln"/>
    <w:uiPriority w:val="1"/>
    <w:qFormat/>
    <w:pPr>
      <w:spacing w:before="56"/>
      <w:ind w:left="80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06"/>
    </w:pPr>
  </w:style>
  <w:style w:type="paragraph" w:styleId="Odstavecseseznamem">
    <w:name w:val="List Paragraph"/>
    <w:basedOn w:val="Normln"/>
    <w:uiPriority w:val="1"/>
    <w:qFormat/>
    <w:pPr>
      <w:ind w:left="806" w:right="38" w:hanging="917"/>
      <w:jc w:val="both"/>
    </w:pPr>
  </w:style>
  <w:style w:type="paragraph" w:customStyle="1" w:styleId="TableParagraph">
    <w:name w:val="Table Paragraph"/>
    <w:basedOn w:val="Normln"/>
    <w:uiPriority w:val="1"/>
    <w:qFormat/>
    <w:pPr>
      <w:spacing w:line="225" w:lineRule="exact"/>
      <w:ind w:left="130"/>
    </w:pPr>
  </w:style>
  <w:style w:type="paragraph" w:styleId="Zhlav">
    <w:name w:val="header"/>
    <w:basedOn w:val="Normln"/>
    <w:link w:val="ZhlavChar"/>
    <w:uiPriority w:val="99"/>
    <w:unhideWhenUsed/>
    <w:rsid w:val="004131F3"/>
    <w:pPr>
      <w:tabs>
        <w:tab w:val="center" w:pos="4536"/>
        <w:tab w:val="right" w:pos="9072"/>
      </w:tabs>
    </w:pPr>
  </w:style>
  <w:style w:type="character" w:customStyle="1" w:styleId="ZhlavChar">
    <w:name w:val="Záhlaví Char"/>
    <w:basedOn w:val="Standardnpsmoodstavce"/>
    <w:link w:val="Zhlav"/>
    <w:uiPriority w:val="99"/>
    <w:rsid w:val="004131F3"/>
    <w:rPr>
      <w:rFonts w:ascii="Calibri" w:eastAsia="Calibri" w:hAnsi="Calibri" w:cs="Calibri"/>
    </w:rPr>
  </w:style>
  <w:style w:type="paragraph" w:styleId="Zpat">
    <w:name w:val="footer"/>
    <w:basedOn w:val="Normln"/>
    <w:link w:val="ZpatChar"/>
    <w:uiPriority w:val="99"/>
    <w:unhideWhenUsed/>
    <w:rsid w:val="004131F3"/>
    <w:pPr>
      <w:tabs>
        <w:tab w:val="center" w:pos="4536"/>
        <w:tab w:val="right" w:pos="9072"/>
      </w:tabs>
    </w:pPr>
  </w:style>
  <w:style w:type="character" w:customStyle="1" w:styleId="ZpatChar">
    <w:name w:val="Zápatí Char"/>
    <w:basedOn w:val="Standardnpsmoodstavce"/>
    <w:link w:val="Zpat"/>
    <w:uiPriority w:val="99"/>
    <w:rsid w:val="004131F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1622</Words>
  <Characters>9571</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HVH Legal</dc:creator>
  <cp:lastModifiedBy>Jan Bayer</cp:lastModifiedBy>
  <cp:revision>3</cp:revision>
  <dcterms:created xsi:type="dcterms:W3CDTF">2024-04-05T07:52:00Z</dcterms:created>
  <dcterms:modified xsi:type="dcterms:W3CDTF">2024-04-05T07:59:00Z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2024-04-01T00:00:00Z</vt:filetime>
  </property>
  <property fmtid="{D5CDD505-2E9C-101B-9397-08002B2CF9AE}" pid="4" name="DocuSignConversionCorrelationToken">
    <vt:lpwstr>646e57b5-6bc5-4e1c-96e1-7a0da81ee7f9</vt:lpwstr>
  </property>
  <property fmtid="{D5CDD505-2E9C-101B-9397-08002B2CF9AE}" pid="5" name="DocuSignConversionTraceToken">
    <vt:lpwstr>80776b30-d6dd-4e6c-b3c0-f2553ba50d70</vt:lpwstr>
  </property>
  <property fmtid="{D5CDD505-2E9C-101B-9397-08002B2CF9AE}" pid="6" name="LastSaved">
    <vt:filetime>2024-04-05T00:00:00Z</vt:filetime>
  </property>
  <property fmtid="{D5CDD505-2E9C-101B-9397-08002B2CF9AE}" pid="7" name="PDFVersion">
    <vt:lpwstr>1.5</vt:lpwstr>
  </property>
  <property fmtid="{D5CDD505-2E9C-101B-9397-08002B2CF9AE}" pid="8" name="Producer">
    <vt:lpwstr>PDFKit.NET 11.9.488.0 DMV10</vt:lpwstr>
  </property>
</Properties>
</file>