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59" w:rsidRDefault="002A16B5">
      <w:bookmarkStart w:id="0" w:name="_GoBack"/>
      <w:bookmarkEnd w:id="0"/>
      <w:r>
        <w:t>Parametry stroje:</w:t>
      </w:r>
    </w:p>
    <w:tbl>
      <w:tblPr>
        <w:tblStyle w:val="TableGrid"/>
        <w:tblW w:w="10574" w:type="dxa"/>
        <w:tblInd w:w="-528" w:type="dxa"/>
        <w:tblCellMar>
          <w:top w:w="41" w:type="dxa"/>
          <w:left w:w="38" w:type="dxa"/>
          <w:bottom w:w="18" w:type="dxa"/>
          <w:right w:w="35" w:type="dxa"/>
        </w:tblCellMar>
        <w:tblLook w:val="04A0" w:firstRow="1" w:lastRow="0" w:firstColumn="1" w:lastColumn="0" w:noHBand="0" w:noVBand="1"/>
      </w:tblPr>
      <w:tblGrid>
        <w:gridCol w:w="6964"/>
        <w:gridCol w:w="2235"/>
        <w:gridCol w:w="1375"/>
      </w:tblGrid>
      <w:tr w:rsidR="00455559">
        <w:trPr>
          <w:trHeight w:val="291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Výkon motoru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4"/>
              <w:jc w:val="center"/>
            </w:pPr>
            <w:r>
              <w:rPr>
                <w:b w:val="0"/>
                <w:sz w:val="22"/>
              </w:rPr>
              <w:t xml:space="preserve">od 90 </w:t>
            </w:r>
            <w:proofErr w:type="spellStart"/>
            <w:r>
              <w:rPr>
                <w:b w:val="0"/>
                <w:sz w:val="22"/>
              </w:rPr>
              <w:t>hp</w:t>
            </w:r>
            <w:proofErr w:type="spellEnd"/>
            <w:r>
              <w:rPr>
                <w:b w:val="0"/>
                <w:sz w:val="22"/>
              </w:rPr>
              <w:t xml:space="preserve"> do 110 </w:t>
            </w:r>
            <w:proofErr w:type="spellStart"/>
            <w:r>
              <w:rPr>
                <w:b w:val="0"/>
                <w:sz w:val="22"/>
              </w:rPr>
              <w:t>hp</w:t>
            </w:r>
            <w:proofErr w:type="spellEnd"/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105 </w:t>
            </w:r>
            <w:proofErr w:type="spellStart"/>
            <w:r>
              <w:rPr>
                <w:b w:val="0"/>
                <w:sz w:val="22"/>
              </w:rPr>
              <w:t>hp</w:t>
            </w:r>
            <w:proofErr w:type="spellEnd"/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Servisní interval motoru 500h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4"/>
              <w:jc w:val="center"/>
            </w:pPr>
            <w:r>
              <w:rPr>
                <w:b w:val="0"/>
                <w:sz w:val="22"/>
              </w:rPr>
              <w:t>min. 500h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Plní normu EURO V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Typ převodovky - plynulá s funkcí reverzace ovládané pod volantem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Rychlost 40km/h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4"/>
              <w:jc w:val="center"/>
            </w:pPr>
            <w:r>
              <w:rPr>
                <w:b w:val="0"/>
                <w:sz w:val="22"/>
              </w:rPr>
              <w:t>min. 40km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40 km/h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Předehřev motoru a převodovky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Závaží v zadních kolech pro vyšší stabilitu stroje min. 200kg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6"/>
              <w:jc w:val="center"/>
            </w:pPr>
            <w:r>
              <w:rPr>
                <w:b w:val="0"/>
                <w:sz w:val="22"/>
              </w:rPr>
              <w:t>min. 200kg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 220 kg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Zadní vývodový hřídel 540/540E/1000 </w:t>
            </w:r>
            <w:proofErr w:type="spellStart"/>
            <w:proofErr w:type="gramStart"/>
            <w:r>
              <w:rPr>
                <w:b w:val="0"/>
                <w:sz w:val="22"/>
              </w:rPr>
              <w:t>ot</w:t>
            </w:r>
            <w:proofErr w:type="spellEnd"/>
            <w:r>
              <w:rPr>
                <w:b w:val="0"/>
                <w:sz w:val="22"/>
              </w:rPr>
              <w:t>./min.</w:t>
            </w:r>
            <w:proofErr w:type="gram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Přední vývodový hřídel 1000 </w:t>
            </w:r>
            <w:proofErr w:type="spellStart"/>
            <w:proofErr w:type="gramStart"/>
            <w:r>
              <w:rPr>
                <w:b w:val="0"/>
                <w:sz w:val="22"/>
              </w:rPr>
              <w:t>ot</w:t>
            </w:r>
            <w:proofErr w:type="spellEnd"/>
            <w:r>
              <w:rPr>
                <w:b w:val="0"/>
                <w:sz w:val="22"/>
              </w:rPr>
              <w:t>./min.</w:t>
            </w:r>
            <w:proofErr w:type="gram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Zadní tříbodový závěs cat3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70"/>
            </w:pPr>
            <w:proofErr w:type="spellStart"/>
            <w:proofErr w:type="gramStart"/>
            <w:r>
              <w:rPr>
                <w:b w:val="0"/>
                <w:sz w:val="22"/>
              </w:rPr>
              <w:t>min.nosnost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4000 </w:t>
            </w:r>
            <w:proofErr w:type="spellStart"/>
            <w:r>
              <w:rPr>
                <w:b w:val="0"/>
                <w:sz w:val="22"/>
              </w:rPr>
              <w:t>daN</w:t>
            </w:r>
            <w:proofErr w:type="spellEnd"/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4 204 </w:t>
            </w:r>
            <w:proofErr w:type="spellStart"/>
            <w:r>
              <w:rPr>
                <w:b w:val="0"/>
                <w:sz w:val="22"/>
              </w:rPr>
              <w:t>daN</w:t>
            </w:r>
            <w:proofErr w:type="spellEnd"/>
          </w:p>
        </w:tc>
      </w:tr>
      <w:tr w:rsidR="00455559">
        <w:trPr>
          <w:trHeight w:val="291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Přední tříbodový závěs cat2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70"/>
            </w:pPr>
            <w:proofErr w:type="spellStart"/>
            <w:proofErr w:type="gramStart"/>
            <w:r>
              <w:rPr>
                <w:b w:val="0"/>
                <w:sz w:val="22"/>
              </w:rPr>
              <w:t>min.nosnost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2500 </w:t>
            </w:r>
            <w:proofErr w:type="spellStart"/>
            <w:r>
              <w:rPr>
                <w:b w:val="0"/>
                <w:sz w:val="22"/>
              </w:rPr>
              <w:t>daN</w:t>
            </w:r>
            <w:proofErr w:type="spellEnd"/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2540 </w:t>
            </w:r>
            <w:proofErr w:type="spellStart"/>
            <w:r>
              <w:rPr>
                <w:b w:val="0"/>
                <w:sz w:val="22"/>
              </w:rPr>
              <w:t>daN</w:t>
            </w:r>
            <w:proofErr w:type="spellEnd"/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Zadní etážový závěs automatický 38mm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Spojovací zařízení K80 etážové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Spojovací zařízení K80 spodní pevné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Dvouokruhové brzdy přívěsu vzduchové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Počet hydraulických okruhů vzadu pro ovládání vnějších okruhů hydrauliky ovládané elektricky s proporcionální funkcí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5559" w:rsidRDefault="002A16B5">
            <w:pPr>
              <w:ind w:left="3"/>
              <w:jc w:val="center"/>
            </w:pPr>
            <w:r>
              <w:rPr>
                <w:b w:val="0"/>
                <w:sz w:val="22"/>
              </w:rPr>
              <w:t>min. 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</w:tr>
      <w:tr w:rsidR="0045555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čerpadlo s variabilním průtokem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6"/>
              <w:jc w:val="center"/>
            </w:pPr>
            <w:r>
              <w:rPr>
                <w:b w:val="0"/>
                <w:sz w:val="22"/>
              </w:rPr>
              <w:t>min. 100 l/min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104 l/min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proofErr w:type="spellStart"/>
            <w:r>
              <w:rPr>
                <w:b w:val="0"/>
                <w:sz w:val="22"/>
              </w:rPr>
              <w:t>Power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Beyond</w:t>
            </w:r>
            <w:proofErr w:type="spellEnd"/>
            <w:r>
              <w:rPr>
                <w:b w:val="0"/>
                <w:sz w:val="22"/>
              </w:rPr>
              <w:t xml:space="preserve"> připojení </w:t>
            </w:r>
            <w:proofErr w:type="spellStart"/>
            <w:r>
              <w:rPr>
                <w:b w:val="0"/>
                <w:sz w:val="22"/>
              </w:rPr>
              <w:t>hyrauliky</w:t>
            </w:r>
            <w:proofErr w:type="spell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Vestavěné střešní okno pro výhled při práci s čelním nakladačem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Externí ovládání zadního tříbodového závěsu na zadních blatnících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Externí ovládání zadního vývodového hřídele na zadních blatnících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1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Externí ovládání zadního </w:t>
            </w:r>
            <w:proofErr w:type="spellStart"/>
            <w:r>
              <w:rPr>
                <w:b w:val="0"/>
                <w:sz w:val="22"/>
              </w:rPr>
              <w:t>hydraulikého</w:t>
            </w:r>
            <w:proofErr w:type="spellEnd"/>
            <w:r>
              <w:rPr>
                <w:b w:val="0"/>
                <w:sz w:val="22"/>
              </w:rPr>
              <w:t xml:space="preserve"> okruhu na zadních blatnících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3"/>
              <w:jc w:val="center"/>
            </w:pPr>
            <w:r>
              <w:rPr>
                <w:b w:val="0"/>
                <w:sz w:val="22"/>
              </w:rPr>
              <w:t>min. 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 1ks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Externí ovládání předního tříbodového závěsu na přední části stroje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lastRenderedPageBreak/>
              <w:t>Odpružená přední náprava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Odpružená kabina traktoru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 mech.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Automatická klimatizace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Komfortní vzduchem </w:t>
            </w:r>
            <w:proofErr w:type="spellStart"/>
            <w:r>
              <w:rPr>
                <w:b w:val="0"/>
                <w:sz w:val="22"/>
              </w:rPr>
              <w:t>odpr</w:t>
            </w:r>
            <w:proofErr w:type="spellEnd"/>
            <w:r>
              <w:rPr>
                <w:b w:val="0"/>
                <w:sz w:val="22"/>
              </w:rPr>
              <w:t>. sedadlo řidiče s nastavitelnou bederní opěrkou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Sedadlo spolujezdce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Sloupek řízení stavitelný podélně a výškově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Dělená zpětná zrcátka pro lepší viditelnost a bezpečnost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Loketní opěrka s ovládáním hlavních funkcí traktoru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Přední pracovní světla umístěná v horní části stroje (kabiny)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Zadní pracovní světla umístěná v horní části stroje (kabiny)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1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Denní svícení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1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Stěrače s cyklovačem a ostřikovačem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Stěrač předního okna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Stěrač zadního okna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Elektrický odpojovač baterie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Čelní nakladač s typem uchycení nářadí EURO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Min. nosnost čelního nakladače v celém zdvihovém rozsahu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7"/>
              <w:jc w:val="center"/>
            </w:pPr>
            <w:r>
              <w:rPr>
                <w:b w:val="0"/>
                <w:sz w:val="22"/>
              </w:rPr>
              <w:t xml:space="preserve">min. 1600 </w:t>
            </w:r>
            <w:proofErr w:type="spellStart"/>
            <w:r>
              <w:rPr>
                <w:b w:val="0"/>
                <w:sz w:val="22"/>
              </w:rPr>
              <w:t>daN</w:t>
            </w:r>
            <w:proofErr w:type="spellEnd"/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  <w:jc w:val="both"/>
            </w:pPr>
            <w:r>
              <w:rPr>
                <w:b w:val="0"/>
                <w:sz w:val="22"/>
              </w:rPr>
              <w:t xml:space="preserve">ano 1680 </w:t>
            </w:r>
            <w:proofErr w:type="spellStart"/>
            <w:r>
              <w:rPr>
                <w:b w:val="0"/>
                <w:sz w:val="22"/>
              </w:rPr>
              <w:t>daN</w:t>
            </w:r>
            <w:proofErr w:type="spellEnd"/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Výška zdvihu otočného bodu lopaty nakladače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4"/>
              <w:jc w:val="center"/>
            </w:pPr>
            <w:r>
              <w:rPr>
                <w:b w:val="0"/>
                <w:sz w:val="22"/>
              </w:rPr>
              <w:t>min. 3700mm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  <w:jc w:val="both"/>
            </w:pPr>
            <w:r>
              <w:rPr>
                <w:b w:val="0"/>
                <w:sz w:val="22"/>
              </w:rPr>
              <w:t>ano 3740 mm</w:t>
            </w:r>
          </w:p>
        </w:tc>
      </w:tr>
      <w:tr w:rsidR="00455559">
        <w:trPr>
          <w:trHeight w:val="581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proofErr w:type="spellStart"/>
            <w:r>
              <w:rPr>
                <w:b w:val="0"/>
                <w:sz w:val="22"/>
              </w:rPr>
              <w:t>Multispojka</w:t>
            </w:r>
            <w:proofErr w:type="spellEnd"/>
            <w:r>
              <w:rPr>
                <w:b w:val="0"/>
                <w:sz w:val="22"/>
              </w:rPr>
              <w:t xml:space="preserve"> pro snadné připojení hydraulických okruhů čelního nakladače k traktoru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581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Komunální pneumatiky na přední i zadní nápravě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  <w:jc w:val="center"/>
            </w:pPr>
            <w:proofErr w:type="spellStart"/>
            <w:proofErr w:type="gramStart"/>
            <w:r>
              <w:rPr>
                <w:b w:val="0"/>
                <w:sz w:val="22"/>
              </w:rPr>
              <w:t>min.šířka</w:t>
            </w:r>
            <w:proofErr w:type="spellEnd"/>
            <w:proofErr w:type="gram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pneu</w:t>
            </w:r>
            <w:proofErr w:type="spellEnd"/>
            <w:r>
              <w:rPr>
                <w:b w:val="0"/>
                <w:sz w:val="22"/>
              </w:rPr>
              <w:t xml:space="preserve"> zadních kol 600mm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</w:tbl>
    <w:p w:rsidR="00455559" w:rsidRDefault="00455559">
      <w:pPr>
        <w:ind w:left="-1440" w:right="10466"/>
      </w:pPr>
    </w:p>
    <w:tbl>
      <w:tblPr>
        <w:tblStyle w:val="TableGrid"/>
        <w:tblW w:w="10574" w:type="dxa"/>
        <w:tblInd w:w="-528" w:type="dxa"/>
        <w:tblCellMar>
          <w:top w:w="41" w:type="dxa"/>
          <w:left w:w="38" w:type="dxa"/>
          <w:bottom w:w="18" w:type="dxa"/>
          <w:right w:w="80" w:type="dxa"/>
        </w:tblCellMar>
        <w:tblLook w:val="04A0" w:firstRow="1" w:lastRow="0" w:firstColumn="1" w:lastColumn="0" w:noHBand="0" w:noVBand="1"/>
      </w:tblPr>
      <w:tblGrid>
        <w:gridCol w:w="6964"/>
        <w:gridCol w:w="2235"/>
        <w:gridCol w:w="1375"/>
      </w:tblGrid>
      <w:tr w:rsidR="00455559">
        <w:trPr>
          <w:trHeight w:val="872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Dodání stroje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50"/>
              <w:jc w:val="center"/>
            </w:pPr>
            <w:r>
              <w:rPr>
                <w:b w:val="0"/>
                <w:sz w:val="22"/>
              </w:rPr>
              <w:t xml:space="preserve">nejpozději do 30 </w:t>
            </w:r>
          </w:p>
          <w:p w:rsidR="00455559" w:rsidRDefault="002A16B5">
            <w:pPr>
              <w:ind w:left="0"/>
              <w:jc w:val="center"/>
            </w:pPr>
            <w:r>
              <w:rPr>
                <w:b w:val="0"/>
                <w:sz w:val="22"/>
              </w:rPr>
              <w:t>kalendářních dní od účinnosti smlouvy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Výška traktoru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46"/>
              <w:jc w:val="center"/>
            </w:pPr>
            <w:r>
              <w:rPr>
                <w:b w:val="0"/>
                <w:sz w:val="22"/>
              </w:rPr>
              <w:t>max. 2700mm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  <w:jc w:val="both"/>
            </w:pPr>
            <w:r>
              <w:rPr>
                <w:b w:val="0"/>
                <w:sz w:val="22"/>
              </w:rPr>
              <w:t>ano 2620 mm</w:t>
            </w:r>
          </w:p>
        </w:tc>
      </w:tr>
      <w:tr w:rsidR="00455559">
        <w:trPr>
          <w:trHeight w:val="581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Celková šířka traktoru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  <w:jc w:val="center"/>
            </w:pPr>
            <w:r>
              <w:rPr>
                <w:b w:val="0"/>
                <w:sz w:val="22"/>
              </w:rPr>
              <w:t>od 2100mm do 2400mm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5559" w:rsidRDefault="002A16B5">
            <w:pPr>
              <w:ind w:left="0"/>
              <w:jc w:val="both"/>
            </w:pPr>
            <w:r>
              <w:rPr>
                <w:b w:val="0"/>
                <w:sz w:val="22"/>
              </w:rPr>
              <w:t>ano 2246 mm</w:t>
            </w:r>
          </w:p>
        </w:tc>
      </w:tr>
      <w:tr w:rsidR="00455559">
        <w:trPr>
          <w:trHeight w:val="581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lastRenderedPageBreak/>
              <w:t>Celková délka traktoru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  <w:jc w:val="center"/>
            </w:pPr>
            <w:r>
              <w:rPr>
                <w:b w:val="0"/>
                <w:sz w:val="22"/>
              </w:rPr>
              <w:t>od 3800mm do 4200mm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5559" w:rsidRDefault="002A16B5">
            <w:pPr>
              <w:ind w:left="0"/>
              <w:jc w:val="both"/>
            </w:pPr>
            <w:r>
              <w:rPr>
                <w:b w:val="0"/>
                <w:sz w:val="22"/>
              </w:rPr>
              <w:t>ano 4119 mm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Provozní hmotnost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70"/>
            </w:pPr>
            <w:r>
              <w:rPr>
                <w:b w:val="0"/>
                <w:sz w:val="22"/>
              </w:rPr>
              <w:t>od 4 200kg do 5 300kg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 xml:space="preserve">ano 5280 kg 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Vnitřní poloměr otáčení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46"/>
              <w:jc w:val="center"/>
            </w:pPr>
            <w:r>
              <w:rPr>
                <w:b w:val="0"/>
                <w:sz w:val="22"/>
              </w:rPr>
              <w:t>max. 4300mm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  <w:jc w:val="both"/>
            </w:pPr>
            <w:r>
              <w:rPr>
                <w:b w:val="0"/>
                <w:sz w:val="22"/>
              </w:rPr>
              <w:t>ano 4100 mm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Povolená hmotnost přípojného vozidla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48"/>
              <w:jc w:val="center"/>
            </w:pPr>
            <w:r>
              <w:rPr>
                <w:b w:val="0"/>
                <w:sz w:val="22"/>
              </w:rPr>
              <w:t>min. 17 000kg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  <w:jc w:val="both"/>
            </w:pPr>
            <w:r>
              <w:rPr>
                <w:b w:val="0"/>
                <w:sz w:val="22"/>
              </w:rPr>
              <w:t>ano 18 750 kg</w:t>
            </w:r>
          </w:p>
        </w:tc>
      </w:tr>
      <w:tr w:rsidR="00455559">
        <w:trPr>
          <w:trHeight w:val="581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proofErr w:type="spellStart"/>
            <w:r>
              <w:rPr>
                <w:b w:val="0"/>
                <w:sz w:val="22"/>
              </w:rPr>
              <w:t>Připojitelnost</w:t>
            </w:r>
            <w:proofErr w:type="spellEnd"/>
            <w:r>
              <w:rPr>
                <w:b w:val="0"/>
                <w:sz w:val="22"/>
              </w:rPr>
              <w:t xml:space="preserve"> standardních kontejnerových nosičů po stránce:</w:t>
            </w:r>
          </w:p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mechanické, hydraulické a elektrické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  <w:tr w:rsidR="00455559">
        <w:trPr>
          <w:trHeight w:val="290"/>
        </w:trPr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Záruční (plná - bez omezení) doba minimálně 24 měsíců/1000Mth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455559">
            <w:pPr>
              <w:spacing w:after="160"/>
              <w:ind w:left="0"/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559" w:rsidRDefault="002A16B5">
            <w:pPr>
              <w:ind w:left="0"/>
            </w:pPr>
            <w:r>
              <w:rPr>
                <w:b w:val="0"/>
                <w:sz w:val="22"/>
              </w:rPr>
              <w:t>ano</w:t>
            </w:r>
          </w:p>
        </w:tc>
      </w:tr>
    </w:tbl>
    <w:p w:rsidR="002A16B5" w:rsidRDefault="002A16B5"/>
    <w:sectPr w:rsidR="002A16B5">
      <w:pgSz w:w="11906" w:h="16838"/>
      <w:pgMar w:top="1090" w:right="1440" w:bottom="114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59"/>
    <w:rsid w:val="002A16B5"/>
    <w:rsid w:val="00455559"/>
    <w:rsid w:val="00D3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394FF-4482-4C4C-B817-C1FE9B71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482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Štěpán</dc:creator>
  <cp:keywords/>
  <cp:lastModifiedBy>Petra</cp:lastModifiedBy>
  <cp:revision>2</cp:revision>
  <dcterms:created xsi:type="dcterms:W3CDTF">2024-04-03T09:22:00Z</dcterms:created>
  <dcterms:modified xsi:type="dcterms:W3CDTF">2024-04-03T09:22:00Z</dcterms:modified>
</cp:coreProperties>
</file>