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C29F3" w14:textId="77777777" w:rsidR="00517E7C" w:rsidRDefault="009D07F7">
      <w:pPr>
        <w:pStyle w:val="Zkladntext40"/>
        <w:shd w:val="clear" w:color="auto" w:fill="auto"/>
        <w:spacing w:after="60"/>
        <w:ind w:left="2560"/>
      </w:pPr>
      <w:r>
        <w:t>Krajská správa</w:t>
      </w:r>
    </w:p>
    <w:p w14:paraId="0C7222C0" w14:textId="1CF48F68" w:rsidR="00517E7C" w:rsidRDefault="009D07F7">
      <w:pPr>
        <w:pStyle w:val="Zkladntext40"/>
        <w:shd w:val="clear" w:color="auto" w:fill="auto"/>
        <w:spacing w:after="600"/>
        <w:ind w:left="2460"/>
      </w:pPr>
      <w:r>
        <w:t xml:space="preserve">a údržba </w:t>
      </w:r>
      <w:r w:rsidRPr="009D07F7">
        <w:t>silni</w:t>
      </w:r>
      <w:r w:rsidRPr="009D07F7">
        <w:t>c</w:t>
      </w:r>
      <w:r>
        <w:t xml:space="preserve"> Vysočiny</w:t>
      </w:r>
    </w:p>
    <w:p w14:paraId="11ABE091" w14:textId="77777777" w:rsidR="00517E7C" w:rsidRDefault="009D07F7">
      <w:pPr>
        <w:pStyle w:val="Nadpis10"/>
        <w:keepNext/>
        <w:keepLines/>
        <w:shd w:val="clear" w:color="auto" w:fill="auto"/>
      </w:pPr>
      <w:bookmarkStart w:id="0" w:name="bookmark0"/>
      <w:bookmarkStart w:id="1" w:name="bookmark1"/>
      <w:r>
        <w:t>K U P N Í S M L O U V A</w:t>
      </w:r>
      <w:bookmarkEnd w:id="0"/>
      <w:bookmarkEnd w:id="1"/>
    </w:p>
    <w:p w14:paraId="09D2D2BA" w14:textId="77777777" w:rsidR="00517E7C" w:rsidRDefault="009D07F7">
      <w:pPr>
        <w:pStyle w:val="Zkladntext1"/>
        <w:shd w:val="clear" w:color="auto" w:fill="auto"/>
        <w:spacing w:after="66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zákoníku - dále jen „OZ“)</w:t>
      </w:r>
    </w:p>
    <w:p w14:paraId="77EAD7F3" w14:textId="77777777" w:rsidR="00517E7C" w:rsidRDefault="009D07F7">
      <w:pPr>
        <w:pStyle w:val="Titulektabulky0"/>
        <w:shd w:val="clear" w:color="auto" w:fill="auto"/>
        <w:tabs>
          <w:tab w:val="left" w:pos="5141"/>
        </w:tabs>
        <w:ind w:left="53"/>
      </w:pPr>
      <w:r>
        <w:t>č. smlouvy prodávajícího:</w:t>
      </w:r>
      <w:r>
        <w:tab/>
        <w:t>č. smlouvy kupujícího: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82"/>
        <w:gridCol w:w="5232"/>
      </w:tblGrid>
      <w:tr w:rsidR="00517E7C" w14:paraId="0E3E0CDA" w14:textId="77777777">
        <w:tblPrEx>
          <w:tblCellMar>
            <w:top w:w="0" w:type="dxa"/>
            <w:bottom w:w="0" w:type="dxa"/>
          </w:tblCellMar>
        </w:tblPrEx>
        <w:trPr>
          <w:trHeight w:hRule="exact" w:val="3326"/>
          <w:jc w:val="center"/>
        </w:trPr>
        <w:tc>
          <w:tcPr>
            <w:tcW w:w="4982" w:type="dxa"/>
            <w:tcBorders>
              <w:top w:val="single" w:sz="4" w:space="0" w:color="auto"/>
              <w:left w:val="single" w:sz="4" w:space="0" w:color="auto"/>
              <w:bottom w:val="single" w:sz="4" w:space="0" w:color="auto"/>
            </w:tcBorders>
            <w:shd w:val="clear" w:color="auto" w:fill="FFFFFF"/>
          </w:tcPr>
          <w:p w14:paraId="076B6FD4" w14:textId="77777777" w:rsidR="00517E7C" w:rsidRDefault="009D07F7">
            <w:pPr>
              <w:pStyle w:val="Jin0"/>
              <w:shd w:val="clear" w:color="auto" w:fill="auto"/>
              <w:spacing w:after="0" w:line="218" w:lineRule="auto"/>
            </w:pPr>
            <w:r>
              <w:rPr>
                <w:b/>
                <w:bCs/>
              </w:rPr>
              <w:t>Prodávající:</w:t>
            </w:r>
          </w:p>
          <w:p w14:paraId="3FADD6E1" w14:textId="77777777" w:rsidR="00517E7C" w:rsidRDefault="009D07F7">
            <w:pPr>
              <w:pStyle w:val="Jin0"/>
              <w:shd w:val="clear" w:color="auto" w:fill="auto"/>
              <w:spacing w:after="0"/>
              <w:rPr>
                <w:sz w:val="20"/>
                <w:szCs w:val="20"/>
              </w:rPr>
            </w:pPr>
            <w:r>
              <w:rPr>
                <w:b/>
                <w:bCs/>
                <w:sz w:val="20"/>
                <w:szCs w:val="20"/>
              </w:rPr>
              <w:t>Zbyněk Lazar s.r.o.</w:t>
            </w:r>
          </w:p>
          <w:p w14:paraId="0B195ECB" w14:textId="77777777" w:rsidR="00517E7C" w:rsidRDefault="009D07F7">
            <w:pPr>
              <w:pStyle w:val="Jin0"/>
              <w:shd w:val="clear" w:color="auto" w:fill="auto"/>
              <w:spacing w:after="440"/>
              <w:rPr>
                <w:sz w:val="20"/>
                <w:szCs w:val="20"/>
              </w:rPr>
            </w:pPr>
            <w:r>
              <w:rPr>
                <w:b/>
                <w:bCs/>
                <w:sz w:val="20"/>
                <w:szCs w:val="20"/>
              </w:rPr>
              <w:t>Letiště Brno-Tuřany 904/1 627 00 Brno</w:t>
            </w:r>
          </w:p>
          <w:p w14:paraId="6756382F" w14:textId="77777777" w:rsidR="00517E7C" w:rsidRDefault="009D07F7">
            <w:pPr>
              <w:pStyle w:val="Jin0"/>
              <w:shd w:val="clear" w:color="auto" w:fill="auto"/>
              <w:spacing w:after="220"/>
              <w:rPr>
                <w:sz w:val="20"/>
                <w:szCs w:val="20"/>
              </w:rPr>
            </w:pPr>
            <w:r>
              <w:rPr>
                <w:b/>
                <w:bCs/>
                <w:sz w:val="20"/>
                <w:szCs w:val="20"/>
              </w:rPr>
              <w:t>IČO: 26917891 DIČ: CZ26917891</w:t>
            </w:r>
          </w:p>
          <w:p w14:paraId="71B643E1" w14:textId="77777777" w:rsidR="00517E7C" w:rsidRDefault="009D07F7">
            <w:pPr>
              <w:pStyle w:val="Jin0"/>
              <w:shd w:val="clear" w:color="auto" w:fill="auto"/>
              <w:spacing w:after="0"/>
              <w:rPr>
                <w:sz w:val="20"/>
                <w:szCs w:val="20"/>
              </w:rPr>
            </w:pPr>
            <w:r>
              <w:rPr>
                <w:b/>
                <w:bCs/>
                <w:sz w:val="20"/>
                <w:szCs w:val="20"/>
              </w:rPr>
              <w:t>Zastoupený:</w:t>
            </w:r>
          </w:p>
          <w:p w14:paraId="785702A6" w14:textId="77777777" w:rsidR="00517E7C" w:rsidRDefault="009D07F7">
            <w:pPr>
              <w:pStyle w:val="Jin0"/>
              <w:shd w:val="clear" w:color="auto" w:fill="auto"/>
              <w:spacing w:after="100"/>
              <w:rPr>
                <w:sz w:val="20"/>
                <w:szCs w:val="20"/>
              </w:rPr>
            </w:pPr>
            <w:r>
              <w:rPr>
                <w:sz w:val="20"/>
                <w:szCs w:val="20"/>
              </w:rPr>
              <w:t xml:space="preserve">Ing. Zbyňkem </w:t>
            </w:r>
            <w:proofErr w:type="spellStart"/>
            <w:r>
              <w:rPr>
                <w:sz w:val="20"/>
                <w:szCs w:val="20"/>
              </w:rPr>
              <w:t>Zeldem</w:t>
            </w:r>
            <w:proofErr w:type="spellEnd"/>
            <w:r>
              <w:rPr>
                <w:sz w:val="20"/>
                <w:szCs w:val="20"/>
              </w:rPr>
              <w:t>, jednatelem společnosti</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14:paraId="3D0D9A82" w14:textId="77777777" w:rsidR="00517E7C" w:rsidRDefault="009D07F7">
            <w:pPr>
              <w:pStyle w:val="Jin0"/>
              <w:shd w:val="clear" w:color="auto" w:fill="auto"/>
              <w:spacing w:after="0" w:line="218" w:lineRule="auto"/>
              <w:ind w:firstLine="160"/>
            </w:pPr>
            <w:r>
              <w:rPr>
                <w:b/>
                <w:bCs/>
              </w:rPr>
              <w:t>Kupující :</w:t>
            </w:r>
          </w:p>
          <w:p w14:paraId="4DED3EF9" w14:textId="77777777" w:rsidR="00517E7C" w:rsidRDefault="009D07F7">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2195B6D1" w14:textId="77777777" w:rsidR="00517E7C" w:rsidRDefault="009D07F7">
            <w:pPr>
              <w:pStyle w:val="Jin0"/>
              <w:shd w:val="clear" w:color="auto" w:fill="auto"/>
              <w:spacing w:after="0"/>
              <w:ind w:firstLine="160"/>
              <w:rPr>
                <w:sz w:val="20"/>
                <w:szCs w:val="20"/>
              </w:rPr>
            </w:pPr>
            <w:r>
              <w:rPr>
                <w:b/>
                <w:bCs/>
                <w:sz w:val="20"/>
                <w:szCs w:val="20"/>
              </w:rPr>
              <w:t>Kosovská 1122/16</w:t>
            </w:r>
          </w:p>
          <w:p w14:paraId="07933A09" w14:textId="77777777" w:rsidR="00517E7C" w:rsidRDefault="009D07F7">
            <w:pPr>
              <w:pStyle w:val="Jin0"/>
              <w:shd w:val="clear" w:color="auto" w:fill="auto"/>
              <w:spacing w:after="220"/>
              <w:ind w:firstLine="160"/>
              <w:rPr>
                <w:sz w:val="20"/>
                <w:szCs w:val="20"/>
              </w:rPr>
            </w:pPr>
            <w:r>
              <w:rPr>
                <w:b/>
                <w:bCs/>
                <w:sz w:val="20"/>
                <w:szCs w:val="20"/>
              </w:rPr>
              <w:t>586 01 Jihlava</w:t>
            </w:r>
          </w:p>
          <w:p w14:paraId="36261109" w14:textId="77777777" w:rsidR="00517E7C" w:rsidRDefault="009D07F7">
            <w:pPr>
              <w:pStyle w:val="Jin0"/>
              <w:shd w:val="clear" w:color="auto" w:fill="auto"/>
              <w:spacing w:after="220"/>
              <w:ind w:firstLine="160"/>
              <w:rPr>
                <w:sz w:val="20"/>
                <w:szCs w:val="20"/>
              </w:rPr>
            </w:pPr>
            <w:r>
              <w:rPr>
                <w:b/>
                <w:bCs/>
                <w:sz w:val="20"/>
                <w:szCs w:val="20"/>
              </w:rPr>
              <w:t>IČO: 00090450 DIČ: CZ00090450</w:t>
            </w:r>
          </w:p>
          <w:p w14:paraId="6D684EB9" w14:textId="77777777" w:rsidR="00517E7C" w:rsidRDefault="009D07F7">
            <w:pPr>
              <w:pStyle w:val="Jin0"/>
              <w:shd w:val="clear" w:color="auto" w:fill="auto"/>
              <w:spacing w:after="0"/>
              <w:ind w:firstLine="160"/>
              <w:rPr>
                <w:sz w:val="20"/>
                <w:szCs w:val="20"/>
              </w:rPr>
            </w:pPr>
            <w:r>
              <w:rPr>
                <w:b/>
                <w:bCs/>
                <w:sz w:val="20"/>
                <w:szCs w:val="20"/>
              </w:rPr>
              <w:t>Zastoupený:</w:t>
            </w:r>
          </w:p>
          <w:p w14:paraId="55A101D9" w14:textId="77777777" w:rsidR="00517E7C" w:rsidRDefault="009D07F7">
            <w:pPr>
              <w:pStyle w:val="Jin0"/>
              <w:shd w:val="clear" w:color="auto" w:fill="auto"/>
              <w:spacing w:after="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p w14:paraId="1CD0B860" w14:textId="77777777" w:rsidR="00517E7C" w:rsidRDefault="009D07F7">
            <w:pPr>
              <w:pStyle w:val="Jin0"/>
              <w:shd w:val="clear" w:color="auto" w:fill="auto"/>
              <w:spacing w:after="100"/>
              <w:jc w:val="center"/>
              <w:rPr>
                <w:sz w:val="20"/>
                <w:szCs w:val="20"/>
              </w:rPr>
            </w:pPr>
            <w:r>
              <w:rPr>
                <w:sz w:val="20"/>
                <w:szCs w:val="20"/>
              </w:rPr>
              <w:t>, vedoucím MTZ</w:t>
            </w:r>
          </w:p>
        </w:tc>
      </w:tr>
    </w:tbl>
    <w:p w14:paraId="7D7FAFBA" w14:textId="77777777" w:rsidR="00517E7C" w:rsidRDefault="00517E7C">
      <w:pPr>
        <w:spacing w:after="239" w:line="1" w:lineRule="exact"/>
      </w:pPr>
    </w:p>
    <w:p w14:paraId="26857D0A" w14:textId="77777777" w:rsidR="00517E7C" w:rsidRDefault="009D07F7">
      <w:pPr>
        <w:pStyle w:val="Nadpis20"/>
        <w:keepNext/>
        <w:keepLines/>
        <w:shd w:val="clear" w:color="auto" w:fill="auto"/>
        <w:ind w:left="500" w:firstLine="0"/>
      </w:pPr>
      <w:bookmarkStart w:id="2" w:name="bookmark2"/>
      <w:bookmarkStart w:id="3" w:name="bookmark3"/>
      <w:r>
        <w:t>P Ř E D M Ě T S M L O U V Y : dodávka náhradních dílů na opravu komunální techniky JÚ: 5097, 4110, 2988, 5576, 4974, 3099, 5215, 5312, 5814, 1528, 3365, 5576, 5070</w:t>
      </w:r>
      <w:bookmarkEnd w:id="2"/>
      <w:bookmarkEnd w:id="3"/>
    </w:p>
    <w:p w14:paraId="6A1AB5E2" w14:textId="77777777" w:rsidR="00517E7C" w:rsidRDefault="009D07F7">
      <w:pPr>
        <w:pStyle w:val="Zkladntext1"/>
        <w:shd w:val="clear" w:color="auto" w:fill="auto"/>
        <w:spacing w:line="266" w:lineRule="auto"/>
        <w:ind w:firstLine="500"/>
        <w:jc w:val="both"/>
        <w:rPr>
          <w:sz w:val="20"/>
          <w:szCs w:val="20"/>
        </w:rPr>
      </w:pPr>
      <w:r>
        <w:rPr>
          <w:sz w:val="20"/>
          <w:szCs w:val="20"/>
        </w:rPr>
        <w:t>(dále také jako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7"/>
        <w:gridCol w:w="1704"/>
        <w:gridCol w:w="3293"/>
      </w:tblGrid>
      <w:tr w:rsidR="00517E7C" w14:paraId="0E7E6C7F" w14:textId="77777777">
        <w:tblPrEx>
          <w:tblCellMar>
            <w:top w:w="0" w:type="dxa"/>
            <w:bottom w:w="0" w:type="dxa"/>
          </w:tblCellMar>
        </w:tblPrEx>
        <w:trPr>
          <w:trHeight w:hRule="exact" w:val="245"/>
          <w:jc w:val="center"/>
        </w:trPr>
        <w:tc>
          <w:tcPr>
            <w:tcW w:w="5227" w:type="dxa"/>
            <w:tcBorders>
              <w:top w:val="single" w:sz="4" w:space="0" w:color="auto"/>
              <w:left w:val="single" w:sz="4" w:space="0" w:color="auto"/>
            </w:tcBorders>
            <w:shd w:val="clear" w:color="auto" w:fill="FFFFFF"/>
          </w:tcPr>
          <w:p w14:paraId="1DC0835C" w14:textId="77777777" w:rsidR="00517E7C" w:rsidRDefault="009D07F7">
            <w:pPr>
              <w:pStyle w:val="Jin0"/>
              <w:shd w:val="clear" w:color="auto" w:fill="auto"/>
              <w:spacing w:after="0"/>
              <w:rPr>
                <w:sz w:val="20"/>
                <w:szCs w:val="20"/>
              </w:rPr>
            </w:pPr>
            <w:r>
              <w:rPr>
                <w:b/>
                <w:bCs/>
                <w:sz w:val="20"/>
                <w:szCs w:val="20"/>
              </w:rPr>
              <w:t>Název</w:t>
            </w:r>
          </w:p>
        </w:tc>
        <w:tc>
          <w:tcPr>
            <w:tcW w:w="1704" w:type="dxa"/>
            <w:tcBorders>
              <w:top w:val="single" w:sz="4" w:space="0" w:color="auto"/>
              <w:left w:val="single" w:sz="4" w:space="0" w:color="auto"/>
            </w:tcBorders>
            <w:shd w:val="clear" w:color="auto" w:fill="FFFFFF"/>
          </w:tcPr>
          <w:p w14:paraId="7D7C153E" w14:textId="77777777" w:rsidR="00517E7C" w:rsidRDefault="009D07F7">
            <w:pPr>
              <w:pStyle w:val="Jin0"/>
              <w:shd w:val="clear" w:color="auto" w:fill="auto"/>
              <w:spacing w:after="0"/>
              <w:jc w:val="center"/>
              <w:rPr>
                <w:sz w:val="20"/>
                <w:szCs w:val="20"/>
              </w:rPr>
            </w:pPr>
            <w:r>
              <w:rPr>
                <w:b/>
                <w:bCs/>
                <w:sz w:val="20"/>
                <w:szCs w:val="20"/>
              </w:rPr>
              <w:t>množství</w:t>
            </w:r>
          </w:p>
        </w:tc>
        <w:tc>
          <w:tcPr>
            <w:tcW w:w="3293" w:type="dxa"/>
            <w:tcBorders>
              <w:top w:val="single" w:sz="4" w:space="0" w:color="auto"/>
              <w:left w:val="single" w:sz="4" w:space="0" w:color="auto"/>
              <w:right w:val="single" w:sz="4" w:space="0" w:color="auto"/>
            </w:tcBorders>
            <w:shd w:val="clear" w:color="auto" w:fill="FFFFFF"/>
          </w:tcPr>
          <w:p w14:paraId="1C47EDE7" w14:textId="77777777" w:rsidR="00517E7C" w:rsidRDefault="009D07F7">
            <w:pPr>
              <w:pStyle w:val="Jin0"/>
              <w:shd w:val="clear" w:color="auto" w:fill="auto"/>
              <w:spacing w:after="0"/>
              <w:jc w:val="center"/>
              <w:rPr>
                <w:sz w:val="20"/>
                <w:szCs w:val="20"/>
              </w:rPr>
            </w:pPr>
            <w:r>
              <w:rPr>
                <w:b/>
                <w:bCs/>
                <w:sz w:val="20"/>
                <w:szCs w:val="20"/>
              </w:rPr>
              <w:t>Cena v Kč bez DPH</w:t>
            </w:r>
          </w:p>
        </w:tc>
      </w:tr>
      <w:tr w:rsidR="00517E7C" w14:paraId="030F5C7E" w14:textId="77777777">
        <w:tblPrEx>
          <w:tblCellMar>
            <w:top w:w="0" w:type="dxa"/>
            <w:bottom w:w="0" w:type="dxa"/>
          </w:tblCellMar>
        </w:tblPrEx>
        <w:trPr>
          <w:trHeight w:hRule="exact" w:val="240"/>
          <w:jc w:val="center"/>
        </w:trPr>
        <w:tc>
          <w:tcPr>
            <w:tcW w:w="5227" w:type="dxa"/>
            <w:tcBorders>
              <w:top w:val="single" w:sz="4" w:space="0" w:color="auto"/>
              <w:left w:val="single" w:sz="4" w:space="0" w:color="auto"/>
            </w:tcBorders>
            <w:shd w:val="clear" w:color="auto" w:fill="FFFFFF"/>
            <w:vAlign w:val="bottom"/>
          </w:tcPr>
          <w:p w14:paraId="2314F2BF" w14:textId="77777777" w:rsidR="00517E7C" w:rsidRDefault="009D07F7">
            <w:pPr>
              <w:pStyle w:val="Jin0"/>
              <w:shd w:val="clear" w:color="auto" w:fill="auto"/>
              <w:spacing w:after="0"/>
              <w:rPr>
                <w:sz w:val="20"/>
                <w:szCs w:val="20"/>
              </w:rPr>
            </w:pPr>
            <w:r>
              <w:rPr>
                <w:sz w:val="20"/>
                <w:szCs w:val="20"/>
              </w:rPr>
              <w:t>Náhradní díly (viz. cenová nabídka)</w:t>
            </w:r>
          </w:p>
        </w:tc>
        <w:tc>
          <w:tcPr>
            <w:tcW w:w="1704" w:type="dxa"/>
            <w:tcBorders>
              <w:top w:val="single" w:sz="4" w:space="0" w:color="auto"/>
              <w:left w:val="single" w:sz="4" w:space="0" w:color="auto"/>
            </w:tcBorders>
            <w:shd w:val="clear" w:color="auto" w:fill="FFFFFF"/>
            <w:vAlign w:val="bottom"/>
          </w:tcPr>
          <w:p w14:paraId="75B13C1C" w14:textId="77777777" w:rsidR="00517E7C" w:rsidRDefault="009D07F7">
            <w:pPr>
              <w:pStyle w:val="Jin0"/>
              <w:shd w:val="clear" w:color="auto" w:fill="auto"/>
              <w:spacing w:after="0"/>
              <w:jc w:val="center"/>
              <w:rPr>
                <w:sz w:val="20"/>
                <w:szCs w:val="20"/>
              </w:rPr>
            </w:pPr>
            <w:r>
              <w:rPr>
                <w:sz w:val="20"/>
                <w:szCs w:val="20"/>
              </w:rPr>
              <w:t>1sad</w:t>
            </w:r>
          </w:p>
        </w:tc>
        <w:tc>
          <w:tcPr>
            <w:tcW w:w="3293" w:type="dxa"/>
            <w:tcBorders>
              <w:top w:val="single" w:sz="4" w:space="0" w:color="auto"/>
              <w:left w:val="single" w:sz="4" w:space="0" w:color="auto"/>
              <w:right w:val="single" w:sz="4" w:space="0" w:color="auto"/>
            </w:tcBorders>
            <w:shd w:val="clear" w:color="auto" w:fill="FFFFFF"/>
            <w:vAlign w:val="bottom"/>
          </w:tcPr>
          <w:p w14:paraId="2B5BFD40" w14:textId="77777777" w:rsidR="00517E7C" w:rsidRDefault="009D07F7">
            <w:pPr>
              <w:pStyle w:val="Jin0"/>
              <w:shd w:val="clear" w:color="auto" w:fill="auto"/>
              <w:spacing w:after="0"/>
              <w:jc w:val="center"/>
              <w:rPr>
                <w:sz w:val="20"/>
                <w:szCs w:val="20"/>
              </w:rPr>
            </w:pPr>
            <w:r>
              <w:rPr>
                <w:sz w:val="20"/>
                <w:szCs w:val="20"/>
              </w:rPr>
              <w:t>143 196,80</w:t>
            </w:r>
          </w:p>
        </w:tc>
      </w:tr>
      <w:tr w:rsidR="00517E7C" w14:paraId="225B138B" w14:textId="77777777">
        <w:tblPrEx>
          <w:tblCellMar>
            <w:top w:w="0" w:type="dxa"/>
            <w:bottom w:w="0" w:type="dxa"/>
          </w:tblCellMar>
        </w:tblPrEx>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tcPr>
          <w:p w14:paraId="7F5BF1E3" w14:textId="77777777" w:rsidR="00517E7C" w:rsidRDefault="009D07F7">
            <w:pPr>
              <w:pStyle w:val="Jin0"/>
              <w:shd w:val="clear" w:color="auto" w:fill="auto"/>
              <w:spacing w:after="0"/>
              <w:jc w:val="center"/>
              <w:rPr>
                <w:sz w:val="20"/>
                <w:szCs w:val="20"/>
              </w:rPr>
            </w:pPr>
            <w:r>
              <w:rPr>
                <w:b/>
                <w:bCs/>
                <w:sz w:val="20"/>
                <w:szCs w:val="20"/>
              </w:rPr>
              <w:t>Cena celkem</w:t>
            </w:r>
          </w:p>
        </w:tc>
        <w:tc>
          <w:tcPr>
            <w:tcW w:w="3293" w:type="dxa"/>
            <w:tcBorders>
              <w:top w:val="single" w:sz="4" w:space="0" w:color="auto"/>
              <w:left w:val="single" w:sz="4" w:space="0" w:color="auto"/>
              <w:bottom w:val="single" w:sz="4" w:space="0" w:color="auto"/>
              <w:right w:val="single" w:sz="4" w:space="0" w:color="auto"/>
            </w:tcBorders>
            <w:shd w:val="clear" w:color="auto" w:fill="FFFFFF"/>
          </w:tcPr>
          <w:p w14:paraId="055B8071" w14:textId="77777777" w:rsidR="00517E7C" w:rsidRDefault="009D07F7">
            <w:pPr>
              <w:pStyle w:val="Jin0"/>
              <w:shd w:val="clear" w:color="auto" w:fill="auto"/>
              <w:spacing w:after="0"/>
              <w:jc w:val="center"/>
              <w:rPr>
                <w:sz w:val="20"/>
                <w:szCs w:val="20"/>
              </w:rPr>
            </w:pPr>
            <w:r>
              <w:rPr>
                <w:b/>
                <w:bCs/>
                <w:sz w:val="20"/>
                <w:szCs w:val="20"/>
              </w:rPr>
              <w:t>143 196,80</w:t>
            </w:r>
          </w:p>
        </w:tc>
      </w:tr>
    </w:tbl>
    <w:p w14:paraId="1B098095" w14:textId="77777777" w:rsidR="00517E7C" w:rsidRDefault="00517E7C">
      <w:pPr>
        <w:spacing w:after="459" w:line="1" w:lineRule="exact"/>
      </w:pPr>
    </w:p>
    <w:p w14:paraId="569699BC" w14:textId="77777777" w:rsidR="00517E7C" w:rsidRDefault="009D07F7">
      <w:pPr>
        <w:pStyle w:val="Zkladntext1"/>
        <w:shd w:val="clear" w:color="auto" w:fill="auto"/>
        <w:ind w:firstLine="620"/>
      </w:pPr>
      <w:r>
        <w:rPr>
          <w:b/>
          <w:bCs/>
        </w:rPr>
        <w:t xml:space="preserve">TERMÍN DODÁVKY: </w:t>
      </w:r>
      <w:r>
        <w:t>31.12. 2024</w:t>
      </w:r>
    </w:p>
    <w:p w14:paraId="6A94B7AE" w14:textId="77777777" w:rsidR="00517E7C" w:rsidRDefault="009D07F7">
      <w:pPr>
        <w:pStyle w:val="Zkladntext1"/>
        <w:shd w:val="clear" w:color="auto" w:fill="auto"/>
        <w:ind w:firstLine="620"/>
      </w:pPr>
      <w:r>
        <w:rPr>
          <w:b/>
          <w:bCs/>
        </w:rPr>
        <w:t xml:space="preserve">Způsob dopravy: </w:t>
      </w:r>
      <w:r>
        <w:t>Dodavatelsky</w:t>
      </w:r>
    </w:p>
    <w:p w14:paraId="66578E1D" w14:textId="77777777" w:rsidR="00517E7C" w:rsidRDefault="009D07F7">
      <w:pPr>
        <w:pStyle w:val="Zkladntext1"/>
        <w:shd w:val="clear" w:color="auto" w:fill="auto"/>
        <w:spacing w:after="400"/>
        <w:ind w:firstLine="620"/>
      </w:pPr>
      <w:r>
        <w:rPr>
          <w:b/>
          <w:bCs/>
        </w:rPr>
        <w:t xml:space="preserve">Místo dodání: </w:t>
      </w:r>
      <w:r>
        <w:t xml:space="preserve">KSÚSV a PO Jihlava, Kosovská 1122/16, 586 01 </w:t>
      </w:r>
      <w:r>
        <w:t>Jihlava</w:t>
      </w:r>
    </w:p>
    <w:p w14:paraId="47F3CAB2" w14:textId="77777777" w:rsidR="00517E7C" w:rsidRDefault="009D07F7">
      <w:pPr>
        <w:pStyle w:val="Nadpis20"/>
        <w:keepNext/>
        <w:keepLines/>
        <w:shd w:val="clear" w:color="auto" w:fill="auto"/>
        <w:ind w:firstLine="620"/>
        <w:jc w:val="both"/>
      </w:pPr>
      <w:bookmarkStart w:id="4" w:name="bookmark4"/>
      <w:bookmarkStart w:id="5" w:name="bookmark5"/>
      <w:r>
        <w:t>Platební podmínky:</w:t>
      </w:r>
      <w:bookmarkEnd w:id="4"/>
      <w:bookmarkEnd w:id="5"/>
    </w:p>
    <w:p w14:paraId="6EB3F889" w14:textId="77777777" w:rsidR="00517E7C" w:rsidRDefault="009D07F7">
      <w:pPr>
        <w:pStyle w:val="Zkladntext1"/>
        <w:numPr>
          <w:ilvl w:val="0"/>
          <w:numId w:val="1"/>
        </w:numPr>
        <w:shd w:val="clear" w:color="auto" w:fill="auto"/>
        <w:tabs>
          <w:tab w:val="left" w:pos="1057"/>
        </w:tabs>
        <w:ind w:left="1040" w:hanging="380"/>
      </w:pPr>
      <w: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095292DD" w14:textId="77777777" w:rsidR="00517E7C" w:rsidRDefault="009D07F7">
      <w:pPr>
        <w:pStyle w:val="Zkladntext1"/>
        <w:numPr>
          <w:ilvl w:val="0"/>
          <w:numId w:val="1"/>
        </w:numPr>
        <w:shd w:val="clear" w:color="auto" w:fill="auto"/>
        <w:tabs>
          <w:tab w:val="left" w:pos="1057"/>
        </w:tabs>
        <w:ind w:left="1040" w:hanging="38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3FD8DBC3" w14:textId="77777777" w:rsidR="00517E7C" w:rsidRDefault="009D07F7">
      <w:pPr>
        <w:pStyle w:val="Zkladntext1"/>
        <w:numPr>
          <w:ilvl w:val="0"/>
          <w:numId w:val="1"/>
        </w:numPr>
        <w:shd w:val="clear" w:color="auto" w:fill="auto"/>
        <w:tabs>
          <w:tab w:val="left" w:pos="1017"/>
        </w:tabs>
        <w:ind w:firstLine="620"/>
      </w:pPr>
      <w:r>
        <w:t>Zboží přechází do vlastnictví kupujícího až po jeho zaplacení prodávajícímu.</w:t>
      </w:r>
    </w:p>
    <w:p w14:paraId="7D739982" w14:textId="77777777" w:rsidR="00517E7C" w:rsidRDefault="009D07F7">
      <w:pPr>
        <w:pStyle w:val="Nadpis20"/>
        <w:keepNext/>
        <w:keepLines/>
        <w:shd w:val="clear" w:color="auto" w:fill="auto"/>
        <w:ind w:firstLine="620"/>
        <w:jc w:val="both"/>
      </w:pPr>
      <w:bookmarkStart w:id="6" w:name="bookmark6"/>
      <w:bookmarkStart w:id="7" w:name="bookmark7"/>
      <w:r>
        <w:t>Další ujednání:</w:t>
      </w:r>
      <w:bookmarkEnd w:id="6"/>
      <w:bookmarkEnd w:id="7"/>
    </w:p>
    <w:p w14:paraId="56D50FFA" w14:textId="77777777" w:rsidR="00517E7C" w:rsidRDefault="009D07F7">
      <w:pPr>
        <w:pStyle w:val="Zkladntext1"/>
        <w:numPr>
          <w:ilvl w:val="0"/>
          <w:numId w:val="1"/>
        </w:numPr>
        <w:shd w:val="clear" w:color="auto" w:fill="auto"/>
        <w:tabs>
          <w:tab w:val="left" w:pos="1057"/>
        </w:tabs>
        <w:ind w:left="1040" w:hanging="38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46D2DE7C" w14:textId="77777777" w:rsidR="00517E7C" w:rsidRDefault="009D07F7">
      <w:pPr>
        <w:pStyle w:val="Zkladntext1"/>
        <w:numPr>
          <w:ilvl w:val="0"/>
          <w:numId w:val="1"/>
        </w:numPr>
        <w:shd w:val="clear" w:color="auto" w:fill="auto"/>
        <w:tabs>
          <w:tab w:val="left" w:pos="1040"/>
        </w:tabs>
        <w:ind w:left="1040" w:hanging="360"/>
        <w:jc w:val="both"/>
      </w:pPr>
      <w:r>
        <w:t xml:space="preserve">Prodávající se zavazuje, že nebude plnění předmětu díla, tak jak je definováno touto Smlouvou, </w:t>
      </w:r>
      <w:r>
        <w:lastRenderedPageBreak/>
        <w:t>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w:t>
      </w:r>
      <w:r>
        <w:t>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w:t>
      </w:r>
      <w:r>
        <w:t>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w:t>
      </w:r>
      <w:r>
        <w:t>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w:t>
      </w:r>
      <w:r>
        <w:t>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w:t>
      </w:r>
      <w:r>
        <w:t>acovníků plnící předmět Smlouvy, přičemž Prodávající je povinen tuto kontrolu umožnit, strpět a poskytnout Kupujícímu veškerou nezbytnou součinnost k jejímu provedení.</w:t>
      </w:r>
    </w:p>
    <w:p w14:paraId="22AE0DC5" w14:textId="77777777" w:rsidR="00517E7C" w:rsidRDefault="009D07F7">
      <w:pPr>
        <w:pStyle w:val="Zkladntext1"/>
        <w:numPr>
          <w:ilvl w:val="0"/>
          <w:numId w:val="1"/>
        </w:numPr>
        <w:shd w:val="clear" w:color="auto" w:fill="auto"/>
        <w:tabs>
          <w:tab w:val="left" w:pos="1040"/>
        </w:tabs>
        <w:ind w:left="104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A53066D" w14:textId="77777777" w:rsidR="00517E7C" w:rsidRDefault="009D07F7">
      <w:pPr>
        <w:pStyle w:val="Zkladntext1"/>
        <w:numPr>
          <w:ilvl w:val="0"/>
          <w:numId w:val="1"/>
        </w:numPr>
        <w:shd w:val="clear" w:color="auto" w:fill="auto"/>
        <w:tabs>
          <w:tab w:val="left" w:pos="1040"/>
        </w:tabs>
        <w:spacing w:after="100"/>
        <w:ind w:left="1040" w:hanging="360"/>
        <w:jc w:val="both"/>
      </w:pPr>
      <w:r>
        <w:t>Prodávající se zavazuje v rámci plnění této Smlouvy nevyužívat v rozsahu vyšším než 10% ceny poddodavatele, který je:</w:t>
      </w:r>
    </w:p>
    <w:p w14:paraId="2E2A3E7E" w14:textId="77777777" w:rsidR="00517E7C" w:rsidRDefault="009D07F7">
      <w:pPr>
        <w:pStyle w:val="Zkladntext1"/>
        <w:numPr>
          <w:ilvl w:val="0"/>
          <w:numId w:val="2"/>
        </w:numPr>
        <w:shd w:val="clear" w:color="auto" w:fill="auto"/>
        <w:tabs>
          <w:tab w:val="left" w:pos="1562"/>
        </w:tabs>
        <w:spacing w:after="100"/>
        <w:ind w:left="1140"/>
      </w:pPr>
      <w:r>
        <w:t xml:space="preserve">fyzickou či právnickou osobou nebo subjektem či orgánem se </w:t>
      </w:r>
      <w:r>
        <w:t>sídlem v Rusku,</w:t>
      </w:r>
    </w:p>
    <w:p w14:paraId="25AC38C6" w14:textId="77777777" w:rsidR="00517E7C" w:rsidRDefault="009D07F7">
      <w:pPr>
        <w:pStyle w:val="Zkladntext1"/>
        <w:numPr>
          <w:ilvl w:val="0"/>
          <w:numId w:val="2"/>
        </w:numPr>
        <w:shd w:val="clear" w:color="auto" w:fill="auto"/>
        <w:tabs>
          <w:tab w:val="left" w:pos="1562"/>
        </w:tabs>
        <w:spacing w:after="100"/>
        <w:ind w:left="1560" w:hanging="420"/>
        <w:jc w:val="both"/>
      </w:pPr>
      <w:r>
        <w:t>právnickou osobou, subjektem nebo orgánem, který je z více než 50 % přímo či nepřímo vlastněn některým ze subjektů uvedených v písmeni a) tohoto odstavce, nebo</w:t>
      </w:r>
    </w:p>
    <w:p w14:paraId="5B0AC4F7" w14:textId="77777777" w:rsidR="00517E7C" w:rsidRDefault="009D07F7">
      <w:pPr>
        <w:pStyle w:val="Zkladntext1"/>
        <w:numPr>
          <w:ilvl w:val="0"/>
          <w:numId w:val="2"/>
        </w:numPr>
        <w:shd w:val="clear" w:color="auto" w:fill="auto"/>
        <w:tabs>
          <w:tab w:val="left" w:pos="1562"/>
        </w:tabs>
        <w:spacing w:after="100"/>
        <w:ind w:left="1560" w:hanging="420"/>
        <w:jc w:val="both"/>
      </w:pPr>
      <w:r>
        <w:t>fyzickou nebo právnickou osobou, subjektem nebo orgánem, který jedná jménem nebo na pokyn některého ze subjektů uvedených v písmeni a) nebo b) tohoto odstavce.</w:t>
      </w:r>
    </w:p>
    <w:p w14:paraId="47332B0C" w14:textId="77777777" w:rsidR="00517E7C" w:rsidRDefault="009D07F7">
      <w:pPr>
        <w:pStyle w:val="Zkladntext1"/>
        <w:numPr>
          <w:ilvl w:val="0"/>
          <w:numId w:val="1"/>
        </w:numPr>
        <w:shd w:val="clear" w:color="auto" w:fill="auto"/>
        <w:tabs>
          <w:tab w:val="left" w:pos="1040"/>
        </w:tabs>
        <w:ind w:left="10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110733BE" w14:textId="77777777" w:rsidR="00517E7C" w:rsidRDefault="009D07F7">
      <w:pPr>
        <w:pStyle w:val="Zkladntext1"/>
        <w:numPr>
          <w:ilvl w:val="0"/>
          <w:numId w:val="1"/>
        </w:numPr>
        <w:shd w:val="clear" w:color="auto" w:fill="auto"/>
        <w:tabs>
          <w:tab w:val="left" w:pos="1040"/>
        </w:tabs>
        <w:spacing w:after="180"/>
        <w:ind w:left="1040" w:hanging="360"/>
        <w:jc w:val="both"/>
      </w:pPr>
      <w:r>
        <w:t>Dojde-li ze strany Prodávajícího k porušení ustanovení dle odst. 6 a 7 má Kupující právo od smlouvy odstoupit.</w:t>
      </w:r>
      <w:r>
        <w:br w:type="page"/>
      </w:r>
    </w:p>
    <w:p w14:paraId="5C58C555" w14:textId="77777777" w:rsidR="00517E7C" w:rsidRDefault="009D07F7">
      <w:pPr>
        <w:pStyle w:val="Zkladntext1"/>
        <w:numPr>
          <w:ilvl w:val="0"/>
          <w:numId w:val="1"/>
        </w:numPr>
        <w:shd w:val="clear" w:color="auto" w:fill="auto"/>
        <w:tabs>
          <w:tab w:val="left" w:pos="1137"/>
        </w:tabs>
        <w:ind w:left="1040" w:hanging="360"/>
        <w:jc w:val="both"/>
      </w:pPr>
      <w:r>
        <w:lastRenderedPageBreak/>
        <w:t>Prodávající prohlašuje, že neobchoduje se sankcionovaným zbožím, které se nachází v Rusku nebo Bělorusku či z Ruska nebo Běloruska pochází a nenabízí takové zboží v rámci plnění Smlouvy.</w:t>
      </w:r>
    </w:p>
    <w:p w14:paraId="54972864" w14:textId="77777777" w:rsidR="00517E7C" w:rsidRDefault="009D07F7">
      <w:pPr>
        <w:pStyle w:val="Zkladntext1"/>
        <w:numPr>
          <w:ilvl w:val="0"/>
          <w:numId w:val="1"/>
        </w:numPr>
        <w:shd w:val="clear" w:color="auto" w:fill="auto"/>
        <w:tabs>
          <w:tab w:val="left" w:pos="1137"/>
        </w:tabs>
        <w:ind w:left="104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https://www.financnianalytickyurad.cz/files/20220412- ukr-blr.xlsx</w:t>
        </w:r>
      </w:hyperlink>
      <w:r>
        <w:t>.</w:t>
      </w:r>
    </w:p>
    <w:p w14:paraId="45F56E5A" w14:textId="77777777" w:rsidR="00517E7C" w:rsidRDefault="009D07F7">
      <w:pPr>
        <w:pStyle w:val="Zkladntext1"/>
        <w:numPr>
          <w:ilvl w:val="0"/>
          <w:numId w:val="1"/>
        </w:numPr>
        <w:shd w:val="clear" w:color="auto" w:fill="auto"/>
        <w:tabs>
          <w:tab w:val="left" w:pos="1137"/>
        </w:tabs>
        <w:spacing w:after="360"/>
        <w:ind w:left="1040" w:hanging="360"/>
        <w:jc w:val="both"/>
      </w:pPr>
      <w:r>
        <w:t>Prodávající výslovně souhlasí se zveřejněním celého textu této smlouvy včetně podpisů v informačním systému veřejné správy - Registru smluv.</w:t>
      </w:r>
    </w:p>
    <w:p w14:paraId="73974D5B" w14:textId="77777777" w:rsidR="00517E7C" w:rsidRDefault="009D07F7">
      <w:pPr>
        <w:pStyle w:val="Zkladntext1"/>
        <w:numPr>
          <w:ilvl w:val="0"/>
          <w:numId w:val="1"/>
        </w:numPr>
        <w:shd w:val="clear" w:color="auto" w:fill="auto"/>
        <w:tabs>
          <w:tab w:val="left" w:pos="1137"/>
        </w:tabs>
        <w:ind w:left="1040" w:hanging="360"/>
        <w:jc w:val="both"/>
      </w:pPr>
      <w:r>
        <w:t xml:space="preserve">Tato smlouva nabývá platnosti dnem podpisu oběma smluvními stranami a účinnosti dnem uveřejnění v </w:t>
      </w:r>
      <w:r>
        <w:t>informačním systému veřejné správy Registru smluv. Účastníci se dohodli, že zákonnou povinnost dle § 5 odst. 2 zákona č. 340/2015 Sb., v platném znění (zákon o registru smluv) splní kupující.</w:t>
      </w:r>
    </w:p>
    <w:p w14:paraId="0E7F9406" w14:textId="77777777" w:rsidR="00517E7C" w:rsidRDefault="009D07F7">
      <w:pPr>
        <w:pStyle w:val="Zkladntext1"/>
        <w:numPr>
          <w:ilvl w:val="0"/>
          <w:numId w:val="1"/>
        </w:numPr>
        <w:shd w:val="clear" w:color="auto" w:fill="auto"/>
        <w:tabs>
          <w:tab w:val="left" w:pos="1137"/>
        </w:tabs>
        <w:ind w:left="1040" w:hanging="360"/>
        <w:jc w:val="both"/>
      </w:pPr>
      <w:r>
        <w:t>Smlouva se vyhotovuje v elektronické podobě, přičemž obě smluvní strany obdrží její elektronický originál.</w:t>
      </w:r>
    </w:p>
    <w:p w14:paraId="4F5E5650" w14:textId="77777777" w:rsidR="00517E7C" w:rsidRDefault="009D07F7">
      <w:pPr>
        <w:pStyle w:val="Zkladntext1"/>
        <w:numPr>
          <w:ilvl w:val="0"/>
          <w:numId w:val="1"/>
        </w:numPr>
        <w:shd w:val="clear" w:color="auto" w:fill="auto"/>
        <w:tabs>
          <w:tab w:val="left" w:pos="1137"/>
        </w:tabs>
        <w:ind w:left="104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71221460" w14:textId="77777777" w:rsidR="00517E7C" w:rsidRDefault="009D07F7">
      <w:pPr>
        <w:pStyle w:val="Zkladntext1"/>
        <w:numPr>
          <w:ilvl w:val="0"/>
          <w:numId w:val="1"/>
        </w:numPr>
        <w:shd w:val="clear" w:color="auto" w:fill="auto"/>
        <w:tabs>
          <w:tab w:val="left" w:pos="1137"/>
        </w:tabs>
        <w:ind w:firstLine="680"/>
      </w:pPr>
      <w:r>
        <w:t xml:space="preserve">Smlouva je </w:t>
      </w:r>
      <w:r>
        <w:rPr>
          <w:b/>
          <w:bCs/>
        </w:rPr>
        <w:t xml:space="preserve">účinná </w:t>
      </w:r>
      <w:r>
        <w:t>dnem jejího uveřejnění v registru smluv.</w:t>
      </w:r>
    </w:p>
    <w:p w14:paraId="4374947F" w14:textId="77777777" w:rsidR="00517E7C" w:rsidRDefault="009D07F7">
      <w:pPr>
        <w:pStyle w:val="Zkladntext1"/>
        <w:numPr>
          <w:ilvl w:val="0"/>
          <w:numId w:val="1"/>
        </w:numPr>
        <w:shd w:val="clear" w:color="auto" w:fill="auto"/>
        <w:tabs>
          <w:tab w:val="left" w:pos="1137"/>
        </w:tabs>
        <w:ind w:left="1040" w:hanging="360"/>
        <w:jc w:val="both"/>
      </w:pPr>
      <w:r>
        <w:t>Smlouvu lze měnit či doplňovat pouze po vzájemné dohodě účastníků smlouvy, a to pouze v písemné formě.</w:t>
      </w:r>
    </w:p>
    <w:p w14:paraId="6A719C15" w14:textId="77777777" w:rsidR="00517E7C" w:rsidRDefault="009D07F7">
      <w:pPr>
        <w:pStyle w:val="Zkladntext1"/>
        <w:numPr>
          <w:ilvl w:val="0"/>
          <w:numId w:val="1"/>
        </w:numPr>
        <w:shd w:val="clear" w:color="auto" w:fill="auto"/>
        <w:tabs>
          <w:tab w:val="left" w:pos="1137"/>
        </w:tabs>
        <w:ind w:left="104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237DCA91" w14:textId="77777777" w:rsidR="00517E7C" w:rsidRDefault="009D07F7">
      <w:pPr>
        <w:pStyle w:val="Zkladntext1"/>
        <w:numPr>
          <w:ilvl w:val="0"/>
          <w:numId w:val="1"/>
        </w:numPr>
        <w:shd w:val="clear" w:color="auto" w:fill="auto"/>
        <w:tabs>
          <w:tab w:val="left" w:pos="1137"/>
        </w:tabs>
        <w:ind w:firstLine="680"/>
      </w:pPr>
      <w:r>
        <w:t>Nedílnou součástí Smlouvy je následující příloha:</w:t>
      </w:r>
    </w:p>
    <w:p w14:paraId="2BD0D699" w14:textId="77777777" w:rsidR="00517E7C" w:rsidRDefault="009D07F7">
      <w:pPr>
        <w:pStyle w:val="Nadpis20"/>
        <w:keepNext/>
        <w:keepLines/>
        <w:shd w:val="clear" w:color="auto" w:fill="auto"/>
        <w:spacing w:after="240"/>
        <w:ind w:firstLine="800"/>
      </w:pPr>
      <w:bookmarkStart w:id="8" w:name="bookmark8"/>
      <w:bookmarkStart w:id="9" w:name="bookmark9"/>
      <w:r>
        <w:rPr>
          <w:b w:val="0"/>
          <w:bCs w:val="0"/>
        </w:rPr>
        <w:t>- Cenová nabídka „</w:t>
      </w:r>
      <w:r>
        <w:t>dodávka náhradních dílů na opravu komunální techniky “</w:t>
      </w:r>
      <w:bookmarkEnd w:id="8"/>
      <w:bookmarkEnd w:id="9"/>
    </w:p>
    <w:p w14:paraId="05C56EB9" w14:textId="77777777" w:rsidR="00517E7C" w:rsidRDefault="009D07F7">
      <w:pPr>
        <w:pStyle w:val="Zkladntext1"/>
        <w:shd w:val="clear" w:color="auto" w:fill="auto"/>
        <w:spacing w:after="360"/>
        <w:ind w:left="420"/>
        <w:jc w:val="both"/>
        <w:rPr>
          <w:sz w:val="20"/>
          <w:szCs w:val="20"/>
        </w:rPr>
      </w:pPr>
      <w:r>
        <w:rPr>
          <w:sz w:val="20"/>
          <w:szCs w:val="20"/>
        </w:rPr>
        <w:t xml:space="preserve">NA DŮKAZ SVÉHO SOUHLASU S OBSAHEM TÉTO KUPNÍ SMLOUVY K NÍ SMLUVNÍ STRANY PŘIPOJILY SVÉ UZNÁVANÉ ELEKTRONICKÉ PODPISY DLE ZÁKONA Č. 297/2016 SB., O SLUŽBÁCH VYTVÁŘEJÍCÍCH DŮVĚRU PRO ELEKTRONICKÉ TRANSAKCE, VE ZNĚNÍ POZDĚJŠÍCH </w:t>
      </w:r>
      <w:r>
        <w:rPr>
          <w:sz w:val="20"/>
          <w:szCs w:val="20"/>
        </w:rPr>
        <w:t>PŘEDPISŮ.</w:t>
      </w:r>
    </w:p>
    <w:p w14:paraId="02355919" w14:textId="77777777" w:rsidR="00517E7C" w:rsidRDefault="009D07F7">
      <w:pPr>
        <w:pStyle w:val="Zkladntext1"/>
        <w:shd w:val="clear" w:color="auto" w:fill="auto"/>
        <w:spacing w:after="500"/>
        <w:ind w:firstLine="420"/>
      </w:pPr>
      <w:r>
        <w:t>V Brně, dne: viz podpis V Jihlavě, dne: viz podpis</w:t>
      </w:r>
    </w:p>
    <w:p w14:paraId="53A7B5CD" w14:textId="77777777" w:rsidR="00517E7C" w:rsidRDefault="009D07F7">
      <w:pPr>
        <w:pStyle w:val="Zkladntext1"/>
        <w:shd w:val="clear" w:color="auto" w:fill="auto"/>
        <w:spacing w:after="1000"/>
        <w:ind w:firstLine="420"/>
      </w:pPr>
      <w:r>
        <w:t>Prodávající:</w:t>
      </w:r>
    </w:p>
    <w:p w14:paraId="63F64946" w14:textId="77777777" w:rsidR="00517E7C" w:rsidRDefault="009D07F7" w:rsidP="009D07F7">
      <w:pPr>
        <w:pStyle w:val="Zkladntext1"/>
        <w:shd w:val="clear" w:color="auto" w:fill="auto"/>
        <w:spacing w:after="0"/>
        <w:ind w:left="5320"/>
      </w:pPr>
      <w:r>
        <w:rPr>
          <w:noProof/>
        </w:rPr>
        <mc:AlternateContent>
          <mc:Choice Requires="wps">
            <w:drawing>
              <wp:anchor distT="0" distB="0" distL="114300" distR="114300" simplePos="0" relativeHeight="125829378" behindDoc="0" locked="0" layoutInCell="1" allowOverlap="1" wp14:anchorId="6BC5BE77" wp14:editId="1C28DB5C">
                <wp:simplePos x="0" y="0"/>
                <wp:positionH relativeFrom="page">
                  <wp:posOffset>867410</wp:posOffset>
                </wp:positionH>
                <wp:positionV relativeFrom="paragraph">
                  <wp:posOffset>12700</wp:posOffset>
                </wp:positionV>
                <wp:extent cx="1276985" cy="50927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276985" cy="509270"/>
                        </a:xfrm>
                        <a:prstGeom prst="rect">
                          <a:avLst/>
                        </a:prstGeom>
                        <a:noFill/>
                      </wps:spPr>
                      <wps:txbx>
                        <w:txbxContent>
                          <w:p w14:paraId="4AABF83D" w14:textId="77777777" w:rsidR="00517E7C" w:rsidRDefault="009D07F7">
                            <w:pPr>
                              <w:pStyle w:val="Zkladntext1"/>
                              <w:shd w:val="clear" w:color="auto" w:fill="auto"/>
                              <w:spacing w:after="0"/>
                            </w:pPr>
                            <w:r>
                              <w:t>Ing. Zbyněk Zelda jednatel společnosti Zbyněk Lazar s.r.o.</w:t>
                            </w:r>
                          </w:p>
                        </w:txbxContent>
                      </wps:txbx>
                      <wps:bodyPr lIns="0" tIns="0" rIns="0" bIns="0"/>
                    </wps:wsp>
                  </a:graphicData>
                </a:graphic>
              </wp:anchor>
            </w:drawing>
          </mc:Choice>
          <mc:Fallback>
            <w:pict>
              <v:shapetype w14:anchorId="6BC5BE77" id="_x0000_t202" coordsize="21600,21600" o:spt="202" path="m,l,21600r21600,l21600,xe">
                <v:stroke joinstyle="miter"/>
                <v:path gradientshapeok="t" o:connecttype="rect"/>
              </v:shapetype>
              <v:shape id="Shape 1" o:spid="_x0000_s1026" type="#_x0000_t202" style="position:absolute;left:0;text-align:left;margin-left:68.3pt;margin-top:1pt;width:100.55pt;height:40.1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" filled="f" stroked="f">
                <v:textbox inset="0,0,0,0">
                  <w:txbxContent>
                    <w:p w14:paraId="4AABF83D" w14:textId="77777777" w:rsidR="00517E7C" w:rsidRDefault="009D07F7">
                      <w:pPr>
                        <w:pStyle w:val="Zkladntext1"/>
                        <w:shd w:val="clear" w:color="auto" w:fill="auto"/>
                        <w:spacing w:after="0"/>
                      </w:pPr>
                      <w:r>
                        <w:t>Ing. Zbyněk Zelda jednatel společnosti Zbyněk Lazar s.r.o.</w:t>
                      </w:r>
                    </w:p>
                  </w:txbxContent>
                </v:textbox>
                <w10:wrap type="square" side="right" anchorx="page"/>
              </v:shape>
            </w:pict>
          </mc:Fallback>
        </mc:AlternateContent>
      </w:r>
      <w:r>
        <w:t>Ing. Radovan Necid</w:t>
      </w:r>
    </w:p>
    <w:p w14:paraId="7A65DE10" w14:textId="77777777" w:rsidR="00517E7C" w:rsidRDefault="009D07F7" w:rsidP="009D07F7">
      <w:pPr>
        <w:pStyle w:val="Zkladntext1"/>
        <w:shd w:val="clear" w:color="auto" w:fill="auto"/>
        <w:spacing w:after="0"/>
        <w:ind w:left="5320"/>
      </w:pPr>
      <w:r>
        <w:t>ředitel organizace</w:t>
      </w:r>
    </w:p>
    <w:p w14:paraId="310511A3" w14:textId="77777777" w:rsidR="00517E7C" w:rsidRDefault="009D07F7" w:rsidP="009D07F7">
      <w:pPr>
        <w:pStyle w:val="Zkladntext1"/>
        <w:shd w:val="clear" w:color="auto" w:fill="auto"/>
        <w:ind w:left="5320"/>
      </w:pPr>
      <w:r>
        <w:t>Krajská správa a údržba silnic Vysočiny, příspěvková organizace</w:t>
      </w:r>
      <w:r>
        <w:br w:type="page"/>
      </w:r>
    </w:p>
    <w:p w14:paraId="2A825D94" w14:textId="77777777" w:rsidR="00517E7C" w:rsidRDefault="009D07F7">
      <w:pPr>
        <w:pStyle w:val="Nadpis20"/>
        <w:keepNext/>
        <w:keepLines/>
        <w:shd w:val="clear" w:color="auto" w:fill="auto"/>
        <w:spacing w:after="560"/>
        <w:ind w:firstLine="420"/>
        <w:rPr>
          <w:sz w:val="24"/>
          <w:szCs w:val="24"/>
        </w:rPr>
      </w:pPr>
      <w:bookmarkStart w:id="10" w:name="bookmark10"/>
      <w:bookmarkStart w:id="11" w:name="bookmark11"/>
      <w:r>
        <w:rPr>
          <w:rFonts w:ascii="Times New Roman" w:eastAsia="Times New Roman" w:hAnsi="Times New Roman" w:cs="Times New Roman"/>
          <w:b w:val="0"/>
          <w:bCs w:val="0"/>
          <w:sz w:val="24"/>
          <w:szCs w:val="24"/>
        </w:rPr>
        <w:lastRenderedPageBreak/>
        <w:t xml:space="preserve">Cenová </w:t>
      </w:r>
      <w:r>
        <w:rPr>
          <w:rFonts w:ascii="Times New Roman" w:eastAsia="Times New Roman" w:hAnsi="Times New Roman" w:cs="Times New Roman"/>
          <w:b w:val="0"/>
          <w:bCs w:val="0"/>
          <w:sz w:val="24"/>
          <w:szCs w:val="24"/>
        </w:rPr>
        <w:t>nabídka „</w:t>
      </w:r>
      <w:r>
        <w:t xml:space="preserve">dodávka náhradních dílů na opravu komunální techniky </w:t>
      </w:r>
      <w:r>
        <w:rPr>
          <w:rFonts w:ascii="Times New Roman" w:eastAsia="Times New Roman" w:hAnsi="Times New Roman" w:cs="Times New Roman"/>
          <w:b w:val="0"/>
          <w:bCs w:val="0"/>
          <w:sz w:val="24"/>
          <w:szCs w:val="24"/>
        </w:rPr>
        <w:t>“</w:t>
      </w:r>
      <w:bookmarkEnd w:id="10"/>
      <w:bookmarkEnd w:id="11"/>
    </w:p>
    <w:p w14:paraId="664CB58E" w14:textId="77777777" w:rsidR="00517E7C" w:rsidRDefault="009D07F7">
      <w:pPr>
        <w:pStyle w:val="Zkladntext1"/>
        <w:pBdr>
          <w:bottom w:val="single" w:sz="4" w:space="0" w:color="auto"/>
        </w:pBdr>
        <w:shd w:val="clear" w:color="auto" w:fill="auto"/>
        <w:spacing w:after="300"/>
        <w:ind w:left="1320"/>
      </w:pPr>
      <w:r>
        <w:t>Nabídka vystavená</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13"/>
        <w:gridCol w:w="139"/>
        <w:gridCol w:w="1584"/>
        <w:gridCol w:w="2088"/>
        <w:gridCol w:w="1488"/>
      </w:tblGrid>
      <w:tr w:rsidR="00517E7C" w14:paraId="67155F9F" w14:textId="77777777">
        <w:tblPrEx>
          <w:tblCellMar>
            <w:top w:w="0" w:type="dxa"/>
            <w:bottom w:w="0" w:type="dxa"/>
          </w:tblCellMar>
        </w:tblPrEx>
        <w:trPr>
          <w:trHeight w:hRule="exact" w:val="182"/>
          <w:jc w:val="center"/>
        </w:trPr>
        <w:tc>
          <w:tcPr>
            <w:tcW w:w="2213" w:type="dxa"/>
            <w:tcBorders>
              <w:top w:val="single" w:sz="4" w:space="0" w:color="auto"/>
              <w:left w:val="single" w:sz="4" w:space="0" w:color="auto"/>
            </w:tcBorders>
            <w:shd w:val="clear" w:color="auto" w:fill="FFFFFF"/>
          </w:tcPr>
          <w:p w14:paraId="27DDEAAB" w14:textId="77777777" w:rsidR="00517E7C" w:rsidRDefault="00517E7C">
            <w:pPr>
              <w:rPr>
                <w:sz w:val="10"/>
                <w:szCs w:val="10"/>
              </w:rPr>
            </w:pPr>
          </w:p>
        </w:tc>
        <w:tc>
          <w:tcPr>
            <w:tcW w:w="139" w:type="dxa"/>
            <w:tcBorders>
              <w:top w:val="single" w:sz="4" w:space="0" w:color="auto"/>
            </w:tcBorders>
            <w:shd w:val="clear" w:color="auto" w:fill="FFFFFF"/>
          </w:tcPr>
          <w:p w14:paraId="0780730C" w14:textId="77777777" w:rsidR="00517E7C" w:rsidRDefault="00517E7C">
            <w:pPr>
              <w:rPr>
                <w:sz w:val="10"/>
                <w:szCs w:val="10"/>
              </w:rPr>
            </w:pPr>
          </w:p>
        </w:tc>
        <w:tc>
          <w:tcPr>
            <w:tcW w:w="1584" w:type="dxa"/>
            <w:tcBorders>
              <w:top w:val="single" w:sz="4" w:space="0" w:color="auto"/>
            </w:tcBorders>
            <w:shd w:val="clear" w:color="auto" w:fill="FFFFFF"/>
          </w:tcPr>
          <w:p w14:paraId="65CA4D6D" w14:textId="77777777" w:rsidR="00517E7C" w:rsidRDefault="00517E7C">
            <w:pPr>
              <w:rPr>
                <w:sz w:val="10"/>
                <w:szCs w:val="10"/>
              </w:rPr>
            </w:pPr>
          </w:p>
        </w:tc>
        <w:tc>
          <w:tcPr>
            <w:tcW w:w="2088" w:type="dxa"/>
            <w:tcBorders>
              <w:top w:val="single" w:sz="4" w:space="0" w:color="auto"/>
              <w:left w:val="single" w:sz="4" w:space="0" w:color="auto"/>
            </w:tcBorders>
            <w:shd w:val="clear" w:color="auto" w:fill="FFFFFF"/>
            <w:vAlign w:val="bottom"/>
          </w:tcPr>
          <w:p w14:paraId="1D094609" w14:textId="77777777" w:rsidR="00517E7C" w:rsidRDefault="009D07F7">
            <w:pPr>
              <w:pStyle w:val="Jin0"/>
              <w:shd w:val="clear" w:color="auto" w:fill="auto"/>
              <w:spacing w:after="0"/>
              <w:rPr>
                <w:sz w:val="12"/>
                <w:szCs w:val="12"/>
              </w:rPr>
            </w:pPr>
            <w:r>
              <w:rPr>
                <w:sz w:val="12"/>
                <w:szCs w:val="12"/>
              </w:rPr>
              <w:t>Doklad číslo:</w:t>
            </w:r>
          </w:p>
        </w:tc>
        <w:tc>
          <w:tcPr>
            <w:tcW w:w="1488" w:type="dxa"/>
            <w:tcBorders>
              <w:top w:val="single" w:sz="4" w:space="0" w:color="auto"/>
              <w:right w:val="single" w:sz="4" w:space="0" w:color="auto"/>
            </w:tcBorders>
            <w:shd w:val="clear" w:color="auto" w:fill="FFFFFF"/>
            <w:vAlign w:val="bottom"/>
          </w:tcPr>
          <w:p w14:paraId="07D08F48" w14:textId="77777777" w:rsidR="00517E7C" w:rsidRDefault="009D07F7">
            <w:pPr>
              <w:pStyle w:val="Jin0"/>
              <w:shd w:val="clear" w:color="auto" w:fill="auto"/>
              <w:spacing w:after="0"/>
              <w:jc w:val="right"/>
              <w:rPr>
                <w:sz w:val="20"/>
                <w:szCs w:val="20"/>
              </w:rPr>
            </w:pPr>
            <w:r>
              <w:rPr>
                <w:sz w:val="20"/>
                <w:szCs w:val="20"/>
              </w:rPr>
              <w:t>NB240011</w:t>
            </w:r>
          </w:p>
        </w:tc>
      </w:tr>
      <w:tr w:rsidR="00517E7C" w14:paraId="21324502" w14:textId="77777777">
        <w:tblPrEx>
          <w:tblCellMar>
            <w:top w:w="0" w:type="dxa"/>
            <w:bottom w:w="0" w:type="dxa"/>
          </w:tblCellMar>
        </w:tblPrEx>
        <w:trPr>
          <w:trHeight w:hRule="exact" w:val="130"/>
          <w:jc w:val="center"/>
        </w:trPr>
        <w:tc>
          <w:tcPr>
            <w:tcW w:w="2213" w:type="dxa"/>
            <w:tcBorders>
              <w:left w:val="single" w:sz="4" w:space="0" w:color="auto"/>
            </w:tcBorders>
            <w:shd w:val="clear" w:color="auto" w:fill="FFFFFF"/>
          </w:tcPr>
          <w:p w14:paraId="3A0245E2" w14:textId="77777777" w:rsidR="00517E7C" w:rsidRDefault="009D07F7">
            <w:pPr>
              <w:pStyle w:val="Jin0"/>
              <w:shd w:val="clear" w:color="auto" w:fill="auto"/>
              <w:spacing w:after="0"/>
              <w:rPr>
                <w:sz w:val="12"/>
                <w:szCs w:val="12"/>
              </w:rPr>
            </w:pPr>
            <w:r>
              <w:rPr>
                <w:sz w:val="12"/>
                <w:szCs w:val="12"/>
              </w:rPr>
              <w:t>Dodavatel:</w:t>
            </w:r>
          </w:p>
        </w:tc>
        <w:tc>
          <w:tcPr>
            <w:tcW w:w="139" w:type="dxa"/>
            <w:shd w:val="clear" w:color="auto" w:fill="FFFFFF"/>
          </w:tcPr>
          <w:p w14:paraId="043FB0E5" w14:textId="77777777" w:rsidR="00517E7C" w:rsidRDefault="00517E7C">
            <w:pPr>
              <w:rPr>
                <w:sz w:val="10"/>
                <w:szCs w:val="10"/>
              </w:rPr>
            </w:pPr>
          </w:p>
        </w:tc>
        <w:tc>
          <w:tcPr>
            <w:tcW w:w="1584" w:type="dxa"/>
            <w:shd w:val="clear" w:color="auto" w:fill="FFFFFF"/>
          </w:tcPr>
          <w:p w14:paraId="1A71E0BD" w14:textId="77777777" w:rsidR="00517E7C" w:rsidRDefault="00517E7C">
            <w:pPr>
              <w:rPr>
                <w:sz w:val="10"/>
                <w:szCs w:val="10"/>
              </w:rPr>
            </w:pPr>
          </w:p>
        </w:tc>
        <w:tc>
          <w:tcPr>
            <w:tcW w:w="2088" w:type="dxa"/>
            <w:tcBorders>
              <w:top w:val="single" w:sz="4" w:space="0" w:color="auto"/>
              <w:left w:val="single" w:sz="4" w:space="0" w:color="auto"/>
            </w:tcBorders>
            <w:shd w:val="clear" w:color="auto" w:fill="FFFFFF"/>
          </w:tcPr>
          <w:p w14:paraId="1DC77832" w14:textId="77777777" w:rsidR="00517E7C" w:rsidRDefault="00517E7C">
            <w:pPr>
              <w:rPr>
                <w:sz w:val="10"/>
                <w:szCs w:val="10"/>
              </w:rPr>
            </w:pPr>
          </w:p>
        </w:tc>
        <w:tc>
          <w:tcPr>
            <w:tcW w:w="1488" w:type="dxa"/>
            <w:tcBorders>
              <w:top w:val="single" w:sz="4" w:space="0" w:color="auto"/>
              <w:right w:val="single" w:sz="4" w:space="0" w:color="auto"/>
            </w:tcBorders>
            <w:shd w:val="clear" w:color="auto" w:fill="FFFFFF"/>
          </w:tcPr>
          <w:p w14:paraId="085ADF39" w14:textId="77777777" w:rsidR="00517E7C" w:rsidRDefault="00517E7C">
            <w:pPr>
              <w:rPr>
                <w:sz w:val="10"/>
                <w:szCs w:val="10"/>
              </w:rPr>
            </w:pPr>
          </w:p>
        </w:tc>
      </w:tr>
      <w:tr w:rsidR="00517E7C" w14:paraId="153EDDB7" w14:textId="77777777">
        <w:tblPrEx>
          <w:tblCellMar>
            <w:top w:w="0" w:type="dxa"/>
            <w:bottom w:w="0" w:type="dxa"/>
          </w:tblCellMar>
        </w:tblPrEx>
        <w:trPr>
          <w:trHeight w:hRule="exact" w:val="197"/>
          <w:jc w:val="center"/>
        </w:trPr>
        <w:tc>
          <w:tcPr>
            <w:tcW w:w="2213" w:type="dxa"/>
            <w:tcBorders>
              <w:left w:val="single" w:sz="4" w:space="0" w:color="auto"/>
            </w:tcBorders>
            <w:shd w:val="clear" w:color="auto" w:fill="FFFFFF"/>
          </w:tcPr>
          <w:p w14:paraId="208E1327" w14:textId="77777777" w:rsidR="00517E7C" w:rsidRDefault="009D07F7">
            <w:pPr>
              <w:pStyle w:val="Jin0"/>
              <w:shd w:val="clear" w:color="auto" w:fill="auto"/>
              <w:spacing w:after="0"/>
              <w:rPr>
                <w:sz w:val="12"/>
                <w:szCs w:val="12"/>
              </w:rPr>
            </w:pPr>
            <w:r>
              <w:rPr>
                <w:sz w:val="12"/>
                <w:szCs w:val="12"/>
              </w:rPr>
              <w:t>Zbyněk Lazar s.r.o.</w:t>
            </w:r>
          </w:p>
        </w:tc>
        <w:tc>
          <w:tcPr>
            <w:tcW w:w="139" w:type="dxa"/>
            <w:shd w:val="clear" w:color="auto" w:fill="FFFFFF"/>
          </w:tcPr>
          <w:p w14:paraId="05818634" w14:textId="77777777" w:rsidR="00517E7C" w:rsidRDefault="00517E7C">
            <w:pPr>
              <w:rPr>
                <w:sz w:val="10"/>
                <w:szCs w:val="10"/>
              </w:rPr>
            </w:pPr>
          </w:p>
        </w:tc>
        <w:tc>
          <w:tcPr>
            <w:tcW w:w="1584" w:type="dxa"/>
            <w:shd w:val="clear" w:color="auto" w:fill="FFFFFF"/>
          </w:tcPr>
          <w:p w14:paraId="550633DC" w14:textId="77777777" w:rsidR="00517E7C" w:rsidRDefault="00517E7C">
            <w:pPr>
              <w:rPr>
                <w:sz w:val="10"/>
                <w:szCs w:val="10"/>
              </w:rPr>
            </w:pPr>
          </w:p>
        </w:tc>
        <w:tc>
          <w:tcPr>
            <w:tcW w:w="2088" w:type="dxa"/>
            <w:tcBorders>
              <w:top w:val="single" w:sz="4" w:space="0" w:color="auto"/>
              <w:left w:val="single" w:sz="4" w:space="0" w:color="auto"/>
            </w:tcBorders>
            <w:shd w:val="clear" w:color="auto" w:fill="FFFFFF"/>
          </w:tcPr>
          <w:p w14:paraId="6A0056E3" w14:textId="77777777" w:rsidR="00517E7C" w:rsidRDefault="009D07F7">
            <w:pPr>
              <w:pStyle w:val="Jin0"/>
              <w:shd w:val="clear" w:color="auto" w:fill="auto"/>
              <w:spacing w:after="0"/>
              <w:rPr>
                <w:sz w:val="12"/>
                <w:szCs w:val="12"/>
              </w:rPr>
            </w:pPr>
            <w:r>
              <w:rPr>
                <w:sz w:val="12"/>
                <w:szCs w:val="12"/>
              </w:rPr>
              <w:t>Odběratel:</w:t>
            </w:r>
          </w:p>
        </w:tc>
        <w:tc>
          <w:tcPr>
            <w:tcW w:w="1488" w:type="dxa"/>
            <w:tcBorders>
              <w:top w:val="single" w:sz="4" w:space="0" w:color="auto"/>
              <w:right w:val="single" w:sz="4" w:space="0" w:color="auto"/>
            </w:tcBorders>
            <w:shd w:val="clear" w:color="auto" w:fill="FFFFFF"/>
          </w:tcPr>
          <w:p w14:paraId="2A1225BF" w14:textId="77777777" w:rsidR="00517E7C" w:rsidRDefault="00517E7C">
            <w:pPr>
              <w:rPr>
                <w:sz w:val="10"/>
                <w:szCs w:val="10"/>
              </w:rPr>
            </w:pPr>
          </w:p>
        </w:tc>
      </w:tr>
      <w:tr w:rsidR="00517E7C" w14:paraId="7ADFAE1D" w14:textId="77777777">
        <w:tblPrEx>
          <w:tblCellMar>
            <w:top w:w="0" w:type="dxa"/>
            <w:bottom w:w="0" w:type="dxa"/>
          </w:tblCellMar>
        </w:tblPrEx>
        <w:trPr>
          <w:trHeight w:hRule="exact" w:val="120"/>
          <w:jc w:val="center"/>
        </w:trPr>
        <w:tc>
          <w:tcPr>
            <w:tcW w:w="2213" w:type="dxa"/>
            <w:tcBorders>
              <w:left w:val="single" w:sz="4" w:space="0" w:color="auto"/>
            </w:tcBorders>
            <w:shd w:val="clear" w:color="auto" w:fill="FFFFFF"/>
            <w:vAlign w:val="bottom"/>
          </w:tcPr>
          <w:p w14:paraId="27CC7A57" w14:textId="77777777" w:rsidR="00517E7C" w:rsidRDefault="009D07F7">
            <w:pPr>
              <w:pStyle w:val="Jin0"/>
              <w:shd w:val="clear" w:color="auto" w:fill="auto"/>
              <w:spacing w:after="0"/>
              <w:rPr>
                <w:sz w:val="12"/>
                <w:szCs w:val="12"/>
              </w:rPr>
            </w:pPr>
            <w:r>
              <w:rPr>
                <w:sz w:val="12"/>
                <w:szCs w:val="12"/>
              </w:rPr>
              <w:t>Letiště Brno-Tuřany 904/1</w:t>
            </w:r>
          </w:p>
        </w:tc>
        <w:tc>
          <w:tcPr>
            <w:tcW w:w="139" w:type="dxa"/>
            <w:shd w:val="clear" w:color="auto" w:fill="FFFFFF"/>
          </w:tcPr>
          <w:p w14:paraId="6A7E32AB" w14:textId="77777777" w:rsidR="00517E7C" w:rsidRDefault="00517E7C">
            <w:pPr>
              <w:rPr>
                <w:sz w:val="10"/>
                <w:szCs w:val="10"/>
              </w:rPr>
            </w:pPr>
          </w:p>
        </w:tc>
        <w:tc>
          <w:tcPr>
            <w:tcW w:w="1584" w:type="dxa"/>
            <w:shd w:val="clear" w:color="auto" w:fill="FFFFFF"/>
            <w:vAlign w:val="bottom"/>
          </w:tcPr>
          <w:p w14:paraId="066ACCE0" w14:textId="6D8086A6" w:rsidR="00517E7C" w:rsidRDefault="00517E7C">
            <w:pPr>
              <w:pStyle w:val="Jin0"/>
              <w:shd w:val="clear" w:color="auto" w:fill="auto"/>
              <w:tabs>
                <w:tab w:val="left" w:pos="809"/>
              </w:tabs>
              <w:spacing w:after="0"/>
              <w:ind w:firstLine="180"/>
              <w:rPr>
                <w:sz w:val="12"/>
                <w:szCs w:val="12"/>
              </w:rPr>
            </w:pPr>
          </w:p>
        </w:tc>
        <w:tc>
          <w:tcPr>
            <w:tcW w:w="2088" w:type="dxa"/>
            <w:tcBorders>
              <w:left w:val="single" w:sz="4" w:space="0" w:color="auto"/>
            </w:tcBorders>
            <w:shd w:val="clear" w:color="auto" w:fill="FFFFFF"/>
          </w:tcPr>
          <w:p w14:paraId="4A425F6D" w14:textId="77777777" w:rsidR="00517E7C" w:rsidRDefault="00517E7C">
            <w:pPr>
              <w:rPr>
                <w:sz w:val="10"/>
                <w:szCs w:val="10"/>
              </w:rPr>
            </w:pPr>
          </w:p>
        </w:tc>
        <w:tc>
          <w:tcPr>
            <w:tcW w:w="1488" w:type="dxa"/>
            <w:tcBorders>
              <w:right w:val="single" w:sz="4" w:space="0" w:color="auto"/>
            </w:tcBorders>
            <w:shd w:val="clear" w:color="auto" w:fill="FFFFFF"/>
          </w:tcPr>
          <w:p w14:paraId="6F53BF52" w14:textId="77777777" w:rsidR="00517E7C" w:rsidRDefault="00517E7C">
            <w:pPr>
              <w:rPr>
                <w:sz w:val="10"/>
                <w:szCs w:val="10"/>
              </w:rPr>
            </w:pPr>
          </w:p>
        </w:tc>
      </w:tr>
      <w:tr w:rsidR="00517E7C" w14:paraId="30F2D874" w14:textId="77777777">
        <w:tblPrEx>
          <w:tblCellMar>
            <w:top w:w="0" w:type="dxa"/>
            <w:bottom w:w="0" w:type="dxa"/>
          </w:tblCellMar>
        </w:tblPrEx>
        <w:trPr>
          <w:trHeight w:hRule="exact" w:val="182"/>
          <w:jc w:val="center"/>
        </w:trPr>
        <w:tc>
          <w:tcPr>
            <w:tcW w:w="2213" w:type="dxa"/>
            <w:tcBorders>
              <w:left w:val="single" w:sz="4" w:space="0" w:color="auto"/>
            </w:tcBorders>
            <w:shd w:val="clear" w:color="auto" w:fill="FFFFFF"/>
            <w:vAlign w:val="bottom"/>
          </w:tcPr>
          <w:p w14:paraId="72277C27" w14:textId="77777777" w:rsidR="00517E7C" w:rsidRDefault="009D07F7">
            <w:pPr>
              <w:pStyle w:val="Jin0"/>
              <w:shd w:val="clear" w:color="auto" w:fill="auto"/>
              <w:spacing w:after="0"/>
              <w:rPr>
                <w:sz w:val="12"/>
                <w:szCs w:val="12"/>
              </w:rPr>
            </w:pPr>
            <w:r>
              <w:rPr>
                <w:sz w:val="12"/>
                <w:szCs w:val="12"/>
              </w:rPr>
              <w:t>62700 Brno</w:t>
            </w:r>
          </w:p>
        </w:tc>
        <w:tc>
          <w:tcPr>
            <w:tcW w:w="139" w:type="dxa"/>
            <w:shd w:val="clear" w:color="auto" w:fill="FFFFFF"/>
          </w:tcPr>
          <w:p w14:paraId="6FD2DA7A" w14:textId="77777777" w:rsidR="00517E7C" w:rsidRDefault="00517E7C">
            <w:pPr>
              <w:rPr>
                <w:sz w:val="10"/>
                <w:szCs w:val="10"/>
              </w:rPr>
            </w:pPr>
          </w:p>
        </w:tc>
        <w:tc>
          <w:tcPr>
            <w:tcW w:w="1584" w:type="dxa"/>
            <w:tcBorders>
              <w:top w:val="single" w:sz="4" w:space="0" w:color="auto"/>
            </w:tcBorders>
            <w:shd w:val="clear" w:color="auto" w:fill="FFFFFF"/>
            <w:vAlign w:val="bottom"/>
          </w:tcPr>
          <w:p w14:paraId="07147355" w14:textId="328D14AE" w:rsidR="00517E7C" w:rsidRDefault="00517E7C">
            <w:pPr>
              <w:pStyle w:val="Jin0"/>
              <w:shd w:val="clear" w:color="auto" w:fill="auto"/>
              <w:tabs>
                <w:tab w:val="left" w:leader="hyphen" w:pos="924"/>
              </w:tabs>
              <w:spacing w:after="0"/>
              <w:ind w:firstLine="180"/>
              <w:rPr>
                <w:sz w:val="12"/>
                <w:szCs w:val="12"/>
              </w:rPr>
            </w:pPr>
          </w:p>
        </w:tc>
        <w:tc>
          <w:tcPr>
            <w:tcW w:w="3576" w:type="dxa"/>
            <w:gridSpan w:val="2"/>
            <w:tcBorders>
              <w:left w:val="single" w:sz="4" w:space="0" w:color="auto"/>
              <w:right w:val="single" w:sz="4" w:space="0" w:color="auto"/>
            </w:tcBorders>
            <w:shd w:val="clear" w:color="auto" w:fill="FFFFFF"/>
            <w:vAlign w:val="bottom"/>
          </w:tcPr>
          <w:p w14:paraId="369944D8" w14:textId="77777777" w:rsidR="00517E7C" w:rsidRDefault="009D07F7">
            <w:pPr>
              <w:pStyle w:val="Jin0"/>
              <w:shd w:val="clear" w:color="auto" w:fill="auto"/>
              <w:spacing w:after="0"/>
              <w:rPr>
                <w:sz w:val="12"/>
                <w:szCs w:val="12"/>
              </w:rPr>
            </w:pPr>
            <w:r>
              <w:rPr>
                <w:sz w:val="12"/>
                <w:szCs w:val="12"/>
              </w:rPr>
              <w:t xml:space="preserve">*KSÚS, provoz Jihlava, středisko </w:t>
            </w:r>
            <w:r>
              <w:rPr>
                <w:sz w:val="12"/>
                <w:szCs w:val="12"/>
              </w:rPr>
              <w:t>Jihlava</w:t>
            </w:r>
          </w:p>
        </w:tc>
      </w:tr>
      <w:tr w:rsidR="00517E7C" w14:paraId="241C6308" w14:textId="77777777">
        <w:tblPrEx>
          <w:tblCellMar>
            <w:top w:w="0" w:type="dxa"/>
            <w:bottom w:w="0" w:type="dxa"/>
          </w:tblCellMar>
        </w:tblPrEx>
        <w:trPr>
          <w:trHeight w:hRule="exact" w:val="216"/>
          <w:jc w:val="center"/>
        </w:trPr>
        <w:tc>
          <w:tcPr>
            <w:tcW w:w="2213" w:type="dxa"/>
            <w:tcBorders>
              <w:left w:val="single" w:sz="4" w:space="0" w:color="auto"/>
            </w:tcBorders>
            <w:shd w:val="clear" w:color="auto" w:fill="FFFFFF"/>
            <w:vAlign w:val="bottom"/>
          </w:tcPr>
          <w:p w14:paraId="6F66A6A4" w14:textId="77777777" w:rsidR="00517E7C" w:rsidRDefault="009D07F7">
            <w:pPr>
              <w:pStyle w:val="Jin0"/>
              <w:shd w:val="clear" w:color="auto" w:fill="auto"/>
              <w:spacing w:after="0"/>
              <w:rPr>
                <w:sz w:val="12"/>
                <w:szCs w:val="12"/>
              </w:rPr>
            </w:pPr>
            <w:r>
              <w:rPr>
                <w:sz w:val="12"/>
                <w:szCs w:val="12"/>
              </w:rPr>
              <w:t xml:space="preserve">tel: </w:t>
            </w:r>
            <w:r>
              <w:rPr>
                <w:color w:val="1D1D1D"/>
                <w:sz w:val="12"/>
                <w:szCs w:val="12"/>
              </w:rPr>
              <w:t>+■</w:t>
            </w:r>
          </w:p>
        </w:tc>
        <w:tc>
          <w:tcPr>
            <w:tcW w:w="139" w:type="dxa"/>
            <w:shd w:val="clear" w:color="auto" w:fill="FFFFFF"/>
          </w:tcPr>
          <w:p w14:paraId="5013CCE0" w14:textId="77777777" w:rsidR="00517E7C" w:rsidRDefault="00517E7C">
            <w:pPr>
              <w:rPr>
                <w:sz w:val="10"/>
                <w:szCs w:val="10"/>
              </w:rPr>
            </w:pPr>
          </w:p>
        </w:tc>
        <w:tc>
          <w:tcPr>
            <w:tcW w:w="1584" w:type="dxa"/>
            <w:tcBorders>
              <w:left w:val="single" w:sz="4" w:space="0" w:color="auto"/>
            </w:tcBorders>
            <w:shd w:val="clear" w:color="auto" w:fill="FFFFFF"/>
          </w:tcPr>
          <w:p w14:paraId="22A78B6A" w14:textId="77777777" w:rsidR="00517E7C" w:rsidRDefault="00517E7C">
            <w:pPr>
              <w:rPr>
                <w:sz w:val="10"/>
                <w:szCs w:val="10"/>
              </w:rPr>
            </w:pPr>
          </w:p>
        </w:tc>
        <w:tc>
          <w:tcPr>
            <w:tcW w:w="2088" w:type="dxa"/>
            <w:tcBorders>
              <w:left w:val="single" w:sz="4" w:space="0" w:color="auto"/>
            </w:tcBorders>
            <w:shd w:val="clear" w:color="auto" w:fill="FFFFFF"/>
            <w:vAlign w:val="bottom"/>
          </w:tcPr>
          <w:p w14:paraId="109C136A" w14:textId="77777777" w:rsidR="00517E7C" w:rsidRDefault="009D07F7">
            <w:pPr>
              <w:pStyle w:val="Jin0"/>
              <w:shd w:val="clear" w:color="auto" w:fill="auto"/>
              <w:spacing w:after="0"/>
              <w:rPr>
                <w:sz w:val="12"/>
                <w:szCs w:val="12"/>
              </w:rPr>
            </w:pPr>
            <w:r>
              <w:rPr>
                <w:sz w:val="12"/>
                <w:szCs w:val="12"/>
              </w:rPr>
              <w:t>Kosovská16</w:t>
            </w:r>
          </w:p>
        </w:tc>
        <w:tc>
          <w:tcPr>
            <w:tcW w:w="1488" w:type="dxa"/>
            <w:tcBorders>
              <w:right w:val="single" w:sz="4" w:space="0" w:color="auto"/>
            </w:tcBorders>
            <w:shd w:val="clear" w:color="auto" w:fill="FFFFFF"/>
          </w:tcPr>
          <w:p w14:paraId="4EA17BEF" w14:textId="77777777" w:rsidR="00517E7C" w:rsidRDefault="00517E7C">
            <w:pPr>
              <w:rPr>
                <w:sz w:val="10"/>
                <w:szCs w:val="10"/>
              </w:rPr>
            </w:pPr>
          </w:p>
        </w:tc>
      </w:tr>
      <w:tr w:rsidR="00517E7C" w14:paraId="687E5D8F" w14:textId="77777777">
        <w:tblPrEx>
          <w:tblCellMar>
            <w:top w:w="0" w:type="dxa"/>
            <w:bottom w:w="0" w:type="dxa"/>
          </w:tblCellMar>
        </w:tblPrEx>
        <w:trPr>
          <w:trHeight w:hRule="exact" w:val="230"/>
          <w:jc w:val="center"/>
        </w:trPr>
        <w:tc>
          <w:tcPr>
            <w:tcW w:w="2213" w:type="dxa"/>
            <w:tcBorders>
              <w:left w:val="single" w:sz="4" w:space="0" w:color="auto"/>
            </w:tcBorders>
            <w:shd w:val="clear" w:color="auto" w:fill="FFFFFF"/>
            <w:vAlign w:val="bottom"/>
          </w:tcPr>
          <w:p w14:paraId="700FF043" w14:textId="77777777" w:rsidR="00517E7C" w:rsidRDefault="009D07F7">
            <w:pPr>
              <w:pStyle w:val="Jin0"/>
              <w:shd w:val="clear" w:color="auto" w:fill="auto"/>
              <w:spacing w:after="0"/>
              <w:rPr>
                <w:sz w:val="12"/>
                <w:szCs w:val="12"/>
              </w:rPr>
            </w:pPr>
            <w:r>
              <w:rPr>
                <w:sz w:val="12"/>
                <w:szCs w:val="12"/>
              </w:rPr>
              <w:t>Mobil:</w:t>
            </w:r>
          </w:p>
        </w:tc>
        <w:tc>
          <w:tcPr>
            <w:tcW w:w="139" w:type="dxa"/>
            <w:shd w:val="clear" w:color="auto" w:fill="FFFFFF"/>
          </w:tcPr>
          <w:p w14:paraId="2E8129AF" w14:textId="77777777" w:rsidR="00517E7C" w:rsidRDefault="00517E7C">
            <w:pPr>
              <w:rPr>
                <w:sz w:val="10"/>
                <w:szCs w:val="10"/>
              </w:rPr>
            </w:pPr>
          </w:p>
        </w:tc>
        <w:tc>
          <w:tcPr>
            <w:tcW w:w="1584" w:type="dxa"/>
            <w:tcBorders>
              <w:left w:val="single" w:sz="4" w:space="0" w:color="auto"/>
            </w:tcBorders>
            <w:shd w:val="clear" w:color="auto" w:fill="FFFFFF"/>
          </w:tcPr>
          <w:p w14:paraId="2C28F56B" w14:textId="77777777" w:rsidR="00517E7C" w:rsidRDefault="00517E7C">
            <w:pPr>
              <w:rPr>
                <w:sz w:val="10"/>
                <w:szCs w:val="10"/>
              </w:rPr>
            </w:pPr>
          </w:p>
        </w:tc>
        <w:tc>
          <w:tcPr>
            <w:tcW w:w="2088" w:type="dxa"/>
            <w:tcBorders>
              <w:left w:val="single" w:sz="4" w:space="0" w:color="auto"/>
            </w:tcBorders>
            <w:shd w:val="clear" w:color="auto" w:fill="FFFFFF"/>
            <w:vAlign w:val="bottom"/>
          </w:tcPr>
          <w:p w14:paraId="3A5BD15A" w14:textId="77777777" w:rsidR="00517E7C" w:rsidRDefault="009D07F7">
            <w:pPr>
              <w:pStyle w:val="Jin0"/>
              <w:shd w:val="clear" w:color="auto" w:fill="auto"/>
              <w:tabs>
                <w:tab w:val="left" w:pos="979"/>
              </w:tabs>
              <w:spacing w:after="0"/>
              <w:rPr>
                <w:sz w:val="12"/>
                <w:szCs w:val="12"/>
              </w:rPr>
            </w:pPr>
            <w:r>
              <w:rPr>
                <w:sz w:val="12"/>
                <w:szCs w:val="12"/>
              </w:rPr>
              <w:t>58601</w:t>
            </w:r>
            <w:r>
              <w:rPr>
                <w:sz w:val="12"/>
                <w:szCs w:val="12"/>
              </w:rPr>
              <w:tab/>
              <w:t>Jihlava</w:t>
            </w:r>
          </w:p>
        </w:tc>
        <w:tc>
          <w:tcPr>
            <w:tcW w:w="1488" w:type="dxa"/>
            <w:tcBorders>
              <w:right w:val="single" w:sz="4" w:space="0" w:color="auto"/>
            </w:tcBorders>
            <w:shd w:val="clear" w:color="auto" w:fill="FFFFFF"/>
          </w:tcPr>
          <w:p w14:paraId="6F7B4E79" w14:textId="77777777" w:rsidR="00517E7C" w:rsidRDefault="00517E7C">
            <w:pPr>
              <w:rPr>
                <w:sz w:val="10"/>
                <w:szCs w:val="10"/>
              </w:rPr>
            </w:pPr>
          </w:p>
        </w:tc>
      </w:tr>
      <w:tr w:rsidR="00517E7C" w14:paraId="0D549D6C" w14:textId="77777777">
        <w:tblPrEx>
          <w:tblCellMar>
            <w:top w:w="0" w:type="dxa"/>
            <w:bottom w:w="0" w:type="dxa"/>
          </w:tblCellMar>
        </w:tblPrEx>
        <w:trPr>
          <w:trHeight w:hRule="exact" w:val="154"/>
          <w:jc w:val="center"/>
        </w:trPr>
        <w:tc>
          <w:tcPr>
            <w:tcW w:w="2213" w:type="dxa"/>
            <w:tcBorders>
              <w:left w:val="single" w:sz="4" w:space="0" w:color="auto"/>
            </w:tcBorders>
            <w:shd w:val="clear" w:color="auto" w:fill="FFFFFF"/>
            <w:vAlign w:val="bottom"/>
          </w:tcPr>
          <w:p w14:paraId="52D81C7A" w14:textId="77777777" w:rsidR="00517E7C" w:rsidRDefault="009D07F7">
            <w:pPr>
              <w:pStyle w:val="Jin0"/>
              <w:shd w:val="clear" w:color="auto" w:fill="auto"/>
              <w:spacing w:after="0"/>
              <w:rPr>
                <w:sz w:val="12"/>
                <w:szCs w:val="12"/>
              </w:rPr>
            </w:pPr>
            <w:r>
              <w:rPr>
                <w:sz w:val="12"/>
                <w:szCs w:val="12"/>
              </w:rPr>
              <w:t>IČO: 26917891</w:t>
            </w:r>
          </w:p>
        </w:tc>
        <w:tc>
          <w:tcPr>
            <w:tcW w:w="139" w:type="dxa"/>
            <w:shd w:val="clear" w:color="auto" w:fill="FFFFFF"/>
          </w:tcPr>
          <w:p w14:paraId="47C952E1" w14:textId="77777777" w:rsidR="00517E7C" w:rsidRDefault="00517E7C">
            <w:pPr>
              <w:rPr>
                <w:sz w:val="10"/>
                <w:szCs w:val="10"/>
              </w:rPr>
            </w:pPr>
          </w:p>
        </w:tc>
        <w:tc>
          <w:tcPr>
            <w:tcW w:w="1584" w:type="dxa"/>
            <w:tcBorders>
              <w:left w:val="single" w:sz="4" w:space="0" w:color="auto"/>
            </w:tcBorders>
            <w:shd w:val="clear" w:color="auto" w:fill="FFFFFF"/>
          </w:tcPr>
          <w:p w14:paraId="117D646C" w14:textId="77777777" w:rsidR="00517E7C" w:rsidRDefault="00517E7C">
            <w:pPr>
              <w:rPr>
                <w:sz w:val="10"/>
                <w:szCs w:val="10"/>
              </w:rPr>
            </w:pPr>
          </w:p>
        </w:tc>
        <w:tc>
          <w:tcPr>
            <w:tcW w:w="2088" w:type="dxa"/>
            <w:tcBorders>
              <w:left w:val="single" w:sz="4" w:space="0" w:color="auto"/>
            </w:tcBorders>
            <w:shd w:val="clear" w:color="auto" w:fill="FFFFFF"/>
          </w:tcPr>
          <w:p w14:paraId="12823F2E" w14:textId="77777777" w:rsidR="00517E7C" w:rsidRDefault="00517E7C">
            <w:pPr>
              <w:rPr>
                <w:sz w:val="10"/>
                <w:szCs w:val="10"/>
              </w:rPr>
            </w:pPr>
          </w:p>
        </w:tc>
        <w:tc>
          <w:tcPr>
            <w:tcW w:w="1488" w:type="dxa"/>
            <w:tcBorders>
              <w:right w:val="single" w:sz="4" w:space="0" w:color="auto"/>
            </w:tcBorders>
            <w:shd w:val="clear" w:color="auto" w:fill="FFFFFF"/>
          </w:tcPr>
          <w:p w14:paraId="29BE872D" w14:textId="77777777" w:rsidR="00517E7C" w:rsidRDefault="00517E7C">
            <w:pPr>
              <w:rPr>
                <w:sz w:val="10"/>
                <w:szCs w:val="10"/>
              </w:rPr>
            </w:pPr>
          </w:p>
        </w:tc>
      </w:tr>
      <w:tr w:rsidR="00517E7C" w14:paraId="2750F568" w14:textId="77777777">
        <w:tblPrEx>
          <w:tblCellMar>
            <w:top w:w="0" w:type="dxa"/>
            <w:bottom w:w="0" w:type="dxa"/>
          </w:tblCellMar>
        </w:tblPrEx>
        <w:trPr>
          <w:trHeight w:hRule="exact" w:val="384"/>
          <w:jc w:val="center"/>
        </w:trPr>
        <w:tc>
          <w:tcPr>
            <w:tcW w:w="2213" w:type="dxa"/>
            <w:tcBorders>
              <w:left w:val="single" w:sz="4" w:space="0" w:color="auto"/>
            </w:tcBorders>
            <w:shd w:val="clear" w:color="auto" w:fill="FFFFFF"/>
          </w:tcPr>
          <w:p w14:paraId="0227E412" w14:textId="77777777" w:rsidR="00517E7C" w:rsidRDefault="009D07F7">
            <w:pPr>
              <w:pStyle w:val="Jin0"/>
              <w:shd w:val="clear" w:color="auto" w:fill="auto"/>
              <w:spacing w:after="0"/>
              <w:rPr>
                <w:sz w:val="12"/>
                <w:szCs w:val="12"/>
              </w:rPr>
            </w:pPr>
            <w:r>
              <w:rPr>
                <w:sz w:val="12"/>
                <w:szCs w:val="12"/>
              </w:rPr>
              <w:t>DIČ: CZ26917891</w:t>
            </w:r>
          </w:p>
        </w:tc>
        <w:tc>
          <w:tcPr>
            <w:tcW w:w="139" w:type="dxa"/>
            <w:shd w:val="clear" w:color="auto" w:fill="FFFFFF"/>
          </w:tcPr>
          <w:p w14:paraId="4F6543FB" w14:textId="77777777" w:rsidR="00517E7C" w:rsidRDefault="00517E7C">
            <w:pPr>
              <w:rPr>
                <w:sz w:val="10"/>
                <w:szCs w:val="10"/>
              </w:rPr>
            </w:pPr>
          </w:p>
        </w:tc>
        <w:tc>
          <w:tcPr>
            <w:tcW w:w="1584" w:type="dxa"/>
            <w:tcBorders>
              <w:left w:val="single" w:sz="4" w:space="0" w:color="auto"/>
            </w:tcBorders>
            <w:shd w:val="clear" w:color="auto" w:fill="FFFFFF"/>
          </w:tcPr>
          <w:p w14:paraId="7AEDCBEC" w14:textId="77777777" w:rsidR="00517E7C" w:rsidRDefault="00517E7C">
            <w:pPr>
              <w:rPr>
                <w:sz w:val="10"/>
                <w:szCs w:val="10"/>
              </w:rPr>
            </w:pPr>
          </w:p>
        </w:tc>
        <w:tc>
          <w:tcPr>
            <w:tcW w:w="2088" w:type="dxa"/>
            <w:tcBorders>
              <w:left w:val="single" w:sz="4" w:space="0" w:color="auto"/>
            </w:tcBorders>
            <w:shd w:val="clear" w:color="auto" w:fill="FFFFFF"/>
          </w:tcPr>
          <w:p w14:paraId="0FB5287B" w14:textId="77777777" w:rsidR="00517E7C" w:rsidRDefault="009D07F7">
            <w:pPr>
              <w:pStyle w:val="Jin0"/>
              <w:shd w:val="clear" w:color="auto" w:fill="auto"/>
              <w:spacing w:after="0"/>
              <w:rPr>
                <w:sz w:val="12"/>
                <w:szCs w:val="12"/>
              </w:rPr>
            </w:pPr>
            <w:r>
              <w:rPr>
                <w:sz w:val="12"/>
                <w:szCs w:val="12"/>
              </w:rPr>
              <w:t>IČO: 00090450</w:t>
            </w:r>
          </w:p>
          <w:p w14:paraId="33DEA105" w14:textId="77777777" w:rsidR="00517E7C" w:rsidRDefault="009D07F7">
            <w:pPr>
              <w:pStyle w:val="Jin0"/>
              <w:shd w:val="clear" w:color="auto" w:fill="auto"/>
              <w:spacing w:after="0"/>
              <w:rPr>
                <w:sz w:val="12"/>
                <w:szCs w:val="12"/>
              </w:rPr>
            </w:pPr>
            <w:r>
              <w:rPr>
                <w:sz w:val="12"/>
                <w:szCs w:val="12"/>
              </w:rPr>
              <w:t>DIČ: CZ00090450</w:t>
            </w:r>
          </w:p>
        </w:tc>
        <w:tc>
          <w:tcPr>
            <w:tcW w:w="1488" w:type="dxa"/>
            <w:tcBorders>
              <w:right w:val="single" w:sz="4" w:space="0" w:color="auto"/>
            </w:tcBorders>
            <w:shd w:val="clear" w:color="auto" w:fill="FFFFFF"/>
          </w:tcPr>
          <w:p w14:paraId="7ED40857" w14:textId="77777777" w:rsidR="00517E7C" w:rsidRDefault="00517E7C">
            <w:pPr>
              <w:rPr>
                <w:sz w:val="10"/>
                <w:szCs w:val="10"/>
              </w:rPr>
            </w:pPr>
          </w:p>
        </w:tc>
      </w:tr>
      <w:tr w:rsidR="00517E7C" w14:paraId="385F3885" w14:textId="77777777">
        <w:tblPrEx>
          <w:tblCellMar>
            <w:top w:w="0" w:type="dxa"/>
            <w:bottom w:w="0" w:type="dxa"/>
          </w:tblCellMar>
        </w:tblPrEx>
        <w:trPr>
          <w:trHeight w:hRule="exact" w:val="230"/>
          <w:jc w:val="center"/>
        </w:trPr>
        <w:tc>
          <w:tcPr>
            <w:tcW w:w="2213" w:type="dxa"/>
            <w:tcBorders>
              <w:top w:val="single" w:sz="4" w:space="0" w:color="auto"/>
              <w:left w:val="single" w:sz="4" w:space="0" w:color="auto"/>
            </w:tcBorders>
            <w:shd w:val="clear" w:color="auto" w:fill="FFFFFF"/>
            <w:vAlign w:val="bottom"/>
          </w:tcPr>
          <w:p w14:paraId="67E35DBC" w14:textId="77777777" w:rsidR="00517E7C" w:rsidRDefault="009D07F7">
            <w:pPr>
              <w:pStyle w:val="Jin0"/>
              <w:shd w:val="clear" w:color="auto" w:fill="auto"/>
              <w:spacing w:after="0"/>
              <w:rPr>
                <w:sz w:val="12"/>
                <w:szCs w:val="12"/>
              </w:rPr>
            </w:pPr>
            <w:r>
              <w:rPr>
                <w:sz w:val="12"/>
                <w:szCs w:val="12"/>
              </w:rPr>
              <w:t>Datum vystavení: 26,03.2024</w:t>
            </w:r>
          </w:p>
        </w:tc>
        <w:tc>
          <w:tcPr>
            <w:tcW w:w="1723" w:type="dxa"/>
            <w:gridSpan w:val="2"/>
            <w:tcBorders>
              <w:top w:val="single" w:sz="4" w:space="0" w:color="auto"/>
            </w:tcBorders>
            <w:shd w:val="clear" w:color="auto" w:fill="FFFFFF"/>
            <w:vAlign w:val="bottom"/>
          </w:tcPr>
          <w:p w14:paraId="188FF607" w14:textId="77777777" w:rsidR="00517E7C" w:rsidRDefault="009D07F7">
            <w:pPr>
              <w:pStyle w:val="Jin0"/>
              <w:shd w:val="clear" w:color="auto" w:fill="auto"/>
              <w:spacing w:after="0"/>
              <w:rPr>
                <w:sz w:val="12"/>
                <w:szCs w:val="12"/>
              </w:rPr>
            </w:pPr>
            <w:r>
              <w:rPr>
                <w:sz w:val="12"/>
                <w:szCs w:val="12"/>
              </w:rPr>
              <w:t>Platnost do: 02.04.2024</w:t>
            </w:r>
          </w:p>
        </w:tc>
        <w:tc>
          <w:tcPr>
            <w:tcW w:w="2088" w:type="dxa"/>
            <w:tcBorders>
              <w:top w:val="single" w:sz="4" w:space="0" w:color="auto"/>
            </w:tcBorders>
            <w:shd w:val="clear" w:color="auto" w:fill="FFFFFF"/>
            <w:vAlign w:val="bottom"/>
          </w:tcPr>
          <w:p w14:paraId="65DE2044" w14:textId="77777777" w:rsidR="00517E7C" w:rsidRDefault="009D07F7">
            <w:pPr>
              <w:pStyle w:val="Jin0"/>
              <w:shd w:val="clear" w:color="auto" w:fill="auto"/>
              <w:spacing w:after="0"/>
              <w:ind w:firstLine="180"/>
              <w:rPr>
                <w:sz w:val="12"/>
                <w:szCs w:val="12"/>
              </w:rPr>
            </w:pPr>
            <w:r>
              <w:rPr>
                <w:sz w:val="12"/>
                <w:szCs w:val="12"/>
              </w:rPr>
              <w:t>Vystavil (a):</w:t>
            </w:r>
          </w:p>
        </w:tc>
        <w:tc>
          <w:tcPr>
            <w:tcW w:w="1488" w:type="dxa"/>
            <w:tcBorders>
              <w:top w:val="single" w:sz="4" w:space="0" w:color="auto"/>
              <w:right w:val="single" w:sz="4" w:space="0" w:color="auto"/>
            </w:tcBorders>
            <w:shd w:val="clear" w:color="auto" w:fill="FFFFFF"/>
          </w:tcPr>
          <w:p w14:paraId="1588B39D" w14:textId="77777777" w:rsidR="00517E7C" w:rsidRDefault="00517E7C">
            <w:pPr>
              <w:rPr>
                <w:sz w:val="10"/>
                <w:szCs w:val="10"/>
              </w:rPr>
            </w:pPr>
          </w:p>
        </w:tc>
      </w:tr>
      <w:tr w:rsidR="00517E7C" w14:paraId="4DB2AB60" w14:textId="77777777">
        <w:tblPrEx>
          <w:tblCellMar>
            <w:top w:w="0" w:type="dxa"/>
            <w:bottom w:w="0" w:type="dxa"/>
          </w:tblCellMar>
        </w:tblPrEx>
        <w:trPr>
          <w:trHeight w:hRule="exact" w:val="250"/>
          <w:jc w:val="center"/>
        </w:trPr>
        <w:tc>
          <w:tcPr>
            <w:tcW w:w="2213" w:type="dxa"/>
            <w:tcBorders>
              <w:left w:val="single" w:sz="4" w:space="0" w:color="auto"/>
              <w:bottom w:val="single" w:sz="4" w:space="0" w:color="auto"/>
            </w:tcBorders>
            <w:shd w:val="clear" w:color="auto" w:fill="FFFFFF"/>
          </w:tcPr>
          <w:p w14:paraId="38081FC8" w14:textId="77777777" w:rsidR="00517E7C" w:rsidRDefault="009D07F7">
            <w:pPr>
              <w:pStyle w:val="Jin0"/>
              <w:shd w:val="clear" w:color="auto" w:fill="auto"/>
              <w:tabs>
                <w:tab w:val="left" w:pos="869"/>
              </w:tabs>
              <w:spacing w:after="0"/>
              <w:rPr>
                <w:sz w:val="12"/>
                <w:szCs w:val="12"/>
              </w:rPr>
            </w:pPr>
            <w:r>
              <w:rPr>
                <w:sz w:val="12"/>
                <w:szCs w:val="12"/>
              </w:rPr>
              <w:t>Doprava:</w:t>
            </w:r>
            <w:r>
              <w:rPr>
                <w:sz w:val="12"/>
                <w:szCs w:val="12"/>
              </w:rPr>
              <w:tab/>
              <w:t>Platební podmínky;</w:t>
            </w:r>
          </w:p>
        </w:tc>
        <w:tc>
          <w:tcPr>
            <w:tcW w:w="139" w:type="dxa"/>
            <w:tcBorders>
              <w:bottom w:val="single" w:sz="4" w:space="0" w:color="auto"/>
            </w:tcBorders>
            <w:shd w:val="clear" w:color="auto" w:fill="FFFFFF"/>
          </w:tcPr>
          <w:p w14:paraId="2AB810DA" w14:textId="77777777" w:rsidR="00517E7C" w:rsidRDefault="00517E7C">
            <w:pPr>
              <w:rPr>
                <w:sz w:val="10"/>
                <w:szCs w:val="10"/>
              </w:rPr>
            </w:pPr>
          </w:p>
        </w:tc>
        <w:tc>
          <w:tcPr>
            <w:tcW w:w="1584" w:type="dxa"/>
            <w:tcBorders>
              <w:bottom w:val="single" w:sz="4" w:space="0" w:color="auto"/>
            </w:tcBorders>
            <w:shd w:val="clear" w:color="auto" w:fill="FFFFFF"/>
          </w:tcPr>
          <w:p w14:paraId="726B42D3" w14:textId="77777777" w:rsidR="00517E7C" w:rsidRDefault="00517E7C">
            <w:pPr>
              <w:rPr>
                <w:sz w:val="10"/>
                <w:szCs w:val="10"/>
              </w:rPr>
            </w:pPr>
          </w:p>
        </w:tc>
        <w:tc>
          <w:tcPr>
            <w:tcW w:w="2088" w:type="dxa"/>
            <w:tcBorders>
              <w:bottom w:val="single" w:sz="4" w:space="0" w:color="auto"/>
            </w:tcBorders>
            <w:shd w:val="clear" w:color="auto" w:fill="FFFFFF"/>
          </w:tcPr>
          <w:p w14:paraId="17EF8B5F" w14:textId="77777777" w:rsidR="00517E7C" w:rsidRDefault="00517E7C">
            <w:pPr>
              <w:rPr>
                <w:sz w:val="10"/>
                <w:szCs w:val="10"/>
              </w:rPr>
            </w:pPr>
          </w:p>
        </w:tc>
        <w:tc>
          <w:tcPr>
            <w:tcW w:w="1488" w:type="dxa"/>
            <w:tcBorders>
              <w:bottom w:val="single" w:sz="4" w:space="0" w:color="auto"/>
              <w:right w:val="single" w:sz="4" w:space="0" w:color="auto"/>
            </w:tcBorders>
            <w:shd w:val="clear" w:color="auto" w:fill="FFFFFF"/>
          </w:tcPr>
          <w:p w14:paraId="5BC27295" w14:textId="77777777" w:rsidR="00517E7C" w:rsidRDefault="00517E7C">
            <w:pPr>
              <w:rPr>
                <w:sz w:val="10"/>
                <w:szCs w:val="10"/>
              </w:rPr>
            </w:pPr>
          </w:p>
        </w:tc>
      </w:tr>
    </w:tbl>
    <w:p w14:paraId="5A655545" w14:textId="77777777" w:rsidR="00517E7C" w:rsidRDefault="00517E7C">
      <w:pPr>
        <w:spacing w:after="299" w:line="1" w:lineRule="exact"/>
      </w:pPr>
    </w:p>
    <w:p w14:paraId="7C851845" w14:textId="77777777" w:rsidR="00517E7C" w:rsidRDefault="00517E7C">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50"/>
        <w:gridCol w:w="1440"/>
        <w:gridCol w:w="931"/>
        <w:gridCol w:w="1013"/>
        <w:gridCol w:w="581"/>
        <w:gridCol w:w="739"/>
        <w:gridCol w:w="720"/>
      </w:tblGrid>
      <w:tr w:rsidR="00517E7C" w14:paraId="6BB82480" w14:textId="77777777">
        <w:tblPrEx>
          <w:tblCellMar>
            <w:top w:w="0" w:type="dxa"/>
            <w:bottom w:w="0" w:type="dxa"/>
          </w:tblCellMar>
        </w:tblPrEx>
        <w:trPr>
          <w:trHeight w:hRule="exact" w:val="192"/>
          <w:jc w:val="center"/>
        </w:trPr>
        <w:tc>
          <w:tcPr>
            <w:tcW w:w="2150" w:type="dxa"/>
            <w:shd w:val="clear" w:color="auto" w:fill="FFFFFF"/>
          </w:tcPr>
          <w:p w14:paraId="190117F7" w14:textId="77777777" w:rsidR="00517E7C" w:rsidRDefault="009D07F7">
            <w:pPr>
              <w:pStyle w:val="Jin0"/>
              <w:shd w:val="clear" w:color="auto" w:fill="auto"/>
              <w:spacing w:after="0"/>
              <w:rPr>
                <w:sz w:val="12"/>
                <w:szCs w:val="12"/>
              </w:rPr>
            </w:pPr>
            <w:r>
              <w:rPr>
                <w:sz w:val="12"/>
                <w:szCs w:val="12"/>
              </w:rPr>
              <w:t>Označení dodávky</w:t>
            </w:r>
          </w:p>
        </w:tc>
        <w:tc>
          <w:tcPr>
            <w:tcW w:w="1440" w:type="dxa"/>
            <w:shd w:val="clear" w:color="auto" w:fill="FFFFFF"/>
          </w:tcPr>
          <w:p w14:paraId="5A010CCF" w14:textId="77777777" w:rsidR="00517E7C" w:rsidRDefault="009D07F7">
            <w:pPr>
              <w:pStyle w:val="Jin0"/>
              <w:shd w:val="clear" w:color="auto" w:fill="auto"/>
              <w:spacing w:after="0"/>
              <w:ind w:firstLine="340"/>
              <w:jc w:val="both"/>
              <w:rPr>
                <w:sz w:val="12"/>
                <w:szCs w:val="12"/>
              </w:rPr>
            </w:pPr>
            <w:r>
              <w:rPr>
                <w:sz w:val="12"/>
                <w:szCs w:val="12"/>
              </w:rPr>
              <w:t>Kód</w:t>
            </w:r>
          </w:p>
        </w:tc>
        <w:tc>
          <w:tcPr>
            <w:tcW w:w="931" w:type="dxa"/>
            <w:shd w:val="clear" w:color="auto" w:fill="FFFFFF"/>
          </w:tcPr>
          <w:p w14:paraId="7555563C" w14:textId="77777777" w:rsidR="00517E7C" w:rsidRDefault="009D07F7">
            <w:pPr>
              <w:pStyle w:val="Jin0"/>
              <w:shd w:val="clear" w:color="auto" w:fill="auto"/>
              <w:spacing w:after="0"/>
              <w:jc w:val="center"/>
              <w:rPr>
                <w:sz w:val="12"/>
                <w:szCs w:val="12"/>
              </w:rPr>
            </w:pPr>
            <w:r>
              <w:rPr>
                <w:sz w:val="12"/>
                <w:szCs w:val="12"/>
              </w:rPr>
              <w:t>Počet M.J.M.J.</w:t>
            </w:r>
          </w:p>
        </w:tc>
        <w:tc>
          <w:tcPr>
            <w:tcW w:w="1013" w:type="dxa"/>
            <w:shd w:val="clear" w:color="auto" w:fill="FFFFFF"/>
          </w:tcPr>
          <w:p w14:paraId="65DA315B" w14:textId="77777777" w:rsidR="00517E7C" w:rsidRDefault="009D07F7">
            <w:pPr>
              <w:pStyle w:val="Jin0"/>
              <w:shd w:val="clear" w:color="auto" w:fill="auto"/>
              <w:spacing w:after="0"/>
              <w:rPr>
                <w:sz w:val="12"/>
                <w:szCs w:val="12"/>
              </w:rPr>
            </w:pPr>
            <w:r>
              <w:rPr>
                <w:sz w:val="12"/>
                <w:szCs w:val="12"/>
              </w:rPr>
              <w:t>léna za M.J.</w:t>
            </w:r>
          </w:p>
        </w:tc>
        <w:tc>
          <w:tcPr>
            <w:tcW w:w="581" w:type="dxa"/>
            <w:shd w:val="clear" w:color="auto" w:fill="FFFFFF"/>
          </w:tcPr>
          <w:p w14:paraId="7EA4701C" w14:textId="77777777" w:rsidR="00517E7C" w:rsidRDefault="009D07F7">
            <w:pPr>
              <w:pStyle w:val="Jin0"/>
              <w:shd w:val="clear" w:color="auto" w:fill="auto"/>
              <w:spacing w:after="0"/>
              <w:ind w:firstLine="140"/>
              <w:rPr>
                <w:sz w:val="12"/>
                <w:szCs w:val="12"/>
              </w:rPr>
            </w:pPr>
            <w:r>
              <w:rPr>
                <w:sz w:val="12"/>
                <w:szCs w:val="12"/>
              </w:rPr>
              <w:t>DPH %</w:t>
            </w:r>
          </w:p>
        </w:tc>
        <w:tc>
          <w:tcPr>
            <w:tcW w:w="739" w:type="dxa"/>
            <w:shd w:val="clear" w:color="auto" w:fill="FFFFFF"/>
          </w:tcPr>
          <w:p w14:paraId="056DCC46" w14:textId="77777777" w:rsidR="00517E7C" w:rsidRDefault="009D07F7">
            <w:pPr>
              <w:pStyle w:val="Jin0"/>
              <w:shd w:val="clear" w:color="auto" w:fill="auto"/>
              <w:spacing w:after="0"/>
              <w:jc w:val="both"/>
              <w:rPr>
                <w:sz w:val="12"/>
                <w:szCs w:val="12"/>
              </w:rPr>
            </w:pPr>
            <w:r>
              <w:rPr>
                <w:sz w:val="12"/>
                <w:szCs w:val="12"/>
              </w:rPr>
              <w:t>bez DPH</w:t>
            </w:r>
          </w:p>
        </w:tc>
        <w:tc>
          <w:tcPr>
            <w:tcW w:w="720" w:type="dxa"/>
            <w:shd w:val="clear" w:color="auto" w:fill="FFFFFF"/>
          </w:tcPr>
          <w:p w14:paraId="604254B2" w14:textId="77777777" w:rsidR="00517E7C" w:rsidRDefault="009D07F7">
            <w:pPr>
              <w:pStyle w:val="Jin0"/>
              <w:shd w:val="clear" w:color="auto" w:fill="auto"/>
              <w:spacing w:after="0"/>
              <w:ind w:firstLine="280"/>
              <w:jc w:val="both"/>
              <w:rPr>
                <w:sz w:val="12"/>
                <w:szCs w:val="12"/>
              </w:rPr>
            </w:pPr>
            <w:r>
              <w:rPr>
                <w:sz w:val="12"/>
                <w:szCs w:val="12"/>
              </w:rPr>
              <w:t>SDPH</w:t>
            </w:r>
          </w:p>
        </w:tc>
      </w:tr>
      <w:tr w:rsidR="00517E7C" w14:paraId="3C7F738E" w14:textId="77777777">
        <w:tblPrEx>
          <w:tblCellMar>
            <w:top w:w="0" w:type="dxa"/>
            <w:bottom w:w="0" w:type="dxa"/>
          </w:tblCellMar>
        </w:tblPrEx>
        <w:trPr>
          <w:trHeight w:hRule="exact" w:val="211"/>
          <w:jc w:val="center"/>
        </w:trPr>
        <w:tc>
          <w:tcPr>
            <w:tcW w:w="2150" w:type="dxa"/>
            <w:tcBorders>
              <w:top w:val="single" w:sz="4" w:space="0" w:color="auto"/>
            </w:tcBorders>
            <w:shd w:val="clear" w:color="auto" w:fill="FFFFFF"/>
            <w:vAlign w:val="center"/>
          </w:tcPr>
          <w:p w14:paraId="125D3BAA" w14:textId="7FF4EDF1" w:rsidR="00517E7C" w:rsidRDefault="009D07F7">
            <w:pPr>
              <w:pStyle w:val="Jin0"/>
              <w:shd w:val="clear" w:color="auto" w:fill="auto"/>
              <w:spacing w:after="0"/>
              <w:rPr>
                <w:sz w:val="12"/>
                <w:szCs w:val="12"/>
              </w:rPr>
            </w:pPr>
            <w:r>
              <w:rPr>
                <w:sz w:val="12"/>
                <w:szCs w:val="12"/>
              </w:rPr>
              <w:t xml:space="preserve">*"KSÚS Žďár n/S., </w:t>
            </w:r>
          </w:p>
        </w:tc>
        <w:tc>
          <w:tcPr>
            <w:tcW w:w="1440" w:type="dxa"/>
            <w:tcBorders>
              <w:top w:val="single" w:sz="4" w:space="0" w:color="auto"/>
            </w:tcBorders>
            <w:shd w:val="clear" w:color="auto" w:fill="FFFFFF"/>
          </w:tcPr>
          <w:p w14:paraId="1DC6914C" w14:textId="77777777" w:rsidR="00517E7C" w:rsidRDefault="00517E7C">
            <w:pPr>
              <w:rPr>
                <w:sz w:val="10"/>
                <w:szCs w:val="10"/>
              </w:rPr>
            </w:pPr>
          </w:p>
        </w:tc>
        <w:tc>
          <w:tcPr>
            <w:tcW w:w="931" w:type="dxa"/>
            <w:tcBorders>
              <w:top w:val="single" w:sz="4" w:space="0" w:color="auto"/>
            </w:tcBorders>
            <w:shd w:val="clear" w:color="auto" w:fill="FFFFFF"/>
            <w:vAlign w:val="bottom"/>
          </w:tcPr>
          <w:p w14:paraId="65C0CE59" w14:textId="77777777" w:rsidR="00517E7C" w:rsidRDefault="009D07F7">
            <w:pPr>
              <w:pStyle w:val="Jin0"/>
              <w:shd w:val="clear" w:color="auto" w:fill="auto"/>
              <w:spacing w:after="0"/>
              <w:ind w:firstLine="380"/>
              <w:jc w:val="both"/>
              <w:rPr>
                <w:sz w:val="12"/>
                <w:szCs w:val="12"/>
              </w:rPr>
            </w:pPr>
            <w:r>
              <w:rPr>
                <w:sz w:val="12"/>
                <w:szCs w:val="12"/>
              </w:rPr>
              <w:t>1,00</w:t>
            </w:r>
          </w:p>
        </w:tc>
        <w:tc>
          <w:tcPr>
            <w:tcW w:w="1013" w:type="dxa"/>
            <w:tcBorders>
              <w:top w:val="single" w:sz="4" w:space="0" w:color="auto"/>
            </w:tcBorders>
            <w:shd w:val="clear" w:color="auto" w:fill="FFFFFF"/>
            <w:vAlign w:val="bottom"/>
          </w:tcPr>
          <w:p w14:paraId="30B91FF3" w14:textId="77777777" w:rsidR="00517E7C" w:rsidRDefault="009D07F7">
            <w:pPr>
              <w:pStyle w:val="Jin0"/>
              <w:shd w:val="clear" w:color="auto" w:fill="auto"/>
              <w:spacing w:after="0"/>
              <w:ind w:firstLine="560"/>
              <w:jc w:val="both"/>
              <w:rPr>
                <w:sz w:val="12"/>
                <w:szCs w:val="12"/>
              </w:rPr>
            </w:pPr>
            <w:r>
              <w:rPr>
                <w:sz w:val="12"/>
                <w:szCs w:val="12"/>
              </w:rPr>
              <w:t>0,00</w:t>
            </w:r>
          </w:p>
        </w:tc>
        <w:tc>
          <w:tcPr>
            <w:tcW w:w="581" w:type="dxa"/>
            <w:tcBorders>
              <w:top w:val="single" w:sz="4" w:space="0" w:color="auto"/>
            </w:tcBorders>
            <w:shd w:val="clear" w:color="auto" w:fill="FFFFFF"/>
            <w:vAlign w:val="bottom"/>
          </w:tcPr>
          <w:p w14:paraId="490B6B2B"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tcBorders>
              <w:top w:val="single" w:sz="4" w:space="0" w:color="auto"/>
            </w:tcBorders>
            <w:shd w:val="clear" w:color="auto" w:fill="FFFFFF"/>
            <w:vAlign w:val="bottom"/>
          </w:tcPr>
          <w:p w14:paraId="561B2BCF" w14:textId="77777777" w:rsidR="00517E7C" w:rsidRDefault="009D07F7">
            <w:pPr>
              <w:pStyle w:val="Jin0"/>
              <w:shd w:val="clear" w:color="auto" w:fill="auto"/>
              <w:spacing w:after="0"/>
              <w:ind w:firstLine="300"/>
              <w:jc w:val="both"/>
              <w:rPr>
                <w:sz w:val="12"/>
                <w:szCs w:val="12"/>
              </w:rPr>
            </w:pPr>
            <w:r>
              <w:rPr>
                <w:sz w:val="12"/>
                <w:szCs w:val="12"/>
              </w:rPr>
              <w:t>0,00</w:t>
            </w:r>
          </w:p>
        </w:tc>
        <w:tc>
          <w:tcPr>
            <w:tcW w:w="720" w:type="dxa"/>
            <w:tcBorders>
              <w:top w:val="single" w:sz="4" w:space="0" w:color="auto"/>
            </w:tcBorders>
            <w:shd w:val="clear" w:color="auto" w:fill="FFFFFF"/>
            <w:vAlign w:val="bottom"/>
          </w:tcPr>
          <w:p w14:paraId="6B6C8035" w14:textId="77777777" w:rsidR="00517E7C" w:rsidRDefault="009D07F7">
            <w:pPr>
              <w:pStyle w:val="Jin0"/>
              <w:shd w:val="clear" w:color="auto" w:fill="auto"/>
              <w:spacing w:after="0"/>
              <w:jc w:val="right"/>
              <w:rPr>
                <w:sz w:val="12"/>
                <w:szCs w:val="12"/>
              </w:rPr>
            </w:pPr>
            <w:r>
              <w:rPr>
                <w:sz w:val="12"/>
                <w:szCs w:val="12"/>
              </w:rPr>
              <w:t>0,00</w:t>
            </w:r>
          </w:p>
        </w:tc>
      </w:tr>
      <w:tr w:rsidR="00517E7C" w14:paraId="17340C77" w14:textId="77777777">
        <w:tblPrEx>
          <w:tblCellMar>
            <w:top w:w="0" w:type="dxa"/>
            <w:bottom w:w="0" w:type="dxa"/>
          </w:tblCellMar>
        </w:tblPrEx>
        <w:trPr>
          <w:trHeight w:hRule="exact" w:val="211"/>
          <w:jc w:val="center"/>
        </w:trPr>
        <w:tc>
          <w:tcPr>
            <w:tcW w:w="2150" w:type="dxa"/>
            <w:shd w:val="clear" w:color="auto" w:fill="FFFFFF"/>
            <w:vAlign w:val="bottom"/>
          </w:tcPr>
          <w:p w14:paraId="0080E3A2" w14:textId="77777777" w:rsidR="00517E7C" w:rsidRDefault="009D07F7">
            <w:pPr>
              <w:pStyle w:val="Jin0"/>
              <w:shd w:val="clear" w:color="auto" w:fill="auto"/>
              <w:spacing w:after="0"/>
              <w:rPr>
                <w:sz w:val="12"/>
                <w:szCs w:val="12"/>
              </w:rPr>
            </w:pPr>
            <w:r>
              <w:rPr>
                <w:sz w:val="12"/>
                <w:szCs w:val="12"/>
              </w:rPr>
              <w:t>SR Brit gumový METRÁŽ</w:t>
            </w:r>
          </w:p>
        </w:tc>
        <w:tc>
          <w:tcPr>
            <w:tcW w:w="1440" w:type="dxa"/>
            <w:shd w:val="clear" w:color="auto" w:fill="FFFFFF"/>
          </w:tcPr>
          <w:p w14:paraId="6BA9778B" w14:textId="77777777" w:rsidR="00517E7C" w:rsidRDefault="00517E7C">
            <w:pPr>
              <w:rPr>
                <w:sz w:val="10"/>
                <w:szCs w:val="10"/>
              </w:rPr>
            </w:pPr>
          </w:p>
        </w:tc>
        <w:tc>
          <w:tcPr>
            <w:tcW w:w="931" w:type="dxa"/>
            <w:shd w:val="clear" w:color="auto" w:fill="FFFFFF"/>
            <w:vAlign w:val="bottom"/>
          </w:tcPr>
          <w:p w14:paraId="5F5C0A74" w14:textId="77777777" w:rsidR="00517E7C" w:rsidRDefault="009D07F7">
            <w:pPr>
              <w:pStyle w:val="Jin0"/>
              <w:shd w:val="clear" w:color="auto" w:fill="auto"/>
              <w:spacing w:after="0"/>
              <w:ind w:firstLine="380"/>
              <w:rPr>
                <w:sz w:val="12"/>
                <w:szCs w:val="12"/>
              </w:rPr>
            </w:pPr>
            <w:r>
              <w:rPr>
                <w:sz w:val="12"/>
                <w:szCs w:val="12"/>
              </w:rPr>
              <w:t>4,80 m</w:t>
            </w:r>
          </w:p>
        </w:tc>
        <w:tc>
          <w:tcPr>
            <w:tcW w:w="1013" w:type="dxa"/>
            <w:shd w:val="clear" w:color="auto" w:fill="FFFFFF"/>
            <w:vAlign w:val="bottom"/>
          </w:tcPr>
          <w:p w14:paraId="6909EC5D" w14:textId="77777777" w:rsidR="00517E7C" w:rsidRDefault="009D07F7">
            <w:pPr>
              <w:pStyle w:val="Jin0"/>
              <w:shd w:val="clear" w:color="auto" w:fill="auto"/>
              <w:spacing w:after="0"/>
              <w:ind w:firstLine="420"/>
              <w:jc w:val="both"/>
              <w:rPr>
                <w:sz w:val="12"/>
                <w:szCs w:val="12"/>
              </w:rPr>
            </w:pPr>
            <w:r>
              <w:rPr>
                <w:sz w:val="12"/>
                <w:szCs w:val="12"/>
              </w:rPr>
              <w:t>521,00</w:t>
            </w:r>
          </w:p>
        </w:tc>
        <w:tc>
          <w:tcPr>
            <w:tcW w:w="581" w:type="dxa"/>
            <w:shd w:val="clear" w:color="auto" w:fill="FFFFFF"/>
            <w:vAlign w:val="bottom"/>
          </w:tcPr>
          <w:p w14:paraId="3CBD9F07"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518A90F4" w14:textId="77777777" w:rsidR="00517E7C" w:rsidRDefault="009D07F7">
            <w:pPr>
              <w:pStyle w:val="Jin0"/>
              <w:shd w:val="clear" w:color="auto" w:fill="auto"/>
              <w:spacing w:after="0"/>
              <w:jc w:val="both"/>
              <w:rPr>
                <w:sz w:val="12"/>
                <w:szCs w:val="12"/>
              </w:rPr>
            </w:pPr>
            <w:r>
              <w:rPr>
                <w:sz w:val="12"/>
                <w:szCs w:val="12"/>
              </w:rPr>
              <w:t>2 500,80</w:t>
            </w:r>
          </w:p>
        </w:tc>
        <w:tc>
          <w:tcPr>
            <w:tcW w:w="720" w:type="dxa"/>
            <w:shd w:val="clear" w:color="auto" w:fill="FFFFFF"/>
            <w:vAlign w:val="bottom"/>
          </w:tcPr>
          <w:p w14:paraId="4BE7D06F" w14:textId="77777777" w:rsidR="00517E7C" w:rsidRDefault="009D07F7">
            <w:pPr>
              <w:pStyle w:val="Jin0"/>
              <w:shd w:val="clear" w:color="auto" w:fill="auto"/>
              <w:spacing w:after="0"/>
              <w:jc w:val="right"/>
              <w:rPr>
                <w:sz w:val="12"/>
                <w:szCs w:val="12"/>
              </w:rPr>
            </w:pPr>
            <w:r>
              <w:rPr>
                <w:sz w:val="12"/>
                <w:szCs w:val="12"/>
              </w:rPr>
              <w:t>3 025,97</w:t>
            </w:r>
          </w:p>
        </w:tc>
      </w:tr>
      <w:tr w:rsidR="00517E7C" w14:paraId="2563C24F" w14:textId="77777777">
        <w:tblPrEx>
          <w:tblCellMar>
            <w:top w:w="0" w:type="dxa"/>
            <w:bottom w:w="0" w:type="dxa"/>
          </w:tblCellMar>
        </w:tblPrEx>
        <w:trPr>
          <w:trHeight w:hRule="exact" w:val="211"/>
          <w:jc w:val="center"/>
        </w:trPr>
        <w:tc>
          <w:tcPr>
            <w:tcW w:w="2150" w:type="dxa"/>
            <w:tcBorders>
              <w:top w:val="single" w:sz="4" w:space="0" w:color="auto"/>
            </w:tcBorders>
            <w:shd w:val="clear" w:color="auto" w:fill="FFFFFF"/>
          </w:tcPr>
          <w:p w14:paraId="42CEF86A" w14:textId="77777777" w:rsidR="00517E7C" w:rsidRDefault="009D07F7">
            <w:pPr>
              <w:pStyle w:val="Jin0"/>
              <w:shd w:val="clear" w:color="auto" w:fill="auto"/>
              <w:spacing w:after="0"/>
              <w:rPr>
                <w:sz w:val="12"/>
                <w:szCs w:val="12"/>
              </w:rPr>
            </w:pPr>
            <w:r>
              <w:rPr>
                <w:sz w:val="12"/>
                <w:szCs w:val="12"/>
              </w:rPr>
              <w:t>Řez na 4800 mm</w:t>
            </w:r>
          </w:p>
        </w:tc>
        <w:tc>
          <w:tcPr>
            <w:tcW w:w="1440" w:type="dxa"/>
            <w:shd w:val="clear" w:color="auto" w:fill="FFFFFF"/>
          </w:tcPr>
          <w:p w14:paraId="191CC36A" w14:textId="77777777" w:rsidR="00517E7C" w:rsidRDefault="00517E7C">
            <w:pPr>
              <w:rPr>
                <w:sz w:val="10"/>
                <w:szCs w:val="10"/>
              </w:rPr>
            </w:pPr>
          </w:p>
        </w:tc>
        <w:tc>
          <w:tcPr>
            <w:tcW w:w="931" w:type="dxa"/>
            <w:shd w:val="clear" w:color="auto" w:fill="FFFFFF"/>
          </w:tcPr>
          <w:p w14:paraId="7F81893A" w14:textId="77777777" w:rsidR="00517E7C" w:rsidRDefault="009D07F7">
            <w:pPr>
              <w:pStyle w:val="Jin0"/>
              <w:shd w:val="clear" w:color="auto" w:fill="auto"/>
              <w:spacing w:after="0"/>
              <w:ind w:firstLine="380"/>
              <w:jc w:val="both"/>
              <w:rPr>
                <w:sz w:val="12"/>
                <w:szCs w:val="12"/>
              </w:rPr>
            </w:pPr>
            <w:r>
              <w:rPr>
                <w:sz w:val="12"/>
                <w:szCs w:val="12"/>
              </w:rPr>
              <w:t>1,00 ks</w:t>
            </w:r>
          </w:p>
        </w:tc>
        <w:tc>
          <w:tcPr>
            <w:tcW w:w="1013" w:type="dxa"/>
            <w:shd w:val="clear" w:color="auto" w:fill="FFFFFF"/>
          </w:tcPr>
          <w:p w14:paraId="277A8077" w14:textId="77777777" w:rsidR="00517E7C" w:rsidRDefault="009D07F7">
            <w:pPr>
              <w:pStyle w:val="Jin0"/>
              <w:shd w:val="clear" w:color="auto" w:fill="auto"/>
              <w:spacing w:after="0"/>
              <w:ind w:firstLine="480"/>
              <w:jc w:val="both"/>
              <w:rPr>
                <w:sz w:val="12"/>
                <w:szCs w:val="12"/>
              </w:rPr>
            </w:pPr>
            <w:r>
              <w:rPr>
                <w:sz w:val="12"/>
                <w:szCs w:val="12"/>
              </w:rPr>
              <w:t>70,00</w:t>
            </w:r>
          </w:p>
        </w:tc>
        <w:tc>
          <w:tcPr>
            <w:tcW w:w="581" w:type="dxa"/>
            <w:shd w:val="clear" w:color="auto" w:fill="FFFFFF"/>
            <w:vAlign w:val="bottom"/>
          </w:tcPr>
          <w:p w14:paraId="219F1B97"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tcPr>
          <w:p w14:paraId="6FF238D5" w14:textId="77777777" w:rsidR="00517E7C" w:rsidRDefault="009D07F7">
            <w:pPr>
              <w:pStyle w:val="Jin0"/>
              <w:shd w:val="clear" w:color="auto" w:fill="auto"/>
              <w:spacing w:after="0"/>
              <w:jc w:val="center"/>
              <w:rPr>
                <w:sz w:val="12"/>
                <w:szCs w:val="12"/>
              </w:rPr>
            </w:pPr>
            <w:r>
              <w:rPr>
                <w:sz w:val="12"/>
                <w:szCs w:val="12"/>
              </w:rPr>
              <w:t>70,00</w:t>
            </w:r>
          </w:p>
        </w:tc>
        <w:tc>
          <w:tcPr>
            <w:tcW w:w="720" w:type="dxa"/>
            <w:shd w:val="clear" w:color="auto" w:fill="FFFFFF"/>
          </w:tcPr>
          <w:p w14:paraId="3A7B406F" w14:textId="77777777" w:rsidR="00517E7C" w:rsidRDefault="009D07F7">
            <w:pPr>
              <w:pStyle w:val="Jin0"/>
              <w:shd w:val="clear" w:color="auto" w:fill="auto"/>
              <w:spacing w:after="0"/>
              <w:jc w:val="right"/>
              <w:rPr>
                <w:sz w:val="12"/>
                <w:szCs w:val="12"/>
              </w:rPr>
            </w:pPr>
            <w:r>
              <w:rPr>
                <w:sz w:val="12"/>
                <w:szCs w:val="12"/>
              </w:rPr>
              <w:t>84,70</w:t>
            </w:r>
          </w:p>
        </w:tc>
      </w:tr>
      <w:tr w:rsidR="00517E7C" w14:paraId="1D8FD30F" w14:textId="77777777">
        <w:tblPrEx>
          <w:tblCellMar>
            <w:top w:w="0" w:type="dxa"/>
            <w:bottom w:w="0" w:type="dxa"/>
          </w:tblCellMar>
        </w:tblPrEx>
        <w:trPr>
          <w:trHeight w:hRule="exact" w:val="221"/>
          <w:jc w:val="center"/>
        </w:trPr>
        <w:tc>
          <w:tcPr>
            <w:tcW w:w="2150" w:type="dxa"/>
            <w:shd w:val="clear" w:color="auto" w:fill="FFFFFF"/>
            <w:vAlign w:val="bottom"/>
          </w:tcPr>
          <w:p w14:paraId="7F221E52" w14:textId="77777777" w:rsidR="00517E7C" w:rsidRDefault="009D07F7">
            <w:pPr>
              <w:pStyle w:val="Jin0"/>
              <w:shd w:val="clear" w:color="auto" w:fill="auto"/>
              <w:spacing w:after="0"/>
              <w:rPr>
                <w:sz w:val="12"/>
                <w:szCs w:val="12"/>
              </w:rPr>
            </w:pPr>
            <w:r>
              <w:rPr>
                <w:sz w:val="12"/>
                <w:szCs w:val="12"/>
              </w:rPr>
              <w:t xml:space="preserve">Dopravné - </w:t>
            </w:r>
            <w:proofErr w:type="spellStart"/>
            <w:r>
              <w:rPr>
                <w:sz w:val="12"/>
                <w:szCs w:val="12"/>
              </w:rPr>
              <w:t>Toptrans</w:t>
            </w:r>
            <w:proofErr w:type="spellEnd"/>
          </w:p>
        </w:tc>
        <w:tc>
          <w:tcPr>
            <w:tcW w:w="1440" w:type="dxa"/>
            <w:shd w:val="clear" w:color="auto" w:fill="FFFFFF"/>
          </w:tcPr>
          <w:p w14:paraId="5AF236E2" w14:textId="77777777" w:rsidR="00517E7C" w:rsidRDefault="00517E7C">
            <w:pPr>
              <w:rPr>
                <w:sz w:val="10"/>
                <w:szCs w:val="10"/>
              </w:rPr>
            </w:pPr>
          </w:p>
        </w:tc>
        <w:tc>
          <w:tcPr>
            <w:tcW w:w="931" w:type="dxa"/>
            <w:shd w:val="clear" w:color="auto" w:fill="FFFFFF"/>
            <w:vAlign w:val="bottom"/>
          </w:tcPr>
          <w:p w14:paraId="19306920" w14:textId="77777777" w:rsidR="00517E7C" w:rsidRDefault="009D07F7">
            <w:pPr>
              <w:pStyle w:val="Jin0"/>
              <w:shd w:val="clear" w:color="auto" w:fill="auto"/>
              <w:spacing w:after="0"/>
              <w:jc w:val="center"/>
              <w:rPr>
                <w:sz w:val="12"/>
                <w:szCs w:val="12"/>
              </w:rPr>
            </w:pPr>
            <w:r>
              <w:rPr>
                <w:sz w:val="12"/>
                <w:szCs w:val="12"/>
              </w:rPr>
              <w:t>232,00</w:t>
            </w:r>
          </w:p>
        </w:tc>
        <w:tc>
          <w:tcPr>
            <w:tcW w:w="1013" w:type="dxa"/>
            <w:shd w:val="clear" w:color="auto" w:fill="FFFFFF"/>
            <w:vAlign w:val="bottom"/>
          </w:tcPr>
          <w:p w14:paraId="713DAF1D" w14:textId="77777777" w:rsidR="00517E7C" w:rsidRDefault="009D07F7">
            <w:pPr>
              <w:pStyle w:val="Jin0"/>
              <w:shd w:val="clear" w:color="auto" w:fill="auto"/>
              <w:spacing w:after="0"/>
              <w:ind w:firstLine="560"/>
              <w:jc w:val="both"/>
              <w:rPr>
                <w:sz w:val="12"/>
                <w:szCs w:val="12"/>
              </w:rPr>
            </w:pPr>
            <w:r>
              <w:rPr>
                <w:sz w:val="12"/>
                <w:szCs w:val="12"/>
              </w:rPr>
              <w:t>1,00</w:t>
            </w:r>
          </w:p>
        </w:tc>
        <w:tc>
          <w:tcPr>
            <w:tcW w:w="581" w:type="dxa"/>
            <w:shd w:val="clear" w:color="auto" w:fill="FFFFFF"/>
            <w:vAlign w:val="bottom"/>
          </w:tcPr>
          <w:p w14:paraId="6673D81B"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0536654B" w14:textId="77777777" w:rsidR="00517E7C" w:rsidRDefault="009D07F7">
            <w:pPr>
              <w:pStyle w:val="Jin0"/>
              <w:shd w:val="clear" w:color="auto" w:fill="auto"/>
              <w:spacing w:after="0"/>
              <w:ind w:firstLine="160"/>
              <w:jc w:val="both"/>
              <w:rPr>
                <w:sz w:val="12"/>
                <w:szCs w:val="12"/>
              </w:rPr>
            </w:pPr>
            <w:r>
              <w:rPr>
                <w:sz w:val="12"/>
                <w:szCs w:val="12"/>
              </w:rPr>
              <w:t>232,00</w:t>
            </w:r>
          </w:p>
        </w:tc>
        <w:tc>
          <w:tcPr>
            <w:tcW w:w="720" w:type="dxa"/>
            <w:shd w:val="clear" w:color="auto" w:fill="FFFFFF"/>
            <w:vAlign w:val="bottom"/>
          </w:tcPr>
          <w:p w14:paraId="12D8ADCA" w14:textId="77777777" w:rsidR="00517E7C" w:rsidRDefault="009D07F7">
            <w:pPr>
              <w:pStyle w:val="Jin0"/>
              <w:shd w:val="clear" w:color="auto" w:fill="auto"/>
              <w:spacing w:after="0"/>
              <w:jc w:val="right"/>
              <w:rPr>
                <w:sz w:val="12"/>
                <w:szCs w:val="12"/>
              </w:rPr>
            </w:pPr>
            <w:r>
              <w:rPr>
                <w:sz w:val="12"/>
                <w:szCs w:val="12"/>
              </w:rPr>
              <w:t>280,72</w:t>
            </w:r>
          </w:p>
        </w:tc>
      </w:tr>
      <w:tr w:rsidR="00517E7C" w14:paraId="7DD9BC8C" w14:textId="77777777">
        <w:tblPrEx>
          <w:tblCellMar>
            <w:top w:w="0" w:type="dxa"/>
            <w:bottom w:w="0" w:type="dxa"/>
          </w:tblCellMar>
        </w:tblPrEx>
        <w:trPr>
          <w:trHeight w:hRule="exact" w:val="197"/>
          <w:jc w:val="center"/>
        </w:trPr>
        <w:tc>
          <w:tcPr>
            <w:tcW w:w="2150" w:type="dxa"/>
            <w:shd w:val="clear" w:color="auto" w:fill="FFFFFF"/>
            <w:vAlign w:val="center"/>
          </w:tcPr>
          <w:p w14:paraId="31A0B487" w14:textId="695F21C3" w:rsidR="00517E7C" w:rsidRDefault="009D07F7">
            <w:pPr>
              <w:pStyle w:val="Jin0"/>
              <w:shd w:val="clear" w:color="auto" w:fill="auto"/>
              <w:spacing w:after="0"/>
              <w:rPr>
                <w:sz w:val="12"/>
                <w:szCs w:val="12"/>
              </w:rPr>
            </w:pPr>
            <w:r>
              <w:rPr>
                <w:sz w:val="12"/>
                <w:szCs w:val="12"/>
              </w:rPr>
              <w:t xml:space="preserve">"*KSÚS Třebíč, </w:t>
            </w:r>
          </w:p>
        </w:tc>
        <w:tc>
          <w:tcPr>
            <w:tcW w:w="1440" w:type="dxa"/>
            <w:shd w:val="clear" w:color="auto" w:fill="FFFFFF"/>
          </w:tcPr>
          <w:p w14:paraId="7D3A5CDB" w14:textId="77777777" w:rsidR="00517E7C" w:rsidRDefault="00517E7C">
            <w:pPr>
              <w:rPr>
                <w:sz w:val="10"/>
                <w:szCs w:val="10"/>
              </w:rPr>
            </w:pPr>
          </w:p>
        </w:tc>
        <w:tc>
          <w:tcPr>
            <w:tcW w:w="931" w:type="dxa"/>
            <w:shd w:val="clear" w:color="auto" w:fill="FFFFFF"/>
            <w:vAlign w:val="bottom"/>
          </w:tcPr>
          <w:p w14:paraId="43093824" w14:textId="77777777" w:rsidR="00517E7C" w:rsidRDefault="009D07F7">
            <w:pPr>
              <w:pStyle w:val="Jin0"/>
              <w:shd w:val="clear" w:color="auto" w:fill="auto"/>
              <w:spacing w:after="0"/>
              <w:ind w:firstLine="380"/>
              <w:jc w:val="both"/>
              <w:rPr>
                <w:sz w:val="12"/>
                <w:szCs w:val="12"/>
              </w:rPr>
            </w:pPr>
            <w:r>
              <w:rPr>
                <w:sz w:val="12"/>
                <w:szCs w:val="12"/>
              </w:rPr>
              <w:t>1,00</w:t>
            </w:r>
          </w:p>
        </w:tc>
        <w:tc>
          <w:tcPr>
            <w:tcW w:w="1013" w:type="dxa"/>
            <w:shd w:val="clear" w:color="auto" w:fill="FFFFFF"/>
            <w:vAlign w:val="bottom"/>
          </w:tcPr>
          <w:p w14:paraId="53BB9D36" w14:textId="77777777" w:rsidR="00517E7C" w:rsidRDefault="009D07F7">
            <w:pPr>
              <w:pStyle w:val="Jin0"/>
              <w:shd w:val="clear" w:color="auto" w:fill="auto"/>
              <w:spacing w:after="0"/>
              <w:ind w:firstLine="560"/>
              <w:jc w:val="both"/>
              <w:rPr>
                <w:sz w:val="12"/>
                <w:szCs w:val="12"/>
              </w:rPr>
            </w:pPr>
            <w:r>
              <w:rPr>
                <w:sz w:val="12"/>
                <w:szCs w:val="12"/>
              </w:rPr>
              <w:t>0,00</w:t>
            </w:r>
          </w:p>
        </w:tc>
        <w:tc>
          <w:tcPr>
            <w:tcW w:w="581" w:type="dxa"/>
            <w:shd w:val="clear" w:color="auto" w:fill="FFFFFF"/>
            <w:vAlign w:val="bottom"/>
          </w:tcPr>
          <w:p w14:paraId="5F8AFC2E"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71F94933" w14:textId="77777777" w:rsidR="00517E7C" w:rsidRDefault="009D07F7">
            <w:pPr>
              <w:pStyle w:val="Jin0"/>
              <w:shd w:val="clear" w:color="auto" w:fill="auto"/>
              <w:spacing w:after="0"/>
              <w:ind w:firstLine="300"/>
              <w:jc w:val="both"/>
              <w:rPr>
                <w:sz w:val="12"/>
                <w:szCs w:val="12"/>
              </w:rPr>
            </w:pPr>
            <w:r>
              <w:rPr>
                <w:sz w:val="12"/>
                <w:szCs w:val="12"/>
              </w:rPr>
              <w:t>0,00</w:t>
            </w:r>
          </w:p>
        </w:tc>
        <w:tc>
          <w:tcPr>
            <w:tcW w:w="720" w:type="dxa"/>
            <w:shd w:val="clear" w:color="auto" w:fill="FFFFFF"/>
            <w:vAlign w:val="bottom"/>
          </w:tcPr>
          <w:p w14:paraId="037A173A" w14:textId="77777777" w:rsidR="00517E7C" w:rsidRDefault="009D07F7">
            <w:pPr>
              <w:pStyle w:val="Jin0"/>
              <w:shd w:val="clear" w:color="auto" w:fill="auto"/>
              <w:spacing w:after="0"/>
              <w:jc w:val="right"/>
              <w:rPr>
                <w:sz w:val="12"/>
                <w:szCs w:val="12"/>
              </w:rPr>
            </w:pPr>
            <w:r>
              <w:rPr>
                <w:sz w:val="12"/>
                <w:szCs w:val="12"/>
              </w:rPr>
              <w:t>0,00</w:t>
            </w:r>
          </w:p>
        </w:tc>
      </w:tr>
      <w:tr w:rsidR="00517E7C" w14:paraId="00EBF3DF" w14:textId="77777777">
        <w:tblPrEx>
          <w:tblCellMar>
            <w:top w:w="0" w:type="dxa"/>
            <w:bottom w:w="0" w:type="dxa"/>
          </w:tblCellMar>
        </w:tblPrEx>
        <w:trPr>
          <w:trHeight w:hRule="exact" w:val="216"/>
          <w:jc w:val="center"/>
        </w:trPr>
        <w:tc>
          <w:tcPr>
            <w:tcW w:w="2150" w:type="dxa"/>
            <w:shd w:val="clear" w:color="auto" w:fill="FFFFFF"/>
            <w:vAlign w:val="bottom"/>
          </w:tcPr>
          <w:p w14:paraId="252334B5" w14:textId="77777777" w:rsidR="00517E7C" w:rsidRDefault="009D07F7">
            <w:pPr>
              <w:pStyle w:val="Jin0"/>
              <w:shd w:val="clear" w:color="auto" w:fill="auto"/>
              <w:spacing w:after="0"/>
              <w:jc w:val="both"/>
              <w:rPr>
                <w:sz w:val="12"/>
                <w:szCs w:val="12"/>
              </w:rPr>
            </w:pPr>
            <w:r>
              <w:rPr>
                <w:sz w:val="12"/>
                <w:szCs w:val="12"/>
              </w:rPr>
              <w:t xml:space="preserve">,SYKO Tubus </w:t>
            </w:r>
            <w:proofErr w:type="spellStart"/>
            <w:r>
              <w:rPr>
                <w:sz w:val="12"/>
                <w:szCs w:val="12"/>
              </w:rPr>
              <w:t>rozm</w:t>
            </w:r>
            <w:proofErr w:type="spellEnd"/>
            <w:r>
              <w:rPr>
                <w:sz w:val="12"/>
                <w:szCs w:val="12"/>
              </w:rPr>
              <w:t>. prodloužený</w:t>
            </w:r>
          </w:p>
        </w:tc>
        <w:tc>
          <w:tcPr>
            <w:tcW w:w="1440" w:type="dxa"/>
            <w:shd w:val="clear" w:color="auto" w:fill="FFFFFF"/>
            <w:vAlign w:val="bottom"/>
          </w:tcPr>
          <w:p w14:paraId="52A9C251" w14:textId="77777777" w:rsidR="00517E7C" w:rsidRDefault="009D07F7">
            <w:pPr>
              <w:pStyle w:val="Jin0"/>
              <w:shd w:val="clear" w:color="auto" w:fill="auto"/>
              <w:spacing w:after="0"/>
              <w:ind w:firstLine="340"/>
              <w:rPr>
                <w:sz w:val="12"/>
                <w:szCs w:val="12"/>
              </w:rPr>
            </w:pPr>
            <w:r>
              <w:rPr>
                <w:sz w:val="12"/>
                <w:szCs w:val="12"/>
              </w:rPr>
              <w:t>040000296:15000’</w:t>
            </w:r>
          </w:p>
        </w:tc>
        <w:tc>
          <w:tcPr>
            <w:tcW w:w="931" w:type="dxa"/>
            <w:shd w:val="clear" w:color="auto" w:fill="FFFFFF"/>
            <w:vAlign w:val="bottom"/>
          </w:tcPr>
          <w:p w14:paraId="559090F7" w14:textId="77777777" w:rsidR="00517E7C" w:rsidRDefault="009D07F7">
            <w:pPr>
              <w:pStyle w:val="Jin0"/>
              <w:shd w:val="clear" w:color="auto" w:fill="auto"/>
              <w:spacing w:after="0"/>
              <w:ind w:firstLine="380"/>
              <w:jc w:val="both"/>
              <w:rPr>
                <w:sz w:val="12"/>
                <w:szCs w:val="12"/>
              </w:rPr>
            </w:pPr>
            <w:r>
              <w:rPr>
                <w:sz w:val="12"/>
                <w:szCs w:val="12"/>
              </w:rPr>
              <w:t>2,00 ks</w:t>
            </w:r>
          </w:p>
        </w:tc>
        <w:tc>
          <w:tcPr>
            <w:tcW w:w="1013" w:type="dxa"/>
            <w:shd w:val="clear" w:color="auto" w:fill="FFFFFF"/>
            <w:vAlign w:val="bottom"/>
          </w:tcPr>
          <w:p w14:paraId="26163105" w14:textId="77777777" w:rsidR="00517E7C" w:rsidRDefault="009D07F7">
            <w:pPr>
              <w:pStyle w:val="Jin0"/>
              <w:shd w:val="clear" w:color="auto" w:fill="auto"/>
              <w:spacing w:after="0"/>
              <w:ind w:firstLine="320"/>
              <w:jc w:val="both"/>
              <w:rPr>
                <w:sz w:val="12"/>
                <w:szCs w:val="12"/>
              </w:rPr>
            </w:pPr>
            <w:r>
              <w:rPr>
                <w:sz w:val="12"/>
                <w:szCs w:val="12"/>
              </w:rPr>
              <w:t>4 730,00</w:t>
            </w:r>
          </w:p>
        </w:tc>
        <w:tc>
          <w:tcPr>
            <w:tcW w:w="581" w:type="dxa"/>
            <w:shd w:val="clear" w:color="auto" w:fill="FFFFFF"/>
            <w:vAlign w:val="bottom"/>
          </w:tcPr>
          <w:p w14:paraId="3C6345C3"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4778257A" w14:textId="77777777" w:rsidR="00517E7C" w:rsidRDefault="009D07F7">
            <w:pPr>
              <w:pStyle w:val="Jin0"/>
              <w:shd w:val="clear" w:color="auto" w:fill="auto"/>
              <w:spacing w:after="0"/>
              <w:jc w:val="both"/>
              <w:rPr>
                <w:sz w:val="12"/>
                <w:szCs w:val="12"/>
              </w:rPr>
            </w:pPr>
            <w:r>
              <w:rPr>
                <w:sz w:val="12"/>
                <w:szCs w:val="12"/>
              </w:rPr>
              <w:t>9 460,00</w:t>
            </w:r>
          </w:p>
        </w:tc>
        <w:tc>
          <w:tcPr>
            <w:tcW w:w="720" w:type="dxa"/>
            <w:shd w:val="clear" w:color="auto" w:fill="FFFFFF"/>
            <w:vAlign w:val="bottom"/>
          </w:tcPr>
          <w:p w14:paraId="674298C7" w14:textId="77777777" w:rsidR="00517E7C" w:rsidRDefault="009D07F7">
            <w:pPr>
              <w:pStyle w:val="Jin0"/>
              <w:shd w:val="clear" w:color="auto" w:fill="auto"/>
              <w:spacing w:after="0"/>
              <w:jc w:val="right"/>
              <w:rPr>
                <w:sz w:val="12"/>
                <w:szCs w:val="12"/>
              </w:rPr>
            </w:pPr>
            <w:r>
              <w:rPr>
                <w:sz w:val="12"/>
                <w:szCs w:val="12"/>
              </w:rPr>
              <w:t>11 446,60</w:t>
            </w:r>
          </w:p>
        </w:tc>
      </w:tr>
      <w:tr w:rsidR="00517E7C" w14:paraId="4C8ABE10" w14:textId="77777777">
        <w:tblPrEx>
          <w:tblCellMar>
            <w:top w:w="0" w:type="dxa"/>
            <w:bottom w:w="0" w:type="dxa"/>
          </w:tblCellMar>
        </w:tblPrEx>
        <w:trPr>
          <w:trHeight w:hRule="exact" w:val="216"/>
          <w:jc w:val="center"/>
        </w:trPr>
        <w:tc>
          <w:tcPr>
            <w:tcW w:w="2150" w:type="dxa"/>
            <w:shd w:val="clear" w:color="auto" w:fill="FFFFFF"/>
            <w:vAlign w:val="center"/>
          </w:tcPr>
          <w:p w14:paraId="76F762DD" w14:textId="77777777" w:rsidR="00517E7C" w:rsidRDefault="009D07F7">
            <w:pPr>
              <w:pStyle w:val="Jin0"/>
              <w:shd w:val="clear" w:color="auto" w:fill="auto"/>
              <w:spacing w:after="0"/>
              <w:rPr>
                <w:sz w:val="12"/>
                <w:szCs w:val="12"/>
              </w:rPr>
            </w:pPr>
            <w:r>
              <w:rPr>
                <w:sz w:val="12"/>
                <w:szCs w:val="12"/>
              </w:rPr>
              <w:t xml:space="preserve">Dopravné - </w:t>
            </w:r>
            <w:proofErr w:type="spellStart"/>
            <w:r>
              <w:rPr>
                <w:sz w:val="12"/>
                <w:szCs w:val="12"/>
              </w:rPr>
              <w:t>Toptrans</w:t>
            </w:r>
            <w:proofErr w:type="spellEnd"/>
          </w:p>
        </w:tc>
        <w:tc>
          <w:tcPr>
            <w:tcW w:w="1440" w:type="dxa"/>
            <w:shd w:val="clear" w:color="auto" w:fill="FFFFFF"/>
          </w:tcPr>
          <w:p w14:paraId="0B98A29D" w14:textId="77777777" w:rsidR="00517E7C" w:rsidRDefault="00517E7C">
            <w:pPr>
              <w:rPr>
                <w:sz w:val="10"/>
                <w:szCs w:val="10"/>
              </w:rPr>
            </w:pPr>
          </w:p>
        </w:tc>
        <w:tc>
          <w:tcPr>
            <w:tcW w:w="931" w:type="dxa"/>
            <w:shd w:val="clear" w:color="auto" w:fill="FFFFFF"/>
            <w:vAlign w:val="bottom"/>
          </w:tcPr>
          <w:p w14:paraId="79A31675" w14:textId="77777777" w:rsidR="00517E7C" w:rsidRDefault="009D07F7">
            <w:pPr>
              <w:pStyle w:val="Jin0"/>
              <w:shd w:val="clear" w:color="auto" w:fill="auto"/>
              <w:spacing w:after="0"/>
              <w:jc w:val="center"/>
              <w:rPr>
                <w:sz w:val="12"/>
                <w:szCs w:val="12"/>
              </w:rPr>
            </w:pPr>
            <w:r>
              <w:rPr>
                <w:sz w:val="12"/>
                <w:szCs w:val="12"/>
              </w:rPr>
              <w:t>116,00</w:t>
            </w:r>
          </w:p>
        </w:tc>
        <w:tc>
          <w:tcPr>
            <w:tcW w:w="1013" w:type="dxa"/>
            <w:shd w:val="clear" w:color="auto" w:fill="FFFFFF"/>
            <w:vAlign w:val="bottom"/>
          </w:tcPr>
          <w:p w14:paraId="00A173E7" w14:textId="77777777" w:rsidR="00517E7C" w:rsidRDefault="009D07F7">
            <w:pPr>
              <w:pStyle w:val="Jin0"/>
              <w:shd w:val="clear" w:color="auto" w:fill="auto"/>
              <w:spacing w:after="0"/>
              <w:ind w:firstLine="560"/>
              <w:jc w:val="both"/>
              <w:rPr>
                <w:sz w:val="12"/>
                <w:szCs w:val="12"/>
              </w:rPr>
            </w:pPr>
            <w:r>
              <w:rPr>
                <w:sz w:val="12"/>
                <w:szCs w:val="12"/>
              </w:rPr>
              <w:t>1,00</w:t>
            </w:r>
          </w:p>
        </w:tc>
        <w:tc>
          <w:tcPr>
            <w:tcW w:w="581" w:type="dxa"/>
            <w:shd w:val="clear" w:color="auto" w:fill="FFFFFF"/>
            <w:vAlign w:val="bottom"/>
          </w:tcPr>
          <w:p w14:paraId="4CE81FE3"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001C1F70" w14:textId="77777777" w:rsidR="00517E7C" w:rsidRDefault="009D07F7">
            <w:pPr>
              <w:pStyle w:val="Jin0"/>
              <w:shd w:val="clear" w:color="auto" w:fill="auto"/>
              <w:spacing w:after="0"/>
              <w:ind w:firstLine="160"/>
              <w:jc w:val="both"/>
              <w:rPr>
                <w:sz w:val="12"/>
                <w:szCs w:val="12"/>
              </w:rPr>
            </w:pPr>
            <w:r>
              <w:rPr>
                <w:sz w:val="12"/>
                <w:szCs w:val="12"/>
              </w:rPr>
              <w:t>116,00</w:t>
            </w:r>
          </w:p>
        </w:tc>
        <w:tc>
          <w:tcPr>
            <w:tcW w:w="720" w:type="dxa"/>
            <w:shd w:val="clear" w:color="auto" w:fill="FFFFFF"/>
            <w:vAlign w:val="center"/>
          </w:tcPr>
          <w:p w14:paraId="51EEADB4" w14:textId="77777777" w:rsidR="00517E7C" w:rsidRDefault="009D07F7">
            <w:pPr>
              <w:pStyle w:val="Jin0"/>
              <w:shd w:val="clear" w:color="auto" w:fill="auto"/>
              <w:spacing w:after="0"/>
              <w:ind w:firstLine="280"/>
              <w:jc w:val="both"/>
              <w:rPr>
                <w:sz w:val="12"/>
                <w:szCs w:val="12"/>
              </w:rPr>
            </w:pPr>
            <w:r>
              <w:rPr>
                <w:sz w:val="12"/>
                <w:szCs w:val="12"/>
              </w:rPr>
              <w:t>140,36</w:t>
            </w:r>
          </w:p>
        </w:tc>
      </w:tr>
      <w:tr w:rsidR="00517E7C" w14:paraId="06F6C17A" w14:textId="77777777">
        <w:tblPrEx>
          <w:tblCellMar>
            <w:top w:w="0" w:type="dxa"/>
            <w:bottom w:w="0" w:type="dxa"/>
          </w:tblCellMar>
        </w:tblPrEx>
        <w:trPr>
          <w:trHeight w:hRule="exact" w:val="197"/>
          <w:jc w:val="center"/>
        </w:trPr>
        <w:tc>
          <w:tcPr>
            <w:tcW w:w="2150" w:type="dxa"/>
            <w:shd w:val="clear" w:color="auto" w:fill="FFFFFF"/>
            <w:vAlign w:val="center"/>
          </w:tcPr>
          <w:p w14:paraId="01AA54B7" w14:textId="019F2BC8" w:rsidR="00517E7C" w:rsidRDefault="009D07F7">
            <w:pPr>
              <w:pStyle w:val="Jin0"/>
              <w:shd w:val="clear" w:color="auto" w:fill="auto"/>
              <w:spacing w:after="0"/>
              <w:rPr>
                <w:sz w:val="12"/>
                <w:szCs w:val="12"/>
              </w:rPr>
            </w:pPr>
            <w:r>
              <w:rPr>
                <w:sz w:val="12"/>
                <w:szCs w:val="12"/>
              </w:rPr>
              <w:t xml:space="preserve">“*KSÚS Telč, </w:t>
            </w:r>
          </w:p>
        </w:tc>
        <w:tc>
          <w:tcPr>
            <w:tcW w:w="1440" w:type="dxa"/>
            <w:shd w:val="clear" w:color="auto" w:fill="FFFFFF"/>
          </w:tcPr>
          <w:p w14:paraId="7E80AF58" w14:textId="77777777" w:rsidR="00517E7C" w:rsidRDefault="00517E7C">
            <w:pPr>
              <w:rPr>
                <w:sz w:val="10"/>
                <w:szCs w:val="10"/>
              </w:rPr>
            </w:pPr>
          </w:p>
        </w:tc>
        <w:tc>
          <w:tcPr>
            <w:tcW w:w="931" w:type="dxa"/>
            <w:shd w:val="clear" w:color="auto" w:fill="FFFFFF"/>
            <w:vAlign w:val="bottom"/>
          </w:tcPr>
          <w:p w14:paraId="29D3AC05" w14:textId="77777777" w:rsidR="00517E7C" w:rsidRDefault="009D07F7">
            <w:pPr>
              <w:pStyle w:val="Jin0"/>
              <w:shd w:val="clear" w:color="auto" w:fill="auto"/>
              <w:spacing w:after="0"/>
              <w:ind w:firstLine="380"/>
              <w:jc w:val="both"/>
              <w:rPr>
                <w:sz w:val="12"/>
                <w:szCs w:val="12"/>
              </w:rPr>
            </w:pPr>
            <w:r>
              <w:rPr>
                <w:sz w:val="12"/>
                <w:szCs w:val="12"/>
              </w:rPr>
              <w:t>1,00</w:t>
            </w:r>
          </w:p>
        </w:tc>
        <w:tc>
          <w:tcPr>
            <w:tcW w:w="1013" w:type="dxa"/>
            <w:shd w:val="clear" w:color="auto" w:fill="FFFFFF"/>
            <w:vAlign w:val="bottom"/>
          </w:tcPr>
          <w:p w14:paraId="387B1428" w14:textId="77777777" w:rsidR="00517E7C" w:rsidRDefault="009D07F7">
            <w:pPr>
              <w:pStyle w:val="Jin0"/>
              <w:shd w:val="clear" w:color="auto" w:fill="auto"/>
              <w:spacing w:after="0"/>
              <w:ind w:firstLine="560"/>
              <w:jc w:val="both"/>
              <w:rPr>
                <w:sz w:val="12"/>
                <w:szCs w:val="12"/>
              </w:rPr>
            </w:pPr>
            <w:r>
              <w:rPr>
                <w:sz w:val="12"/>
                <w:szCs w:val="12"/>
              </w:rPr>
              <w:t>0,00</w:t>
            </w:r>
          </w:p>
        </w:tc>
        <w:tc>
          <w:tcPr>
            <w:tcW w:w="581" w:type="dxa"/>
            <w:shd w:val="clear" w:color="auto" w:fill="FFFFFF"/>
            <w:vAlign w:val="bottom"/>
          </w:tcPr>
          <w:p w14:paraId="64C1224A" w14:textId="77777777" w:rsidR="00517E7C" w:rsidRDefault="009D07F7">
            <w:pPr>
              <w:pStyle w:val="Jin0"/>
              <w:shd w:val="clear" w:color="auto" w:fill="auto"/>
              <w:spacing w:after="0"/>
              <w:ind w:firstLine="140"/>
              <w:jc w:val="both"/>
              <w:rPr>
                <w:sz w:val="12"/>
                <w:szCs w:val="12"/>
              </w:rPr>
            </w:pPr>
            <w:r>
              <w:rPr>
                <w:color w:val="1D1D1D"/>
                <w:sz w:val="12"/>
                <w:szCs w:val="12"/>
              </w:rPr>
              <w:t>21</w:t>
            </w:r>
          </w:p>
        </w:tc>
        <w:tc>
          <w:tcPr>
            <w:tcW w:w="739" w:type="dxa"/>
            <w:shd w:val="clear" w:color="auto" w:fill="FFFFFF"/>
            <w:vAlign w:val="bottom"/>
          </w:tcPr>
          <w:p w14:paraId="604D4FF7" w14:textId="77777777" w:rsidR="00517E7C" w:rsidRDefault="009D07F7">
            <w:pPr>
              <w:pStyle w:val="Jin0"/>
              <w:shd w:val="clear" w:color="auto" w:fill="auto"/>
              <w:spacing w:after="0"/>
              <w:ind w:firstLine="300"/>
              <w:jc w:val="both"/>
              <w:rPr>
                <w:sz w:val="12"/>
                <w:szCs w:val="12"/>
              </w:rPr>
            </w:pPr>
            <w:r>
              <w:rPr>
                <w:sz w:val="12"/>
                <w:szCs w:val="12"/>
              </w:rPr>
              <w:t>0,00</w:t>
            </w:r>
          </w:p>
        </w:tc>
        <w:tc>
          <w:tcPr>
            <w:tcW w:w="720" w:type="dxa"/>
            <w:shd w:val="clear" w:color="auto" w:fill="FFFFFF"/>
            <w:vAlign w:val="bottom"/>
          </w:tcPr>
          <w:p w14:paraId="1101A3D4" w14:textId="77777777" w:rsidR="00517E7C" w:rsidRDefault="009D07F7">
            <w:pPr>
              <w:pStyle w:val="Jin0"/>
              <w:shd w:val="clear" w:color="auto" w:fill="auto"/>
              <w:spacing w:after="0"/>
              <w:jc w:val="right"/>
              <w:rPr>
                <w:sz w:val="12"/>
                <w:szCs w:val="12"/>
              </w:rPr>
            </w:pPr>
            <w:r>
              <w:rPr>
                <w:sz w:val="12"/>
                <w:szCs w:val="12"/>
              </w:rPr>
              <w:t>0,00</w:t>
            </w:r>
          </w:p>
        </w:tc>
      </w:tr>
      <w:tr w:rsidR="00517E7C" w14:paraId="0F26E226" w14:textId="77777777">
        <w:tblPrEx>
          <w:tblCellMar>
            <w:top w:w="0" w:type="dxa"/>
            <w:bottom w:w="0" w:type="dxa"/>
          </w:tblCellMar>
        </w:tblPrEx>
        <w:trPr>
          <w:trHeight w:hRule="exact" w:val="211"/>
          <w:jc w:val="center"/>
        </w:trPr>
        <w:tc>
          <w:tcPr>
            <w:tcW w:w="2150" w:type="dxa"/>
            <w:shd w:val="clear" w:color="auto" w:fill="FFFFFF"/>
            <w:vAlign w:val="bottom"/>
          </w:tcPr>
          <w:p w14:paraId="43692768" w14:textId="77777777" w:rsidR="00517E7C" w:rsidRDefault="009D07F7">
            <w:pPr>
              <w:pStyle w:val="Jin0"/>
              <w:shd w:val="clear" w:color="auto" w:fill="auto"/>
              <w:spacing w:after="0"/>
              <w:rPr>
                <w:sz w:val="12"/>
                <w:szCs w:val="12"/>
              </w:rPr>
            </w:pPr>
            <w:r>
              <w:rPr>
                <w:sz w:val="12"/>
                <w:szCs w:val="12"/>
              </w:rPr>
              <w:t xml:space="preserve">,K </w:t>
            </w:r>
            <w:r>
              <w:rPr>
                <w:sz w:val="12"/>
                <w:szCs w:val="12"/>
              </w:rPr>
              <w:t>Hrdlo nerez horní pr.280 K6</w:t>
            </w:r>
          </w:p>
        </w:tc>
        <w:tc>
          <w:tcPr>
            <w:tcW w:w="1440" w:type="dxa"/>
            <w:shd w:val="clear" w:color="auto" w:fill="FFFFFF"/>
            <w:vAlign w:val="bottom"/>
          </w:tcPr>
          <w:p w14:paraId="3419A290" w14:textId="77777777" w:rsidR="00517E7C" w:rsidRDefault="009D07F7">
            <w:pPr>
              <w:pStyle w:val="Jin0"/>
              <w:shd w:val="clear" w:color="auto" w:fill="auto"/>
              <w:spacing w:after="0"/>
              <w:ind w:firstLine="340"/>
              <w:jc w:val="both"/>
              <w:rPr>
                <w:sz w:val="12"/>
                <w:szCs w:val="12"/>
              </w:rPr>
            </w:pPr>
            <w:r>
              <w:rPr>
                <w:sz w:val="12"/>
                <w:szCs w:val="12"/>
              </w:rPr>
              <w:t>150000216</w:t>
            </w:r>
          </w:p>
        </w:tc>
        <w:tc>
          <w:tcPr>
            <w:tcW w:w="931" w:type="dxa"/>
            <w:shd w:val="clear" w:color="auto" w:fill="FFFFFF"/>
            <w:vAlign w:val="bottom"/>
          </w:tcPr>
          <w:p w14:paraId="567E49B9" w14:textId="77777777" w:rsidR="00517E7C" w:rsidRDefault="009D07F7">
            <w:pPr>
              <w:pStyle w:val="Jin0"/>
              <w:shd w:val="clear" w:color="auto" w:fill="auto"/>
              <w:spacing w:after="0"/>
              <w:ind w:firstLine="380"/>
              <w:jc w:val="both"/>
              <w:rPr>
                <w:sz w:val="12"/>
                <w:szCs w:val="12"/>
              </w:rPr>
            </w:pPr>
            <w:r>
              <w:rPr>
                <w:sz w:val="12"/>
                <w:szCs w:val="12"/>
              </w:rPr>
              <w:t>1,00 ks</w:t>
            </w:r>
          </w:p>
        </w:tc>
        <w:tc>
          <w:tcPr>
            <w:tcW w:w="1013" w:type="dxa"/>
            <w:shd w:val="clear" w:color="auto" w:fill="FFFFFF"/>
            <w:vAlign w:val="bottom"/>
          </w:tcPr>
          <w:p w14:paraId="45DF2F20" w14:textId="77777777" w:rsidR="00517E7C" w:rsidRDefault="009D07F7">
            <w:pPr>
              <w:pStyle w:val="Jin0"/>
              <w:shd w:val="clear" w:color="auto" w:fill="auto"/>
              <w:spacing w:after="0"/>
              <w:ind w:firstLine="320"/>
              <w:jc w:val="both"/>
              <w:rPr>
                <w:sz w:val="12"/>
                <w:szCs w:val="12"/>
              </w:rPr>
            </w:pPr>
            <w:r>
              <w:rPr>
                <w:sz w:val="12"/>
                <w:szCs w:val="12"/>
              </w:rPr>
              <w:t>1 900,00</w:t>
            </w:r>
          </w:p>
        </w:tc>
        <w:tc>
          <w:tcPr>
            <w:tcW w:w="581" w:type="dxa"/>
            <w:shd w:val="clear" w:color="auto" w:fill="FFFFFF"/>
            <w:vAlign w:val="bottom"/>
          </w:tcPr>
          <w:p w14:paraId="1E1FAE34"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406AB09F" w14:textId="77777777" w:rsidR="00517E7C" w:rsidRDefault="009D07F7">
            <w:pPr>
              <w:pStyle w:val="Jin0"/>
              <w:shd w:val="clear" w:color="auto" w:fill="auto"/>
              <w:spacing w:after="0"/>
              <w:jc w:val="both"/>
              <w:rPr>
                <w:sz w:val="12"/>
                <w:szCs w:val="12"/>
              </w:rPr>
            </w:pPr>
            <w:r>
              <w:rPr>
                <w:color w:val="1D1D1D"/>
                <w:sz w:val="12"/>
                <w:szCs w:val="12"/>
              </w:rPr>
              <w:t>1 900,00</w:t>
            </w:r>
          </w:p>
        </w:tc>
        <w:tc>
          <w:tcPr>
            <w:tcW w:w="720" w:type="dxa"/>
            <w:shd w:val="clear" w:color="auto" w:fill="FFFFFF"/>
            <w:vAlign w:val="bottom"/>
          </w:tcPr>
          <w:p w14:paraId="58069249" w14:textId="77777777" w:rsidR="00517E7C" w:rsidRDefault="009D07F7">
            <w:pPr>
              <w:pStyle w:val="Jin0"/>
              <w:shd w:val="clear" w:color="auto" w:fill="auto"/>
              <w:spacing w:after="0"/>
              <w:jc w:val="right"/>
              <w:rPr>
                <w:sz w:val="12"/>
                <w:szCs w:val="12"/>
              </w:rPr>
            </w:pPr>
            <w:r>
              <w:rPr>
                <w:sz w:val="12"/>
                <w:szCs w:val="12"/>
              </w:rPr>
              <w:t>2 299,00</w:t>
            </w:r>
          </w:p>
        </w:tc>
      </w:tr>
      <w:tr w:rsidR="00517E7C" w14:paraId="33651D16" w14:textId="77777777">
        <w:tblPrEx>
          <w:tblCellMar>
            <w:top w:w="0" w:type="dxa"/>
            <w:bottom w:w="0" w:type="dxa"/>
          </w:tblCellMar>
        </w:tblPrEx>
        <w:trPr>
          <w:trHeight w:hRule="exact" w:val="216"/>
          <w:jc w:val="center"/>
        </w:trPr>
        <w:tc>
          <w:tcPr>
            <w:tcW w:w="2150" w:type="dxa"/>
            <w:shd w:val="clear" w:color="auto" w:fill="FFFFFF"/>
            <w:vAlign w:val="center"/>
          </w:tcPr>
          <w:p w14:paraId="61BE874C" w14:textId="77777777" w:rsidR="00517E7C" w:rsidRDefault="009D07F7">
            <w:pPr>
              <w:pStyle w:val="Jin0"/>
              <w:shd w:val="clear" w:color="auto" w:fill="auto"/>
              <w:spacing w:after="0"/>
              <w:rPr>
                <w:sz w:val="12"/>
                <w:szCs w:val="12"/>
              </w:rPr>
            </w:pPr>
            <w:r>
              <w:rPr>
                <w:sz w:val="12"/>
                <w:szCs w:val="12"/>
              </w:rPr>
              <w:t xml:space="preserve">Dopravné - </w:t>
            </w:r>
            <w:proofErr w:type="spellStart"/>
            <w:r>
              <w:rPr>
                <w:sz w:val="12"/>
                <w:szCs w:val="12"/>
              </w:rPr>
              <w:t>Toptrans</w:t>
            </w:r>
            <w:proofErr w:type="spellEnd"/>
          </w:p>
        </w:tc>
        <w:tc>
          <w:tcPr>
            <w:tcW w:w="1440" w:type="dxa"/>
            <w:shd w:val="clear" w:color="auto" w:fill="FFFFFF"/>
          </w:tcPr>
          <w:p w14:paraId="655950FD" w14:textId="77777777" w:rsidR="00517E7C" w:rsidRDefault="00517E7C">
            <w:pPr>
              <w:rPr>
                <w:sz w:val="10"/>
                <w:szCs w:val="10"/>
              </w:rPr>
            </w:pPr>
          </w:p>
        </w:tc>
        <w:tc>
          <w:tcPr>
            <w:tcW w:w="931" w:type="dxa"/>
            <w:shd w:val="clear" w:color="auto" w:fill="FFFFFF"/>
            <w:vAlign w:val="bottom"/>
          </w:tcPr>
          <w:p w14:paraId="2E84E6B5" w14:textId="77777777" w:rsidR="00517E7C" w:rsidRDefault="009D07F7">
            <w:pPr>
              <w:pStyle w:val="Jin0"/>
              <w:shd w:val="clear" w:color="auto" w:fill="auto"/>
              <w:spacing w:after="0"/>
              <w:jc w:val="center"/>
              <w:rPr>
                <w:sz w:val="12"/>
                <w:szCs w:val="12"/>
              </w:rPr>
            </w:pPr>
            <w:r>
              <w:rPr>
                <w:sz w:val="12"/>
                <w:szCs w:val="12"/>
              </w:rPr>
              <w:t>116,00</w:t>
            </w:r>
          </w:p>
        </w:tc>
        <w:tc>
          <w:tcPr>
            <w:tcW w:w="1013" w:type="dxa"/>
            <w:shd w:val="clear" w:color="auto" w:fill="FFFFFF"/>
            <w:vAlign w:val="bottom"/>
          </w:tcPr>
          <w:p w14:paraId="3B937DB4" w14:textId="77777777" w:rsidR="00517E7C" w:rsidRDefault="009D07F7">
            <w:pPr>
              <w:pStyle w:val="Jin0"/>
              <w:shd w:val="clear" w:color="auto" w:fill="auto"/>
              <w:spacing w:after="0"/>
              <w:ind w:firstLine="560"/>
              <w:jc w:val="both"/>
              <w:rPr>
                <w:sz w:val="12"/>
                <w:szCs w:val="12"/>
              </w:rPr>
            </w:pPr>
            <w:r>
              <w:rPr>
                <w:sz w:val="12"/>
                <w:szCs w:val="12"/>
              </w:rPr>
              <w:t>1,00</w:t>
            </w:r>
          </w:p>
        </w:tc>
        <w:tc>
          <w:tcPr>
            <w:tcW w:w="581" w:type="dxa"/>
            <w:shd w:val="clear" w:color="auto" w:fill="FFFFFF"/>
            <w:vAlign w:val="bottom"/>
          </w:tcPr>
          <w:p w14:paraId="244A34F7"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4DDEA1A6" w14:textId="77777777" w:rsidR="00517E7C" w:rsidRDefault="009D07F7">
            <w:pPr>
              <w:pStyle w:val="Jin0"/>
              <w:shd w:val="clear" w:color="auto" w:fill="auto"/>
              <w:spacing w:after="0"/>
              <w:ind w:firstLine="160"/>
              <w:jc w:val="both"/>
              <w:rPr>
                <w:sz w:val="12"/>
                <w:szCs w:val="12"/>
              </w:rPr>
            </w:pPr>
            <w:r>
              <w:rPr>
                <w:sz w:val="12"/>
                <w:szCs w:val="12"/>
              </w:rPr>
              <w:t>116,00</w:t>
            </w:r>
          </w:p>
        </w:tc>
        <w:tc>
          <w:tcPr>
            <w:tcW w:w="720" w:type="dxa"/>
            <w:shd w:val="clear" w:color="auto" w:fill="FFFFFF"/>
            <w:vAlign w:val="center"/>
          </w:tcPr>
          <w:p w14:paraId="70EC46CD" w14:textId="77777777" w:rsidR="00517E7C" w:rsidRDefault="009D07F7">
            <w:pPr>
              <w:pStyle w:val="Jin0"/>
              <w:shd w:val="clear" w:color="auto" w:fill="auto"/>
              <w:spacing w:after="0"/>
              <w:ind w:firstLine="280"/>
              <w:jc w:val="both"/>
              <w:rPr>
                <w:sz w:val="12"/>
                <w:szCs w:val="12"/>
              </w:rPr>
            </w:pPr>
            <w:r>
              <w:rPr>
                <w:sz w:val="12"/>
                <w:szCs w:val="12"/>
              </w:rPr>
              <w:t>140,36</w:t>
            </w:r>
          </w:p>
        </w:tc>
      </w:tr>
      <w:tr w:rsidR="00517E7C" w14:paraId="21ACAD66" w14:textId="77777777">
        <w:tblPrEx>
          <w:tblCellMar>
            <w:top w:w="0" w:type="dxa"/>
            <w:bottom w:w="0" w:type="dxa"/>
          </w:tblCellMar>
        </w:tblPrEx>
        <w:trPr>
          <w:trHeight w:hRule="exact" w:val="202"/>
          <w:jc w:val="center"/>
        </w:trPr>
        <w:tc>
          <w:tcPr>
            <w:tcW w:w="2150" w:type="dxa"/>
            <w:shd w:val="clear" w:color="auto" w:fill="FFFFFF"/>
            <w:vAlign w:val="center"/>
          </w:tcPr>
          <w:p w14:paraId="49199D26" w14:textId="525F4763" w:rsidR="00517E7C" w:rsidRDefault="009D07F7">
            <w:pPr>
              <w:pStyle w:val="Jin0"/>
              <w:shd w:val="clear" w:color="auto" w:fill="auto"/>
              <w:spacing w:after="0"/>
              <w:rPr>
                <w:sz w:val="12"/>
                <w:szCs w:val="12"/>
              </w:rPr>
            </w:pPr>
            <w:r>
              <w:rPr>
                <w:sz w:val="12"/>
                <w:szCs w:val="12"/>
              </w:rPr>
              <w:t xml:space="preserve">**‘KSÚS Velké Meziříčí, </w:t>
            </w:r>
          </w:p>
        </w:tc>
        <w:tc>
          <w:tcPr>
            <w:tcW w:w="1440" w:type="dxa"/>
            <w:shd w:val="clear" w:color="auto" w:fill="FFFFFF"/>
          </w:tcPr>
          <w:p w14:paraId="76AE9192" w14:textId="77777777" w:rsidR="00517E7C" w:rsidRDefault="00517E7C">
            <w:pPr>
              <w:rPr>
                <w:sz w:val="10"/>
                <w:szCs w:val="10"/>
              </w:rPr>
            </w:pPr>
          </w:p>
        </w:tc>
        <w:tc>
          <w:tcPr>
            <w:tcW w:w="931" w:type="dxa"/>
            <w:shd w:val="clear" w:color="auto" w:fill="FFFFFF"/>
            <w:vAlign w:val="bottom"/>
          </w:tcPr>
          <w:p w14:paraId="221374EB" w14:textId="77777777" w:rsidR="00517E7C" w:rsidRDefault="009D07F7">
            <w:pPr>
              <w:pStyle w:val="Jin0"/>
              <w:shd w:val="clear" w:color="auto" w:fill="auto"/>
              <w:spacing w:after="0"/>
              <w:ind w:firstLine="380"/>
              <w:jc w:val="both"/>
              <w:rPr>
                <w:sz w:val="12"/>
                <w:szCs w:val="12"/>
              </w:rPr>
            </w:pPr>
            <w:r>
              <w:rPr>
                <w:sz w:val="12"/>
                <w:szCs w:val="12"/>
              </w:rPr>
              <w:t>1,00</w:t>
            </w:r>
          </w:p>
        </w:tc>
        <w:tc>
          <w:tcPr>
            <w:tcW w:w="1013" w:type="dxa"/>
            <w:shd w:val="clear" w:color="auto" w:fill="FFFFFF"/>
            <w:vAlign w:val="bottom"/>
          </w:tcPr>
          <w:p w14:paraId="5F791DFB" w14:textId="77777777" w:rsidR="00517E7C" w:rsidRDefault="009D07F7">
            <w:pPr>
              <w:pStyle w:val="Jin0"/>
              <w:shd w:val="clear" w:color="auto" w:fill="auto"/>
              <w:spacing w:after="0"/>
              <w:ind w:firstLine="560"/>
              <w:jc w:val="both"/>
              <w:rPr>
                <w:sz w:val="12"/>
                <w:szCs w:val="12"/>
              </w:rPr>
            </w:pPr>
            <w:r>
              <w:rPr>
                <w:sz w:val="12"/>
                <w:szCs w:val="12"/>
              </w:rPr>
              <w:t>0,00</w:t>
            </w:r>
          </w:p>
        </w:tc>
        <w:tc>
          <w:tcPr>
            <w:tcW w:w="581" w:type="dxa"/>
            <w:shd w:val="clear" w:color="auto" w:fill="FFFFFF"/>
            <w:vAlign w:val="bottom"/>
          </w:tcPr>
          <w:p w14:paraId="44801261"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004DF82C" w14:textId="77777777" w:rsidR="00517E7C" w:rsidRDefault="009D07F7">
            <w:pPr>
              <w:pStyle w:val="Jin0"/>
              <w:shd w:val="clear" w:color="auto" w:fill="auto"/>
              <w:spacing w:after="0"/>
              <w:ind w:firstLine="300"/>
              <w:jc w:val="both"/>
              <w:rPr>
                <w:sz w:val="12"/>
                <w:szCs w:val="12"/>
              </w:rPr>
            </w:pPr>
            <w:r>
              <w:rPr>
                <w:sz w:val="12"/>
                <w:szCs w:val="12"/>
              </w:rPr>
              <w:t>0,00</w:t>
            </w:r>
          </w:p>
        </w:tc>
        <w:tc>
          <w:tcPr>
            <w:tcW w:w="720" w:type="dxa"/>
            <w:shd w:val="clear" w:color="auto" w:fill="FFFFFF"/>
            <w:vAlign w:val="bottom"/>
          </w:tcPr>
          <w:p w14:paraId="4A3656CC" w14:textId="77777777" w:rsidR="00517E7C" w:rsidRDefault="009D07F7">
            <w:pPr>
              <w:pStyle w:val="Jin0"/>
              <w:shd w:val="clear" w:color="auto" w:fill="auto"/>
              <w:spacing w:after="0"/>
              <w:jc w:val="right"/>
              <w:rPr>
                <w:sz w:val="12"/>
                <w:szCs w:val="12"/>
              </w:rPr>
            </w:pPr>
            <w:r>
              <w:rPr>
                <w:sz w:val="12"/>
                <w:szCs w:val="12"/>
              </w:rPr>
              <w:t>0,00</w:t>
            </w:r>
          </w:p>
        </w:tc>
      </w:tr>
      <w:tr w:rsidR="00517E7C" w14:paraId="425AED17" w14:textId="77777777">
        <w:tblPrEx>
          <w:tblCellMar>
            <w:top w:w="0" w:type="dxa"/>
            <w:bottom w:w="0" w:type="dxa"/>
          </w:tblCellMar>
        </w:tblPrEx>
        <w:trPr>
          <w:trHeight w:hRule="exact" w:val="221"/>
          <w:jc w:val="center"/>
        </w:trPr>
        <w:tc>
          <w:tcPr>
            <w:tcW w:w="2150" w:type="dxa"/>
            <w:shd w:val="clear" w:color="auto" w:fill="FFFFFF"/>
          </w:tcPr>
          <w:p w14:paraId="7884E962" w14:textId="77777777" w:rsidR="00517E7C" w:rsidRDefault="009D07F7">
            <w:pPr>
              <w:pStyle w:val="Jin0"/>
              <w:shd w:val="clear" w:color="auto" w:fill="auto"/>
              <w:spacing w:after="0"/>
              <w:rPr>
                <w:sz w:val="12"/>
                <w:szCs w:val="12"/>
              </w:rPr>
            </w:pPr>
            <w:r>
              <w:rPr>
                <w:sz w:val="12"/>
                <w:szCs w:val="12"/>
              </w:rPr>
              <w:t xml:space="preserve">.Olej </w:t>
            </w:r>
            <w:proofErr w:type="spellStart"/>
            <w:r>
              <w:rPr>
                <w:sz w:val="12"/>
                <w:szCs w:val="12"/>
              </w:rPr>
              <w:t>Telus</w:t>
            </w:r>
            <w:proofErr w:type="spellEnd"/>
            <w:r>
              <w:rPr>
                <w:sz w:val="12"/>
                <w:szCs w:val="12"/>
              </w:rPr>
              <w:t xml:space="preserve"> (balení 11)</w:t>
            </w:r>
          </w:p>
        </w:tc>
        <w:tc>
          <w:tcPr>
            <w:tcW w:w="1440" w:type="dxa"/>
            <w:shd w:val="clear" w:color="auto" w:fill="FFFFFF"/>
          </w:tcPr>
          <w:p w14:paraId="1DFA51CF" w14:textId="77777777" w:rsidR="00517E7C" w:rsidRDefault="009D07F7">
            <w:pPr>
              <w:pStyle w:val="Jin0"/>
              <w:shd w:val="clear" w:color="auto" w:fill="auto"/>
              <w:spacing w:after="0"/>
              <w:ind w:firstLine="340"/>
              <w:jc w:val="both"/>
              <w:rPr>
                <w:sz w:val="12"/>
                <w:szCs w:val="12"/>
              </w:rPr>
            </w:pPr>
            <w:r>
              <w:rPr>
                <w:sz w:val="12"/>
                <w:szCs w:val="12"/>
              </w:rPr>
              <w:t>161000204</w:t>
            </w:r>
          </w:p>
        </w:tc>
        <w:tc>
          <w:tcPr>
            <w:tcW w:w="931" w:type="dxa"/>
            <w:shd w:val="clear" w:color="auto" w:fill="FFFFFF"/>
          </w:tcPr>
          <w:p w14:paraId="272139C2" w14:textId="77777777" w:rsidR="00517E7C" w:rsidRDefault="009D07F7">
            <w:pPr>
              <w:pStyle w:val="Jin0"/>
              <w:shd w:val="clear" w:color="auto" w:fill="auto"/>
              <w:spacing w:after="0"/>
              <w:ind w:firstLine="380"/>
              <w:rPr>
                <w:sz w:val="12"/>
                <w:szCs w:val="12"/>
              </w:rPr>
            </w:pPr>
            <w:r>
              <w:rPr>
                <w:sz w:val="12"/>
                <w:szCs w:val="12"/>
              </w:rPr>
              <w:t>1,00 I</w:t>
            </w:r>
          </w:p>
        </w:tc>
        <w:tc>
          <w:tcPr>
            <w:tcW w:w="1013" w:type="dxa"/>
            <w:shd w:val="clear" w:color="auto" w:fill="FFFFFF"/>
          </w:tcPr>
          <w:p w14:paraId="40B18CDC" w14:textId="77777777" w:rsidR="00517E7C" w:rsidRDefault="009D07F7">
            <w:pPr>
              <w:pStyle w:val="Jin0"/>
              <w:shd w:val="clear" w:color="auto" w:fill="auto"/>
              <w:spacing w:after="0"/>
              <w:ind w:firstLine="420"/>
              <w:jc w:val="both"/>
              <w:rPr>
                <w:sz w:val="12"/>
                <w:szCs w:val="12"/>
              </w:rPr>
            </w:pPr>
            <w:r>
              <w:rPr>
                <w:sz w:val="12"/>
                <w:szCs w:val="12"/>
              </w:rPr>
              <w:t>240,00</w:t>
            </w:r>
          </w:p>
        </w:tc>
        <w:tc>
          <w:tcPr>
            <w:tcW w:w="581" w:type="dxa"/>
            <w:shd w:val="clear" w:color="auto" w:fill="FFFFFF"/>
            <w:vAlign w:val="bottom"/>
          </w:tcPr>
          <w:p w14:paraId="7675B567"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tcPr>
          <w:p w14:paraId="1CBD1653" w14:textId="77777777" w:rsidR="00517E7C" w:rsidRDefault="009D07F7">
            <w:pPr>
              <w:pStyle w:val="Jin0"/>
              <w:shd w:val="clear" w:color="auto" w:fill="auto"/>
              <w:spacing w:after="0"/>
              <w:jc w:val="center"/>
              <w:rPr>
                <w:sz w:val="12"/>
                <w:szCs w:val="12"/>
              </w:rPr>
            </w:pPr>
            <w:r>
              <w:rPr>
                <w:sz w:val="12"/>
                <w:szCs w:val="12"/>
              </w:rPr>
              <w:t>240,00</w:t>
            </w:r>
          </w:p>
        </w:tc>
        <w:tc>
          <w:tcPr>
            <w:tcW w:w="720" w:type="dxa"/>
            <w:shd w:val="clear" w:color="auto" w:fill="FFFFFF"/>
          </w:tcPr>
          <w:p w14:paraId="1D0E22D4" w14:textId="77777777" w:rsidR="00517E7C" w:rsidRDefault="009D07F7">
            <w:pPr>
              <w:pStyle w:val="Jin0"/>
              <w:shd w:val="clear" w:color="auto" w:fill="auto"/>
              <w:spacing w:after="0"/>
              <w:ind w:firstLine="280"/>
              <w:jc w:val="both"/>
              <w:rPr>
                <w:sz w:val="12"/>
                <w:szCs w:val="12"/>
              </w:rPr>
            </w:pPr>
            <w:r>
              <w:rPr>
                <w:sz w:val="12"/>
                <w:szCs w:val="12"/>
              </w:rPr>
              <w:t>290,40</w:t>
            </w:r>
          </w:p>
        </w:tc>
      </w:tr>
      <w:tr w:rsidR="00517E7C" w14:paraId="03641FE6" w14:textId="77777777">
        <w:tblPrEx>
          <w:tblCellMar>
            <w:top w:w="0" w:type="dxa"/>
            <w:bottom w:w="0" w:type="dxa"/>
          </w:tblCellMar>
        </w:tblPrEx>
        <w:trPr>
          <w:trHeight w:hRule="exact" w:val="202"/>
          <w:jc w:val="center"/>
        </w:trPr>
        <w:tc>
          <w:tcPr>
            <w:tcW w:w="2150" w:type="dxa"/>
            <w:shd w:val="clear" w:color="auto" w:fill="FFFFFF"/>
          </w:tcPr>
          <w:p w14:paraId="35466F89" w14:textId="77777777" w:rsidR="00517E7C" w:rsidRDefault="009D07F7">
            <w:pPr>
              <w:pStyle w:val="Jin0"/>
              <w:shd w:val="clear" w:color="auto" w:fill="auto"/>
              <w:spacing w:after="0"/>
              <w:jc w:val="both"/>
              <w:rPr>
                <w:sz w:val="12"/>
                <w:szCs w:val="12"/>
              </w:rPr>
            </w:pPr>
            <w:r>
              <w:rPr>
                <w:sz w:val="12"/>
                <w:szCs w:val="12"/>
              </w:rPr>
              <w:t xml:space="preserve">,K </w:t>
            </w:r>
            <w:r>
              <w:rPr>
                <w:sz w:val="12"/>
                <w:szCs w:val="12"/>
              </w:rPr>
              <w:t>Kartáč talíř 400/700 drát</w:t>
            </w:r>
          </w:p>
        </w:tc>
        <w:tc>
          <w:tcPr>
            <w:tcW w:w="1440" w:type="dxa"/>
            <w:shd w:val="clear" w:color="auto" w:fill="FFFFFF"/>
          </w:tcPr>
          <w:p w14:paraId="6A31AEFD" w14:textId="77777777" w:rsidR="00517E7C" w:rsidRDefault="009D07F7">
            <w:pPr>
              <w:pStyle w:val="Jin0"/>
              <w:shd w:val="clear" w:color="auto" w:fill="auto"/>
              <w:spacing w:after="0"/>
              <w:ind w:firstLine="340"/>
              <w:jc w:val="both"/>
              <w:rPr>
                <w:sz w:val="12"/>
                <w:szCs w:val="12"/>
              </w:rPr>
            </w:pPr>
            <w:r>
              <w:rPr>
                <w:sz w:val="12"/>
                <w:szCs w:val="12"/>
              </w:rPr>
              <w:t>125000137</w:t>
            </w:r>
          </w:p>
        </w:tc>
        <w:tc>
          <w:tcPr>
            <w:tcW w:w="931" w:type="dxa"/>
            <w:shd w:val="clear" w:color="auto" w:fill="FFFFFF"/>
          </w:tcPr>
          <w:p w14:paraId="0F13000C" w14:textId="77777777" w:rsidR="00517E7C" w:rsidRDefault="009D07F7">
            <w:pPr>
              <w:pStyle w:val="Jin0"/>
              <w:shd w:val="clear" w:color="auto" w:fill="auto"/>
              <w:spacing w:after="0"/>
              <w:ind w:firstLine="380"/>
              <w:jc w:val="both"/>
              <w:rPr>
                <w:sz w:val="12"/>
                <w:szCs w:val="12"/>
              </w:rPr>
            </w:pPr>
            <w:r>
              <w:rPr>
                <w:sz w:val="12"/>
                <w:szCs w:val="12"/>
              </w:rPr>
              <w:t>1,00 ks</w:t>
            </w:r>
          </w:p>
        </w:tc>
        <w:tc>
          <w:tcPr>
            <w:tcW w:w="1013" w:type="dxa"/>
            <w:shd w:val="clear" w:color="auto" w:fill="FFFFFF"/>
          </w:tcPr>
          <w:p w14:paraId="66F5818E" w14:textId="77777777" w:rsidR="00517E7C" w:rsidRDefault="009D07F7">
            <w:pPr>
              <w:pStyle w:val="Jin0"/>
              <w:shd w:val="clear" w:color="auto" w:fill="auto"/>
              <w:spacing w:after="0"/>
              <w:ind w:firstLine="320"/>
              <w:jc w:val="both"/>
              <w:rPr>
                <w:sz w:val="12"/>
                <w:szCs w:val="12"/>
              </w:rPr>
            </w:pPr>
            <w:r>
              <w:rPr>
                <w:sz w:val="12"/>
                <w:szCs w:val="12"/>
              </w:rPr>
              <w:t>1 287,00</w:t>
            </w:r>
          </w:p>
        </w:tc>
        <w:tc>
          <w:tcPr>
            <w:tcW w:w="581" w:type="dxa"/>
            <w:shd w:val="clear" w:color="auto" w:fill="FFFFFF"/>
            <w:vAlign w:val="bottom"/>
          </w:tcPr>
          <w:p w14:paraId="73782370"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tcPr>
          <w:p w14:paraId="62F46D61" w14:textId="77777777" w:rsidR="00517E7C" w:rsidRDefault="009D07F7">
            <w:pPr>
              <w:pStyle w:val="Jin0"/>
              <w:shd w:val="clear" w:color="auto" w:fill="auto"/>
              <w:spacing w:after="0"/>
              <w:jc w:val="both"/>
              <w:rPr>
                <w:sz w:val="12"/>
                <w:szCs w:val="12"/>
              </w:rPr>
            </w:pPr>
            <w:r>
              <w:rPr>
                <w:sz w:val="12"/>
                <w:szCs w:val="12"/>
              </w:rPr>
              <w:t>1 287,00</w:t>
            </w:r>
          </w:p>
        </w:tc>
        <w:tc>
          <w:tcPr>
            <w:tcW w:w="720" w:type="dxa"/>
            <w:shd w:val="clear" w:color="auto" w:fill="FFFFFF"/>
          </w:tcPr>
          <w:p w14:paraId="56151F71" w14:textId="77777777" w:rsidR="00517E7C" w:rsidRDefault="009D07F7">
            <w:pPr>
              <w:pStyle w:val="Jin0"/>
              <w:shd w:val="clear" w:color="auto" w:fill="auto"/>
              <w:spacing w:after="0"/>
              <w:jc w:val="right"/>
              <w:rPr>
                <w:sz w:val="12"/>
                <w:szCs w:val="12"/>
              </w:rPr>
            </w:pPr>
            <w:r>
              <w:rPr>
                <w:sz w:val="12"/>
                <w:szCs w:val="12"/>
              </w:rPr>
              <w:t>1 557,27</w:t>
            </w:r>
          </w:p>
        </w:tc>
      </w:tr>
      <w:tr w:rsidR="00517E7C" w14:paraId="27C4AAFC" w14:textId="77777777">
        <w:tblPrEx>
          <w:tblCellMar>
            <w:top w:w="0" w:type="dxa"/>
            <w:bottom w:w="0" w:type="dxa"/>
          </w:tblCellMar>
        </w:tblPrEx>
        <w:trPr>
          <w:trHeight w:hRule="exact" w:val="216"/>
          <w:jc w:val="center"/>
        </w:trPr>
        <w:tc>
          <w:tcPr>
            <w:tcW w:w="2150" w:type="dxa"/>
            <w:shd w:val="clear" w:color="auto" w:fill="FFFFFF"/>
            <w:vAlign w:val="center"/>
          </w:tcPr>
          <w:p w14:paraId="332878F9" w14:textId="77777777" w:rsidR="00517E7C" w:rsidRDefault="009D07F7">
            <w:pPr>
              <w:pStyle w:val="Jin0"/>
              <w:shd w:val="clear" w:color="auto" w:fill="auto"/>
              <w:spacing w:after="0"/>
              <w:rPr>
                <w:sz w:val="12"/>
                <w:szCs w:val="12"/>
              </w:rPr>
            </w:pPr>
            <w:r>
              <w:rPr>
                <w:sz w:val="12"/>
                <w:szCs w:val="12"/>
              </w:rPr>
              <w:t xml:space="preserve">Dopravné - </w:t>
            </w:r>
            <w:proofErr w:type="spellStart"/>
            <w:r>
              <w:rPr>
                <w:sz w:val="12"/>
                <w:szCs w:val="12"/>
              </w:rPr>
              <w:t>Toptrans</w:t>
            </w:r>
            <w:proofErr w:type="spellEnd"/>
          </w:p>
        </w:tc>
        <w:tc>
          <w:tcPr>
            <w:tcW w:w="1440" w:type="dxa"/>
            <w:shd w:val="clear" w:color="auto" w:fill="FFFFFF"/>
          </w:tcPr>
          <w:p w14:paraId="32B5A7B3" w14:textId="77777777" w:rsidR="00517E7C" w:rsidRDefault="00517E7C">
            <w:pPr>
              <w:rPr>
                <w:sz w:val="10"/>
                <w:szCs w:val="10"/>
              </w:rPr>
            </w:pPr>
          </w:p>
        </w:tc>
        <w:tc>
          <w:tcPr>
            <w:tcW w:w="931" w:type="dxa"/>
            <w:shd w:val="clear" w:color="auto" w:fill="FFFFFF"/>
            <w:vAlign w:val="bottom"/>
          </w:tcPr>
          <w:p w14:paraId="7DEF3D30" w14:textId="77777777" w:rsidR="00517E7C" w:rsidRDefault="009D07F7">
            <w:pPr>
              <w:pStyle w:val="Jin0"/>
              <w:shd w:val="clear" w:color="auto" w:fill="auto"/>
              <w:spacing w:after="0"/>
              <w:jc w:val="center"/>
              <w:rPr>
                <w:sz w:val="12"/>
                <w:szCs w:val="12"/>
              </w:rPr>
            </w:pPr>
            <w:r>
              <w:rPr>
                <w:sz w:val="12"/>
                <w:szCs w:val="12"/>
              </w:rPr>
              <w:t>116,00</w:t>
            </w:r>
          </w:p>
        </w:tc>
        <w:tc>
          <w:tcPr>
            <w:tcW w:w="1013" w:type="dxa"/>
            <w:shd w:val="clear" w:color="auto" w:fill="FFFFFF"/>
            <w:vAlign w:val="bottom"/>
          </w:tcPr>
          <w:p w14:paraId="5E0B5F5C" w14:textId="77777777" w:rsidR="00517E7C" w:rsidRDefault="009D07F7">
            <w:pPr>
              <w:pStyle w:val="Jin0"/>
              <w:shd w:val="clear" w:color="auto" w:fill="auto"/>
              <w:spacing w:after="0"/>
              <w:ind w:firstLine="560"/>
              <w:jc w:val="both"/>
              <w:rPr>
                <w:sz w:val="12"/>
                <w:szCs w:val="12"/>
              </w:rPr>
            </w:pPr>
            <w:r>
              <w:rPr>
                <w:sz w:val="12"/>
                <w:szCs w:val="12"/>
              </w:rPr>
              <w:t>1,00</w:t>
            </w:r>
          </w:p>
        </w:tc>
        <w:tc>
          <w:tcPr>
            <w:tcW w:w="581" w:type="dxa"/>
            <w:shd w:val="clear" w:color="auto" w:fill="FFFFFF"/>
            <w:vAlign w:val="bottom"/>
          </w:tcPr>
          <w:p w14:paraId="75562F40"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065F9A7F" w14:textId="77777777" w:rsidR="00517E7C" w:rsidRDefault="009D07F7">
            <w:pPr>
              <w:pStyle w:val="Jin0"/>
              <w:shd w:val="clear" w:color="auto" w:fill="auto"/>
              <w:spacing w:after="0"/>
              <w:ind w:firstLine="160"/>
              <w:jc w:val="both"/>
              <w:rPr>
                <w:sz w:val="12"/>
                <w:szCs w:val="12"/>
              </w:rPr>
            </w:pPr>
            <w:r>
              <w:rPr>
                <w:sz w:val="12"/>
                <w:szCs w:val="12"/>
              </w:rPr>
              <w:t>116,00</w:t>
            </w:r>
          </w:p>
        </w:tc>
        <w:tc>
          <w:tcPr>
            <w:tcW w:w="720" w:type="dxa"/>
            <w:shd w:val="clear" w:color="auto" w:fill="FFFFFF"/>
            <w:vAlign w:val="center"/>
          </w:tcPr>
          <w:p w14:paraId="1CB6B183" w14:textId="77777777" w:rsidR="00517E7C" w:rsidRDefault="009D07F7">
            <w:pPr>
              <w:pStyle w:val="Jin0"/>
              <w:shd w:val="clear" w:color="auto" w:fill="auto"/>
              <w:spacing w:after="0"/>
              <w:ind w:firstLine="280"/>
              <w:jc w:val="both"/>
              <w:rPr>
                <w:sz w:val="12"/>
                <w:szCs w:val="12"/>
              </w:rPr>
            </w:pPr>
            <w:r>
              <w:rPr>
                <w:sz w:val="12"/>
                <w:szCs w:val="12"/>
              </w:rPr>
              <w:t>140,36</w:t>
            </w:r>
          </w:p>
        </w:tc>
      </w:tr>
      <w:tr w:rsidR="00517E7C" w14:paraId="138ADB0F" w14:textId="77777777">
        <w:tblPrEx>
          <w:tblCellMar>
            <w:top w:w="0" w:type="dxa"/>
            <w:bottom w:w="0" w:type="dxa"/>
          </w:tblCellMar>
        </w:tblPrEx>
        <w:trPr>
          <w:trHeight w:hRule="exact" w:val="197"/>
          <w:jc w:val="center"/>
        </w:trPr>
        <w:tc>
          <w:tcPr>
            <w:tcW w:w="2150" w:type="dxa"/>
            <w:shd w:val="clear" w:color="auto" w:fill="FFFFFF"/>
          </w:tcPr>
          <w:p w14:paraId="3EE04875" w14:textId="77777777" w:rsidR="00517E7C" w:rsidRDefault="009D07F7">
            <w:pPr>
              <w:pStyle w:val="Jin0"/>
              <w:shd w:val="clear" w:color="auto" w:fill="auto"/>
              <w:spacing w:after="0"/>
              <w:jc w:val="both"/>
              <w:rPr>
                <w:sz w:val="12"/>
                <w:szCs w:val="12"/>
              </w:rPr>
            </w:pPr>
            <w:r>
              <w:rPr>
                <w:sz w:val="12"/>
                <w:szCs w:val="12"/>
              </w:rPr>
              <w:t>,K Kartáč talíř 400/700 drát</w:t>
            </w:r>
          </w:p>
        </w:tc>
        <w:tc>
          <w:tcPr>
            <w:tcW w:w="1440" w:type="dxa"/>
            <w:shd w:val="clear" w:color="auto" w:fill="FFFFFF"/>
          </w:tcPr>
          <w:p w14:paraId="3D489236" w14:textId="77777777" w:rsidR="00517E7C" w:rsidRDefault="009D07F7">
            <w:pPr>
              <w:pStyle w:val="Jin0"/>
              <w:shd w:val="clear" w:color="auto" w:fill="auto"/>
              <w:spacing w:after="0"/>
              <w:ind w:firstLine="340"/>
              <w:jc w:val="both"/>
              <w:rPr>
                <w:sz w:val="12"/>
                <w:szCs w:val="12"/>
              </w:rPr>
            </w:pPr>
            <w:r>
              <w:rPr>
                <w:sz w:val="12"/>
                <w:szCs w:val="12"/>
              </w:rPr>
              <w:t>125000137</w:t>
            </w:r>
          </w:p>
        </w:tc>
        <w:tc>
          <w:tcPr>
            <w:tcW w:w="931" w:type="dxa"/>
            <w:shd w:val="clear" w:color="auto" w:fill="FFFFFF"/>
          </w:tcPr>
          <w:p w14:paraId="241DF610" w14:textId="77777777" w:rsidR="00517E7C" w:rsidRDefault="009D07F7">
            <w:pPr>
              <w:pStyle w:val="Jin0"/>
              <w:shd w:val="clear" w:color="auto" w:fill="auto"/>
              <w:spacing w:after="0"/>
              <w:ind w:firstLine="380"/>
              <w:jc w:val="both"/>
              <w:rPr>
                <w:sz w:val="12"/>
                <w:szCs w:val="12"/>
              </w:rPr>
            </w:pPr>
            <w:r>
              <w:rPr>
                <w:sz w:val="12"/>
                <w:szCs w:val="12"/>
              </w:rPr>
              <w:t>2,00 ks</w:t>
            </w:r>
          </w:p>
        </w:tc>
        <w:tc>
          <w:tcPr>
            <w:tcW w:w="1013" w:type="dxa"/>
            <w:shd w:val="clear" w:color="auto" w:fill="FFFFFF"/>
          </w:tcPr>
          <w:p w14:paraId="2C75927D" w14:textId="77777777" w:rsidR="00517E7C" w:rsidRDefault="009D07F7">
            <w:pPr>
              <w:pStyle w:val="Jin0"/>
              <w:shd w:val="clear" w:color="auto" w:fill="auto"/>
              <w:spacing w:after="0"/>
              <w:ind w:firstLine="320"/>
              <w:jc w:val="both"/>
              <w:rPr>
                <w:sz w:val="12"/>
                <w:szCs w:val="12"/>
              </w:rPr>
            </w:pPr>
            <w:r>
              <w:rPr>
                <w:sz w:val="12"/>
                <w:szCs w:val="12"/>
              </w:rPr>
              <w:t>1 287,00</w:t>
            </w:r>
          </w:p>
        </w:tc>
        <w:tc>
          <w:tcPr>
            <w:tcW w:w="581" w:type="dxa"/>
            <w:shd w:val="clear" w:color="auto" w:fill="FFFFFF"/>
            <w:vAlign w:val="bottom"/>
          </w:tcPr>
          <w:p w14:paraId="3581949C"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tcPr>
          <w:p w14:paraId="472EFE49" w14:textId="77777777" w:rsidR="00517E7C" w:rsidRDefault="009D07F7">
            <w:pPr>
              <w:pStyle w:val="Jin0"/>
              <w:shd w:val="clear" w:color="auto" w:fill="auto"/>
              <w:spacing w:after="0"/>
              <w:jc w:val="both"/>
              <w:rPr>
                <w:sz w:val="12"/>
                <w:szCs w:val="12"/>
              </w:rPr>
            </w:pPr>
            <w:r>
              <w:rPr>
                <w:sz w:val="12"/>
                <w:szCs w:val="12"/>
              </w:rPr>
              <w:t>2 574,00</w:t>
            </w:r>
          </w:p>
        </w:tc>
        <w:tc>
          <w:tcPr>
            <w:tcW w:w="720" w:type="dxa"/>
            <w:shd w:val="clear" w:color="auto" w:fill="FFFFFF"/>
          </w:tcPr>
          <w:p w14:paraId="70DE19A6" w14:textId="77777777" w:rsidR="00517E7C" w:rsidRDefault="009D07F7">
            <w:pPr>
              <w:pStyle w:val="Jin0"/>
              <w:shd w:val="clear" w:color="auto" w:fill="auto"/>
              <w:spacing w:after="0"/>
              <w:jc w:val="right"/>
              <w:rPr>
                <w:sz w:val="12"/>
                <w:szCs w:val="12"/>
              </w:rPr>
            </w:pPr>
            <w:r>
              <w:rPr>
                <w:sz w:val="12"/>
                <w:szCs w:val="12"/>
              </w:rPr>
              <w:t>3 114,54</w:t>
            </w:r>
          </w:p>
        </w:tc>
      </w:tr>
      <w:tr w:rsidR="00517E7C" w14:paraId="162769E1" w14:textId="77777777">
        <w:tblPrEx>
          <w:tblCellMar>
            <w:top w:w="0" w:type="dxa"/>
            <w:bottom w:w="0" w:type="dxa"/>
          </w:tblCellMar>
        </w:tblPrEx>
        <w:trPr>
          <w:trHeight w:hRule="exact" w:val="216"/>
          <w:jc w:val="center"/>
        </w:trPr>
        <w:tc>
          <w:tcPr>
            <w:tcW w:w="2150" w:type="dxa"/>
            <w:shd w:val="clear" w:color="auto" w:fill="FFFFFF"/>
            <w:vAlign w:val="bottom"/>
          </w:tcPr>
          <w:p w14:paraId="51029BB3" w14:textId="77777777" w:rsidR="00517E7C" w:rsidRDefault="009D07F7">
            <w:pPr>
              <w:pStyle w:val="Jin0"/>
              <w:shd w:val="clear" w:color="auto" w:fill="auto"/>
              <w:spacing w:after="0"/>
              <w:jc w:val="both"/>
              <w:rPr>
                <w:sz w:val="12"/>
                <w:szCs w:val="12"/>
              </w:rPr>
            </w:pPr>
            <w:r>
              <w:rPr>
                <w:sz w:val="12"/>
                <w:szCs w:val="12"/>
              </w:rPr>
              <w:t>,K Kartáč válec 875/400 MIX</w:t>
            </w:r>
          </w:p>
        </w:tc>
        <w:tc>
          <w:tcPr>
            <w:tcW w:w="1440" w:type="dxa"/>
            <w:shd w:val="clear" w:color="auto" w:fill="FFFFFF"/>
            <w:vAlign w:val="bottom"/>
          </w:tcPr>
          <w:p w14:paraId="6C1C0647" w14:textId="77777777" w:rsidR="00517E7C" w:rsidRDefault="009D07F7">
            <w:pPr>
              <w:pStyle w:val="Jin0"/>
              <w:shd w:val="clear" w:color="auto" w:fill="auto"/>
              <w:spacing w:after="0"/>
              <w:ind w:firstLine="340"/>
              <w:jc w:val="both"/>
              <w:rPr>
                <w:sz w:val="12"/>
                <w:szCs w:val="12"/>
              </w:rPr>
            </w:pPr>
            <w:r>
              <w:rPr>
                <w:sz w:val="12"/>
                <w:szCs w:val="12"/>
              </w:rPr>
              <w:t>125000134</w:t>
            </w:r>
          </w:p>
        </w:tc>
        <w:tc>
          <w:tcPr>
            <w:tcW w:w="931" w:type="dxa"/>
            <w:shd w:val="clear" w:color="auto" w:fill="FFFFFF"/>
            <w:vAlign w:val="bottom"/>
          </w:tcPr>
          <w:p w14:paraId="0A29D359" w14:textId="77777777" w:rsidR="00517E7C" w:rsidRDefault="009D07F7">
            <w:pPr>
              <w:pStyle w:val="Jin0"/>
              <w:shd w:val="clear" w:color="auto" w:fill="auto"/>
              <w:spacing w:after="0"/>
              <w:ind w:firstLine="380"/>
              <w:jc w:val="both"/>
              <w:rPr>
                <w:sz w:val="12"/>
                <w:szCs w:val="12"/>
              </w:rPr>
            </w:pPr>
            <w:r>
              <w:rPr>
                <w:sz w:val="12"/>
                <w:szCs w:val="12"/>
              </w:rPr>
              <w:t>2,00 ks</w:t>
            </w:r>
          </w:p>
        </w:tc>
        <w:tc>
          <w:tcPr>
            <w:tcW w:w="1013" w:type="dxa"/>
            <w:shd w:val="clear" w:color="auto" w:fill="FFFFFF"/>
            <w:vAlign w:val="bottom"/>
          </w:tcPr>
          <w:p w14:paraId="019DB30F" w14:textId="77777777" w:rsidR="00517E7C" w:rsidRDefault="009D07F7">
            <w:pPr>
              <w:pStyle w:val="Jin0"/>
              <w:shd w:val="clear" w:color="auto" w:fill="auto"/>
              <w:spacing w:after="0"/>
              <w:ind w:firstLine="320"/>
              <w:jc w:val="both"/>
              <w:rPr>
                <w:sz w:val="12"/>
                <w:szCs w:val="12"/>
              </w:rPr>
            </w:pPr>
            <w:r>
              <w:rPr>
                <w:sz w:val="12"/>
                <w:szCs w:val="12"/>
              </w:rPr>
              <w:t xml:space="preserve">2 </w:t>
            </w:r>
            <w:r>
              <w:rPr>
                <w:sz w:val="12"/>
                <w:szCs w:val="12"/>
              </w:rPr>
              <w:t>080,00</w:t>
            </w:r>
          </w:p>
        </w:tc>
        <w:tc>
          <w:tcPr>
            <w:tcW w:w="581" w:type="dxa"/>
            <w:shd w:val="clear" w:color="auto" w:fill="FFFFFF"/>
            <w:vAlign w:val="bottom"/>
          </w:tcPr>
          <w:p w14:paraId="19EB02FE"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67DE9B1F" w14:textId="77777777" w:rsidR="00517E7C" w:rsidRDefault="009D07F7">
            <w:pPr>
              <w:pStyle w:val="Jin0"/>
              <w:shd w:val="clear" w:color="auto" w:fill="auto"/>
              <w:spacing w:after="0"/>
              <w:jc w:val="both"/>
              <w:rPr>
                <w:sz w:val="12"/>
                <w:szCs w:val="12"/>
              </w:rPr>
            </w:pPr>
            <w:r>
              <w:rPr>
                <w:sz w:val="12"/>
                <w:szCs w:val="12"/>
              </w:rPr>
              <w:t>4 160,00</w:t>
            </w:r>
          </w:p>
        </w:tc>
        <w:tc>
          <w:tcPr>
            <w:tcW w:w="720" w:type="dxa"/>
            <w:shd w:val="clear" w:color="auto" w:fill="FFFFFF"/>
            <w:vAlign w:val="bottom"/>
          </w:tcPr>
          <w:p w14:paraId="61F1D93A" w14:textId="77777777" w:rsidR="00517E7C" w:rsidRDefault="009D07F7">
            <w:pPr>
              <w:pStyle w:val="Jin0"/>
              <w:shd w:val="clear" w:color="auto" w:fill="auto"/>
              <w:spacing w:after="0"/>
              <w:jc w:val="right"/>
              <w:rPr>
                <w:sz w:val="12"/>
                <w:szCs w:val="12"/>
              </w:rPr>
            </w:pPr>
            <w:r>
              <w:rPr>
                <w:sz w:val="12"/>
                <w:szCs w:val="12"/>
              </w:rPr>
              <w:t>5 033,60</w:t>
            </w:r>
          </w:p>
        </w:tc>
      </w:tr>
      <w:tr w:rsidR="00517E7C" w14:paraId="04CA0C1D" w14:textId="77777777">
        <w:tblPrEx>
          <w:tblCellMar>
            <w:top w:w="0" w:type="dxa"/>
            <w:bottom w:w="0" w:type="dxa"/>
          </w:tblCellMar>
        </w:tblPrEx>
        <w:trPr>
          <w:trHeight w:hRule="exact" w:val="211"/>
          <w:jc w:val="center"/>
        </w:trPr>
        <w:tc>
          <w:tcPr>
            <w:tcW w:w="2150" w:type="dxa"/>
            <w:shd w:val="clear" w:color="auto" w:fill="FFFFFF"/>
            <w:vAlign w:val="bottom"/>
          </w:tcPr>
          <w:p w14:paraId="01158E1F" w14:textId="77777777" w:rsidR="00517E7C" w:rsidRDefault="009D07F7">
            <w:pPr>
              <w:pStyle w:val="Jin0"/>
              <w:shd w:val="clear" w:color="auto" w:fill="auto"/>
              <w:spacing w:after="0"/>
              <w:rPr>
                <w:sz w:val="12"/>
                <w:szCs w:val="12"/>
              </w:rPr>
            </w:pPr>
            <w:r>
              <w:rPr>
                <w:sz w:val="12"/>
                <w:szCs w:val="12"/>
              </w:rPr>
              <w:t xml:space="preserve">.Olej </w:t>
            </w:r>
            <w:proofErr w:type="spellStart"/>
            <w:r>
              <w:rPr>
                <w:sz w:val="12"/>
                <w:szCs w:val="12"/>
              </w:rPr>
              <w:t>Telus</w:t>
            </w:r>
            <w:proofErr w:type="spellEnd"/>
            <w:r>
              <w:rPr>
                <w:sz w:val="12"/>
                <w:szCs w:val="12"/>
              </w:rPr>
              <w:t xml:space="preserve"> (balení 11)</w:t>
            </w:r>
          </w:p>
        </w:tc>
        <w:tc>
          <w:tcPr>
            <w:tcW w:w="1440" w:type="dxa"/>
            <w:shd w:val="clear" w:color="auto" w:fill="FFFFFF"/>
            <w:vAlign w:val="bottom"/>
          </w:tcPr>
          <w:p w14:paraId="32F9E346" w14:textId="77777777" w:rsidR="00517E7C" w:rsidRDefault="009D07F7">
            <w:pPr>
              <w:pStyle w:val="Jin0"/>
              <w:shd w:val="clear" w:color="auto" w:fill="auto"/>
              <w:spacing w:after="0"/>
              <w:ind w:firstLine="340"/>
              <w:jc w:val="both"/>
              <w:rPr>
                <w:sz w:val="12"/>
                <w:szCs w:val="12"/>
              </w:rPr>
            </w:pPr>
            <w:r>
              <w:rPr>
                <w:sz w:val="12"/>
                <w:szCs w:val="12"/>
              </w:rPr>
              <w:t>161000204</w:t>
            </w:r>
          </w:p>
        </w:tc>
        <w:tc>
          <w:tcPr>
            <w:tcW w:w="931" w:type="dxa"/>
            <w:shd w:val="clear" w:color="auto" w:fill="FFFFFF"/>
            <w:vAlign w:val="bottom"/>
          </w:tcPr>
          <w:p w14:paraId="3790CE1F" w14:textId="77777777" w:rsidR="00517E7C" w:rsidRDefault="009D07F7">
            <w:pPr>
              <w:pStyle w:val="Jin0"/>
              <w:shd w:val="clear" w:color="auto" w:fill="auto"/>
              <w:spacing w:after="0"/>
              <w:ind w:firstLine="380"/>
              <w:rPr>
                <w:sz w:val="12"/>
                <w:szCs w:val="12"/>
              </w:rPr>
            </w:pPr>
            <w:r>
              <w:rPr>
                <w:sz w:val="12"/>
                <w:szCs w:val="12"/>
              </w:rPr>
              <w:t>2,00 I</w:t>
            </w:r>
          </w:p>
        </w:tc>
        <w:tc>
          <w:tcPr>
            <w:tcW w:w="1013" w:type="dxa"/>
            <w:shd w:val="clear" w:color="auto" w:fill="FFFFFF"/>
            <w:vAlign w:val="bottom"/>
          </w:tcPr>
          <w:p w14:paraId="49404A80" w14:textId="77777777" w:rsidR="00517E7C" w:rsidRDefault="009D07F7">
            <w:pPr>
              <w:pStyle w:val="Jin0"/>
              <w:shd w:val="clear" w:color="auto" w:fill="auto"/>
              <w:spacing w:after="0"/>
              <w:ind w:firstLine="420"/>
              <w:jc w:val="both"/>
              <w:rPr>
                <w:sz w:val="12"/>
                <w:szCs w:val="12"/>
              </w:rPr>
            </w:pPr>
            <w:r>
              <w:rPr>
                <w:sz w:val="12"/>
                <w:szCs w:val="12"/>
              </w:rPr>
              <w:t>240,00</w:t>
            </w:r>
          </w:p>
        </w:tc>
        <w:tc>
          <w:tcPr>
            <w:tcW w:w="581" w:type="dxa"/>
            <w:shd w:val="clear" w:color="auto" w:fill="FFFFFF"/>
            <w:vAlign w:val="bottom"/>
          </w:tcPr>
          <w:p w14:paraId="4276DA61"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64A498D2" w14:textId="77777777" w:rsidR="00517E7C" w:rsidRDefault="009D07F7">
            <w:pPr>
              <w:pStyle w:val="Jin0"/>
              <w:shd w:val="clear" w:color="auto" w:fill="auto"/>
              <w:spacing w:after="0"/>
              <w:ind w:firstLine="160"/>
              <w:jc w:val="both"/>
              <w:rPr>
                <w:sz w:val="12"/>
                <w:szCs w:val="12"/>
              </w:rPr>
            </w:pPr>
            <w:r>
              <w:rPr>
                <w:sz w:val="12"/>
                <w:szCs w:val="12"/>
              </w:rPr>
              <w:t>480,00</w:t>
            </w:r>
          </w:p>
        </w:tc>
        <w:tc>
          <w:tcPr>
            <w:tcW w:w="720" w:type="dxa"/>
            <w:shd w:val="clear" w:color="auto" w:fill="FFFFFF"/>
            <w:vAlign w:val="bottom"/>
          </w:tcPr>
          <w:p w14:paraId="1987AB79" w14:textId="77777777" w:rsidR="00517E7C" w:rsidRDefault="009D07F7">
            <w:pPr>
              <w:pStyle w:val="Jin0"/>
              <w:shd w:val="clear" w:color="auto" w:fill="auto"/>
              <w:spacing w:after="0"/>
              <w:ind w:firstLine="280"/>
              <w:jc w:val="both"/>
              <w:rPr>
                <w:sz w:val="12"/>
                <w:szCs w:val="12"/>
              </w:rPr>
            </w:pPr>
            <w:r>
              <w:rPr>
                <w:sz w:val="12"/>
                <w:szCs w:val="12"/>
              </w:rPr>
              <w:t>580,80</w:t>
            </w:r>
          </w:p>
        </w:tc>
      </w:tr>
      <w:tr w:rsidR="00517E7C" w14:paraId="58DA1E8C" w14:textId="77777777">
        <w:tblPrEx>
          <w:tblCellMar>
            <w:top w:w="0" w:type="dxa"/>
            <w:bottom w:w="0" w:type="dxa"/>
          </w:tblCellMar>
        </w:tblPrEx>
        <w:trPr>
          <w:trHeight w:hRule="exact" w:val="211"/>
          <w:jc w:val="center"/>
        </w:trPr>
        <w:tc>
          <w:tcPr>
            <w:tcW w:w="2150" w:type="dxa"/>
            <w:shd w:val="clear" w:color="auto" w:fill="FFFFFF"/>
            <w:vAlign w:val="center"/>
          </w:tcPr>
          <w:p w14:paraId="563F6F21" w14:textId="77777777" w:rsidR="00517E7C" w:rsidRDefault="009D07F7">
            <w:pPr>
              <w:pStyle w:val="Jin0"/>
              <w:shd w:val="clear" w:color="auto" w:fill="auto"/>
              <w:spacing w:after="0"/>
              <w:rPr>
                <w:sz w:val="12"/>
                <w:szCs w:val="12"/>
              </w:rPr>
            </w:pPr>
            <w:r>
              <w:rPr>
                <w:sz w:val="12"/>
                <w:szCs w:val="12"/>
              </w:rPr>
              <w:t xml:space="preserve">“*KSÚS </w:t>
            </w:r>
            <w:proofErr w:type="spellStart"/>
            <w:r>
              <w:rPr>
                <w:sz w:val="12"/>
                <w:szCs w:val="12"/>
              </w:rPr>
              <w:t>Mor.Budějovice</w:t>
            </w:r>
            <w:proofErr w:type="spellEnd"/>
            <w:r>
              <w:rPr>
                <w:sz w:val="12"/>
                <w:szCs w:val="12"/>
              </w:rPr>
              <w:t>,</w:t>
            </w:r>
          </w:p>
        </w:tc>
        <w:tc>
          <w:tcPr>
            <w:tcW w:w="1440" w:type="dxa"/>
            <w:shd w:val="clear" w:color="auto" w:fill="FFFFFF"/>
          </w:tcPr>
          <w:p w14:paraId="5A972079" w14:textId="77777777" w:rsidR="00517E7C" w:rsidRDefault="00517E7C">
            <w:pPr>
              <w:rPr>
                <w:sz w:val="10"/>
                <w:szCs w:val="10"/>
              </w:rPr>
            </w:pPr>
          </w:p>
        </w:tc>
        <w:tc>
          <w:tcPr>
            <w:tcW w:w="931" w:type="dxa"/>
            <w:shd w:val="clear" w:color="auto" w:fill="FFFFFF"/>
            <w:vAlign w:val="bottom"/>
          </w:tcPr>
          <w:p w14:paraId="72C5B9D7" w14:textId="77777777" w:rsidR="00517E7C" w:rsidRDefault="009D07F7">
            <w:pPr>
              <w:pStyle w:val="Jin0"/>
              <w:shd w:val="clear" w:color="auto" w:fill="auto"/>
              <w:spacing w:after="0"/>
              <w:ind w:firstLine="380"/>
              <w:jc w:val="both"/>
              <w:rPr>
                <w:sz w:val="12"/>
                <w:szCs w:val="12"/>
              </w:rPr>
            </w:pPr>
            <w:r>
              <w:rPr>
                <w:sz w:val="12"/>
                <w:szCs w:val="12"/>
              </w:rPr>
              <w:t>1,00</w:t>
            </w:r>
          </w:p>
        </w:tc>
        <w:tc>
          <w:tcPr>
            <w:tcW w:w="1013" w:type="dxa"/>
            <w:shd w:val="clear" w:color="auto" w:fill="FFFFFF"/>
            <w:vAlign w:val="bottom"/>
          </w:tcPr>
          <w:p w14:paraId="26775EEC" w14:textId="77777777" w:rsidR="00517E7C" w:rsidRDefault="009D07F7">
            <w:pPr>
              <w:pStyle w:val="Jin0"/>
              <w:shd w:val="clear" w:color="auto" w:fill="auto"/>
              <w:spacing w:after="0"/>
              <w:ind w:firstLine="560"/>
              <w:jc w:val="both"/>
              <w:rPr>
                <w:sz w:val="12"/>
                <w:szCs w:val="12"/>
              </w:rPr>
            </w:pPr>
            <w:r>
              <w:rPr>
                <w:sz w:val="12"/>
                <w:szCs w:val="12"/>
              </w:rPr>
              <w:t>0,00</w:t>
            </w:r>
          </w:p>
        </w:tc>
        <w:tc>
          <w:tcPr>
            <w:tcW w:w="581" w:type="dxa"/>
            <w:shd w:val="clear" w:color="auto" w:fill="FFFFFF"/>
            <w:vAlign w:val="bottom"/>
          </w:tcPr>
          <w:p w14:paraId="4C815A47"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197127C4" w14:textId="77777777" w:rsidR="00517E7C" w:rsidRDefault="009D07F7">
            <w:pPr>
              <w:pStyle w:val="Jin0"/>
              <w:shd w:val="clear" w:color="auto" w:fill="auto"/>
              <w:spacing w:after="0"/>
              <w:ind w:firstLine="300"/>
              <w:jc w:val="both"/>
              <w:rPr>
                <w:sz w:val="12"/>
                <w:szCs w:val="12"/>
              </w:rPr>
            </w:pPr>
            <w:r>
              <w:rPr>
                <w:sz w:val="12"/>
                <w:szCs w:val="12"/>
              </w:rPr>
              <w:t>0,00</w:t>
            </w:r>
          </w:p>
        </w:tc>
        <w:tc>
          <w:tcPr>
            <w:tcW w:w="720" w:type="dxa"/>
            <w:shd w:val="clear" w:color="auto" w:fill="FFFFFF"/>
            <w:vAlign w:val="bottom"/>
          </w:tcPr>
          <w:p w14:paraId="250F591B" w14:textId="77777777" w:rsidR="00517E7C" w:rsidRDefault="009D07F7">
            <w:pPr>
              <w:pStyle w:val="Jin0"/>
              <w:shd w:val="clear" w:color="auto" w:fill="auto"/>
              <w:spacing w:after="0"/>
              <w:ind w:firstLine="400"/>
              <w:jc w:val="both"/>
              <w:rPr>
                <w:sz w:val="12"/>
                <w:szCs w:val="12"/>
              </w:rPr>
            </w:pPr>
            <w:r>
              <w:rPr>
                <w:sz w:val="12"/>
                <w:szCs w:val="12"/>
              </w:rPr>
              <w:t>0,00</w:t>
            </w:r>
          </w:p>
        </w:tc>
      </w:tr>
      <w:tr w:rsidR="00517E7C" w14:paraId="2CAD8287" w14:textId="77777777">
        <w:tblPrEx>
          <w:tblCellMar>
            <w:top w:w="0" w:type="dxa"/>
            <w:bottom w:w="0" w:type="dxa"/>
          </w:tblCellMar>
        </w:tblPrEx>
        <w:trPr>
          <w:trHeight w:hRule="exact" w:val="202"/>
          <w:jc w:val="center"/>
        </w:trPr>
        <w:tc>
          <w:tcPr>
            <w:tcW w:w="2150" w:type="dxa"/>
            <w:shd w:val="clear" w:color="auto" w:fill="FFFFFF"/>
          </w:tcPr>
          <w:p w14:paraId="42D2D479" w14:textId="77777777" w:rsidR="00517E7C" w:rsidRDefault="009D07F7">
            <w:pPr>
              <w:pStyle w:val="Jin0"/>
              <w:shd w:val="clear" w:color="auto" w:fill="auto"/>
              <w:spacing w:after="0"/>
              <w:rPr>
                <w:sz w:val="12"/>
                <w:szCs w:val="12"/>
              </w:rPr>
            </w:pPr>
            <w:r>
              <w:rPr>
                <w:sz w:val="12"/>
                <w:szCs w:val="12"/>
              </w:rPr>
              <w:t>,K STOP ventil vzduch. 6mm</w:t>
            </w:r>
          </w:p>
        </w:tc>
        <w:tc>
          <w:tcPr>
            <w:tcW w:w="1440" w:type="dxa"/>
            <w:shd w:val="clear" w:color="auto" w:fill="FFFFFF"/>
          </w:tcPr>
          <w:p w14:paraId="2D2E0A36" w14:textId="77777777" w:rsidR="00517E7C" w:rsidRDefault="009D07F7">
            <w:pPr>
              <w:pStyle w:val="Jin0"/>
              <w:shd w:val="clear" w:color="auto" w:fill="auto"/>
              <w:spacing w:after="0"/>
              <w:ind w:firstLine="340"/>
              <w:jc w:val="both"/>
              <w:rPr>
                <w:sz w:val="12"/>
                <w:szCs w:val="12"/>
              </w:rPr>
            </w:pPr>
            <w:r>
              <w:rPr>
                <w:sz w:val="12"/>
                <w:szCs w:val="12"/>
              </w:rPr>
              <w:t>110000074</w:t>
            </w:r>
          </w:p>
        </w:tc>
        <w:tc>
          <w:tcPr>
            <w:tcW w:w="931" w:type="dxa"/>
            <w:shd w:val="clear" w:color="auto" w:fill="FFFFFF"/>
          </w:tcPr>
          <w:p w14:paraId="5A4A94CE" w14:textId="77777777" w:rsidR="00517E7C" w:rsidRDefault="009D07F7">
            <w:pPr>
              <w:pStyle w:val="Jin0"/>
              <w:shd w:val="clear" w:color="auto" w:fill="auto"/>
              <w:spacing w:after="0"/>
              <w:ind w:firstLine="380"/>
              <w:jc w:val="both"/>
              <w:rPr>
                <w:sz w:val="12"/>
                <w:szCs w:val="12"/>
              </w:rPr>
            </w:pPr>
            <w:r>
              <w:rPr>
                <w:sz w:val="12"/>
                <w:szCs w:val="12"/>
              </w:rPr>
              <w:t>1,00 ks</w:t>
            </w:r>
          </w:p>
        </w:tc>
        <w:tc>
          <w:tcPr>
            <w:tcW w:w="1013" w:type="dxa"/>
            <w:shd w:val="clear" w:color="auto" w:fill="FFFFFF"/>
          </w:tcPr>
          <w:p w14:paraId="7A3B7ED8" w14:textId="77777777" w:rsidR="00517E7C" w:rsidRDefault="009D07F7">
            <w:pPr>
              <w:pStyle w:val="Jin0"/>
              <w:shd w:val="clear" w:color="auto" w:fill="auto"/>
              <w:spacing w:after="0"/>
              <w:ind w:firstLine="320"/>
              <w:jc w:val="both"/>
              <w:rPr>
                <w:sz w:val="12"/>
                <w:szCs w:val="12"/>
              </w:rPr>
            </w:pPr>
            <w:r>
              <w:rPr>
                <w:sz w:val="12"/>
                <w:szCs w:val="12"/>
              </w:rPr>
              <w:t>1 446,00</w:t>
            </w:r>
          </w:p>
        </w:tc>
        <w:tc>
          <w:tcPr>
            <w:tcW w:w="581" w:type="dxa"/>
            <w:shd w:val="clear" w:color="auto" w:fill="FFFFFF"/>
            <w:vAlign w:val="bottom"/>
          </w:tcPr>
          <w:p w14:paraId="577E26C5"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tcPr>
          <w:p w14:paraId="1DA2289D" w14:textId="77777777" w:rsidR="00517E7C" w:rsidRDefault="009D07F7">
            <w:pPr>
              <w:pStyle w:val="Jin0"/>
              <w:shd w:val="clear" w:color="auto" w:fill="auto"/>
              <w:spacing w:after="0"/>
              <w:jc w:val="both"/>
              <w:rPr>
                <w:sz w:val="12"/>
                <w:szCs w:val="12"/>
              </w:rPr>
            </w:pPr>
            <w:r>
              <w:rPr>
                <w:sz w:val="12"/>
                <w:szCs w:val="12"/>
              </w:rPr>
              <w:t>1 446,00</w:t>
            </w:r>
          </w:p>
        </w:tc>
        <w:tc>
          <w:tcPr>
            <w:tcW w:w="720" w:type="dxa"/>
            <w:shd w:val="clear" w:color="auto" w:fill="FFFFFF"/>
          </w:tcPr>
          <w:p w14:paraId="70FCC8BA" w14:textId="77777777" w:rsidR="00517E7C" w:rsidRDefault="009D07F7">
            <w:pPr>
              <w:pStyle w:val="Jin0"/>
              <w:shd w:val="clear" w:color="auto" w:fill="auto"/>
              <w:spacing w:after="0"/>
              <w:ind w:firstLine="180"/>
              <w:jc w:val="both"/>
              <w:rPr>
                <w:sz w:val="12"/>
                <w:szCs w:val="12"/>
              </w:rPr>
            </w:pPr>
            <w:r>
              <w:rPr>
                <w:sz w:val="12"/>
                <w:szCs w:val="12"/>
              </w:rPr>
              <w:t>1 749,66</w:t>
            </w:r>
          </w:p>
        </w:tc>
      </w:tr>
      <w:tr w:rsidR="00517E7C" w14:paraId="47D96F3F" w14:textId="77777777">
        <w:tblPrEx>
          <w:tblCellMar>
            <w:top w:w="0" w:type="dxa"/>
            <w:bottom w:w="0" w:type="dxa"/>
          </w:tblCellMar>
        </w:tblPrEx>
        <w:trPr>
          <w:trHeight w:hRule="exact" w:val="211"/>
          <w:jc w:val="center"/>
        </w:trPr>
        <w:tc>
          <w:tcPr>
            <w:tcW w:w="2150" w:type="dxa"/>
            <w:shd w:val="clear" w:color="auto" w:fill="FFFFFF"/>
            <w:vAlign w:val="bottom"/>
          </w:tcPr>
          <w:p w14:paraId="177551BB" w14:textId="77777777" w:rsidR="00517E7C" w:rsidRDefault="009D07F7">
            <w:pPr>
              <w:pStyle w:val="Jin0"/>
              <w:shd w:val="clear" w:color="auto" w:fill="auto"/>
              <w:spacing w:after="0"/>
              <w:rPr>
                <w:sz w:val="12"/>
                <w:szCs w:val="12"/>
              </w:rPr>
            </w:pPr>
            <w:r>
              <w:rPr>
                <w:sz w:val="12"/>
                <w:szCs w:val="12"/>
              </w:rPr>
              <w:t>.Spojka 50115-M56 nástrčná ke</w:t>
            </w:r>
          </w:p>
        </w:tc>
        <w:tc>
          <w:tcPr>
            <w:tcW w:w="1440" w:type="dxa"/>
            <w:shd w:val="clear" w:color="auto" w:fill="FFFFFF"/>
            <w:vAlign w:val="bottom"/>
          </w:tcPr>
          <w:p w14:paraId="0ACD40DD" w14:textId="77777777" w:rsidR="00517E7C" w:rsidRDefault="009D07F7">
            <w:pPr>
              <w:pStyle w:val="Jin0"/>
              <w:shd w:val="clear" w:color="auto" w:fill="auto"/>
              <w:spacing w:after="0"/>
              <w:ind w:firstLine="340"/>
              <w:jc w:val="both"/>
              <w:rPr>
                <w:sz w:val="12"/>
                <w:szCs w:val="12"/>
              </w:rPr>
            </w:pPr>
            <w:r>
              <w:rPr>
                <w:sz w:val="12"/>
                <w:szCs w:val="12"/>
              </w:rPr>
              <w:t>110000109</w:t>
            </w:r>
          </w:p>
        </w:tc>
        <w:tc>
          <w:tcPr>
            <w:tcW w:w="931" w:type="dxa"/>
            <w:shd w:val="clear" w:color="auto" w:fill="FFFFFF"/>
            <w:vAlign w:val="bottom"/>
          </w:tcPr>
          <w:p w14:paraId="7F3E0E29" w14:textId="77777777" w:rsidR="00517E7C" w:rsidRDefault="009D07F7">
            <w:pPr>
              <w:pStyle w:val="Jin0"/>
              <w:shd w:val="clear" w:color="auto" w:fill="auto"/>
              <w:spacing w:after="0"/>
              <w:ind w:firstLine="380"/>
              <w:jc w:val="both"/>
              <w:rPr>
                <w:sz w:val="12"/>
                <w:szCs w:val="12"/>
              </w:rPr>
            </w:pPr>
            <w:r>
              <w:rPr>
                <w:sz w:val="12"/>
                <w:szCs w:val="12"/>
              </w:rPr>
              <w:t>1,00 ks</w:t>
            </w:r>
          </w:p>
        </w:tc>
        <w:tc>
          <w:tcPr>
            <w:tcW w:w="1013" w:type="dxa"/>
            <w:shd w:val="clear" w:color="auto" w:fill="FFFFFF"/>
            <w:vAlign w:val="bottom"/>
          </w:tcPr>
          <w:p w14:paraId="0AB23DB9" w14:textId="77777777" w:rsidR="00517E7C" w:rsidRDefault="009D07F7">
            <w:pPr>
              <w:pStyle w:val="Jin0"/>
              <w:shd w:val="clear" w:color="auto" w:fill="auto"/>
              <w:spacing w:after="0"/>
              <w:ind w:firstLine="480"/>
              <w:jc w:val="both"/>
              <w:rPr>
                <w:sz w:val="12"/>
                <w:szCs w:val="12"/>
              </w:rPr>
            </w:pPr>
            <w:r>
              <w:rPr>
                <w:sz w:val="12"/>
                <w:szCs w:val="12"/>
              </w:rPr>
              <w:t>84,00</w:t>
            </w:r>
          </w:p>
        </w:tc>
        <w:tc>
          <w:tcPr>
            <w:tcW w:w="581" w:type="dxa"/>
            <w:shd w:val="clear" w:color="auto" w:fill="FFFFFF"/>
            <w:vAlign w:val="bottom"/>
          </w:tcPr>
          <w:p w14:paraId="72F69B60"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79B3A26A" w14:textId="77777777" w:rsidR="00517E7C" w:rsidRDefault="009D07F7">
            <w:pPr>
              <w:pStyle w:val="Jin0"/>
              <w:shd w:val="clear" w:color="auto" w:fill="auto"/>
              <w:spacing w:after="0"/>
              <w:jc w:val="center"/>
              <w:rPr>
                <w:sz w:val="12"/>
                <w:szCs w:val="12"/>
              </w:rPr>
            </w:pPr>
            <w:r>
              <w:rPr>
                <w:sz w:val="12"/>
                <w:szCs w:val="12"/>
              </w:rPr>
              <w:t>84,00</w:t>
            </w:r>
          </w:p>
        </w:tc>
        <w:tc>
          <w:tcPr>
            <w:tcW w:w="720" w:type="dxa"/>
            <w:shd w:val="clear" w:color="auto" w:fill="FFFFFF"/>
            <w:vAlign w:val="bottom"/>
          </w:tcPr>
          <w:p w14:paraId="7B6AB61D" w14:textId="77777777" w:rsidR="00517E7C" w:rsidRDefault="009D07F7">
            <w:pPr>
              <w:pStyle w:val="Jin0"/>
              <w:shd w:val="clear" w:color="auto" w:fill="auto"/>
              <w:spacing w:after="0"/>
              <w:ind w:firstLine="280"/>
              <w:jc w:val="both"/>
              <w:rPr>
                <w:sz w:val="12"/>
                <w:szCs w:val="12"/>
              </w:rPr>
            </w:pPr>
            <w:r>
              <w:rPr>
                <w:sz w:val="12"/>
                <w:szCs w:val="12"/>
              </w:rPr>
              <w:t>101,64</w:t>
            </w:r>
          </w:p>
        </w:tc>
      </w:tr>
      <w:tr w:rsidR="00517E7C" w14:paraId="1817E2DF" w14:textId="77777777">
        <w:tblPrEx>
          <w:tblCellMar>
            <w:top w:w="0" w:type="dxa"/>
            <w:bottom w:w="0" w:type="dxa"/>
          </w:tblCellMar>
        </w:tblPrEx>
        <w:trPr>
          <w:trHeight w:hRule="exact" w:val="216"/>
          <w:jc w:val="center"/>
        </w:trPr>
        <w:tc>
          <w:tcPr>
            <w:tcW w:w="2150" w:type="dxa"/>
            <w:shd w:val="clear" w:color="auto" w:fill="FFFFFF"/>
            <w:vAlign w:val="bottom"/>
          </w:tcPr>
          <w:p w14:paraId="7B8D8F56" w14:textId="77777777" w:rsidR="00517E7C" w:rsidRDefault="009D07F7">
            <w:pPr>
              <w:pStyle w:val="Jin0"/>
              <w:shd w:val="clear" w:color="auto" w:fill="auto"/>
              <w:spacing w:after="0"/>
              <w:rPr>
                <w:sz w:val="12"/>
                <w:szCs w:val="12"/>
              </w:rPr>
            </w:pPr>
            <w:r>
              <w:rPr>
                <w:sz w:val="12"/>
                <w:szCs w:val="12"/>
              </w:rPr>
              <w:t>Dopravné-</w:t>
            </w:r>
            <w:proofErr w:type="spellStart"/>
            <w:r>
              <w:rPr>
                <w:sz w:val="12"/>
                <w:szCs w:val="12"/>
              </w:rPr>
              <w:t>Toptrans</w:t>
            </w:r>
            <w:proofErr w:type="spellEnd"/>
          </w:p>
        </w:tc>
        <w:tc>
          <w:tcPr>
            <w:tcW w:w="1440" w:type="dxa"/>
            <w:shd w:val="clear" w:color="auto" w:fill="FFFFFF"/>
          </w:tcPr>
          <w:p w14:paraId="00C0D314" w14:textId="77777777" w:rsidR="00517E7C" w:rsidRDefault="00517E7C">
            <w:pPr>
              <w:rPr>
                <w:sz w:val="10"/>
                <w:szCs w:val="10"/>
              </w:rPr>
            </w:pPr>
          </w:p>
        </w:tc>
        <w:tc>
          <w:tcPr>
            <w:tcW w:w="931" w:type="dxa"/>
            <w:shd w:val="clear" w:color="auto" w:fill="FFFFFF"/>
            <w:vAlign w:val="bottom"/>
          </w:tcPr>
          <w:p w14:paraId="006E4B0F" w14:textId="77777777" w:rsidR="00517E7C" w:rsidRDefault="009D07F7">
            <w:pPr>
              <w:pStyle w:val="Jin0"/>
              <w:shd w:val="clear" w:color="auto" w:fill="auto"/>
              <w:spacing w:after="0"/>
              <w:jc w:val="center"/>
              <w:rPr>
                <w:sz w:val="12"/>
                <w:szCs w:val="12"/>
              </w:rPr>
            </w:pPr>
            <w:r>
              <w:rPr>
                <w:sz w:val="12"/>
                <w:szCs w:val="12"/>
              </w:rPr>
              <w:t>116,00</w:t>
            </w:r>
          </w:p>
        </w:tc>
        <w:tc>
          <w:tcPr>
            <w:tcW w:w="1013" w:type="dxa"/>
            <w:shd w:val="clear" w:color="auto" w:fill="FFFFFF"/>
            <w:vAlign w:val="bottom"/>
          </w:tcPr>
          <w:p w14:paraId="2242390C" w14:textId="77777777" w:rsidR="00517E7C" w:rsidRDefault="009D07F7">
            <w:pPr>
              <w:pStyle w:val="Jin0"/>
              <w:shd w:val="clear" w:color="auto" w:fill="auto"/>
              <w:spacing w:after="0"/>
              <w:ind w:firstLine="560"/>
              <w:jc w:val="both"/>
              <w:rPr>
                <w:sz w:val="12"/>
                <w:szCs w:val="12"/>
              </w:rPr>
            </w:pPr>
            <w:r>
              <w:rPr>
                <w:sz w:val="12"/>
                <w:szCs w:val="12"/>
              </w:rPr>
              <w:t>1,00</w:t>
            </w:r>
          </w:p>
        </w:tc>
        <w:tc>
          <w:tcPr>
            <w:tcW w:w="581" w:type="dxa"/>
            <w:shd w:val="clear" w:color="auto" w:fill="FFFFFF"/>
            <w:vAlign w:val="bottom"/>
          </w:tcPr>
          <w:p w14:paraId="619341FB"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695729B6" w14:textId="77777777" w:rsidR="00517E7C" w:rsidRDefault="009D07F7">
            <w:pPr>
              <w:pStyle w:val="Jin0"/>
              <w:shd w:val="clear" w:color="auto" w:fill="auto"/>
              <w:spacing w:after="0"/>
              <w:ind w:firstLine="160"/>
              <w:jc w:val="both"/>
              <w:rPr>
                <w:sz w:val="12"/>
                <w:szCs w:val="12"/>
              </w:rPr>
            </w:pPr>
            <w:r>
              <w:rPr>
                <w:sz w:val="12"/>
                <w:szCs w:val="12"/>
              </w:rPr>
              <w:t>116,00</w:t>
            </w:r>
          </w:p>
        </w:tc>
        <w:tc>
          <w:tcPr>
            <w:tcW w:w="720" w:type="dxa"/>
            <w:shd w:val="clear" w:color="auto" w:fill="FFFFFF"/>
            <w:vAlign w:val="center"/>
          </w:tcPr>
          <w:p w14:paraId="4FE82673" w14:textId="77777777" w:rsidR="00517E7C" w:rsidRDefault="009D07F7">
            <w:pPr>
              <w:pStyle w:val="Jin0"/>
              <w:shd w:val="clear" w:color="auto" w:fill="auto"/>
              <w:spacing w:after="0"/>
              <w:ind w:firstLine="280"/>
              <w:jc w:val="both"/>
              <w:rPr>
                <w:sz w:val="12"/>
                <w:szCs w:val="12"/>
              </w:rPr>
            </w:pPr>
            <w:r>
              <w:rPr>
                <w:sz w:val="12"/>
                <w:szCs w:val="12"/>
              </w:rPr>
              <w:t>140,36</w:t>
            </w:r>
          </w:p>
        </w:tc>
      </w:tr>
      <w:tr w:rsidR="00517E7C" w14:paraId="1AACEF8E" w14:textId="77777777">
        <w:tblPrEx>
          <w:tblCellMar>
            <w:top w:w="0" w:type="dxa"/>
            <w:bottom w:w="0" w:type="dxa"/>
          </w:tblCellMar>
        </w:tblPrEx>
        <w:trPr>
          <w:trHeight w:hRule="exact" w:val="206"/>
          <w:jc w:val="center"/>
        </w:trPr>
        <w:tc>
          <w:tcPr>
            <w:tcW w:w="2150" w:type="dxa"/>
            <w:shd w:val="clear" w:color="auto" w:fill="FFFFFF"/>
            <w:vAlign w:val="center"/>
          </w:tcPr>
          <w:p w14:paraId="6767375D" w14:textId="77777777" w:rsidR="00517E7C" w:rsidRDefault="009D07F7">
            <w:pPr>
              <w:pStyle w:val="Jin0"/>
              <w:shd w:val="clear" w:color="auto" w:fill="auto"/>
              <w:spacing w:after="0"/>
              <w:rPr>
                <w:sz w:val="12"/>
                <w:szCs w:val="12"/>
              </w:rPr>
            </w:pPr>
            <w:r>
              <w:rPr>
                <w:sz w:val="12"/>
                <w:szCs w:val="12"/>
              </w:rPr>
              <w:t xml:space="preserve">"*KSÚS </w:t>
            </w:r>
            <w:proofErr w:type="spellStart"/>
            <w:r>
              <w:rPr>
                <w:sz w:val="12"/>
                <w:szCs w:val="12"/>
              </w:rPr>
              <w:t>Mor.Budějovice</w:t>
            </w:r>
            <w:proofErr w:type="spellEnd"/>
            <w:r>
              <w:rPr>
                <w:sz w:val="12"/>
                <w:szCs w:val="12"/>
              </w:rPr>
              <w:t>,</w:t>
            </w:r>
          </w:p>
        </w:tc>
        <w:tc>
          <w:tcPr>
            <w:tcW w:w="1440" w:type="dxa"/>
            <w:shd w:val="clear" w:color="auto" w:fill="FFFFFF"/>
          </w:tcPr>
          <w:p w14:paraId="7DC3C705" w14:textId="77777777" w:rsidR="00517E7C" w:rsidRDefault="00517E7C">
            <w:pPr>
              <w:rPr>
                <w:sz w:val="10"/>
                <w:szCs w:val="10"/>
              </w:rPr>
            </w:pPr>
          </w:p>
        </w:tc>
        <w:tc>
          <w:tcPr>
            <w:tcW w:w="931" w:type="dxa"/>
            <w:shd w:val="clear" w:color="auto" w:fill="FFFFFF"/>
            <w:vAlign w:val="bottom"/>
          </w:tcPr>
          <w:p w14:paraId="5AB6FBA8" w14:textId="77777777" w:rsidR="00517E7C" w:rsidRDefault="009D07F7">
            <w:pPr>
              <w:pStyle w:val="Jin0"/>
              <w:shd w:val="clear" w:color="auto" w:fill="auto"/>
              <w:spacing w:after="0"/>
              <w:ind w:firstLine="380"/>
              <w:jc w:val="both"/>
              <w:rPr>
                <w:sz w:val="12"/>
                <w:szCs w:val="12"/>
              </w:rPr>
            </w:pPr>
            <w:r>
              <w:rPr>
                <w:sz w:val="12"/>
                <w:szCs w:val="12"/>
              </w:rPr>
              <w:t>1,00</w:t>
            </w:r>
          </w:p>
        </w:tc>
        <w:tc>
          <w:tcPr>
            <w:tcW w:w="1013" w:type="dxa"/>
            <w:shd w:val="clear" w:color="auto" w:fill="FFFFFF"/>
            <w:vAlign w:val="bottom"/>
          </w:tcPr>
          <w:p w14:paraId="38E14B27" w14:textId="77777777" w:rsidR="00517E7C" w:rsidRDefault="009D07F7">
            <w:pPr>
              <w:pStyle w:val="Jin0"/>
              <w:shd w:val="clear" w:color="auto" w:fill="auto"/>
              <w:spacing w:after="0"/>
              <w:ind w:firstLine="560"/>
              <w:jc w:val="both"/>
              <w:rPr>
                <w:sz w:val="12"/>
                <w:szCs w:val="12"/>
              </w:rPr>
            </w:pPr>
            <w:r>
              <w:rPr>
                <w:sz w:val="12"/>
                <w:szCs w:val="12"/>
              </w:rPr>
              <w:t>0,00</w:t>
            </w:r>
          </w:p>
        </w:tc>
        <w:tc>
          <w:tcPr>
            <w:tcW w:w="581" w:type="dxa"/>
            <w:shd w:val="clear" w:color="auto" w:fill="FFFFFF"/>
            <w:vAlign w:val="bottom"/>
          </w:tcPr>
          <w:p w14:paraId="360CD8F5"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center"/>
          </w:tcPr>
          <w:p w14:paraId="25EBF4EA" w14:textId="77777777" w:rsidR="00517E7C" w:rsidRDefault="009D07F7">
            <w:pPr>
              <w:pStyle w:val="Jin0"/>
              <w:shd w:val="clear" w:color="auto" w:fill="auto"/>
              <w:spacing w:after="0"/>
              <w:ind w:firstLine="300"/>
              <w:jc w:val="both"/>
              <w:rPr>
                <w:sz w:val="12"/>
                <w:szCs w:val="12"/>
              </w:rPr>
            </w:pPr>
            <w:r>
              <w:rPr>
                <w:sz w:val="12"/>
                <w:szCs w:val="12"/>
              </w:rPr>
              <w:t>0,00</w:t>
            </w:r>
          </w:p>
        </w:tc>
        <w:tc>
          <w:tcPr>
            <w:tcW w:w="720" w:type="dxa"/>
            <w:shd w:val="clear" w:color="auto" w:fill="FFFFFF"/>
            <w:vAlign w:val="center"/>
          </w:tcPr>
          <w:p w14:paraId="681F7A8A" w14:textId="77777777" w:rsidR="00517E7C" w:rsidRDefault="009D07F7">
            <w:pPr>
              <w:pStyle w:val="Jin0"/>
              <w:shd w:val="clear" w:color="auto" w:fill="auto"/>
              <w:spacing w:after="0"/>
              <w:ind w:firstLine="400"/>
              <w:jc w:val="both"/>
              <w:rPr>
                <w:sz w:val="12"/>
                <w:szCs w:val="12"/>
              </w:rPr>
            </w:pPr>
            <w:r>
              <w:rPr>
                <w:sz w:val="12"/>
                <w:szCs w:val="12"/>
              </w:rPr>
              <w:t>0,00</w:t>
            </w:r>
          </w:p>
        </w:tc>
      </w:tr>
      <w:tr w:rsidR="00517E7C" w14:paraId="24574C2B" w14:textId="77777777">
        <w:tblPrEx>
          <w:tblCellMar>
            <w:top w:w="0" w:type="dxa"/>
            <w:bottom w:w="0" w:type="dxa"/>
          </w:tblCellMar>
        </w:tblPrEx>
        <w:trPr>
          <w:trHeight w:hRule="exact" w:val="206"/>
          <w:jc w:val="center"/>
        </w:trPr>
        <w:tc>
          <w:tcPr>
            <w:tcW w:w="2150" w:type="dxa"/>
            <w:shd w:val="clear" w:color="auto" w:fill="FFFFFF"/>
            <w:vAlign w:val="bottom"/>
          </w:tcPr>
          <w:p w14:paraId="776ED1E1" w14:textId="77777777" w:rsidR="00517E7C" w:rsidRDefault="009D07F7">
            <w:pPr>
              <w:pStyle w:val="Jin0"/>
              <w:shd w:val="clear" w:color="auto" w:fill="auto"/>
              <w:spacing w:after="0"/>
              <w:rPr>
                <w:sz w:val="12"/>
                <w:szCs w:val="12"/>
              </w:rPr>
            </w:pPr>
            <w:r>
              <w:rPr>
                <w:sz w:val="12"/>
                <w:szCs w:val="12"/>
              </w:rPr>
              <w:t>.K Kartáč talíř 400/700 drát</w:t>
            </w:r>
          </w:p>
        </w:tc>
        <w:tc>
          <w:tcPr>
            <w:tcW w:w="1440" w:type="dxa"/>
            <w:shd w:val="clear" w:color="auto" w:fill="FFFFFF"/>
            <w:vAlign w:val="bottom"/>
          </w:tcPr>
          <w:p w14:paraId="7176A6E3" w14:textId="77777777" w:rsidR="00517E7C" w:rsidRDefault="009D07F7">
            <w:pPr>
              <w:pStyle w:val="Jin0"/>
              <w:shd w:val="clear" w:color="auto" w:fill="auto"/>
              <w:spacing w:after="0"/>
              <w:ind w:firstLine="340"/>
              <w:jc w:val="both"/>
              <w:rPr>
                <w:sz w:val="12"/>
                <w:szCs w:val="12"/>
              </w:rPr>
            </w:pPr>
            <w:r>
              <w:rPr>
                <w:sz w:val="12"/>
                <w:szCs w:val="12"/>
              </w:rPr>
              <w:t>125000137</w:t>
            </w:r>
          </w:p>
        </w:tc>
        <w:tc>
          <w:tcPr>
            <w:tcW w:w="931" w:type="dxa"/>
            <w:shd w:val="clear" w:color="auto" w:fill="FFFFFF"/>
            <w:vAlign w:val="bottom"/>
          </w:tcPr>
          <w:p w14:paraId="6FED3FEF" w14:textId="77777777" w:rsidR="00517E7C" w:rsidRDefault="009D07F7">
            <w:pPr>
              <w:pStyle w:val="Jin0"/>
              <w:shd w:val="clear" w:color="auto" w:fill="auto"/>
              <w:spacing w:after="0"/>
              <w:ind w:firstLine="380"/>
              <w:jc w:val="both"/>
              <w:rPr>
                <w:sz w:val="12"/>
                <w:szCs w:val="12"/>
              </w:rPr>
            </w:pPr>
            <w:r>
              <w:rPr>
                <w:sz w:val="12"/>
                <w:szCs w:val="12"/>
              </w:rPr>
              <w:t>5,00 ks</w:t>
            </w:r>
          </w:p>
        </w:tc>
        <w:tc>
          <w:tcPr>
            <w:tcW w:w="1013" w:type="dxa"/>
            <w:shd w:val="clear" w:color="auto" w:fill="FFFFFF"/>
            <w:vAlign w:val="bottom"/>
          </w:tcPr>
          <w:p w14:paraId="7BBA9C32" w14:textId="77777777" w:rsidR="00517E7C" w:rsidRDefault="009D07F7">
            <w:pPr>
              <w:pStyle w:val="Jin0"/>
              <w:shd w:val="clear" w:color="auto" w:fill="auto"/>
              <w:spacing w:after="0"/>
              <w:ind w:firstLine="320"/>
              <w:jc w:val="both"/>
              <w:rPr>
                <w:sz w:val="12"/>
                <w:szCs w:val="12"/>
              </w:rPr>
            </w:pPr>
            <w:r>
              <w:rPr>
                <w:color w:val="1D1D1D"/>
                <w:sz w:val="12"/>
                <w:szCs w:val="12"/>
              </w:rPr>
              <w:t xml:space="preserve">1 </w:t>
            </w:r>
            <w:r>
              <w:rPr>
                <w:sz w:val="12"/>
                <w:szCs w:val="12"/>
              </w:rPr>
              <w:t>365,00</w:t>
            </w:r>
          </w:p>
        </w:tc>
        <w:tc>
          <w:tcPr>
            <w:tcW w:w="581" w:type="dxa"/>
            <w:shd w:val="clear" w:color="auto" w:fill="FFFFFF"/>
            <w:vAlign w:val="bottom"/>
          </w:tcPr>
          <w:p w14:paraId="41072B6A"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4B196816" w14:textId="77777777" w:rsidR="00517E7C" w:rsidRDefault="009D07F7">
            <w:pPr>
              <w:pStyle w:val="Jin0"/>
              <w:shd w:val="clear" w:color="auto" w:fill="auto"/>
              <w:spacing w:after="0"/>
              <w:jc w:val="both"/>
              <w:rPr>
                <w:sz w:val="12"/>
                <w:szCs w:val="12"/>
              </w:rPr>
            </w:pPr>
            <w:r>
              <w:rPr>
                <w:sz w:val="12"/>
                <w:szCs w:val="12"/>
              </w:rPr>
              <w:t>6 825,00</w:t>
            </w:r>
          </w:p>
        </w:tc>
        <w:tc>
          <w:tcPr>
            <w:tcW w:w="720" w:type="dxa"/>
            <w:shd w:val="clear" w:color="auto" w:fill="FFFFFF"/>
            <w:vAlign w:val="bottom"/>
          </w:tcPr>
          <w:p w14:paraId="28BAE105" w14:textId="77777777" w:rsidR="00517E7C" w:rsidRDefault="009D07F7">
            <w:pPr>
              <w:pStyle w:val="Jin0"/>
              <w:shd w:val="clear" w:color="auto" w:fill="auto"/>
              <w:spacing w:after="0"/>
              <w:jc w:val="right"/>
              <w:rPr>
                <w:sz w:val="12"/>
                <w:szCs w:val="12"/>
              </w:rPr>
            </w:pPr>
            <w:r>
              <w:rPr>
                <w:sz w:val="12"/>
                <w:szCs w:val="12"/>
              </w:rPr>
              <w:t>8 258,25</w:t>
            </w:r>
          </w:p>
        </w:tc>
      </w:tr>
      <w:tr w:rsidR="00517E7C" w14:paraId="1FB05863" w14:textId="77777777">
        <w:tblPrEx>
          <w:tblCellMar>
            <w:top w:w="0" w:type="dxa"/>
            <w:bottom w:w="0" w:type="dxa"/>
          </w:tblCellMar>
        </w:tblPrEx>
        <w:trPr>
          <w:trHeight w:hRule="exact" w:val="216"/>
          <w:jc w:val="center"/>
        </w:trPr>
        <w:tc>
          <w:tcPr>
            <w:tcW w:w="2150" w:type="dxa"/>
            <w:shd w:val="clear" w:color="auto" w:fill="FFFFFF"/>
            <w:vAlign w:val="bottom"/>
          </w:tcPr>
          <w:p w14:paraId="4411CECF" w14:textId="77777777" w:rsidR="00517E7C" w:rsidRDefault="009D07F7">
            <w:pPr>
              <w:pStyle w:val="Jin0"/>
              <w:shd w:val="clear" w:color="auto" w:fill="auto"/>
              <w:spacing w:after="0"/>
              <w:rPr>
                <w:sz w:val="12"/>
                <w:szCs w:val="12"/>
              </w:rPr>
            </w:pPr>
            <w:r>
              <w:rPr>
                <w:sz w:val="12"/>
                <w:szCs w:val="12"/>
              </w:rPr>
              <w:t>,K T ryska GAQ 1153 mosaz</w:t>
            </w:r>
          </w:p>
        </w:tc>
        <w:tc>
          <w:tcPr>
            <w:tcW w:w="1440" w:type="dxa"/>
            <w:shd w:val="clear" w:color="auto" w:fill="FFFFFF"/>
            <w:vAlign w:val="bottom"/>
          </w:tcPr>
          <w:p w14:paraId="7A37B616" w14:textId="77777777" w:rsidR="00517E7C" w:rsidRDefault="009D07F7">
            <w:pPr>
              <w:pStyle w:val="Jin0"/>
              <w:shd w:val="clear" w:color="auto" w:fill="auto"/>
              <w:spacing w:after="0"/>
              <w:ind w:firstLine="340"/>
              <w:jc w:val="both"/>
              <w:rPr>
                <w:sz w:val="12"/>
                <w:szCs w:val="12"/>
              </w:rPr>
            </w:pPr>
            <w:r>
              <w:rPr>
                <w:sz w:val="12"/>
                <w:szCs w:val="12"/>
              </w:rPr>
              <w:t>155000012</w:t>
            </w:r>
          </w:p>
        </w:tc>
        <w:tc>
          <w:tcPr>
            <w:tcW w:w="931" w:type="dxa"/>
            <w:shd w:val="clear" w:color="auto" w:fill="FFFFFF"/>
            <w:vAlign w:val="bottom"/>
          </w:tcPr>
          <w:p w14:paraId="4651507E" w14:textId="77777777" w:rsidR="00517E7C" w:rsidRDefault="009D07F7">
            <w:pPr>
              <w:pStyle w:val="Jin0"/>
              <w:shd w:val="clear" w:color="auto" w:fill="auto"/>
              <w:spacing w:after="0"/>
              <w:ind w:firstLine="380"/>
              <w:jc w:val="both"/>
              <w:rPr>
                <w:sz w:val="12"/>
                <w:szCs w:val="12"/>
              </w:rPr>
            </w:pPr>
            <w:r>
              <w:rPr>
                <w:sz w:val="12"/>
                <w:szCs w:val="12"/>
              </w:rPr>
              <w:t>5,00 ks</w:t>
            </w:r>
          </w:p>
        </w:tc>
        <w:tc>
          <w:tcPr>
            <w:tcW w:w="1013" w:type="dxa"/>
            <w:shd w:val="clear" w:color="auto" w:fill="FFFFFF"/>
            <w:vAlign w:val="bottom"/>
          </w:tcPr>
          <w:p w14:paraId="3889DE32" w14:textId="77777777" w:rsidR="00517E7C" w:rsidRDefault="009D07F7">
            <w:pPr>
              <w:pStyle w:val="Jin0"/>
              <w:shd w:val="clear" w:color="auto" w:fill="auto"/>
              <w:spacing w:after="0"/>
              <w:ind w:firstLine="420"/>
              <w:jc w:val="both"/>
              <w:rPr>
                <w:sz w:val="12"/>
                <w:szCs w:val="12"/>
              </w:rPr>
            </w:pPr>
            <w:r>
              <w:rPr>
                <w:sz w:val="12"/>
                <w:szCs w:val="12"/>
              </w:rPr>
              <w:t>254,00</w:t>
            </w:r>
          </w:p>
        </w:tc>
        <w:tc>
          <w:tcPr>
            <w:tcW w:w="581" w:type="dxa"/>
            <w:shd w:val="clear" w:color="auto" w:fill="FFFFFF"/>
            <w:vAlign w:val="bottom"/>
          </w:tcPr>
          <w:p w14:paraId="1C1DF7A3"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44B1E907" w14:textId="77777777" w:rsidR="00517E7C" w:rsidRDefault="009D07F7">
            <w:pPr>
              <w:pStyle w:val="Jin0"/>
              <w:shd w:val="clear" w:color="auto" w:fill="auto"/>
              <w:spacing w:after="0"/>
              <w:jc w:val="both"/>
              <w:rPr>
                <w:sz w:val="12"/>
                <w:szCs w:val="12"/>
              </w:rPr>
            </w:pPr>
            <w:r>
              <w:rPr>
                <w:sz w:val="12"/>
                <w:szCs w:val="12"/>
              </w:rPr>
              <w:t>1 270,00</w:t>
            </w:r>
          </w:p>
        </w:tc>
        <w:tc>
          <w:tcPr>
            <w:tcW w:w="720" w:type="dxa"/>
            <w:shd w:val="clear" w:color="auto" w:fill="FFFFFF"/>
            <w:vAlign w:val="bottom"/>
          </w:tcPr>
          <w:p w14:paraId="78458FF3" w14:textId="77777777" w:rsidR="00517E7C" w:rsidRDefault="009D07F7">
            <w:pPr>
              <w:pStyle w:val="Jin0"/>
              <w:shd w:val="clear" w:color="auto" w:fill="auto"/>
              <w:spacing w:after="0"/>
              <w:jc w:val="right"/>
              <w:rPr>
                <w:sz w:val="12"/>
                <w:szCs w:val="12"/>
              </w:rPr>
            </w:pPr>
            <w:r>
              <w:rPr>
                <w:color w:val="1D1D1D"/>
                <w:sz w:val="12"/>
                <w:szCs w:val="12"/>
              </w:rPr>
              <w:t xml:space="preserve">1 </w:t>
            </w:r>
            <w:r>
              <w:rPr>
                <w:sz w:val="12"/>
                <w:szCs w:val="12"/>
              </w:rPr>
              <w:t>536,70</w:t>
            </w:r>
          </w:p>
        </w:tc>
      </w:tr>
      <w:tr w:rsidR="00517E7C" w14:paraId="61FAF973" w14:textId="77777777">
        <w:tblPrEx>
          <w:tblCellMar>
            <w:top w:w="0" w:type="dxa"/>
            <w:bottom w:w="0" w:type="dxa"/>
          </w:tblCellMar>
        </w:tblPrEx>
        <w:trPr>
          <w:trHeight w:hRule="exact" w:val="211"/>
          <w:jc w:val="center"/>
        </w:trPr>
        <w:tc>
          <w:tcPr>
            <w:tcW w:w="2150" w:type="dxa"/>
            <w:shd w:val="clear" w:color="auto" w:fill="FFFFFF"/>
          </w:tcPr>
          <w:p w14:paraId="4B3B9239" w14:textId="77777777" w:rsidR="00517E7C" w:rsidRDefault="009D07F7">
            <w:pPr>
              <w:pStyle w:val="Jin0"/>
              <w:shd w:val="clear" w:color="auto" w:fill="auto"/>
              <w:spacing w:after="0"/>
              <w:rPr>
                <w:sz w:val="12"/>
                <w:szCs w:val="12"/>
              </w:rPr>
            </w:pPr>
            <w:r>
              <w:rPr>
                <w:sz w:val="12"/>
                <w:szCs w:val="12"/>
              </w:rPr>
              <w:t>Dopravné-</w:t>
            </w:r>
            <w:proofErr w:type="spellStart"/>
            <w:r>
              <w:rPr>
                <w:sz w:val="12"/>
                <w:szCs w:val="12"/>
              </w:rPr>
              <w:t>Toptrans</w:t>
            </w:r>
            <w:proofErr w:type="spellEnd"/>
          </w:p>
        </w:tc>
        <w:tc>
          <w:tcPr>
            <w:tcW w:w="1440" w:type="dxa"/>
            <w:shd w:val="clear" w:color="auto" w:fill="FFFFFF"/>
          </w:tcPr>
          <w:p w14:paraId="476580C1" w14:textId="77777777" w:rsidR="00517E7C" w:rsidRDefault="00517E7C">
            <w:pPr>
              <w:rPr>
                <w:sz w:val="10"/>
                <w:szCs w:val="10"/>
              </w:rPr>
            </w:pPr>
          </w:p>
        </w:tc>
        <w:tc>
          <w:tcPr>
            <w:tcW w:w="931" w:type="dxa"/>
            <w:shd w:val="clear" w:color="auto" w:fill="FFFFFF"/>
          </w:tcPr>
          <w:p w14:paraId="1C09431C" w14:textId="77777777" w:rsidR="00517E7C" w:rsidRDefault="009D07F7">
            <w:pPr>
              <w:pStyle w:val="Jin0"/>
              <w:shd w:val="clear" w:color="auto" w:fill="auto"/>
              <w:spacing w:after="0"/>
              <w:jc w:val="center"/>
              <w:rPr>
                <w:sz w:val="12"/>
                <w:szCs w:val="12"/>
              </w:rPr>
            </w:pPr>
            <w:r>
              <w:rPr>
                <w:sz w:val="12"/>
                <w:szCs w:val="12"/>
              </w:rPr>
              <w:t>605,00</w:t>
            </w:r>
          </w:p>
        </w:tc>
        <w:tc>
          <w:tcPr>
            <w:tcW w:w="1013" w:type="dxa"/>
            <w:shd w:val="clear" w:color="auto" w:fill="FFFFFF"/>
            <w:vAlign w:val="bottom"/>
          </w:tcPr>
          <w:p w14:paraId="2A60383A" w14:textId="77777777" w:rsidR="00517E7C" w:rsidRDefault="009D07F7">
            <w:pPr>
              <w:pStyle w:val="Jin0"/>
              <w:shd w:val="clear" w:color="auto" w:fill="auto"/>
              <w:spacing w:after="0"/>
              <w:ind w:firstLine="560"/>
              <w:jc w:val="both"/>
              <w:rPr>
                <w:sz w:val="12"/>
                <w:szCs w:val="12"/>
              </w:rPr>
            </w:pPr>
            <w:r>
              <w:rPr>
                <w:sz w:val="12"/>
                <w:szCs w:val="12"/>
              </w:rPr>
              <w:t>1,00</w:t>
            </w:r>
          </w:p>
        </w:tc>
        <w:tc>
          <w:tcPr>
            <w:tcW w:w="581" w:type="dxa"/>
            <w:shd w:val="clear" w:color="auto" w:fill="FFFFFF"/>
            <w:vAlign w:val="bottom"/>
          </w:tcPr>
          <w:p w14:paraId="4859E59B"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tcPr>
          <w:p w14:paraId="3BCA51A9" w14:textId="77777777" w:rsidR="00517E7C" w:rsidRDefault="009D07F7">
            <w:pPr>
              <w:pStyle w:val="Jin0"/>
              <w:shd w:val="clear" w:color="auto" w:fill="auto"/>
              <w:spacing w:after="0"/>
              <w:ind w:firstLine="160"/>
              <w:jc w:val="both"/>
              <w:rPr>
                <w:sz w:val="12"/>
                <w:szCs w:val="12"/>
              </w:rPr>
            </w:pPr>
            <w:r>
              <w:rPr>
                <w:sz w:val="12"/>
                <w:szCs w:val="12"/>
              </w:rPr>
              <w:t>605,00</w:t>
            </w:r>
          </w:p>
        </w:tc>
        <w:tc>
          <w:tcPr>
            <w:tcW w:w="720" w:type="dxa"/>
            <w:shd w:val="clear" w:color="auto" w:fill="FFFFFF"/>
          </w:tcPr>
          <w:p w14:paraId="5BAB9EE1" w14:textId="77777777" w:rsidR="00517E7C" w:rsidRDefault="009D07F7">
            <w:pPr>
              <w:pStyle w:val="Jin0"/>
              <w:shd w:val="clear" w:color="auto" w:fill="auto"/>
              <w:spacing w:after="0"/>
              <w:ind w:firstLine="280"/>
              <w:jc w:val="both"/>
              <w:rPr>
                <w:sz w:val="12"/>
                <w:szCs w:val="12"/>
              </w:rPr>
            </w:pPr>
            <w:r>
              <w:rPr>
                <w:sz w:val="12"/>
                <w:szCs w:val="12"/>
              </w:rPr>
              <w:t>732,05</w:t>
            </w:r>
          </w:p>
        </w:tc>
      </w:tr>
      <w:tr w:rsidR="00517E7C" w14:paraId="44B926A1" w14:textId="77777777">
        <w:tblPrEx>
          <w:tblCellMar>
            <w:top w:w="0" w:type="dxa"/>
            <w:bottom w:w="0" w:type="dxa"/>
          </w:tblCellMar>
        </w:tblPrEx>
        <w:trPr>
          <w:trHeight w:hRule="exact" w:val="197"/>
          <w:jc w:val="center"/>
        </w:trPr>
        <w:tc>
          <w:tcPr>
            <w:tcW w:w="2150" w:type="dxa"/>
            <w:shd w:val="clear" w:color="auto" w:fill="FFFFFF"/>
            <w:vAlign w:val="center"/>
          </w:tcPr>
          <w:p w14:paraId="74409734" w14:textId="2C426F7E" w:rsidR="00517E7C" w:rsidRDefault="009D07F7">
            <w:pPr>
              <w:pStyle w:val="Jin0"/>
              <w:shd w:val="clear" w:color="auto" w:fill="auto"/>
              <w:spacing w:after="0"/>
              <w:rPr>
                <w:sz w:val="12"/>
                <w:szCs w:val="12"/>
              </w:rPr>
            </w:pPr>
            <w:r>
              <w:rPr>
                <w:sz w:val="12"/>
                <w:szCs w:val="12"/>
              </w:rPr>
              <w:t xml:space="preserve">*"KSÚS Pelhřimov, </w:t>
            </w:r>
          </w:p>
        </w:tc>
        <w:tc>
          <w:tcPr>
            <w:tcW w:w="1440" w:type="dxa"/>
            <w:shd w:val="clear" w:color="auto" w:fill="FFFFFF"/>
          </w:tcPr>
          <w:p w14:paraId="6CF58B57" w14:textId="77777777" w:rsidR="00517E7C" w:rsidRDefault="00517E7C">
            <w:pPr>
              <w:rPr>
                <w:sz w:val="10"/>
                <w:szCs w:val="10"/>
              </w:rPr>
            </w:pPr>
          </w:p>
        </w:tc>
        <w:tc>
          <w:tcPr>
            <w:tcW w:w="931" w:type="dxa"/>
            <w:shd w:val="clear" w:color="auto" w:fill="FFFFFF"/>
            <w:vAlign w:val="bottom"/>
          </w:tcPr>
          <w:p w14:paraId="22EF86B6" w14:textId="77777777" w:rsidR="00517E7C" w:rsidRDefault="009D07F7">
            <w:pPr>
              <w:pStyle w:val="Jin0"/>
              <w:shd w:val="clear" w:color="auto" w:fill="auto"/>
              <w:spacing w:after="0"/>
              <w:ind w:firstLine="380"/>
              <w:jc w:val="both"/>
              <w:rPr>
                <w:sz w:val="12"/>
                <w:szCs w:val="12"/>
              </w:rPr>
            </w:pPr>
            <w:r>
              <w:rPr>
                <w:sz w:val="12"/>
                <w:szCs w:val="12"/>
              </w:rPr>
              <w:t>1,00</w:t>
            </w:r>
          </w:p>
        </w:tc>
        <w:tc>
          <w:tcPr>
            <w:tcW w:w="1013" w:type="dxa"/>
            <w:shd w:val="clear" w:color="auto" w:fill="FFFFFF"/>
            <w:vAlign w:val="bottom"/>
          </w:tcPr>
          <w:p w14:paraId="5A0FC291" w14:textId="77777777" w:rsidR="00517E7C" w:rsidRDefault="009D07F7">
            <w:pPr>
              <w:pStyle w:val="Jin0"/>
              <w:shd w:val="clear" w:color="auto" w:fill="auto"/>
              <w:spacing w:after="0"/>
              <w:ind w:firstLine="560"/>
              <w:jc w:val="both"/>
              <w:rPr>
                <w:sz w:val="12"/>
                <w:szCs w:val="12"/>
              </w:rPr>
            </w:pPr>
            <w:r>
              <w:rPr>
                <w:sz w:val="12"/>
                <w:szCs w:val="12"/>
              </w:rPr>
              <w:t>0,00</w:t>
            </w:r>
          </w:p>
        </w:tc>
        <w:tc>
          <w:tcPr>
            <w:tcW w:w="581" w:type="dxa"/>
            <w:shd w:val="clear" w:color="auto" w:fill="FFFFFF"/>
            <w:vAlign w:val="bottom"/>
          </w:tcPr>
          <w:p w14:paraId="29A81556"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304743DC" w14:textId="77777777" w:rsidR="00517E7C" w:rsidRDefault="009D07F7">
            <w:pPr>
              <w:pStyle w:val="Jin0"/>
              <w:shd w:val="clear" w:color="auto" w:fill="auto"/>
              <w:spacing w:after="0"/>
              <w:ind w:firstLine="300"/>
              <w:jc w:val="both"/>
              <w:rPr>
                <w:sz w:val="12"/>
                <w:szCs w:val="12"/>
              </w:rPr>
            </w:pPr>
            <w:r>
              <w:rPr>
                <w:sz w:val="12"/>
                <w:szCs w:val="12"/>
              </w:rPr>
              <w:t>0,00</w:t>
            </w:r>
          </w:p>
        </w:tc>
        <w:tc>
          <w:tcPr>
            <w:tcW w:w="720" w:type="dxa"/>
            <w:shd w:val="clear" w:color="auto" w:fill="FFFFFF"/>
            <w:vAlign w:val="bottom"/>
          </w:tcPr>
          <w:p w14:paraId="39030A91" w14:textId="77777777" w:rsidR="00517E7C" w:rsidRDefault="009D07F7">
            <w:pPr>
              <w:pStyle w:val="Jin0"/>
              <w:shd w:val="clear" w:color="auto" w:fill="auto"/>
              <w:spacing w:after="0"/>
              <w:ind w:firstLine="400"/>
              <w:jc w:val="both"/>
              <w:rPr>
                <w:sz w:val="12"/>
                <w:szCs w:val="12"/>
              </w:rPr>
            </w:pPr>
            <w:r>
              <w:rPr>
                <w:sz w:val="12"/>
                <w:szCs w:val="12"/>
              </w:rPr>
              <w:t>0,00</w:t>
            </w:r>
          </w:p>
        </w:tc>
      </w:tr>
      <w:tr w:rsidR="00517E7C" w14:paraId="2F7B204D" w14:textId="77777777">
        <w:tblPrEx>
          <w:tblCellMar>
            <w:top w:w="0" w:type="dxa"/>
            <w:bottom w:w="0" w:type="dxa"/>
          </w:tblCellMar>
        </w:tblPrEx>
        <w:trPr>
          <w:trHeight w:hRule="exact" w:val="216"/>
          <w:jc w:val="center"/>
        </w:trPr>
        <w:tc>
          <w:tcPr>
            <w:tcW w:w="2150" w:type="dxa"/>
            <w:shd w:val="clear" w:color="auto" w:fill="FFFFFF"/>
            <w:vAlign w:val="bottom"/>
          </w:tcPr>
          <w:p w14:paraId="0E0BD30C" w14:textId="77777777" w:rsidR="00517E7C" w:rsidRDefault="009D07F7">
            <w:pPr>
              <w:pStyle w:val="Jin0"/>
              <w:shd w:val="clear" w:color="auto" w:fill="auto"/>
              <w:spacing w:after="0"/>
              <w:rPr>
                <w:sz w:val="12"/>
                <w:szCs w:val="12"/>
              </w:rPr>
            </w:pPr>
            <w:r>
              <w:rPr>
                <w:sz w:val="12"/>
                <w:szCs w:val="12"/>
              </w:rPr>
              <w:t xml:space="preserve">MTM LLV </w:t>
            </w:r>
            <w:proofErr w:type="spellStart"/>
            <w:r>
              <w:rPr>
                <w:sz w:val="12"/>
                <w:szCs w:val="12"/>
              </w:rPr>
              <w:t>Hydr</w:t>
            </w:r>
            <w:proofErr w:type="spellEnd"/>
            <w:r>
              <w:rPr>
                <w:sz w:val="12"/>
                <w:szCs w:val="12"/>
              </w:rPr>
              <w:t>. válec přiklápění</w:t>
            </w:r>
          </w:p>
        </w:tc>
        <w:tc>
          <w:tcPr>
            <w:tcW w:w="1440" w:type="dxa"/>
            <w:shd w:val="clear" w:color="auto" w:fill="FFFFFF"/>
          </w:tcPr>
          <w:p w14:paraId="76AC1DB1" w14:textId="77777777" w:rsidR="00517E7C" w:rsidRDefault="00517E7C">
            <w:pPr>
              <w:rPr>
                <w:sz w:val="10"/>
                <w:szCs w:val="10"/>
              </w:rPr>
            </w:pPr>
          </w:p>
        </w:tc>
        <w:tc>
          <w:tcPr>
            <w:tcW w:w="931" w:type="dxa"/>
            <w:shd w:val="clear" w:color="auto" w:fill="FFFFFF"/>
            <w:vAlign w:val="bottom"/>
          </w:tcPr>
          <w:p w14:paraId="43FC0131" w14:textId="77777777" w:rsidR="00517E7C" w:rsidRDefault="009D07F7">
            <w:pPr>
              <w:pStyle w:val="Jin0"/>
              <w:shd w:val="clear" w:color="auto" w:fill="auto"/>
              <w:spacing w:after="0"/>
              <w:ind w:firstLine="380"/>
              <w:jc w:val="both"/>
              <w:rPr>
                <w:sz w:val="12"/>
                <w:szCs w:val="12"/>
              </w:rPr>
            </w:pPr>
            <w:r>
              <w:rPr>
                <w:sz w:val="12"/>
                <w:szCs w:val="12"/>
              </w:rPr>
              <w:t>2,00 ks</w:t>
            </w:r>
          </w:p>
        </w:tc>
        <w:tc>
          <w:tcPr>
            <w:tcW w:w="1013" w:type="dxa"/>
            <w:shd w:val="clear" w:color="auto" w:fill="FFFFFF"/>
            <w:vAlign w:val="bottom"/>
          </w:tcPr>
          <w:p w14:paraId="35C6923D" w14:textId="77777777" w:rsidR="00517E7C" w:rsidRDefault="009D07F7">
            <w:pPr>
              <w:pStyle w:val="Jin0"/>
              <w:shd w:val="clear" w:color="auto" w:fill="auto"/>
              <w:spacing w:after="0"/>
              <w:ind w:firstLine="320"/>
              <w:jc w:val="both"/>
              <w:rPr>
                <w:sz w:val="12"/>
                <w:szCs w:val="12"/>
              </w:rPr>
            </w:pPr>
            <w:r>
              <w:rPr>
                <w:sz w:val="12"/>
                <w:szCs w:val="12"/>
              </w:rPr>
              <w:t>5 810,00</w:t>
            </w:r>
          </w:p>
        </w:tc>
        <w:tc>
          <w:tcPr>
            <w:tcW w:w="581" w:type="dxa"/>
            <w:shd w:val="clear" w:color="auto" w:fill="FFFFFF"/>
            <w:vAlign w:val="bottom"/>
          </w:tcPr>
          <w:p w14:paraId="1DE4F50B"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73997A63" w14:textId="77777777" w:rsidR="00517E7C" w:rsidRDefault="009D07F7">
            <w:pPr>
              <w:pStyle w:val="Jin0"/>
              <w:shd w:val="clear" w:color="auto" w:fill="auto"/>
              <w:spacing w:after="0"/>
              <w:jc w:val="both"/>
              <w:rPr>
                <w:sz w:val="12"/>
                <w:szCs w:val="12"/>
              </w:rPr>
            </w:pPr>
            <w:r>
              <w:rPr>
                <w:sz w:val="12"/>
                <w:szCs w:val="12"/>
              </w:rPr>
              <w:t>11 620,00</w:t>
            </w:r>
          </w:p>
        </w:tc>
        <w:tc>
          <w:tcPr>
            <w:tcW w:w="720" w:type="dxa"/>
            <w:shd w:val="clear" w:color="auto" w:fill="FFFFFF"/>
            <w:vAlign w:val="bottom"/>
          </w:tcPr>
          <w:p w14:paraId="61F92E89" w14:textId="77777777" w:rsidR="00517E7C" w:rsidRDefault="009D07F7">
            <w:pPr>
              <w:pStyle w:val="Jin0"/>
              <w:shd w:val="clear" w:color="auto" w:fill="auto"/>
              <w:spacing w:after="0"/>
              <w:jc w:val="right"/>
              <w:rPr>
                <w:sz w:val="12"/>
                <w:szCs w:val="12"/>
              </w:rPr>
            </w:pPr>
            <w:r>
              <w:rPr>
                <w:sz w:val="12"/>
                <w:szCs w:val="12"/>
              </w:rPr>
              <w:t>14 060,20</w:t>
            </w:r>
          </w:p>
        </w:tc>
      </w:tr>
      <w:tr w:rsidR="00517E7C" w14:paraId="49B45E15" w14:textId="77777777">
        <w:tblPrEx>
          <w:tblCellMar>
            <w:top w:w="0" w:type="dxa"/>
            <w:bottom w:w="0" w:type="dxa"/>
          </w:tblCellMar>
        </w:tblPrEx>
        <w:trPr>
          <w:trHeight w:hRule="exact" w:val="216"/>
          <w:jc w:val="center"/>
        </w:trPr>
        <w:tc>
          <w:tcPr>
            <w:tcW w:w="2150" w:type="dxa"/>
            <w:shd w:val="clear" w:color="auto" w:fill="FFFFFF"/>
          </w:tcPr>
          <w:p w14:paraId="2192FE58" w14:textId="77777777" w:rsidR="00517E7C" w:rsidRDefault="009D07F7">
            <w:pPr>
              <w:pStyle w:val="Jin0"/>
              <w:shd w:val="clear" w:color="auto" w:fill="auto"/>
              <w:spacing w:after="0"/>
              <w:rPr>
                <w:sz w:val="12"/>
                <w:szCs w:val="12"/>
              </w:rPr>
            </w:pPr>
            <w:r>
              <w:rPr>
                <w:sz w:val="12"/>
                <w:szCs w:val="12"/>
              </w:rPr>
              <w:t xml:space="preserve">Dopravné - </w:t>
            </w:r>
            <w:proofErr w:type="spellStart"/>
            <w:r>
              <w:rPr>
                <w:sz w:val="12"/>
                <w:szCs w:val="12"/>
              </w:rPr>
              <w:t>Toptrans</w:t>
            </w:r>
            <w:proofErr w:type="spellEnd"/>
          </w:p>
        </w:tc>
        <w:tc>
          <w:tcPr>
            <w:tcW w:w="1440" w:type="dxa"/>
            <w:shd w:val="clear" w:color="auto" w:fill="FFFFFF"/>
          </w:tcPr>
          <w:p w14:paraId="1F343DAD" w14:textId="77777777" w:rsidR="00517E7C" w:rsidRDefault="00517E7C">
            <w:pPr>
              <w:rPr>
                <w:sz w:val="10"/>
                <w:szCs w:val="10"/>
              </w:rPr>
            </w:pPr>
          </w:p>
        </w:tc>
        <w:tc>
          <w:tcPr>
            <w:tcW w:w="931" w:type="dxa"/>
            <w:shd w:val="clear" w:color="auto" w:fill="FFFFFF"/>
          </w:tcPr>
          <w:p w14:paraId="322EE92B" w14:textId="77777777" w:rsidR="00517E7C" w:rsidRDefault="009D07F7">
            <w:pPr>
              <w:pStyle w:val="Jin0"/>
              <w:shd w:val="clear" w:color="auto" w:fill="auto"/>
              <w:spacing w:after="0"/>
              <w:jc w:val="center"/>
              <w:rPr>
                <w:sz w:val="12"/>
                <w:szCs w:val="12"/>
              </w:rPr>
            </w:pPr>
            <w:r>
              <w:rPr>
                <w:sz w:val="12"/>
                <w:szCs w:val="12"/>
              </w:rPr>
              <w:t>232,00</w:t>
            </w:r>
          </w:p>
        </w:tc>
        <w:tc>
          <w:tcPr>
            <w:tcW w:w="1013" w:type="dxa"/>
            <w:shd w:val="clear" w:color="auto" w:fill="FFFFFF"/>
            <w:vAlign w:val="bottom"/>
          </w:tcPr>
          <w:p w14:paraId="4CB3EFDC" w14:textId="77777777" w:rsidR="00517E7C" w:rsidRDefault="009D07F7">
            <w:pPr>
              <w:pStyle w:val="Jin0"/>
              <w:shd w:val="clear" w:color="auto" w:fill="auto"/>
              <w:spacing w:after="0"/>
              <w:ind w:firstLine="560"/>
              <w:jc w:val="both"/>
              <w:rPr>
                <w:sz w:val="12"/>
                <w:szCs w:val="12"/>
              </w:rPr>
            </w:pPr>
            <w:r>
              <w:rPr>
                <w:sz w:val="12"/>
                <w:szCs w:val="12"/>
              </w:rPr>
              <w:t>1,00</w:t>
            </w:r>
          </w:p>
        </w:tc>
        <w:tc>
          <w:tcPr>
            <w:tcW w:w="581" w:type="dxa"/>
            <w:shd w:val="clear" w:color="auto" w:fill="FFFFFF"/>
            <w:vAlign w:val="bottom"/>
          </w:tcPr>
          <w:p w14:paraId="2E05B193"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tcPr>
          <w:p w14:paraId="2B7A2866" w14:textId="77777777" w:rsidR="00517E7C" w:rsidRDefault="009D07F7">
            <w:pPr>
              <w:pStyle w:val="Jin0"/>
              <w:shd w:val="clear" w:color="auto" w:fill="auto"/>
              <w:spacing w:after="0"/>
              <w:ind w:firstLine="160"/>
              <w:jc w:val="both"/>
              <w:rPr>
                <w:sz w:val="12"/>
                <w:szCs w:val="12"/>
              </w:rPr>
            </w:pPr>
            <w:r>
              <w:rPr>
                <w:sz w:val="12"/>
                <w:szCs w:val="12"/>
              </w:rPr>
              <w:t>232,00</w:t>
            </w:r>
          </w:p>
        </w:tc>
        <w:tc>
          <w:tcPr>
            <w:tcW w:w="720" w:type="dxa"/>
            <w:shd w:val="clear" w:color="auto" w:fill="FFFFFF"/>
          </w:tcPr>
          <w:p w14:paraId="086C9C49" w14:textId="77777777" w:rsidR="00517E7C" w:rsidRDefault="009D07F7">
            <w:pPr>
              <w:pStyle w:val="Jin0"/>
              <w:shd w:val="clear" w:color="auto" w:fill="auto"/>
              <w:spacing w:after="0"/>
              <w:ind w:firstLine="280"/>
              <w:jc w:val="both"/>
              <w:rPr>
                <w:sz w:val="12"/>
                <w:szCs w:val="12"/>
              </w:rPr>
            </w:pPr>
            <w:r>
              <w:rPr>
                <w:sz w:val="12"/>
                <w:szCs w:val="12"/>
              </w:rPr>
              <w:t>280,72</w:t>
            </w:r>
          </w:p>
        </w:tc>
      </w:tr>
      <w:tr w:rsidR="00517E7C" w14:paraId="041C4DFE" w14:textId="77777777">
        <w:tblPrEx>
          <w:tblCellMar>
            <w:top w:w="0" w:type="dxa"/>
            <w:bottom w:w="0" w:type="dxa"/>
          </w:tblCellMar>
        </w:tblPrEx>
        <w:trPr>
          <w:trHeight w:hRule="exact" w:val="197"/>
          <w:jc w:val="center"/>
        </w:trPr>
        <w:tc>
          <w:tcPr>
            <w:tcW w:w="2150" w:type="dxa"/>
            <w:shd w:val="clear" w:color="auto" w:fill="FFFFFF"/>
            <w:vAlign w:val="center"/>
          </w:tcPr>
          <w:p w14:paraId="278A22FF" w14:textId="0BBC0181" w:rsidR="00517E7C" w:rsidRDefault="009D07F7">
            <w:pPr>
              <w:pStyle w:val="Jin0"/>
              <w:shd w:val="clear" w:color="auto" w:fill="auto"/>
              <w:spacing w:after="0"/>
              <w:rPr>
                <w:sz w:val="12"/>
                <w:szCs w:val="12"/>
              </w:rPr>
            </w:pPr>
            <w:r>
              <w:rPr>
                <w:sz w:val="12"/>
                <w:szCs w:val="12"/>
              </w:rPr>
              <w:t xml:space="preserve">*"KSÚS Náměšť, </w:t>
            </w:r>
          </w:p>
        </w:tc>
        <w:tc>
          <w:tcPr>
            <w:tcW w:w="1440" w:type="dxa"/>
            <w:shd w:val="clear" w:color="auto" w:fill="FFFFFF"/>
          </w:tcPr>
          <w:p w14:paraId="796D6288" w14:textId="77777777" w:rsidR="00517E7C" w:rsidRDefault="00517E7C">
            <w:pPr>
              <w:rPr>
                <w:sz w:val="10"/>
                <w:szCs w:val="10"/>
              </w:rPr>
            </w:pPr>
          </w:p>
        </w:tc>
        <w:tc>
          <w:tcPr>
            <w:tcW w:w="931" w:type="dxa"/>
            <w:shd w:val="clear" w:color="auto" w:fill="FFFFFF"/>
            <w:vAlign w:val="bottom"/>
          </w:tcPr>
          <w:p w14:paraId="7469E9B3" w14:textId="77777777" w:rsidR="00517E7C" w:rsidRDefault="009D07F7">
            <w:pPr>
              <w:pStyle w:val="Jin0"/>
              <w:shd w:val="clear" w:color="auto" w:fill="auto"/>
              <w:spacing w:after="0"/>
              <w:ind w:firstLine="380"/>
              <w:jc w:val="both"/>
              <w:rPr>
                <w:sz w:val="12"/>
                <w:szCs w:val="12"/>
              </w:rPr>
            </w:pPr>
            <w:r>
              <w:rPr>
                <w:sz w:val="12"/>
                <w:szCs w:val="12"/>
              </w:rPr>
              <w:t>1,00</w:t>
            </w:r>
          </w:p>
        </w:tc>
        <w:tc>
          <w:tcPr>
            <w:tcW w:w="1013" w:type="dxa"/>
            <w:shd w:val="clear" w:color="auto" w:fill="FFFFFF"/>
            <w:vAlign w:val="bottom"/>
          </w:tcPr>
          <w:p w14:paraId="1E376041" w14:textId="77777777" w:rsidR="00517E7C" w:rsidRDefault="009D07F7">
            <w:pPr>
              <w:pStyle w:val="Jin0"/>
              <w:shd w:val="clear" w:color="auto" w:fill="auto"/>
              <w:spacing w:after="0"/>
              <w:ind w:firstLine="560"/>
              <w:jc w:val="both"/>
              <w:rPr>
                <w:sz w:val="12"/>
                <w:szCs w:val="12"/>
              </w:rPr>
            </w:pPr>
            <w:r>
              <w:rPr>
                <w:sz w:val="12"/>
                <w:szCs w:val="12"/>
              </w:rPr>
              <w:t>0,00</w:t>
            </w:r>
          </w:p>
        </w:tc>
        <w:tc>
          <w:tcPr>
            <w:tcW w:w="581" w:type="dxa"/>
            <w:shd w:val="clear" w:color="auto" w:fill="FFFFFF"/>
            <w:vAlign w:val="bottom"/>
          </w:tcPr>
          <w:p w14:paraId="4D746A90"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0629050F" w14:textId="77777777" w:rsidR="00517E7C" w:rsidRDefault="009D07F7">
            <w:pPr>
              <w:pStyle w:val="Jin0"/>
              <w:shd w:val="clear" w:color="auto" w:fill="auto"/>
              <w:spacing w:after="0"/>
              <w:ind w:firstLine="300"/>
              <w:jc w:val="both"/>
              <w:rPr>
                <w:sz w:val="12"/>
                <w:szCs w:val="12"/>
              </w:rPr>
            </w:pPr>
            <w:r>
              <w:rPr>
                <w:sz w:val="12"/>
                <w:szCs w:val="12"/>
              </w:rPr>
              <w:t>0,00</w:t>
            </w:r>
          </w:p>
        </w:tc>
        <w:tc>
          <w:tcPr>
            <w:tcW w:w="720" w:type="dxa"/>
            <w:shd w:val="clear" w:color="auto" w:fill="FFFFFF"/>
            <w:vAlign w:val="bottom"/>
          </w:tcPr>
          <w:p w14:paraId="6EB3D5C1" w14:textId="77777777" w:rsidR="00517E7C" w:rsidRDefault="009D07F7">
            <w:pPr>
              <w:pStyle w:val="Jin0"/>
              <w:shd w:val="clear" w:color="auto" w:fill="auto"/>
              <w:spacing w:after="0"/>
              <w:ind w:firstLine="400"/>
              <w:jc w:val="both"/>
              <w:rPr>
                <w:sz w:val="12"/>
                <w:szCs w:val="12"/>
              </w:rPr>
            </w:pPr>
            <w:r>
              <w:rPr>
                <w:sz w:val="12"/>
                <w:szCs w:val="12"/>
              </w:rPr>
              <w:t>0,00</w:t>
            </w:r>
          </w:p>
        </w:tc>
      </w:tr>
      <w:tr w:rsidR="00517E7C" w14:paraId="7080D08B" w14:textId="77777777">
        <w:tblPrEx>
          <w:tblCellMar>
            <w:top w:w="0" w:type="dxa"/>
            <w:bottom w:w="0" w:type="dxa"/>
          </w:tblCellMar>
        </w:tblPrEx>
        <w:trPr>
          <w:trHeight w:hRule="exact" w:val="221"/>
          <w:jc w:val="center"/>
        </w:trPr>
        <w:tc>
          <w:tcPr>
            <w:tcW w:w="2150" w:type="dxa"/>
            <w:shd w:val="clear" w:color="auto" w:fill="FFFFFF"/>
            <w:vAlign w:val="bottom"/>
          </w:tcPr>
          <w:p w14:paraId="4CE8CCEF" w14:textId="77777777" w:rsidR="00517E7C" w:rsidRDefault="009D07F7">
            <w:pPr>
              <w:pStyle w:val="Jin0"/>
              <w:shd w:val="clear" w:color="auto" w:fill="auto"/>
              <w:spacing w:after="0"/>
              <w:rPr>
                <w:sz w:val="12"/>
                <w:szCs w:val="12"/>
              </w:rPr>
            </w:pPr>
            <w:r>
              <w:rPr>
                <w:sz w:val="12"/>
                <w:szCs w:val="12"/>
              </w:rPr>
              <w:t xml:space="preserve">,K Válec </w:t>
            </w:r>
            <w:proofErr w:type="spellStart"/>
            <w:r>
              <w:rPr>
                <w:sz w:val="12"/>
                <w:szCs w:val="12"/>
              </w:rPr>
              <w:t>pneum</w:t>
            </w:r>
            <w:proofErr w:type="spellEnd"/>
            <w:r>
              <w:rPr>
                <w:sz w:val="12"/>
                <w:szCs w:val="12"/>
              </w:rPr>
              <w:t>.</w:t>
            </w:r>
          </w:p>
        </w:tc>
        <w:tc>
          <w:tcPr>
            <w:tcW w:w="1440" w:type="dxa"/>
            <w:shd w:val="clear" w:color="auto" w:fill="FFFFFF"/>
            <w:vAlign w:val="bottom"/>
          </w:tcPr>
          <w:p w14:paraId="1A0AC77D" w14:textId="77777777" w:rsidR="00517E7C" w:rsidRDefault="009D07F7">
            <w:pPr>
              <w:pStyle w:val="Jin0"/>
              <w:shd w:val="clear" w:color="auto" w:fill="auto"/>
              <w:spacing w:after="0"/>
              <w:ind w:firstLine="340"/>
              <w:jc w:val="both"/>
              <w:rPr>
                <w:sz w:val="12"/>
                <w:szCs w:val="12"/>
              </w:rPr>
            </w:pPr>
            <w:r>
              <w:rPr>
                <w:sz w:val="12"/>
                <w:szCs w:val="12"/>
              </w:rPr>
              <w:t>110000225</w:t>
            </w:r>
          </w:p>
        </w:tc>
        <w:tc>
          <w:tcPr>
            <w:tcW w:w="931" w:type="dxa"/>
            <w:shd w:val="clear" w:color="auto" w:fill="FFFFFF"/>
            <w:vAlign w:val="bottom"/>
          </w:tcPr>
          <w:p w14:paraId="2A93D802" w14:textId="77777777" w:rsidR="00517E7C" w:rsidRDefault="009D07F7">
            <w:pPr>
              <w:pStyle w:val="Jin0"/>
              <w:shd w:val="clear" w:color="auto" w:fill="auto"/>
              <w:spacing w:after="0"/>
              <w:ind w:firstLine="380"/>
              <w:jc w:val="both"/>
              <w:rPr>
                <w:sz w:val="12"/>
                <w:szCs w:val="12"/>
              </w:rPr>
            </w:pPr>
            <w:r>
              <w:rPr>
                <w:sz w:val="12"/>
                <w:szCs w:val="12"/>
              </w:rPr>
              <w:t>1,00 ks</w:t>
            </w:r>
          </w:p>
        </w:tc>
        <w:tc>
          <w:tcPr>
            <w:tcW w:w="1013" w:type="dxa"/>
            <w:shd w:val="clear" w:color="auto" w:fill="FFFFFF"/>
            <w:vAlign w:val="bottom"/>
          </w:tcPr>
          <w:p w14:paraId="04D29727" w14:textId="77777777" w:rsidR="00517E7C" w:rsidRDefault="009D07F7">
            <w:pPr>
              <w:pStyle w:val="Jin0"/>
              <w:shd w:val="clear" w:color="auto" w:fill="auto"/>
              <w:spacing w:after="0"/>
              <w:ind w:firstLine="320"/>
              <w:jc w:val="both"/>
              <w:rPr>
                <w:sz w:val="12"/>
                <w:szCs w:val="12"/>
              </w:rPr>
            </w:pPr>
            <w:r>
              <w:rPr>
                <w:sz w:val="12"/>
                <w:szCs w:val="12"/>
              </w:rPr>
              <w:t>2 564,00</w:t>
            </w:r>
          </w:p>
        </w:tc>
        <w:tc>
          <w:tcPr>
            <w:tcW w:w="581" w:type="dxa"/>
            <w:shd w:val="clear" w:color="auto" w:fill="FFFFFF"/>
            <w:vAlign w:val="bottom"/>
          </w:tcPr>
          <w:p w14:paraId="1DFD5F27"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1C38268C" w14:textId="77777777" w:rsidR="00517E7C" w:rsidRDefault="009D07F7">
            <w:pPr>
              <w:pStyle w:val="Jin0"/>
              <w:shd w:val="clear" w:color="auto" w:fill="auto"/>
              <w:spacing w:after="0"/>
              <w:jc w:val="both"/>
              <w:rPr>
                <w:sz w:val="12"/>
                <w:szCs w:val="12"/>
              </w:rPr>
            </w:pPr>
            <w:r>
              <w:rPr>
                <w:sz w:val="12"/>
                <w:szCs w:val="12"/>
              </w:rPr>
              <w:t>2 564,00</w:t>
            </w:r>
          </w:p>
        </w:tc>
        <w:tc>
          <w:tcPr>
            <w:tcW w:w="720" w:type="dxa"/>
            <w:shd w:val="clear" w:color="auto" w:fill="FFFFFF"/>
            <w:vAlign w:val="bottom"/>
          </w:tcPr>
          <w:p w14:paraId="312B985C" w14:textId="77777777" w:rsidR="00517E7C" w:rsidRDefault="009D07F7">
            <w:pPr>
              <w:pStyle w:val="Jin0"/>
              <w:shd w:val="clear" w:color="auto" w:fill="auto"/>
              <w:spacing w:after="0"/>
              <w:ind w:firstLine="180"/>
              <w:jc w:val="both"/>
              <w:rPr>
                <w:sz w:val="12"/>
                <w:szCs w:val="12"/>
              </w:rPr>
            </w:pPr>
            <w:r>
              <w:rPr>
                <w:sz w:val="12"/>
                <w:szCs w:val="12"/>
              </w:rPr>
              <w:t>3 102,44</w:t>
            </w:r>
          </w:p>
        </w:tc>
      </w:tr>
      <w:tr w:rsidR="00517E7C" w14:paraId="1E9094C7" w14:textId="77777777">
        <w:tblPrEx>
          <w:tblCellMar>
            <w:top w:w="0" w:type="dxa"/>
            <w:bottom w:w="0" w:type="dxa"/>
          </w:tblCellMar>
        </w:tblPrEx>
        <w:trPr>
          <w:trHeight w:hRule="exact" w:val="211"/>
          <w:jc w:val="center"/>
        </w:trPr>
        <w:tc>
          <w:tcPr>
            <w:tcW w:w="2150" w:type="dxa"/>
            <w:shd w:val="clear" w:color="auto" w:fill="FFFFFF"/>
            <w:vAlign w:val="center"/>
          </w:tcPr>
          <w:p w14:paraId="18CD5D82" w14:textId="77777777" w:rsidR="00517E7C" w:rsidRDefault="009D07F7">
            <w:pPr>
              <w:pStyle w:val="Jin0"/>
              <w:shd w:val="clear" w:color="auto" w:fill="auto"/>
              <w:spacing w:after="0"/>
              <w:rPr>
                <w:sz w:val="12"/>
                <w:szCs w:val="12"/>
              </w:rPr>
            </w:pPr>
            <w:r>
              <w:rPr>
                <w:sz w:val="12"/>
                <w:szCs w:val="12"/>
              </w:rPr>
              <w:t xml:space="preserve">Dopravné - </w:t>
            </w:r>
            <w:proofErr w:type="spellStart"/>
            <w:r>
              <w:rPr>
                <w:sz w:val="12"/>
                <w:szCs w:val="12"/>
              </w:rPr>
              <w:t>Toptrans</w:t>
            </w:r>
            <w:proofErr w:type="spellEnd"/>
          </w:p>
        </w:tc>
        <w:tc>
          <w:tcPr>
            <w:tcW w:w="1440" w:type="dxa"/>
            <w:shd w:val="clear" w:color="auto" w:fill="FFFFFF"/>
          </w:tcPr>
          <w:p w14:paraId="19890531" w14:textId="77777777" w:rsidR="00517E7C" w:rsidRDefault="00517E7C">
            <w:pPr>
              <w:rPr>
                <w:sz w:val="10"/>
                <w:szCs w:val="10"/>
              </w:rPr>
            </w:pPr>
          </w:p>
        </w:tc>
        <w:tc>
          <w:tcPr>
            <w:tcW w:w="931" w:type="dxa"/>
            <w:shd w:val="clear" w:color="auto" w:fill="FFFFFF"/>
            <w:vAlign w:val="bottom"/>
          </w:tcPr>
          <w:p w14:paraId="3898EEC9" w14:textId="77777777" w:rsidR="00517E7C" w:rsidRDefault="009D07F7">
            <w:pPr>
              <w:pStyle w:val="Jin0"/>
              <w:shd w:val="clear" w:color="auto" w:fill="auto"/>
              <w:spacing w:after="0"/>
              <w:jc w:val="center"/>
              <w:rPr>
                <w:sz w:val="12"/>
                <w:szCs w:val="12"/>
              </w:rPr>
            </w:pPr>
            <w:r>
              <w:rPr>
                <w:sz w:val="12"/>
                <w:szCs w:val="12"/>
              </w:rPr>
              <w:t>116,00</w:t>
            </w:r>
          </w:p>
        </w:tc>
        <w:tc>
          <w:tcPr>
            <w:tcW w:w="1013" w:type="dxa"/>
            <w:shd w:val="clear" w:color="auto" w:fill="FFFFFF"/>
            <w:vAlign w:val="bottom"/>
          </w:tcPr>
          <w:p w14:paraId="5E0D6185" w14:textId="77777777" w:rsidR="00517E7C" w:rsidRDefault="009D07F7">
            <w:pPr>
              <w:pStyle w:val="Jin0"/>
              <w:shd w:val="clear" w:color="auto" w:fill="auto"/>
              <w:spacing w:after="0"/>
              <w:ind w:firstLine="560"/>
              <w:jc w:val="both"/>
              <w:rPr>
                <w:sz w:val="12"/>
                <w:szCs w:val="12"/>
              </w:rPr>
            </w:pPr>
            <w:r>
              <w:rPr>
                <w:sz w:val="12"/>
                <w:szCs w:val="12"/>
              </w:rPr>
              <w:t>1,00</w:t>
            </w:r>
          </w:p>
        </w:tc>
        <w:tc>
          <w:tcPr>
            <w:tcW w:w="581" w:type="dxa"/>
            <w:shd w:val="clear" w:color="auto" w:fill="FFFFFF"/>
            <w:vAlign w:val="bottom"/>
          </w:tcPr>
          <w:p w14:paraId="4263169D"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6E676311" w14:textId="77777777" w:rsidR="00517E7C" w:rsidRDefault="009D07F7">
            <w:pPr>
              <w:pStyle w:val="Jin0"/>
              <w:shd w:val="clear" w:color="auto" w:fill="auto"/>
              <w:spacing w:after="0"/>
              <w:ind w:firstLine="160"/>
              <w:jc w:val="both"/>
              <w:rPr>
                <w:sz w:val="12"/>
                <w:szCs w:val="12"/>
              </w:rPr>
            </w:pPr>
            <w:r>
              <w:rPr>
                <w:sz w:val="12"/>
                <w:szCs w:val="12"/>
              </w:rPr>
              <w:t>116,00</w:t>
            </w:r>
          </w:p>
        </w:tc>
        <w:tc>
          <w:tcPr>
            <w:tcW w:w="720" w:type="dxa"/>
            <w:shd w:val="clear" w:color="auto" w:fill="FFFFFF"/>
            <w:vAlign w:val="center"/>
          </w:tcPr>
          <w:p w14:paraId="0F5081CF" w14:textId="77777777" w:rsidR="00517E7C" w:rsidRDefault="009D07F7">
            <w:pPr>
              <w:pStyle w:val="Jin0"/>
              <w:shd w:val="clear" w:color="auto" w:fill="auto"/>
              <w:spacing w:after="0"/>
              <w:ind w:firstLine="280"/>
              <w:jc w:val="both"/>
              <w:rPr>
                <w:sz w:val="12"/>
                <w:szCs w:val="12"/>
              </w:rPr>
            </w:pPr>
            <w:r>
              <w:rPr>
                <w:sz w:val="12"/>
                <w:szCs w:val="12"/>
              </w:rPr>
              <w:t>140,36</w:t>
            </w:r>
          </w:p>
        </w:tc>
      </w:tr>
      <w:tr w:rsidR="00517E7C" w14:paraId="7D0D18A6" w14:textId="77777777">
        <w:tblPrEx>
          <w:tblCellMar>
            <w:top w:w="0" w:type="dxa"/>
            <w:bottom w:w="0" w:type="dxa"/>
          </w:tblCellMar>
        </w:tblPrEx>
        <w:trPr>
          <w:trHeight w:hRule="exact" w:val="206"/>
          <w:jc w:val="center"/>
        </w:trPr>
        <w:tc>
          <w:tcPr>
            <w:tcW w:w="2150" w:type="dxa"/>
            <w:shd w:val="clear" w:color="auto" w:fill="FFFFFF"/>
            <w:vAlign w:val="center"/>
          </w:tcPr>
          <w:p w14:paraId="2BA86113" w14:textId="46926557" w:rsidR="00517E7C" w:rsidRDefault="009D07F7">
            <w:pPr>
              <w:pStyle w:val="Jin0"/>
              <w:shd w:val="clear" w:color="auto" w:fill="auto"/>
              <w:spacing w:after="0"/>
              <w:rPr>
                <w:sz w:val="12"/>
                <w:szCs w:val="12"/>
              </w:rPr>
            </w:pPr>
            <w:r>
              <w:rPr>
                <w:sz w:val="12"/>
                <w:szCs w:val="12"/>
              </w:rPr>
              <w:t xml:space="preserve">*”KSÚS Bystřice n/P., </w:t>
            </w:r>
          </w:p>
        </w:tc>
        <w:tc>
          <w:tcPr>
            <w:tcW w:w="1440" w:type="dxa"/>
            <w:shd w:val="clear" w:color="auto" w:fill="FFFFFF"/>
          </w:tcPr>
          <w:p w14:paraId="75A0D404" w14:textId="77777777" w:rsidR="00517E7C" w:rsidRDefault="00517E7C">
            <w:pPr>
              <w:rPr>
                <w:sz w:val="10"/>
                <w:szCs w:val="10"/>
              </w:rPr>
            </w:pPr>
          </w:p>
        </w:tc>
        <w:tc>
          <w:tcPr>
            <w:tcW w:w="931" w:type="dxa"/>
            <w:shd w:val="clear" w:color="auto" w:fill="FFFFFF"/>
            <w:vAlign w:val="bottom"/>
          </w:tcPr>
          <w:p w14:paraId="35F28D8C" w14:textId="77777777" w:rsidR="00517E7C" w:rsidRDefault="009D07F7">
            <w:pPr>
              <w:pStyle w:val="Jin0"/>
              <w:shd w:val="clear" w:color="auto" w:fill="auto"/>
              <w:spacing w:after="0"/>
              <w:ind w:firstLine="380"/>
              <w:jc w:val="both"/>
              <w:rPr>
                <w:sz w:val="12"/>
                <w:szCs w:val="12"/>
              </w:rPr>
            </w:pPr>
            <w:r>
              <w:rPr>
                <w:sz w:val="12"/>
                <w:szCs w:val="12"/>
              </w:rPr>
              <w:t>1,00</w:t>
            </w:r>
          </w:p>
        </w:tc>
        <w:tc>
          <w:tcPr>
            <w:tcW w:w="1013" w:type="dxa"/>
            <w:shd w:val="clear" w:color="auto" w:fill="FFFFFF"/>
            <w:vAlign w:val="bottom"/>
          </w:tcPr>
          <w:p w14:paraId="352D0382" w14:textId="77777777" w:rsidR="00517E7C" w:rsidRDefault="009D07F7">
            <w:pPr>
              <w:pStyle w:val="Jin0"/>
              <w:shd w:val="clear" w:color="auto" w:fill="auto"/>
              <w:spacing w:after="0"/>
              <w:ind w:firstLine="560"/>
              <w:jc w:val="both"/>
              <w:rPr>
                <w:sz w:val="12"/>
                <w:szCs w:val="12"/>
              </w:rPr>
            </w:pPr>
            <w:r>
              <w:rPr>
                <w:sz w:val="12"/>
                <w:szCs w:val="12"/>
              </w:rPr>
              <w:t>0,00</w:t>
            </w:r>
          </w:p>
        </w:tc>
        <w:tc>
          <w:tcPr>
            <w:tcW w:w="581" w:type="dxa"/>
            <w:shd w:val="clear" w:color="auto" w:fill="FFFFFF"/>
            <w:vAlign w:val="bottom"/>
          </w:tcPr>
          <w:p w14:paraId="1AEC6F4A"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7B763449" w14:textId="77777777" w:rsidR="00517E7C" w:rsidRDefault="009D07F7">
            <w:pPr>
              <w:pStyle w:val="Jin0"/>
              <w:shd w:val="clear" w:color="auto" w:fill="auto"/>
              <w:spacing w:after="0"/>
              <w:ind w:firstLine="300"/>
              <w:jc w:val="both"/>
              <w:rPr>
                <w:sz w:val="12"/>
                <w:szCs w:val="12"/>
              </w:rPr>
            </w:pPr>
            <w:r>
              <w:rPr>
                <w:sz w:val="12"/>
                <w:szCs w:val="12"/>
              </w:rPr>
              <w:t>0,00</w:t>
            </w:r>
          </w:p>
        </w:tc>
        <w:tc>
          <w:tcPr>
            <w:tcW w:w="720" w:type="dxa"/>
            <w:shd w:val="clear" w:color="auto" w:fill="FFFFFF"/>
            <w:vAlign w:val="bottom"/>
          </w:tcPr>
          <w:p w14:paraId="00C0BC86" w14:textId="77777777" w:rsidR="00517E7C" w:rsidRDefault="009D07F7">
            <w:pPr>
              <w:pStyle w:val="Jin0"/>
              <w:shd w:val="clear" w:color="auto" w:fill="auto"/>
              <w:spacing w:after="0"/>
              <w:ind w:firstLine="400"/>
              <w:jc w:val="both"/>
              <w:rPr>
                <w:sz w:val="12"/>
                <w:szCs w:val="12"/>
              </w:rPr>
            </w:pPr>
            <w:r>
              <w:rPr>
                <w:sz w:val="12"/>
                <w:szCs w:val="12"/>
              </w:rPr>
              <w:t>0,00</w:t>
            </w:r>
          </w:p>
        </w:tc>
      </w:tr>
      <w:tr w:rsidR="00517E7C" w14:paraId="7ED5E824" w14:textId="77777777">
        <w:tblPrEx>
          <w:tblCellMar>
            <w:top w:w="0" w:type="dxa"/>
            <w:bottom w:w="0" w:type="dxa"/>
          </w:tblCellMar>
        </w:tblPrEx>
        <w:trPr>
          <w:trHeight w:hRule="exact" w:val="202"/>
          <w:jc w:val="center"/>
        </w:trPr>
        <w:tc>
          <w:tcPr>
            <w:tcW w:w="2150" w:type="dxa"/>
            <w:shd w:val="clear" w:color="auto" w:fill="FFFFFF"/>
            <w:vAlign w:val="bottom"/>
          </w:tcPr>
          <w:p w14:paraId="7A778C71" w14:textId="77777777" w:rsidR="00517E7C" w:rsidRDefault="009D07F7">
            <w:pPr>
              <w:pStyle w:val="Jin0"/>
              <w:shd w:val="clear" w:color="auto" w:fill="auto"/>
              <w:spacing w:after="0"/>
              <w:rPr>
                <w:sz w:val="12"/>
                <w:szCs w:val="12"/>
              </w:rPr>
            </w:pPr>
            <w:r>
              <w:rPr>
                <w:sz w:val="12"/>
                <w:szCs w:val="12"/>
              </w:rPr>
              <w:t xml:space="preserve">,K </w:t>
            </w:r>
            <w:r>
              <w:rPr>
                <w:sz w:val="12"/>
                <w:szCs w:val="12"/>
              </w:rPr>
              <w:t>Kartáč talíř 400/700 drát</w:t>
            </w:r>
          </w:p>
        </w:tc>
        <w:tc>
          <w:tcPr>
            <w:tcW w:w="1440" w:type="dxa"/>
            <w:shd w:val="clear" w:color="auto" w:fill="FFFFFF"/>
            <w:vAlign w:val="bottom"/>
          </w:tcPr>
          <w:p w14:paraId="5753C542" w14:textId="77777777" w:rsidR="00517E7C" w:rsidRDefault="009D07F7">
            <w:pPr>
              <w:pStyle w:val="Jin0"/>
              <w:shd w:val="clear" w:color="auto" w:fill="auto"/>
              <w:spacing w:after="0"/>
              <w:ind w:firstLine="340"/>
              <w:jc w:val="both"/>
              <w:rPr>
                <w:sz w:val="12"/>
                <w:szCs w:val="12"/>
              </w:rPr>
            </w:pPr>
            <w:r>
              <w:rPr>
                <w:sz w:val="12"/>
                <w:szCs w:val="12"/>
              </w:rPr>
              <w:t>125000137</w:t>
            </w:r>
          </w:p>
        </w:tc>
        <w:tc>
          <w:tcPr>
            <w:tcW w:w="931" w:type="dxa"/>
            <w:shd w:val="clear" w:color="auto" w:fill="FFFFFF"/>
            <w:vAlign w:val="bottom"/>
          </w:tcPr>
          <w:p w14:paraId="43C358B5" w14:textId="77777777" w:rsidR="00517E7C" w:rsidRDefault="009D07F7">
            <w:pPr>
              <w:pStyle w:val="Jin0"/>
              <w:shd w:val="clear" w:color="auto" w:fill="auto"/>
              <w:spacing w:after="0"/>
              <w:ind w:firstLine="380"/>
              <w:jc w:val="both"/>
              <w:rPr>
                <w:sz w:val="12"/>
                <w:szCs w:val="12"/>
              </w:rPr>
            </w:pPr>
            <w:r>
              <w:rPr>
                <w:sz w:val="12"/>
                <w:szCs w:val="12"/>
              </w:rPr>
              <w:t>2,00 ks</w:t>
            </w:r>
          </w:p>
        </w:tc>
        <w:tc>
          <w:tcPr>
            <w:tcW w:w="1013" w:type="dxa"/>
            <w:shd w:val="clear" w:color="auto" w:fill="FFFFFF"/>
            <w:vAlign w:val="bottom"/>
          </w:tcPr>
          <w:p w14:paraId="382EE887" w14:textId="77777777" w:rsidR="00517E7C" w:rsidRDefault="009D07F7">
            <w:pPr>
              <w:pStyle w:val="Jin0"/>
              <w:shd w:val="clear" w:color="auto" w:fill="auto"/>
              <w:spacing w:after="0"/>
              <w:ind w:firstLine="320"/>
              <w:jc w:val="both"/>
              <w:rPr>
                <w:sz w:val="12"/>
                <w:szCs w:val="12"/>
              </w:rPr>
            </w:pPr>
            <w:r>
              <w:rPr>
                <w:sz w:val="12"/>
                <w:szCs w:val="12"/>
              </w:rPr>
              <w:t>1 365,00</w:t>
            </w:r>
          </w:p>
        </w:tc>
        <w:tc>
          <w:tcPr>
            <w:tcW w:w="581" w:type="dxa"/>
            <w:shd w:val="clear" w:color="auto" w:fill="FFFFFF"/>
            <w:vAlign w:val="bottom"/>
          </w:tcPr>
          <w:p w14:paraId="7A9B5589"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342D6873" w14:textId="77777777" w:rsidR="00517E7C" w:rsidRDefault="009D07F7">
            <w:pPr>
              <w:pStyle w:val="Jin0"/>
              <w:shd w:val="clear" w:color="auto" w:fill="auto"/>
              <w:spacing w:after="0"/>
              <w:jc w:val="both"/>
              <w:rPr>
                <w:sz w:val="12"/>
                <w:szCs w:val="12"/>
              </w:rPr>
            </w:pPr>
            <w:r>
              <w:rPr>
                <w:sz w:val="12"/>
                <w:szCs w:val="12"/>
              </w:rPr>
              <w:t>2 730,00</w:t>
            </w:r>
          </w:p>
        </w:tc>
        <w:tc>
          <w:tcPr>
            <w:tcW w:w="720" w:type="dxa"/>
            <w:shd w:val="clear" w:color="auto" w:fill="FFFFFF"/>
            <w:vAlign w:val="bottom"/>
          </w:tcPr>
          <w:p w14:paraId="4D0CCB09" w14:textId="77777777" w:rsidR="00517E7C" w:rsidRDefault="009D07F7">
            <w:pPr>
              <w:pStyle w:val="Jin0"/>
              <w:shd w:val="clear" w:color="auto" w:fill="auto"/>
              <w:spacing w:after="0"/>
              <w:ind w:firstLine="180"/>
              <w:jc w:val="both"/>
              <w:rPr>
                <w:sz w:val="12"/>
                <w:szCs w:val="12"/>
              </w:rPr>
            </w:pPr>
            <w:r>
              <w:rPr>
                <w:sz w:val="12"/>
                <w:szCs w:val="12"/>
              </w:rPr>
              <w:t>3 303,30</w:t>
            </w:r>
          </w:p>
        </w:tc>
      </w:tr>
      <w:tr w:rsidR="00517E7C" w14:paraId="61D347FB" w14:textId="77777777">
        <w:tblPrEx>
          <w:tblCellMar>
            <w:top w:w="0" w:type="dxa"/>
            <w:bottom w:w="0" w:type="dxa"/>
          </w:tblCellMar>
        </w:tblPrEx>
        <w:trPr>
          <w:trHeight w:hRule="exact" w:val="211"/>
          <w:jc w:val="center"/>
        </w:trPr>
        <w:tc>
          <w:tcPr>
            <w:tcW w:w="2150" w:type="dxa"/>
            <w:shd w:val="clear" w:color="auto" w:fill="FFFFFF"/>
            <w:vAlign w:val="bottom"/>
          </w:tcPr>
          <w:p w14:paraId="6F379F0B" w14:textId="77777777" w:rsidR="00517E7C" w:rsidRDefault="009D07F7">
            <w:pPr>
              <w:pStyle w:val="Jin0"/>
              <w:shd w:val="clear" w:color="auto" w:fill="auto"/>
              <w:spacing w:after="0"/>
              <w:rPr>
                <w:sz w:val="12"/>
                <w:szCs w:val="12"/>
              </w:rPr>
            </w:pPr>
            <w:r>
              <w:rPr>
                <w:sz w:val="12"/>
                <w:szCs w:val="12"/>
              </w:rPr>
              <w:t>,K Kartáč válec 875/400 MIX</w:t>
            </w:r>
          </w:p>
        </w:tc>
        <w:tc>
          <w:tcPr>
            <w:tcW w:w="1440" w:type="dxa"/>
            <w:shd w:val="clear" w:color="auto" w:fill="FFFFFF"/>
            <w:vAlign w:val="bottom"/>
          </w:tcPr>
          <w:p w14:paraId="43DD4D7A" w14:textId="77777777" w:rsidR="00517E7C" w:rsidRDefault="009D07F7">
            <w:pPr>
              <w:pStyle w:val="Jin0"/>
              <w:shd w:val="clear" w:color="auto" w:fill="auto"/>
              <w:spacing w:after="0"/>
              <w:ind w:firstLine="340"/>
              <w:jc w:val="both"/>
              <w:rPr>
                <w:sz w:val="12"/>
                <w:szCs w:val="12"/>
              </w:rPr>
            </w:pPr>
            <w:r>
              <w:rPr>
                <w:sz w:val="12"/>
                <w:szCs w:val="12"/>
              </w:rPr>
              <w:t>125000134</w:t>
            </w:r>
          </w:p>
        </w:tc>
        <w:tc>
          <w:tcPr>
            <w:tcW w:w="931" w:type="dxa"/>
            <w:shd w:val="clear" w:color="auto" w:fill="FFFFFF"/>
            <w:vAlign w:val="bottom"/>
          </w:tcPr>
          <w:p w14:paraId="1BF20B21" w14:textId="77777777" w:rsidR="00517E7C" w:rsidRDefault="009D07F7">
            <w:pPr>
              <w:pStyle w:val="Jin0"/>
              <w:shd w:val="clear" w:color="auto" w:fill="auto"/>
              <w:spacing w:after="0"/>
              <w:ind w:firstLine="380"/>
              <w:jc w:val="both"/>
              <w:rPr>
                <w:sz w:val="12"/>
                <w:szCs w:val="12"/>
              </w:rPr>
            </w:pPr>
            <w:r>
              <w:rPr>
                <w:sz w:val="12"/>
                <w:szCs w:val="12"/>
              </w:rPr>
              <w:t>2,00 ks</w:t>
            </w:r>
          </w:p>
        </w:tc>
        <w:tc>
          <w:tcPr>
            <w:tcW w:w="1013" w:type="dxa"/>
            <w:shd w:val="clear" w:color="auto" w:fill="FFFFFF"/>
            <w:vAlign w:val="bottom"/>
          </w:tcPr>
          <w:p w14:paraId="2FA1A13E" w14:textId="77777777" w:rsidR="00517E7C" w:rsidRDefault="009D07F7">
            <w:pPr>
              <w:pStyle w:val="Jin0"/>
              <w:shd w:val="clear" w:color="auto" w:fill="auto"/>
              <w:spacing w:after="0"/>
              <w:ind w:firstLine="320"/>
              <w:jc w:val="both"/>
              <w:rPr>
                <w:sz w:val="12"/>
                <w:szCs w:val="12"/>
              </w:rPr>
            </w:pPr>
            <w:r>
              <w:rPr>
                <w:sz w:val="12"/>
                <w:szCs w:val="12"/>
              </w:rPr>
              <w:t>2 210,00</w:t>
            </w:r>
          </w:p>
        </w:tc>
        <w:tc>
          <w:tcPr>
            <w:tcW w:w="581" w:type="dxa"/>
            <w:shd w:val="clear" w:color="auto" w:fill="FFFFFF"/>
            <w:vAlign w:val="bottom"/>
          </w:tcPr>
          <w:p w14:paraId="66B3A076"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141FC003" w14:textId="77777777" w:rsidR="00517E7C" w:rsidRDefault="009D07F7">
            <w:pPr>
              <w:pStyle w:val="Jin0"/>
              <w:shd w:val="clear" w:color="auto" w:fill="auto"/>
              <w:spacing w:after="0"/>
              <w:jc w:val="both"/>
              <w:rPr>
                <w:sz w:val="12"/>
                <w:szCs w:val="12"/>
              </w:rPr>
            </w:pPr>
            <w:r>
              <w:rPr>
                <w:sz w:val="12"/>
                <w:szCs w:val="12"/>
              </w:rPr>
              <w:t>4 420,00</w:t>
            </w:r>
          </w:p>
        </w:tc>
        <w:tc>
          <w:tcPr>
            <w:tcW w:w="720" w:type="dxa"/>
            <w:shd w:val="clear" w:color="auto" w:fill="FFFFFF"/>
            <w:vAlign w:val="bottom"/>
          </w:tcPr>
          <w:p w14:paraId="2115F135" w14:textId="77777777" w:rsidR="00517E7C" w:rsidRDefault="009D07F7">
            <w:pPr>
              <w:pStyle w:val="Jin0"/>
              <w:shd w:val="clear" w:color="auto" w:fill="auto"/>
              <w:spacing w:after="0"/>
              <w:ind w:firstLine="180"/>
              <w:jc w:val="both"/>
              <w:rPr>
                <w:sz w:val="12"/>
                <w:szCs w:val="12"/>
              </w:rPr>
            </w:pPr>
            <w:r>
              <w:rPr>
                <w:sz w:val="12"/>
                <w:szCs w:val="12"/>
              </w:rPr>
              <w:t>5 348,20</w:t>
            </w:r>
          </w:p>
        </w:tc>
      </w:tr>
      <w:tr w:rsidR="00517E7C" w14:paraId="4EBD2471" w14:textId="77777777">
        <w:tblPrEx>
          <w:tblCellMar>
            <w:top w:w="0" w:type="dxa"/>
            <w:bottom w:w="0" w:type="dxa"/>
          </w:tblCellMar>
        </w:tblPrEx>
        <w:trPr>
          <w:trHeight w:hRule="exact" w:val="216"/>
          <w:jc w:val="center"/>
        </w:trPr>
        <w:tc>
          <w:tcPr>
            <w:tcW w:w="2150" w:type="dxa"/>
            <w:shd w:val="clear" w:color="auto" w:fill="FFFFFF"/>
            <w:vAlign w:val="bottom"/>
          </w:tcPr>
          <w:p w14:paraId="017D5E33" w14:textId="77777777" w:rsidR="00517E7C" w:rsidRDefault="009D07F7">
            <w:pPr>
              <w:pStyle w:val="Jin0"/>
              <w:shd w:val="clear" w:color="auto" w:fill="auto"/>
              <w:spacing w:after="0"/>
              <w:rPr>
                <w:sz w:val="12"/>
                <w:szCs w:val="12"/>
              </w:rPr>
            </w:pPr>
            <w:r>
              <w:rPr>
                <w:sz w:val="12"/>
                <w:szCs w:val="12"/>
              </w:rPr>
              <w:t>Dopravné-</w:t>
            </w:r>
            <w:proofErr w:type="spellStart"/>
            <w:r>
              <w:rPr>
                <w:sz w:val="12"/>
                <w:szCs w:val="12"/>
              </w:rPr>
              <w:t>Toptrans</w:t>
            </w:r>
            <w:proofErr w:type="spellEnd"/>
          </w:p>
        </w:tc>
        <w:tc>
          <w:tcPr>
            <w:tcW w:w="1440" w:type="dxa"/>
            <w:shd w:val="clear" w:color="auto" w:fill="FFFFFF"/>
          </w:tcPr>
          <w:p w14:paraId="4193813A" w14:textId="77777777" w:rsidR="00517E7C" w:rsidRDefault="00517E7C">
            <w:pPr>
              <w:rPr>
                <w:sz w:val="10"/>
                <w:szCs w:val="10"/>
              </w:rPr>
            </w:pPr>
          </w:p>
        </w:tc>
        <w:tc>
          <w:tcPr>
            <w:tcW w:w="931" w:type="dxa"/>
            <w:shd w:val="clear" w:color="auto" w:fill="FFFFFF"/>
            <w:vAlign w:val="bottom"/>
          </w:tcPr>
          <w:p w14:paraId="52D15879" w14:textId="77777777" w:rsidR="00517E7C" w:rsidRDefault="009D07F7">
            <w:pPr>
              <w:pStyle w:val="Jin0"/>
              <w:shd w:val="clear" w:color="auto" w:fill="auto"/>
              <w:spacing w:after="0"/>
              <w:jc w:val="center"/>
              <w:rPr>
                <w:sz w:val="12"/>
                <w:szCs w:val="12"/>
              </w:rPr>
            </w:pPr>
            <w:r>
              <w:rPr>
                <w:sz w:val="12"/>
                <w:szCs w:val="12"/>
              </w:rPr>
              <w:t>571,00</w:t>
            </w:r>
          </w:p>
        </w:tc>
        <w:tc>
          <w:tcPr>
            <w:tcW w:w="1013" w:type="dxa"/>
            <w:shd w:val="clear" w:color="auto" w:fill="FFFFFF"/>
            <w:vAlign w:val="bottom"/>
          </w:tcPr>
          <w:p w14:paraId="443C0D6C" w14:textId="77777777" w:rsidR="00517E7C" w:rsidRDefault="009D07F7">
            <w:pPr>
              <w:pStyle w:val="Jin0"/>
              <w:shd w:val="clear" w:color="auto" w:fill="auto"/>
              <w:spacing w:after="0"/>
              <w:ind w:firstLine="560"/>
              <w:jc w:val="both"/>
              <w:rPr>
                <w:sz w:val="12"/>
                <w:szCs w:val="12"/>
              </w:rPr>
            </w:pPr>
            <w:r>
              <w:rPr>
                <w:sz w:val="12"/>
                <w:szCs w:val="12"/>
              </w:rPr>
              <w:t>1,00</w:t>
            </w:r>
          </w:p>
        </w:tc>
        <w:tc>
          <w:tcPr>
            <w:tcW w:w="581" w:type="dxa"/>
            <w:shd w:val="clear" w:color="auto" w:fill="FFFFFF"/>
            <w:vAlign w:val="bottom"/>
          </w:tcPr>
          <w:p w14:paraId="4EDBBE8D"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5F2A0AA7" w14:textId="77777777" w:rsidR="00517E7C" w:rsidRDefault="009D07F7">
            <w:pPr>
              <w:pStyle w:val="Jin0"/>
              <w:shd w:val="clear" w:color="auto" w:fill="auto"/>
              <w:spacing w:after="0"/>
              <w:ind w:firstLine="160"/>
              <w:jc w:val="both"/>
              <w:rPr>
                <w:sz w:val="12"/>
                <w:szCs w:val="12"/>
              </w:rPr>
            </w:pPr>
            <w:r>
              <w:rPr>
                <w:sz w:val="12"/>
                <w:szCs w:val="12"/>
              </w:rPr>
              <w:t>571,00</w:t>
            </w:r>
          </w:p>
        </w:tc>
        <w:tc>
          <w:tcPr>
            <w:tcW w:w="720" w:type="dxa"/>
            <w:shd w:val="clear" w:color="auto" w:fill="FFFFFF"/>
            <w:vAlign w:val="bottom"/>
          </w:tcPr>
          <w:p w14:paraId="6AE783EE" w14:textId="77777777" w:rsidR="00517E7C" w:rsidRDefault="009D07F7">
            <w:pPr>
              <w:pStyle w:val="Jin0"/>
              <w:shd w:val="clear" w:color="auto" w:fill="auto"/>
              <w:spacing w:after="0"/>
              <w:ind w:firstLine="280"/>
              <w:jc w:val="both"/>
              <w:rPr>
                <w:sz w:val="12"/>
                <w:szCs w:val="12"/>
              </w:rPr>
            </w:pPr>
            <w:r>
              <w:rPr>
                <w:sz w:val="12"/>
                <w:szCs w:val="12"/>
              </w:rPr>
              <w:t>690,91</w:t>
            </w:r>
          </w:p>
        </w:tc>
      </w:tr>
      <w:tr w:rsidR="00517E7C" w14:paraId="28628200" w14:textId="77777777">
        <w:tblPrEx>
          <w:tblCellMar>
            <w:top w:w="0" w:type="dxa"/>
            <w:bottom w:w="0" w:type="dxa"/>
          </w:tblCellMar>
        </w:tblPrEx>
        <w:trPr>
          <w:trHeight w:hRule="exact" w:val="202"/>
          <w:jc w:val="center"/>
        </w:trPr>
        <w:tc>
          <w:tcPr>
            <w:tcW w:w="2150" w:type="dxa"/>
            <w:shd w:val="clear" w:color="auto" w:fill="FFFFFF"/>
            <w:vAlign w:val="center"/>
          </w:tcPr>
          <w:p w14:paraId="492BDAF1" w14:textId="79468C46" w:rsidR="00517E7C" w:rsidRDefault="009D07F7">
            <w:pPr>
              <w:pStyle w:val="Jin0"/>
              <w:shd w:val="clear" w:color="auto" w:fill="auto"/>
              <w:spacing w:after="0"/>
              <w:rPr>
                <w:sz w:val="12"/>
                <w:szCs w:val="12"/>
              </w:rPr>
            </w:pPr>
            <w:r>
              <w:rPr>
                <w:sz w:val="12"/>
                <w:szCs w:val="12"/>
              </w:rPr>
              <w:t xml:space="preserve">”*KSÚS Žďár n/S., </w:t>
            </w:r>
          </w:p>
        </w:tc>
        <w:tc>
          <w:tcPr>
            <w:tcW w:w="1440" w:type="dxa"/>
            <w:shd w:val="clear" w:color="auto" w:fill="FFFFFF"/>
          </w:tcPr>
          <w:p w14:paraId="327B2BDD" w14:textId="77777777" w:rsidR="00517E7C" w:rsidRDefault="00517E7C">
            <w:pPr>
              <w:rPr>
                <w:sz w:val="10"/>
                <w:szCs w:val="10"/>
              </w:rPr>
            </w:pPr>
          </w:p>
        </w:tc>
        <w:tc>
          <w:tcPr>
            <w:tcW w:w="931" w:type="dxa"/>
            <w:shd w:val="clear" w:color="auto" w:fill="FFFFFF"/>
            <w:vAlign w:val="bottom"/>
          </w:tcPr>
          <w:p w14:paraId="3A4E8EBC" w14:textId="77777777" w:rsidR="00517E7C" w:rsidRDefault="009D07F7">
            <w:pPr>
              <w:pStyle w:val="Jin0"/>
              <w:shd w:val="clear" w:color="auto" w:fill="auto"/>
              <w:spacing w:after="0"/>
              <w:ind w:firstLine="380"/>
              <w:jc w:val="both"/>
              <w:rPr>
                <w:sz w:val="12"/>
                <w:szCs w:val="12"/>
              </w:rPr>
            </w:pPr>
            <w:r>
              <w:rPr>
                <w:sz w:val="12"/>
                <w:szCs w:val="12"/>
              </w:rPr>
              <w:t>1,00</w:t>
            </w:r>
          </w:p>
        </w:tc>
        <w:tc>
          <w:tcPr>
            <w:tcW w:w="1013" w:type="dxa"/>
            <w:shd w:val="clear" w:color="auto" w:fill="FFFFFF"/>
            <w:vAlign w:val="bottom"/>
          </w:tcPr>
          <w:p w14:paraId="72C686C7" w14:textId="77777777" w:rsidR="00517E7C" w:rsidRDefault="009D07F7">
            <w:pPr>
              <w:pStyle w:val="Jin0"/>
              <w:shd w:val="clear" w:color="auto" w:fill="auto"/>
              <w:spacing w:after="0"/>
              <w:ind w:firstLine="560"/>
              <w:jc w:val="both"/>
              <w:rPr>
                <w:sz w:val="12"/>
                <w:szCs w:val="12"/>
              </w:rPr>
            </w:pPr>
            <w:r>
              <w:rPr>
                <w:sz w:val="12"/>
                <w:szCs w:val="12"/>
              </w:rPr>
              <w:t>0,00</w:t>
            </w:r>
          </w:p>
        </w:tc>
        <w:tc>
          <w:tcPr>
            <w:tcW w:w="581" w:type="dxa"/>
            <w:shd w:val="clear" w:color="auto" w:fill="FFFFFF"/>
            <w:vAlign w:val="bottom"/>
          </w:tcPr>
          <w:p w14:paraId="452D813F"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7DC41896" w14:textId="77777777" w:rsidR="00517E7C" w:rsidRDefault="009D07F7">
            <w:pPr>
              <w:pStyle w:val="Jin0"/>
              <w:shd w:val="clear" w:color="auto" w:fill="auto"/>
              <w:spacing w:after="0"/>
              <w:ind w:firstLine="300"/>
              <w:jc w:val="both"/>
              <w:rPr>
                <w:sz w:val="12"/>
                <w:szCs w:val="12"/>
              </w:rPr>
            </w:pPr>
            <w:r>
              <w:rPr>
                <w:sz w:val="12"/>
                <w:szCs w:val="12"/>
              </w:rPr>
              <w:t>0,00</w:t>
            </w:r>
          </w:p>
        </w:tc>
        <w:tc>
          <w:tcPr>
            <w:tcW w:w="720" w:type="dxa"/>
            <w:shd w:val="clear" w:color="auto" w:fill="FFFFFF"/>
            <w:vAlign w:val="bottom"/>
          </w:tcPr>
          <w:p w14:paraId="66F0365D" w14:textId="77777777" w:rsidR="00517E7C" w:rsidRDefault="009D07F7">
            <w:pPr>
              <w:pStyle w:val="Jin0"/>
              <w:shd w:val="clear" w:color="auto" w:fill="auto"/>
              <w:spacing w:after="0"/>
              <w:ind w:firstLine="400"/>
              <w:jc w:val="both"/>
              <w:rPr>
                <w:sz w:val="12"/>
                <w:szCs w:val="12"/>
              </w:rPr>
            </w:pPr>
            <w:r>
              <w:rPr>
                <w:sz w:val="12"/>
                <w:szCs w:val="12"/>
              </w:rPr>
              <w:t>0,00</w:t>
            </w:r>
          </w:p>
        </w:tc>
      </w:tr>
      <w:tr w:rsidR="00517E7C" w14:paraId="45053916" w14:textId="77777777">
        <w:tblPrEx>
          <w:tblCellMar>
            <w:top w:w="0" w:type="dxa"/>
            <w:bottom w:w="0" w:type="dxa"/>
          </w:tblCellMar>
        </w:tblPrEx>
        <w:trPr>
          <w:trHeight w:hRule="exact" w:val="216"/>
          <w:jc w:val="center"/>
        </w:trPr>
        <w:tc>
          <w:tcPr>
            <w:tcW w:w="2150" w:type="dxa"/>
            <w:shd w:val="clear" w:color="auto" w:fill="FFFFFF"/>
            <w:vAlign w:val="bottom"/>
          </w:tcPr>
          <w:p w14:paraId="66220946" w14:textId="77777777" w:rsidR="00517E7C" w:rsidRDefault="009D07F7">
            <w:pPr>
              <w:pStyle w:val="Jin0"/>
              <w:shd w:val="clear" w:color="auto" w:fill="auto"/>
              <w:spacing w:after="0"/>
              <w:rPr>
                <w:sz w:val="12"/>
                <w:szCs w:val="12"/>
              </w:rPr>
            </w:pPr>
            <w:r>
              <w:rPr>
                <w:sz w:val="12"/>
                <w:szCs w:val="12"/>
              </w:rPr>
              <w:t>SZ-H Kartáč segment 570/580</w:t>
            </w:r>
          </w:p>
        </w:tc>
        <w:tc>
          <w:tcPr>
            <w:tcW w:w="1440" w:type="dxa"/>
            <w:shd w:val="clear" w:color="auto" w:fill="FFFFFF"/>
            <w:vAlign w:val="bottom"/>
          </w:tcPr>
          <w:p w14:paraId="42CAA303" w14:textId="77777777" w:rsidR="00517E7C" w:rsidRDefault="009D07F7">
            <w:pPr>
              <w:pStyle w:val="Jin0"/>
              <w:shd w:val="clear" w:color="auto" w:fill="auto"/>
              <w:spacing w:after="0"/>
              <w:ind w:firstLine="340"/>
              <w:rPr>
                <w:sz w:val="12"/>
                <w:szCs w:val="12"/>
              </w:rPr>
            </w:pPr>
            <w:r>
              <w:rPr>
                <w:sz w:val="12"/>
                <w:szCs w:val="12"/>
              </w:rPr>
              <w:t>2011110008631</w:t>
            </w:r>
          </w:p>
        </w:tc>
        <w:tc>
          <w:tcPr>
            <w:tcW w:w="931" w:type="dxa"/>
            <w:shd w:val="clear" w:color="auto" w:fill="FFFFFF"/>
            <w:vAlign w:val="bottom"/>
          </w:tcPr>
          <w:p w14:paraId="72DC8919" w14:textId="77777777" w:rsidR="00517E7C" w:rsidRDefault="009D07F7">
            <w:pPr>
              <w:pStyle w:val="Jin0"/>
              <w:shd w:val="clear" w:color="auto" w:fill="auto"/>
              <w:spacing w:after="0"/>
              <w:ind w:firstLine="380"/>
              <w:jc w:val="both"/>
              <w:rPr>
                <w:sz w:val="12"/>
                <w:szCs w:val="12"/>
              </w:rPr>
            </w:pPr>
            <w:r>
              <w:rPr>
                <w:sz w:val="12"/>
                <w:szCs w:val="12"/>
              </w:rPr>
              <w:t>4,00 ks</w:t>
            </w:r>
          </w:p>
        </w:tc>
        <w:tc>
          <w:tcPr>
            <w:tcW w:w="1013" w:type="dxa"/>
            <w:shd w:val="clear" w:color="auto" w:fill="FFFFFF"/>
            <w:vAlign w:val="bottom"/>
          </w:tcPr>
          <w:p w14:paraId="11846A36" w14:textId="77777777" w:rsidR="00517E7C" w:rsidRDefault="009D07F7">
            <w:pPr>
              <w:pStyle w:val="Jin0"/>
              <w:shd w:val="clear" w:color="auto" w:fill="auto"/>
              <w:spacing w:after="0"/>
              <w:ind w:firstLine="320"/>
              <w:jc w:val="both"/>
              <w:rPr>
                <w:sz w:val="12"/>
                <w:szCs w:val="12"/>
              </w:rPr>
            </w:pPr>
            <w:r>
              <w:rPr>
                <w:sz w:val="12"/>
                <w:szCs w:val="12"/>
              </w:rPr>
              <w:t>4 420,00</w:t>
            </w:r>
          </w:p>
        </w:tc>
        <w:tc>
          <w:tcPr>
            <w:tcW w:w="581" w:type="dxa"/>
            <w:shd w:val="clear" w:color="auto" w:fill="FFFFFF"/>
            <w:vAlign w:val="bottom"/>
          </w:tcPr>
          <w:p w14:paraId="1FEB6346"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244C3D1D" w14:textId="77777777" w:rsidR="00517E7C" w:rsidRDefault="009D07F7">
            <w:pPr>
              <w:pStyle w:val="Jin0"/>
              <w:shd w:val="clear" w:color="auto" w:fill="auto"/>
              <w:spacing w:after="0"/>
              <w:jc w:val="both"/>
              <w:rPr>
                <w:sz w:val="12"/>
                <w:szCs w:val="12"/>
              </w:rPr>
            </w:pPr>
            <w:r>
              <w:rPr>
                <w:sz w:val="12"/>
                <w:szCs w:val="12"/>
              </w:rPr>
              <w:t>17 680,00</w:t>
            </w:r>
          </w:p>
        </w:tc>
        <w:tc>
          <w:tcPr>
            <w:tcW w:w="720" w:type="dxa"/>
            <w:shd w:val="clear" w:color="auto" w:fill="FFFFFF"/>
            <w:vAlign w:val="bottom"/>
          </w:tcPr>
          <w:p w14:paraId="1BD13C5B" w14:textId="77777777" w:rsidR="00517E7C" w:rsidRDefault="009D07F7">
            <w:pPr>
              <w:pStyle w:val="Jin0"/>
              <w:shd w:val="clear" w:color="auto" w:fill="auto"/>
              <w:spacing w:after="0"/>
              <w:jc w:val="right"/>
              <w:rPr>
                <w:sz w:val="12"/>
                <w:szCs w:val="12"/>
              </w:rPr>
            </w:pPr>
            <w:r>
              <w:rPr>
                <w:sz w:val="12"/>
                <w:szCs w:val="12"/>
              </w:rPr>
              <w:t>21 392,80</w:t>
            </w:r>
          </w:p>
        </w:tc>
      </w:tr>
      <w:tr w:rsidR="00517E7C" w14:paraId="03FDF31F" w14:textId="77777777">
        <w:tblPrEx>
          <w:tblCellMar>
            <w:top w:w="0" w:type="dxa"/>
            <w:bottom w:w="0" w:type="dxa"/>
          </w:tblCellMar>
        </w:tblPrEx>
        <w:trPr>
          <w:trHeight w:hRule="exact" w:val="202"/>
          <w:jc w:val="center"/>
        </w:trPr>
        <w:tc>
          <w:tcPr>
            <w:tcW w:w="2150" w:type="dxa"/>
            <w:shd w:val="clear" w:color="auto" w:fill="FFFFFF"/>
          </w:tcPr>
          <w:p w14:paraId="746BEC83" w14:textId="77777777" w:rsidR="00517E7C" w:rsidRDefault="009D07F7">
            <w:pPr>
              <w:pStyle w:val="Jin0"/>
              <w:shd w:val="clear" w:color="auto" w:fill="auto"/>
              <w:spacing w:after="0"/>
              <w:rPr>
                <w:sz w:val="12"/>
                <w:szCs w:val="12"/>
              </w:rPr>
            </w:pPr>
            <w:r>
              <w:rPr>
                <w:sz w:val="12"/>
                <w:szCs w:val="12"/>
              </w:rPr>
              <w:t>.BROD Kartáč - svazek drát 3,3</w:t>
            </w:r>
          </w:p>
        </w:tc>
        <w:tc>
          <w:tcPr>
            <w:tcW w:w="1440" w:type="dxa"/>
            <w:shd w:val="clear" w:color="auto" w:fill="FFFFFF"/>
          </w:tcPr>
          <w:p w14:paraId="6B5D5087" w14:textId="77777777" w:rsidR="00517E7C" w:rsidRDefault="00517E7C">
            <w:pPr>
              <w:rPr>
                <w:sz w:val="10"/>
                <w:szCs w:val="10"/>
              </w:rPr>
            </w:pPr>
          </w:p>
        </w:tc>
        <w:tc>
          <w:tcPr>
            <w:tcW w:w="931" w:type="dxa"/>
            <w:shd w:val="clear" w:color="auto" w:fill="FFFFFF"/>
          </w:tcPr>
          <w:p w14:paraId="75E73D75" w14:textId="77777777" w:rsidR="00517E7C" w:rsidRDefault="009D07F7">
            <w:pPr>
              <w:pStyle w:val="Jin0"/>
              <w:shd w:val="clear" w:color="auto" w:fill="auto"/>
              <w:spacing w:after="0"/>
              <w:ind w:firstLine="240"/>
              <w:jc w:val="both"/>
              <w:rPr>
                <w:sz w:val="12"/>
                <w:szCs w:val="12"/>
              </w:rPr>
            </w:pPr>
            <w:r>
              <w:rPr>
                <w:sz w:val="12"/>
                <w:szCs w:val="12"/>
              </w:rPr>
              <w:t>510,00 ks</w:t>
            </w:r>
          </w:p>
        </w:tc>
        <w:tc>
          <w:tcPr>
            <w:tcW w:w="1013" w:type="dxa"/>
            <w:shd w:val="clear" w:color="auto" w:fill="FFFFFF"/>
          </w:tcPr>
          <w:p w14:paraId="432D996E" w14:textId="77777777" w:rsidR="00517E7C" w:rsidRDefault="009D07F7">
            <w:pPr>
              <w:pStyle w:val="Jin0"/>
              <w:shd w:val="clear" w:color="auto" w:fill="auto"/>
              <w:spacing w:after="0"/>
              <w:ind w:firstLine="480"/>
              <w:jc w:val="both"/>
              <w:rPr>
                <w:sz w:val="12"/>
                <w:szCs w:val="12"/>
              </w:rPr>
            </w:pPr>
            <w:r>
              <w:rPr>
                <w:sz w:val="12"/>
                <w:szCs w:val="12"/>
              </w:rPr>
              <w:t>44,00</w:t>
            </w:r>
          </w:p>
        </w:tc>
        <w:tc>
          <w:tcPr>
            <w:tcW w:w="581" w:type="dxa"/>
            <w:shd w:val="clear" w:color="auto" w:fill="FFFFFF"/>
            <w:vAlign w:val="bottom"/>
          </w:tcPr>
          <w:p w14:paraId="4763E867"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tcPr>
          <w:p w14:paraId="5ED79048" w14:textId="77777777" w:rsidR="00517E7C" w:rsidRDefault="009D07F7">
            <w:pPr>
              <w:pStyle w:val="Jin0"/>
              <w:shd w:val="clear" w:color="auto" w:fill="auto"/>
              <w:spacing w:after="0"/>
              <w:jc w:val="both"/>
              <w:rPr>
                <w:sz w:val="12"/>
                <w:szCs w:val="12"/>
              </w:rPr>
            </w:pPr>
            <w:r>
              <w:rPr>
                <w:sz w:val="12"/>
                <w:szCs w:val="12"/>
              </w:rPr>
              <w:t>22 440,00</w:t>
            </w:r>
          </w:p>
        </w:tc>
        <w:tc>
          <w:tcPr>
            <w:tcW w:w="720" w:type="dxa"/>
            <w:shd w:val="clear" w:color="auto" w:fill="FFFFFF"/>
          </w:tcPr>
          <w:p w14:paraId="0EC70455" w14:textId="77777777" w:rsidR="00517E7C" w:rsidRDefault="009D07F7">
            <w:pPr>
              <w:pStyle w:val="Jin0"/>
              <w:shd w:val="clear" w:color="auto" w:fill="auto"/>
              <w:spacing w:after="0"/>
              <w:jc w:val="right"/>
              <w:rPr>
                <w:sz w:val="12"/>
                <w:szCs w:val="12"/>
              </w:rPr>
            </w:pPr>
            <w:r>
              <w:rPr>
                <w:sz w:val="12"/>
                <w:szCs w:val="12"/>
              </w:rPr>
              <w:t>27 152,40</w:t>
            </w:r>
          </w:p>
        </w:tc>
      </w:tr>
      <w:tr w:rsidR="00517E7C" w14:paraId="5824D732" w14:textId="77777777">
        <w:tblPrEx>
          <w:tblCellMar>
            <w:top w:w="0" w:type="dxa"/>
            <w:bottom w:w="0" w:type="dxa"/>
          </w:tblCellMar>
        </w:tblPrEx>
        <w:trPr>
          <w:trHeight w:hRule="exact" w:val="221"/>
          <w:jc w:val="center"/>
        </w:trPr>
        <w:tc>
          <w:tcPr>
            <w:tcW w:w="2150" w:type="dxa"/>
            <w:shd w:val="clear" w:color="auto" w:fill="FFFFFF"/>
            <w:vAlign w:val="bottom"/>
          </w:tcPr>
          <w:p w14:paraId="40648F41" w14:textId="77777777" w:rsidR="00517E7C" w:rsidRDefault="009D07F7">
            <w:pPr>
              <w:pStyle w:val="Jin0"/>
              <w:shd w:val="clear" w:color="auto" w:fill="auto"/>
              <w:spacing w:after="0"/>
              <w:rPr>
                <w:sz w:val="12"/>
                <w:szCs w:val="12"/>
              </w:rPr>
            </w:pPr>
            <w:r>
              <w:rPr>
                <w:sz w:val="12"/>
                <w:szCs w:val="12"/>
              </w:rPr>
              <w:t xml:space="preserve">Dopravné - </w:t>
            </w:r>
            <w:proofErr w:type="spellStart"/>
            <w:r>
              <w:rPr>
                <w:sz w:val="12"/>
                <w:szCs w:val="12"/>
              </w:rPr>
              <w:t>Toptrans</w:t>
            </w:r>
            <w:proofErr w:type="spellEnd"/>
          </w:p>
        </w:tc>
        <w:tc>
          <w:tcPr>
            <w:tcW w:w="1440" w:type="dxa"/>
            <w:shd w:val="clear" w:color="auto" w:fill="FFFFFF"/>
          </w:tcPr>
          <w:p w14:paraId="6CD883C8" w14:textId="77777777" w:rsidR="00517E7C" w:rsidRDefault="00517E7C">
            <w:pPr>
              <w:rPr>
                <w:sz w:val="10"/>
                <w:szCs w:val="10"/>
              </w:rPr>
            </w:pPr>
          </w:p>
        </w:tc>
        <w:tc>
          <w:tcPr>
            <w:tcW w:w="931" w:type="dxa"/>
            <w:shd w:val="clear" w:color="auto" w:fill="FFFFFF"/>
            <w:vAlign w:val="bottom"/>
          </w:tcPr>
          <w:p w14:paraId="49448152" w14:textId="77777777" w:rsidR="00517E7C" w:rsidRDefault="009D07F7">
            <w:pPr>
              <w:pStyle w:val="Jin0"/>
              <w:shd w:val="clear" w:color="auto" w:fill="auto"/>
              <w:spacing w:after="0"/>
              <w:jc w:val="center"/>
              <w:rPr>
                <w:sz w:val="12"/>
                <w:szCs w:val="12"/>
              </w:rPr>
            </w:pPr>
            <w:r>
              <w:rPr>
                <w:sz w:val="12"/>
                <w:szCs w:val="12"/>
              </w:rPr>
              <w:t>1 191,00</w:t>
            </w:r>
          </w:p>
        </w:tc>
        <w:tc>
          <w:tcPr>
            <w:tcW w:w="1013" w:type="dxa"/>
            <w:shd w:val="clear" w:color="auto" w:fill="FFFFFF"/>
            <w:vAlign w:val="bottom"/>
          </w:tcPr>
          <w:p w14:paraId="642215C2" w14:textId="77777777" w:rsidR="00517E7C" w:rsidRDefault="009D07F7">
            <w:pPr>
              <w:pStyle w:val="Jin0"/>
              <w:shd w:val="clear" w:color="auto" w:fill="auto"/>
              <w:spacing w:after="0"/>
              <w:ind w:firstLine="560"/>
              <w:jc w:val="both"/>
              <w:rPr>
                <w:sz w:val="12"/>
                <w:szCs w:val="12"/>
              </w:rPr>
            </w:pPr>
            <w:r>
              <w:rPr>
                <w:sz w:val="12"/>
                <w:szCs w:val="12"/>
              </w:rPr>
              <w:t>1,00</w:t>
            </w:r>
          </w:p>
        </w:tc>
        <w:tc>
          <w:tcPr>
            <w:tcW w:w="581" w:type="dxa"/>
            <w:shd w:val="clear" w:color="auto" w:fill="FFFFFF"/>
            <w:vAlign w:val="bottom"/>
          </w:tcPr>
          <w:p w14:paraId="0AA98DB2"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25AD8D74" w14:textId="77777777" w:rsidR="00517E7C" w:rsidRDefault="009D07F7">
            <w:pPr>
              <w:pStyle w:val="Jin0"/>
              <w:shd w:val="clear" w:color="auto" w:fill="auto"/>
              <w:spacing w:after="0"/>
              <w:jc w:val="both"/>
              <w:rPr>
                <w:sz w:val="12"/>
                <w:szCs w:val="12"/>
              </w:rPr>
            </w:pPr>
            <w:r>
              <w:rPr>
                <w:sz w:val="12"/>
                <w:szCs w:val="12"/>
              </w:rPr>
              <w:t>1 191,00</w:t>
            </w:r>
          </w:p>
        </w:tc>
        <w:tc>
          <w:tcPr>
            <w:tcW w:w="720" w:type="dxa"/>
            <w:shd w:val="clear" w:color="auto" w:fill="FFFFFF"/>
            <w:vAlign w:val="bottom"/>
          </w:tcPr>
          <w:p w14:paraId="0E185FEE" w14:textId="77777777" w:rsidR="00517E7C" w:rsidRDefault="009D07F7">
            <w:pPr>
              <w:pStyle w:val="Jin0"/>
              <w:shd w:val="clear" w:color="auto" w:fill="auto"/>
              <w:spacing w:after="0"/>
              <w:ind w:firstLine="180"/>
              <w:jc w:val="both"/>
              <w:rPr>
                <w:sz w:val="12"/>
                <w:szCs w:val="12"/>
              </w:rPr>
            </w:pPr>
            <w:r>
              <w:rPr>
                <w:sz w:val="12"/>
                <w:szCs w:val="12"/>
              </w:rPr>
              <w:t>1441,11</w:t>
            </w:r>
          </w:p>
        </w:tc>
      </w:tr>
      <w:tr w:rsidR="00517E7C" w14:paraId="5F4A09A4" w14:textId="77777777">
        <w:tblPrEx>
          <w:tblCellMar>
            <w:top w:w="0" w:type="dxa"/>
            <w:bottom w:w="0" w:type="dxa"/>
          </w:tblCellMar>
        </w:tblPrEx>
        <w:trPr>
          <w:trHeight w:hRule="exact" w:val="211"/>
          <w:jc w:val="center"/>
        </w:trPr>
        <w:tc>
          <w:tcPr>
            <w:tcW w:w="2150" w:type="dxa"/>
            <w:shd w:val="clear" w:color="auto" w:fill="FFFFFF"/>
            <w:vAlign w:val="center"/>
          </w:tcPr>
          <w:p w14:paraId="186079AD" w14:textId="2280592F" w:rsidR="00517E7C" w:rsidRDefault="009D07F7">
            <w:pPr>
              <w:pStyle w:val="Jin0"/>
              <w:shd w:val="clear" w:color="auto" w:fill="auto"/>
              <w:spacing w:after="0"/>
              <w:rPr>
                <w:sz w:val="12"/>
                <w:szCs w:val="12"/>
              </w:rPr>
            </w:pPr>
            <w:r>
              <w:rPr>
                <w:sz w:val="12"/>
                <w:szCs w:val="12"/>
              </w:rPr>
              <w:t xml:space="preserve">‘"KSÚS </w:t>
            </w:r>
            <w:proofErr w:type="spellStart"/>
            <w:r>
              <w:rPr>
                <w:sz w:val="12"/>
                <w:szCs w:val="12"/>
              </w:rPr>
              <w:t>H.Brod</w:t>
            </w:r>
            <w:proofErr w:type="spellEnd"/>
            <w:r>
              <w:rPr>
                <w:sz w:val="12"/>
                <w:szCs w:val="12"/>
              </w:rPr>
              <w:t xml:space="preserve">, </w:t>
            </w:r>
          </w:p>
        </w:tc>
        <w:tc>
          <w:tcPr>
            <w:tcW w:w="1440" w:type="dxa"/>
            <w:shd w:val="clear" w:color="auto" w:fill="FFFFFF"/>
          </w:tcPr>
          <w:p w14:paraId="48289386" w14:textId="77777777" w:rsidR="00517E7C" w:rsidRDefault="00517E7C">
            <w:pPr>
              <w:rPr>
                <w:sz w:val="10"/>
                <w:szCs w:val="10"/>
              </w:rPr>
            </w:pPr>
          </w:p>
        </w:tc>
        <w:tc>
          <w:tcPr>
            <w:tcW w:w="931" w:type="dxa"/>
            <w:shd w:val="clear" w:color="auto" w:fill="FFFFFF"/>
            <w:vAlign w:val="bottom"/>
          </w:tcPr>
          <w:p w14:paraId="57B065ED" w14:textId="77777777" w:rsidR="00517E7C" w:rsidRDefault="009D07F7">
            <w:pPr>
              <w:pStyle w:val="Jin0"/>
              <w:shd w:val="clear" w:color="auto" w:fill="auto"/>
              <w:spacing w:after="0"/>
              <w:ind w:firstLine="380"/>
              <w:jc w:val="both"/>
              <w:rPr>
                <w:sz w:val="12"/>
                <w:szCs w:val="12"/>
              </w:rPr>
            </w:pPr>
            <w:r>
              <w:rPr>
                <w:sz w:val="12"/>
                <w:szCs w:val="12"/>
              </w:rPr>
              <w:t>1,00</w:t>
            </w:r>
          </w:p>
        </w:tc>
        <w:tc>
          <w:tcPr>
            <w:tcW w:w="1013" w:type="dxa"/>
            <w:shd w:val="clear" w:color="auto" w:fill="FFFFFF"/>
            <w:vAlign w:val="bottom"/>
          </w:tcPr>
          <w:p w14:paraId="254324AB" w14:textId="77777777" w:rsidR="00517E7C" w:rsidRDefault="009D07F7">
            <w:pPr>
              <w:pStyle w:val="Jin0"/>
              <w:shd w:val="clear" w:color="auto" w:fill="auto"/>
              <w:spacing w:after="0"/>
              <w:ind w:firstLine="560"/>
              <w:jc w:val="both"/>
              <w:rPr>
                <w:sz w:val="12"/>
                <w:szCs w:val="12"/>
              </w:rPr>
            </w:pPr>
            <w:r>
              <w:rPr>
                <w:sz w:val="12"/>
                <w:szCs w:val="12"/>
              </w:rPr>
              <w:t>0,00</w:t>
            </w:r>
          </w:p>
        </w:tc>
        <w:tc>
          <w:tcPr>
            <w:tcW w:w="581" w:type="dxa"/>
            <w:shd w:val="clear" w:color="auto" w:fill="FFFFFF"/>
            <w:vAlign w:val="center"/>
          </w:tcPr>
          <w:p w14:paraId="1BE2795B" w14:textId="77777777" w:rsidR="00517E7C" w:rsidRDefault="009D07F7">
            <w:pPr>
              <w:pStyle w:val="Jin0"/>
              <w:shd w:val="clear" w:color="auto" w:fill="auto"/>
              <w:spacing w:after="0"/>
              <w:ind w:firstLine="140"/>
              <w:jc w:val="both"/>
              <w:rPr>
                <w:sz w:val="12"/>
                <w:szCs w:val="12"/>
              </w:rPr>
            </w:pPr>
            <w:r>
              <w:rPr>
                <w:sz w:val="12"/>
                <w:szCs w:val="12"/>
              </w:rPr>
              <w:t>21</w:t>
            </w:r>
          </w:p>
        </w:tc>
        <w:tc>
          <w:tcPr>
            <w:tcW w:w="739" w:type="dxa"/>
            <w:shd w:val="clear" w:color="auto" w:fill="FFFFFF"/>
            <w:vAlign w:val="bottom"/>
          </w:tcPr>
          <w:p w14:paraId="5A566B9A" w14:textId="77777777" w:rsidR="00517E7C" w:rsidRDefault="009D07F7">
            <w:pPr>
              <w:pStyle w:val="Jin0"/>
              <w:shd w:val="clear" w:color="auto" w:fill="auto"/>
              <w:spacing w:after="0"/>
              <w:ind w:firstLine="300"/>
              <w:jc w:val="both"/>
              <w:rPr>
                <w:sz w:val="12"/>
                <w:szCs w:val="12"/>
              </w:rPr>
            </w:pPr>
            <w:r>
              <w:rPr>
                <w:sz w:val="12"/>
                <w:szCs w:val="12"/>
              </w:rPr>
              <w:t>0,00</w:t>
            </w:r>
          </w:p>
        </w:tc>
        <w:tc>
          <w:tcPr>
            <w:tcW w:w="720" w:type="dxa"/>
            <w:shd w:val="clear" w:color="auto" w:fill="FFFFFF"/>
            <w:vAlign w:val="bottom"/>
          </w:tcPr>
          <w:p w14:paraId="406AE117" w14:textId="77777777" w:rsidR="00517E7C" w:rsidRDefault="009D07F7">
            <w:pPr>
              <w:pStyle w:val="Jin0"/>
              <w:shd w:val="clear" w:color="auto" w:fill="auto"/>
              <w:spacing w:after="0"/>
              <w:jc w:val="right"/>
              <w:rPr>
                <w:sz w:val="12"/>
                <w:szCs w:val="12"/>
              </w:rPr>
            </w:pPr>
            <w:r>
              <w:rPr>
                <w:sz w:val="12"/>
                <w:szCs w:val="12"/>
              </w:rPr>
              <w:t>0,00</w:t>
            </w:r>
          </w:p>
        </w:tc>
      </w:tr>
    </w:tbl>
    <w:p w14:paraId="3660D410" w14:textId="77777777" w:rsidR="00517E7C" w:rsidRDefault="009D07F7">
      <w:pPr>
        <w:pStyle w:val="Titulektabulky0"/>
        <w:shd w:val="clear" w:color="auto" w:fill="auto"/>
        <w:tabs>
          <w:tab w:val="right" w:leader="dot" w:pos="3590"/>
          <w:tab w:val="left" w:pos="3619"/>
          <w:tab w:val="left" w:leader="hyphen" w:pos="7541"/>
        </w:tabs>
        <w:ind w:left="29"/>
        <w:rPr>
          <w:sz w:val="10"/>
          <w:szCs w:val="10"/>
        </w:rPr>
      </w:pPr>
      <w:r>
        <w:rPr>
          <w:color w:val="464646"/>
          <w:sz w:val="10"/>
          <w:szCs w:val="10"/>
        </w:rPr>
        <w:tab/>
      </w:r>
      <w:r>
        <w:rPr>
          <w:color w:val="1D1D1D"/>
          <w:sz w:val="10"/>
          <w:szCs w:val="10"/>
        </w:rPr>
        <w:t xml:space="preserve">  </w:t>
      </w:r>
      <w:r>
        <w:rPr>
          <w:sz w:val="10"/>
          <w:szCs w:val="10"/>
        </w:rPr>
        <w:t>Zpracováno</w:t>
      </w:r>
      <w:r>
        <w:rPr>
          <w:sz w:val="10"/>
          <w:szCs w:val="10"/>
        </w:rPr>
        <w:tab/>
        <w:t>systémem Money S3</w:t>
      </w:r>
      <w:r>
        <w:rPr>
          <w:color w:val="464646"/>
          <w:sz w:val="10"/>
          <w:szCs w:val="10"/>
        </w:rPr>
        <w:tab/>
      </w:r>
    </w:p>
    <w:p w14:paraId="3BB42A7A" w14:textId="77777777" w:rsidR="00517E7C" w:rsidRDefault="009D07F7">
      <w:pPr>
        <w:pStyle w:val="Titulektabulky0"/>
        <w:shd w:val="clear" w:color="auto" w:fill="auto"/>
        <w:tabs>
          <w:tab w:val="left" w:pos="3571"/>
        </w:tabs>
        <w:jc w:val="right"/>
        <w:rPr>
          <w:sz w:val="10"/>
          <w:szCs w:val="10"/>
        </w:rPr>
      </w:pPr>
      <w:r>
        <w:rPr>
          <w:sz w:val="10"/>
          <w:szCs w:val="10"/>
          <w:u w:val="single"/>
        </w:rPr>
        <w:t xml:space="preserve">www, </w:t>
      </w:r>
      <w:r>
        <w:rPr>
          <w:sz w:val="10"/>
          <w:szCs w:val="10"/>
          <w:u w:val="single"/>
          <w:lang w:val="en-US" w:eastAsia="en-US" w:bidi="en-US"/>
        </w:rPr>
        <w:t>money.cz</w:t>
      </w:r>
      <w:r>
        <w:rPr>
          <w:sz w:val="10"/>
          <w:szCs w:val="10"/>
          <w:lang w:val="en-US" w:eastAsia="en-US" w:bidi="en-US"/>
        </w:rPr>
        <w:tab/>
      </w:r>
      <w:r>
        <w:rPr>
          <w:sz w:val="10"/>
          <w:szCs w:val="10"/>
        </w:rPr>
        <w:t xml:space="preserve">Strana: </w:t>
      </w:r>
      <w:r>
        <w:rPr>
          <w:color w:val="1D1D1D"/>
          <w:sz w:val="10"/>
          <w:szCs w:val="10"/>
        </w:rPr>
        <w:t>1</w:t>
      </w:r>
      <w:r>
        <w:br w:type="page"/>
      </w:r>
    </w:p>
    <w:p w14:paraId="09CE5ACC" w14:textId="77777777" w:rsidR="00517E7C" w:rsidRDefault="009D07F7">
      <w:pPr>
        <w:pStyle w:val="Zkladntext1"/>
        <w:pBdr>
          <w:bottom w:val="single" w:sz="4" w:space="0" w:color="auto"/>
        </w:pBdr>
        <w:shd w:val="clear" w:color="auto" w:fill="auto"/>
        <w:spacing w:after="440"/>
        <w:ind w:left="1380"/>
      </w:pPr>
      <w:r>
        <w:lastRenderedPageBreak/>
        <w:t>Nabídka vystavená</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50"/>
        <w:gridCol w:w="1344"/>
        <w:gridCol w:w="1013"/>
        <w:gridCol w:w="989"/>
        <w:gridCol w:w="466"/>
        <w:gridCol w:w="845"/>
        <w:gridCol w:w="715"/>
      </w:tblGrid>
      <w:tr w:rsidR="00517E7C" w14:paraId="213F258F" w14:textId="77777777">
        <w:tblPrEx>
          <w:tblCellMar>
            <w:top w:w="0" w:type="dxa"/>
            <w:bottom w:w="0" w:type="dxa"/>
          </w:tblCellMar>
        </w:tblPrEx>
        <w:trPr>
          <w:trHeight w:hRule="exact" w:val="187"/>
          <w:jc w:val="center"/>
        </w:trPr>
        <w:tc>
          <w:tcPr>
            <w:tcW w:w="2150" w:type="dxa"/>
            <w:shd w:val="clear" w:color="auto" w:fill="FFFFFF"/>
            <w:vAlign w:val="bottom"/>
          </w:tcPr>
          <w:p w14:paraId="4C7DFABB" w14:textId="77777777" w:rsidR="00517E7C" w:rsidRDefault="009D07F7">
            <w:pPr>
              <w:pStyle w:val="Jin0"/>
              <w:shd w:val="clear" w:color="auto" w:fill="auto"/>
              <w:spacing w:after="0"/>
              <w:rPr>
                <w:sz w:val="12"/>
                <w:szCs w:val="12"/>
              </w:rPr>
            </w:pPr>
            <w:r>
              <w:rPr>
                <w:sz w:val="12"/>
                <w:szCs w:val="12"/>
              </w:rPr>
              <w:t>Označeni dodávky</w:t>
            </w:r>
          </w:p>
        </w:tc>
        <w:tc>
          <w:tcPr>
            <w:tcW w:w="1344" w:type="dxa"/>
            <w:shd w:val="clear" w:color="auto" w:fill="FFFFFF"/>
            <w:vAlign w:val="bottom"/>
          </w:tcPr>
          <w:p w14:paraId="1808C1BC" w14:textId="77777777" w:rsidR="00517E7C" w:rsidRDefault="009D07F7">
            <w:pPr>
              <w:pStyle w:val="Jin0"/>
              <w:shd w:val="clear" w:color="auto" w:fill="auto"/>
              <w:spacing w:after="0"/>
              <w:ind w:firstLine="320"/>
              <w:rPr>
                <w:sz w:val="12"/>
                <w:szCs w:val="12"/>
              </w:rPr>
            </w:pPr>
            <w:r>
              <w:rPr>
                <w:sz w:val="12"/>
                <w:szCs w:val="12"/>
              </w:rPr>
              <w:t>Kód</w:t>
            </w:r>
          </w:p>
        </w:tc>
        <w:tc>
          <w:tcPr>
            <w:tcW w:w="1013" w:type="dxa"/>
            <w:shd w:val="clear" w:color="auto" w:fill="FFFFFF"/>
            <w:vAlign w:val="bottom"/>
          </w:tcPr>
          <w:p w14:paraId="22FD0F0F" w14:textId="77777777" w:rsidR="00517E7C" w:rsidRDefault="009D07F7">
            <w:pPr>
              <w:pStyle w:val="Jin0"/>
              <w:shd w:val="clear" w:color="auto" w:fill="auto"/>
              <w:spacing w:after="0"/>
              <w:jc w:val="center"/>
              <w:rPr>
                <w:sz w:val="12"/>
                <w:szCs w:val="12"/>
              </w:rPr>
            </w:pPr>
            <w:r>
              <w:rPr>
                <w:sz w:val="12"/>
                <w:szCs w:val="12"/>
              </w:rPr>
              <w:t>Počet M.J. M.J.</w:t>
            </w:r>
          </w:p>
        </w:tc>
        <w:tc>
          <w:tcPr>
            <w:tcW w:w="989" w:type="dxa"/>
            <w:shd w:val="clear" w:color="auto" w:fill="FFFFFF"/>
            <w:vAlign w:val="bottom"/>
          </w:tcPr>
          <w:p w14:paraId="61376A0B" w14:textId="77777777" w:rsidR="00517E7C" w:rsidRDefault="009D07F7">
            <w:pPr>
              <w:pStyle w:val="Jin0"/>
              <w:shd w:val="clear" w:color="auto" w:fill="auto"/>
              <w:spacing w:after="0"/>
              <w:rPr>
                <w:sz w:val="12"/>
                <w:szCs w:val="12"/>
              </w:rPr>
            </w:pPr>
            <w:proofErr w:type="spellStart"/>
            <w:r>
              <w:rPr>
                <w:sz w:val="12"/>
                <w:szCs w:val="12"/>
              </w:rPr>
              <w:t>Jenti</w:t>
            </w:r>
            <w:proofErr w:type="spellEnd"/>
            <w:r>
              <w:rPr>
                <w:sz w:val="12"/>
                <w:szCs w:val="12"/>
              </w:rPr>
              <w:t xml:space="preserve"> za M.J.</w:t>
            </w:r>
          </w:p>
        </w:tc>
        <w:tc>
          <w:tcPr>
            <w:tcW w:w="466" w:type="dxa"/>
            <w:shd w:val="clear" w:color="auto" w:fill="FFFFFF"/>
            <w:vAlign w:val="bottom"/>
          </w:tcPr>
          <w:p w14:paraId="25EC1FA9" w14:textId="77777777" w:rsidR="00517E7C" w:rsidRDefault="009D07F7">
            <w:pPr>
              <w:pStyle w:val="Jin0"/>
              <w:shd w:val="clear" w:color="auto" w:fill="auto"/>
              <w:spacing w:after="0"/>
              <w:ind w:firstLine="180"/>
              <w:jc w:val="both"/>
              <w:rPr>
                <w:sz w:val="12"/>
                <w:szCs w:val="12"/>
              </w:rPr>
            </w:pPr>
            <w:r>
              <w:rPr>
                <w:sz w:val="12"/>
                <w:szCs w:val="12"/>
              </w:rPr>
              <w:t>DPH</w:t>
            </w:r>
          </w:p>
        </w:tc>
        <w:tc>
          <w:tcPr>
            <w:tcW w:w="845" w:type="dxa"/>
            <w:shd w:val="clear" w:color="auto" w:fill="FFFFFF"/>
            <w:vAlign w:val="bottom"/>
          </w:tcPr>
          <w:p w14:paraId="6E874CF1" w14:textId="77777777" w:rsidR="00517E7C" w:rsidRDefault="009D07F7">
            <w:pPr>
              <w:pStyle w:val="Jin0"/>
              <w:shd w:val="clear" w:color="auto" w:fill="auto"/>
              <w:spacing w:after="0"/>
              <w:ind w:right="140"/>
              <w:jc w:val="right"/>
              <w:rPr>
                <w:sz w:val="12"/>
                <w:szCs w:val="12"/>
              </w:rPr>
            </w:pPr>
            <w:r>
              <w:rPr>
                <w:sz w:val="12"/>
                <w:szCs w:val="12"/>
              </w:rPr>
              <w:t>% bez DPH</w:t>
            </w:r>
          </w:p>
        </w:tc>
        <w:tc>
          <w:tcPr>
            <w:tcW w:w="715" w:type="dxa"/>
            <w:shd w:val="clear" w:color="auto" w:fill="FFFFFF"/>
            <w:vAlign w:val="bottom"/>
          </w:tcPr>
          <w:p w14:paraId="579F9C61" w14:textId="77777777" w:rsidR="00517E7C" w:rsidRDefault="009D07F7">
            <w:pPr>
              <w:pStyle w:val="Jin0"/>
              <w:shd w:val="clear" w:color="auto" w:fill="auto"/>
              <w:spacing w:after="0"/>
              <w:jc w:val="right"/>
              <w:rPr>
                <w:sz w:val="12"/>
                <w:szCs w:val="12"/>
              </w:rPr>
            </w:pPr>
            <w:proofErr w:type="spellStart"/>
            <w:r>
              <w:rPr>
                <w:sz w:val="12"/>
                <w:szCs w:val="12"/>
              </w:rPr>
              <w:t>sDPH</w:t>
            </w:r>
            <w:proofErr w:type="spellEnd"/>
          </w:p>
        </w:tc>
      </w:tr>
      <w:tr w:rsidR="00517E7C" w14:paraId="4589BB8E" w14:textId="77777777">
        <w:tblPrEx>
          <w:tblCellMar>
            <w:top w:w="0" w:type="dxa"/>
            <w:bottom w:w="0" w:type="dxa"/>
          </w:tblCellMar>
        </w:tblPrEx>
        <w:trPr>
          <w:trHeight w:hRule="exact" w:val="211"/>
          <w:jc w:val="center"/>
        </w:trPr>
        <w:tc>
          <w:tcPr>
            <w:tcW w:w="2150" w:type="dxa"/>
            <w:tcBorders>
              <w:top w:val="single" w:sz="4" w:space="0" w:color="auto"/>
            </w:tcBorders>
            <w:shd w:val="clear" w:color="auto" w:fill="FFFFFF"/>
            <w:vAlign w:val="bottom"/>
          </w:tcPr>
          <w:p w14:paraId="0E909D25" w14:textId="77777777" w:rsidR="00517E7C" w:rsidRDefault="009D07F7">
            <w:pPr>
              <w:pStyle w:val="Jin0"/>
              <w:shd w:val="clear" w:color="auto" w:fill="auto"/>
              <w:spacing w:after="0"/>
              <w:rPr>
                <w:sz w:val="12"/>
                <w:szCs w:val="12"/>
              </w:rPr>
            </w:pPr>
            <w:r>
              <w:rPr>
                <w:sz w:val="12"/>
                <w:szCs w:val="12"/>
              </w:rPr>
              <w:t>Kartáč válec 750/530 MIX AGRO</w:t>
            </w:r>
          </w:p>
        </w:tc>
        <w:tc>
          <w:tcPr>
            <w:tcW w:w="1344" w:type="dxa"/>
            <w:tcBorders>
              <w:top w:val="single" w:sz="4" w:space="0" w:color="auto"/>
            </w:tcBorders>
            <w:shd w:val="clear" w:color="auto" w:fill="FFFFFF"/>
            <w:vAlign w:val="bottom"/>
          </w:tcPr>
          <w:p w14:paraId="5CE93EC6" w14:textId="77777777" w:rsidR="00517E7C" w:rsidRDefault="009D07F7">
            <w:pPr>
              <w:pStyle w:val="Jin0"/>
              <w:shd w:val="clear" w:color="auto" w:fill="auto"/>
              <w:spacing w:after="0"/>
              <w:ind w:firstLine="320"/>
              <w:rPr>
                <w:sz w:val="12"/>
                <w:szCs w:val="12"/>
              </w:rPr>
            </w:pPr>
            <w:r>
              <w:rPr>
                <w:sz w:val="12"/>
                <w:szCs w:val="12"/>
              </w:rPr>
              <w:t>2011110115568</w:t>
            </w:r>
          </w:p>
        </w:tc>
        <w:tc>
          <w:tcPr>
            <w:tcW w:w="1013" w:type="dxa"/>
            <w:tcBorders>
              <w:top w:val="single" w:sz="4" w:space="0" w:color="auto"/>
            </w:tcBorders>
            <w:shd w:val="clear" w:color="auto" w:fill="FFFFFF"/>
            <w:vAlign w:val="bottom"/>
          </w:tcPr>
          <w:p w14:paraId="7B1A23D1" w14:textId="77777777" w:rsidR="00517E7C" w:rsidRDefault="009D07F7">
            <w:pPr>
              <w:pStyle w:val="Jin0"/>
              <w:shd w:val="clear" w:color="auto" w:fill="auto"/>
              <w:spacing w:after="0"/>
              <w:ind w:firstLine="440"/>
              <w:jc w:val="both"/>
              <w:rPr>
                <w:sz w:val="12"/>
                <w:szCs w:val="12"/>
              </w:rPr>
            </w:pPr>
            <w:r>
              <w:rPr>
                <w:sz w:val="12"/>
                <w:szCs w:val="12"/>
              </w:rPr>
              <w:t>3,00 ks</w:t>
            </w:r>
          </w:p>
        </w:tc>
        <w:tc>
          <w:tcPr>
            <w:tcW w:w="989" w:type="dxa"/>
            <w:tcBorders>
              <w:top w:val="single" w:sz="4" w:space="0" w:color="auto"/>
            </w:tcBorders>
            <w:shd w:val="clear" w:color="auto" w:fill="FFFFFF"/>
            <w:vAlign w:val="bottom"/>
          </w:tcPr>
          <w:p w14:paraId="34DD0CBA" w14:textId="77777777" w:rsidR="00517E7C" w:rsidRDefault="009D07F7">
            <w:pPr>
              <w:pStyle w:val="Jin0"/>
              <w:shd w:val="clear" w:color="auto" w:fill="auto"/>
              <w:spacing w:after="0"/>
              <w:ind w:firstLine="320"/>
              <w:jc w:val="both"/>
              <w:rPr>
                <w:sz w:val="12"/>
                <w:szCs w:val="12"/>
              </w:rPr>
            </w:pPr>
            <w:r>
              <w:rPr>
                <w:sz w:val="12"/>
                <w:szCs w:val="12"/>
              </w:rPr>
              <w:t>2 865,00</w:t>
            </w:r>
          </w:p>
        </w:tc>
        <w:tc>
          <w:tcPr>
            <w:tcW w:w="466" w:type="dxa"/>
            <w:tcBorders>
              <w:top w:val="single" w:sz="4" w:space="0" w:color="auto"/>
            </w:tcBorders>
            <w:shd w:val="clear" w:color="auto" w:fill="FFFFFF"/>
            <w:vAlign w:val="bottom"/>
          </w:tcPr>
          <w:p w14:paraId="1F3E0288"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tcBorders>
              <w:top w:val="single" w:sz="4" w:space="0" w:color="auto"/>
            </w:tcBorders>
            <w:shd w:val="clear" w:color="auto" w:fill="FFFFFF"/>
            <w:vAlign w:val="bottom"/>
          </w:tcPr>
          <w:p w14:paraId="28F3CF69" w14:textId="77777777" w:rsidR="00517E7C" w:rsidRDefault="009D07F7">
            <w:pPr>
              <w:pStyle w:val="Jin0"/>
              <w:shd w:val="clear" w:color="auto" w:fill="auto"/>
              <w:spacing w:after="0"/>
              <w:ind w:firstLine="180"/>
              <w:jc w:val="both"/>
              <w:rPr>
                <w:sz w:val="12"/>
                <w:szCs w:val="12"/>
              </w:rPr>
            </w:pPr>
            <w:r>
              <w:rPr>
                <w:sz w:val="12"/>
                <w:szCs w:val="12"/>
              </w:rPr>
              <w:t>7 995,00</w:t>
            </w:r>
          </w:p>
        </w:tc>
        <w:tc>
          <w:tcPr>
            <w:tcW w:w="715" w:type="dxa"/>
            <w:tcBorders>
              <w:top w:val="single" w:sz="4" w:space="0" w:color="auto"/>
            </w:tcBorders>
            <w:shd w:val="clear" w:color="auto" w:fill="FFFFFF"/>
            <w:vAlign w:val="bottom"/>
          </w:tcPr>
          <w:p w14:paraId="2C68A4DF" w14:textId="77777777" w:rsidR="00517E7C" w:rsidRDefault="009D07F7">
            <w:pPr>
              <w:pStyle w:val="Jin0"/>
              <w:shd w:val="clear" w:color="auto" w:fill="auto"/>
              <w:spacing w:after="0"/>
              <w:jc w:val="right"/>
              <w:rPr>
                <w:sz w:val="12"/>
                <w:szCs w:val="12"/>
              </w:rPr>
            </w:pPr>
            <w:r>
              <w:rPr>
                <w:sz w:val="12"/>
                <w:szCs w:val="12"/>
              </w:rPr>
              <w:t>9 673,95</w:t>
            </w:r>
          </w:p>
        </w:tc>
      </w:tr>
      <w:tr w:rsidR="00517E7C" w14:paraId="0C9B1A94" w14:textId="77777777">
        <w:tblPrEx>
          <w:tblCellMar>
            <w:top w:w="0" w:type="dxa"/>
            <w:bottom w:w="0" w:type="dxa"/>
          </w:tblCellMar>
        </w:tblPrEx>
        <w:trPr>
          <w:trHeight w:hRule="exact" w:val="211"/>
          <w:jc w:val="center"/>
        </w:trPr>
        <w:tc>
          <w:tcPr>
            <w:tcW w:w="2150" w:type="dxa"/>
            <w:shd w:val="clear" w:color="auto" w:fill="FFFFFF"/>
            <w:vAlign w:val="bottom"/>
          </w:tcPr>
          <w:p w14:paraId="4FED076F" w14:textId="77777777" w:rsidR="00517E7C" w:rsidRDefault="009D07F7">
            <w:pPr>
              <w:pStyle w:val="Jin0"/>
              <w:shd w:val="clear" w:color="auto" w:fill="auto"/>
              <w:spacing w:after="0"/>
              <w:rPr>
                <w:sz w:val="12"/>
                <w:szCs w:val="12"/>
              </w:rPr>
            </w:pPr>
            <w:r>
              <w:rPr>
                <w:sz w:val="12"/>
                <w:szCs w:val="12"/>
              </w:rPr>
              <w:t xml:space="preserve">Dopravné - </w:t>
            </w:r>
            <w:proofErr w:type="spellStart"/>
            <w:r>
              <w:rPr>
                <w:sz w:val="12"/>
                <w:szCs w:val="12"/>
              </w:rPr>
              <w:t>Toptrans</w:t>
            </w:r>
            <w:proofErr w:type="spellEnd"/>
          </w:p>
        </w:tc>
        <w:tc>
          <w:tcPr>
            <w:tcW w:w="1344" w:type="dxa"/>
            <w:shd w:val="clear" w:color="auto" w:fill="FFFFFF"/>
          </w:tcPr>
          <w:p w14:paraId="534306CA" w14:textId="77777777" w:rsidR="00517E7C" w:rsidRDefault="00517E7C">
            <w:pPr>
              <w:rPr>
                <w:sz w:val="10"/>
                <w:szCs w:val="10"/>
              </w:rPr>
            </w:pPr>
          </w:p>
        </w:tc>
        <w:tc>
          <w:tcPr>
            <w:tcW w:w="1013" w:type="dxa"/>
            <w:shd w:val="clear" w:color="auto" w:fill="FFFFFF"/>
            <w:vAlign w:val="bottom"/>
          </w:tcPr>
          <w:p w14:paraId="4D684893" w14:textId="77777777" w:rsidR="00517E7C" w:rsidRDefault="009D07F7">
            <w:pPr>
              <w:pStyle w:val="Jin0"/>
              <w:shd w:val="clear" w:color="auto" w:fill="auto"/>
              <w:spacing w:after="0"/>
              <w:jc w:val="center"/>
              <w:rPr>
                <w:sz w:val="12"/>
                <w:szCs w:val="12"/>
              </w:rPr>
            </w:pPr>
            <w:r>
              <w:rPr>
                <w:sz w:val="12"/>
                <w:szCs w:val="12"/>
              </w:rPr>
              <w:t>232,00</w:t>
            </w:r>
          </w:p>
        </w:tc>
        <w:tc>
          <w:tcPr>
            <w:tcW w:w="989" w:type="dxa"/>
            <w:shd w:val="clear" w:color="auto" w:fill="FFFFFF"/>
            <w:vAlign w:val="bottom"/>
          </w:tcPr>
          <w:p w14:paraId="34B51D66" w14:textId="77777777" w:rsidR="00517E7C" w:rsidRDefault="009D07F7">
            <w:pPr>
              <w:pStyle w:val="Jin0"/>
              <w:shd w:val="clear" w:color="auto" w:fill="auto"/>
              <w:spacing w:after="0"/>
              <w:ind w:firstLine="540"/>
              <w:rPr>
                <w:sz w:val="12"/>
                <w:szCs w:val="12"/>
              </w:rPr>
            </w:pPr>
            <w:r>
              <w:rPr>
                <w:sz w:val="12"/>
                <w:szCs w:val="12"/>
              </w:rPr>
              <w:t>1.00</w:t>
            </w:r>
          </w:p>
        </w:tc>
        <w:tc>
          <w:tcPr>
            <w:tcW w:w="466" w:type="dxa"/>
            <w:shd w:val="clear" w:color="auto" w:fill="FFFFFF"/>
            <w:vAlign w:val="bottom"/>
          </w:tcPr>
          <w:p w14:paraId="23359E69"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5B0AD924" w14:textId="77777777" w:rsidR="00517E7C" w:rsidRDefault="009D07F7">
            <w:pPr>
              <w:pStyle w:val="Jin0"/>
              <w:shd w:val="clear" w:color="auto" w:fill="auto"/>
              <w:spacing w:after="0"/>
              <w:ind w:firstLine="280"/>
              <w:jc w:val="both"/>
              <w:rPr>
                <w:sz w:val="12"/>
                <w:szCs w:val="12"/>
              </w:rPr>
            </w:pPr>
            <w:r>
              <w:rPr>
                <w:sz w:val="12"/>
                <w:szCs w:val="12"/>
              </w:rPr>
              <w:t>232,00</w:t>
            </w:r>
          </w:p>
        </w:tc>
        <w:tc>
          <w:tcPr>
            <w:tcW w:w="715" w:type="dxa"/>
            <w:shd w:val="clear" w:color="auto" w:fill="FFFFFF"/>
            <w:vAlign w:val="bottom"/>
          </w:tcPr>
          <w:p w14:paraId="4A39205B" w14:textId="77777777" w:rsidR="00517E7C" w:rsidRDefault="009D07F7">
            <w:pPr>
              <w:pStyle w:val="Jin0"/>
              <w:shd w:val="clear" w:color="auto" w:fill="auto"/>
              <w:spacing w:after="0"/>
              <w:jc w:val="right"/>
              <w:rPr>
                <w:sz w:val="12"/>
                <w:szCs w:val="12"/>
              </w:rPr>
            </w:pPr>
            <w:r>
              <w:rPr>
                <w:sz w:val="12"/>
                <w:szCs w:val="12"/>
              </w:rPr>
              <w:t>280,72</w:t>
            </w:r>
          </w:p>
        </w:tc>
      </w:tr>
      <w:tr w:rsidR="00517E7C" w14:paraId="389D54EA" w14:textId="77777777">
        <w:tblPrEx>
          <w:tblCellMar>
            <w:top w:w="0" w:type="dxa"/>
            <w:bottom w:w="0" w:type="dxa"/>
          </w:tblCellMar>
        </w:tblPrEx>
        <w:trPr>
          <w:trHeight w:hRule="exact" w:val="202"/>
          <w:jc w:val="center"/>
        </w:trPr>
        <w:tc>
          <w:tcPr>
            <w:tcW w:w="2150" w:type="dxa"/>
            <w:shd w:val="clear" w:color="auto" w:fill="FFFFFF"/>
            <w:vAlign w:val="center"/>
          </w:tcPr>
          <w:p w14:paraId="3557593D" w14:textId="30EA2E60" w:rsidR="00517E7C" w:rsidRDefault="009D07F7">
            <w:pPr>
              <w:pStyle w:val="Jin0"/>
              <w:shd w:val="clear" w:color="auto" w:fill="auto"/>
              <w:spacing w:after="0"/>
              <w:rPr>
                <w:sz w:val="12"/>
                <w:szCs w:val="12"/>
              </w:rPr>
            </w:pPr>
            <w:r>
              <w:rPr>
                <w:sz w:val="12"/>
                <w:szCs w:val="12"/>
              </w:rPr>
              <w:t xml:space="preserve">"*KSÚS Pacov, </w:t>
            </w:r>
          </w:p>
        </w:tc>
        <w:tc>
          <w:tcPr>
            <w:tcW w:w="1344" w:type="dxa"/>
            <w:shd w:val="clear" w:color="auto" w:fill="FFFFFF"/>
          </w:tcPr>
          <w:p w14:paraId="730738D9" w14:textId="77777777" w:rsidR="00517E7C" w:rsidRDefault="00517E7C">
            <w:pPr>
              <w:rPr>
                <w:sz w:val="10"/>
                <w:szCs w:val="10"/>
              </w:rPr>
            </w:pPr>
          </w:p>
        </w:tc>
        <w:tc>
          <w:tcPr>
            <w:tcW w:w="1013" w:type="dxa"/>
            <w:shd w:val="clear" w:color="auto" w:fill="FFFFFF"/>
            <w:vAlign w:val="bottom"/>
          </w:tcPr>
          <w:p w14:paraId="771CC5CE" w14:textId="77777777" w:rsidR="00517E7C" w:rsidRDefault="009D07F7">
            <w:pPr>
              <w:pStyle w:val="Jin0"/>
              <w:shd w:val="clear" w:color="auto" w:fill="auto"/>
              <w:spacing w:after="0"/>
              <w:ind w:firstLine="440"/>
              <w:rPr>
                <w:sz w:val="12"/>
                <w:szCs w:val="12"/>
              </w:rPr>
            </w:pPr>
            <w:r>
              <w:rPr>
                <w:sz w:val="12"/>
                <w:szCs w:val="12"/>
              </w:rPr>
              <w:t>1,00</w:t>
            </w:r>
          </w:p>
        </w:tc>
        <w:tc>
          <w:tcPr>
            <w:tcW w:w="989" w:type="dxa"/>
            <w:shd w:val="clear" w:color="auto" w:fill="FFFFFF"/>
            <w:vAlign w:val="bottom"/>
          </w:tcPr>
          <w:p w14:paraId="25DD5C1C" w14:textId="77777777" w:rsidR="00517E7C" w:rsidRDefault="009D07F7">
            <w:pPr>
              <w:pStyle w:val="Jin0"/>
              <w:shd w:val="clear" w:color="auto" w:fill="auto"/>
              <w:spacing w:after="0"/>
              <w:ind w:firstLine="540"/>
              <w:rPr>
                <w:sz w:val="12"/>
                <w:szCs w:val="12"/>
              </w:rPr>
            </w:pPr>
            <w:r>
              <w:rPr>
                <w:sz w:val="12"/>
                <w:szCs w:val="12"/>
              </w:rPr>
              <w:t>0,00</w:t>
            </w:r>
          </w:p>
        </w:tc>
        <w:tc>
          <w:tcPr>
            <w:tcW w:w="466" w:type="dxa"/>
            <w:shd w:val="clear" w:color="auto" w:fill="FFFFFF"/>
            <w:vAlign w:val="bottom"/>
          </w:tcPr>
          <w:p w14:paraId="382363C8"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40B7BFAE" w14:textId="77777777" w:rsidR="00517E7C" w:rsidRDefault="009D07F7">
            <w:pPr>
              <w:pStyle w:val="Jin0"/>
              <w:shd w:val="clear" w:color="auto" w:fill="auto"/>
              <w:spacing w:after="0"/>
              <w:ind w:firstLine="420"/>
              <w:jc w:val="both"/>
              <w:rPr>
                <w:sz w:val="12"/>
                <w:szCs w:val="12"/>
              </w:rPr>
            </w:pPr>
            <w:r>
              <w:rPr>
                <w:sz w:val="12"/>
                <w:szCs w:val="12"/>
              </w:rPr>
              <w:t>0,00</w:t>
            </w:r>
          </w:p>
        </w:tc>
        <w:tc>
          <w:tcPr>
            <w:tcW w:w="715" w:type="dxa"/>
            <w:shd w:val="clear" w:color="auto" w:fill="FFFFFF"/>
            <w:vAlign w:val="bottom"/>
          </w:tcPr>
          <w:p w14:paraId="64414FC0" w14:textId="77777777" w:rsidR="00517E7C" w:rsidRDefault="009D07F7">
            <w:pPr>
              <w:pStyle w:val="Jin0"/>
              <w:shd w:val="clear" w:color="auto" w:fill="auto"/>
              <w:spacing w:after="0"/>
              <w:jc w:val="right"/>
              <w:rPr>
                <w:sz w:val="12"/>
                <w:szCs w:val="12"/>
              </w:rPr>
            </w:pPr>
            <w:r>
              <w:rPr>
                <w:sz w:val="12"/>
                <w:szCs w:val="12"/>
              </w:rPr>
              <w:t>0,00</w:t>
            </w:r>
          </w:p>
        </w:tc>
      </w:tr>
      <w:tr w:rsidR="00517E7C" w14:paraId="3969F11F" w14:textId="77777777">
        <w:tblPrEx>
          <w:tblCellMar>
            <w:top w:w="0" w:type="dxa"/>
            <w:bottom w:w="0" w:type="dxa"/>
          </w:tblCellMar>
        </w:tblPrEx>
        <w:trPr>
          <w:trHeight w:hRule="exact" w:val="211"/>
          <w:jc w:val="center"/>
        </w:trPr>
        <w:tc>
          <w:tcPr>
            <w:tcW w:w="2150" w:type="dxa"/>
            <w:shd w:val="clear" w:color="auto" w:fill="FFFFFF"/>
            <w:vAlign w:val="bottom"/>
          </w:tcPr>
          <w:p w14:paraId="06CF5886" w14:textId="77777777" w:rsidR="00517E7C" w:rsidRDefault="009D07F7">
            <w:pPr>
              <w:pStyle w:val="Jin0"/>
              <w:shd w:val="clear" w:color="auto" w:fill="auto"/>
              <w:spacing w:after="0"/>
              <w:rPr>
                <w:sz w:val="12"/>
                <w:szCs w:val="12"/>
              </w:rPr>
            </w:pPr>
            <w:r>
              <w:rPr>
                <w:sz w:val="12"/>
                <w:szCs w:val="12"/>
              </w:rPr>
              <w:t>.K Guma boční delší tl.20mm</w:t>
            </w:r>
          </w:p>
        </w:tc>
        <w:tc>
          <w:tcPr>
            <w:tcW w:w="1344" w:type="dxa"/>
            <w:shd w:val="clear" w:color="auto" w:fill="FFFFFF"/>
            <w:vAlign w:val="bottom"/>
          </w:tcPr>
          <w:p w14:paraId="5B83B30B" w14:textId="77777777" w:rsidR="00517E7C" w:rsidRDefault="009D07F7">
            <w:pPr>
              <w:pStyle w:val="Jin0"/>
              <w:shd w:val="clear" w:color="auto" w:fill="auto"/>
              <w:spacing w:after="0"/>
              <w:ind w:firstLine="320"/>
              <w:rPr>
                <w:sz w:val="12"/>
                <w:szCs w:val="12"/>
              </w:rPr>
            </w:pPr>
            <w:r>
              <w:rPr>
                <w:sz w:val="12"/>
                <w:szCs w:val="12"/>
              </w:rPr>
              <w:t>125000014</w:t>
            </w:r>
          </w:p>
        </w:tc>
        <w:tc>
          <w:tcPr>
            <w:tcW w:w="1013" w:type="dxa"/>
            <w:shd w:val="clear" w:color="auto" w:fill="FFFFFF"/>
            <w:vAlign w:val="bottom"/>
          </w:tcPr>
          <w:p w14:paraId="667886D5" w14:textId="77777777" w:rsidR="00517E7C" w:rsidRDefault="009D07F7">
            <w:pPr>
              <w:pStyle w:val="Jin0"/>
              <w:shd w:val="clear" w:color="auto" w:fill="auto"/>
              <w:spacing w:after="0"/>
              <w:ind w:firstLine="440"/>
              <w:jc w:val="both"/>
              <w:rPr>
                <w:sz w:val="12"/>
                <w:szCs w:val="12"/>
              </w:rPr>
            </w:pPr>
            <w:r>
              <w:rPr>
                <w:sz w:val="12"/>
                <w:szCs w:val="12"/>
              </w:rPr>
              <w:t>1,00 ks</w:t>
            </w:r>
          </w:p>
        </w:tc>
        <w:tc>
          <w:tcPr>
            <w:tcW w:w="989" w:type="dxa"/>
            <w:shd w:val="clear" w:color="auto" w:fill="FFFFFF"/>
            <w:vAlign w:val="bottom"/>
          </w:tcPr>
          <w:p w14:paraId="38D9916A" w14:textId="77777777" w:rsidR="00517E7C" w:rsidRDefault="009D07F7">
            <w:pPr>
              <w:pStyle w:val="Jin0"/>
              <w:shd w:val="clear" w:color="auto" w:fill="auto"/>
              <w:spacing w:after="0"/>
              <w:ind w:firstLine="420"/>
              <w:jc w:val="both"/>
              <w:rPr>
                <w:sz w:val="12"/>
                <w:szCs w:val="12"/>
              </w:rPr>
            </w:pPr>
            <w:r>
              <w:rPr>
                <w:sz w:val="12"/>
                <w:szCs w:val="12"/>
              </w:rPr>
              <w:t>850,00</w:t>
            </w:r>
          </w:p>
        </w:tc>
        <w:tc>
          <w:tcPr>
            <w:tcW w:w="466" w:type="dxa"/>
            <w:shd w:val="clear" w:color="auto" w:fill="FFFFFF"/>
            <w:vAlign w:val="bottom"/>
          </w:tcPr>
          <w:p w14:paraId="0DAC68E7"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2A410DC8" w14:textId="77777777" w:rsidR="00517E7C" w:rsidRDefault="009D07F7">
            <w:pPr>
              <w:pStyle w:val="Jin0"/>
              <w:shd w:val="clear" w:color="auto" w:fill="auto"/>
              <w:spacing w:after="0"/>
              <w:ind w:firstLine="280"/>
              <w:jc w:val="both"/>
              <w:rPr>
                <w:sz w:val="12"/>
                <w:szCs w:val="12"/>
              </w:rPr>
            </w:pPr>
            <w:r>
              <w:rPr>
                <w:sz w:val="12"/>
                <w:szCs w:val="12"/>
              </w:rPr>
              <w:t>650,00</w:t>
            </w:r>
          </w:p>
        </w:tc>
        <w:tc>
          <w:tcPr>
            <w:tcW w:w="715" w:type="dxa"/>
            <w:shd w:val="clear" w:color="auto" w:fill="FFFFFF"/>
            <w:vAlign w:val="bottom"/>
          </w:tcPr>
          <w:p w14:paraId="1CBA7D69" w14:textId="77777777" w:rsidR="00517E7C" w:rsidRDefault="009D07F7">
            <w:pPr>
              <w:pStyle w:val="Jin0"/>
              <w:shd w:val="clear" w:color="auto" w:fill="auto"/>
              <w:spacing w:after="0"/>
              <w:jc w:val="right"/>
              <w:rPr>
                <w:sz w:val="12"/>
                <w:szCs w:val="12"/>
              </w:rPr>
            </w:pPr>
            <w:r>
              <w:rPr>
                <w:sz w:val="12"/>
                <w:szCs w:val="12"/>
              </w:rPr>
              <w:t>786,50</w:t>
            </w:r>
          </w:p>
        </w:tc>
      </w:tr>
      <w:tr w:rsidR="00517E7C" w14:paraId="0752B050" w14:textId="77777777">
        <w:tblPrEx>
          <w:tblCellMar>
            <w:top w:w="0" w:type="dxa"/>
            <w:bottom w:w="0" w:type="dxa"/>
          </w:tblCellMar>
        </w:tblPrEx>
        <w:trPr>
          <w:trHeight w:hRule="exact" w:val="211"/>
          <w:jc w:val="center"/>
        </w:trPr>
        <w:tc>
          <w:tcPr>
            <w:tcW w:w="2150" w:type="dxa"/>
            <w:shd w:val="clear" w:color="auto" w:fill="FFFFFF"/>
            <w:vAlign w:val="bottom"/>
          </w:tcPr>
          <w:p w14:paraId="30541325" w14:textId="77777777" w:rsidR="00517E7C" w:rsidRDefault="009D07F7">
            <w:pPr>
              <w:pStyle w:val="Jin0"/>
              <w:shd w:val="clear" w:color="auto" w:fill="auto"/>
              <w:spacing w:after="0"/>
              <w:rPr>
                <w:sz w:val="12"/>
                <w:szCs w:val="12"/>
              </w:rPr>
            </w:pPr>
            <w:r>
              <w:rPr>
                <w:sz w:val="12"/>
                <w:szCs w:val="12"/>
              </w:rPr>
              <w:t>,K Guma boční kratší II. 20mm</w:t>
            </w:r>
          </w:p>
        </w:tc>
        <w:tc>
          <w:tcPr>
            <w:tcW w:w="1344" w:type="dxa"/>
            <w:shd w:val="clear" w:color="auto" w:fill="FFFFFF"/>
            <w:vAlign w:val="bottom"/>
          </w:tcPr>
          <w:p w14:paraId="246F46F6" w14:textId="77777777" w:rsidR="00517E7C" w:rsidRDefault="009D07F7">
            <w:pPr>
              <w:pStyle w:val="Jin0"/>
              <w:shd w:val="clear" w:color="auto" w:fill="auto"/>
              <w:spacing w:after="0"/>
              <w:ind w:firstLine="320"/>
              <w:rPr>
                <w:sz w:val="12"/>
                <w:szCs w:val="12"/>
              </w:rPr>
            </w:pPr>
            <w:r>
              <w:rPr>
                <w:sz w:val="12"/>
                <w:szCs w:val="12"/>
              </w:rPr>
              <w:t>125000015</w:t>
            </w:r>
          </w:p>
        </w:tc>
        <w:tc>
          <w:tcPr>
            <w:tcW w:w="1013" w:type="dxa"/>
            <w:shd w:val="clear" w:color="auto" w:fill="FFFFFF"/>
            <w:vAlign w:val="bottom"/>
          </w:tcPr>
          <w:p w14:paraId="5C022102" w14:textId="77777777" w:rsidR="00517E7C" w:rsidRDefault="009D07F7">
            <w:pPr>
              <w:pStyle w:val="Jin0"/>
              <w:shd w:val="clear" w:color="auto" w:fill="auto"/>
              <w:spacing w:after="0"/>
              <w:ind w:firstLine="440"/>
              <w:jc w:val="both"/>
              <w:rPr>
                <w:sz w:val="12"/>
                <w:szCs w:val="12"/>
              </w:rPr>
            </w:pPr>
            <w:r>
              <w:rPr>
                <w:sz w:val="12"/>
                <w:szCs w:val="12"/>
              </w:rPr>
              <w:t>1,00 ks</w:t>
            </w:r>
          </w:p>
        </w:tc>
        <w:tc>
          <w:tcPr>
            <w:tcW w:w="989" w:type="dxa"/>
            <w:shd w:val="clear" w:color="auto" w:fill="FFFFFF"/>
            <w:vAlign w:val="bottom"/>
          </w:tcPr>
          <w:p w14:paraId="58B93B2B" w14:textId="77777777" w:rsidR="00517E7C" w:rsidRDefault="009D07F7">
            <w:pPr>
              <w:pStyle w:val="Jin0"/>
              <w:shd w:val="clear" w:color="auto" w:fill="auto"/>
              <w:spacing w:after="0"/>
              <w:ind w:firstLine="420"/>
              <w:jc w:val="both"/>
              <w:rPr>
                <w:sz w:val="12"/>
                <w:szCs w:val="12"/>
              </w:rPr>
            </w:pPr>
            <w:r>
              <w:rPr>
                <w:sz w:val="12"/>
                <w:szCs w:val="12"/>
              </w:rPr>
              <w:t>540,00</w:t>
            </w:r>
          </w:p>
        </w:tc>
        <w:tc>
          <w:tcPr>
            <w:tcW w:w="466" w:type="dxa"/>
            <w:shd w:val="clear" w:color="auto" w:fill="FFFFFF"/>
            <w:vAlign w:val="bottom"/>
          </w:tcPr>
          <w:p w14:paraId="551FBA9C"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3D46D248" w14:textId="77777777" w:rsidR="00517E7C" w:rsidRDefault="009D07F7">
            <w:pPr>
              <w:pStyle w:val="Jin0"/>
              <w:shd w:val="clear" w:color="auto" w:fill="auto"/>
              <w:spacing w:after="0"/>
              <w:ind w:firstLine="280"/>
              <w:jc w:val="both"/>
              <w:rPr>
                <w:sz w:val="12"/>
                <w:szCs w:val="12"/>
              </w:rPr>
            </w:pPr>
            <w:r>
              <w:rPr>
                <w:sz w:val="12"/>
                <w:szCs w:val="12"/>
              </w:rPr>
              <w:t>540,00</w:t>
            </w:r>
          </w:p>
        </w:tc>
        <w:tc>
          <w:tcPr>
            <w:tcW w:w="715" w:type="dxa"/>
            <w:shd w:val="clear" w:color="auto" w:fill="FFFFFF"/>
            <w:vAlign w:val="bottom"/>
          </w:tcPr>
          <w:p w14:paraId="60FDE54D" w14:textId="77777777" w:rsidR="00517E7C" w:rsidRDefault="009D07F7">
            <w:pPr>
              <w:pStyle w:val="Jin0"/>
              <w:shd w:val="clear" w:color="auto" w:fill="auto"/>
              <w:spacing w:after="0"/>
              <w:jc w:val="right"/>
              <w:rPr>
                <w:sz w:val="12"/>
                <w:szCs w:val="12"/>
              </w:rPr>
            </w:pPr>
            <w:r>
              <w:rPr>
                <w:sz w:val="12"/>
                <w:szCs w:val="12"/>
              </w:rPr>
              <w:t>653,40</w:t>
            </w:r>
          </w:p>
        </w:tc>
      </w:tr>
      <w:tr w:rsidR="00517E7C" w14:paraId="10074B1E" w14:textId="77777777">
        <w:tblPrEx>
          <w:tblCellMar>
            <w:top w:w="0" w:type="dxa"/>
            <w:bottom w:w="0" w:type="dxa"/>
          </w:tblCellMar>
        </w:tblPrEx>
        <w:trPr>
          <w:trHeight w:hRule="exact" w:val="211"/>
          <w:jc w:val="center"/>
        </w:trPr>
        <w:tc>
          <w:tcPr>
            <w:tcW w:w="2150" w:type="dxa"/>
            <w:shd w:val="clear" w:color="auto" w:fill="FFFFFF"/>
            <w:vAlign w:val="bottom"/>
          </w:tcPr>
          <w:p w14:paraId="0A42B1C6" w14:textId="77777777" w:rsidR="00517E7C" w:rsidRDefault="009D07F7">
            <w:pPr>
              <w:pStyle w:val="Jin0"/>
              <w:shd w:val="clear" w:color="auto" w:fill="auto"/>
              <w:spacing w:after="0"/>
              <w:rPr>
                <w:sz w:val="12"/>
                <w:szCs w:val="12"/>
              </w:rPr>
            </w:pPr>
            <w:r>
              <w:rPr>
                <w:sz w:val="12"/>
                <w:szCs w:val="12"/>
              </w:rPr>
              <w:t xml:space="preserve">.K Guma </w:t>
            </w:r>
            <w:r>
              <w:rPr>
                <w:sz w:val="12"/>
                <w:szCs w:val="12"/>
              </w:rPr>
              <w:t>klapky zadní II. 20 mm</w:t>
            </w:r>
          </w:p>
        </w:tc>
        <w:tc>
          <w:tcPr>
            <w:tcW w:w="1344" w:type="dxa"/>
            <w:shd w:val="clear" w:color="auto" w:fill="FFFFFF"/>
            <w:vAlign w:val="bottom"/>
          </w:tcPr>
          <w:p w14:paraId="3BAAC20F" w14:textId="77777777" w:rsidR="00517E7C" w:rsidRDefault="009D07F7">
            <w:pPr>
              <w:pStyle w:val="Jin0"/>
              <w:shd w:val="clear" w:color="auto" w:fill="auto"/>
              <w:spacing w:after="0"/>
              <w:ind w:firstLine="320"/>
              <w:rPr>
                <w:sz w:val="12"/>
                <w:szCs w:val="12"/>
              </w:rPr>
            </w:pPr>
            <w:r>
              <w:rPr>
                <w:sz w:val="12"/>
                <w:szCs w:val="12"/>
              </w:rPr>
              <w:t>12500001S</w:t>
            </w:r>
          </w:p>
        </w:tc>
        <w:tc>
          <w:tcPr>
            <w:tcW w:w="1013" w:type="dxa"/>
            <w:shd w:val="clear" w:color="auto" w:fill="FFFFFF"/>
            <w:vAlign w:val="bottom"/>
          </w:tcPr>
          <w:p w14:paraId="20E39E15" w14:textId="77777777" w:rsidR="00517E7C" w:rsidRDefault="009D07F7">
            <w:pPr>
              <w:pStyle w:val="Jin0"/>
              <w:shd w:val="clear" w:color="auto" w:fill="auto"/>
              <w:spacing w:after="0"/>
              <w:ind w:firstLine="440"/>
              <w:jc w:val="both"/>
              <w:rPr>
                <w:sz w:val="12"/>
                <w:szCs w:val="12"/>
              </w:rPr>
            </w:pPr>
            <w:r>
              <w:rPr>
                <w:sz w:val="12"/>
                <w:szCs w:val="12"/>
              </w:rPr>
              <w:t>2,00 ks</w:t>
            </w:r>
          </w:p>
        </w:tc>
        <w:tc>
          <w:tcPr>
            <w:tcW w:w="989" w:type="dxa"/>
            <w:shd w:val="clear" w:color="auto" w:fill="FFFFFF"/>
            <w:vAlign w:val="bottom"/>
          </w:tcPr>
          <w:p w14:paraId="57343CEE" w14:textId="77777777" w:rsidR="00517E7C" w:rsidRDefault="009D07F7">
            <w:pPr>
              <w:pStyle w:val="Jin0"/>
              <w:shd w:val="clear" w:color="auto" w:fill="auto"/>
              <w:spacing w:after="0"/>
              <w:ind w:firstLine="320"/>
              <w:jc w:val="both"/>
              <w:rPr>
                <w:sz w:val="12"/>
                <w:szCs w:val="12"/>
              </w:rPr>
            </w:pPr>
            <w:r>
              <w:rPr>
                <w:sz w:val="12"/>
                <w:szCs w:val="12"/>
              </w:rPr>
              <w:t>1 005,00</w:t>
            </w:r>
          </w:p>
        </w:tc>
        <w:tc>
          <w:tcPr>
            <w:tcW w:w="466" w:type="dxa"/>
            <w:shd w:val="clear" w:color="auto" w:fill="FFFFFF"/>
            <w:vAlign w:val="bottom"/>
          </w:tcPr>
          <w:p w14:paraId="0A12643C"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7E9C093E" w14:textId="77777777" w:rsidR="00517E7C" w:rsidRDefault="009D07F7">
            <w:pPr>
              <w:pStyle w:val="Jin0"/>
              <w:shd w:val="clear" w:color="auto" w:fill="auto"/>
              <w:spacing w:after="0"/>
              <w:ind w:firstLine="180"/>
              <w:jc w:val="both"/>
              <w:rPr>
                <w:sz w:val="12"/>
                <w:szCs w:val="12"/>
              </w:rPr>
            </w:pPr>
            <w:r>
              <w:rPr>
                <w:sz w:val="12"/>
                <w:szCs w:val="12"/>
              </w:rPr>
              <w:t>2 010,00</w:t>
            </w:r>
          </w:p>
        </w:tc>
        <w:tc>
          <w:tcPr>
            <w:tcW w:w="715" w:type="dxa"/>
            <w:shd w:val="clear" w:color="auto" w:fill="FFFFFF"/>
            <w:vAlign w:val="bottom"/>
          </w:tcPr>
          <w:p w14:paraId="431B793F" w14:textId="77777777" w:rsidR="00517E7C" w:rsidRDefault="009D07F7">
            <w:pPr>
              <w:pStyle w:val="Jin0"/>
              <w:shd w:val="clear" w:color="auto" w:fill="auto"/>
              <w:spacing w:after="0"/>
              <w:jc w:val="right"/>
              <w:rPr>
                <w:sz w:val="12"/>
                <w:szCs w:val="12"/>
              </w:rPr>
            </w:pPr>
            <w:r>
              <w:rPr>
                <w:sz w:val="12"/>
                <w:szCs w:val="12"/>
              </w:rPr>
              <w:t>2 432,10</w:t>
            </w:r>
          </w:p>
        </w:tc>
      </w:tr>
      <w:tr w:rsidR="00517E7C" w14:paraId="3EB45752" w14:textId="77777777">
        <w:tblPrEx>
          <w:tblCellMar>
            <w:top w:w="0" w:type="dxa"/>
            <w:bottom w:w="0" w:type="dxa"/>
          </w:tblCellMar>
        </w:tblPrEx>
        <w:trPr>
          <w:trHeight w:hRule="exact" w:val="211"/>
          <w:jc w:val="center"/>
        </w:trPr>
        <w:tc>
          <w:tcPr>
            <w:tcW w:w="2150" w:type="dxa"/>
            <w:shd w:val="clear" w:color="auto" w:fill="FFFFFF"/>
            <w:vAlign w:val="bottom"/>
          </w:tcPr>
          <w:p w14:paraId="02D98097" w14:textId="77777777" w:rsidR="00517E7C" w:rsidRDefault="009D07F7">
            <w:pPr>
              <w:pStyle w:val="Jin0"/>
              <w:shd w:val="clear" w:color="auto" w:fill="auto"/>
              <w:spacing w:after="0"/>
              <w:rPr>
                <w:sz w:val="12"/>
                <w:szCs w:val="12"/>
              </w:rPr>
            </w:pPr>
            <w:r>
              <w:rPr>
                <w:sz w:val="12"/>
                <w:szCs w:val="12"/>
              </w:rPr>
              <w:t>.K Regulátor tlaku AR20-F02H</w:t>
            </w:r>
          </w:p>
        </w:tc>
        <w:tc>
          <w:tcPr>
            <w:tcW w:w="1344" w:type="dxa"/>
            <w:shd w:val="clear" w:color="auto" w:fill="FFFFFF"/>
            <w:vAlign w:val="bottom"/>
          </w:tcPr>
          <w:p w14:paraId="6D26C74B" w14:textId="77777777" w:rsidR="00517E7C" w:rsidRDefault="009D07F7">
            <w:pPr>
              <w:pStyle w:val="Jin0"/>
              <w:shd w:val="clear" w:color="auto" w:fill="auto"/>
              <w:spacing w:after="0"/>
              <w:ind w:firstLine="320"/>
              <w:rPr>
                <w:sz w:val="12"/>
                <w:szCs w:val="12"/>
              </w:rPr>
            </w:pPr>
            <w:r>
              <w:rPr>
                <w:sz w:val="12"/>
                <w:szCs w:val="12"/>
              </w:rPr>
              <w:t>110000039</w:t>
            </w:r>
          </w:p>
        </w:tc>
        <w:tc>
          <w:tcPr>
            <w:tcW w:w="1013" w:type="dxa"/>
            <w:shd w:val="clear" w:color="auto" w:fill="FFFFFF"/>
            <w:vAlign w:val="bottom"/>
          </w:tcPr>
          <w:p w14:paraId="03B8690F" w14:textId="77777777" w:rsidR="00517E7C" w:rsidRDefault="009D07F7">
            <w:pPr>
              <w:pStyle w:val="Jin0"/>
              <w:shd w:val="clear" w:color="auto" w:fill="auto"/>
              <w:spacing w:after="0"/>
              <w:ind w:firstLine="440"/>
              <w:jc w:val="both"/>
              <w:rPr>
                <w:sz w:val="12"/>
                <w:szCs w:val="12"/>
              </w:rPr>
            </w:pPr>
            <w:r>
              <w:rPr>
                <w:sz w:val="12"/>
                <w:szCs w:val="12"/>
              </w:rPr>
              <w:t>1,00 ks</w:t>
            </w:r>
          </w:p>
        </w:tc>
        <w:tc>
          <w:tcPr>
            <w:tcW w:w="989" w:type="dxa"/>
            <w:shd w:val="clear" w:color="auto" w:fill="FFFFFF"/>
            <w:vAlign w:val="bottom"/>
          </w:tcPr>
          <w:p w14:paraId="54A322B7" w14:textId="77777777" w:rsidR="00517E7C" w:rsidRDefault="009D07F7">
            <w:pPr>
              <w:pStyle w:val="Jin0"/>
              <w:shd w:val="clear" w:color="auto" w:fill="auto"/>
              <w:spacing w:after="0"/>
              <w:ind w:firstLine="420"/>
              <w:jc w:val="both"/>
              <w:rPr>
                <w:sz w:val="12"/>
                <w:szCs w:val="12"/>
              </w:rPr>
            </w:pPr>
            <w:r>
              <w:rPr>
                <w:sz w:val="12"/>
                <w:szCs w:val="12"/>
              </w:rPr>
              <w:t>577,00</w:t>
            </w:r>
          </w:p>
        </w:tc>
        <w:tc>
          <w:tcPr>
            <w:tcW w:w="466" w:type="dxa"/>
            <w:shd w:val="clear" w:color="auto" w:fill="FFFFFF"/>
            <w:vAlign w:val="bottom"/>
          </w:tcPr>
          <w:p w14:paraId="11779E26"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34FADF36" w14:textId="77777777" w:rsidR="00517E7C" w:rsidRDefault="009D07F7">
            <w:pPr>
              <w:pStyle w:val="Jin0"/>
              <w:shd w:val="clear" w:color="auto" w:fill="auto"/>
              <w:spacing w:after="0"/>
              <w:ind w:firstLine="280"/>
              <w:jc w:val="both"/>
              <w:rPr>
                <w:sz w:val="12"/>
                <w:szCs w:val="12"/>
              </w:rPr>
            </w:pPr>
            <w:r>
              <w:rPr>
                <w:sz w:val="12"/>
                <w:szCs w:val="12"/>
              </w:rPr>
              <w:t>577,00</w:t>
            </w:r>
          </w:p>
        </w:tc>
        <w:tc>
          <w:tcPr>
            <w:tcW w:w="715" w:type="dxa"/>
            <w:shd w:val="clear" w:color="auto" w:fill="FFFFFF"/>
            <w:vAlign w:val="bottom"/>
          </w:tcPr>
          <w:p w14:paraId="1751F86E" w14:textId="77777777" w:rsidR="00517E7C" w:rsidRDefault="009D07F7">
            <w:pPr>
              <w:pStyle w:val="Jin0"/>
              <w:shd w:val="clear" w:color="auto" w:fill="auto"/>
              <w:spacing w:after="0"/>
              <w:ind w:firstLine="300"/>
              <w:jc w:val="both"/>
              <w:rPr>
                <w:sz w:val="12"/>
                <w:szCs w:val="12"/>
              </w:rPr>
            </w:pPr>
            <w:r>
              <w:rPr>
                <w:sz w:val="12"/>
                <w:szCs w:val="12"/>
              </w:rPr>
              <w:t>698,17</w:t>
            </w:r>
          </w:p>
        </w:tc>
      </w:tr>
      <w:tr w:rsidR="00517E7C" w14:paraId="691D52C8" w14:textId="77777777">
        <w:tblPrEx>
          <w:tblCellMar>
            <w:top w:w="0" w:type="dxa"/>
            <w:bottom w:w="0" w:type="dxa"/>
          </w:tblCellMar>
        </w:tblPrEx>
        <w:trPr>
          <w:trHeight w:hRule="exact" w:val="202"/>
          <w:jc w:val="center"/>
        </w:trPr>
        <w:tc>
          <w:tcPr>
            <w:tcW w:w="2150" w:type="dxa"/>
            <w:shd w:val="clear" w:color="auto" w:fill="FFFFFF"/>
            <w:vAlign w:val="center"/>
          </w:tcPr>
          <w:p w14:paraId="2786C9F2" w14:textId="77777777" w:rsidR="00517E7C" w:rsidRDefault="009D07F7">
            <w:pPr>
              <w:pStyle w:val="Jin0"/>
              <w:shd w:val="clear" w:color="auto" w:fill="auto"/>
              <w:spacing w:after="0"/>
              <w:rPr>
                <w:sz w:val="12"/>
                <w:szCs w:val="12"/>
              </w:rPr>
            </w:pPr>
            <w:r>
              <w:rPr>
                <w:sz w:val="12"/>
                <w:szCs w:val="12"/>
              </w:rPr>
              <w:t xml:space="preserve">Dopravné - </w:t>
            </w:r>
            <w:proofErr w:type="spellStart"/>
            <w:r>
              <w:rPr>
                <w:sz w:val="12"/>
                <w:szCs w:val="12"/>
              </w:rPr>
              <w:t>Toptrans</w:t>
            </w:r>
            <w:proofErr w:type="spellEnd"/>
          </w:p>
        </w:tc>
        <w:tc>
          <w:tcPr>
            <w:tcW w:w="1344" w:type="dxa"/>
            <w:shd w:val="clear" w:color="auto" w:fill="FFFFFF"/>
          </w:tcPr>
          <w:p w14:paraId="78FE04A1" w14:textId="77777777" w:rsidR="00517E7C" w:rsidRDefault="00517E7C">
            <w:pPr>
              <w:rPr>
                <w:sz w:val="10"/>
                <w:szCs w:val="10"/>
              </w:rPr>
            </w:pPr>
          </w:p>
        </w:tc>
        <w:tc>
          <w:tcPr>
            <w:tcW w:w="1013" w:type="dxa"/>
            <w:shd w:val="clear" w:color="auto" w:fill="FFFFFF"/>
            <w:vAlign w:val="bottom"/>
          </w:tcPr>
          <w:p w14:paraId="44048BC6" w14:textId="77777777" w:rsidR="00517E7C" w:rsidRDefault="009D07F7">
            <w:pPr>
              <w:pStyle w:val="Jin0"/>
              <w:shd w:val="clear" w:color="auto" w:fill="auto"/>
              <w:spacing w:after="0"/>
              <w:ind w:firstLine="320"/>
              <w:rPr>
                <w:sz w:val="12"/>
                <w:szCs w:val="12"/>
              </w:rPr>
            </w:pPr>
            <w:r>
              <w:rPr>
                <w:sz w:val="12"/>
                <w:szCs w:val="12"/>
              </w:rPr>
              <w:t>116,00</w:t>
            </w:r>
          </w:p>
        </w:tc>
        <w:tc>
          <w:tcPr>
            <w:tcW w:w="989" w:type="dxa"/>
            <w:shd w:val="clear" w:color="auto" w:fill="FFFFFF"/>
            <w:vAlign w:val="bottom"/>
          </w:tcPr>
          <w:p w14:paraId="7D730B5C" w14:textId="77777777" w:rsidR="00517E7C" w:rsidRDefault="009D07F7">
            <w:pPr>
              <w:pStyle w:val="Jin0"/>
              <w:shd w:val="clear" w:color="auto" w:fill="auto"/>
              <w:spacing w:after="0"/>
              <w:ind w:firstLine="540"/>
              <w:rPr>
                <w:sz w:val="12"/>
                <w:szCs w:val="12"/>
              </w:rPr>
            </w:pPr>
            <w:r>
              <w:rPr>
                <w:sz w:val="12"/>
                <w:szCs w:val="12"/>
              </w:rPr>
              <w:t>1,00</w:t>
            </w:r>
          </w:p>
        </w:tc>
        <w:tc>
          <w:tcPr>
            <w:tcW w:w="466" w:type="dxa"/>
            <w:shd w:val="clear" w:color="auto" w:fill="FFFFFF"/>
            <w:vAlign w:val="bottom"/>
          </w:tcPr>
          <w:p w14:paraId="4187BFDC"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0FD82315" w14:textId="77777777" w:rsidR="00517E7C" w:rsidRDefault="009D07F7">
            <w:pPr>
              <w:pStyle w:val="Jin0"/>
              <w:shd w:val="clear" w:color="auto" w:fill="auto"/>
              <w:spacing w:after="0"/>
              <w:ind w:firstLine="280"/>
              <w:jc w:val="both"/>
              <w:rPr>
                <w:sz w:val="12"/>
                <w:szCs w:val="12"/>
              </w:rPr>
            </w:pPr>
            <w:r>
              <w:rPr>
                <w:sz w:val="12"/>
                <w:szCs w:val="12"/>
              </w:rPr>
              <w:t>116,00</w:t>
            </w:r>
          </w:p>
        </w:tc>
        <w:tc>
          <w:tcPr>
            <w:tcW w:w="715" w:type="dxa"/>
            <w:shd w:val="clear" w:color="auto" w:fill="FFFFFF"/>
            <w:vAlign w:val="center"/>
          </w:tcPr>
          <w:p w14:paraId="71C68D08" w14:textId="77777777" w:rsidR="00517E7C" w:rsidRDefault="009D07F7">
            <w:pPr>
              <w:pStyle w:val="Jin0"/>
              <w:shd w:val="clear" w:color="auto" w:fill="auto"/>
              <w:spacing w:after="0"/>
              <w:ind w:firstLine="300"/>
              <w:jc w:val="both"/>
              <w:rPr>
                <w:sz w:val="12"/>
                <w:szCs w:val="12"/>
              </w:rPr>
            </w:pPr>
            <w:r>
              <w:rPr>
                <w:sz w:val="12"/>
                <w:szCs w:val="12"/>
              </w:rPr>
              <w:t>140,36</w:t>
            </w:r>
          </w:p>
        </w:tc>
      </w:tr>
      <w:tr w:rsidR="00517E7C" w14:paraId="76E7A74A" w14:textId="77777777">
        <w:tblPrEx>
          <w:tblCellMar>
            <w:top w:w="0" w:type="dxa"/>
            <w:bottom w:w="0" w:type="dxa"/>
          </w:tblCellMar>
        </w:tblPrEx>
        <w:trPr>
          <w:trHeight w:hRule="exact" w:val="206"/>
          <w:jc w:val="center"/>
        </w:trPr>
        <w:tc>
          <w:tcPr>
            <w:tcW w:w="2150" w:type="dxa"/>
            <w:shd w:val="clear" w:color="auto" w:fill="FFFFFF"/>
            <w:vAlign w:val="center"/>
          </w:tcPr>
          <w:p w14:paraId="24FDABA2" w14:textId="2301EB99" w:rsidR="00517E7C" w:rsidRDefault="009D07F7">
            <w:pPr>
              <w:pStyle w:val="Jin0"/>
              <w:shd w:val="clear" w:color="auto" w:fill="auto"/>
              <w:spacing w:after="0"/>
              <w:rPr>
                <w:sz w:val="12"/>
                <w:szCs w:val="12"/>
              </w:rPr>
            </w:pPr>
            <w:r>
              <w:rPr>
                <w:sz w:val="12"/>
                <w:szCs w:val="12"/>
              </w:rPr>
              <w:t xml:space="preserve">'■‘KSÚS </w:t>
            </w:r>
            <w:proofErr w:type="spellStart"/>
            <w:r>
              <w:rPr>
                <w:sz w:val="12"/>
                <w:szCs w:val="12"/>
              </w:rPr>
              <w:t>V.Meziříčí</w:t>
            </w:r>
            <w:proofErr w:type="spellEnd"/>
            <w:r>
              <w:rPr>
                <w:sz w:val="12"/>
                <w:szCs w:val="12"/>
              </w:rPr>
              <w:t xml:space="preserve">, </w:t>
            </w:r>
          </w:p>
        </w:tc>
        <w:tc>
          <w:tcPr>
            <w:tcW w:w="1344" w:type="dxa"/>
            <w:shd w:val="clear" w:color="auto" w:fill="FFFFFF"/>
          </w:tcPr>
          <w:p w14:paraId="32AE2BB0" w14:textId="77777777" w:rsidR="00517E7C" w:rsidRDefault="00517E7C">
            <w:pPr>
              <w:rPr>
                <w:sz w:val="10"/>
                <w:szCs w:val="10"/>
              </w:rPr>
            </w:pPr>
          </w:p>
        </w:tc>
        <w:tc>
          <w:tcPr>
            <w:tcW w:w="1013" w:type="dxa"/>
            <w:shd w:val="clear" w:color="auto" w:fill="FFFFFF"/>
            <w:vAlign w:val="bottom"/>
          </w:tcPr>
          <w:p w14:paraId="5ECEBD80" w14:textId="77777777" w:rsidR="00517E7C" w:rsidRDefault="009D07F7">
            <w:pPr>
              <w:pStyle w:val="Jin0"/>
              <w:shd w:val="clear" w:color="auto" w:fill="auto"/>
              <w:spacing w:after="0"/>
              <w:ind w:firstLine="440"/>
              <w:rPr>
                <w:sz w:val="12"/>
                <w:szCs w:val="12"/>
              </w:rPr>
            </w:pPr>
            <w:r>
              <w:rPr>
                <w:sz w:val="12"/>
                <w:szCs w:val="12"/>
              </w:rPr>
              <w:t>1,00</w:t>
            </w:r>
          </w:p>
        </w:tc>
        <w:tc>
          <w:tcPr>
            <w:tcW w:w="989" w:type="dxa"/>
            <w:shd w:val="clear" w:color="auto" w:fill="FFFFFF"/>
            <w:vAlign w:val="bottom"/>
          </w:tcPr>
          <w:p w14:paraId="3C48CB0A" w14:textId="77777777" w:rsidR="00517E7C" w:rsidRDefault="009D07F7">
            <w:pPr>
              <w:pStyle w:val="Jin0"/>
              <w:shd w:val="clear" w:color="auto" w:fill="auto"/>
              <w:spacing w:after="0"/>
              <w:ind w:firstLine="540"/>
              <w:rPr>
                <w:sz w:val="12"/>
                <w:szCs w:val="12"/>
              </w:rPr>
            </w:pPr>
            <w:r>
              <w:rPr>
                <w:sz w:val="12"/>
                <w:szCs w:val="12"/>
              </w:rPr>
              <w:t>0,00</w:t>
            </w:r>
          </w:p>
        </w:tc>
        <w:tc>
          <w:tcPr>
            <w:tcW w:w="466" w:type="dxa"/>
            <w:shd w:val="clear" w:color="auto" w:fill="FFFFFF"/>
            <w:vAlign w:val="bottom"/>
          </w:tcPr>
          <w:p w14:paraId="4FA21BEB"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1915E5AF" w14:textId="77777777" w:rsidR="00517E7C" w:rsidRDefault="009D07F7">
            <w:pPr>
              <w:pStyle w:val="Jin0"/>
              <w:shd w:val="clear" w:color="auto" w:fill="auto"/>
              <w:spacing w:after="0"/>
              <w:ind w:firstLine="420"/>
              <w:jc w:val="both"/>
              <w:rPr>
                <w:sz w:val="12"/>
                <w:szCs w:val="12"/>
              </w:rPr>
            </w:pPr>
            <w:r>
              <w:rPr>
                <w:sz w:val="12"/>
                <w:szCs w:val="12"/>
              </w:rPr>
              <w:t>0,00</w:t>
            </w:r>
          </w:p>
        </w:tc>
        <w:tc>
          <w:tcPr>
            <w:tcW w:w="715" w:type="dxa"/>
            <w:shd w:val="clear" w:color="auto" w:fill="FFFFFF"/>
            <w:vAlign w:val="bottom"/>
          </w:tcPr>
          <w:p w14:paraId="78191FD8" w14:textId="77777777" w:rsidR="00517E7C" w:rsidRDefault="009D07F7">
            <w:pPr>
              <w:pStyle w:val="Jin0"/>
              <w:shd w:val="clear" w:color="auto" w:fill="auto"/>
              <w:spacing w:after="0"/>
              <w:jc w:val="right"/>
              <w:rPr>
                <w:sz w:val="12"/>
                <w:szCs w:val="12"/>
              </w:rPr>
            </w:pPr>
            <w:r>
              <w:rPr>
                <w:sz w:val="12"/>
                <w:szCs w:val="12"/>
              </w:rPr>
              <w:t>0,00</w:t>
            </w:r>
          </w:p>
        </w:tc>
      </w:tr>
      <w:tr w:rsidR="00517E7C" w14:paraId="4D2680F4" w14:textId="77777777">
        <w:tblPrEx>
          <w:tblCellMar>
            <w:top w:w="0" w:type="dxa"/>
            <w:bottom w:w="0" w:type="dxa"/>
          </w:tblCellMar>
        </w:tblPrEx>
        <w:trPr>
          <w:trHeight w:hRule="exact" w:val="221"/>
          <w:jc w:val="center"/>
        </w:trPr>
        <w:tc>
          <w:tcPr>
            <w:tcW w:w="2150" w:type="dxa"/>
            <w:shd w:val="clear" w:color="auto" w:fill="FFFFFF"/>
            <w:vAlign w:val="bottom"/>
          </w:tcPr>
          <w:p w14:paraId="3009AB9C" w14:textId="77777777" w:rsidR="00517E7C" w:rsidRDefault="009D07F7">
            <w:pPr>
              <w:pStyle w:val="Jin0"/>
              <w:shd w:val="clear" w:color="auto" w:fill="auto"/>
              <w:spacing w:after="0"/>
              <w:rPr>
                <w:sz w:val="12"/>
                <w:szCs w:val="12"/>
              </w:rPr>
            </w:pPr>
            <w:r>
              <w:rPr>
                <w:sz w:val="12"/>
                <w:szCs w:val="12"/>
              </w:rPr>
              <w:t xml:space="preserve">i </w:t>
            </w:r>
            <w:r>
              <w:rPr>
                <w:sz w:val="12"/>
                <w:szCs w:val="12"/>
              </w:rPr>
              <w:t>V£CO Kompenzátor na motor</w:t>
            </w:r>
          </w:p>
        </w:tc>
        <w:tc>
          <w:tcPr>
            <w:tcW w:w="1344" w:type="dxa"/>
            <w:shd w:val="clear" w:color="auto" w:fill="FFFFFF"/>
            <w:vAlign w:val="bottom"/>
          </w:tcPr>
          <w:p w14:paraId="7E093E89" w14:textId="77777777" w:rsidR="00517E7C" w:rsidRDefault="009D07F7">
            <w:pPr>
              <w:pStyle w:val="Jin0"/>
              <w:shd w:val="clear" w:color="auto" w:fill="auto"/>
              <w:spacing w:after="0"/>
              <w:ind w:firstLine="320"/>
              <w:rPr>
                <w:sz w:val="12"/>
                <w:szCs w:val="12"/>
              </w:rPr>
            </w:pPr>
            <w:r>
              <w:rPr>
                <w:sz w:val="12"/>
                <w:szCs w:val="12"/>
              </w:rPr>
              <w:t>140000418</w:t>
            </w:r>
          </w:p>
        </w:tc>
        <w:tc>
          <w:tcPr>
            <w:tcW w:w="1013" w:type="dxa"/>
            <w:shd w:val="clear" w:color="auto" w:fill="FFFFFF"/>
            <w:vAlign w:val="bottom"/>
          </w:tcPr>
          <w:p w14:paraId="43B0F6D2" w14:textId="77777777" w:rsidR="00517E7C" w:rsidRDefault="009D07F7">
            <w:pPr>
              <w:pStyle w:val="Jin0"/>
              <w:shd w:val="clear" w:color="auto" w:fill="auto"/>
              <w:spacing w:after="0"/>
              <w:ind w:firstLine="440"/>
              <w:jc w:val="both"/>
              <w:rPr>
                <w:sz w:val="12"/>
                <w:szCs w:val="12"/>
              </w:rPr>
            </w:pPr>
            <w:r>
              <w:rPr>
                <w:sz w:val="12"/>
                <w:szCs w:val="12"/>
              </w:rPr>
              <w:t>1,00 ks</w:t>
            </w:r>
          </w:p>
        </w:tc>
        <w:tc>
          <w:tcPr>
            <w:tcW w:w="989" w:type="dxa"/>
            <w:shd w:val="clear" w:color="auto" w:fill="FFFFFF"/>
            <w:vAlign w:val="bottom"/>
          </w:tcPr>
          <w:p w14:paraId="76F9A33D" w14:textId="77777777" w:rsidR="00517E7C" w:rsidRDefault="009D07F7">
            <w:pPr>
              <w:pStyle w:val="Jin0"/>
              <w:shd w:val="clear" w:color="auto" w:fill="auto"/>
              <w:spacing w:after="0"/>
              <w:ind w:firstLine="320"/>
              <w:jc w:val="both"/>
              <w:rPr>
                <w:sz w:val="12"/>
                <w:szCs w:val="12"/>
              </w:rPr>
            </w:pPr>
            <w:r>
              <w:rPr>
                <w:sz w:val="12"/>
                <w:szCs w:val="12"/>
              </w:rPr>
              <w:t>3 037,00</w:t>
            </w:r>
          </w:p>
        </w:tc>
        <w:tc>
          <w:tcPr>
            <w:tcW w:w="466" w:type="dxa"/>
            <w:shd w:val="clear" w:color="auto" w:fill="FFFFFF"/>
            <w:vAlign w:val="bottom"/>
          </w:tcPr>
          <w:p w14:paraId="61F849E7"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0D380EBE" w14:textId="77777777" w:rsidR="00517E7C" w:rsidRDefault="009D07F7">
            <w:pPr>
              <w:pStyle w:val="Jin0"/>
              <w:shd w:val="clear" w:color="auto" w:fill="auto"/>
              <w:spacing w:after="0"/>
              <w:ind w:firstLine="180"/>
              <w:jc w:val="both"/>
              <w:rPr>
                <w:sz w:val="12"/>
                <w:szCs w:val="12"/>
              </w:rPr>
            </w:pPr>
            <w:r>
              <w:rPr>
                <w:sz w:val="12"/>
                <w:szCs w:val="12"/>
              </w:rPr>
              <w:t>3 037,00</w:t>
            </w:r>
          </w:p>
        </w:tc>
        <w:tc>
          <w:tcPr>
            <w:tcW w:w="715" w:type="dxa"/>
            <w:shd w:val="clear" w:color="auto" w:fill="FFFFFF"/>
            <w:vAlign w:val="bottom"/>
          </w:tcPr>
          <w:p w14:paraId="3A9A511C" w14:textId="77777777" w:rsidR="00517E7C" w:rsidRDefault="009D07F7">
            <w:pPr>
              <w:pStyle w:val="Jin0"/>
              <w:shd w:val="clear" w:color="auto" w:fill="auto"/>
              <w:spacing w:after="0"/>
              <w:ind w:firstLine="200"/>
              <w:jc w:val="both"/>
              <w:rPr>
                <w:sz w:val="12"/>
                <w:szCs w:val="12"/>
              </w:rPr>
            </w:pPr>
            <w:r>
              <w:rPr>
                <w:sz w:val="12"/>
                <w:szCs w:val="12"/>
              </w:rPr>
              <w:t>3 674,77</w:t>
            </w:r>
          </w:p>
        </w:tc>
      </w:tr>
      <w:tr w:rsidR="00517E7C" w14:paraId="6ED98DE1" w14:textId="77777777">
        <w:tblPrEx>
          <w:tblCellMar>
            <w:top w:w="0" w:type="dxa"/>
            <w:bottom w:w="0" w:type="dxa"/>
          </w:tblCellMar>
        </w:tblPrEx>
        <w:trPr>
          <w:trHeight w:hRule="exact" w:val="206"/>
          <w:jc w:val="center"/>
        </w:trPr>
        <w:tc>
          <w:tcPr>
            <w:tcW w:w="2150" w:type="dxa"/>
            <w:shd w:val="clear" w:color="auto" w:fill="FFFFFF"/>
            <w:vAlign w:val="bottom"/>
          </w:tcPr>
          <w:p w14:paraId="592DEC0D" w14:textId="77777777" w:rsidR="00517E7C" w:rsidRDefault="009D07F7">
            <w:pPr>
              <w:pStyle w:val="Jin0"/>
              <w:shd w:val="clear" w:color="auto" w:fill="auto"/>
              <w:spacing w:after="0"/>
              <w:rPr>
                <w:sz w:val="12"/>
                <w:szCs w:val="12"/>
              </w:rPr>
            </w:pPr>
            <w:r>
              <w:rPr>
                <w:sz w:val="12"/>
                <w:szCs w:val="12"/>
              </w:rPr>
              <w:t>JVECO Těsněni kolena výfuku</w:t>
            </w:r>
          </w:p>
        </w:tc>
        <w:tc>
          <w:tcPr>
            <w:tcW w:w="1344" w:type="dxa"/>
            <w:shd w:val="clear" w:color="auto" w:fill="FFFFFF"/>
            <w:vAlign w:val="bottom"/>
          </w:tcPr>
          <w:p w14:paraId="51C59FA4" w14:textId="77777777" w:rsidR="00517E7C" w:rsidRDefault="009D07F7">
            <w:pPr>
              <w:pStyle w:val="Jin0"/>
              <w:shd w:val="clear" w:color="auto" w:fill="auto"/>
              <w:spacing w:after="0"/>
              <w:ind w:firstLine="320"/>
              <w:rPr>
                <w:sz w:val="12"/>
                <w:szCs w:val="12"/>
              </w:rPr>
            </w:pPr>
            <w:r>
              <w:rPr>
                <w:sz w:val="12"/>
                <w:szCs w:val="12"/>
              </w:rPr>
              <w:t>140000493</w:t>
            </w:r>
          </w:p>
        </w:tc>
        <w:tc>
          <w:tcPr>
            <w:tcW w:w="1013" w:type="dxa"/>
            <w:shd w:val="clear" w:color="auto" w:fill="FFFFFF"/>
            <w:vAlign w:val="bottom"/>
          </w:tcPr>
          <w:p w14:paraId="258A2627" w14:textId="77777777" w:rsidR="00517E7C" w:rsidRDefault="009D07F7">
            <w:pPr>
              <w:pStyle w:val="Jin0"/>
              <w:shd w:val="clear" w:color="auto" w:fill="auto"/>
              <w:spacing w:after="0"/>
              <w:ind w:firstLine="440"/>
              <w:jc w:val="both"/>
              <w:rPr>
                <w:sz w:val="12"/>
                <w:szCs w:val="12"/>
              </w:rPr>
            </w:pPr>
            <w:r>
              <w:rPr>
                <w:sz w:val="12"/>
                <w:szCs w:val="12"/>
              </w:rPr>
              <w:t>2,00 ks</w:t>
            </w:r>
          </w:p>
        </w:tc>
        <w:tc>
          <w:tcPr>
            <w:tcW w:w="989" w:type="dxa"/>
            <w:shd w:val="clear" w:color="auto" w:fill="FFFFFF"/>
            <w:vAlign w:val="bottom"/>
          </w:tcPr>
          <w:p w14:paraId="3FE67C43" w14:textId="77777777" w:rsidR="00517E7C" w:rsidRDefault="009D07F7">
            <w:pPr>
              <w:pStyle w:val="Jin0"/>
              <w:shd w:val="clear" w:color="auto" w:fill="auto"/>
              <w:spacing w:after="0"/>
              <w:ind w:firstLine="420"/>
              <w:jc w:val="both"/>
              <w:rPr>
                <w:sz w:val="12"/>
                <w:szCs w:val="12"/>
              </w:rPr>
            </w:pPr>
            <w:r>
              <w:rPr>
                <w:sz w:val="12"/>
                <w:szCs w:val="12"/>
              </w:rPr>
              <w:t>251,00</w:t>
            </w:r>
          </w:p>
        </w:tc>
        <w:tc>
          <w:tcPr>
            <w:tcW w:w="466" w:type="dxa"/>
            <w:shd w:val="clear" w:color="auto" w:fill="FFFFFF"/>
            <w:vAlign w:val="bottom"/>
          </w:tcPr>
          <w:p w14:paraId="0839E4DE"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300DD9EA" w14:textId="77777777" w:rsidR="00517E7C" w:rsidRDefault="009D07F7">
            <w:pPr>
              <w:pStyle w:val="Jin0"/>
              <w:shd w:val="clear" w:color="auto" w:fill="auto"/>
              <w:spacing w:after="0"/>
              <w:ind w:firstLine="280"/>
              <w:jc w:val="both"/>
              <w:rPr>
                <w:sz w:val="12"/>
                <w:szCs w:val="12"/>
              </w:rPr>
            </w:pPr>
            <w:r>
              <w:rPr>
                <w:sz w:val="12"/>
                <w:szCs w:val="12"/>
              </w:rPr>
              <w:t>502,00</w:t>
            </w:r>
          </w:p>
        </w:tc>
        <w:tc>
          <w:tcPr>
            <w:tcW w:w="715" w:type="dxa"/>
            <w:shd w:val="clear" w:color="auto" w:fill="FFFFFF"/>
            <w:vAlign w:val="bottom"/>
          </w:tcPr>
          <w:p w14:paraId="1E6DA181" w14:textId="77777777" w:rsidR="00517E7C" w:rsidRDefault="009D07F7">
            <w:pPr>
              <w:pStyle w:val="Jin0"/>
              <w:shd w:val="clear" w:color="auto" w:fill="auto"/>
              <w:spacing w:after="0"/>
              <w:jc w:val="right"/>
              <w:rPr>
                <w:sz w:val="12"/>
                <w:szCs w:val="12"/>
              </w:rPr>
            </w:pPr>
            <w:r>
              <w:rPr>
                <w:sz w:val="12"/>
                <w:szCs w:val="12"/>
              </w:rPr>
              <w:t>607,42</w:t>
            </w:r>
          </w:p>
        </w:tc>
      </w:tr>
      <w:tr w:rsidR="00517E7C" w14:paraId="6AF65D17" w14:textId="77777777">
        <w:tblPrEx>
          <w:tblCellMar>
            <w:top w:w="0" w:type="dxa"/>
            <w:bottom w:w="0" w:type="dxa"/>
          </w:tblCellMar>
        </w:tblPrEx>
        <w:trPr>
          <w:trHeight w:hRule="exact" w:val="206"/>
          <w:jc w:val="center"/>
        </w:trPr>
        <w:tc>
          <w:tcPr>
            <w:tcW w:w="2150" w:type="dxa"/>
            <w:shd w:val="clear" w:color="auto" w:fill="FFFFFF"/>
            <w:vAlign w:val="bottom"/>
          </w:tcPr>
          <w:p w14:paraId="2B24DD89" w14:textId="77777777" w:rsidR="00517E7C" w:rsidRDefault="009D07F7">
            <w:pPr>
              <w:pStyle w:val="Jin0"/>
              <w:shd w:val="clear" w:color="auto" w:fill="auto"/>
              <w:spacing w:after="0"/>
              <w:rPr>
                <w:sz w:val="12"/>
                <w:szCs w:val="12"/>
              </w:rPr>
            </w:pPr>
            <w:r>
              <w:rPr>
                <w:sz w:val="12"/>
                <w:szCs w:val="12"/>
              </w:rPr>
              <w:t>,K Guma boční delší tl.20mrn</w:t>
            </w:r>
          </w:p>
        </w:tc>
        <w:tc>
          <w:tcPr>
            <w:tcW w:w="1344" w:type="dxa"/>
            <w:shd w:val="clear" w:color="auto" w:fill="FFFFFF"/>
            <w:vAlign w:val="bottom"/>
          </w:tcPr>
          <w:p w14:paraId="4053A0B8" w14:textId="77777777" w:rsidR="00517E7C" w:rsidRDefault="009D07F7">
            <w:pPr>
              <w:pStyle w:val="Jin0"/>
              <w:shd w:val="clear" w:color="auto" w:fill="auto"/>
              <w:spacing w:after="0"/>
              <w:ind w:firstLine="320"/>
              <w:rPr>
                <w:sz w:val="12"/>
                <w:szCs w:val="12"/>
              </w:rPr>
            </w:pPr>
            <w:r>
              <w:rPr>
                <w:sz w:val="12"/>
                <w:szCs w:val="12"/>
              </w:rPr>
              <w:t>125000014</w:t>
            </w:r>
          </w:p>
        </w:tc>
        <w:tc>
          <w:tcPr>
            <w:tcW w:w="1013" w:type="dxa"/>
            <w:shd w:val="clear" w:color="auto" w:fill="FFFFFF"/>
            <w:vAlign w:val="bottom"/>
          </w:tcPr>
          <w:p w14:paraId="6349856A" w14:textId="77777777" w:rsidR="00517E7C" w:rsidRDefault="009D07F7">
            <w:pPr>
              <w:pStyle w:val="Jin0"/>
              <w:shd w:val="clear" w:color="auto" w:fill="auto"/>
              <w:spacing w:after="0"/>
              <w:ind w:firstLine="440"/>
              <w:jc w:val="both"/>
              <w:rPr>
                <w:sz w:val="12"/>
                <w:szCs w:val="12"/>
              </w:rPr>
            </w:pPr>
            <w:r>
              <w:rPr>
                <w:sz w:val="12"/>
                <w:szCs w:val="12"/>
              </w:rPr>
              <w:t>1,00 ks</w:t>
            </w:r>
          </w:p>
        </w:tc>
        <w:tc>
          <w:tcPr>
            <w:tcW w:w="989" w:type="dxa"/>
            <w:shd w:val="clear" w:color="auto" w:fill="FFFFFF"/>
            <w:vAlign w:val="bottom"/>
          </w:tcPr>
          <w:p w14:paraId="169013CB" w14:textId="77777777" w:rsidR="00517E7C" w:rsidRDefault="009D07F7">
            <w:pPr>
              <w:pStyle w:val="Jin0"/>
              <w:shd w:val="clear" w:color="auto" w:fill="auto"/>
              <w:spacing w:after="0"/>
              <w:ind w:firstLine="420"/>
              <w:jc w:val="both"/>
              <w:rPr>
                <w:sz w:val="12"/>
                <w:szCs w:val="12"/>
              </w:rPr>
            </w:pPr>
            <w:r>
              <w:rPr>
                <w:sz w:val="12"/>
                <w:szCs w:val="12"/>
              </w:rPr>
              <w:t>650,00</w:t>
            </w:r>
          </w:p>
        </w:tc>
        <w:tc>
          <w:tcPr>
            <w:tcW w:w="466" w:type="dxa"/>
            <w:shd w:val="clear" w:color="auto" w:fill="FFFFFF"/>
            <w:vAlign w:val="bottom"/>
          </w:tcPr>
          <w:p w14:paraId="305415E2"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24D84F5A" w14:textId="77777777" w:rsidR="00517E7C" w:rsidRDefault="009D07F7">
            <w:pPr>
              <w:pStyle w:val="Jin0"/>
              <w:shd w:val="clear" w:color="auto" w:fill="auto"/>
              <w:spacing w:after="0"/>
              <w:ind w:firstLine="280"/>
              <w:jc w:val="both"/>
              <w:rPr>
                <w:sz w:val="12"/>
                <w:szCs w:val="12"/>
              </w:rPr>
            </w:pPr>
            <w:r>
              <w:rPr>
                <w:sz w:val="12"/>
                <w:szCs w:val="12"/>
              </w:rPr>
              <w:t>650,00</w:t>
            </w:r>
          </w:p>
        </w:tc>
        <w:tc>
          <w:tcPr>
            <w:tcW w:w="715" w:type="dxa"/>
            <w:shd w:val="clear" w:color="auto" w:fill="FFFFFF"/>
            <w:vAlign w:val="bottom"/>
          </w:tcPr>
          <w:p w14:paraId="1968F7C7" w14:textId="77777777" w:rsidR="00517E7C" w:rsidRDefault="009D07F7">
            <w:pPr>
              <w:pStyle w:val="Jin0"/>
              <w:shd w:val="clear" w:color="auto" w:fill="auto"/>
              <w:spacing w:after="0"/>
              <w:ind w:firstLine="300"/>
              <w:jc w:val="both"/>
              <w:rPr>
                <w:sz w:val="12"/>
                <w:szCs w:val="12"/>
              </w:rPr>
            </w:pPr>
            <w:r>
              <w:rPr>
                <w:sz w:val="12"/>
                <w:szCs w:val="12"/>
              </w:rPr>
              <w:t>786,50</w:t>
            </w:r>
          </w:p>
        </w:tc>
      </w:tr>
      <w:tr w:rsidR="00517E7C" w14:paraId="523807E6" w14:textId="77777777">
        <w:tblPrEx>
          <w:tblCellMar>
            <w:top w:w="0" w:type="dxa"/>
            <w:bottom w:w="0" w:type="dxa"/>
          </w:tblCellMar>
        </w:tblPrEx>
        <w:trPr>
          <w:trHeight w:hRule="exact" w:val="211"/>
          <w:jc w:val="center"/>
        </w:trPr>
        <w:tc>
          <w:tcPr>
            <w:tcW w:w="2150" w:type="dxa"/>
            <w:shd w:val="clear" w:color="auto" w:fill="FFFFFF"/>
            <w:vAlign w:val="bottom"/>
          </w:tcPr>
          <w:p w14:paraId="085E265B" w14:textId="77777777" w:rsidR="00517E7C" w:rsidRDefault="009D07F7">
            <w:pPr>
              <w:pStyle w:val="Jin0"/>
              <w:shd w:val="clear" w:color="auto" w:fill="auto"/>
              <w:spacing w:after="0"/>
              <w:rPr>
                <w:sz w:val="12"/>
                <w:szCs w:val="12"/>
              </w:rPr>
            </w:pPr>
            <w:r>
              <w:rPr>
                <w:sz w:val="12"/>
                <w:szCs w:val="12"/>
              </w:rPr>
              <w:t>.K Guma boční kratší ti. 20mm</w:t>
            </w:r>
          </w:p>
        </w:tc>
        <w:tc>
          <w:tcPr>
            <w:tcW w:w="1344" w:type="dxa"/>
            <w:shd w:val="clear" w:color="auto" w:fill="FFFFFF"/>
            <w:vAlign w:val="bottom"/>
          </w:tcPr>
          <w:p w14:paraId="1EF23339" w14:textId="77777777" w:rsidR="00517E7C" w:rsidRDefault="009D07F7">
            <w:pPr>
              <w:pStyle w:val="Jin0"/>
              <w:shd w:val="clear" w:color="auto" w:fill="auto"/>
              <w:spacing w:after="0"/>
              <w:ind w:firstLine="320"/>
              <w:rPr>
                <w:sz w:val="12"/>
                <w:szCs w:val="12"/>
              </w:rPr>
            </w:pPr>
            <w:r>
              <w:rPr>
                <w:sz w:val="12"/>
                <w:szCs w:val="12"/>
              </w:rPr>
              <w:t>125000015</w:t>
            </w:r>
          </w:p>
        </w:tc>
        <w:tc>
          <w:tcPr>
            <w:tcW w:w="1013" w:type="dxa"/>
            <w:shd w:val="clear" w:color="auto" w:fill="FFFFFF"/>
            <w:vAlign w:val="bottom"/>
          </w:tcPr>
          <w:p w14:paraId="4CA3D418" w14:textId="77777777" w:rsidR="00517E7C" w:rsidRDefault="009D07F7">
            <w:pPr>
              <w:pStyle w:val="Jin0"/>
              <w:shd w:val="clear" w:color="auto" w:fill="auto"/>
              <w:spacing w:after="0"/>
              <w:ind w:firstLine="440"/>
              <w:jc w:val="both"/>
              <w:rPr>
                <w:sz w:val="12"/>
                <w:szCs w:val="12"/>
              </w:rPr>
            </w:pPr>
            <w:r>
              <w:rPr>
                <w:sz w:val="12"/>
                <w:szCs w:val="12"/>
              </w:rPr>
              <w:t>1,00 ks</w:t>
            </w:r>
          </w:p>
        </w:tc>
        <w:tc>
          <w:tcPr>
            <w:tcW w:w="989" w:type="dxa"/>
            <w:shd w:val="clear" w:color="auto" w:fill="FFFFFF"/>
            <w:vAlign w:val="bottom"/>
          </w:tcPr>
          <w:p w14:paraId="440C7403" w14:textId="77777777" w:rsidR="00517E7C" w:rsidRDefault="009D07F7">
            <w:pPr>
              <w:pStyle w:val="Jin0"/>
              <w:shd w:val="clear" w:color="auto" w:fill="auto"/>
              <w:spacing w:after="0"/>
              <w:ind w:firstLine="420"/>
              <w:jc w:val="both"/>
              <w:rPr>
                <w:sz w:val="12"/>
                <w:szCs w:val="12"/>
              </w:rPr>
            </w:pPr>
            <w:r>
              <w:rPr>
                <w:sz w:val="12"/>
                <w:szCs w:val="12"/>
              </w:rPr>
              <w:t>540,00</w:t>
            </w:r>
          </w:p>
        </w:tc>
        <w:tc>
          <w:tcPr>
            <w:tcW w:w="466" w:type="dxa"/>
            <w:shd w:val="clear" w:color="auto" w:fill="FFFFFF"/>
            <w:vAlign w:val="bottom"/>
          </w:tcPr>
          <w:p w14:paraId="2CCB6205"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117C25DF" w14:textId="77777777" w:rsidR="00517E7C" w:rsidRDefault="009D07F7">
            <w:pPr>
              <w:pStyle w:val="Jin0"/>
              <w:shd w:val="clear" w:color="auto" w:fill="auto"/>
              <w:spacing w:after="0"/>
              <w:ind w:firstLine="280"/>
              <w:jc w:val="both"/>
              <w:rPr>
                <w:sz w:val="12"/>
                <w:szCs w:val="12"/>
              </w:rPr>
            </w:pPr>
            <w:r>
              <w:rPr>
                <w:sz w:val="12"/>
                <w:szCs w:val="12"/>
              </w:rPr>
              <w:t>540,00</w:t>
            </w:r>
          </w:p>
        </w:tc>
        <w:tc>
          <w:tcPr>
            <w:tcW w:w="715" w:type="dxa"/>
            <w:shd w:val="clear" w:color="auto" w:fill="FFFFFF"/>
            <w:vAlign w:val="bottom"/>
          </w:tcPr>
          <w:p w14:paraId="62C59D7F" w14:textId="77777777" w:rsidR="00517E7C" w:rsidRDefault="009D07F7">
            <w:pPr>
              <w:pStyle w:val="Jin0"/>
              <w:shd w:val="clear" w:color="auto" w:fill="auto"/>
              <w:spacing w:after="0"/>
              <w:ind w:firstLine="300"/>
              <w:jc w:val="both"/>
              <w:rPr>
                <w:sz w:val="12"/>
                <w:szCs w:val="12"/>
              </w:rPr>
            </w:pPr>
            <w:r>
              <w:rPr>
                <w:sz w:val="12"/>
                <w:szCs w:val="12"/>
              </w:rPr>
              <w:t>653,40</w:t>
            </w:r>
          </w:p>
        </w:tc>
      </w:tr>
      <w:tr w:rsidR="00517E7C" w14:paraId="07C149D2" w14:textId="77777777">
        <w:tblPrEx>
          <w:tblCellMar>
            <w:top w:w="0" w:type="dxa"/>
            <w:bottom w:w="0" w:type="dxa"/>
          </w:tblCellMar>
        </w:tblPrEx>
        <w:trPr>
          <w:trHeight w:hRule="exact" w:val="211"/>
          <w:jc w:val="center"/>
        </w:trPr>
        <w:tc>
          <w:tcPr>
            <w:tcW w:w="2150" w:type="dxa"/>
            <w:shd w:val="clear" w:color="auto" w:fill="FFFFFF"/>
            <w:vAlign w:val="bottom"/>
          </w:tcPr>
          <w:p w14:paraId="4A93D892" w14:textId="77777777" w:rsidR="00517E7C" w:rsidRDefault="009D07F7">
            <w:pPr>
              <w:pStyle w:val="Jin0"/>
              <w:shd w:val="clear" w:color="auto" w:fill="auto"/>
              <w:spacing w:after="0"/>
              <w:rPr>
                <w:sz w:val="12"/>
                <w:szCs w:val="12"/>
              </w:rPr>
            </w:pPr>
            <w:r>
              <w:rPr>
                <w:sz w:val="12"/>
                <w:szCs w:val="12"/>
              </w:rPr>
              <w:t>,K Guma klapky zadní 1120 mm</w:t>
            </w:r>
          </w:p>
        </w:tc>
        <w:tc>
          <w:tcPr>
            <w:tcW w:w="1344" w:type="dxa"/>
            <w:shd w:val="clear" w:color="auto" w:fill="FFFFFF"/>
            <w:vAlign w:val="bottom"/>
          </w:tcPr>
          <w:p w14:paraId="24E846F6" w14:textId="77777777" w:rsidR="00517E7C" w:rsidRDefault="009D07F7">
            <w:pPr>
              <w:pStyle w:val="Jin0"/>
              <w:shd w:val="clear" w:color="auto" w:fill="auto"/>
              <w:spacing w:after="0"/>
              <w:ind w:firstLine="320"/>
              <w:rPr>
                <w:sz w:val="12"/>
                <w:szCs w:val="12"/>
              </w:rPr>
            </w:pPr>
            <w:r>
              <w:rPr>
                <w:sz w:val="12"/>
                <w:szCs w:val="12"/>
              </w:rPr>
              <w:t>125000016</w:t>
            </w:r>
          </w:p>
        </w:tc>
        <w:tc>
          <w:tcPr>
            <w:tcW w:w="1013" w:type="dxa"/>
            <w:shd w:val="clear" w:color="auto" w:fill="FFFFFF"/>
            <w:vAlign w:val="bottom"/>
          </w:tcPr>
          <w:p w14:paraId="7DF710BF" w14:textId="77777777" w:rsidR="00517E7C" w:rsidRDefault="009D07F7">
            <w:pPr>
              <w:pStyle w:val="Jin0"/>
              <w:shd w:val="clear" w:color="auto" w:fill="auto"/>
              <w:spacing w:after="0"/>
              <w:ind w:firstLine="440"/>
              <w:jc w:val="both"/>
              <w:rPr>
                <w:sz w:val="12"/>
                <w:szCs w:val="12"/>
              </w:rPr>
            </w:pPr>
            <w:r>
              <w:rPr>
                <w:sz w:val="12"/>
                <w:szCs w:val="12"/>
              </w:rPr>
              <w:t>2,00 ks</w:t>
            </w:r>
          </w:p>
        </w:tc>
        <w:tc>
          <w:tcPr>
            <w:tcW w:w="989" w:type="dxa"/>
            <w:shd w:val="clear" w:color="auto" w:fill="FFFFFF"/>
            <w:vAlign w:val="bottom"/>
          </w:tcPr>
          <w:p w14:paraId="0A4A773C" w14:textId="77777777" w:rsidR="00517E7C" w:rsidRDefault="009D07F7">
            <w:pPr>
              <w:pStyle w:val="Jin0"/>
              <w:shd w:val="clear" w:color="auto" w:fill="auto"/>
              <w:spacing w:after="0"/>
              <w:ind w:firstLine="320"/>
              <w:jc w:val="both"/>
              <w:rPr>
                <w:sz w:val="12"/>
                <w:szCs w:val="12"/>
              </w:rPr>
            </w:pPr>
            <w:r>
              <w:rPr>
                <w:sz w:val="12"/>
                <w:szCs w:val="12"/>
              </w:rPr>
              <w:t>1 005,00</w:t>
            </w:r>
          </w:p>
        </w:tc>
        <w:tc>
          <w:tcPr>
            <w:tcW w:w="466" w:type="dxa"/>
            <w:shd w:val="clear" w:color="auto" w:fill="FFFFFF"/>
            <w:vAlign w:val="bottom"/>
          </w:tcPr>
          <w:p w14:paraId="65CCF869"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0362B628" w14:textId="77777777" w:rsidR="00517E7C" w:rsidRDefault="009D07F7">
            <w:pPr>
              <w:pStyle w:val="Jin0"/>
              <w:shd w:val="clear" w:color="auto" w:fill="auto"/>
              <w:spacing w:after="0"/>
              <w:ind w:firstLine="180"/>
              <w:jc w:val="both"/>
              <w:rPr>
                <w:sz w:val="12"/>
                <w:szCs w:val="12"/>
              </w:rPr>
            </w:pPr>
            <w:r>
              <w:rPr>
                <w:sz w:val="12"/>
                <w:szCs w:val="12"/>
              </w:rPr>
              <w:t>2 010,00</w:t>
            </w:r>
          </w:p>
        </w:tc>
        <w:tc>
          <w:tcPr>
            <w:tcW w:w="715" w:type="dxa"/>
            <w:shd w:val="clear" w:color="auto" w:fill="FFFFFF"/>
            <w:vAlign w:val="bottom"/>
          </w:tcPr>
          <w:p w14:paraId="7CF2C01E" w14:textId="77777777" w:rsidR="00517E7C" w:rsidRDefault="009D07F7">
            <w:pPr>
              <w:pStyle w:val="Jin0"/>
              <w:shd w:val="clear" w:color="auto" w:fill="auto"/>
              <w:spacing w:after="0"/>
              <w:ind w:firstLine="200"/>
              <w:jc w:val="both"/>
              <w:rPr>
                <w:sz w:val="12"/>
                <w:szCs w:val="12"/>
              </w:rPr>
            </w:pPr>
            <w:r>
              <w:rPr>
                <w:sz w:val="12"/>
                <w:szCs w:val="12"/>
              </w:rPr>
              <w:t>2 432,10</w:t>
            </w:r>
          </w:p>
        </w:tc>
      </w:tr>
      <w:tr w:rsidR="00517E7C" w14:paraId="23E4DA74" w14:textId="77777777">
        <w:tblPrEx>
          <w:tblCellMar>
            <w:top w:w="0" w:type="dxa"/>
            <w:bottom w:w="0" w:type="dxa"/>
          </w:tblCellMar>
        </w:tblPrEx>
        <w:trPr>
          <w:trHeight w:hRule="exact" w:val="211"/>
          <w:jc w:val="center"/>
        </w:trPr>
        <w:tc>
          <w:tcPr>
            <w:tcW w:w="2150" w:type="dxa"/>
            <w:shd w:val="clear" w:color="auto" w:fill="FFFFFF"/>
            <w:vAlign w:val="bottom"/>
          </w:tcPr>
          <w:p w14:paraId="1D39A7C7" w14:textId="77777777" w:rsidR="00517E7C" w:rsidRDefault="009D07F7">
            <w:pPr>
              <w:pStyle w:val="Jin0"/>
              <w:shd w:val="clear" w:color="auto" w:fill="auto"/>
              <w:spacing w:after="0"/>
              <w:rPr>
                <w:sz w:val="12"/>
                <w:szCs w:val="12"/>
              </w:rPr>
            </w:pPr>
            <w:r>
              <w:rPr>
                <w:sz w:val="12"/>
                <w:szCs w:val="12"/>
              </w:rPr>
              <w:t>,K Kolo pro vysoké zatíženi</w:t>
            </w:r>
          </w:p>
        </w:tc>
        <w:tc>
          <w:tcPr>
            <w:tcW w:w="1344" w:type="dxa"/>
            <w:shd w:val="clear" w:color="auto" w:fill="FFFFFF"/>
            <w:vAlign w:val="bottom"/>
          </w:tcPr>
          <w:p w14:paraId="47E63065" w14:textId="77777777" w:rsidR="00517E7C" w:rsidRDefault="009D07F7">
            <w:pPr>
              <w:pStyle w:val="Jin0"/>
              <w:shd w:val="clear" w:color="auto" w:fill="auto"/>
              <w:spacing w:after="0"/>
              <w:ind w:firstLine="320"/>
              <w:rPr>
                <w:sz w:val="12"/>
                <w:szCs w:val="12"/>
              </w:rPr>
            </w:pPr>
            <w:r>
              <w:rPr>
                <w:sz w:val="12"/>
                <w:szCs w:val="12"/>
              </w:rPr>
              <w:t>125000062</w:t>
            </w:r>
          </w:p>
        </w:tc>
        <w:tc>
          <w:tcPr>
            <w:tcW w:w="1013" w:type="dxa"/>
            <w:shd w:val="clear" w:color="auto" w:fill="FFFFFF"/>
            <w:vAlign w:val="bottom"/>
          </w:tcPr>
          <w:p w14:paraId="64DB67E2" w14:textId="77777777" w:rsidR="00517E7C" w:rsidRDefault="009D07F7">
            <w:pPr>
              <w:pStyle w:val="Jin0"/>
              <w:shd w:val="clear" w:color="auto" w:fill="auto"/>
              <w:spacing w:after="0"/>
              <w:ind w:firstLine="440"/>
              <w:jc w:val="both"/>
              <w:rPr>
                <w:sz w:val="12"/>
                <w:szCs w:val="12"/>
              </w:rPr>
            </w:pPr>
            <w:r>
              <w:rPr>
                <w:sz w:val="12"/>
                <w:szCs w:val="12"/>
              </w:rPr>
              <w:t>2,00 ks</w:t>
            </w:r>
          </w:p>
        </w:tc>
        <w:tc>
          <w:tcPr>
            <w:tcW w:w="989" w:type="dxa"/>
            <w:shd w:val="clear" w:color="auto" w:fill="FFFFFF"/>
            <w:vAlign w:val="bottom"/>
          </w:tcPr>
          <w:p w14:paraId="502D3718" w14:textId="77777777" w:rsidR="00517E7C" w:rsidRDefault="009D07F7">
            <w:pPr>
              <w:pStyle w:val="Jin0"/>
              <w:shd w:val="clear" w:color="auto" w:fill="auto"/>
              <w:spacing w:after="0"/>
              <w:ind w:firstLine="320"/>
              <w:jc w:val="both"/>
              <w:rPr>
                <w:sz w:val="12"/>
                <w:szCs w:val="12"/>
              </w:rPr>
            </w:pPr>
            <w:r>
              <w:rPr>
                <w:sz w:val="12"/>
                <w:szCs w:val="12"/>
              </w:rPr>
              <w:t>1 870,00</w:t>
            </w:r>
          </w:p>
        </w:tc>
        <w:tc>
          <w:tcPr>
            <w:tcW w:w="466" w:type="dxa"/>
            <w:shd w:val="clear" w:color="auto" w:fill="FFFFFF"/>
            <w:vAlign w:val="bottom"/>
          </w:tcPr>
          <w:p w14:paraId="71A7866E"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42DD2DAF" w14:textId="77777777" w:rsidR="00517E7C" w:rsidRDefault="009D07F7">
            <w:pPr>
              <w:pStyle w:val="Jin0"/>
              <w:shd w:val="clear" w:color="auto" w:fill="auto"/>
              <w:spacing w:after="0"/>
              <w:ind w:firstLine="180"/>
              <w:jc w:val="both"/>
              <w:rPr>
                <w:sz w:val="12"/>
                <w:szCs w:val="12"/>
              </w:rPr>
            </w:pPr>
            <w:r>
              <w:rPr>
                <w:sz w:val="12"/>
                <w:szCs w:val="12"/>
              </w:rPr>
              <w:t>3 740,00</w:t>
            </w:r>
          </w:p>
        </w:tc>
        <w:tc>
          <w:tcPr>
            <w:tcW w:w="715" w:type="dxa"/>
            <w:shd w:val="clear" w:color="auto" w:fill="FFFFFF"/>
            <w:vAlign w:val="bottom"/>
          </w:tcPr>
          <w:p w14:paraId="3A2E7900" w14:textId="77777777" w:rsidR="00517E7C" w:rsidRDefault="009D07F7">
            <w:pPr>
              <w:pStyle w:val="Jin0"/>
              <w:shd w:val="clear" w:color="auto" w:fill="auto"/>
              <w:spacing w:after="0"/>
              <w:ind w:firstLine="200"/>
              <w:jc w:val="both"/>
              <w:rPr>
                <w:sz w:val="12"/>
                <w:szCs w:val="12"/>
              </w:rPr>
            </w:pPr>
            <w:r>
              <w:rPr>
                <w:sz w:val="12"/>
                <w:szCs w:val="12"/>
              </w:rPr>
              <w:t>4 525,40</w:t>
            </w:r>
          </w:p>
        </w:tc>
      </w:tr>
      <w:tr w:rsidR="00517E7C" w14:paraId="2FBACE32" w14:textId="77777777">
        <w:tblPrEx>
          <w:tblCellMar>
            <w:top w:w="0" w:type="dxa"/>
            <w:bottom w:w="0" w:type="dxa"/>
          </w:tblCellMar>
        </w:tblPrEx>
        <w:trPr>
          <w:trHeight w:hRule="exact" w:val="206"/>
          <w:jc w:val="center"/>
        </w:trPr>
        <w:tc>
          <w:tcPr>
            <w:tcW w:w="2150" w:type="dxa"/>
            <w:shd w:val="clear" w:color="auto" w:fill="FFFFFF"/>
            <w:vAlign w:val="center"/>
          </w:tcPr>
          <w:p w14:paraId="1D9D6BBC" w14:textId="77777777" w:rsidR="00517E7C" w:rsidRDefault="009D07F7">
            <w:pPr>
              <w:pStyle w:val="Jin0"/>
              <w:shd w:val="clear" w:color="auto" w:fill="auto"/>
              <w:spacing w:after="0"/>
              <w:rPr>
                <w:sz w:val="12"/>
                <w:szCs w:val="12"/>
              </w:rPr>
            </w:pPr>
            <w:r>
              <w:rPr>
                <w:sz w:val="12"/>
                <w:szCs w:val="12"/>
              </w:rPr>
              <w:t xml:space="preserve">Dopravné - </w:t>
            </w:r>
            <w:proofErr w:type="spellStart"/>
            <w:r>
              <w:rPr>
                <w:sz w:val="12"/>
                <w:szCs w:val="12"/>
              </w:rPr>
              <w:t>Toptrans</w:t>
            </w:r>
            <w:proofErr w:type="spellEnd"/>
          </w:p>
        </w:tc>
        <w:tc>
          <w:tcPr>
            <w:tcW w:w="1344" w:type="dxa"/>
            <w:shd w:val="clear" w:color="auto" w:fill="FFFFFF"/>
          </w:tcPr>
          <w:p w14:paraId="3B3ACBBC" w14:textId="77777777" w:rsidR="00517E7C" w:rsidRDefault="00517E7C">
            <w:pPr>
              <w:rPr>
                <w:sz w:val="10"/>
                <w:szCs w:val="10"/>
              </w:rPr>
            </w:pPr>
          </w:p>
        </w:tc>
        <w:tc>
          <w:tcPr>
            <w:tcW w:w="1013" w:type="dxa"/>
            <w:shd w:val="clear" w:color="auto" w:fill="FFFFFF"/>
            <w:vAlign w:val="bottom"/>
          </w:tcPr>
          <w:p w14:paraId="59A6CD3A" w14:textId="77777777" w:rsidR="00517E7C" w:rsidRDefault="009D07F7">
            <w:pPr>
              <w:pStyle w:val="Jin0"/>
              <w:shd w:val="clear" w:color="auto" w:fill="auto"/>
              <w:spacing w:after="0"/>
              <w:ind w:firstLine="320"/>
              <w:rPr>
                <w:sz w:val="12"/>
                <w:szCs w:val="12"/>
              </w:rPr>
            </w:pPr>
            <w:r>
              <w:rPr>
                <w:sz w:val="12"/>
                <w:szCs w:val="12"/>
              </w:rPr>
              <w:t>116,00</w:t>
            </w:r>
          </w:p>
        </w:tc>
        <w:tc>
          <w:tcPr>
            <w:tcW w:w="989" w:type="dxa"/>
            <w:shd w:val="clear" w:color="auto" w:fill="FFFFFF"/>
            <w:vAlign w:val="bottom"/>
          </w:tcPr>
          <w:p w14:paraId="6F1C136B" w14:textId="77777777" w:rsidR="00517E7C" w:rsidRDefault="009D07F7">
            <w:pPr>
              <w:pStyle w:val="Jin0"/>
              <w:shd w:val="clear" w:color="auto" w:fill="auto"/>
              <w:spacing w:after="0"/>
              <w:ind w:firstLine="540"/>
              <w:rPr>
                <w:sz w:val="12"/>
                <w:szCs w:val="12"/>
              </w:rPr>
            </w:pPr>
            <w:r>
              <w:rPr>
                <w:sz w:val="12"/>
                <w:szCs w:val="12"/>
              </w:rPr>
              <w:t>1,00</w:t>
            </w:r>
          </w:p>
        </w:tc>
        <w:tc>
          <w:tcPr>
            <w:tcW w:w="466" w:type="dxa"/>
            <w:shd w:val="clear" w:color="auto" w:fill="FFFFFF"/>
            <w:vAlign w:val="bottom"/>
          </w:tcPr>
          <w:p w14:paraId="2321D88C"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647D4341" w14:textId="77777777" w:rsidR="00517E7C" w:rsidRDefault="009D07F7">
            <w:pPr>
              <w:pStyle w:val="Jin0"/>
              <w:shd w:val="clear" w:color="auto" w:fill="auto"/>
              <w:spacing w:after="0"/>
              <w:ind w:firstLine="280"/>
              <w:jc w:val="both"/>
              <w:rPr>
                <w:sz w:val="12"/>
                <w:szCs w:val="12"/>
              </w:rPr>
            </w:pPr>
            <w:r>
              <w:rPr>
                <w:sz w:val="12"/>
                <w:szCs w:val="12"/>
              </w:rPr>
              <w:t>116,00</w:t>
            </w:r>
          </w:p>
        </w:tc>
        <w:tc>
          <w:tcPr>
            <w:tcW w:w="715" w:type="dxa"/>
            <w:shd w:val="clear" w:color="auto" w:fill="FFFFFF"/>
            <w:vAlign w:val="center"/>
          </w:tcPr>
          <w:p w14:paraId="348A10FF" w14:textId="77777777" w:rsidR="00517E7C" w:rsidRDefault="009D07F7">
            <w:pPr>
              <w:pStyle w:val="Jin0"/>
              <w:shd w:val="clear" w:color="auto" w:fill="auto"/>
              <w:spacing w:after="0"/>
              <w:jc w:val="right"/>
              <w:rPr>
                <w:sz w:val="12"/>
                <w:szCs w:val="12"/>
              </w:rPr>
            </w:pPr>
            <w:r>
              <w:rPr>
                <w:sz w:val="12"/>
                <w:szCs w:val="12"/>
              </w:rPr>
              <w:t>140,30</w:t>
            </w:r>
          </w:p>
        </w:tc>
      </w:tr>
      <w:tr w:rsidR="00517E7C" w14:paraId="37D7DA7B" w14:textId="77777777">
        <w:tblPrEx>
          <w:tblCellMar>
            <w:top w:w="0" w:type="dxa"/>
            <w:bottom w:w="0" w:type="dxa"/>
          </w:tblCellMar>
        </w:tblPrEx>
        <w:trPr>
          <w:trHeight w:hRule="exact" w:val="211"/>
          <w:jc w:val="center"/>
        </w:trPr>
        <w:tc>
          <w:tcPr>
            <w:tcW w:w="2150" w:type="dxa"/>
            <w:shd w:val="clear" w:color="auto" w:fill="FFFFFF"/>
          </w:tcPr>
          <w:p w14:paraId="2C85198D" w14:textId="1BB81471" w:rsidR="00517E7C" w:rsidRDefault="009D07F7">
            <w:pPr>
              <w:pStyle w:val="Jin0"/>
              <w:shd w:val="clear" w:color="auto" w:fill="auto"/>
              <w:spacing w:after="0"/>
              <w:rPr>
                <w:sz w:val="12"/>
                <w:szCs w:val="12"/>
              </w:rPr>
            </w:pPr>
            <w:r>
              <w:rPr>
                <w:sz w:val="12"/>
                <w:szCs w:val="12"/>
              </w:rPr>
              <w:t xml:space="preserve">*"KSÚS Bystrice n/P„ </w:t>
            </w:r>
          </w:p>
        </w:tc>
        <w:tc>
          <w:tcPr>
            <w:tcW w:w="1344" w:type="dxa"/>
            <w:shd w:val="clear" w:color="auto" w:fill="FFFFFF"/>
          </w:tcPr>
          <w:p w14:paraId="0931F158" w14:textId="77777777" w:rsidR="00517E7C" w:rsidRDefault="00517E7C">
            <w:pPr>
              <w:rPr>
                <w:sz w:val="10"/>
                <w:szCs w:val="10"/>
              </w:rPr>
            </w:pPr>
          </w:p>
        </w:tc>
        <w:tc>
          <w:tcPr>
            <w:tcW w:w="1013" w:type="dxa"/>
            <w:shd w:val="clear" w:color="auto" w:fill="FFFFFF"/>
            <w:vAlign w:val="bottom"/>
          </w:tcPr>
          <w:p w14:paraId="5C047C82" w14:textId="77777777" w:rsidR="00517E7C" w:rsidRDefault="009D07F7">
            <w:pPr>
              <w:pStyle w:val="Jin0"/>
              <w:shd w:val="clear" w:color="auto" w:fill="auto"/>
              <w:spacing w:after="0"/>
              <w:ind w:firstLine="440"/>
              <w:rPr>
                <w:sz w:val="12"/>
                <w:szCs w:val="12"/>
              </w:rPr>
            </w:pPr>
            <w:r>
              <w:rPr>
                <w:sz w:val="12"/>
                <w:szCs w:val="12"/>
              </w:rPr>
              <w:t>1,00</w:t>
            </w:r>
          </w:p>
        </w:tc>
        <w:tc>
          <w:tcPr>
            <w:tcW w:w="989" w:type="dxa"/>
            <w:shd w:val="clear" w:color="auto" w:fill="FFFFFF"/>
            <w:vAlign w:val="bottom"/>
          </w:tcPr>
          <w:p w14:paraId="33296244" w14:textId="77777777" w:rsidR="00517E7C" w:rsidRDefault="009D07F7">
            <w:pPr>
              <w:pStyle w:val="Jin0"/>
              <w:shd w:val="clear" w:color="auto" w:fill="auto"/>
              <w:spacing w:after="0"/>
              <w:ind w:firstLine="540"/>
              <w:rPr>
                <w:sz w:val="12"/>
                <w:szCs w:val="12"/>
              </w:rPr>
            </w:pPr>
            <w:r>
              <w:rPr>
                <w:sz w:val="12"/>
                <w:szCs w:val="12"/>
              </w:rPr>
              <w:t>0,00</w:t>
            </w:r>
          </w:p>
        </w:tc>
        <w:tc>
          <w:tcPr>
            <w:tcW w:w="466" w:type="dxa"/>
            <w:shd w:val="clear" w:color="auto" w:fill="FFFFFF"/>
            <w:vAlign w:val="bottom"/>
          </w:tcPr>
          <w:p w14:paraId="55AB98C7"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3310EE79" w14:textId="77777777" w:rsidR="00517E7C" w:rsidRDefault="009D07F7">
            <w:pPr>
              <w:pStyle w:val="Jin0"/>
              <w:shd w:val="clear" w:color="auto" w:fill="auto"/>
              <w:spacing w:after="0"/>
              <w:ind w:firstLine="420"/>
              <w:jc w:val="both"/>
              <w:rPr>
                <w:sz w:val="12"/>
                <w:szCs w:val="12"/>
              </w:rPr>
            </w:pPr>
            <w:r>
              <w:rPr>
                <w:sz w:val="12"/>
                <w:szCs w:val="12"/>
              </w:rPr>
              <w:t>0,00</w:t>
            </w:r>
          </w:p>
        </w:tc>
        <w:tc>
          <w:tcPr>
            <w:tcW w:w="715" w:type="dxa"/>
            <w:shd w:val="clear" w:color="auto" w:fill="FFFFFF"/>
            <w:vAlign w:val="bottom"/>
          </w:tcPr>
          <w:p w14:paraId="2B996C2E" w14:textId="77777777" w:rsidR="00517E7C" w:rsidRDefault="009D07F7">
            <w:pPr>
              <w:pStyle w:val="Jin0"/>
              <w:shd w:val="clear" w:color="auto" w:fill="auto"/>
              <w:spacing w:after="0"/>
              <w:jc w:val="right"/>
              <w:rPr>
                <w:sz w:val="12"/>
                <w:szCs w:val="12"/>
              </w:rPr>
            </w:pPr>
            <w:r>
              <w:rPr>
                <w:sz w:val="12"/>
                <w:szCs w:val="12"/>
              </w:rPr>
              <w:t>0,00</w:t>
            </w:r>
          </w:p>
        </w:tc>
      </w:tr>
      <w:tr w:rsidR="00517E7C" w14:paraId="0A0237E9" w14:textId="77777777">
        <w:tblPrEx>
          <w:tblCellMar>
            <w:top w:w="0" w:type="dxa"/>
            <w:bottom w:w="0" w:type="dxa"/>
          </w:tblCellMar>
        </w:tblPrEx>
        <w:trPr>
          <w:trHeight w:hRule="exact" w:val="206"/>
          <w:jc w:val="center"/>
        </w:trPr>
        <w:tc>
          <w:tcPr>
            <w:tcW w:w="2150" w:type="dxa"/>
            <w:shd w:val="clear" w:color="auto" w:fill="FFFFFF"/>
            <w:vAlign w:val="bottom"/>
          </w:tcPr>
          <w:p w14:paraId="6EE57C3E" w14:textId="77777777" w:rsidR="00517E7C" w:rsidRDefault="009D07F7">
            <w:pPr>
              <w:pStyle w:val="Jin0"/>
              <w:shd w:val="clear" w:color="auto" w:fill="auto"/>
              <w:spacing w:after="0"/>
              <w:rPr>
                <w:sz w:val="12"/>
                <w:szCs w:val="12"/>
              </w:rPr>
            </w:pPr>
            <w:r>
              <w:rPr>
                <w:sz w:val="12"/>
                <w:szCs w:val="12"/>
              </w:rPr>
              <w:t>.BROD Kartáč - svazek drát 3,3</w:t>
            </w:r>
          </w:p>
        </w:tc>
        <w:tc>
          <w:tcPr>
            <w:tcW w:w="1344" w:type="dxa"/>
            <w:shd w:val="clear" w:color="auto" w:fill="FFFFFF"/>
          </w:tcPr>
          <w:p w14:paraId="74DC5560" w14:textId="77777777" w:rsidR="00517E7C" w:rsidRDefault="00517E7C">
            <w:pPr>
              <w:rPr>
                <w:sz w:val="10"/>
                <w:szCs w:val="10"/>
              </w:rPr>
            </w:pPr>
          </w:p>
        </w:tc>
        <w:tc>
          <w:tcPr>
            <w:tcW w:w="1013" w:type="dxa"/>
            <w:shd w:val="clear" w:color="auto" w:fill="FFFFFF"/>
            <w:vAlign w:val="bottom"/>
          </w:tcPr>
          <w:p w14:paraId="43C431A5" w14:textId="77777777" w:rsidR="00517E7C" w:rsidRDefault="009D07F7">
            <w:pPr>
              <w:pStyle w:val="Jin0"/>
              <w:shd w:val="clear" w:color="auto" w:fill="auto"/>
              <w:spacing w:after="0"/>
              <w:ind w:firstLine="320"/>
              <w:jc w:val="both"/>
              <w:rPr>
                <w:sz w:val="12"/>
                <w:szCs w:val="12"/>
              </w:rPr>
            </w:pPr>
            <w:r>
              <w:rPr>
                <w:sz w:val="12"/>
                <w:szCs w:val="12"/>
              </w:rPr>
              <w:t>510,00 ks</w:t>
            </w:r>
          </w:p>
        </w:tc>
        <w:tc>
          <w:tcPr>
            <w:tcW w:w="989" w:type="dxa"/>
            <w:shd w:val="clear" w:color="auto" w:fill="FFFFFF"/>
            <w:vAlign w:val="bottom"/>
          </w:tcPr>
          <w:p w14:paraId="58B164D3" w14:textId="77777777" w:rsidR="00517E7C" w:rsidRDefault="009D07F7">
            <w:pPr>
              <w:pStyle w:val="Jin0"/>
              <w:shd w:val="clear" w:color="auto" w:fill="auto"/>
              <w:spacing w:after="0"/>
              <w:ind w:firstLine="480"/>
              <w:rPr>
                <w:sz w:val="12"/>
                <w:szCs w:val="12"/>
              </w:rPr>
            </w:pPr>
            <w:r>
              <w:rPr>
                <w:sz w:val="12"/>
                <w:szCs w:val="12"/>
              </w:rPr>
              <w:t>44,00</w:t>
            </w:r>
          </w:p>
        </w:tc>
        <w:tc>
          <w:tcPr>
            <w:tcW w:w="466" w:type="dxa"/>
            <w:shd w:val="clear" w:color="auto" w:fill="FFFFFF"/>
            <w:vAlign w:val="bottom"/>
          </w:tcPr>
          <w:p w14:paraId="2875E359"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shd w:val="clear" w:color="auto" w:fill="FFFFFF"/>
            <w:vAlign w:val="bottom"/>
          </w:tcPr>
          <w:p w14:paraId="4D9F8800" w14:textId="77777777" w:rsidR="00517E7C" w:rsidRDefault="009D07F7">
            <w:pPr>
              <w:pStyle w:val="Jin0"/>
              <w:shd w:val="clear" w:color="auto" w:fill="auto"/>
              <w:spacing w:after="0"/>
              <w:jc w:val="center"/>
              <w:rPr>
                <w:sz w:val="12"/>
                <w:szCs w:val="12"/>
              </w:rPr>
            </w:pPr>
            <w:r>
              <w:rPr>
                <w:sz w:val="12"/>
                <w:szCs w:val="12"/>
              </w:rPr>
              <w:t>22 440,00</w:t>
            </w:r>
          </w:p>
        </w:tc>
        <w:tc>
          <w:tcPr>
            <w:tcW w:w="715" w:type="dxa"/>
            <w:shd w:val="clear" w:color="auto" w:fill="FFFFFF"/>
            <w:vAlign w:val="bottom"/>
          </w:tcPr>
          <w:p w14:paraId="7C314A74" w14:textId="77777777" w:rsidR="00517E7C" w:rsidRDefault="009D07F7">
            <w:pPr>
              <w:pStyle w:val="Jin0"/>
              <w:shd w:val="clear" w:color="auto" w:fill="auto"/>
              <w:spacing w:after="0"/>
              <w:jc w:val="right"/>
              <w:rPr>
                <w:sz w:val="12"/>
                <w:szCs w:val="12"/>
              </w:rPr>
            </w:pPr>
            <w:r>
              <w:rPr>
                <w:sz w:val="12"/>
                <w:szCs w:val="12"/>
              </w:rPr>
              <w:t>27 162,40</w:t>
            </w:r>
          </w:p>
        </w:tc>
      </w:tr>
      <w:tr w:rsidR="00517E7C" w14:paraId="0C8CAA41" w14:textId="77777777">
        <w:tblPrEx>
          <w:tblCellMar>
            <w:top w:w="0" w:type="dxa"/>
            <w:bottom w:w="0" w:type="dxa"/>
          </w:tblCellMar>
        </w:tblPrEx>
        <w:trPr>
          <w:trHeight w:hRule="exact" w:val="235"/>
          <w:jc w:val="center"/>
        </w:trPr>
        <w:tc>
          <w:tcPr>
            <w:tcW w:w="2150" w:type="dxa"/>
            <w:tcBorders>
              <w:bottom w:val="single" w:sz="4" w:space="0" w:color="auto"/>
            </w:tcBorders>
            <w:shd w:val="clear" w:color="auto" w:fill="FFFFFF"/>
            <w:vAlign w:val="center"/>
          </w:tcPr>
          <w:p w14:paraId="12278B30" w14:textId="77777777" w:rsidR="00517E7C" w:rsidRDefault="009D07F7">
            <w:pPr>
              <w:pStyle w:val="Jin0"/>
              <w:shd w:val="clear" w:color="auto" w:fill="auto"/>
              <w:spacing w:after="0"/>
              <w:rPr>
                <w:sz w:val="12"/>
                <w:szCs w:val="12"/>
              </w:rPr>
            </w:pPr>
            <w:r>
              <w:rPr>
                <w:sz w:val="12"/>
                <w:szCs w:val="12"/>
              </w:rPr>
              <w:t xml:space="preserve">Dopravné - </w:t>
            </w:r>
            <w:proofErr w:type="spellStart"/>
            <w:r>
              <w:rPr>
                <w:sz w:val="12"/>
                <w:szCs w:val="12"/>
              </w:rPr>
              <w:t>Toptrans</w:t>
            </w:r>
            <w:proofErr w:type="spellEnd"/>
          </w:p>
        </w:tc>
        <w:tc>
          <w:tcPr>
            <w:tcW w:w="1344" w:type="dxa"/>
            <w:tcBorders>
              <w:bottom w:val="single" w:sz="4" w:space="0" w:color="auto"/>
            </w:tcBorders>
            <w:shd w:val="clear" w:color="auto" w:fill="FFFFFF"/>
          </w:tcPr>
          <w:p w14:paraId="121363FE" w14:textId="77777777" w:rsidR="00517E7C" w:rsidRDefault="00517E7C">
            <w:pPr>
              <w:rPr>
                <w:sz w:val="10"/>
                <w:szCs w:val="10"/>
              </w:rPr>
            </w:pPr>
          </w:p>
        </w:tc>
        <w:tc>
          <w:tcPr>
            <w:tcW w:w="1013" w:type="dxa"/>
            <w:tcBorders>
              <w:bottom w:val="single" w:sz="4" w:space="0" w:color="auto"/>
            </w:tcBorders>
            <w:shd w:val="clear" w:color="auto" w:fill="FFFFFF"/>
            <w:vAlign w:val="bottom"/>
          </w:tcPr>
          <w:p w14:paraId="0CEFB98E" w14:textId="77777777" w:rsidR="00517E7C" w:rsidRDefault="009D07F7">
            <w:pPr>
              <w:pStyle w:val="Jin0"/>
              <w:shd w:val="clear" w:color="auto" w:fill="auto"/>
              <w:spacing w:after="0"/>
              <w:jc w:val="center"/>
              <w:rPr>
                <w:sz w:val="12"/>
                <w:szCs w:val="12"/>
              </w:rPr>
            </w:pPr>
            <w:r>
              <w:rPr>
                <w:sz w:val="12"/>
                <w:szCs w:val="12"/>
              </w:rPr>
              <w:t>880,00</w:t>
            </w:r>
          </w:p>
        </w:tc>
        <w:tc>
          <w:tcPr>
            <w:tcW w:w="989" w:type="dxa"/>
            <w:tcBorders>
              <w:bottom w:val="single" w:sz="4" w:space="0" w:color="auto"/>
            </w:tcBorders>
            <w:shd w:val="clear" w:color="auto" w:fill="FFFFFF"/>
            <w:vAlign w:val="bottom"/>
          </w:tcPr>
          <w:p w14:paraId="63AE2B7D" w14:textId="77777777" w:rsidR="00517E7C" w:rsidRDefault="009D07F7">
            <w:pPr>
              <w:pStyle w:val="Jin0"/>
              <w:shd w:val="clear" w:color="auto" w:fill="auto"/>
              <w:spacing w:after="0"/>
              <w:ind w:firstLine="540"/>
              <w:rPr>
                <w:sz w:val="12"/>
                <w:szCs w:val="12"/>
              </w:rPr>
            </w:pPr>
            <w:r>
              <w:rPr>
                <w:sz w:val="12"/>
                <w:szCs w:val="12"/>
              </w:rPr>
              <w:t>1,00</w:t>
            </w:r>
          </w:p>
        </w:tc>
        <w:tc>
          <w:tcPr>
            <w:tcW w:w="466" w:type="dxa"/>
            <w:tcBorders>
              <w:bottom w:val="single" w:sz="4" w:space="0" w:color="auto"/>
            </w:tcBorders>
            <w:shd w:val="clear" w:color="auto" w:fill="FFFFFF"/>
            <w:vAlign w:val="bottom"/>
          </w:tcPr>
          <w:p w14:paraId="2BC74F60" w14:textId="77777777" w:rsidR="00517E7C" w:rsidRDefault="009D07F7">
            <w:pPr>
              <w:pStyle w:val="Jin0"/>
              <w:shd w:val="clear" w:color="auto" w:fill="auto"/>
              <w:spacing w:after="0"/>
              <w:ind w:firstLine="180"/>
              <w:jc w:val="both"/>
              <w:rPr>
                <w:sz w:val="12"/>
                <w:szCs w:val="12"/>
              </w:rPr>
            </w:pPr>
            <w:r>
              <w:rPr>
                <w:sz w:val="12"/>
                <w:szCs w:val="12"/>
              </w:rPr>
              <w:t>21</w:t>
            </w:r>
          </w:p>
        </w:tc>
        <w:tc>
          <w:tcPr>
            <w:tcW w:w="845" w:type="dxa"/>
            <w:tcBorders>
              <w:bottom w:val="single" w:sz="4" w:space="0" w:color="auto"/>
            </w:tcBorders>
            <w:shd w:val="clear" w:color="auto" w:fill="FFFFFF"/>
            <w:vAlign w:val="bottom"/>
          </w:tcPr>
          <w:p w14:paraId="183CDE1C" w14:textId="77777777" w:rsidR="00517E7C" w:rsidRDefault="009D07F7">
            <w:pPr>
              <w:pStyle w:val="Jin0"/>
              <w:shd w:val="clear" w:color="auto" w:fill="auto"/>
              <w:spacing w:after="0"/>
              <w:ind w:firstLine="280"/>
              <w:jc w:val="both"/>
              <w:rPr>
                <w:sz w:val="12"/>
                <w:szCs w:val="12"/>
              </w:rPr>
            </w:pPr>
            <w:r>
              <w:rPr>
                <w:sz w:val="12"/>
                <w:szCs w:val="12"/>
              </w:rPr>
              <w:t>880,00</w:t>
            </w:r>
          </w:p>
        </w:tc>
        <w:tc>
          <w:tcPr>
            <w:tcW w:w="715" w:type="dxa"/>
            <w:tcBorders>
              <w:bottom w:val="single" w:sz="4" w:space="0" w:color="auto"/>
            </w:tcBorders>
            <w:shd w:val="clear" w:color="auto" w:fill="FFFFFF"/>
            <w:vAlign w:val="center"/>
          </w:tcPr>
          <w:p w14:paraId="72218F8B" w14:textId="77777777" w:rsidR="00517E7C" w:rsidRDefault="009D07F7">
            <w:pPr>
              <w:pStyle w:val="Jin0"/>
              <w:shd w:val="clear" w:color="auto" w:fill="auto"/>
              <w:spacing w:after="0"/>
              <w:jc w:val="right"/>
              <w:rPr>
                <w:sz w:val="12"/>
                <w:szCs w:val="12"/>
              </w:rPr>
            </w:pPr>
            <w:r>
              <w:rPr>
                <w:sz w:val="12"/>
                <w:szCs w:val="12"/>
              </w:rPr>
              <w:t>1 064,80</w:t>
            </w:r>
          </w:p>
        </w:tc>
      </w:tr>
    </w:tbl>
    <w:p w14:paraId="0B6C42AD" w14:textId="77777777" w:rsidR="00517E7C" w:rsidRDefault="00517E7C">
      <w:pPr>
        <w:spacing w:after="199" w:line="1" w:lineRule="exact"/>
      </w:pPr>
    </w:p>
    <w:p w14:paraId="5346B020" w14:textId="77777777" w:rsidR="00517E7C" w:rsidRDefault="009D07F7">
      <w:pPr>
        <w:pStyle w:val="Zkladntext20"/>
        <w:shd w:val="clear" w:color="auto" w:fill="auto"/>
        <w:spacing w:after="0"/>
      </w:pPr>
      <w:r>
        <w:t>V objednávce uvádějte prosím vždy čisto naší nabídky.</w:t>
      </w:r>
    </w:p>
    <w:p w14:paraId="59DFAE30" w14:textId="77777777" w:rsidR="00517E7C" w:rsidRDefault="009D07F7">
      <w:pPr>
        <w:pStyle w:val="Zkladntext20"/>
        <w:shd w:val="clear" w:color="auto" w:fill="auto"/>
        <w:spacing w:after="80"/>
      </w:pPr>
      <w:r>
        <w:t xml:space="preserve">Pokud se ceny </w:t>
      </w:r>
      <w:r>
        <w:t>uvedené v nabídce lišt, prosím kontaktujte nás.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8"/>
        <w:gridCol w:w="696"/>
        <w:gridCol w:w="1003"/>
        <w:gridCol w:w="816"/>
        <w:gridCol w:w="845"/>
      </w:tblGrid>
      <w:tr w:rsidR="00517E7C" w14:paraId="531A410F" w14:textId="77777777">
        <w:tblPrEx>
          <w:tblCellMar>
            <w:top w:w="0" w:type="dxa"/>
            <w:bottom w:w="0" w:type="dxa"/>
          </w:tblCellMar>
        </w:tblPrEx>
        <w:trPr>
          <w:trHeight w:hRule="exact" w:val="235"/>
          <w:jc w:val="center"/>
        </w:trPr>
        <w:tc>
          <w:tcPr>
            <w:tcW w:w="1358" w:type="dxa"/>
            <w:tcBorders>
              <w:top w:val="single" w:sz="4" w:space="0" w:color="auto"/>
              <w:left w:val="single" w:sz="4" w:space="0" w:color="auto"/>
            </w:tcBorders>
            <w:shd w:val="clear" w:color="auto" w:fill="FFFFFF"/>
          </w:tcPr>
          <w:p w14:paraId="752A5D39" w14:textId="77777777" w:rsidR="00517E7C" w:rsidRDefault="00517E7C">
            <w:pPr>
              <w:rPr>
                <w:sz w:val="10"/>
                <w:szCs w:val="10"/>
              </w:rPr>
            </w:pPr>
          </w:p>
        </w:tc>
        <w:tc>
          <w:tcPr>
            <w:tcW w:w="1699" w:type="dxa"/>
            <w:gridSpan w:val="2"/>
            <w:tcBorders>
              <w:top w:val="single" w:sz="4" w:space="0" w:color="auto"/>
            </w:tcBorders>
            <w:shd w:val="clear" w:color="auto" w:fill="FFFFFF"/>
            <w:vAlign w:val="bottom"/>
          </w:tcPr>
          <w:p w14:paraId="75474239" w14:textId="77777777" w:rsidR="00517E7C" w:rsidRDefault="009D07F7">
            <w:pPr>
              <w:pStyle w:val="Jin0"/>
              <w:shd w:val="clear" w:color="auto" w:fill="auto"/>
              <w:spacing w:after="0"/>
              <w:jc w:val="center"/>
              <w:rPr>
                <w:sz w:val="12"/>
                <w:szCs w:val="12"/>
              </w:rPr>
            </w:pPr>
            <w:r>
              <w:rPr>
                <w:sz w:val="12"/>
                <w:szCs w:val="12"/>
              </w:rPr>
              <w:t>Základ</w:t>
            </w:r>
          </w:p>
        </w:tc>
        <w:tc>
          <w:tcPr>
            <w:tcW w:w="816" w:type="dxa"/>
            <w:tcBorders>
              <w:top w:val="single" w:sz="4" w:space="0" w:color="auto"/>
            </w:tcBorders>
            <w:shd w:val="clear" w:color="auto" w:fill="FFFFFF"/>
            <w:vAlign w:val="bottom"/>
          </w:tcPr>
          <w:p w14:paraId="49C481E9" w14:textId="77777777" w:rsidR="00517E7C" w:rsidRDefault="009D07F7">
            <w:pPr>
              <w:pStyle w:val="Jin0"/>
              <w:shd w:val="clear" w:color="auto" w:fill="auto"/>
              <w:spacing w:after="0"/>
              <w:jc w:val="center"/>
              <w:rPr>
                <w:sz w:val="12"/>
                <w:szCs w:val="12"/>
              </w:rPr>
            </w:pPr>
            <w:r>
              <w:rPr>
                <w:sz w:val="12"/>
                <w:szCs w:val="12"/>
              </w:rPr>
              <w:t>Výše DPH</w:t>
            </w:r>
          </w:p>
        </w:tc>
        <w:tc>
          <w:tcPr>
            <w:tcW w:w="845" w:type="dxa"/>
            <w:tcBorders>
              <w:top w:val="single" w:sz="4" w:space="0" w:color="auto"/>
              <w:right w:val="single" w:sz="4" w:space="0" w:color="auto"/>
            </w:tcBorders>
            <w:shd w:val="clear" w:color="auto" w:fill="FFFFFF"/>
            <w:vAlign w:val="bottom"/>
          </w:tcPr>
          <w:p w14:paraId="12B8B591" w14:textId="77777777" w:rsidR="00517E7C" w:rsidRDefault="009D07F7">
            <w:pPr>
              <w:pStyle w:val="Jin0"/>
              <w:shd w:val="clear" w:color="auto" w:fill="auto"/>
              <w:spacing w:after="0"/>
              <w:jc w:val="center"/>
              <w:rPr>
                <w:sz w:val="12"/>
                <w:szCs w:val="12"/>
              </w:rPr>
            </w:pPr>
            <w:r>
              <w:rPr>
                <w:sz w:val="12"/>
                <w:szCs w:val="12"/>
              </w:rPr>
              <w:t>Včetně DPH</w:t>
            </w:r>
          </w:p>
        </w:tc>
      </w:tr>
      <w:tr w:rsidR="00517E7C" w14:paraId="0B53B7F9" w14:textId="77777777">
        <w:tblPrEx>
          <w:tblCellMar>
            <w:top w:w="0" w:type="dxa"/>
            <w:bottom w:w="0" w:type="dxa"/>
          </w:tblCellMar>
        </w:tblPrEx>
        <w:trPr>
          <w:trHeight w:hRule="exact" w:val="226"/>
          <w:jc w:val="center"/>
        </w:trPr>
        <w:tc>
          <w:tcPr>
            <w:tcW w:w="1358" w:type="dxa"/>
            <w:tcBorders>
              <w:top w:val="single" w:sz="4" w:space="0" w:color="auto"/>
              <w:left w:val="single" w:sz="4" w:space="0" w:color="auto"/>
            </w:tcBorders>
            <w:shd w:val="clear" w:color="auto" w:fill="FFFFFF"/>
            <w:vAlign w:val="center"/>
          </w:tcPr>
          <w:p w14:paraId="313EBDEF" w14:textId="77777777" w:rsidR="00517E7C" w:rsidRDefault="009D07F7">
            <w:pPr>
              <w:pStyle w:val="Jin0"/>
              <w:shd w:val="clear" w:color="auto" w:fill="auto"/>
              <w:spacing w:after="0"/>
              <w:rPr>
                <w:sz w:val="12"/>
                <w:szCs w:val="12"/>
              </w:rPr>
            </w:pPr>
            <w:r>
              <w:rPr>
                <w:sz w:val="12"/>
                <w:szCs w:val="12"/>
              </w:rPr>
              <w:t>Nulová sazba DPH</w:t>
            </w:r>
          </w:p>
        </w:tc>
        <w:tc>
          <w:tcPr>
            <w:tcW w:w="696" w:type="dxa"/>
            <w:tcBorders>
              <w:top w:val="single" w:sz="4" w:space="0" w:color="auto"/>
            </w:tcBorders>
            <w:shd w:val="clear" w:color="auto" w:fill="FFFFFF"/>
          </w:tcPr>
          <w:p w14:paraId="4F09395D" w14:textId="77777777" w:rsidR="00517E7C" w:rsidRDefault="00517E7C">
            <w:pPr>
              <w:rPr>
                <w:sz w:val="10"/>
                <w:szCs w:val="10"/>
              </w:rPr>
            </w:pPr>
          </w:p>
        </w:tc>
        <w:tc>
          <w:tcPr>
            <w:tcW w:w="1003" w:type="dxa"/>
            <w:tcBorders>
              <w:top w:val="single" w:sz="4" w:space="0" w:color="auto"/>
            </w:tcBorders>
            <w:shd w:val="clear" w:color="auto" w:fill="FFFFFF"/>
            <w:vAlign w:val="bottom"/>
          </w:tcPr>
          <w:p w14:paraId="2FEA7FD3" w14:textId="77777777" w:rsidR="00517E7C" w:rsidRDefault="009D07F7">
            <w:pPr>
              <w:pStyle w:val="Jin0"/>
              <w:shd w:val="clear" w:color="auto" w:fill="auto"/>
              <w:spacing w:after="0"/>
              <w:ind w:firstLine="580"/>
              <w:rPr>
                <w:sz w:val="12"/>
                <w:szCs w:val="12"/>
              </w:rPr>
            </w:pPr>
            <w:r>
              <w:rPr>
                <w:sz w:val="12"/>
                <w:szCs w:val="12"/>
              </w:rPr>
              <w:t>0,00</w:t>
            </w:r>
          </w:p>
        </w:tc>
        <w:tc>
          <w:tcPr>
            <w:tcW w:w="816" w:type="dxa"/>
            <w:tcBorders>
              <w:top w:val="single" w:sz="4" w:space="0" w:color="auto"/>
            </w:tcBorders>
            <w:shd w:val="clear" w:color="auto" w:fill="FFFFFF"/>
            <w:vAlign w:val="bottom"/>
          </w:tcPr>
          <w:p w14:paraId="52368FBA" w14:textId="77777777" w:rsidR="00517E7C" w:rsidRDefault="009D07F7">
            <w:pPr>
              <w:pStyle w:val="Jin0"/>
              <w:shd w:val="clear" w:color="auto" w:fill="auto"/>
              <w:spacing w:after="0"/>
              <w:jc w:val="center"/>
              <w:rPr>
                <w:sz w:val="12"/>
                <w:szCs w:val="12"/>
              </w:rPr>
            </w:pPr>
            <w:r>
              <w:rPr>
                <w:sz w:val="12"/>
                <w:szCs w:val="12"/>
              </w:rPr>
              <w:t>0,00</w:t>
            </w:r>
          </w:p>
        </w:tc>
        <w:tc>
          <w:tcPr>
            <w:tcW w:w="845" w:type="dxa"/>
            <w:tcBorders>
              <w:top w:val="single" w:sz="4" w:space="0" w:color="auto"/>
              <w:right w:val="single" w:sz="4" w:space="0" w:color="auto"/>
            </w:tcBorders>
            <w:shd w:val="clear" w:color="auto" w:fill="FFFFFF"/>
            <w:vAlign w:val="bottom"/>
          </w:tcPr>
          <w:p w14:paraId="1234B6C1" w14:textId="77777777" w:rsidR="00517E7C" w:rsidRDefault="009D07F7">
            <w:pPr>
              <w:pStyle w:val="Jin0"/>
              <w:shd w:val="clear" w:color="auto" w:fill="auto"/>
              <w:spacing w:after="0"/>
              <w:ind w:firstLine="480"/>
              <w:rPr>
                <w:sz w:val="12"/>
                <w:szCs w:val="12"/>
              </w:rPr>
            </w:pPr>
            <w:r>
              <w:rPr>
                <w:sz w:val="12"/>
                <w:szCs w:val="12"/>
              </w:rPr>
              <w:t>0,00</w:t>
            </w:r>
          </w:p>
        </w:tc>
      </w:tr>
      <w:tr w:rsidR="00517E7C" w14:paraId="1569F069" w14:textId="77777777">
        <w:tblPrEx>
          <w:tblCellMar>
            <w:top w:w="0" w:type="dxa"/>
            <w:bottom w:w="0" w:type="dxa"/>
          </w:tblCellMar>
        </w:tblPrEx>
        <w:trPr>
          <w:trHeight w:hRule="exact" w:val="226"/>
          <w:jc w:val="center"/>
        </w:trPr>
        <w:tc>
          <w:tcPr>
            <w:tcW w:w="1358" w:type="dxa"/>
            <w:tcBorders>
              <w:left w:val="single" w:sz="4" w:space="0" w:color="auto"/>
            </w:tcBorders>
            <w:shd w:val="clear" w:color="auto" w:fill="FFFFFF"/>
            <w:vAlign w:val="center"/>
          </w:tcPr>
          <w:p w14:paraId="25C5853B" w14:textId="77777777" w:rsidR="00517E7C" w:rsidRDefault="009D07F7">
            <w:pPr>
              <w:pStyle w:val="Jin0"/>
              <w:shd w:val="clear" w:color="auto" w:fill="auto"/>
              <w:spacing w:after="0"/>
              <w:rPr>
                <w:sz w:val="12"/>
                <w:szCs w:val="12"/>
              </w:rPr>
            </w:pPr>
            <w:r>
              <w:rPr>
                <w:sz w:val="12"/>
                <w:szCs w:val="12"/>
              </w:rPr>
              <w:t>Snížená sazba DPH ’</w:t>
            </w:r>
          </w:p>
        </w:tc>
        <w:tc>
          <w:tcPr>
            <w:tcW w:w="696" w:type="dxa"/>
            <w:shd w:val="clear" w:color="auto" w:fill="FFFFFF"/>
            <w:vAlign w:val="bottom"/>
          </w:tcPr>
          <w:p w14:paraId="2594DDA2" w14:textId="77777777" w:rsidR="00517E7C" w:rsidRDefault="009D07F7">
            <w:pPr>
              <w:pStyle w:val="Jin0"/>
              <w:shd w:val="clear" w:color="auto" w:fill="auto"/>
              <w:spacing w:after="0"/>
              <w:rPr>
                <w:sz w:val="12"/>
                <w:szCs w:val="12"/>
              </w:rPr>
            </w:pPr>
            <w:r>
              <w:rPr>
                <w:sz w:val="12"/>
                <w:szCs w:val="12"/>
              </w:rPr>
              <w:t>12,00</w:t>
            </w:r>
          </w:p>
        </w:tc>
        <w:tc>
          <w:tcPr>
            <w:tcW w:w="1003" w:type="dxa"/>
            <w:shd w:val="clear" w:color="auto" w:fill="FFFFFF"/>
            <w:vAlign w:val="bottom"/>
          </w:tcPr>
          <w:p w14:paraId="5B076857" w14:textId="77777777" w:rsidR="00517E7C" w:rsidRDefault="009D07F7">
            <w:pPr>
              <w:pStyle w:val="Jin0"/>
              <w:shd w:val="clear" w:color="auto" w:fill="auto"/>
              <w:spacing w:after="0"/>
              <w:ind w:firstLine="580"/>
              <w:rPr>
                <w:sz w:val="12"/>
                <w:szCs w:val="12"/>
              </w:rPr>
            </w:pPr>
            <w:r>
              <w:rPr>
                <w:sz w:val="12"/>
                <w:szCs w:val="12"/>
              </w:rPr>
              <w:t>0,00</w:t>
            </w:r>
          </w:p>
        </w:tc>
        <w:tc>
          <w:tcPr>
            <w:tcW w:w="816" w:type="dxa"/>
            <w:shd w:val="clear" w:color="auto" w:fill="FFFFFF"/>
            <w:vAlign w:val="bottom"/>
          </w:tcPr>
          <w:p w14:paraId="463ABF4D" w14:textId="77777777" w:rsidR="00517E7C" w:rsidRDefault="009D07F7">
            <w:pPr>
              <w:pStyle w:val="Jin0"/>
              <w:shd w:val="clear" w:color="auto" w:fill="auto"/>
              <w:spacing w:after="0"/>
              <w:jc w:val="center"/>
              <w:rPr>
                <w:sz w:val="12"/>
                <w:szCs w:val="12"/>
              </w:rPr>
            </w:pPr>
            <w:r>
              <w:rPr>
                <w:sz w:val="12"/>
                <w:szCs w:val="12"/>
              </w:rPr>
              <w:t>0,00</w:t>
            </w:r>
          </w:p>
        </w:tc>
        <w:tc>
          <w:tcPr>
            <w:tcW w:w="845" w:type="dxa"/>
            <w:tcBorders>
              <w:right w:val="single" w:sz="4" w:space="0" w:color="auto"/>
            </w:tcBorders>
            <w:shd w:val="clear" w:color="auto" w:fill="FFFFFF"/>
            <w:vAlign w:val="bottom"/>
          </w:tcPr>
          <w:p w14:paraId="56C9C3D0" w14:textId="77777777" w:rsidR="00517E7C" w:rsidRDefault="009D07F7">
            <w:pPr>
              <w:pStyle w:val="Jin0"/>
              <w:shd w:val="clear" w:color="auto" w:fill="auto"/>
              <w:spacing w:after="0"/>
              <w:ind w:firstLine="480"/>
              <w:rPr>
                <w:sz w:val="12"/>
                <w:szCs w:val="12"/>
              </w:rPr>
            </w:pPr>
            <w:r>
              <w:rPr>
                <w:sz w:val="12"/>
                <w:szCs w:val="12"/>
              </w:rPr>
              <w:t>0,00</w:t>
            </w:r>
          </w:p>
        </w:tc>
      </w:tr>
      <w:tr w:rsidR="00517E7C" w14:paraId="3A64A78B" w14:textId="77777777">
        <w:tblPrEx>
          <w:tblCellMar>
            <w:top w:w="0" w:type="dxa"/>
            <w:bottom w:w="0" w:type="dxa"/>
          </w:tblCellMar>
        </w:tblPrEx>
        <w:trPr>
          <w:trHeight w:hRule="exact" w:val="230"/>
          <w:jc w:val="center"/>
        </w:trPr>
        <w:tc>
          <w:tcPr>
            <w:tcW w:w="1358" w:type="dxa"/>
            <w:tcBorders>
              <w:left w:val="single" w:sz="4" w:space="0" w:color="auto"/>
            </w:tcBorders>
            <w:shd w:val="clear" w:color="auto" w:fill="FFFFFF"/>
            <w:vAlign w:val="bottom"/>
          </w:tcPr>
          <w:p w14:paraId="1C38AA90" w14:textId="77777777" w:rsidR="00517E7C" w:rsidRDefault="009D07F7">
            <w:pPr>
              <w:pStyle w:val="Jin0"/>
              <w:shd w:val="clear" w:color="auto" w:fill="auto"/>
              <w:spacing w:after="0"/>
              <w:rPr>
                <w:sz w:val="12"/>
                <w:szCs w:val="12"/>
              </w:rPr>
            </w:pPr>
            <w:r>
              <w:rPr>
                <w:i/>
                <w:iCs/>
                <w:sz w:val="12"/>
                <w:szCs w:val="12"/>
              </w:rPr>
              <w:t>Základní sazba DPH</w:t>
            </w:r>
          </w:p>
        </w:tc>
        <w:tc>
          <w:tcPr>
            <w:tcW w:w="696" w:type="dxa"/>
            <w:shd w:val="clear" w:color="auto" w:fill="FFFFFF"/>
            <w:vAlign w:val="bottom"/>
          </w:tcPr>
          <w:p w14:paraId="44F4158D" w14:textId="77777777" w:rsidR="00517E7C" w:rsidRDefault="009D07F7">
            <w:pPr>
              <w:pStyle w:val="Jin0"/>
              <w:shd w:val="clear" w:color="auto" w:fill="auto"/>
              <w:spacing w:after="0"/>
              <w:rPr>
                <w:sz w:val="12"/>
                <w:szCs w:val="12"/>
              </w:rPr>
            </w:pPr>
            <w:r>
              <w:rPr>
                <w:sz w:val="12"/>
                <w:szCs w:val="12"/>
              </w:rPr>
              <w:t>21,00</w:t>
            </w:r>
          </w:p>
        </w:tc>
        <w:tc>
          <w:tcPr>
            <w:tcW w:w="1003" w:type="dxa"/>
            <w:shd w:val="clear" w:color="auto" w:fill="FFFFFF"/>
            <w:vAlign w:val="bottom"/>
          </w:tcPr>
          <w:p w14:paraId="62EBA7C0" w14:textId="77777777" w:rsidR="00517E7C" w:rsidRDefault="009D07F7">
            <w:pPr>
              <w:pStyle w:val="Jin0"/>
              <w:shd w:val="clear" w:color="auto" w:fill="auto"/>
              <w:spacing w:after="0"/>
              <w:jc w:val="center"/>
              <w:rPr>
                <w:sz w:val="12"/>
                <w:szCs w:val="12"/>
              </w:rPr>
            </w:pPr>
            <w:r>
              <w:rPr>
                <w:sz w:val="12"/>
                <w:szCs w:val="12"/>
              </w:rPr>
              <w:t>143 196,80</w:t>
            </w:r>
          </w:p>
        </w:tc>
        <w:tc>
          <w:tcPr>
            <w:tcW w:w="816" w:type="dxa"/>
            <w:shd w:val="clear" w:color="auto" w:fill="FFFFFF"/>
            <w:vAlign w:val="bottom"/>
          </w:tcPr>
          <w:p w14:paraId="058F4F50" w14:textId="77777777" w:rsidR="00517E7C" w:rsidRDefault="009D07F7">
            <w:pPr>
              <w:pStyle w:val="Jin0"/>
              <w:shd w:val="clear" w:color="auto" w:fill="auto"/>
              <w:spacing w:after="0"/>
              <w:jc w:val="center"/>
              <w:rPr>
                <w:sz w:val="12"/>
                <w:szCs w:val="12"/>
              </w:rPr>
            </w:pPr>
            <w:r>
              <w:rPr>
                <w:sz w:val="12"/>
                <w:szCs w:val="12"/>
              </w:rPr>
              <w:t>30 071,33</w:t>
            </w:r>
          </w:p>
        </w:tc>
        <w:tc>
          <w:tcPr>
            <w:tcW w:w="845" w:type="dxa"/>
            <w:tcBorders>
              <w:right w:val="single" w:sz="4" w:space="0" w:color="auto"/>
            </w:tcBorders>
            <w:shd w:val="clear" w:color="auto" w:fill="FFFFFF"/>
            <w:vAlign w:val="bottom"/>
          </w:tcPr>
          <w:p w14:paraId="65E26C61" w14:textId="77777777" w:rsidR="00517E7C" w:rsidRDefault="009D07F7">
            <w:pPr>
              <w:pStyle w:val="Jin0"/>
              <w:shd w:val="clear" w:color="auto" w:fill="auto"/>
              <w:spacing w:after="0"/>
              <w:jc w:val="center"/>
              <w:rPr>
                <w:sz w:val="12"/>
                <w:szCs w:val="12"/>
              </w:rPr>
            </w:pPr>
            <w:r>
              <w:rPr>
                <w:sz w:val="12"/>
                <w:szCs w:val="12"/>
              </w:rPr>
              <w:t>173 268,13</w:t>
            </w:r>
          </w:p>
        </w:tc>
      </w:tr>
      <w:tr w:rsidR="00517E7C" w14:paraId="0A73A2A9" w14:textId="77777777">
        <w:tblPrEx>
          <w:tblCellMar>
            <w:top w:w="0" w:type="dxa"/>
            <w:bottom w:w="0" w:type="dxa"/>
          </w:tblCellMar>
        </w:tblPrEx>
        <w:trPr>
          <w:trHeight w:hRule="exact" w:val="240"/>
          <w:jc w:val="center"/>
        </w:trPr>
        <w:tc>
          <w:tcPr>
            <w:tcW w:w="1358" w:type="dxa"/>
            <w:tcBorders>
              <w:top w:val="single" w:sz="4" w:space="0" w:color="auto"/>
              <w:left w:val="single" w:sz="4" w:space="0" w:color="auto"/>
              <w:bottom w:val="single" w:sz="4" w:space="0" w:color="auto"/>
            </w:tcBorders>
            <w:shd w:val="clear" w:color="auto" w:fill="FFFFFF"/>
          </w:tcPr>
          <w:p w14:paraId="427C6553" w14:textId="77777777" w:rsidR="00517E7C" w:rsidRDefault="009D07F7">
            <w:pPr>
              <w:pStyle w:val="Jin0"/>
              <w:shd w:val="clear" w:color="auto" w:fill="auto"/>
              <w:spacing w:after="0"/>
              <w:rPr>
                <w:sz w:val="12"/>
                <w:szCs w:val="12"/>
              </w:rPr>
            </w:pPr>
            <w:r>
              <w:rPr>
                <w:sz w:val="12"/>
                <w:szCs w:val="12"/>
              </w:rPr>
              <w:t>Celkem</w:t>
            </w:r>
          </w:p>
        </w:tc>
        <w:tc>
          <w:tcPr>
            <w:tcW w:w="696" w:type="dxa"/>
            <w:tcBorders>
              <w:top w:val="single" w:sz="4" w:space="0" w:color="auto"/>
              <w:bottom w:val="single" w:sz="4" w:space="0" w:color="auto"/>
            </w:tcBorders>
            <w:shd w:val="clear" w:color="auto" w:fill="FFFFFF"/>
          </w:tcPr>
          <w:p w14:paraId="3947F539" w14:textId="77777777" w:rsidR="00517E7C" w:rsidRDefault="00517E7C">
            <w:pPr>
              <w:rPr>
                <w:sz w:val="10"/>
                <w:szCs w:val="10"/>
              </w:rPr>
            </w:pPr>
          </w:p>
        </w:tc>
        <w:tc>
          <w:tcPr>
            <w:tcW w:w="1003" w:type="dxa"/>
            <w:tcBorders>
              <w:top w:val="single" w:sz="4" w:space="0" w:color="auto"/>
              <w:bottom w:val="single" w:sz="4" w:space="0" w:color="auto"/>
            </w:tcBorders>
            <w:shd w:val="clear" w:color="auto" w:fill="FFFFFF"/>
          </w:tcPr>
          <w:p w14:paraId="18975DE8" w14:textId="77777777" w:rsidR="00517E7C" w:rsidRDefault="009D07F7">
            <w:pPr>
              <w:pStyle w:val="Jin0"/>
              <w:shd w:val="clear" w:color="auto" w:fill="auto"/>
              <w:spacing w:after="0"/>
              <w:jc w:val="center"/>
              <w:rPr>
                <w:sz w:val="12"/>
                <w:szCs w:val="12"/>
              </w:rPr>
            </w:pPr>
            <w:r>
              <w:rPr>
                <w:sz w:val="12"/>
                <w:szCs w:val="12"/>
              </w:rPr>
              <w:t>143 19Ě.B0</w:t>
            </w:r>
          </w:p>
        </w:tc>
        <w:tc>
          <w:tcPr>
            <w:tcW w:w="816" w:type="dxa"/>
            <w:tcBorders>
              <w:top w:val="single" w:sz="4" w:space="0" w:color="auto"/>
              <w:bottom w:val="single" w:sz="4" w:space="0" w:color="auto"/>
            </w:tcBorders>
            <w:shd w:val="clear" w:color="auto" w:fill="FFFFFF"/>
          </w:tcPr>
          <w:p w14:paraId="01FA4ABA" w14:textId="77777777" w:rsidR="00517E7C" w:rsidRDefault="009D07F7">
            <w:pPr>
              <w:pStyle w:val="Jin0"/>
              <w:shd w:val="clear" w:color="auto" w:fill="auto"/>
              <w:spacing w:after="0"/>
              <w:jc w:val="center"/>
              <w:rPr>
                <w:sz w:val="12"/>
                <w:szCs w:val="12"/>
              </w:rPr>
            </w:pPr>
            <w:r>
              <w:rPr>
                <w:sz w:val="12"/>
                <w:szCs w:val="12"/>
              </w:rPr>
              <w:t>30 071,33</w:t>
            </w:r>
          </w:p>
        </w:tc>
        <w:tc>
          <w:tcPr>
            <w:tcW w:w="845" w:type="dxa"/>
            <w:tcBorders>
              <w:top w:val="single" w:sz="4" w:space="0" w:color="auto"/>
              <w:bottom w:val="single" w:sz="4" w:space="0" w:color="auto"/>
              <w:right w:val="single" w:sz="4" w:space="0" w:color="auto"/>
            </w:tcBorders>
            <w:shd w:val="clear" w:color="auto" w:fill="FFFFFF"/>
          </w:tcPr>
          <w:p w14:paraId="7A1172F2" w14:textId="77777777" w:rsidR="00517E7C" w:rsidRDefault="009D07F7">
            <w:pPr>
              <w:pStyle w:val="Jin0"/>
              <w:shd w:val="clear" w:color="auto" w:fill="auto"/>
              <w:spacing w:after="0"/>
              <w:jc w:val="right"/>
              <w:rPr>
                <w:sz w:val="12"/>
                <w:szCs w:val="12"/>
              </w:rPr>
            </w:pPr>
            <w:r>
              <w:rPr>
                <w:sz w:val="12"/>
                <w:szCs w:val="12"/>
              </w:rPr>
              <w:t>173 268,13</w:t>
            </w:r>
          </w:p>
        </w:tc>
      </w:tr>
    </w:tbl>
    <w:p w14:paraId="1133D170" w14:textId="77777777" w:rsidR="00517E7C" w:rsidRDefault="00517E7C">
      <w:pPr>
        <w:sectPr w:rsidR="00517E7C">
          <w:pgSz w:w="11900" w:h="16840"/>
          <w:pgMar w:top="275" w:right="709" w:bottom="1225" w:left="958" w:header="0" w:footer="797" w:gutter="0"/>
          <w:pgNumType w:start="1"/>
          <w:cols w:space="720"/>
          <w:noEndnote/>
          <w:docGrid w:linePitch="360"/>
        </w:sectPr>
      </w:pPr>
    </w:p>
    <w:p w14:paraId="0BF67754" w14:textId="77777777" w:rsidR="00517E7C" w:rsidRDefault="00517E7C">
      <w:pPr>
        <w:spacing w:line="159" w:lineRule="exact"/>
        <w:rPr>
          <w:sz w:val="13"/>
          <w:szCs w:val="13"/>
        </w:rPr>
      </w:pPr>
    </w:p>
    <w:p w14:paraId="094C897E" w14:textId="77777777" w:rsidR="00517E7C" w:rsidRDefault="00517E7C">
      <w:pPr>
        <w:spacing w:line="1" w:lineRule="exact"/>
        <w:sectPr w:rsidR="00517E7C">
          <w:type w:val="continuous"/>
          <w:pgSz w:w="11900" w:h="16840"/>
          <w:pgMar w:top="883" w:right="0" w:bottom="883" w:left="0" w:header="0" w:footer="3" w:gutter="0"/>
          <w:cols w:space="720"/>
          <w:noEndnote/>
          <w:docGrid w:linePitch="360"/>
        </w:sectPr>
      </w:pPr>
    </w:p>
    <w:p w14:paraId="58434E2F" w14:textId="77777777" w:rsidR="00517E7C" w:rsidRDefault="009D07F7">
      <w:pPr>
        <w:pStyle w:val="Zkladntext1"/>
        <w:framePr w:w="1877" w:h="269" w:wrap="none" w:vAnchor="text" w:hAnchor="page" w:x="5125" w:y="21"/>
        <w:shd w:val="clear" w:color="auto" w:fill="auto"/>
        <w:spacing w:after="0"/>
        <w:rPr>
          <w:sz w:val="20"/>
          <w:szCs w:val="20"/>
        </w:rPr>
      </w:pPr>
      <w:r>
        <w:rPr>
          <w:sz w:val="20"/>
          <w:szCs w:val="20"/>
        </w:rPr>
        <w:t>Cena celkem s DPH:</w:t>
      </w:r>
    </w:p>
    <w:p w14:paraId="291B4FBF" w14:textId="77777777" w:rsidR="00517E7C" w:rsidRDefault="009D07F7">
      <w:pPr>
        <w:pStyle w:val="Zkladntext1"/>
        <w:framePr w:w="1339" w:h="269" w:wrap="none" w:vAnchor="text" w:hAnchor="page" w:x="8437" w:y="21"/>
        <w:shd w:val="clear" w:color="auto" w:fill="auto"/>
        <w:spacing w:after="0"/>
        <w:rPr>
          <w:sz w:val="20"/>
          <w:szCs w:val="20"/>
        </w:rPr>
      </w:pPr>
      <w:r>
        <w:rPr>
          <w:sz w:val="20"/>
          <w:szCs w:val="20"/>
        </w:rPr>
        <w:t>173 268,13 Kč</w:t>
      </w:r>
    </w:p>
    <w:p w14:paraId="17CF10BB" w14:textId="77777777" w:rsidR="00517E7C" w:rsidRDefault="009D07F7">
      <w:pPr>
        <w:pStyle w:val="Zkladntext30"/>
        <w:framePr w:w="1690" w:h="307" w:wrap="none" w:vAnchor="text" w:hAnchor="page" w:x="2428" w:y="1119"/>
        <w:shd w:val="clear" w:color="auto" w:fill="auto"/>
        <w:spacing w:line="240" w:lineRule="auto"/>
        <w:ind w:left="0"/>
      </w:pPr>
      <w:r>
        <w:t>Registrace:</w:t>
      </w:r>
    </w:p>
    <w:p w14:paraId="7DC18E34" w14:textId="77777777" w:rsidR="00517E7C" w:rsidRDefault="009D07F7">
      <w:pPr>
        <w:pStyle w:val="Zkladntext30"/>
        <w:framePr w:w="1690" w:h="307" w:wrap="none" w:vAnchor="text" w:hAnchor="page" w:x="2428" w:y="1119"/>
        <w:shd w:val="clear" w:color="auto" w:fill="auto"/>
        <w:spacing w:line="240" w:lineRule="auto"/>
        <w:ind w:left="0"/>
      </w:pPr>
      <w:r>
        <w:t>KS v 8mě, oddíl C, vložka 45342</w:t>
      </w:r>
    </w:p>
    <w:p w14:paraId="05794A8B" w14:textId="77777777" w:rsidR="00517E7C" w:rsidRDefault="009D07F7">
      <w:pPr>
        <w:pStyle w:val="Zkladntext50"/>
        <w:framePr w:w="1128" w:h="230" w:wrap="none" w:vAnchor="text" w:hAnchor="page" w:x="7924" w:y="1619"/>
        <w:shd w:val="clear" w:color="auto" w:fill="auto"/>
      </w:pPr>
      <w:r>
        <w:t>razítko, podpis</w:t>
      </w:r>
    </w:p>
    <w:p w14:paraId="192D6E78" w14:textId="77777777" w:rsidR="00517E7C" w:rsidRDefault="009D07F7">
      <w:pPr>
        <w:pStyle w:val="Zkladntext30"/>
        <w:framePr w:w="1646" w:h="293" w:wrap="none" w:vAnchor="text" w:hAnchor="page" w:x="5327" w:y="5180"/>
        <w:shd w:val="clear" w:color="auto" w:fill="auto"/>
        <w:spacing w:line="262" w:lineRule="auto"/>
        <w:ind w:left="340" w:hanging="340"/>
      </w:pPr>
      <w:r>
        <w:t xml:space="preserve">Zpracováno systémem Money S3 </w:t>
      </w:r>
      <w:hyperlink r:id="rId8" w:history="1">
        <w:r>
          <w:rPr>
            <w:lang w:val="en-US" w:eastAsia="en-US" w:bidi="en-US"/>
          </w:rPr>
          <w:t>www.monev.cz</w:t>
        </w:r>
      </w:hyperlink>
    </w:p>
    <w:p w14:paraId="7EF3BF5E" w14:textId="77777777" w:rsidR="00517E7C" w:rsidRDefault="009D07F7">
      <w:pPr>
        <w:pStyle w:val="Zkladntext30"/>
        <w:framePr w:w="610" w:h="154" w:wrap="none" w:vAnchor="text" w:hAnchor="page" w:x="9253" w:y="5305"/>
        <w:pBdr>
          <w:top w:val="single" w:sz="4" w:space="0" w:color="auto"/>
        </w:pBdr>
        <w:shd w:val="clear" w:color="auto" w:fill="auto"/>
        <w:spacing w:line="240" w:lineRule="auto"/>
        <w:ind w:left="0"/>
      </w:pPr>
      <w:r>
        <w:t>Strana: 2</w:t>
      </w:r>
    </w:p>
    <w:p w14:paraId="680167D1" w14:textId="77777777" w:rsidR="00517E7C" w:rsidRDefault="00517E7C">
      <w:pPr>
        <w:spacing w:line="360" w:lineRule="exact"/>
      </w:pPr>
    </w:p>
    <w:p w14:paraId="18F8A1B5" w14:textId="77777777" w:rsidR="00517E7C" w:rsidRDefault="00517E7C">
      <w:pPr>
        <w:spacing w:line="360" w:lineRule="exact"/>
      </w:pPr>
    </w:p>
    <w:p w14:paraId="15605BFF" w14:textId="77777777" w:rsidR="00517E7C" w:rsidRDefault="00517E7C">
      <w:pPr>
        <w:spacing w:line="360" w:lineRule="exact"/>
      </w:pPr>
    </w:p>
    <w:p w14:paraId="2CB604CE" w14:textId="77777777" w:rsidR="00517E7C" w:rsidRDefault="00517E7C">
      <w:pPr>
        <w:spacing w:line="360" w:lineRule="exact"/>
      </w:pPr>
    </w:p>
    <w:p w14:paraId="5DE30B08" w14:textId="77777777" w:rsidR="00517E7C" w:rsidRDefault="00517E7C">
      <w:pPr>
        <w:spacing w:line="360" w:lineRule="exact"/>
      </w:pPr>
    </w:p>
    <w:p w14:paraId="6A2B1496" w14:textId="77777777" w:rsidR="00517E7C" w:rsidRDefault="00517E7C">
      <w:pPr>
        <w:spacing w:line="360" w:lineRule="exact"/>
      </w:pPr>
    </w:p>
    <w:p w14:paraId="11C1A0CD" w14:textId="77777777" w:rsidR="00517E7C" w:rsidRDefault="00517E7C">
      <w:pPr>
        <w:spacing w:line="360" w:lineRule="exact"/>
      </w:pPr>
    </w:p>
    <w:p w14:paraId="4C4297F0" w14:textId="77777777" w:rsidR="00517E7C" w:rsidRDefault="00517E7C">
      <w:pPr>
        <w:spacing w:line="360" w:lineRule="exact"/>
      </w:pPr>
    </w:p>
    <w:p w14:paraId="31CBA642" w14:textId="77777777" w:rsidR="00517E7C" w:rsidRDefault="00517E7C">
      <w:pPr>
        <w:spacing w:line="360" w:lineRule="exact"/>
      </w:pPr>
    </w:p>
    <w:p w14:paraId="6CB6042C" w14:textId="77777777" w:rsidR="00517E7C" w:rsidRDefault="00517E7C">
      <w:pPr>
        <w:spacing w:line="360" w:lineRule="exact"/>
      </w:pPr>
    </w:p>
    <w:p w14:paraId="1DCAEFCB" w14:textId="77777777" w:rsidR="00517E7C" w:rsidRDefault="00517E7C">
      <w:pPr>
        <w:spacing w:line="360" w:lineRule="exact"/>
      </w:pPr>
    </w:p>
    <w:p w14:paraId="0D5DF021" w14:textId="77777777" w:rsidR="00517E7C" w:rsidRDefault="00517E7C">
      <w:pPr>
        <w:spacing w:line="360" w:lineRule="exact"/>
      </w:pPr>
    </w:p>
    <w:p w14:paraId="67D1C9FF" w14:textId="77777777" w:rsidR="00517E7C" w:rsidRDefault="00517E7C">
      <w:pPr>
        <w:spacing w:line="360" w:lineRule="exact"/>
      </w:pPr>
    </w:p>
    <w:p w14:paraId="763F3BB0" w14:textId="77777777" w:rsidR="00517E7C" w:rsidRDefault="00517E7C">
      <w:pPr>
        <w:spacing w:line="360" w:lineRule="exact"/>
      </w:pPr>
    </w:p>
    <w:p w14:paraId="72E1B908" w14:textId="77777777" w:rsidR="00517E7C" w:rsidRDefault="00517E7C">
      <w:pPr>
        <w:spacing w:after="431" w:line="1" w:lineRule="exact"/>
      </w:pPr>
    </w:p>
    <w:p w14:paraId="58846FE6" w14:textId="77777777" w:rsidR="00517E7C" w:rsidRDefault="00517E7C">
      <w:pPr>
        <w:spacing w:line="1" w:lineRule="exact"/>
      </w:pPr>
    </w:p>
    <w:sectPr w:rsidR="00517E7C">
      <w:type w:val="continuous"/>
      <w:pgSz w:w="11900" w:h="16840"/>
      <w:pgMar w:top="883" w:right="737" w:bottom="883" w:left="93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D6BBF" w14:textId="77777777" w:rsidR="009D07F7" w:rsidRDefault="009D07F7">
      <w:r>
        <w:separator/>
      </w:r>
    </w:p>
  </w:endnote>
  <w:endnote w:type="continuationSeparator" w:id="0">
    <w:p w14:paraId="553BE148" w14:textId="77777777" w:rsidR="009D07F7" w:rsidRDefault="009D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A1FE1" w14:textId="77777777" w:rsidR="00517E7C" w:rsidRDefault="00517E7C"/>
  </w:footnote>
  <w:footnote w:type="continuationSeparator" w:id="0">
    <w:p w14:paraId="1B50E65C" w14:textId="77777777" w:rsidR="00517E7C" w:rsidRDefault="00517E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6105"/>
    <w:multiLevelType w:val="multilevel"/>
    <w:tmpl w:val="8584AA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DC4E6F"/>
    <w:multiLevelType w:val="multilevel"/>
    <w:tmpl w:val="607274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8684508">
    <w:abstractNumId w:val="1"/>
  </w:num>
  <w:num w:numId="2" w16cid:durableId="194669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7C"/>
    <w:rsid w:val="00517E7C"/>
    <w:rsid w:val="009D0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B016"/>
  <w15:docId w15:val="{4EA2D573-9FAA-462D-B60E-F2C99A4E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3A3E59"/>
      <w:sz w:val="30"/>
      <w:szCs w:val="3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2"/>
      <w:szCs w:val="1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0"/>
      <w:szCs w:val="1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after="330"/>
      <w:ind w:left="2510"/>
    </w:pPr>
    <w:rPr>
      <w:rFonts w:ascii="Arial" w:eastAsia="Arial" w:hAnsi="Arial" w:cs="Arial"/>
      <w:b/>
      <w:bCs/>
      <w:color w:val="3A3E59"/>
      <w:sz w:val="30"/>
      <w:szCs w:val="30"/>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40"/>
      <w:szCs w:val="4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Nadpis20">
    <w:name w:val="Nadpis #2"/>
    <w:basedOn w:val="Normln"/>
    <w:link w:val="Nadpis2"/>
    <w:pPr>
      <w:shd w:val="clear" w:color="auto" w:fill="FFFFFF"/>
      <w:ind w:firstLine="520"/>
      <w:outlineLvl w:val="1"/>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40"/>
      <w:ind w:left="1380"/>
    </w:pPr>
    <w:rPr>
      <w:rFonts w:ascii="Arial" w:eastAsia="Arial" w:hAnsi="Arial" w:cs="Arial"/>
      <w:sz w:val="12"/>
      <w:szCs w:val="12"/>
    </w:rPr>
  </w:style>
  <w:style w:type="paragraph" w:customStyle="1" w:styleId="Zkladntext30">
    <w:name w:val="Základní text (3)"/>
    <w:basedOn w:val="Normln"/>
    <w:link w:val="Zkladntext3"/>
    <w:pPr>
      <w:shd w:val="clear" w:color="auto" w:fill="FFFFFF"/>
      <w:spacing w:line="250" w:lineRule="auto"/>
      <w:ind w:left="170"/>
    </w:pPr>
    <w:rPr>
      <w:rFonts w:ascii="Arial" w:eastAsia="Arial" w:hAnsi="Arial" w:cs="Arial"/>
      <w:sz w:val="10"/>
      <w:szCs w:val="10"/>
    </w:rPr>
  </w:style>
  <w:style w:type="paragraph" w:customStyle="1" w:styleId="Zkladntext50">
    <w:name w:val="Základní text (5)"/>
    <w:basedOn w:val="Normln"/>
    <w:link w:val="Zkladntext5"/>
    <w:pPr>
      <w:shd w:val="clear" w:color="auto" w:fill="FFFFFF"/>
      <w:jc w:val="right"/>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onev.cz" TargetMode="External"/><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1956</Words>
  <Characters>11546</Characters>
  <Application>Microsoft Office Word</Application>
  <DocSecurity>0</DocSecurity>
  <Lines>96</Lines>
  <Paragraphs>26</Paragraphs>
  <ScaleCrop>false</ScaleCrop>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2</cp:revision>
  <dcterms:created xsi:type="dcterms:W3CDTF">2024-04-05T06:28:00Z</dcterms:created>
  <dcterms:modified xsi:type="dcterms:W3CDTF">2024-04-05T06:32:00Z</dcterms:modified>
</cp:coreProperties>
</file>