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9D063" w14:textId="0C905B47" w:rsidR="00D60109" w:rsidRDefault="000B2591">
      <w:r>
        <w:t>zkouška</w:t>
      </w:r>
    </w:p>
    <w:sectPr w:rsidR="00D60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591"/>
    <w:rsid w:val="000B2591"/>
    <w:rsid w:val="00D6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32063"/>
  <w15:chartTrackingRefBased/>
  <w15:docId w15:val="{B67F98F9-3002-451A-979F-F0CFF032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>VSB-TUO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Musalek Radim</dc:creator>
  <cp:keywords/>
  <dc:description/>
  <cp:lastModifiedBy>Musalek Radim</cp:lastModifiedBy>
  <cp:revision>1</cp:revision>
  <dcterms:created xsi:type="dcterms:W3CDTF">2024-04-04T11:23:00Z</dcterms:created>
  <dcterms:modified xsi:type="dcterms:W3CDTF">2024-04-04T11:23:00Z</dcterms:modified>
</cp:coreProperties>
</file>