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55D1" w14:textId="77777777" w:rsidR="00F45FA2" w:rsidRPr="00BC22DA" w:rsidRDefault="00F45FA2" w:rsidP="00CD4599">
      <w:pPr>
        <w:spacing w:after="0"/>
        <w:ind w:left="6372" w:firstLine="708"/>
        <w:rPr>
          <w:rFonts w:ascii="Cambria" w:hAnsi="Cambria"/>
          <w:u w:val="single"/>
        </w:rPr>
      </w:pPr>
    </w:p>
    <w:p w14:paraId="459055D2" w14:textId="7BF94EDC" w:rsidR="00CD4599" w:rsidRPr="00BC22DA" w:rsidRDefault="00CD4599" w:rsidP="00AD6641">
      <w:pPr>
        <w:spacing w:after="0" w:line="240" w:lineRule="auto"/>
        <w:ind w:left="6372" w:firstLine="709"/>
        <w:rPr>
          <w:rFonts w:ascii="Cambria" w:hAnsi="Cambria"/>
        </w:rPr>
      </w:pPr>
      <w:r w:rsidRPr="00BC22DA">
        <w:rPr>
          <w:rFonts w:ascii="Cambria" w:hAnsi="Cambria"/>
          <w:u w:val="single"/>
        </w:rPr>
        <w:t>Objednatel</w:t>
      </w:r>
      <w:r w:rsidRPr="00BC22DA">
        <w:rPr>
          <w:rFonts w:ascii="Cambria" w:hAnsi="Cambria"/>
        </w:rPr>
        <w:t>:</w:t>
      </w:r>
    </w:p>
    <w:p w14:paraId="459055D3" w14:textId="16E6DD43" w:rsidR="00E7458F" w:rsidRPr="00BC22DA" w:rsidRDefault="00AD6641" w:rsidP="00AD6641">
      <w:pPr>
        <w:spacing w:after="0" w:line="240" w:lineRule="auto"/>
        <w:ind w:left="1416" w:firstLine="709"/>
        <w:jc w:val="both"/>
        <w:rPr>
          <w:rFonts w:ascii="Cambria" w:hAnsi="Cambria"/>
        </w:rPr>
      </w:pPr>
      <w:r w:rsidRPr="00BC22DA">
        <w:rPr>
          <w:rFonts w:ascii="Cambria" w:hAnsi="Cambria"/>
          <w:b/>
          <w:sz w:val="32"/>
        </w:rPr>
        <w:t>Objednávka</w:t>
      </w:r>
      <w:r>
        <w:rPr>
          <w:rFonts w:ascii="Cambria" w:hAnsi="Cambria"/>
          <w:b/>
          <w:sz w:val="32"/>
        </w:rPr>
        <w:tab/>
      </w:r>
      <w:r>
        <w:rPr>
          <w:rFonts w:ascii="Cambria" w:hAnsi="Cambria"/>
          <w:b/>
          <w:sz w:val="32"/>
        </w:rPr>
        <w:tab/>
      </w:r>
      <w:r w:rsidRPr="00BC22DA">
        <w:rPr>
          <w:rFonts w:ascii="Cambria" w:hAnsi="Cambria"/>
        </w:rPr>
        <w:t xml:space="preserve"> </w:t>
      </w:r>
      <w:r>
        <w:rPr>
          <w:rFonts w:ascii="Cambria" w:hAnsi="Cambria"/>
        </w:rPr>
        <w:tab/>
      </w:r>
      <w:r>
        <w:rPr>
          <w:rFonts w:ascii="Cambria" w:hAnsi="Cambria"/>
        </w:rPr>
        <w:tab/>
      </w:r>
      <w:r>
        <w:rPr>
          <w:rFonts w:ascii="Cambria" w:hAnsi="Cambria"/>
        </w:rPr>
        <w:tab/>
      </w:r>
      <w:r w:rsidR="00E7458F" w:rsidRPr="00BC22DA">
        <w:rPr>
          <w:rFonts w:ascii="Cambria" w:hAnsi="Cambria"/>
        </w:rPr>
        <w:t>Univerzita Karlova, Filozofická fakulta</w:t>
      </w:r>
    </w:p>
    <w:p w14:paraId="459055D4" w14:textId="59891BB8" w:rsidR="00E7458F" w:rsidRPr="00BC22DA" w:rsidRDefault="00BC22DA" w:rsidP="00AD6641">
      <w:pPr>
        <w:spacing w:after="0" w:line="240" w:lineRule="auto"/>
        <w:ind w:left="6372" w:firstLine="709"/>
        <w:rPr>
          <w:rFonts w:ascii="Cambria" w:hAnsi="Cambria"/>
        </w:rPr>
      </w:pPr>
      <w:r w:rsidRPr="00BC22DA">
        <w:rPr>
          <w:rFonts w:ascii="Cambria" w:hAnsi="Cambria"/>
        </w:rPr>
        <w:t>n</w:t>
      </w:r>
      <w:r w:rsidR="00E7458F" w:rsidRPr="00BC22DA">
        <w:rPr>
          <w:rFonts w:ascii="Cambria" w:hAnsi="Cambria"/>
        </w:rPr>
        <w:t>ám. Jana Palacha 1/2, 116 38 Praha 1</w:t>
      </w:r>
    </w:p>
    <w:p w14:paraId="459055D5" w14:textId="26535924" w:rsidR="00E7458F" w:rsidRPr="00BC22DA" w:rsidRDefault="00E7458F" w:rsidP="00AD6641">
      <w:pPr>
        <w:spacing w:after="0" w:line="240" w:lineRule="auto"/>
        <w:ind w:left="6372" w:firstLine="709"/>
        <w:rPr>
          <w:rFonts w:ascii="Cambria" w:hAnsi="Cambria"/>
        </w:rPr>
      </w:pPr>
      <w:r w:rsidRPr="00BC22DA">
        <w:rPr>
          <w:rFonts w:ascii="Cambria" w:hAnsi="Cambria"/>
        </w:rPr>
        <w:t>IČ</w:t>
      </w:r>
      <w:r w:rsidR="00BC22DA" w:rsidRPr="00BC22DA">
        <w:rPr>
          <w:rFonts w:ascii="Cambria" w:hAnsi="Cambria"/>
        </w:rPr>
        <w:t>O</w:t>
      </w:r>
      <w:r w:rsidR="002C5D98" w:rsidRPr="00BC22DA">
        <w:rPr>
          <w:rFonts w:ascii="Cambria" w:hAnsi="Cambria"/>
        </w:rPr>
        <w:t>:</w:t>
      </w:r>
      <w:r w:rsidRPr="00BC22DA">
        <w:rPr>
          <w:rFonts w:ascii="Cambria" w:hAnsi="Cambria"/>
        </w:rPr>
        <w:t xml:space="preserve"> 00216208</w:t>
      </w:r>
    </w:p>
    <w:p w14:paraId="459055D6" w14:textId="77777777" w:rsidR="00E7458F" w:rsidRPr="00BC22DA" w:rsidRDefault="00E7458F" w:rsidP="00AD6641">
      <w:pPr>
        <w:spacing w:after="0" w:line="240" w:lineRule="auto"/>
        <w:ind w:left="6372" w:firstLine="709"/>
        <w:rPr>
          <w:rFonts w:ascii="Cambria" w:hAnsi="Cambria"/>
        </w:rPr>
      </w:pPr>
      <w:r w:rsidRPr="00BC22DA">
        <w:rPr>
          <w:rFonts w:ascii="Cambria" w:hAnsi="Cambria"/>
        </w:rPr>
        <w:t>DIČ</w:t>
      </w:r>
      <w:r w:rsidR="002C5D98" w:rsidRPr="00BC22DA">
        <w:rPr>
          <w:rFonts w:ascii="Cambria" w:hAnsi="Cambria"/>
        </w:rPr>
        <w:t>:</w:t>
      </w:r>
      <w:r w:rsidRPr="00BC22DA">
        <w:rPr>
          <w:rFonts w:ascii="Cambria" w:hAnsi="Cambria"/>
        </w:rPr>
        <w:t xml:space="preserve"> CZ0021620</w:t>
      </w:r>
      <w:r w:rsidR="004E1656" w:rsidRPr="00BC22DA">
        <w:rPr>
          <w:rFonts w:ascii="Cambria" w:hAnsi="Cambria"/>
        </w:rPr>
        <w:t>8</w:t>
      </w:r>
    </w:p>
    <w:p w14:paraId="459055D8" w14:textId="65A09E8A" w:rsidR="00122BA8" w:rsidRPr="007030DC" w:rsidRDefault="00CD4599" w:rsidP="00AD6641">
      <w:pPr>
        <w:spacing w:after="0"/>
        <w:ind w:left="4248"/>
        <w:rPr>
          <w:rFonts w:ascii="Cambria" w:hAnsi="Cambria"/>
          <w:sz w:val="18"/>
          <w:szCs w:val="18"/>
        </w:rPr>
      </w:pPr>
      <w:r w:rsidRPr="007030DC">
        <w:rPr>
          <w:rFonts w:ascii="Cambria" w:hAnsi="Cambria"/>
          <w:b/>
          <w:sz w:val="18"/>
          <w:szCs w:val="18"/>
        </w:rPr>
        <w:t xml:space="preserve">   </w:t>
      </w:r>
    </w:p>
    <w:tbl>
      <w:tblPr>
        <w:tblStyle w:val="Mkatabulky"/>
        <w:tblpPr w:leftFromText="141" w:rightFromText="141" w:vertAnchor="text" w:horzAnchor="margin" w:tblpX="108" w:tblpY="-48"/>
        <w:tblW w:w="0" w:type="auto"/>
        <w:tblLayout w:type="fixed"/>
        <w:tblLook w:val="04A0" w:firstRow="1" w:lastRow="0" w:firstColumn="1" w:lastColumn="0" w:noHBand="0" w:noVBand="1"/>
      </w:tblPr>
      <w:tblGrid>
        <w:gridCol w:w="1696"/>
        <w:gridCol w:w="3635"/>
        <w:gridCol w:w="251"/>
        <w:gridCol w:w="1897"/>
        <w:gridCol w:w="3289"/>
      </w:tblGrid>
      <w:tr w:rsidR="00F45FA2" w:rsidRPr="00285AF6" w14:paraId="459055DD" w14:textId="77777777" w:rsidTr="006F3FF4">
        <w:trPr>
          <w:trHeight w:val="274"/>
        </w:trPr>
        <w:tc>
          <w:tcPr>
            <w:tcW w:w="5331" w:type="dxa"/>
            <w:gridSpan w:val="2"/>
            <w:shd w:val="clear" w:color="auto" w:fill="D9D9D9" w:themeFill="background1" w:themeFillShade="D9"/>
          </w:tcPr>
          <w:p w14:paraId="459055D9" w14:textId="76BD2177" w:rsidR="00F45FA2" w:rsidRPr="00285AF6" w:rsidRDefault="00916235" w:rsidP="00AD6641">
            <w:pPr>
              <w:tabs>
                <w:tab w:val="left" w:pos="3630"/>
              </w:tabs>
              <w:rPr>
                <w:rFonts w:ascii="Cambria" w:hAnsi="Cambria"/>
                <w:b/>
              </w:rPr>
            </w:pPr>
            <w:r>
              <w:rPr>
                <w:rFonts w:ascii="Cambria" w:hAnsi="Cambria"/>
                <w:b/>
              </w:rPr>
              <w:t>Dodavatel</w:t>
            </w:r>
            <w:r w:rsidR="00AD6641" w:rsidRPr="00285AF6">
              <w:rPr>
                <w:rFonts w:ascii="Cambria" w:hAnsi="Cambria"/>
                <w:b/>
              </w:rPr>
              <w:tab/>
            </w:r>
          </w:p>
        </w:tc>
        <w:tc>
          <w:tcPr>
            <w:tcW w:w="251" w:type="dxa"/>
            <w:tcBorders>
              <w:top w:val="nil"/>
              <w:bottom w:val="nil"/>
            </w:tcBorders>
            <w:shd w:val="clear" w:color="auto" w:fill="auto"/>
          </w:tcPr>
          <w:p w14:paraId="459055DA"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DB" w14:textId="3B196891" w:rsidR="00F45FA2" w:rsidRPr="00285AF6" w:rsidRDefault="00285AF6" w:rsidP="00753F84">
            <w:pPr>
              <w:rPr>
                <w:rFonts w:ascii="Cambria" w:hAnsi="Cambria"/>
                <w:b/>
              </w:rPr>
            </w:pPr>
            <w:r w:rsidRPr="006F3FF4">
              <w:rPr>
                <w:rFonts w:ascii="Cambria" w:hAnsi="Cambria"/>
                <w:b/>
                <w:sz w:val="20"/>
                <w:szCs w:val="20"/>
              </w:rPr>
              <w:t xml:space="preserve">Číslo </w:t>
            </w:r>
            <w:r w:rsidR="00F45FA2" w:rsidRPr="006F3FF4">
              <w:rPr>
                <w:rFonts w:ascii="Cambria" w:hAnsi="Cambria"/>
                <w:b/>
                <w:sz w:val="20"/>
                <w:szCs w:val="20"/>
              </w:rPr>
              <w:t>objednávky:</w:t>
            </w:r>
          </w:p>
        </w:tc>
        <w:tc>
          <w:tcPr>
            <w:tcW w:w="3289" w:type="dxa"/>
            <w:shd w:val="clear" w:color="auto" w:fill="auto"/>
          </w:tcPr>
          <w:p w14:paraId="459055DC" w14:textId="31286BD2" w:rsidR="00F45FA2" w:rsidRPr="00916235" w:rsidRDefault="006F3FF4" w:rsidP="00753F84">
            <w:pPr>
              <w:rPr>
                <w:rFonts w:ascii="Cambria" w:hAnsi="Cambria"/>
              </w:rPr>
            </w:pPr>
            <w:r w:rsidRPr="006F3FF4">
              <w:rPr>
                <w:rFonts w:ascii="Cambria" w:hAnsi="Cambria"/>
              </w:rPr>
              <w:t>UKFFS/0197/2024</w:t>
            </w:r>
          </w:p>
        </w:tc>
      </w:tr>
      <w:tr w:rsidR="00F45FA2" w:rsidRPr="00285AF6" w14:paraId="459055E3" w14:textId="77777777" w:rsidTr="00285AF6">
        <w:tc>
          <w:tcPr>
            <w:tcW w:w="1696" w:type="dxa"/>
            <w:shd w:val="clear" w:color="auto" w:fill="D9D9D9" w:themeFill="background1" w:themeFillShade="D9"/>
          </w:tcPr>
          <w:p w14:paraId="459055DE" w14:textId="77777777" w:rsidR="00F45FA2" w:rsidRPr="00285AF6" w:rsidRDefault="00F45FA2" w:rsidP="00753F84">
            <w:pPr>
              <w:rPr>
                <w:rFonts w:ascii="Cambria" w:hAnsi="Cambria"/>
                <w:b/>
              </w:rPr>
            </w:pPr>
            <w:r w:rsidRPr="00285AF6">
              <w:rPr>
                <w:rFonts w:ascii="Cambria" w:hAnsi="Cambria"/>
                <w:b/>
              </w:rPr>
              <w:t>Název/jméno:</w:t>
            </w:r>
          </w:p>
        </w:tc>
        <w:tc>
          <w:tcPr>
            <w:tcW w:w="3635" w:type="dxa"/>
            <w:shd w:val="clear" w:color="auto" w:fill="auto"/>
          </w:tcPr>
          <w:p w14:paraId="459055DF" w14:textId="2B750343" w:rsidR="00F45FA2" w:rsidRPr="00285AF6" w:rsidRDefault="008865E6" w:rsidP="00753F84">
            <w:pPr>
              <w:rPr>
                <w:rFonts w:ascii="Cambria" w:hAnsi="Cambria"/>
              </w:rPr>
            </w:pPr>
            <w:r w:rsidRPr="008865E6">
              <w:rPr>
                <w:rFonts w:ascii="Cambria" w:hAnsi="Cambria"/>
              </w:rPr>
              <w:t>Klára Balabánová</w:t>
            </w:r>
          </w:p>
        </w:tc>
        <w:tc>
          <w:tcPr>
            <w:tcW w:w="251" w:type="dxa"/>
            <w:tcBorders>
              <w:top w:val="nil"/>
              <w:bottom w:val="nil"/>
            </w:tcBorders>
            <w:shd w:val="clear" w:color="auto" w:fill="auto"/>
          </w:tcPr>
          <w:p w14:paraId="459055E0"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E1" w14:textId="77777777" w:rsidR="00F45FA2" w:rsidRPr="00285AF6" w:rsidRDefault="00753F84" w:rsidP="00753F84">
            <w:pPr>
              <w:rPr>
                <w:rFonts w:ascii="Cambria" w:hAnsi="Cambria"/>
              </w:rPr>
            </w:pPr>
            <w:r w:rsidRPr="00285AF6">
              <w:rPr>
                <w:rFonts w:ascii="Cambria" w:hAnsi="Cambria"/>
                <w:b/>
              </w:rPr>
              <w:t>Číslo z</w:t>
            </w:r>
            <w:r w:rsidR="00F45FA2" w:rsidRPr="00285AF6">
              <w:rPr>
                <w:rFonts w:ascii="Cambria" w:hAnsi="Cambria"/>
                <w:b/>
              </w:rPr>
              <w:t>akázk</w:t>
            </w:r>
            <w:r w:rsidRPr="00285AF6">
              <w:rPr>
                <w:rFonts w:ascii="Cambria" w:hAnsi="Cambria"/>
                <w:b/>
              </w:rPr>
              <w:t>y</w:t>
            </w:r>
            <w:r w:rsidR="00F45FA2" w:rsidRPr="00285AF6">
              <w:rPr>
                <w:rFonts w:ascii="Cambria" w:hAnsi="Cambria"/>
                <w:b/>
              </w:rPr>
              <w:t>:</w:t>
            </w:r>
          </w:p>
        </w:tc>
        <w:tc>
          <w:tcPr>
            <w:tcW w:w="3289" w:type="dxa"/>
            <w:shd w:val="clear" w:color="auto" w:fill="auto"/>
          </w:tcPr>
          <w:p w14:paraId="459055E2" w14:textId="073B7B90" w:rsidR="00F45FA2" w:rsidRPr="00285AF6" w:rsidRDefault="00A30223" w:rsidP="00753F84">
            <w:pPr>
              <w:rPr>
                <w:rFonts w:ascii="Cambria" w:hAnsi="Cambria"/>
              </w:rPr>
            </w:pPr>
            <w:r>
              <w:rPr>
                <w:rFonts w:ascii="Cambria" w:hAnsi="Cambria"/>
              </w:rPr>
              <w:t>226017</w:t>
            </w:r>
          </w:p>
        </w:tc>
      </w:tr>
      <w:tr w:rsidR="00C202E8" w:rsidRPr="00285AF6" w14:paraId="4E1799A0" w14:textId="77777777" w:rsidTr="00285AF6">
        <w:tc>
          <w:tcPr>
            <w:tcW w:w="1696" w:type="dxa"/>
            <w:shd w:val="clear" w:color="auto" w:fill="D9D9D9" w:themeFill="background1" w:themeFillShade="D9"/>
          </w:tcPr>
          <w:p w14:paraId="0FC9C3B8" w14:textId="128E7AEA" w:rsidR="00C202E8" w:rsidRPr="00285AF6" w:rsidRDefault="00C202E8" w:rsidP="00753F84">
            <w:pPr>
              <w:rPr>
                <w:rFonts w:ascii="Cambria" w:hAnsi="Cambria"/>
                <w:b/>
              </w:rPr>
            </w:pPr>
            <w:r w:rsidRPr="00285AF6">
              <w:rPr>
                <w:rFonts w:ascii="Cambria" w:hAnsi="Cambria"/>
                <w:b/>
              </w:rPr>
              <w:t>Sídlo/místo podnikání:</w:t>
            </w:r>
          </w:p>
        </w:tc>
        <w:tc>
          <w:tcPr>
            <w:tcW w:w="3635" w:type="dxa"/>
            <w:shd w:val="clear" w:color="auto" w:fill="auto"/>
          </w:tcPr>
          <w:p w14:paraId="4A66142E" w14:textId="62408801" w:rsidR="00C202E8" w:rsidRPr="00285AF6" w:rsidRDefault="008865E6" w:rsidP="00753F84">
            <w:pPr>
              <w:rPr>
                <w:rFonts w:ascii="Cambria" w:hAnsi="Cambria"/>
              </w:rPr>
            </w:pPr>
            <w:r w:rsidRPr="008865E6">
              <w:rPr>
                <w:rFonts w:ascii="Cambria" w:hAnsi="Cambria"/>
              </w:rPr>
              <w:t>Červený Újezd</w:t>
            </w:r>
            <w:r w:rsidR="00AD2700">
              <w:rPr>
                <w:rFonts w:ascii="Cambria" w:hAnsi="Cambria"/>
              </w:rPr>
              <w:t>, XXX</w:t>
            </w:r>
          </w:p>
        </w:tc>
        <w:tc>
          <w:tcPr>
            <w:tcW w:w="251" w:type="dxa"/>
            <w:tcBorders>
              <w:top w:val="nil"/>
              <w:bottom w:val="nil"/>
            </w:tcBorders>
            <w:shd w:val="clear" w:color="auto" w:fill="auto"/>
          </w:tcPr>
          <w:p w14:paraId="4920F43D" w14:textId="77777777" w:rsidR="00C202E8" w:rsidRPr="00285AF6" w:rsidRDefault="00C202E8" w:rsidP="00753F84">
            <w:pPr>
              <w:rPr>
                <w:rFonts w:ascii="Cambria" w:hAnsi="Cambria"/>
                <w:b/>
              </w:rPr>
            </w:pPr>
          </w:p>
        </w:tc>
        <w:tc>
          <w:tcPr>
            <w:tcW w:w="1897" w:type="dxa"/>
            <w:shd w:val="clear" w:color="auto" w:fill="D9D9D9" w:themeFill="background1" w:themeFillShade="D9"/>
          </w:tcPr>
          <w:p w14:paraId="1046A599" w14:textId="5ED4C0C7" w:rsidR="00C202E8" w:rsidRPr="00285AF6" w:rsidRDefault="00C202E8" w:rsidP="00753F84">
            <w:pPr>
              <w:rPr>
                <w:rFonts w:ascii="Cambria" w:hAnsi="Cambria"/>
                <w:b/>
              </w:rPr>
            </w:pPr>
            <w:r>
              <w:rPr>
                <w:rFonts w:ascii="Cambria" w:hAnsi="Cambria"/>
                <w:b/>
              </w:rPr>
              <w:t>Číslo žádanky:</w:t>
            </w:r>
          </w:p>
        </w:tc>
        <w:tc>
          <w:tcPr>
            <w:tcW w:w="3289" w:type="dxa"/>
            <w:shd w:val="clear" w:color="auto" w:fill="auto"/>
          </w:tcPr>
          <w:p w14:paraId="014BA578" w14:textId="38C49028" w:rsidR="00C202E8" w:rsidRPr="00285AF6" w:rsidRDefault="005C1D0E" w:rsidP="00753F84">
            <w:pPr>
              <w:rPr>
                <w:rFonts w:ascii="Cambria" w:hAnsi="Cambria"/>
              </w:rPr>
            </w:pPr>
            <w:r w:rsidRPr="005C1D0E">
              <w:rPr>
                <w:rFonts w:ascii="Cambria" w:hAnsi="Cambria"/>
              </w:rPr>
              <w:t>2300103721</w:t>
            </w:r>
          </w:p>
        </w:tc>
      </w:tr>
      <w:tr w:rsidR="00753F84" w:rsidRPr="00285AF6" w14:paraId="459055E8" w14:textId="77777777" w:rsidTr="008865E6">
        <w:trPr>
          <w:trHeight w:val="326"/>
        </w:trPr>
        <w:tc>
          <w:tcPr>
            <w:tcW w:w="1696" w:type="dxa"/>
            <w:shd w:val="clear" w:color="auto" w:fill="D9D9D9" w:themeFill="background1" w:themeFillShade="D9"/>
          </w:tcPr>
          <w:p w14:paraId="459055E4" w14:textId="3D58C27C" w:rsidR="00F45FA2" w:rsidRPr="00285AF6" w:rsidRDefault="00C202E8" w:rsidP="00BC22DA">
            <w:pPr>
              <w:rPr>
                <w:rFonts w:ascii="Cambria" w:hAnsi="Cambria"/>
                <w:b/>
              </w:rPr>
            </w:pPr>
            <w:r>
              <w:rPr>
                <w:rFonts w:ascii="Cambria" w:hAnsi="Cambria"/>
                <w:b/>
              </w:rPr>
              <w:t>IČO:</w:t>
            </w:r>
          </w:p>
        </w:tc>
        <w:tc>
          <w:tcPr>
            <w:tcW w:w="3635" w:type="dxa"/>
            <w:tcBorders>
              <w:bottom w:val="single" w:sz="4" w:space="0" w:color="auto"/>
            </w:tcBorders>
            <w:shd w:val="clear" w:color="auto" w:fill="auto"/>
          </w:tcPr>
          <w:p w14:paraId="459055E5" w14:textId="71B1BEC8" w:rsidR="00F45FA2" w:rsidRPr="00FD1D17" w:rsidRDefault="008865E6" w:rsidP="00BC22DA">
            <w:pPr>
              <w:rPr>
                <w:rFonts w:ascii="Cambria" w:hAnsi="Cambria"/>
                <w:bCs/>
              </w:rPr>
            </w:pPr>
            <w:r w:rsidRPr="008865E6">
              <w:rPr>
                <w:rFonts w:ascii="Cambria" w:hAnsi="Cambria"/>
                <w:bCs/>
              </w:rPr>
              <w:t>03989534</w:t>
            </w:r>
          </w:p>
        </w:tc>
        <w:tc>
          <w:tcPr>
            <w:tcW w:w="251" w:type="dxa"/>
            <w:tcBorders>
              <w:top w:val="nil"/>
              <w:bottom w:val="nil"/>
            </w:tcBorders>
            <w:shd w:val="clear" w:color="auto" w:fill="auto"/>
          </w:tcPr>
          <w:p w14:paraId="459055E6" w14:textId="77777777" w:rsidR="00F45FA2" w:rsidRPr="00285AF6" w:rsidRDefault="00F45FA2" w:rsidP="00BC22DA">
            <w:pPr>
              <w:rPr>
                <w:rFonts w:ascii="Cambria" w:hAnsi="Cambria"/>
              </w:rPr>
            </w:pPr>
          </w:p>
        </w:tc>
        <w:tc>
          <w:tcPr>
            <w:tcW w:w="5186" w:type="dxa"/>
            <w:gridSpan w:val="2"/>
            <w:shd w:val="clear" w:color="auto" w:fill="D9D9D9" w:themeFill="background1" w:themeFillShade="D9"/>
          </w:tcPr>
          <w:p w14:paraId="459055E7" w14:textId="77777777" w:rsidR="00F45FA2" w:rsidRPr="00285AF6" w:rsidRDefault="00F45FA2" w:rsidP="00BC22DA">
            <w:pPr>
              <w:rPr>
                <w:rFonts w:ascii="Cambria" w:hAnsi="Cambria"/>
              </w:rPr>
            </w:pPr>
            <w:r w:rsidRPr="00285AF6">
              <w:rPr>
                <w:rFonts w:ascii="Cambria" w:hAnsi="Cambria"/>
                <w:b/>
              </w:rPr>
              <w:t xml:space="preserve">Kontaktní osoba </w:t>
            </w:r>
            <w:r w:rsidRPr="003C35B6">
              <w:rPr>
                <w:rFonts w:ascii="Cambria" w:hAnsi="Cambria"/>
                <w:b/>
              </w:rPr>
              <w:t>objednatele</w:t>
            </w:r>
            <w:r w:rsidRPr="003C35B6">
              <w:rPr>
                <w:rFonts w:ascii="Cambria" w:hAnsi="Cambria"/>
                <w:b/>
                <w:sz w:val="20"/>
                <w:szCs w:val="20"/>
              </w:rPr>
              <w:t xml:space="preserve"> </w:t>
            </w:r>
            <w:r w:rsidRPr="003C35B6">
              <w:rPr>
                <w:rFonts w:ascii="Cambria" w:hAnsi="Cambria"/>
                <w:b/>
                <w:sz w:val="18"/>
                <w:szCs w:val="18"/>
              </w:rPr>
              <w:t>(i pro zaslání faktury):</w:t>
            </w:r>
          </w:p>
        </w:tc>
      </w:tr>
      <w:tr w:rsidR="00F45FA2" w:rsidRPr="00285AF6" w14:paraId="459055EE" w14:textId="77777777" w:rsidTr="008865E6">
        <w:tc>
          <w:tcPr>
            <w:tcW w:w="1696" w:type="dxa"/>
            <w:shd w:val="clear" w:color="auto" w:fill="D9D9D9" w:themeFill="background1" w:themeFillShade="D9"/>
          </w:tcPr>
          <w:p w14:paraId="459055E9" w14:textId="49995A59" w:rsidR="00F45FA2" w:rsidRPr="00285AF6" w:rsidRDefault="00C202E8" w:rsidP="00753F84">
            <w:pPr>
              <w:rPr>
                <w:rFonts w:ascii="Cambria" w:hAnsi="Cambria"/>
                <w:b/>
              </w:rPr>
            </w:pPr>
            <w:r>
              <w:rPr>
                <w:rFonts w:ascii="Cambria" w:hAnsi="Cambria"/>
                <w:b/>
              </w:rPr>
              <w:t>DIČ:</w:t>
            </w:r>
          </w:p>
        </w:tc>
        <w:tc>
          <w:tcPr>
            <w:tcW w:w="3635" w:type="dxa"/>
            <w:tcBorders>
              <w:tl2br w:val="single" w:sz="4" w:space="0" w:color="auto"/>
              <w:tr2bl w:val="single" w:sz="4" w:space="0" w:color="auto"/>
            </w:tcBorders>
            <w:shd w:val="clear" w:color="auto" w:fill="auto"/>
          </w:tcPr>
          <w:p w14:paraId="459055EA" w14:textId="47278FA9" w:rsidR="00F45FA2" w:rsidRPr="00285AF6" w:rsidRDefault="00F45FA2" w:rsidP="00753F84">
            <w:pPr>
              <w:rPr>
                <w:rFonts w:ascii="Cambria" w:hAnsi="Cambria"/>
              </w:rPr>
            </w:pPr>
          </w:p>
        </w:tc>
        <w:tc>
          <w:tcPr>
            <w:tcW w:w="251" w:type="dxa"/>
            <w:tcBorders>
              <w:top w:val="nil"/>
              <w:bottom w:val="nil"/>
            </w:tcBorders>
            <w:shd w:val="clear" w:color="auto" w:fill="auto"/>
          </w:tcPr>
          <w:p w14:paraId="459055EB" w14:textId="77777777" w:rsidR="00F45FA2" w:rsidRPr="00285AF6" w:rsidRDefault="00F45FA2" w:rsidP="00753F84">
            <w:pPr>
              <w:rPr>
                <w:rFonts w:ascii="Cambria" w:hAnsi="Cambria"/>
              </w:rPr>
            </w:pPr>
          </w:p>
        </w:tc>
        <w:tc>
          <w:tcPr>
            <w:tcW w:w="1897" w:type="dxa"/>
            <w:shd w:val="clear" w:color="auto" w:fill="D9D9D9" w:themeFill="background1" w:themeFillShade="D9"/>
          </w:tcPr>
          <w:p w14:paraId="459055EC" w14:textId="77777777" w:rsidR="00F45FA2" w:rsidRPr="00285AF6" w:rsidRDefault="00F45FA2" w:rsidP="00753F84">
            <w:pPr>
              <w:rPr>
                <w:rFonts w:ascii="Cambria" w:hAnsi="Cambria"/>
                <w:b/>
              </w:rPr>
            </w:pPr>
            <w:r w:rsidRPr="00285AF6">
              <w:rPr>
                <w:rFonts w:ascii="Cambria" w:hAnsi="Cambria"/>
                <w:b/>
              </w:rPr>
              <w:t>Jméno:</w:t>
            </w:r>
          </w:p>
        </w:tc>
        <w:tc>
          <w:tcPr>
            <w:tcW w:w="3289" w:type="dxa"/>
            <w:shd w:val="clear" w:color="auto" w:fill="auto"/>
          </w:tcPr>
          <w:p w14:paraId="459055ED" w14:textId="1D33EF76" w:rsidR="00F45FA2" w:rsidRPr="00285AF6" w:rsidRDefault="0055303E" w:rsidP="00753F84">
            <w:pPr>
              <w:rPr>
                <w:rFonts w:ascii="Cambria" w:hAnsi="Cambria"/>
              </w:rPr>
            </w:pPr>
            <w:r>
              <w:rPr>
                <w:rFonts w:ascii="Cambria" w:hAnsi="Cambria"/>
              </w:rPr>
              <w:t>XXX</w:t>
            </w:r>
          </w:p>
        </w:tc>
      </w:tr>
      <w:tr w:rsidR="00C202E8" w:rsidRPr="00285AF6" w14:paraId="459055F4" w14:textId="77777777" w:rsidTr="00285AF6">
        <w:tc>
          <w:tcPr>
            <w:tcW w:w="1696" w:type="dxa"/>
            <w:shd w:val="clear" w:color="auto" w:fill="D9D9D9" w:themeFill="background1" w:themeFillShade="D9"/>
          </w:tcPr>
          <w:p w14:paraId="459055EF" w14:textId="7262DC04" w:rsidR="00C202E8" w:rsidRPr="00285AF6" w:rsidRDefault="00C202E8" w:rsidP="00C202E8">
            <w:pPr>
              <w:rPr>
                <w:rFonts w:ascii="Cambria" w:hAnsi="Cambria"/>
                <w:b/>
              </w:rPr>
            </w:pPr>
            <w:r w:rsidRPr="00285AF6">
              <w:rPr>
                <w:rFonts w:ascii="Cambria" w:hAnsi="Cambria"/>
                <w:b/>
              </w:rPr>
              <w:t>Plátce DPH:</w:t>
            </w:r>
          </w:p>
        </w:tc>
        <w:tc>
          <w:tcPr>
            <w:tcW w:w="3635" w:type="dxa"/>
            <w:shd w:val="clear" w:color="auto" w:fill="auto"/>
          </w:tcPr>
          <w:p w14:paraId="459055F0" w14:textId="7C799E42" w:rsidR="00C202E8" w:rsidRPr="00285AF6" w:rsidRDefault="00C202E8" w:rsidP="00C202E8">
            <w:pPr>
              <w:rPr>
                <w:rFonts w:ascii="Cambria" w:hAnsi="Cambria"/>
              </w:rPr>
            </w:pPr>
            <w:r w:rsidRPr="00FD1D17">
              <w:rPr>
                <w:rFonts w:ascii="Cambria" w:hAnsi="Cambria"/>
                <w:strike/>
              </w:rPr>
              <w:t>ANO</w:t>
            </w:r>
            <w:r w:rsidRPr="00285AF6">
              <w:rPr>
                <w:rFonts w:ascii="Cambria" w:hAnsi="Cambria"/>
              </w:rPr>
              <w:t xml:space="preserve"> / NE</w:t>
            </w:r>
            <w:r w:rsidR="000803C6">
              <w:rPr>
                <w:rFonts w:ascii="Cambria" w:hAnsi="Cambria"/>
              </w:rPr>
              <w:t xml:space="preserve"> (není plátce DPH)</w:t>
            </w:r>
          </w:p>
        </w:tc>
        <w:tc>
          <w:tcPr>
            <w:tcW w:w="251" w:type="dxa"/>
            <w:tcBorders>
              <w:top w:val="nil"/>
              <w:bottom w:val="nil"/>
            </w:tcBorders>
            <w:shd w:val="clear" w:color="auto" w:fill="auto"/>
          </w:tcPr>
          <w:p w14:paraId="459055F1"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2" w14:textId="77777777" w:rsidR="00C202E8" w:rsidRPr="00285AF6" w:rsidRDefault="00C202E8" w:rsidP="00C202E8">
            <w:pPr>
              <w:rPr>
                <w:rFonts w:ascii="Cambria" w:hAnsi="Cambria"/>
                <w:b/>
              </w:rPr>
            </w:pPr>
            <w:r w:rsidRPr="00285AF6">
              <w:rPr>
                <w:rFonts w:ascii="Cambria" w:hAnsi="Cambria"/>
                <w:b/>
              </w:rPr>
              <w:t>Telefon:</w:t>
            </w:r>
          </w:p>
        </w:tc>
        <w:tc>
          <w:tcPr>
            <w:tcW w:w="3289" w:type="dxa"/>
            <w:shd w:val="clear" w:color="auto" w:fill="auto"/>
          </w:tcPr>
          <w:p w14:paraId="459055F3" w14:textId="57E587A1" w:rsidR="00C202E8" w:rsidRPr="00285AF6" w:rsidRDefault="0055303E" w:rsidP="00C202E8">
            <w:pPr>
              <w:rPr>
                <w:rFonts w:ascii="Cambria" w:hAnsi="Cambria"/>
              </w:rPr>
            </w:pPr>
            <w:r>
              <w:rPr>
                <w:rFonts w:ascii="Cambria" w:hAnsi="Cambria"/>
              </w:rPr>
              <w:t>XXX</w:t>
            </w:r>
          </w:p>
        </w:tc>
      </w:tr>
      <w:tr w:rsidR="00C202E8" w:rsidRPr="00285AF6" w14:paraId="459055FB" w14:textId="77777777" w:rsidTr="00285AF6">
        <w:tc>
          <w:tcPr>
            <w:tcW w:w="1696" w:type="dxa"/>
            <w:shd w:val="clear" w:color="auto" w:fill="D9D9D9" w:themeFill="background1" w:themeFillShade="D9"/>
          </w:tcPr>
          <w:p w14:paraId="459055F5" w14:textId="6424196F" w:rsidR="00C202E8" w:rsidRPr="00285AF6" w:rsidRDefault="00C202E8" w:rsidP="00C202E8">
            <w:pPr>
              <w:rPr>
                <w:rFonts w:ascii="Cambria" w:hAnsi="Cambria"/>
                <w:b/>
              </w:rPr>
            </w:pPr>
            <w:r w:rsidRPr="00285AF6">
              <w:rPr>
                <w:rFonts w:ascii="Cambria" w:hAnsi="Cambria"/>
                <w:b/>
              </w:rPr>
              <w:t>E-mail:</w:t>
            </w:r>
          </w:p>
        </w:tc>
        <w:tc>
          <w:tcPr>
            <w:tcW w:w="3635" w:type="dxa"/>
            <w:shd w:val="clear" w:color="auto" w:fill="auto"/>
          </w:tcPr>
          <w:p w14:paraId="459055F7" w14:textId="7417ECB7" w:rsidR="00C202E8" w:rsidRPr="00285AF6" w:rsidRDefault="0055303E" w:rsidP="00C202E8">
            <w:pPr>
              <w:rPr>
                <w:rFonts w:ascii="Cambria" w:hAnsi="Cambria"/>
              </w:rPr>
            </w:pPr>
            <w:r>
              <w:rPr>
                <w:rFonts w:ascii="Cambria" w:hAnsi="Cambria"/>
              </w:rPr>
              <w:t>XXX</w:t>
            </w:r>
          </w:p>
        </w:tc>
        <w:tc>
          <w:tcPr>
            <w:tcW w:w="251" w:type="dxa"/>
            <w:tcBorders>
              <w:top w:val="nil"/>
              <w:bottom w:val="nil"/>
            </w:tcBorders>
            <w:shd w:val="clear" w:color="auto" w:fill="auto"/>
          </w:tcPr>
          <w:p w14:paraId="459055F8"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9" w14:textId="77777777" w:rsidR="00C202E8" w:rsidRPr="00285AF6" w:rsidRDefault="00C202E8" w:rsidP="00C202E8">
            <w:pPr>
              <w:rPr>
                <w:rFonts w:ascii="Cambria" w:hAnsi="Cambria"/>
                <w:b/>
              </w:rPr>
            </w:pPr>
            <w:r w:rsidRPr="00285AF6">
              <w:rPr>
                <w:rFonts w:ascii="Cambria" w:hAnsi="Cambria"/>
                <w:b/>
              </w:rPr>
              <w:t>E-mail:</w:t>
            </w:r>
          </w:p>
        </w:tc>
        <w:tc>
          <w:tcPr>
            <w:tcW w:w="3289" w:type="dxa"/>
            <w:shd w:val="clear" w:color="auto" w:fill="auto"/>
          </w:tcPr>
          <w:p w14:paraId="459055FA" w14:textId="296BDCF0" w:rsidR="00C202E8" w:rsidRPr="00285AF6" w:rsidRDefault="0055303E" w:rsidP="00C202E8">
            <w:pPr>
              <w:rPr>
                <w:rFonts w:ascii="Cambria" w:hAnsi="Cambria"/>
              </w:rPr>
            </w:pPr>
            <w:r>
              <w:rPr>
                <w:rFonts w:ascii="Cambria" w:hAnsi="Cambria"/>
              </w:rPr>
              <w:t>XXX</w:t>
            </w:r>
          </w:p>
        </w:tc>
      </w:tr>
    </w:tbl>
    <w:tbl>
      <w:tblPr>
        <w:tblStyle w:val="Mkatabulky"/>
        <w:tblW w:w="0" w:type="auto"/>
        <w:tblInd w:w="108" w:type="dxa"/>
        <w:tblLook w:val="04A0" w:firstRow="1" w:lastRow="0" w:firstColumn="1" w:lastColumn="0" w:noHBand="0" w:noVBand="1"/>
      </w:tblPr>
      <w:tblGrid>
        <w:gridCol w:w="2722"/>
        <w:gridCol w:w="8080"/>
      </w:tblGrid>
      <w:tr w:rsidR="001563A1" w:rsidRPr="00285AF6" w14:paraId="45905604" w14:textId="77777777" w:rsidTr="00846F3C">
        <w:tc>
          <w:tcPr>
            <w:tcW w:w="2722" w:type="dxa"/>
            <w:shd w:val="clear" w:color="auto" w:fill="D9D9D9" w:themeFill="background1" w:themeFillShade="D9"/>
          </w:tcPr>
          <w:p w14:paraId="45905600" w14:textId="6F156AAE" w:rsidR="001563A1" w:rsidRPr="00285AF6" w:rsidRDefault="001563A1" w:rsidP="00D721CC">
            <w:pPr>
              <w:rPr>
                <w:rFonts w:ascii="Cambria" w:hAnsi="Cambria"/>
                <w:b/>
              </w:rPr>
            </w:pPr>
            <w:r w:rsidRPr="00285AF6">
              <w:rPr>
                <w:rFonts w:ascii="Cambria" w:hAnsi="Cambria"/>
                <w:b/>
              </w:rPr>
              <w:t xml:space="preserve">Předmět plnění </w:t>
            </w:r>
            <w:r w:rsidR="00285AF6" w:rsidRPr="00285AF6">
              <w:rPr>
                <w:rFonts w:ascii="Cambria" w:hAnsi="Cambria"/>
                <w:b/>
              </w:rPr>
              <w:t xml:space="preserve">  </w:t>
            </w:r>
            <w:proofErr w:type="gramStart"/>
            <w:r w:rsidR="00285AF6" w:rsidRPr="00285AF6">
              <w:rPr>
                <w:rFonts w:ascii="Cambria" w:hAnsi="Cambria"/>
                <w:b/>
              </w:rPr>
              <w:t xml:space="preserve">   </w:t>
            </w:r>
            <w:r w:rsidRPr="00285AF6">
              <w:rPr>
                <w:rFonts w:ascii="Cambria" w:hAnsi="Cambria"/>
                <w:b/>
              </w:rPr>
              <w:t>(</w:t>
            </w:r>
            <w:proofErr w:type="gramEnd"/>
            <w:r w:rsidRPr="00285AF6">
              <w:rPr>
                <w:rFonts w:ascii="Cambria" w:hAnsi="Cambria"/>
                <w:b/>
              </w:rPr>
              <w:t>popis, počet kusů):</w:t>
            </w:r>
          </w:p>
        </w:tc>
        <w:tc>
          <w:tcPr>
            <w:tcW w:w="8080" w:type="dxa"/>
            <w:shd w:val="clear" w:color="auto" w:fill="auto"/>
          </w:tcPr>
          <w:p w14:paraId="2A279721" w14:textId="0E9E28B2" w:rsidR="001563A1" w:rsidRDefault="00662CCC" w:rsidP="00150BED">
            <w:pPr>
              <w:rPr>
                <w:rFonts w:ascii="Cambria" w:hAnsi="Cambria"/>
              </w:rPr>
            </w:pPr>
            <w:r w:rsidRPr="00662CCC">
              <w:rPr>
                <w:rFonts w:ascii="Cambria" w:hAnsi="Cambria"/>
              </w:rPr>
              <w:t>Spolupráce na tvorbě výukových videí a na tvorbě jednotného vizuálního stylu</w:t>
            </w:r>
            <w:r>
              <w:rPr>
                <w:rFonts w:ascii="Cambria" w:hAnsi="Cambria"/>
              </w:rPr>
              <w:t xml:space="preserve"> pro potřeby projektu </w:t>
            </w:r>
            <w:r w:rsidRPr="00FD1D17">
              <w:rPr>
                <w:rFonts w:ascii="Cambria" w:hAnsi="Cambria"/>
                <w:i/>
                <w:iCs/>
              </w:rPr>
              <w:t>Transformace pro VŠ na UK</w:t>
            </w:r>
            <w:r>
              <w:rPr>
                <w:rFonts w:ascii="Cambria" w:hAnsi="Cambria"/>
                <w:i/>
                <w:iCs/>
              </w:rPr>
              <w:t xml:space="preserve"> </w:t>
            </w:r>
            <w:r w:rsidRPr="00662CCC">
              <w:rPr>
                <w:rFonts w:ascii="Cambria" w:hAnsi="Cambria"/>
              </w:rPr>
              <w:t>(Národní plán obnovy)</w:t>
            </w:r>
            <w:r w:rsidR="001446C1">
              <w:rPr>
                <w:rFonts w:ascii="Cambria" w:hAnsi="Cambria"/>
              </w:rPr>
              <w:t xml:space="preserve">, kurz </w:t>
            </w:r>
            <w:proofErr w:type="spellStart"/>
            <w:r w:rsidR="001446C1">
              <w:rPr>
                <w:rFonts w:ascii="Cambria" w:hAnsi="Cambria"/>
              </w:rPr>
              <w:t>EdTech</w:t>
            </w:r>
            <w:proofErr w:type="spellEnd"/>
            <w:r>
              <w:rPr>
                <w:rFonts w:ascii="Cambria" w:hAnsi="Cambria"/>
              </w:rPr>
              <w:t>:</w:t>
            </w:r>
          </w:p>
          <w:p w14:paraId="0CE397E7" w14:textId="77777777" w:rsidR="00662CCC" w:rsidRDefault="00662CCC" w:rsidP="00150BED">
            <w:pPr>
              <w:rPr>
                <w:rFonts w:ascii="Cambria" w:hAnsi="Cambria"/>
              </w:rPr>
            </w:pPr>
          </w:p>
          <w:p w14:paraId="3B726E8F" w14:textId="77777777" w:rsidR="00662CCC" w:rsidRPr="00662CCC" w:rsidRDefault="00662CCC" w:rsidP="00662CCC">
            <w:pPr>
              <w:rPr>
                <w:rFonts w:ascii="Cambria" w:hAnsi="Cambria"/>
                <w:b/>
                <w:bCs/>
              </w:rPr>
            </w:pPr>
            <w:r w:rsidRPr="00662CCC">
              <w:rPr>
                <w:rFonts w:ascii="Cambria" w:hAnsi="Cambria"/>
                <w:b/>
                <w:bCs/>
              </w:rPr>
              <w:t>Spolupráce na tvorbě výukových videí</w:t>
            </w:r>
          </w:p>
          <w:p w14:paraId="30084761" w14:textId="6F457C3D" w:rsidR="00662CCC" w:rsidRPr="00662CCC" w:rsidRDefault="00662CCC" w:rsidP="00662CCC">
            <w:pPr>
              <w:pStyle w:val="Odstavecseseznamem"/>
              <w:numPr>
                <w:ilvl w:val="0"/>
                <w:numId w:val="4"/>
              </w:numPr>
              <w:rPr>
                <w:rFonts w:ascii="Cambria" w:hAnsi="Cambria"/>
              </w:rPr>
            </w:pPr>
            <w:r w:rsidRPr="00662CCC">
              <w:rPr>
                <w:rFonts w:ascii="Cambria" w:hAnsi="Cambria"/>
              </w:rPr>
              <w:t>Spolupráce na scénáři videí, vhodném členění na dílčí části pro jednotlivá témata</w:t>
            </w:r>
          </w:p>
          <w:p w14:paraId="48A72F80" w14:textId="0A1CDFDC" w:rsidR="00662CCC" w:rsidRPr="00662CCC" w:rsidRDefault="00662CCC" w:rsidP="00662CCC">
            <w:pPr>
              <w:pStyle w:val="Odstavecseseznamem"/>
              <w:numPr>
                <w:ilvl w:val="0"/>
                <w:numId w:val="4"/>
              </w:numPr>
              <w:rPr>
                <w:rFonts w:ascii="Cambria" w:hAnsi="Cambria"/>
              </w:rPr>
            </w:pPr>
            <w:r w:rsidRPr="00662CCC">
              <w:rPr>
                <w:rFonts w:ascii="Cambria" w:hAnsi="Cambria"/>
              </w:rPr>
              <w:t>Produkce a postprodukce videí</w:t>
            </w:r>
          </w:p>
          <w:p w14:paraId="50D6247B" w14:textId="710BD421" w:rsidR="00662CCC" w:rsidRPr="00662CCC" w:rsidRDefault="00662CCC" w:rsidP="00662CCC">
            <w:pPr>
              <w:pStyle w:val="Odstavecseseznamem"/>
              <w:numPr>
                <w:ilvl w:val="0"/>
                <w:numId w:val="4"/>
              </w:numPr>
              <w:rPr>
                <w:rFonts w:ascii="Cambria" w:hAnsi="Cambria"/>
              </w:rPr>
            </w:pPr>
            <w:r w:rsidRPr="00662CCC">
              <w:rPr>
                <w:rFonts w:ascii="Cambria" w:hAnsi="Cambria"/>
              </w:rPr>
              <w:t>Titulkování</w:t>
            </w:r>
          </w:p>
          <w:p w14:paraId="42425A80" w14:textId="77777777" w:rsidR="00662CCC" w:rsidRPr="00662CCC" w:rsidRDefault="00662CCC" w:rsidP="00662CCC">
            <w:pPr>
              <w:rPr>
                <w:rFonts w:ascii="Cambria" w:hAnsi="Cambria"/>
                <w:b/>
                <w:bCs/>
              </w:rPr>
            </w:pPr>
            <w:r w:rsidRPr="00662CCC">
              <w:rPr>
                <w:rFonts w:ascii="Cambria" w:hAnsi="Cambria"/>
                <w:b/>
                <w:bCs/>
              </w:rPr>
              <w:t>Spolupráce na tvorbě jednotného vizuálního stylu</w:t>
            </w:r>
          </w:p>
          <w:p w14:paraId="0696B5D9" w14:textId="743268F0" w:rsidR="00662CCC" w:rsidRPr="00662CCC" w:rsidRDefault="00662CCC" w:rsidP="00662CCC">
            <w:pPr>
              <w:pStyle w:val="Odstavecseseznamem"/>
              <w:numPr>
                <w:ilvl w:val="0"/>
                <w:numId w:val="5"/>
              </w:numPr>
              <w:rPr>
                <w:rFonts w:ascii="Cambria" w:hAnsi="Cambria"/>
              </w:rPr>
            </w:pPr>
            <w:r w:rsidRPr="00662CCC">
              <w:rPr>
                <w:rFonts w:ascii="Cambria" w:hAnsi="Cambria"/>
              </w:rPr>
              <w:t>Vytvoření jednotného stylu pro textové učební materiály, odpovídajícího</w:t>
            </w:r>
          </w:p>
          <w:p w14:paraId="5ECAF509" w14:textId="77777777" w:rsidR="00662CCC" w:rsidRPr="00662CCC" w:rsidRDefault="00662CCC" w:rsidP="00662CCC">
            <w:pPr>
              <w:pStyle w:val="Odstavecseseznamem"/>
              <w:rPr>
                <w:rFonts w:ascii="Cambria" w:hAnsi="Cambria"/>
              </w:rPr>
            </w:pPr>
            <w:r w:rsidRPr="00662CCC">
              <w:rPr>
                <w:rFonts w:ascii="Cambria" w:hAnsi="Cambria"/>
              </w:rPr>
              <w:t>požadavkům na e-learningové opory – využití ikon označujících</w:t>
            </w:r>
          </w:p>
          <w:p w14:paraId="2B2744BF" w14:textId="77777777" w:rsidR="00662CCC" w:rsidRPr="00662CCC" w:rsidRDefault="00662CCC" w:rsidP="00662CCC">
            <w:pPr>
              <w:pStyle w:val="Odstavecseseznamem"/>
              <w:rPr>
                <w:rFonts w:ascii="Cambria" w:hAnsi="Cambria"/>
              </w:rPr>
            </w:pPr>
            <w:r w:rsidRPr="00662CCC">
              <w:rPr>
                <w:rFonts w:ascii="Cambria" w:hAnsi="Cambria"/>
              </w:rPr>
              <w:t>např. typ činnosti (učební text, cvičení apod.), členění dokumentů</w:t>
            </w:r>
          </w:p>
          <w:p w14:paraId="5B8ACE05" w14:textId="77777777" w:rsidR="00662CCC" w:rsidRDefault="00662CCC" w:rsidP="00662CCC">
            <w:pPr>
              <w:rPr>
                <w:rFonts w:ascii="Cambria" w:hAnsi="Cambria"/>
              </w:rPr>
            </w:pPr>
          </w:p>
          <w:p w14:paraId="52870D72" w14:textId="25B00369" w:rsidR="00662CCC" w:rsidRDefault="0055303E" w:rsidP="00662CCC">
            <w:pPr>
              <w:rPr>
                <w:rFonts w:ascii="Cambria" w:hAnsi="Cambria"/>
              </w:rPr>
            </w:pPr>
            <w:r>
              <w:rPr>
                <w:rFonts w:ascii="Cambria" w:hAnsi="Cambria"/>
                <w:b/>
                <w:bCs/>
              </w:rPr>
              <w:t>XXX</w:t>
            </w:r>
            <w:r w:rsidR="001446C1" w:rsidRPr="005C1D0E">
              <w:rPr>
                <w:rFonts w:ascii="Cambria" w:hAnsi="Cambria"/>
                <w:b/>
                <w:bCs/>
              </w:rPr>
              <w:t xml:space="preserve"> Kč</w:t>
            </w:r>
            <w:r w:rsidR="00662CCC" w:rsidRPr="005C1D0E">
              <w:rPr>
                <w:rFonts w:ascii="Cambria" w:hAnsi="Cambria"/>
                <w:b/>
                <w:bCs/>
              </w:rPr>
              <w:t>/1 hod.</w:t>
            </w:r>
            <w:r w:rsidR="00662CCC">
              <w:rPr>
                <w:rFonts w:ascii="Cambria" w:hAnsi="Cambria"/>
              </w:rPr>
              <w:t xml:space="preserve"> (cena vzešla na základě nejnižší cenové nabídky v rámci poptávkového řízení)</w:t>
            </w:r>
            <w:r w:rsidR="005C1D0E">
              <w:rPr>
                <w:rFonts w:ascii="Cambria" w:hAnsi="Cambria"/>
              </w:rPr>
              <w:t>.</w:t>
            </w:r>
          </w:p>
          <w:p w14:paraId="56452213" w14:textId="77777777" w:rsidR="005C1D0E" w:rsidRDefault="005C1D0E" w:rsidP="00662CCC">
            <w:pPr>
              <w:rPr>
                <w:rFonts w:ascii="Cambria" w:hAnsi="Cambria"/>
              </w:rPr>
            </w:pPr>
          </w:p>
          <w:p w14:paraId="45905603" w14:textId="0124476B" w:rsidR="00662CCC" w:rsidRPr="006F3FF4" w:rsidRDefault="005C1D0E" w:rsidP="00150BED">
            <w:pPr>
              <w:rPr>
                <w:rFonts w:ascii="Cambria" w:hAnsi="Cambria"/>
                <w:b/>
                <w:bCs/>
              </w:rPr>
            </w:pPr>
            <w:r w:rsidRPr="006F3FF4">
              <w:rPr>
                <w:rFonts w:ascii="Cambria" w:hAnsi="Cambria"/>
                <w:b/>
                <w:bCs/>
                <w:color w:val="000000"/>
              </w:rPr>
              <w:t>Všechny výstupy musí obsahovat povinnou publicitu projektu.</w:t>
            </w:r>
          </w:p>
        </w:tc>
      </w:tr>
      <w:tr w:rsidR="00E27C37" w:rsidRPr="00285AF6" w14:paraId="2163E773" w14:textId="77777777" w:rsidTr="00846F3C">
        <w:tc>
          <w:tcPr>
            <w:tcW w:w="2722" w:type="dxa"/>
            <w:shd w:val="clear" w:color="auto" w:fill="D9D9D9" w:themeFill="background1" w:themeFillShade="D9"/>
          </w:tcPr>
          <w:p w14:paraId="3792EEA1" w14:textId="16FF7A79" w:rsidR="00E27C37" w:rsidRPr="00D65B67" w:rsidRDefault="00E27C37" w:rsidP="008D7E71">
            <w:pPr>
              <w:rPr>
                <w:rFonts w:ascii="Cambria" w:hAnsi="Cambria"/>
                <w:b/>
                <w:highlight w:val="yellow"/>
              </w:rPr>
            </w:pPr>
            <w:r w:rsidRPr="001446C1">
              <w:rPr>
                <w:rFonts w:ascii="Cambria" w:hAnsi="Cambria"/>
                <w:b/>
              </w:rPr>
              <w:t>Identifikace projektu:</w:t>
            </w:r>
          </w:p>
        </w:tc>
        <w:tc>
          <w:tcPr>
            <w:tcW w:w="8080" w:type="dxa"/>
            <w:shd w:val="clear" w:color="auto" w:fill="auto"/>
          </w:tcPr>
          <w:p w14:paraId="1E1E5516" w14:textId="77777777" w:rsidR="00E27C37" w:rsidRPr="00662CCC" w:rsidRDefault="00E27C37" w:rsidP="00E27C37">
            <w:pPr>
              <w:jc w:val="both"/>
              <w:rPr>
                <w:rFonts w:ascii="Cambria" w:hAnsi="Cambria"/>
                <w:b/>
                <w:bCs/>
              </w:rPr>
            </w:pPr>
            <w:r w:rsidRPr="00662CCC">
              <w:rPr>
                <w:rFonts w:ascii="Cambria" w:hAnsi="Cambria"/>
                <w:b/>
                <w:bCs/>
              </w:rPr>
              <w:t xml:space="preserve">Prosíme o uvedení názvu projektu a registračního čísla přímo </w:t>
            </w:r>
            <w:r w:rsidRPr="00662CCC">
              <w:rPr>
                <w:rFonts w:ascii="Cambria" w:hAnsi="Cambria"/>
                <w:b/>
                <w:bCs/>
                <w:u w:val="single"/>
              </w:rPr>
              <w:t>do textu faktury</w:t>
            </w:r>
            <w:r w:rsidRPr="00662CCC">
              <w:rPr>
                <w:rFonts w:ascii="Cambria" w:hAnsi="Cambria"/>
                <w:b/>
                <w:bCs/>
              </w:rPr>
              <w:t>.</w:t>
            </w:r>
          </w:p>
          <w:p w14:paraId="561A79C4" w14:textId="08980415" w:rsidR="00D65B67" w:rsidRPr="00FD1D17" w:rsidRDefault="00E27C37" w:rsidP="00D65B67">
            <w:pPr>
              <w:jc w:val="both"/>
              <w:rPr>
                <w:rFonts w:ascii="Cambria" w:hAnsi="Cambria"/>
              </w:rPr>
            </w:pPr>
            <w:r w:rsidRPr="00FD1D17">
              <w:rPr>
                <w:rFonts w:ascii="Cambria" w:hAnsi="Cambria"/>
              </w:rPr>
              <w:t xml:space="preserve">Projekt: </w:t>
            </w:r>
            <w:r w:rsidR="001710D4" w:rsidRPr="00FD1D17">
              <w:rPr>
                <w:rFonts w:ascii="Cambria" w:hAnsi="Cambria"/>
                <w:i/>
                <w:iCs/>
              </w:rPr>
              <w:t>Transformace pro VŠ na UK</w:t>
            </w:r>
            <w:r w:rsidR="001710D4" w:rsidRPr="00FD1D17">
              <w:rPr>
                <w:rFonts w:ascii="Cambria" w:hAnsi="Cambria"/>
              </w:rPr>
              <w:t xml:space="preserve"> realizovaný v rámci Národního plánu obnovy, komponenta 3.2 Adaptace kapacity a zaměření školních vzdělávacích programů</w:t>
            </w:r>
          </w:p>
          <w:p w14:paraId="1AD9677D" w14:textId="20A3A20A" w:rsidR="00E27C37" w:rsidRPr="00D65B67" w:rsidRDefault="00E27C37" w:rsidP="00D65B67">
            <w:pPr>
              <w:jc w:val="both"/>
              <w:rPr>
                <w:rFonts w:ascii="Cambria" w:hAnsi="Cambria"/>
                <w:highlight w:val="yellow"/>
              </w:rPr>
            </w:pPr>
            <w:r w:rsidRPr="00FD1D17">
              <w:rPr>
                <w:rFonts w:ascii="Cambria" w:hAnsi="Cambria"/>
              </w:rPr>
              <w:t xml:space="preserve">Registrační číslo: </w:t>
            </w:r>
            <w:r w:rsidR="001710D4" w:rsidRPr="00FD1D17">
              <w:rPr>
                <w:rFonts w:ascii="Cambria" w:hAnsi="Cambria"/>
              </w:rPr>
              <w:t>NPO_UK_MSMT-16602/2022</w:t>
            </w:r>
          </w:p>
        </w:tc>
      </w:tr>
      <w:tr w:rsidR="001563A1" w:rsidRPr="00285AF6" w14:paraId="45905607" w14:textId="77777777" w:rsidTr="00662CCC">
        <w:tc>
          <w:tcPr>
            <w:tcW w:w="2722" w:type="dxa"/>
            <w:shd w:val="clear" w:color="auto" w:fill="D9D9D9" w:themeFill="background1" w:themeFillShade="D9"/>
          </w:tcPr>
          <w:p w14:paraId="45905605" w14:textId="58DFE580" w:rsidR="001563A1" w:rsidRPr="00285AF6" w:rsidRDefault="001563A1" w:rsidP="008D7E71">
            <w:pPr>
              <w:rPr>
                <w:rFonts w:ascii="Cambria" w:hAnsi="Cambria"/>
                <w:b/>
              </w:rPr>
            </w:pPr>
            <w:r w:rsidRPr="00285AF6">
              <w:rPr>
                <w:rFonts w:ascii="Cambria" w:hAnsi="Cambria"/>
                <w:b/>
              </w:rPr>
              <w:t xml:space="preserve">Cena </w:t>
            </w:r>
            <w:r w:rsidR="008D7E71" w:rsidRPr="00285AF6">
              <w:rPr>
                <w:rFonts w:ascii="Cambria" w:hAnsi="Cambria"/>
                <w:b/>
              </w:rPr>
              <w:t xml:space="preserve">bez </w:t>
            </w:r>
            <w:r w:rsidRPr="00285AF6">
              <w:rPr>
                <w:rFonts w:ascii="Cambria" w:hAnsi="Cambria"/>
                <w:b/>
              </w:rPr>
              <w:t>DPH:</w:t>
            </w:r>
          </w:p>
        </w:tc>
        <w:tc>
          <w:tcPr>
            <w:tcW w:w="8080" w:type="dxa"/>
            <w:tcBorders>
              <w:bottom w:val="single" w:sz="4" w:space="0" w:color="auto"/>
            </w:tcBorders>
            <w:shd w:val="clear" w:color="auto" w:fill="auto"/>
          </w:tcPr>
          <w:p w14:paraId="45905606" w14:textId="36C30D1A" w:rsidR="001563A1" w:rsidRPr="00916235" w:rsidRDefault="00FD1D17" w:rsidP="00E27C37">
            <w:pPr>
              <w:jc w:val="both"/>
              <w:rPr>
                <w:rFonts w:ascii="Cambria" w:hAnsi="Cambria"/>
              </w:rPr>
            </w:pPr>
            <w:r>
              <w:rPr>
                <w:rFonts w:ascii="Cambria" w:hAnsi="Cambria"/>
              </w:rPr>
              <w:t xml:space="preserve">max. </w:t>
            </w:r>
            <w:r w:rsidR="001446C1" w:rsidRPr="001446C1">
              <w:rPr>
                <w:rFonts w:ascii="Cambria" w:hAnsi="Cambria"/>
              </w:rPr>
              <w:t>72</w:t>
            </w:r>
            <w:r w:rsidR="005C1D0E">
              <w:rPr>
                <w:rFonts w:ascii="Cambria" w:hAnsi="Cambria"/>
              </w:rPr>
              <w:t> </w:t>
            </w:r>
            <w:r w:rsidR="001446C1" w:rsidRPr="001446C1">
              <w:rPr>
                <w:rFonts w:ascii="Cambria" w:hAnsi="Cambria"/>
              </w:rPr>
              <w:t>961</w:t>
            </w:r>
            <w:r w:rsidR="005C1D0E">
              <w:rPr>
                <w:rFonts w:ascii="Cambria" w:hAnsi="Cambria"/>
              </w:rPr>
              <w:t xml:space="preserve"> </w:t>
            </w:r>
            <w:r>
              <w:rPr>
                <w:rFonts w:ascii="Cambria" w:hAnsi="Cambria"/>
              </w:rPr>
              <w:t>Kč</w:t>
            </w:r>
            <w:r w:rsidR="005C1D0E">
              <w:rPr>
                <w:rFonts w:ascii="Cambria" w:hAnsi="Cambria"/>
              </w:rPr>
              <w:t xml:space="preserve"> (= rozpočet projektu)</w:t>
            </w:r>
          </w:p>
        </w:tc>
      </w:tr>
      <w:tr w:rsidR="008D7E71" w:rsidRPr="00285AF6" w14:paraId="5CCD6FCE" w14:textId="77777777" w:rsidTr="00662CCC">
        <w:tc>
          <w:tcPr>
            <w:tcW w:w="2722" w:type="dxa"/>
            <w:shd w:val="clear" w:color="auto" w:fill="D9D9D9" w:themeFill="background1" w:themeFillShade="D9"/>
          </w:tcPr>
          <w:p w14:paraId="4E56C079" w14:textId="4D6B7D3A" w:rsidR="008D7E71" w:rsidRPr="00285AF6" w:rsidRDefault="008D7E71" w:rsidP="00D721CC">
            <w:pPr>
              <w:rPr>
                <w:rFonts w:ascii="Cambria" w:hAnsi="Cambria"/>
                <w:b/>
              </w:rPr>
            </w:pPr>
            <w:r w:rsidRPr="00285AF6">
              <w:rPr>
                <w:rFonts w:ascii="Cambria" w:hAnsi="Cambria"/>
                <w:b/>
              </w:rPr>
              <w:t>Cena vč. DPH</w:t>
            </w:r>
            <w:r w:rsidR="009D39A0" w:rsidRPr="00285AF6">
              <w:rPr>
                <w:rFonts w:ascii="Cambria" w:hAnsi="Cambria"/>
                <w:b/>
              </w:rPr>
              <w:t>:</w:t>
            </w:r>
          </w:p>
        </w:tc>
        <w:tc>
          <w:tcPr>
            <w:tcW w:w="8080" w:type="dxa"/>
            <w:tcBorders>
              <w:tl2br w:val="single" w:sz="4" w:space="0" w:color="auto"/>
              <w:tr2bl w:val="single" w:sz="4" w:space="0" w:color="auto"/>
            </w:tcBorders>
            <w:shd w:val="clear" w:color="auto" w:fill="auto"/>
          </w:tcPr>
          <w:p w14:paraId="7122BD84" w14:textId="77777777" w:rsidR="008D7E71" w:rsidRPr="00916235" w:rsidRDefault="008D7E71" w:rsidP="00A30223">
            <w:pPr>
              <w:ind w:firstLine="708"/>
              <w:jc w:val="both"/>
              <w:rPr>
                <w:rFonts w:ascii="Cambria" w:hAnsi="Cambria"/>
              </w:rPr>
            </w:pPr>
          </w:p>
        </w:tc>
      </w:tr>
      <w:tr w:rsidR="001563A1" w:rsidRPr="00285AF6" w14:paraId="4590560A" w14:textId="77777777" w:rsidTr="00846F3C">
        <w:tc>
          <w:tcPr>
            <w:tcW w:w="2722" w:type="dxa"/>
            <w:shd w:val="clear" w:color="auto" w:fill="D9D9D9" w:themeFill="background1" w:themeFillShade="D9"/>
          </w:tcPr>
          <w:p w14:paraId="45905608" w14:textId="2042C3D4" w:rsidR="001563A1" w:rsidRPr="00285AF6" w:rsidRDefault="001563A1" w:rsidP="00D721CC">
            <w:pPr>
              <w:rPr>
                <w:rFonts w:ascii="Cambria" w:hAnsi="Cambria"/>
                <w:b/>
              </w:rPr>
            </w:pPr>
            <w:r w:rsidRPr="00285AF6">
              <w:rPr>
                <w:rFonts w:ascii="Cambria" w:hAnsi="Cambria"/>
                <w:b/>
              </w:rPr>
              <w:t xml:space="preserve">Termín dodání </w:t>
            </w:r>
            <w:r w:rsidR="00285AF6" w:rsidRPr="00285AF6">
              <w:rPr>
                <w:rFonts w:ascii="Cambria" w:hAnsi="Cambria"/>
                <w:b/>
              </w:rPr>
              <w:t xml:space="preserve">           </w:t>
            </w:r>
            <w:proofErr w:type="gramStart"/>
            <w:r w:rsidR="00285AF6" w:rsidRPr="00285AF6">
              <w:rPr>
                <w:rFonts w:ascii="Cambria" w:hAnsi="Cambria"/>
                <w:b/>
              </w:rPr>
              <w:t xml:space="preserve">   </w:t>
            </w:r>
            <w:r w:rsidRPr="006F3FF4">
              <w:rPr>
                <w:rFonts w:ascii="Cambria" w:hAnsi="Cambria"/>
                <w:b/>
                <w:sz w:val="18"/>
                <w:szCs w:val="18"/>
              </w:rPr>
              <w:t>(</w:t>
            </w:r>
            <w:proofErr w:type="gramEnd"/>
            <w:r w:rsidRPr="006F3FF4">
              <w:rPr>
                <w:rFonts w:ascii="Cambria" w:hAnsi="Cambria"/>
                <w:b/>
                <w:sz w:val="18"/>
                <w:szCs w:val="18"/>
              </w:rPr>
              <w:t>na pozdějším dodání nemá objednatel zájem):</w:t>
            </w:r>
          </w:p>
        </w:tc>
        <w:tc>
          <w:tcPr>
            <w:tcW w:w="8080" w:type="dxa"/>
            <w:shd w:val="clear" w:color="auto" w:fill="auto"/>
          </w:tcPr>
          <w:p w14:paraId="3BCB7E32" w14:textId="77777777" w:rsidR="008865E6" w:rsidRDefault="008865E6" w:rsidP="00E27C37">
            <w:pPr>
              <w:jc w:val="both"/>
              <w:rPr>
                <w:rFonts w:ascii="Cambria" w:hAnsi="Cambria"/>
              </w:rPr>
            </w:pPr>
          </w:p>
          <w:p w14:paraId="45905609" w14:textId="00F11551" w:rsidR="00977A81" w:rsidRPr="00916235" w:rsidRDefault="00977A81" w:rsidP="00E27C37">
            <w:pPr>
              <w:jc w:val="both"/>
              <w:rPr>
                <w:rFonts w:ascii="Cambria" w:hAnsi="Cambria"/>
              </w:rPr>
            </w:pPr>
            <w:r>
              <w:rPr>
                <w:rFonts w:ascii="Cambria" w:hAnsi="Cambria"/>
              </w:rPr>
              <w:t xml:space="preserve">Nejzazší termín pro </w:t>
            </w:r>
            <w:r w:rsidR="001446C1">
              <w:rPr>
                <w:rFonts w:ascii="Cambria" w:hAnsi="Cambria"/>
              </w:rPr>
              <w:t xml:space="preserve">fakturaci </w:t>
            </w:r>
            <w:r>
              <w:rPr>
                <w:rFonts w:ascii="Cambria" w:hAnsi="Cambria"/>
              </w:rPr>
              <w:t>v roce 2024 je stanoven na 15. 5.</w:t>
            </w:r>
          </w:p>
        </w:tc>
      </w:tr>
      <w:tr w:rsidR="001563A1" w:rsidRPr="00285AF6" w14:paraId="4590560D" w14:textId="77777777" w:rsidTr="00846F3C">
        <w:tc>
          <w:tcPr>
            <w:tcW w:w="2722" w:type="dxa"/>
            <w:shd w:val="clear" w:color="auto" w:fill="D9D9D9" w:themeFill="background1" w:themeFillShade="D9"/>
          </w:tcPr>
          <w:p w14:paraId="4590560B" w14:textId="77777777" w:rsidR="001563A1" w:rsidRPr="00285AF6" w:rsidRDefault="001563A1" w:rsidP="00D721CC">
            <w:pPr>
              <w:rPr>
                <w:rFonts w:ascii="Cambria" w:hAnsi="Cambria"/>
                <w:b/>
              </w:rPr>
            </w:pPr>
            <w:r w:rsidRPr="00285AF6">
              <w:rPr>
                <w:rFonts w:ascii="Cambria" w:hAnsi="Cambria"/>
                <w:b/>
              </w:rPr>
              <w:t>Způsob dodání:</w:t>
            </w:r>
          </w:p>
        </w:tc>
        <w:tc>
          <w:tcPr>
            <w:tcW w:w="8080" w:type="dxa"/>
            <w:shd w:val="clear" w:color="auto" w:fill="auto"/>
          </w:tcPr>
          <w:p w14:paraId="4590560C" w14:textId="4086F921" w:rsidR="001563A1" w:rsidRPr="00916235" w:rsidRDefault="00977A81" w:rsidP="00E27C37">
            <w:pPr>
              <w:jc w:val="both"/>
              <w:rPr>
                <w:rFonts w:ascii="Cambria" w:hAnsi="Cambria"/>
              </w:rPr>
            </w:pPr>
            <w:r>
              <w:rPr>
                <w:rFonts w:ascii="Cambria" w:hAnsi="Cambria"/>
              </w:rPr>
              <w:t>elektronicky</w:t>
            </w:r>
          </w:p>
        </w:tc>
      </w:tr>
      <w:tr w:rsidR="001563A1" w:rsidRPr="00285AF6" w14:paraId="45905610" w14:textId="77777777" w:rsidTr="00846F3C">
        <w:tc>
          <w:tcPr>
            <w:tcW w:w="2722" w:type="dxa"/>
            <w:shd w:val="clear" w:color="auto" w:fill="D9D9D9" w:themeFill="background1" w:themeFillShade="D9"/>
          </w:tcPr>
          <w:p w14:paraId="4590560E" w14:textId="77777777" w:rsidR="001563A1" w:rsidRPr="00285AF6" w:rsidRDefault="001563A1" w:rsidP="00D721CC">
            <w:pPr>
              <w:rPr>
                <w:rFonts w:ascii="Cambria" w:hAnsi="Cambria"/>
                <w:b/>
              </w:rPr>
            </w:pPr>
            <w:r w:rsidRPr="00285AF6">
              <w:rPr>
                <w:rFonts w:ascii="Cambria" w:hAnsi="Cambria"/>
                <w:b/>
              </w:rPr>
              <w:t>Místo dodání:</w:t>
            </w:r>
          </w:p>
        </w:tc>
        <w:tc>
          <w:tcPr>
            <w:tcW w:w="8080" w:type="dxa"/>
            <w:shd w:val="clear" w:color="auto" w:fill="auto"/>
          </w:tcPr>
          <w:p w14:paraId="6865D572" w14:textId="77777777" w:rsidR="001446C1" w:rsidRDefault="0076051A" w:rsidP="0076051A">
            <w:pPr>
              <w:jc w:val="both"/>
              <w:rPr>
                <w:rFonts w:ascii="Cambria" w:hAnsi="Cambria"/>
              </w:rPr>
            </w:pPr>
            <w:r>
              <w:rPr>
                <w:rFonts w:ascii="Cambria" w:hAnsi="Cambria"/>
              </w:rPr>
              <w:t xml:space="preserve">Elektronické úložiště/elektronické datové úložiště/elektronickou poštou na: </w:t>
            </w:r>
          </w:p>
          <w:p w14:paraId="269F3B7B" w14:textId="77777777" w:rsidR="001446C1" w:rsidRDefault="001446C1" w:rsidP="0076051A">
            <w:pPr>
              <w:jc w:val="both"/>
              <w:rPr>
                <w:rFonts w:ascii="Cambria" w:hAnsi="Cambria"/>
              </w:rPr>
            </w:pPr>
          </w:p>
          <w:p w14:paraId="672AFD56" w14:textId="2A2AE280" w:rsidR="001446C1" w:rsidRDefault="001446C1" w:rsidP="0076051A">
            <w:pPr>
              <w:jc w:val="both"/>
              <w:rPr>
                <w:rFonts w:ascii="Cambria" w:hAnsi="Cambria"/>
              </w:rPr>
            </w:pPr>
            <w:r>
              <w:rPr>
                <w:rFonts w:ascii="Cambria" w:hAnsi="Cambria"/>
              </w:rPr>
              <w:t xml:space="preserve">1. </w:t>
            </w:r>
            <w:r w:rsidR="0055303E">
              <w:rPr>
                <w:rFonts w:ascii="Cambria" w:hAnsi="Cambria"/>
              </w:rPr>
              <w:t>XXX</w:t>
            </w:r>
            <w:r w:rsidR="0076051A">
              <w:rPr>
                <w:rFonts w:ascii="Cambria" w:hAnsi="Cambria"/>
              </w:rPr>
              <w:t xml:space="preserve">, </w:t>
            </w:r>
          </w:p>
          <w:p w14:paraId="0C47AC21" w14:textId="3D113F38" w:rsidR="0076051A" w:rsidRDefault="001446C1" w:rsidP="0076051A">
            <w:pPr>
              <w:jc w:val="both"/>
              <w:rPr>
                <w:rFonts w:ascii="Cambria" w:hAnsi="Cambria"/>
              </w:rPr>
            </w:pPr>
            <w:r>
              <w:rPr>
                <w:rFonts w:ascii="Cambria" w:hAnsi="Cambria"/>
              </w:rPr>
              <w:t xml:space="preserve">2. </w:t>
            </w:r>
            <w:r w:rsidR="0055303E">
              <w:rPr>
                <w:rFonts w:ascii="Cambria" w:hAnsi="Cambria"/>
              </w:rPr>
              <w:t>XXX</w:t>
            </w:r>
            <w:r>
              <w:rPr>
                <w:rFonts w:ascii="Cambria" w:hAnsi="Cambria"/>
              </w:rPr>
              <w:t>,</w:t>
            </w:r>
          </w:p>
          <w:p w14:paraId="67B0D752" w14:textId="19E4A5C9" w:rsidR="001446C1" w:rsidRDefault="001446C1" w:rsidP="0076051A">
            <w:pPr>
              <w:jc w:val="both"/>
              <w:rPr>
                <w:rFonts w:ascii="Cambria" w:hAnsi="Cambria"/>
              </w:rPr>
            </w:pPr>
            <w:r>
              <w:rPr>
                <w:rFonts w:ascii="Cambria" w:hAnsi="Cambria"/>
              </w:rPr>
              <w:t xml:space="preserve">3. </w:t>
            </w:r>
            <w:r w:rsidR="0055303E">
              <w:rPr>
                <w:rFonts w:ascii="Cambria" w:hAnsi="Cambria"/>
              </w:rPr>
              <w:t>XXX</w:t>
            </w:r>
            <w:r w:rsidR="008865E6">
              <w:rPr>
                <w:rFonts w:ascii="Cambria" w:hAnsi="Cambria"/>
              </w:rPr>
              <w:t>,</w:t>
            </w:r>
          </w:p>
          <w:p w14:paraId="50DF896D" w14:textId="175C5EDF" w:rsidR="001446C1" w:rsidRDefault="001446C1" w:rsidP="0076051A">
            <w:pPr>
              <w:jc w:val="both"/>
              <w:rPr>
                <w:rFonts w:ascii="Cambria" w:hAnsi="Cambria"/>
              </w:rPr>
            </w:pPr>
            <w:r>
              <w:rPr>
                <w:rFonts w:ascii="Cambria" w:hAnsi="Cambria"/>
              </w:rPr>
              <w:t xml:space="preserve">4. </w:t>
            </w:r>
            <w:r w:rsidR="0055303E">
              <w:rPr>
                <w:rFonts w:ascii="Cambria" w:hAnsi="Cambria"/>
              </w:rPr>
              <w:t>XXX</w:t>
            </w:r>
            <w:r w:rsidR="008865E6">
              <w:rPr>
                <w:rFonts w:ascii="Cambria" w:hAnsi="Cambria"/>
              </w:rPr>
              <w:t>.</w:t>
            </w:r>
          </w:p>
          <w:p w14:paraId="4590560F" w14:textId="739D187D" w:rsidR="001446C1" w:rsidRPr="00916235" w:rsidRDefault="001446C1" w:rsidP="0076051A">
            <w:pPr>
              <w:jc w:val="both"/>
              <w:rPr>
                <w:rFonts w:ascii="Cambria" w:hAnsi="Cambria"/>
              </w:rPr>
            </w:pPr>
          </w:p>
        </w:tc>
      </w:tr>
      <w:tr w:rsidR="001563A1" w:rsidRPr="00285AF6" w14:paraId="45905613" w14:textId="77777777" w:rsidTr="00846F3C">
        <w:tc>
          <w:tcPr>
            <w:tcW w:w="2722" w:type="dxa"/>
            <w:shd w:val="clear" w:color="auto" w:fill="D9D9D9" w:themeFill="background1" w:themeFillShade="D9"/>
          </w:tcPr>
          <w:p w14:paraId="45905611" w14:textId="77777777" w:rsidR="001563A1" w:rsidRPr="00285AF6" w:rsidRDefault="001563A1" w:rsidP="001563A1">
            <w:pPr>
              <w:rPr>
                <w:rFonts w:ascii="Cambria" w:hAnsi="Cambria"/>
                <w:b/>
              </w:rPr>
            </w:pPr>
            <w:r w:rsidRPr="00285AF6">
              <w:rPr>
                <w:rFonts w:ascii="Cambria" w:hAnsi="Cambria"/>
                <w:b/>
              </w:rPr>
              <w:t xml:space="preserve">Splatnost faktury: </w:t>
            </w:r>
          </w:p>
        </w:tc>
        <w:tc>
          <w:tcPr>
            <w:tcW w:w="8080" w:type="dxa"/>
            <w:shd w:val="clear" w:color="auto" w:fill="auto"/>
          </w:tcPr>
          <w:p w14:paraId="45905612" w14:textId="77777777" w:rsidR="001563A1" w:rsidRPr="00916235" w:rsidRDefault="001563A1" w:rsidP="00E27C37">
            <w:pPr>
              <w:jc w:val="both"/>
              <w:rPr>
                <w:rFonts w:ascii="Cambria" w:hAnsi="Cambria"/>
              </w:rPr>
            </w:pPr>
            <w:r w:rsidRPr="00916235">
              <w:rPr>
                <w:rFonts w:ascii="Cambria" w:hAnsi="Cambria"/>
              </w:rPr>
              <w:t>21 dní od prokazatelného doručení objednateli</w:t>
            </w:r>
          </w:p>
        </w:tc>
      </w:tr>
      <w:tr w:rsidR="001563A1" w:rsidRPr="00BC22DA" w14:paraId="45905616" w14:textId="77777777" w:rsidTr="00846F3C">
        <w:tc>
          <w:tcPr>
            <w:tcW w:w="2722" w:type="dxa"/>
            <w:shd w:val="clear" w:color="auto" w:fill="D9D9D9" w:themeFill="background1" w:themeFillShade="D9"/>
          </w:tcPr>
          <w:p w14:paraId="45905614" w14:textId="77777777" w:rsidR="001563A1" w:rsidRPr="00BC22DA" w:rsidRDefault="001563A1" w:rsidP="001563A1">
            <w:pPr>
              <w:rPr>
                <w:rFonts w:ascii="Cambria" w:hAnsi="Cambria"/>
                <w:b/>
              </w:rPr>
            </w:pPr>
            <w:r w:rsidRPr="00BC22DA">
              <w:rPr>
                <w:rFonts w:ascii="Cambria" w:hAnsi="Cambria"/>
                <w:b/>
              </w:rPr>
              <w:t xml:space="preserve">Způsob úhrady: </w:t>
            </w:r>
          </w:p>
        </w:tc>
        <w:tc>
          <w:tcPr>
            <w:tcW w:w="8080" w:type="dxa"/>
            <w:shd w:val="clear" w:color="auto" w:fill="auto"/>
          </w:tcPr>
          <w:p w14:paraId="45905615" w14:textId="77777777" w:rsidR="001563A1" w:rsidRPr="00916235" w:rsidRDefault="001563A1" w:rsidP="00E27C37">
            <w:pPr>
              <w:jc w:val="both"/>
              <w:rPr>
                <w:rFonts w:ascii="Cambria" w:hAnsi="Cambria"/>
              </w:rPr>
            </w:pPr>
            <w:r w:rsidRPr="00916235">
              <w:rPr>
                <w:rFonts w:ascii="Cambria" w:hAnsi="Cambria"/>
              </w:rPr>
              <w:t>bankovním převodem na účet dodavatele u bank</w:t>
            </w:r>
            <w:r w:rsidR="00F45FA2" w:rsidRPr="00916235">
              <w:rPr>
                <w:rFonts w:ascii="Cambria" w:hAnsi="Cambria"/>
              </w:rPr>
              <w:t>.</w:t>
            </w:r>
            <w:r w:rsidRPr="00916235">
              <w:rPr>
                <w:rFonts w:ascii="Cambria" w:hAnsi="Cambria"/>
              </w:rPr>
              <w:t xml:space="preserve"> ústavu v ČR uvedený na faktuře</w:t>
            </w:r>
          </w:p>
        </w:tc>
      </w:tr>
      <w:tr w:rsidR="00E27C37" w:rsidRPr="00BC22DA" w14:paraId="307F229D" w14:textId="77777777" w:rsidTr="00846F3C">
        <w:tc>
          <w:tcPr>
            <w:tcW w:w="2722" w:type="dxa"/>
            <w:shd w:val="clear" w:color="auto" w:fill="D9D9D9" w:themeFill="background1" w:themeFillShade="D9"/>
          </w:tcPr>
          <w:p w14:paraId="536BEA1A" w14:textId="3EE81F7A" w:rsidR="00E27C37" w:rsidRPr="00D65B67" w:rsidRDefault="00E27C37" w:rsidP="001563A1">
            <w:pPr>
              <w:rPr>
                <w:rFonts w:ascii="Cambria" w:hAnsi="Cambria"/>
                <w:b/>
                <w:highlight w:val="yellow"/>
              </w:rPr>
            </w:pPr>
            <w:r w:rsidRPr="001446C1">
              <w:rPr>
                <w:rFonts w:ascii="Cambria" w:hAnsi="Cambria"/>
                <w:b/>
              </w:rPr>
              <w:t>Součinnost při kontrolách:</w:t>
            </w:r>
          </w:p>
        </w:tc>
        <w:tc>
          <w:tcPr>
            <w:tcW w:w="8080" w:type="dxa"/>
            <w:shd w:val="clear" w:color="auto" w:fill="auto"/>
          </w:tcPr>
          <w:p w14:paraId="73BBFD68" w14:textId="6561D3E9" w:rsidR="009D2E08" w:rsidRPr="00FD1D17" w:rsidRDefault="00856601" w:rsidP="009D2E08">
            <w:pPr>
              <w:jc w:val="both"/>
              <w:rPr>
                <w:rFonts w:ascii="Cambria" w:hAnsi="Cambria"/>
              </w:rPr>
            </w:pPr>
            <w:r w:rsidRPr="00FD1D17">
              <w:rPr>
                <w:rFonts w:ascii="Cambria" w:hAnsi="Cambria"/>
              </w:rPr>
              <w:t xml:space="preserve">Přijetím této objednávky prohlašuji, že naše společnost/firma se zavazuje umožnit provádět kontrolu subjektům oprávněným ke kontrole </w:t>
            </w:r>
            <w:r w:rsidR="009D2E08" w:rsidRPr="00FD1D17">
              <w:rPr>
                <w:rFonts w:ascii="Cambria" w:hAnsi="Cambria"/>
              </w:rPr>
              <w:t>finančních</w:t>
            </w:r>
            <w:r w:rsidRPr="00FD1D17">
              <w:rPr>
                <w:rFonts w:ascii="Cambria" w:hAnsi="Cambria"/>
              </w:rPr>
              <w:t xml:space="preserve"> prostředků </w:t>
            </w:r>
            <w:r w:rsidR="001F2941" w:rsidRPr="00FD1D17">
              <w:rPr>
                <w:rFonts w:ascii="Cambria" w:hAnsi="Cambria"/>
              </w:rPr>
              <w:t xml:space="preserve">za účelem ověření plnění povinností vyplývajících z Rozhodnutí o poskytnutí příspěvku nebo platných právních předpisů a vytvořit podmínky k provedení kontroly vztahující se k poskytnutému příspěvku, poskytnout veškeré doklady vážící se k poskytnutému příspěvku, umožnit průběžné ověřování souladu údajů se skutečným stavem v místě jeho realizace, poskytnout veškeré doklady vztahující se k poskytnutému příspěvku pro provedení administrativní kontroly (tzv. od stolu) a poskytnout součinnost všem orgánům oprávněným k provádění kontroly. Těmito </w:t>
            </w:r>
            <w:r w:rsidR="001F2941" w:rsidRPr="00FD1D17">
              <w:rPr>
                <w:rFonts w:ascii="Cambria" w:hAnsi="Cambria"/>
              </w:rPr>
              <w:lastRenderedPageBreak/>
              <w:t>orgány jsou především poskytovatel příspěvku, Ministerstvo financí, Ministerstvo průmyslu a obchodu, orgány finanční správy, Nejvyšší kontrolní úřad, Evropská komise, Evropský účetní dvůr, případně další orgány oprávněné k výkonu kontroly dle platných a účinných právních předpisů ČR a EU.</w:t>
            </w:r>
          </w:p>
          <w:p w14:paraId="6E00D1D7" w14:textId="3ACCAD8E" w:rsidR="00856601" w:rsidRPr="00FD1D17" w:rsidRDefault="00856601" w:rsidP="009D2E08">
            <w:pPr>
              <w:jc w:val="both"/>
              <w:rPr>
                <w:rFonts w:ascii="Cambria" w:hAnsi="Cambria"/>
              </w:rPr>
            </w:pPr>
          </w:p>
        </w:tc>
      </w:tr>
      <w:tr w:rsidR="00E27C37" w:rsidRPr="00BC22DA" w14:paraId="6568F1E0" w14:textId="77777777" w:rsidTr="00846F3C">
        <w:tc>
          <w:tcPr>
            <w:tcW w:w="2722" w:type="dxa"/>
            <w:shd w:val="clear" w:color="auto" w:fill="D9D9D9" w:themeFill="background1" w:themeFillShade="D9"/>
          </w:tcPr>
          <w:p w14:paraId="0976D0BD" w14:textId="77E1CAC7" w:rsidR="00E27C37" w:rsidRPr="00D65B67" w:rsidRDefault="00E27C37" w:rsidP="001563A1">
            <w:pPr>
              <w:rPr>
                <w:rFonts w:ascii="Cambria" w:hAnsi="Cambria"/>
                <w:b/>
                <w:highlight w:val="yellow"/>
              </w:rPr>
            </w:pPr>
            <w:r w:rsidRPr="001446C1">
              <w:rPr>
                <w:rFonts w:ascii="Cambria" w:hAnsi="Cambria"/>
                <w:b/>
              </w:rPr>
              <w:lastRenderedPageBreak/>
              <w:t>Střet zájmů a sankce</w:t>
            </w:r>
          </w:p>
        </w:tc>
        <w:tc>
          <w:tcPr>
            <w:tcW w:w="8080" w:type="dxa"/>
            <w:shd w:val="clear" w:color="auto" w:fill="auto"/>
          </w:tcPr>
          <w:p w14:paraId="2E32941D" w14:textId="13F7D879" w:rsidR="00E27C37" w:rsidRPr="00FD1D17" w:rsidRDefault="00856601" w:rsidP="00E27C37">
            <w:pPr>
              <w:jc w:val="both"/>
              <w:rPr>
                <w:rFonts w:ascii="Cambria" w:hAnsi="Cambria"/>
              </w:rPr>
            </w:pPr>
            <w:r w:rsidRPr="00FD1D17">
              <w:rPr>
                <w:rFonts w:ascii="Cambria" w:hAnsi="Cambria"/>
              </w:rPr>
              <w:t>„Dodavatel prohlašuje, že on sám i jeho případný subdodavatel (subdodavatelé) není obchodní společností, ve které veřejný funkcionář uvedený v § 2 odst. 1 písm. c) zákona č. 159/2006 sb., o střetu zájmů nebo, jím ovládaná osoba, vlastní podíl představující alespoň 25% účasti společníka v obchodní společnosti. Dodavatel 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tc>
      </w:tr>
    </w:tbl>
    <w:p w14:paraId="45905617" w14:textId="77777777" w:rsidR="00482821" w:rsidRPr="00BC22DA" w:rsidRDefault="00482821" w:rsidP="00CD4599">
      <w:pPr>
        <w:spacing w:after="0"/>
        <w:rPr>
          <w:rFonts w:ascii="Cambria" w:hAnsi="Cambria"/>
          <w:sz w:val="18"/>
          <w:szCs w:val="18"/>
        </w:rPr>
      </w:pPr>
    </w:p>
    <w:p w14:paraId="45905618" w14:textId="77777777" w:rsidR="003B76AB" w:rsidRPr="00BC22DA" w:rsidRDefault="003B76AB" w:rsidP="00CD4599">
      <w:pPr>
        <w:pStyle w:val="Odstavecseseznamem"/>
        <w:numPr>
          <w:ilvl w:val="0"/>
          <w:numId w:val="2"/>
        </w:numPr>
        <w:spacing w:after="0"/>
        <w:rPr>
          <w:rFonts w:ascii="Cambria" w:hAnsi="Cambria"/>
          <w:sz w:val="18"/>
          <w:szCs w:val="18"/>
        </w:rPr>
        <w:sectPr w:rsidR="003B76AB" w:rsidRPr="00BC22DA" w:rsidSect="00A378AC">
          <w:pgSz w:w="11906" w:h="16838"/>
          <w:pgMar w:top="397" w:right="397" w:bottom="397" w:left="397" w:header="709" w:footer="709" w:gutter="0"/>
          <w:cols w:space="708"/>
          <w:docGrid w:linePitch="360"/>
        </w:sectPr>
      </w:pPr>
    </w:p>
    <w:p w14:paraId="45905619" w14:textId="77777777" w:rsidR="00810E4C" w:rsidRPr="00BC22DA" w:rsidRDefault="00810E4C" w:rsidP="00810E4C">
      <w:pPr>
        <w:spacing w:after="0"/>
        <w:rPr>
          <w:rFonts w:ascii="Cambria" w:hAnsi="Cambria"/>
          <w:sz w:val="18"/>
          <w:szCs w:val="18"/>
        </w:rPr>
      </w:pPr>
      <w:r w:rsidRPr="00BC22DA">
        <w:rPr>
          <w:rFonts w:ascii="Cambria" w:hAnsi="Cambria"/>
          <w:sz w:val="18"/>
          <w:szCs w:val="18"/>
          <w:u w:val="single"/>
        </w:rPr>
        <w:t>Další smluvní ujednání</w:t>
      </w:r>
      <w:r w:rsidRPr="00BC22DA">
        <w:rPr>
          <w:rFonts w:ascii="Cambria" w:hAnsi="Cambria"/>
          <w:sz w:val="18"/>
          <w:szCs w:val="18"/>
        </w:rPr>
        <w:t>:</w:t>
      </w:r>
    </w:p>
    <w:p w14:paraId="4590561A"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Zástupc</w:t>
      </w:r>
      <w:r w:rsidR="00F45FA2" w:rsidRPr="00BC22DA">
        <w:rPr>
          <w:rFonts w:ascii="Cambria" w:hAnsi="Cambria"/>
          <w:sz w:val="18"/>
          <w:szCs w:val="18"/>
        </w:rPr>
        <w:t>i</w:t>
      </w:r>
      <w:r w:rsidRPr="00BC22DA">
        <w:rPr>
          <w:rFonts w:ascii="Cambria" w:hAnsi="Cambria"/>
          <w:sz w:val="18"/>
          <w:szCs w:val="18"/>
        </w:rPr>
        <w:t xml:space="preserve"> objednavatele a dodavatele prohlašují, že mají oprávnění k zastupování smluvní strany</w:t>
      </w:r>
      <w:r w:rsidR="00BA702A" w:rsidRPr="00BC22DA">
        <w:rPr>
          <w:rFonts w:ascii="Cambria" w:hAnsi="Cambria"/>
          <w:sz w:val="18"/>
          <w:szCs w:val="18"/>
        </w:rPr>
        <w:t xml:space="preserve"> v rámci tohoto smluvního vztahu</w:t>
      </w:r>
      <w:r w:rsidRPr="00BC22DA">
        <w:rPr>
          <w:rFonts w:ascii="Cambria" w:hAnsi="Cambria"/>
          <w:sz w:val="18"/>
          <w:szCs w:val="18"/>
        </w:rPr>
        <w:t>.</w:t>
      </w:r>
    </w:p>
    <w:p w14:paraId="4590561B" w14:textId="577717F4"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Objednávka je platná po jejím potvrzení oběma smluvními stranami a prokazatelném doručení </w:t>
      </w:r>
      <w:r w:rsidR="00BA702A" w:rsidRPr="00BC22DA">
        <w:rPr>
          <w:rFonts w:ascii="Cambria" w:hAnsi="Cambria"/>
          <w:sz w:val="18"/>
          <w:szCs w:val="18"/>
        </w:rPr>
        <w:t>potvrzené objednávky</w:t>
      </w:r>
      <w:r w:rsidRPr="00BC22DA">
        <w:rPr>
          <w:rFonts w:ascii="Cambria" w:hAnsi="Cambria"/>
          <w:sz w:val="18"/>
          <w:szCs w:val="18"/>
        </w:rPr>
        <w:t xml:space="preserve"> objednateli.</w:t>
      </w:r>
      <w:r w:rsidR="007E5984" w:rsidRPr="00BC22DA">
        <w:rPr>
          <w:rFonts w:ascii="Cambria" w:hAnsi="Cambria"/>
          <w:sz w:val="18"/>
          <w:szCs w:val="18"/>
        </w:rPr>
        <w:t xml:space="preserve"> Pokud dodavatel </w:t>
      </w:r>
      <w:proofErr w:type="gramStart"/>
      <w:r w:rsidR="007E5984" w:rsidRPr="00BC22DA">
        <w:rPr>
          <w:rFonts w:ascii="Cambria" w:hAnsi="Cambria"/>
          <w:sz w:val="18"/>
          <w:szCs w:val="18"/>
        </w:rPr>
        <w:t>nedoručí</w:t>
      </w:r>
      <w:proofErr w:type="gramEnd"/>
      <w:r w:rsidR="007E5984" w:rsidRPr="00BC22DA">
        <w:rPr>
          <w:rFonts w:ascii="Cambria" w:hAnsi="Cambria"/>
          <w:sz w:val="18"/>
          <w:szCs w:val="18"/>
        </w:rPr>
        <w:t xml:space="preserve"> potvrzenou objednávku </w:t>
      </w:r>
      <w:r w:rsidR="00BC22DA" w:rsidRPr="00BC22DA">
        <w:rPr>
          <w:rFonts w:ascii="Cambria" w:hAnsi="Cambria"/>
          <w:sz w:val="18"/>
          <w:szCs w:val="18"/>
        </w:rPr>
        <w:t>objednateli</w:t>
      </w:r>
      <w:r w:rsidR="007E5984" w:rsidRPr="00BC22DA">
        <w:rPr>
          <w:rFonts w:ascii="Cambria" w:hAnsi="Cambria"/>
          <w:sz w:val="18"/>
          <w:szCs w:val="18"/>
        </w:rPr>
        <w:t xml:space="preserve"> do 10 dnů od data vystavení</w:t>
      </w:r>
      <w:r w:rsidR="00BA702A" w:rsidRPr="00BC22DA">
        <w:rPr>
          <w:rFonts w:ascii="Cambria" w:hAnsi="Cambria"/>
          <w:sz w:val="18"/>
          <w:szCs w:val="18"/>
        </w:rPr>
        <w:t xml:space="preserve"> objednávky</w:t>
      </w:r>
      <w:r w:rsidR="007E5984" w:rsidRPr="00BC22DA">
        <w:rPr>
          <w:rFonts w:ascii="Cambria" w:hAnsi="Cambria"/>
          <w:sz w:val="18"/>
          <w:szCs w:val="18"/>
        </w:rPr>
        <w:t xml:space="preserve">, </w:t>
      </w:r>
      <w:r w:rsidR="00084B38" w:rsidRPr="00BC22DA">
        <w:rPr>
          <w:rFonts w:ascii="Cambria" w:hAnsi="Cambria"/>
          <w:sz w:val="18"/>
          <w:szCs w:val="18"/>
        </w:rPr>
        <w:t>pozbývá</w:t>
      </w:r>
      <w:r w:rsidR="007E5984" w:rsidRPr="00BC22DA">
        <w:rPr>
          <w:rFonts w:ascii="Cambria" w:hAnsi="Cambria"/>
          <w:sz w:val="18"/>
          <w:szCs w:val="18"/>
        </w:rPr>
        <w:t xml:space="preserve"> </w:t>
      </w:r>
      <w:r w:rsidR="00BA702A" w:rsidRPr="00BC22DA">
        <w:rPr>
          <w:rFonts w:ascii="Cambria" w:hAnsi="Cambria"/>
          <w:sz w:val="18"/>
          <w:szCs w:val="18"/>
        </w:rPr>
        <w:t>tato objednávka platn</w:t>
      </w:r>
      <w:r w:rsidR="00084B38" w:rsidRPr="00BC22DA">
        <w:rPr>
          <w:rFonts w:ascii="Cambria" w:hAnsi="Cambria"/>
          <w:sz w:val="18"/>
          <w:szCs w:val="18"/>
        </w:rPr>
        <w:t>osti</w:t>
      </w:r>
      <w:r w:rsidR="001877C9" w:rsidRPr="00BC22DA">
        <w:rPr>
          <w:rFonts w:ascii="Cambria" w:hAnsi="Cambria"/>
          <w:sz w:val="18"/>
          <w:szCs w:val="18"/>
        </w:rPr>
        <w:t>,</w:t>
      </w:r>
      <w:r w:rsidR="00BA702A" w:rsidRPr="00BC22DA">
        <w:rPr>
          <w:rFonts w:ascii="Cambria" w:hAnsi="Cambria"/>
          <w:sz w:val="18"/>
          <w:szCs w:val="18"/>
        </w:rPr>
        <w:t xml:space="preserve"> </w:t>
      </w:r>
      <w:r w:rsidR="007E5984" w:rsidRPr="00BC22DA">
        <w:rPr>
          <w:rFonts w:ascii="Cambria" w:hAnsi="Cambria"/>
          <w:sz w:val="18"/>
          <w:szCs w:val="18"/>
        </w:rPr>
        <w:t>objednatel</w:t>
      </w:r>
      <w:r w:rsidR="00BA702A" w:rsidRPr="00BC22DA">
        <w:rPr>
          <w:rFonts w:ascii="Cambria" w:hAnsi="Cambria"/>
          <w:sz w:val="18"/>
          <w:szCs w:val="18"/>
        </w:rPr>
        <w:t xml:space="preserve"> není</w:t>
      </w:r>
      <w:r w:rsidR="007E5984" w:rsidRPr="00BC22DA">
        <w:rPr>
          <w:rFonts w:ascii="Cambria" w:hAnsi="Cambria"/>
          <w:sz w:val="18"/>
          <w:szCs w:val="18"/>
        </w:rPr>
        <w:t xml:space="preserve"> objednávkou vázán</w:t>
      </w:r>
      <w:r w:rsidR="001877C9" w:rsidRPr="00BC22DA">
        <w:rPr>
          <w:rFonts w:ascii="Cambria" w:hAnsi="Cambria"/>
          <w:sz w:val="18"/>
          <w:szCs w:val="18"/>
        </w:rPr>
        <w:t xml:space="preserve"> a dodavatel není oprávněn provést objednané plnění</w:t>
      </w:r>
      <w:r w:rsidR="007E5984" w:rsidRPr="00BC22DA">
        <w:rPr>
          <w:rFonts w:ascii="Cambria" w:hAnsi="Cambria"/>
          <w:sz w:val="18"/>
          <w:szCs w:val="18"/>
        </w:rPr>
        <w:t>.</w:t>
      </w:r>
    </w:p>
    <w:p w14:paraId="4590561C" w14:textId="5EF5B388"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Dodavatel je oprávněn vystavit fakturu až po dodání objednaného plnění objednateli.</w:t>
      </w:r>
      <w:r w:rsidR="00D950FA" w:rsidRPr="00BC22DA">
        <w:rPr>
          <w:rFonts w:ascii="Cambria" w:hAnsi="Cambria"/>
          <w:bCs/>
          <w:sz w:val="18"/>
          <w:szCs w:val="18"/>
        </w:rPr>
        <w:t xml:space="preserve"> Objednatel neproplatí fakturu, která nebude obsahovat číslo této objednávky a nebude mít náležitosti </w:t>
      </w:r>
      <w:r w:rsidR="009D39A0" w:rsidRPr="00BC22DA">
        <w:rPr>
          <w:rFonts w:ascii="Cambria" w:hAnsi="Cambria"/>
          <w:bCs/>
          <w:sz w:val="18"/>
          <w:szCs w:val="18"/>
        </w:rPr>
        <w:t xml:space="preserve">řádného </w:t>
      </w:r>
      <w:r w:rsidR="00BC22DA" w:rsidRPr="00BC22DA">
        <w:rPr>
          <w:rFonts w:ascii="Cambria" w:hAnsi="Cambria"/>
          <w:bCs/>
          <w:sz w:val="18"/>
          <w:szCs w:val="18"/>
        </w:rPr>
        <w:t xml:space="preserve">daňového </w:t>
      </w:r>
      <w:r w:rsidR="00D950FA" w:rsidRPr="00BC22DA">
        <w:rPr>
          <w:rFonts w:ascii="Cambria" w:hAnsi="Cambria"/>
          <w:bCs/>
          <w:sz w:val="18"/>
          <w:szCs w:val="18"/>
        </w:rPr>
        <w:t>dokladu.</w:t>
      </w:r>
    </w:p>
    <w:p w14:paraId="4590561D" w14:textId="77777777"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V případě prodlení dodavatele s dodáním objednaného plnění má objednatel právo bez dalšího odstoupit od této objednávky.</w:t>
      </w:r>
    </w:p>
    <w:p w14:paraId="4590561E" w14:textId="77777777" w:rsidR="00D950FA" w:rsidRPr="00BC22DA" w:rsidRDefault="00D950FA"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Pokud je předmětem plnění objednávky spotřební zboží, poskytuje dodavatel objednateli záruku za jakost v minimální délce 24 měsíců s odstraněním vad do 30 dnů od jejich nahlášení dodavateli, není-li pro konkrétní případ sjednána či v záručních podmínkách dodavatele stanovena delší záruka za jakost či kratší lhůta pro odstranění vad. Záruka se nevztahuje na rychle opotřebitelné součásti ani na spotřební materiál.</w:t>
      </w:r>
    </w:p>
    <w:p w14:paraId="4590561F" w14:textId="6DDC4D92" w:rsidR="00482821" w:rsidRPr="00BC22DA" w:rsidRDefault="00482821" w:rsidP="00916235">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Dodavatel bere na vědomí, že objednatel má povinnost některé </w:t>
      </w:r>
      <w:r w:rsidR="00645C24" w:rsidRPr="00916235">
        <w:rPr>
          <w:rFonts w:ascii="Cambria" w:hAnsi="Cambria"/>
          <w:bCs/>
          <w:sz w:val="18"/>
          <w:szCs w:val="18"/>
        </w:rPr>
        <w:t>smlouvy</w:t>
      </w:r>
      <w:r w:rsidR="00645C24" w:rsidRPr="00BC22DA">
        <w:rPr>
          <w:rFonts w:ascii="Cambria" w:hAnsi="Cambria"/>
          <w:sz w:val="18"/>
          <w:szCs w:val="18"/>
        </w:rPr>
        <w:t xml:space="preserve">, tedy i </w:t>
      </w:r>
      <w:r w:rsidRPr="00BC22DA">
        <w:rPr>
          <w:rFonts w:ascii="Cambria" w:hAnsi="Cambria"/>
          <w:sz w:val="18"/>
          <w:szCs w:val="18"/>
        </w:rPr>
        <w:t xml:space="preserve">objednávky </w:t>
      </w:r>
      <w:r w:rsidR="00645C24" w:rsidRPr="00BC22DA">
        <w:rPr>
          <w:rFonts w:ascii="Cambria" w:hAnsi="Cambria"/>
          <w:sz w:val="18"/>
          <w:szCs w:val="18"/>
        </w:rPr>
        <w:t xml:space="preserve">a jejich akceptace, </w:t>
      </w:r>
      <w:r w:rsidR="00916235">
        <w:rPr>
          <w:rFonts w:ascii="Cambria" w:hAnsi="Cambria"/>
          <w:sz w:val="18"/>
          <w:szCs w:val="18"/>
        </w:rPr>
        <w:t>u</w:t>
      </w:r>
      <w:r w:rsidRPr="00BC22DA">
        <w:rPr>
          <w:rFonts w:ascii="Cambria" w:hAnsi="Cambria"/>
          <w:sz w:val="18"/>
          <w:szCs w:val="18"/>
        </w:rPr>
        <w:t xml:space="preserve">veřejnit v registru smluv </w:t>
      </w:r>
      <w:r w:rsidR="00645C24" w:rsidRPr="00BC22DA">
        <w:rPr>
          <w:rFonts w:ascii="Cambria" w:hAnsi="Cambria"/>
          <w:sz w:val="18"/>
          <w:szCs w:val="18"/>
        </w:rPr>
        <w:t xml:space="preserve">postupem </w:t>
      </w:r>
      <w:r w:rsidRPr="00BC22DA">
        <w:rPr>
          <w:rFonts w:ascii="Cambria" w:hAnsi="Cambria"/>
          <w:sz w:val="18"/>
          <w:szCs w:val="18"/>
        </w:rPr>
        <w:t xml:space="preserve">podle zákona </w:t>
      </w:r>
      <w:r w:rsidR="00645C24" w:rsidRPr="00BC22DA">
        <w:rPr>
          <w:rFonts w:ascii="Cambria" w:hAnsi="Cambria"/>
          <w:sz w:val="18"/>
          <w:szCs w:val="18"/>
        </w:rPr>
        <w:t xml:space="preserve">č. </w:t>
      </w:r>
      <w:r w:rsidRPr="00BC22DA">
        <w:rPr>
          <w:rFonts w:ascii="Cambria" w:hAnsi="Cambria"/>
          <w:sz w:val="18"/>
          <w:szCs w:val="18"/>
        </w:rPr>
        <w:t>340/2015 Sb.</w:t>
      </w:r>
      <w:r w:rsidR="00645C24" w:rsidRPr="00BC22DA">
        <w:rPr>
          <w:rFonts w:ascii="Cambria" w:hAnsi="Cambria"/>
          <w:sz w:val="18"/>
          <w:szCs w:val="18"/>
        </w:rPr>
        <w:t xml:space="preserve">, o </w:t>
      </w:r>
      <w:r w:rsidR="00645C24" w:rsidRPr="00BC22DA">
        <w:rPr>
          <w:rFonts w:ascii="Cambria" w:hAnsi="Cambria"/>
          <w:sz w:val="18"/>
          <w:szCs w:val="18"/>
        </w:rPr>
        <w:t>zvláštních podmínkách účinnosti některých smluv, uveřejňování těchto smluv a o registru smluv (zákon o registru smluv), ve znění pozdějších předpisů</w:t>
      </w:r>
      <w:r w:rsidRPr="00BC22DA">
        <w:rPr>
          <w:rFonts w:ascii="Cambria" w:hAnsi="Cambria"/>
          <w:sz w:val="18"/>
          <w:szCs w:val="18"/>
        </w:rPr>
        <w:t>. Dodavatel prohlašuje, že v</w:t>
      </w:r>
      <w:r w:rsidR="00084B38" w:rsidRPr="00BC22DA">
        <w:rPr>
          <w:rFonts w:ascii="Cambria" w:hAnsi="Cambria"/>
          <w:sz w:val="18"/>
          <w:szCs w:val="18"/>
        </w:rPr>
        <w:t xml:space="preserve"> této </w:t>
      </w:r>
      <w:r w:rsidRPr="00BC22DA">
        <w:rPr>
          <w:rFonts w:ascii="Cambria" w:hAnsi="Cambria"/>
          <w:sz w:val="18"/>
          <w:szCs w:val="18"/>
        </w:rPr>
        <w:t xml:space="preserve">objednávce </w:t>
      </w:r>
      <w:r w:rsidR="00084B38" w:rsidRPr="00BC22DA">
        <w:rPr>
          <w:rFonts w:ascii="Cambria" w:hAnsi="Cambria"/>
          <w:sz w:val="18"/>
          <w:szCs w:val="18"/>
        </w:rPr>
        <w:t xml:space="preserve">nejsou </w:t>
      </w:r>
      <w:r w:rsidR="00084B38" w:rsidRPr="00BC22DA">
        <w:rPr>
          <w:rFonts w:ascii="Cambria" w:hAnsi="Cambria"/>
          <w:bCs/>
          <w:iCs/>
          <w:sz w:val="18"/>
          <w:szCs w:val="18"/>
        </w:rPr>
        <w:t>údaje podléhající obchodnímu tajemství, ani údaje, jejichž uveřejněním by došlo k neoprávněnému zásahu do práv a povinností dodavatele, jeho zástupců nebo jeho zaměst</w:t>
      </w:r>
      <w:r w:rsidR="00916235">
        <w:rPr>
          <w:rFonts w:ascii="Cambria" w:hAnsi="Cambria"/>
          <w:bCs/>
          <w:iCs/>
          <w:sz w:val="18"/>
          <w:szCs w:val="18"/>
        </w:rPr>
        <w:t>nanců. V případě, že by přesto u</w:t>
      </w:r>
      <w:r w:rsidR="00084B38" w:rsidRPr="00BC22DA">
        <w:rPr>
          <w:rFonts w:ascii="Cambria" w:hAnsi="Cambria"/>
          <w:bCs/>
          <w:iCs/>
          <w:sz w:val="18"/>
          <w:szCs w:val="18"/>
        </w:rPr>
        <w:t xml:space="preserve">veřejněním smlouvy došlo k neoprávněnému zásahu do práv a povinností dodavatele, jeho zástupců či zaměstnanců, odpovídá dodavatel sám za újmu způsobenou jemu samému a jeho vlastním zástupcům nebo zaměstnancům. </w:t>
      </w:r>
      <w:r w:rsidR="008E51D6">
        <w:rPr>
          <w:rFonts w:ascii="Cambria" w:hAnsi="Cambria"/>
          <w:bCs/>
          <w:iCs/>
          <w:sz w:val="18"/>
          <w:szCs w:val="18"/>
        </w:rPr>
        <w:t>Smluvní strany</w:t>
      </w:r>
      <w:r w:rsidR="00916235" w:rsidRPr="00916235">
        <w:rPr>
          <w:rFonts w:ascii="Cambria" w:hAnsi="Cambria"/>
          <w:bCs/>
          <w:iCs/>
          <w:sz w:val="18"/>
          <w:szCs w:val="18"/>
        </w:rPr>
        <w:t xml:space="preserve"> berou výslovně na vědomí a souhlasí s tím, že plnění </w:t>
      </w:r>
      <w:r w:rsidR="00916235">
        <w:rPr>
          <w:rFonts w:ascii="Cambria" w:hAnsi="Cambria"/>
          <w:bCs/>
          <w:iCs/>
          <w:sz w:val="18"/>
          <w:szCs w:val="18"/>
        </w:rPr>
        <w:t>takové objednávky</w:t>
      </w:r>
      <w:r w:rsidR="00916235" w:rsidRPr="00916235">
        <w:rPr>
          <w:rFonts w:ascii="Cambria" w:hAnsi="Cambria"/>
          <w:bCs/>
          <w:iCs/>
          <w:sz w:val="18"/>
          <w:szCs w:val="18"/>
        </w:rPr>
        <w:t xml:space="preserve"> může nastat až po </w:t>
      </w:r>
      <w:r w:rsidR="00916235">
        <w:rPr>
          <w:rFonts w:ascii="Cambria" w:hAnsi="Cambria"/>
          <w:bCs/>
          <w:iCs/>
          <w:sz w:val="18"/>
          <w:szCs w:val="18"/>
        </w:rPr>
        <w:t>jejím uveřejnění v registru smluv</w:t>
      </w:r>
      <w:r w:rsidR="00916235" w:rsidRPr="00916235">
        <w:rPr>
          <w:rFonts w:ascii="Cambria" w:hAnsi="Cambria"/>
          <w:bCs/>
          <w:iCs/>
          <w:sz w:val="18"/>
          <w:szCs w:val="18"/>
        </w:rPr>
        <w:t>.</w:t>
      </w:r>
      <w:r w:rsidR="00916235">
        <w:rPr>
          <w:rFonts w:ascii="Cambria" w:hAnsi="Cambria"/>
          <w:bCs/>
          <w:iCs/>
          <w:sz w:val="18"/>
          <w:szCs w:val="18"/>
        </w:rPr>
        <w:t xml:space="preserve"> </w:t>
      </w:r>
      <w:r w:rsidRPr="00BC22DA">
        <w:rPr>
          <w:rFonts w:ascii="Cambria" w:hAnsi="Cambria"/>
          <w:sz w:val="18"/>
          <w:szCs w:val="18"/>
        </w:rPr>
        <w:t xml:space="preserve">O </w:t>
      </w:r>
      <w:r w:rsidR="00084B38" w:rsidRPr="00BC22DA">
        <w:rPr>
          <w:rFonts w:ascii="Cambria" w:hAnsi="Cambria"/>
          <w:sz w:val="18"/>
          <w:szCs w:val="18"/>
        </w:rPr>
        <w:t>u</w:t>
      </w:r>
      <w:r w:rsidRPr="00BC22DA">
        <w:rPr>
          <w:rFonts w:ascii="Cambria" w:hAnsi="Cambria"/>
          <w:sz w:val="18"/>
          <w:szCs w:val="18"/>
        </w:rPr>
        <w:t>veřejnění bude dodavatel informován e</w:t>
      </w:r>
      <w:r w:rsidR="00084B38" w:rsidRPr="00BC22DA">
        <w:rPr>
          <w:rFonts w:ascii="Cambria" w:hAnsi="Cambria"/>
          <w:sz w:val="18"/>
          <w:szCs w:val="18"/>
        </w:rPr>
        <w:t>-</w:t>
      </w:r>
      <w:r w:rsidRPr="00BC22DA">
        <w:rPr>
          <w:rFonts w:ascii="Cambria" w:hAnsi="Cambria"/>
          <w:sz w:val="18"/>
          <w:szCs w:val="18"/>
        </w:rPr>
        <w:t xml:space="preserve">mailovou notifikací na </w:t>
      </w:r>
      <w:r w:rsidR="00084B38" w:rsidRPr="00BC22DA">
        <w:rPr>
          <w:rFonts w:ascii="Cambria" w:hAnsi="Cambria"/>
          <w:sz w:val="18"/>
          <w:szCs w:val="18"/>
        </w:rPr>
        <w:t xml:space="preserve">kontaktní </w:t>
      </w:r>
      <w:r w:rsidRPr="00BC22DA">
        <w:rPr>
          <w:rFonts w:ascii="Cambria" w:hAnsi="Cambria"/>
          <w:sz w:val="18"/>
          <w:szCs w:val="18"/>
        </w:rPr>
        <w:t>e</w:t>
      </w:r>
      <w:r w:rsidR="00084B38" w:rsidRPr="00BC22DA">
        <w:rPr>
          <w:rFonts w:ascii="Cambria" w:hAnsi="Cambria"/>
          <w:sz w:val="18"/>
          <w:szCs w:val="18"/>
        </w:rPr>
        <w:t>-</w:t>
      </w:r>
      <w:r w:rsidRPr="00BC22DA">
        <w:rPr>
          <w:rFonts w:ascii="Cambria" w:hAnsi="Cambria"/>
          <w:sz w:val="18"/>
          <w:szCs w:val="18"/>
        </w:rPr>
        <w:t>mailovou adresu uvedenou v této objednávce.</w:t>
      </w:r>
    </w:p>
    <w:p w14:paraId="45905620"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Smluvní parametry stanoven</w:t>
      </w:r>
      <w:r w:rsidR="00084B38" w:rsidRPr="00BC22DA">
        <w:rPr>
          <w:rFonts w:ascii="Cambria" w:hAnsi="Cambria"/>
          <w:sz w:val="18"/>
          <w:szCs w:val="18"/>
        </w:rPr>
        <w:t>é</w:t>
      </w:r>
      <w:r w:rsidRPr="00BC22DA">
        <w:rPr>
          <w:rFonts w:ascii="Cambria" w:hAnsi="Cambria"/>
          <w:sz w:val="18"/>
          <w:szCs w:val="18"/>
        </w:rPr>
        <w:t xml:space="preserve"> touto objednávkou není možno měnit </w:t>
      </w:r>
      <w:proofErr w:type="gramStart"/>
      <w:r w:rsidRPr="00BC22DA">
        <w:rPr>
          <w:rFonts w:ascii="Cambria" w:hAnsi="Cambria"/>
          <w:sz w:val="18"/>
          <w:szCs w:val="18"/>
        </w:rPr>
        <w:t>jinak</w:t>
      </w:r>
      <w:proofErr w:type="gramEnd"/>
      <w:r w:rsidRPr="00BC22DA">
        <w:rPr>
          <w:rFonts w:ascii="Cambria" w:hAnsi="Cambria"/>
          <w:sz w:val="18"/>
          <w:szCs w:val="18"/>
        </w:rPr>
        <w:t xml:space="preserve"> než shodnou formou, jako</w:t>
      </w:r>
      <w:r w:rsidR="00084B38" w:rsidRPr="00BC22DA">
        <w:rPr>
          <w:rFonts w:ascii="Cambria" w:hAnsi="Cambria"/>
          <w:sz w:val="18"/>
          <w:szCs w:val="18"/>
        </w:rPr>
        <w:t>u</w:t>
      </w:r>
      <w:r w:rsidRPr="00BC22DA">
        <w:rPr>
          <w:rFonts w:ascii="Cambria" w:hAnsi="Cambria"/>
          <w:sz w:val="18"/>
          <w:szCs w:val="18"/>
        </w:rPr>
        <w:t xml:space="preserve"> byla objednávka učiněna.</w:t>
      </w:r>
    </w:p>
    <w:p w14:paraId="45905621"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Součástí smlouvy mezi objednatelem a dodavatelem nejsou žádná ujednání, která nejsou výslovně uvedena v této objednávce.</w:t>
      </w:r>
    </w:p>
    <w:p w14:paraId="45905622" w14:textId="77777777" w:rsidR="003B76AB" w:rsidRPr="00BC22DA" w:rsidRDefault="00BA702A" w:rsidP="00BC22DA">
      <w:pPr>
        <w:pStyle w:val="Odstavecseseznamem"/>
        <w:numPr>
          <w:ilvl w:val="0"/>
          <w:numId w:val="2"/>
        </w:numPr>
        <w:spacing w:after="0"/>
        <w:ind w:left="360"/>
        <w:jc w:val="both"/>
        <w:rPr>
          <w:rFonts w:ascii="Cambria" w:hAnsi="Cambria"/>
          <w:bCs/>
          <w:sz w:val="18"/>
          <w:szCs w:val="18"/>
        </w:rPr>
      </w:pPr>
      <w:r w:rsidRPr="00BC22DA">
        <w:rPr>
          <w:rFonts w:ascii="Cambria" w:hAnsi="Cambria"/>
          <w:bCs/>
          <w:sz w:val="18"/>
          <w:szCs w:val="18"/>
        </w:rPr>
        <w:t xml:space="preserve">Je vyloučeno </w:t>
      </w:r>
      <w:r w:rsidR="00084B38" w:rsidRPr="00BC22DA">
        <w:rPr>
          <w:rFonts w:ascii="Cambria" w:hAnsi="Cambria"/>
          <w:bCs/>
          <w:sz w:val="18"/>
          <w:szCs w:val="18"/>
        </w:rPr>
        <w:t>potvrzení</w:t>
      </w:r>
      <w:r w:rsidRPr="00BC22DA">
        <w:rPr>
          <w:rFonts w:ascii="Cambria" w:hAnsi="Cambria"/>
          <w:bCs/>
          <w:sz w:val="18"/>
          <w:szCs w:val="18"/>
        </w:rPr>
        <w:t xml:space="preserve"> této objednávky ze strany dodavatele s</w:t>
      </w:r>
      <w:r w:rsidR="00D950FA" w:rsidRPr="00BC22DA">
        <w:rPr>
          <w:rFonts w:ascii="Cambria" w:hAnsi="Cambria"/>
          <w:bCs/>
          <w:sz w:val="18"/>
          <w:szCs w:val="18"/>
        </w:rPr>
        <w:t> </w:t>
      </w:r>
      <w:r w:rsidRPr="00BC22DA">
        <w:rPr>
          <w:rFonts w:ascii="Cambria" w:hAnsi="Cambria"/>
          <w:bCs/>
          <w:sz w:val="18"/>
          <w:szCs w:val="18"/>
        </w:rPr>
        <w:t>dodatkem</w:t>
      </w:r>
      <w:r w:rsidR="00D950FA" w:rsidRPr="00BC22DA">
        <w:rPr>
          <w:rFonts w:ascii="Cambria" w:hAnsi="Cambria"/>
          <w:bCs/>
          <w:sz w:val="18"/>
          <w:szCs w:val="18"/>
        </w:rPr>
        <w:t>, výhradou</w:t>
      </w:r>
      <w:r w:rsidR="003B76AB" w:rsidRPr="00BC22DA">
        <w:rPr>
          <w:rFonts w:ascii="Cambria" w:hAnsi="Cambria"/>
          <w:bCs/>
          <w:sz w:val="18"/>
          <w:szCs w:val="18"/>
        </w:rPr>
        <w:t xml:space="preserve"> či odchylkou.</w:t>
      </w:r>
    </w:p>
    <w:p w14:paraId="4A565D29" w14:textId="5F5F9098" w:rsidR="008D7E71" w:rsidRPr="00BC22DA" w:rsidRDefault="008D7E71" w:rsidP="00BC22DA">
      <w:pPr>
        <w:pStyle w:val="Odstavecseseznamem"/>
        <w:numPr>
          <w:ilvl w:val="0"/>
          <w:numId w:val="2"/>
        </w:numPr>
        <w:spacing w:after="0"/>
        <w:ind w:left="360"/>
        <w:jc w:val="both"/>
        <w:rPr>
          <w:rFonts w:ascii="Cambria" w:hAnsi="Cambria"/>
          <w:bCs/>
          <w:sz w:val="18"/>
          <w:szCs w:val="18"/>
        </w:rPr>
        <w:sectPr w:rsidR="008D7E71" w:rsidRPr="00BC22DA" w:rsidSect="003B76AB">
          <w:type w:val="continuous"/>
          <w:pgSz w:w="11906" w:h="16838"/>
          <w:pgMar w:top="397" w:right="397" w:bottom="397" w:left="397" w:header="709" w:footer="709" w:gutter="0"/>
          <w:cols w:num="2" w:space="708"/>
          <w:docGrid w:linePitch="360"/>
        </w:sectPr>
      </w:pPr>
      <w:r w:rsidRPr="00BC22DA">
        <w:rPr>
          <w:rFonts w:ascii="Cambria" w:hAnsi="Cambria"/>
          <w:bCs/>
          <w:sz w:val="18"/>
          <w:szCs w:val="18"/>
        </w:rPr>
        <w:t>Výše uvedená cena je konečná, obsahuje všechny náklady dodavatele a je možno ji změnit pouze v případě změny sazby DPH.</w:t>
      </w:r>
    </w:p>
    <w:p w14:paraId="45905623" w14:textId="77777777" w:rsidR="00482821" w:rsidRPr="00BC22DA" w:rsidRDefault="00482821" w:rsidP="003B76AB">
      <w:pPr>
        <w:spacing w:after="0"/>
        <w:rPr>
          <w:rFonts w:ascii="Cambria" w:hAnsi="Cambria"/>
          <w:sz w:val="18"/>
          <w:szCs w:val="18"/>
        </w:rPr>
      </w:pPr>
    </w:p>
    <w:tbl>
      <w:tblPr>
        <w:tblStyle w:val="Mkatabulky"/>
        <w:tblW w:w="0" w:type="auto"/>
        <w:tblInd w:w="108" w:type="dxa"/>
        <w:tblLook w:val="04A0" w:firstRow="1" w:lastRow="0" w:firstColumn="1" w:lastColumn="0" w:noHBand="0" w:noVBand="1"/>
      </w:tblPr>
      <w:tblGrid>
        <w:gridCol w:w="5487"/>
        <w:gridCol w:w="5507"/>
      </w:tblGrid>
      <w:tr w:rsidR="00D06765" w:rsidRPr="006F3FF4" w14:paraId="4590562E" w14:textId="77777777" w:rsidTr="4CEE853C">
        <w:tc>
          <w:tcPr>
            <w:tcW w:w="5518" w:type="dxa"/>
            <w:shd w:val="clear" w:color="auto" w:fill="auto"/>
          </w:tcPr>
          <w:p w14:paraId="45905624" w14:textId="77777777" w:rsidR="00D06765" w:rsidRPr="006F3FF4" w:rsidRDefault="00D06765" w:rsidP="00D06765">
            <w:pPr>
              <w:rPr>
                <w:rFonts w:ascii="Cambria" w:hAnsi="Cambria"/>
              </w:rPr>
            </w:pPr>
            <w:r w:rsidRPr="006F3FF4">
              <w:rPr>
                <w:rFonts w:ascii="Cambria" w:hAnsi="Cambria"/>
              </w:rPr>
              <w:t>Objednatel tímto závazně objednává.</w:t>
            </w:r>
          </w:p>
          <w:p w14:paraId="45905625" w14:textId="571A82A7" w:rsidR="00D06765" w:rsidRPr="006F3FF4" w:rsidRDefault="00D06765" w:rsidP="00D06765">
            <w:pPr>
              <w:rPr>
                <w:rFonts w:ascii="Cambria" w:hAnsi="Cambria"/>
              </w:rPr>
            </w:pPr>
            <w:r w:rsidRPr="006F3FF4">
              <w:rPr>
                <w:rFonts w:ascii="Cambria" w:hAnsi="Cambria"/>
              </w:rPr>
              <w:t>Dne:</w:t>
            </w:r>
            <w:r w:rsidR="00150BED" w:rsidRPr="006F3FF4">
              <w:rPr>
                <w:rFonts w:ascii="Cambria" w:hAnsi="Cambria"/>
              </w:rPr>
              <w:t xml:space="preserve"> </w:t>
            </w:r>
            <w:r w:rsidR="006F3FF4">
              <w:rPr>
                <w:rFonts w:ascii="Cambria" w:hAnsi="Cambria"/>
              </w:rPr>
              <w:t>29. 2. 2024</w:t>
            </w:r>
          </w:p>
          <w:p w14:paraId="45905626" w14:textId="77777777" w:rsidR="00D06765" w:rsidRPr="006F3FF4" w:rsidRDefault="00D06765" w:rsidP="00D06765">
            <w:pPr>
              <w:rPr>
                <w:rFonts w:ascii="Cambria" w:hAnsi="Cambria"/>
              </w:rPr>
            </w:pPr>
          </w:p>
          <w:p w14:paraId="45905627" w14:textId="77777777" w:rsidR="00D06765" w:rsidRPr="006F3FF4" w:rsidRDefault="00D06765" w:rsidP="00D06765">
            <w:pPr>
              <w:rPr>
                <w:rFonts w:ascii="Cambria" w:hAnsi="Cambria"/>
              </w:rPr>
            </w:pPr>
          </w:p>
          <w:p w14:paraId="122981FE" w14:textId="77777777" w:rsidR="006F3FF4" w:rsidRPr="006F3FF4" w:rsidRDefault="006F3FF4" w:rsidP="00D06765">
            <w:pPr>
              <w:rPr>
                <w:rFonts w:ascii="Cambria" w:hAnsi="Cambria"/>
              </w:rPr>
            </w:pPr>
          </w:p>
          <w:p w14:paraId="45905628" w14:textId="67D47450" w:rsidR="00D06765" w:rsidRPr="006F3FF4" w:rsidRDefault="617FA26D" w:rsidP="006F3FF4">
            <w:pPr>
              <w:rPr>
                <w:rFonts w:ascii="Cambria" w:hAnsi="Cambria"/>
              </w:rPr>
            </w:pPr>
            <w:r w:rsidRPr="006F3FF4">
              <w:rPr>
                <w:rFonts w:ascii="Cambria" w:hAnsi="Cambria"/>
              </w:rPr>
              <w:t xml:space="preserve">Za objednatele: </w:t>
            </w:r>
            <w:r w:rsidR="00761BB6" w:rsidRPr="006F3FF4">
              <w:rPr>
                <w:rFonts w:ascii="Cambria" w:hAnsi="Cambria"/>
              </w:rPr>
              <w:t>Mgr. Zdeňka Filipová, tajemnice fakulty</w:t>
            </w:r>
          </w:p>
        </w:tc>
        <w:tc>
          <w:tcPr>
            <w:tcW w:w="5539" w:type="dxa"/>
            <w:shd w:val="clear" w:color="auto" w:fill="auto"/>
          </w:tcPr>
          <w:p w14:paraId="45905629" w14:textId="77777777" w:rsidR="00D06765" w:rsidRPr="006F3FF4" w:rsidRDefault="00D06765" w:rsidP="00D06765">
            <w:pPr>
              <w:rPr>
                <w:rFonts w:ascii="Cambria" w:hAnsi="Cambria"/>
              </w:rPr>
            </w:pPr>
            <w:r w:rsidRPr="006F3FF4">
              <w:rPr>
                <w:rFonts w:ascii="Cambria" w:hAnsi="Cambria"/>
              </w:rPr>
              <w:t>Dodavatel tímto objednávku přijímá.</w:t>
            </w:r>
          </w:p>
          <w:p w14:paraId="4590562A" w14:textId="7003B02E" w:rsidR="00D06765" w:rsidRPr="006F3FF4" w:rsidRDefault="00D06765" w:rsidP="00D06765">
            <w:pPr>
              <w:rPr>
                <w:rFonts w:ascii="Cambria" w:hAnsi="Cambria"/>
              </w:rPr>
            </w:pPr>
            <w:r w:rsidRPr="006F3FF4">
              <w:rPr>
                <w:rFonts w:ascii="Cambria" w:hAnsi="Cambria"/>
              </w:rPr>
              <w:t xml:space="preserve">Dne: </w:t>
            </w:r>
            <w:r w:rsidR="005B2F90">
              <w:rPr>
                <w:rFonts w:ascii="Cambria" w:hAnsi="Cambria"/>
              </w:rPr>
              <w:t>12. 3. 2024</w:t>
            </w:r>
          </w:p>
          <w:p w14:paraId="4590562B" w14:textId="77777777" w:rsidR="00D06765" w:rsidRPr="006F3FF4" w:rsidRDefault="00D06765" w:rsidP="00D06765">
            <w:pPr>
              <w:rPr>
                <w:rFonts w:ascii="Cambria" w:hAnsi="Cambria"/>
              </w:rPr>
            </w:pPr>
          </w:p>
          <w:p w14:paraId="2B6B36E8" w14:textId="77777777" w:rsidR="006F3FF4" w:rsidRPr="006F3FF4" w:rsidRDefault="006F3FF4" w:rsidP="00D06765">
            <w:pPr>
              <w:rPr>
                <w:rFonts w:ascii="Cambria" w:hAnsi="Cambria"/>
              </w:rPr>
            </w:pPr>
          </w:p>
          <w:p w14:paraId="4590562C" w14:textId="77777777" w:rsidR="00D06765" w:rsidRPr="006F3FF4" w:rsidRDefault="00D06765" w:rsidP="00D06765">
            <w:pPr>
              <w:rPr>
                <w:rFonts w:ascii="Cambria" w:hAnsi="Cambria"/>
              </w:rPr>
            </w:pPr>
          </w:p>
          <w:p w14:paraId="4590562D" w14:textId="77777777" w:rsidR="00D06765" w:rsidRPr="006F3FF4" w:rsidRDefault="00D06765" w:rsidP="00CD4599">
            <w:pPr>
              <w:rPr>
                <w:rFonts w:ascii="Cambria" w:hAnsi="Cambria"/>
              </w:rPr>
            </w:pPr>
            <w:r w:rsidRPr="006F3FF4">
              <w:rPr>
                <w:rFonts w:ascii="Cambria" w:hAnsi="Cambria"/>
              </w:rPr>
              <w:t>Za dodavatele:</w:t>
            </w:r>
          </w:p>
        </w:tc>
      </w:tr>
    </w:tbl>
    <w:p w14:paraId="4590562F" w14:textId="77777777" w:rsidR="00122BA8" w:rsidRPr="00BC22DA" w:rsidRDefault="00122BA8" w:rsidP="00CD4599">
      <w:pPr>
        <w:spacing w:after="0"/>
        <w:rPr>
          <w:rFonts w:ascii="Cambria" w:hAnsi="Cambria"/>
        </w:rPr>
      </w:pPr>
    </w:p>
    <w:sectPr w:rsidR="00122BA8" w:rsidRPr="00BC22DA" w:rsidSect="003B76AB">
      <w:type w:val="continuous"/>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B2E8" w14:textId="77777777" w:rsidR="00F26268" w:rsidRDefault="00F26268" w:rsidP="00BA3595">
      <w:pPr>
        <w:spacing w:after="0" w:line="240" w:lineRule="auto"/>
      </w:pPr>
      <w:r>
        <w:separator/>
      </w:r>
    </w:p>
  </w:endnote>
  <w:endnote w:type="continuationSeparator" w:id="0">
    <w:p w14:paraId="27430ED8" w14:textId="77777777" w:rsidR="00F26268" w:rsidRDefault="00F26268" w:rsidP="00BA3595">
      <w:pPr>
        <w:spacing w:after="0" w:line="240" w:lineRule="auto"/>
      </w:pPr>
      <w:r>
        <w:continuationSeparator/>
      </w:r>
    </w:p>
  </w:endnote>
  <w:endnote w:type="continuationNotice" w:id="1">
    <w:p w14:paraId="7E05B8A7" w14:textId="77777777" w:rsidR="00391F98" w:rsidRDefault="00391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781B" w14:textId="77777777" w:rsidR="00F26268" w:rsidRDefault="00F26268" w:rsidP="00BA3595">
      <w:pPr>
        <w:spacing w:after="0" w:line="240" w:lineRule="auto"/>
      </w:pPr>
      <w:r>
        <w:separator/>
      </w:r>
    </w:p>
  </w:footnote>
  <w:footnote w:type="continuationSeparator" w:id="0">
    <w:p w14:paraId="537C088F" w14:textId="77777777" w:rsidR="00F26268" w:rsidRDefault="00F26268" w:rsidP="00BA3595">
      <w:pPr>
        <w:spacing w:after="0" w:line="240" w:lineRule="auto"/>
      </w:pPr>
      <w:r>
        <w:continuationSeparator/>
      </w:r>
    </w:p>
  </w:footnote>
  <w:footnote w:type="continuationNotice" w:id="1">
    <w:p w14:paraId="4BB095E7" w14:textId="77777777" w:rsidR="00391F98" w:rsidRDefault="00391F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4E"/>
    <w:multiLevelType w:val="hybridMultilevel"/>
    <w:tmpl w:val="F1B204BE"/>
    <w:lvl w:ilvl="0" w:tplc="9E70B55A">
      <w:start w:val="480"/>
      <w:numFmt w:val="bullet"/>
      <w:lvlText w:val="-"/>
      <w:lvlJc w:val="left"/>
      <w:pPr>
        <w:ind w:left="405" w:hanging="360"/>
      </w:pPr>
      <w:rPr>
        <w:rFonts w:ascii="Cambria" w:eastAsia="Times New Roman" w:hAnsi="Cambria"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1FC75ADB"/>
    <w:multiLevelType w:val="hybridMultilevel"/>
    <w:tmpl w:val="82A43782"/>
    <w:lvl w:ilvl="0" w:tplc="D3CA81A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0375BA"/>
    <w:multiLevelType w:val="hybridMultilevel"/>
    <w:tmpl w:val="6F34B17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64F26AE4"/>
    <w:multiLevelType w:val="hybridMultilevel"/>
    <w:tmpl w:val="FD7C1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71331277"/>
    <w:multiLevelType w:val="hybridMultilevel"/>
    <w:tmpl w:val="40521654"/>
    <w:lvl w:ilvl="0" w:tplc="9E70B55A">
      <w:start w:val="48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23500678">
    <w:abstractNumId w:val="1"/>
  </w:num>
  <w:num w:numId="2" w16cid:durableId="992292406">
    <w:abstractNumId w:val="2"/>
  </w:num>
  <w:num w:numId="3" w16cid:durableId="1611160242">
    <w:abstractNumId w:val="3"/>
  </w:num>
  <w:num w:numId="4" w16cid:durableId="738013602">
    <w:abstractNumId w:val="0"/>
  </w:num>
  <w:num w:numId="5" w16cid:durableId="68316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24"/>
    <w:rsid w:val="00025BF4"/>
    <w:rsid w:val="000803C6"/>
    <w:rsid w:val="00084B38"/>
    <w:rsid w:val="0011745F"/>
    <w:rsid w:val="00122BA8"/>
    <w:rsid w:val="001446C1"/>
    <w:rsid w:val="001449B3"/>
    <w:rsid w:val="00150BED"/>
    <w:rsid w:val="001563A1"/>
    <w:rsid w:val="001710D4"/>
    <w:rsid w:val="001877C9"/>
    <w:rsid w:val="001B2E58"/>
    <w:rsid w:val="001E2816"/>
    <w:rsid w:val="001F2941"/>
    <w:rsid w:val="002114CA"/>
    <w:rsid w:val="00212813"/>
    <w:rsid w:val="00285AF6"/>
    <w:rsid w:val="002C5D98"/>
    <w:rsid w:val="002C6903"/>
    <w:rsid w:val="002D0DC0"/>
    <w:rsid w:val="00363225"/>
    <w:rsid w:val="00391F98"/>
    <w:rsid w:val="003B76AB"/>
    <w:rsid w:val="003C35B6"/>
    <w:rsid w:val="004514A9"/>
    <w:rsid w:val="00482821"/>
    <w:rsid w:val="004E1656"/>
    <w:rsid w:val="0055303E"/>
    <w:rsid w:val="005B2F90"/>
    <w:rsid w:val="005C1D0E"/>
    <w:rsid w:val="00605169"/>
    <w:rsid w:val="00645C24"/>
    <w:rsid w:val="00662CCC"/>
    <w:rsid w:val="00694909"/>
    <w:rsid w:val="006F3FF4"/>
    <w:rsid w:val="007030DC"/>
    <w:rsid w:val="0070787E"/>
    <w:rsid w:val="00730391"/>
    <w:rsid w:val="00753F84"/>
    <w:rsid w:val="00760064"/>
    <w:rsid w:val="0076051A"/>
    <w:rsid w:val="00761BB6"/>
    <w:rsid w:val="007638E0"/>
    <w:rsid w:val="007E5984"/>
    <w:rsid w:val="00810E4C"/>
    <w:rsid w:val="00846F3C"/>
    <w:rsid w:val="00856601"/>
    <w:rsid w:val="00857A79"/>
    <w:rsid w:val="008865E6"/>
    <w:rsid w:val="008C7F34"/>
    <w:rsid w:val="008D425C"/>
    <w:rsid w:val="008D7E71"/>
    <w:rsid w:val="008E10F3"/>
    <w:rsid w:val="008E51D6"/>
    <w:rsid w:val="008F0124"/>
    <w:rsid w:val="00916235"/>
    <w:rsid w:val="00962FE3"/>
    <w:rsid w:val="0097353B"/>
    <w:rsid w:val="00977A81"/>
    <w:rsid w:val="009D2E08"/>
    <w:rsid w:val="009D39A0"/>
    <w:rsid w:val="00A30223"/>
    <w:rsid w:val="00A310C6"/>
    <w:rsid w:val="00A378AC"/>
    <w:rsid w:val="00AD2700"/>
    <w:rsid w:val="00AD6641"/>
    <w:rsid w:val="00BA3595"/>
    <w:rsid w:val="00BA702A"/>
    <w:rsid w:val="00BB21B2"/>
    <w:rsid w:val="00BC22DA"/>
    <w:rsid w:val="00C202E8"/>
    <w:rsid w:val="00C454C3"/>
    <w:rsid w:val="00C9773F"/>
    <w:rsid w:val="00CD4599"/>
    <w:rsid w:val="00D06765"/>
    <w:rsid w:val="00D24B42"/>
    <w:rsid w:val="00D41442"/>
    <w:rsid w:val="00D65B67"/>
    <w:rsid w:val="00D721CC"/>
    <w:rsid w:val="00D81AD4"/>
    <w:rsid w:val="00D92D30"/>
    <w:rsid w:val="00D950FA"/>
    <w:rsid w:val="00E27C37"/>
    <w:rsid w:val="00E7458F"/>
    <w:rsid w:val="00E8528A"/>
    <w:rsid w:val="00F11282"/>
    <w:rsid w:val="00F17818"/>
    <w:rsid w:val="00F26268"/>
    <w:rsid w:val="00F45FA2"/>
    <w:rsid w:val="00FD15D2"/>
    <w:rsid w:val="00FD1D17"/>
    <w:rsid w:val="35C046C7"/>
    <w:rsid w:val="414AA66B"/>
    <w:rsid w:val="4CEE853C"/>
    <w:rsid w:val="617FA26D"/>
    <w:rsid w:val="64DBB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55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458F"/>
    <w:pPr>
      <w:ind w:left="720"/>
      <w:contextualSpacing/>
    </w:pPr>
  </w:style>
  <w:style w:type="character" w:styleId="Odkaznakoment">
    <w:name w:val="annotation reference"/>
    <w:basedOn w:val="Standardnpsmoodstavce"/>
    <w:uiPriority w:val="99"/>
    <w:semiHidden/>
    <w:unhideWhenUsed/>
    <w:rsid w:val="008E10F3"/>
    <w:rPr>
      <w:rFonts w:cs="Times New Roman"/>
      <w:sz w:val="16"/>
      <w:szCs w:val="16"/>
    </w:rPr>
  </w:style>
  <w:style w:type="paragraph" w:styleId="Textkomente">
    <w:name w:val="annotation text"/>
    <w:basedOn w:val="Normln"/>
    <w:link w:val="TextkomenteChar"/>
    <w:uiPriority w:val="99"/>
    <w:unhideWhenUsed/>
    <w:rsid w:val="008E10F3"/>
    <w:pPr>
      <w:spacing w:line="240" w:lineRule="auto"/>
    </w:pPr>
    <w:rPr>
      <w:sz w:val="20"/>
      <w:szCs w:val="20"/>
    </w:rPr>
  </w:style>
  <w:style w:type="character" w:customStyle="1" w:styleId="TextkomenteChar">
    <w:name w:val="Text komentáře Char"/>
    <w:basedOn w:val="Standardnpsmoodstavce"/>
    <w:link w:val="Textkomente"/>
    <w:uiPriority w:val="99"/>
    <w:locked/>
    <w:rsid w:val="008E10F3"/>
    <w:rPr>
      <w:rFonts w:cs="Times New Roman"/>
      <w:sz w:val="20"/>
      <w:szCs w:val="20"/>
    </w:rPr>
  </w:style>
  <w:style w:type="paragraph" w:styleId="Pedmtkomente">
    <w:name w:val="annotation subject"/>
    <w:basedOn w:val="Textkomente"/>
    <w:next w:val="Textkomente"/>
    <w:link w:val="PedmtkomenteChar"/>
    <w:uiPriority w:val="99"/>
    <w:semiHidden/>
    <w:unhideWhenUsed/>
    <w:rsid w:val="008E10F3"/>
    <w:rPr>
      <w:b/>
      <w:bCs/>
    </w:rPr>
  </w:style>
  <w:style w:type="character" w:customStyle="1" w:styleId="PedmtkomenteChar">
    <w:name w:val="Předmět komentáře Char"/>
    <w:basedOn w:val="TextkomenteChar"/>
    <w:link w:val="Pedmtkomente"/>
    <w:uiPriority w:val="99"/>
    <w:semiHidden/>
    <w:locked/>
    <w:rsid w:val="008E10F3"/>
    <w:rPr>
      <w:rFonts w:cs="Times New Roman"/>
      <w:b/>
      <w:bCs/>
      <w:sz w:val="20"/>
      <w:szCs w:val="20"/>
    </w:rPr>
  </w:style>
  <w:style w:type="paragraph" w:styleId="Textbubliny">
    <w:name w:val="Balloon Text"/>
    <w:basedOn w:val="Normln"/>
    <w:link w:val="TextbublinyChar"/>
    <w:uiPriority w:val="99"/>
    <w:semiHidden/>
    <w:unhideWhenUsed/>
    <w:rsid w:val="008E10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8E10F3"/>
    <w:rPr>
      <w:rFonts w:ascii="Segoe UI" w:hAnsi="Segoe UI" w:cs="Segoe UI"/>
      <w:sz w:val="18"/>
      <w:szCs w:val="18"/>
    </w:rPr>
  </w:style>
  <w:style w:type="table" w:styleId="Mkatabulky">
    <w:name w:val="Table Grid"/>
    <w:basedOn w:val="Normlntabulka"/>
    <w:uiPriority w:val="39"/>
    <w:rsid w:val="00482821"/>
    <w:pPr>
      <w:spacing w:after="0" w:line="240" w:lineRule="auto"/>
    </w:pPr>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3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3595"/>
    <w:rPr>
      <w:rFonts w:cs="Times New Roman"/>
      <w:lang w:bidi="he-IL"/>
    </w:rPr>
  </w:style>
  <w:style w:type="paragraph" w:styleId="Zpat">
    <w:name w:val="footer"/>
    <w:basedOn w:val="Normln"/>
    <w:link w:val="ZpatChar"/>
    <w:uiPriority w:val="99"/>
    <w:unhideWhenUsed/>
    <w:rsid w:val="00BA3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3595"/>
    <w:rPr>
      <w:rFonts w:cs="Times New Roman"/>
      <w:lang w:bidi="he-IL"/>
    </w:rPr>
  </w:style>
  <w:style w:type="character" w:styleId="Hypertextovodkaz">
    <w:name w:val="Hyperlink"/>
    <w:basedOn w:val="Standardnpsmoodstavce"/>
    <w:uiPriority w:val="99"/>
    <w:unhideWhenUsed/>
    <w:rsid w:val="0076051A"/>
    <w:rPr>
      <w:color w:val="0563C1" w:themeColor="hyperlink"/>
      <w:u w:val="single"/>
    </w:rPr>
  </w:style>
  <w:style w:type="character" w:styleId="Nevyeenzmnka">
    <w:name w:val="Unresolved Mention"/>
    <w:basedOn w:val="Standardnpsmoodstavce"/>
    <w:uiPriority w:val="99"/>
    <w:semiHidden/>
    <w:unhideWhenUsed/>
    <w:rsid w:val="0076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5357">
      <w:bodyDiv w:val="1"/>
      <w:marLeft w:val="0"/>
      <w:marRight w:val="0"/>
      <w:marTop w:val="0"/>
      <w:marBottom w:val="0"/>
      <w:divBdr>
        <w:top w:val="none" w:sz="0" w:space="0" w:color="auto"/>
        <w:left w:val="none" w:sz="0" w:space="0" w:color="auto"/>
        <w:bottom w:val="none" w:sz="0" w:space="0" w:color="auto"/>
        <w:right w:val="none" w:sz="0" w:space="0" w:color="auto"/>
      </w:divBdr>
    </w:div>
    <w:div w:id="19339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7902A686-EB3D-47EE-A3D6-44634CE2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5887</Characters>
  <Application>Microsoft Office Word</Application>
  <DocSecurity>2</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2024-04-04T13:59:00Z</dcterms:created>
  <dcterms:modified xsi:type="dcterms:W3CDTF">2024-04-04T13:59:00Z</dcterms:modified>
</cp:coreProperties>
</file>