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8FFF" w14:textId="77777777" w:rsidR="00CD60DC" w:rsidRDefault="00CD60DC">
      <w:pPr>
        <w:pStyle w:val="Nadpis10"/>
        <w:keepNext/>
        <w:keepLines/>
        <w:shd w:val="clear" w:color="auto" w:fill="auto"/>
        <w:spacing w:line="432" w:lineRule="atLeast"/>
      </w:pPr>
      <w:bookmarkStart w:id="0" w:name="bookmark0"/>
      <w:bookmarkStart w:id="1" w:name="bookmark1"/>
      <w:r>
        <w:t>Krajská správa</w:t>
      </w:r>
      <w:r>
        <w:rPr>
          <w:noProof/>
          <w:color w:val="000000"/>
        </w:rPr>
        <w:drawing>
          <wp:inline distT="0" distB="0" distL="0" distR="0" wp14:anchorId="651D91DB" wp14:editId="3A7166B6">
            <wp:extent cx="560705" cy="2863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38B6" w14:textId="4E8B2A94" w:rsidR="00473248" w:rsidRDefault="00CD60DC">
      <w:pPr>
        <w:pStyle w:val="Nadpis10"/>
        <w:keepNext/>
        <w:keepLines/>
        <w:shd w:val="clear" w:color="auto" w:fill="auto"/>
        <w:spacing w:line="432" w:lineRule="atLeast"/>
      </w:pPr>
      <w:r>
        <w:t xml:space="preserve"> a údržba silnic</w:t>
      </w:r>
      <w:r>
        <w:t xml:space="preserve"> Vysočiny</w:t>
      </w:r>
      <w:bookmarkEnd w:id="0"/>
      <w:bookmarkEnd w:id="1"/>
    </w:p>
    <w:p w14:paraId="0EB36694" w14:textId="77777777" w:rsidR="00473248" w:rsidRDefault="00CD60DC">
      <w:pPr>
        <w:pStyle w:val="Zkladntext20"/>
        <w:pBdr>
          <w:bottom w:val="single" w:sz="4" w:space="0" w:color="auto"/>
        </w:pBdr>
        <w:shd w:val="clear" w:color="auto" w:fill="auto"/>
        <w:spacing w:after="100"/>
        <w:jc w:val="both"/>
      </w:pPr>
      <w:r>
        <w:t>Smlouva o spolupráci II/348 Polná, Husovo náměstí, ulice Havlíčkova</w:t>
      </w:r>
    </w:p>
    <w:p w14:paraId="1372E1AF" w14:textId="7513C1EF" w:rsidR="00473248" w:rsidRDefault="00CD60DC">
      <w:pPr>
        <w:pStyle w:val="Zkladntext20"/>
        <w:shd w:val="clear" w:color="auto" w:fill="auto"/>
        <w:spacing w:after="540"/>
      </w:pPr>
      <w:r>
        <w:t xml:space="preserve">Číslo smlouvy Krajská správa a údržba silnic Vysočiny, příspěvková organizace: </w:t>
      </w:r>
      <w:r>
        <w:rPr>
          <w:b/>
          <w:bCs/>
        </w:rPr>
        <w:t xml:space="preserve">065/2024-KSÚSV                                                        </w:t>
      </w:r>
      <w:r>
        <w:t>Číslo smlouvy Město Polná: RM-842/25/2024.</w:t>
      </w:r>
    </w:p>
    <w:p w14:paraId="3948A69B" w14:textId="77777777" w:rsidR="00473248" w:rsidRDefault="00CD60DC">
      <w:pPr>
        <w:pStyle w:val="Zkladntext30"/>
        <w:shd w:val="clear" w:color="auto" w:fill="auto"/>
      </w:pPr>
      <w:r>
        <w:t>NÁVRH SMLOUVY o spolupráci</w:t>
      </w:r>
    </w:p>
    <w:p w14:paraId="332C4C58" w14:textId="77777777" w:rsidR="00473248" w:rsidRDefault="00CD60D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1.</w:t>
      </w:r>
      <w:r>
        <w:rPr>
          <w:b/>
          <w:bCs/>
        </w:rPr>
        <w:br/>
        <w:t>Smluvní strany</w:t>
      </w:r>
    </w:p>
    <w:p w14:paraId="4579A31C" w14:textId="1DA3EBA7" w:rsidR="00473248" w:rsidRDefault="00CD60DC">
      <w:pPr>
        <w:pStyle w:val="Zkladntext1"/>
        <w:shd w:val="clear" w:color="auto" w:fill="auto"/>
        <w:tabs>
          <w:tab w:val="left" w:pos="2098"/>
        </w:tabs>
        <w:spacing w:after="0"/>
      </w:pPr>
      <w:r>
        <w:rPr>
          <w:b/>
          <w:bCs/>
        </w:rPr>
        <w:t xml:space="preserve">Krajská správa a údržba silnic Vysočiny, příspěvková organizace                                                           </w:t>
      </w:r>
      <w:r>
        <w:t>Se sídlem:</w:t>
      </w:r>
      <w:r>
        <w:tab/>
        <w:t>Kosovská 1122/16, 586 01 Jihlava</w:t>
      </w:r>
    </w:p>
    <w:p w14:paraId="66734C86" w14:textId="77777777" w:rsidR="00473248" w:rsidRDefault="00CD60DC">
      <w:pPr>
        <w:pStyle w:val="Zkladntext1"/>
        <w:shd w:val="clear" w:color="auto" w:fill="auto"/>
        <w:tabs>
          <w:tab w:val="left" w:pos="2098"/>
        </w:tabs>
        <w:spacing w:after="0"/>
      </w:pPr>
      <w:r>
        <w:t>Zastoupená:</w:t>
      </w:r>
      <w:r>
        <w:tab/>
        <w:t xml:space="preserve">Ing. Radovanem </w:t>
      </w:r>
      <w:proofErr w:type="spellStart"/>
      <w:r>
        <w:t>Necidem</w:t>
      </w:r>
      <w:proofErr w:type="spellEnd"/>
      <w:r>
        <w:t>, ředitelem</w:t>
      </w:r>
    </w:p>
    <w:p w14:paraId="704BAB56" w14:textId="77777777" w:rsidR="00473248" w:rsidRDefault="00CD60DC">
      <w:pPr>
        <w:pStyle w:val="Zkladntext1"/>
        <w:shd w:val="clear" w:color="auto" w:fill="auto"/>
        <w:tabs>
          <w:tab w:val="left" w:pos="2098"/>
        </w:tabs>
        <w:spacing w:after="0"/>
      </w:pPr>
      <w:r>
        <w:t>IČO:</w:t>
      </w:r>
      <w:r>
        <w:tab/>
        <w:t>00090450</w:t>
      </w:r>
    </w:p>
    <w:p w14:paraId="21F8E958" w14:textId="77777777" w:rsidR="00473248" w:rsidRDefault="00CD60DC">
      <w:pPr>
        <w:pStyle w:val="Zkladntext1"/>
        <w:shd w:val="clear" w:color="auto" w:fill="auto"/>
        <w:tabs>
          <w:tab w:val="left" w:pos="2098"/>
        </w:tabs>
        <w:spacing w:after="0"/>
      </w:pPr>
      <w:r>
        <w:t>DIČ:</w:t>
      </w:r>
      <w:r>
        <w:tab/>
        <w:t>CZ00090450</w:t>
      </w:r>
    </w:p>
    <w:p w14:paraId="651CAC68" w14:textId="77777777" w:rsidR="00473248" w:rsidRDefault="00CD60DC">
      <w:pPr>
        <w:pStyle w:val="Zkladntext1"/>
        <w:shd w:val="clear" w:color="auto" w:fill="auto"/>
        <w:spacing w:after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7E1A07" wp14:editId="1FB94414">
                <wp:simplePos x="0" y="0"/>
                <wp:positionH relativeFrom="page">
                  <wp:posOffset>786765</wp:posOffset>
                </wp:positionH>
                <wp:positionV relativeFrom="paragraph">
                  <wp:posOffset>444500</wp:posOffset>
                </wp:positionV>
                <wp:extent cx="795655" cy="74993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659D0" w14:textId="77777777" w:rsidR="00473248" w:rsidRDefault="00CD60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Město Polná </w:t>
                            </w:r>
                            <w:r>
                              <w:t>Se sídlem: Zastoupené: IČO:</w:t>
                            </w:r>
                          </w:p>
                          <w:p w14:paraId="7CB06BEE" w14:textId="77777777" w:rsidR="00473248" w:rsidRDefault="00CD60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7E1A07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61.95pt;margin-top:35pt;width:62.65pt;height:59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" filled="f" stroked="f">
                <v:textbox inset="0,0,0,0">
                  <w:txbxContent>
                    <w:p w14:paraId="460659D0" w14:textId="77777777" w:rsidR="00473248" w:rsidRDefault="00CD60D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Město Polná </w:t>
                      </w:r>
                      <w:r>
                        <w:t>Se sídlem: Zastoupené: IČO:</w:t>
                      </w:r>
                    </w:p>
                    <w:p w14:paraId="7CB06BEE" w14:textId="77777777" w:rsidR="00473248" w:rsidRDefault="00CD60D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(dále jen </w:t>
      </w:r>
      <w:r>
        <w:rPr>
          <w:b/>
          <w:bCs/>
        </w:rPr>
        <w:t>„KSÚSV“)</w:t>
      </w:r>
    </w:p>
    <w:p w14:paraId="7767C926" w14:textId="77777777" w:rsidR="00CD60DC" w:rsidRDefault="00CD60DC">
      <w:pPr>
        <w:pStyle w:val="Zkladntext1"/>
        <w:shd w:val="clear" w:color="auto" w:fill="auto"/>
        <w:spacing w:after="0"/>
        <w:ind w:left="580" w:firstLine="20"/>
      </w:pPr>
      <w:r>
        <w:t xml:space="preserve">Husovo náměstí 39, 588 13 Polná Jindřichem Skočdopole, starostou                                             </w:t>
      </w:r>
    </w:p>
    <w:p w14:paraId="0AA7A19F" w14:textId="77777777" w:rsidR="00CD60DC" w:rsidRDefault="00CD60DC">
      <w:pPr>
        <w:pStyle w:val="Zkladntext1"/>
        <w:shd w:val="clear" w:color="auto" w:fill="auto"/>
        <w:spacing w:after="0"/>
        <w:ind w:left="580" w:firstLine="20"/>
      </w:pPr>
    </w:p>
    <w:p w14:paraId="180F1103" w14:textId="639C9FB4" w:rsidR="00473248" w:rsidRDefault="00CD60DC">
      <w:pPr>
        <w:pStyle w:val="Zkladntext1"/>
        <w:shd w:val="clear" w:color="auto" w:fill="auto"/>
        <w:spacing w:after="0"/>
        <w:ind w:left="580" w:firstLine="20"/>
      </w:pPr>
      <w:r>
        <w:t>00286435</w:t>
      </w:r>
    </w:p>
    <w:p w14:paraId="58A3FD70" w14:textId="77777777" w:rsidR="00CD60DC" w:rsidRDefault="00CD60DC" w:rsidP="00CD60DC">
      <w:pPr>
        <w:pStyle w:val="Zkladntext1"/>
        <w:shd w:val="clear" w:color="auto" w:fill="auto"/>
        <w:spacing w:after="0"/>
      </w:pPr>
      <w:r>
        <w:t xml:space="preserve">CZ00286435                                                                                                                                                   </w:t>
      </w:r>
    </w:p>
    <w:p w14:paraId="4613EDC0" w14:textId="77777777" w:rsidR="00CD60DC" w:rsidRDefault="00CD60DC" w:rsidP="00CD60DC">
      <w:pPr>
        <w:pStyle w:val="Zkladntext1"/>
        <w:shd w:val="clear" w:color="auto" w:fill="auto"/>
        <w:spacing w:after="0"/>
      </w:pPr>
    </w:p>
    <w:p w14:paraId="150C63E7" w14:textId="3CB35014" w:rsidR="00473248" w:rsidRDefault="00CD60DC" w:rsidP="00CD60DC">
      <w:pPr>
        <w:pStyle w:val="Zkladntext1"/>
        <w:shd w:val="clear" w:color="auto" w:fill="auto"/>
        <w:spacing w:after="0"/>
        <w:jc w:val="both"/>
      </w:pPr>
      <w:r>
        <w:t xml:space="preserve">(dále jen </w:t>
      </w:r>
      <w:r>
        <w:rPr>
          <w:b/>
          <w:bCs/>
        </w:rPr>
        <w:t>„Město“)</w:t>
      </w:r>
    </w:p>
    <w:p w14:paraId="17615728" w14:textId="2426EF95" w:rsidR="00473248" w:rsidRDefault="00CD60DC">
      <w:pPr>
        <w:pStyle w:val="Zkladntext1"/>
        <w:shd w:val="clear" w:color="auto" w:fill="auto"/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t>(dále jen „</w:t>
      </w:r>
      <w:r>
        <w:rPr>
          <w:b/>
          <w:bCs/>
        </w:rPr>
        <w:t>Smluvní strany</w:t>
      </w:r>
      <w:r>
        <w:t>“)</w:t>
      </w:r>
    </w:p>
    <w:p w14:paraId="0C5962E4" w14:textId="77777777" w:rsidR="00473248" w:rsidRDefault="00CD60DC">
      <w:pPr>
        <w:pStyle w:val="Zkladntext1"/>
        <w:shd w:val="clear" w:color="auto" w:fill="auto"/>
        <w:spacing w:after="340"/>
      </w:pPr>
      <w:r>
        <w:t xml:space="preserve">uzavírají v souladu s </w:t>
      </w:r>
      <w:proofErr w:type="spellStart"/>
      <w:r>
        <w:t>ust</w:t>
      </w:r>
      <w:proofErr w:type="spellEnd"/>
      <w:r>
        <w:t>. § 2716 a násl. zákona č. 89/2012 Sb., občanský zákoník, ve znění pozdějších předpisů (dále jen „občanský zákoník“), tuto smlouvu.</w:t>
      </w:r>
    </w:p>
    <w:p w14:paraId="5C3371A2" w14:textId="77777777" w:rsidR="00473248" w:rsidRDefault="00CD60D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2.</w:t>
      </w:r>
    </w:p>
    <w:p w14:paraId="3C9B4585" w14:textId="77777777" w:rsidR="00473248" w:rsidRDefault="00CD60DC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14:paraId="2BC6C7D9" w14:textId="77777777" w:rsidR="00473248" w:rsidRDefault="00CD60DC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  <w:jc w:val="both"/>
      </w:pPr>
      <w:r>
        <w:t>Předmětem této smlouvy je úprava vzájemných práv a povinností při spolupráci Smluvních stran. Smluvní strany se zavazují postupovat při spolupráci v souladu s touto Smlouvou a s řádnou péčí a dodržovat všechna práva a povinnosti stanovená touto Smlouvou.</w:t>
      </w:r>
    </w:p>
    <w:p w14:paraId="03EDA315" w14:textId="77777777" w:rsidR="00473248" w:rsidRDefault="00CD60DC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340"/>
        <w:ind w:left="580" w:hanging="580"/>
        <w:jc w:val="both"/>
      </w:pPr>
      <w:r>
        <w:t xml:space="preserve">Předmětem této smlouvy je spolufinancování realizace stavby </w:t>
      </w:r>
      <w:r>
        <w:rPr>
          <w:b/>
          <w:bCs/>
        </w:rPr>
        <w:t xml:space="preserve">II/348 Polná, Husovo náměstí, ulice Havlíčkova </w:t>
      </w:r>
      <w:r>
        <w:t>v souvislosti s předlážděním stávajícího dlážděného krytu podél parku na Husově náměstí, v křižovatce s ulicemi Havlíčkova a Třebízského a na ulici Havlíčkova.</w:t>
      </w:r>
    </w:p>
    <w:p w14:paraId="4E960889" w14:textId="77777777" w:rsidR="00473248" w:rsidRDefault="00CD60D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3.</w:t>
      </w:r>
    </w:p>
    <w:p w14:paraId="6CD25A8A" w14:textId="77777777" w:rsidR="00473248" w:rsidRDefault="00CD60DC">
      <w:pPr>
        <w:pStyle w:val="Zkladntext1"/>
        <w:shd w:val="clear" w:color="auto" w:fill="auto"/>
        <w:jc w:val="center"/>
      </w:pPr>
      <w:r>
        <w:rPr>
          <w:b/>
          <w:bCs/>
        </w:rPr>
        <w:t>Podmínky plnění předmětu Smlouvy</w:t>
      </w:r>
    </w:p>
    <w:p w14:paraId="5CE85A1D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</w:pPr>
      <w:r>
        <w:t>Smluvní strany se dohodly, že se budou podílet na financování předmětu smlouvy v rozsahu stavebních objektů vymezených soupisem prací takto:</w:t>
      </w:r>
    </w:p>
    <w:p w14:paraId="58D5FFA6" w14:textId="77777777" w:rsidR="00473248" w:rsidRDefault="00CD60DC">
      <w:pPr>
        <w:pStyle w:val="Zkladntext1"/>
        <w:shd w:val="clear" w:color="auto" w:fill="auto"/>
        <w:ind w:left="1440"/>
      </w:pPr>
      <w:r>
        <w:t>KSÚSV SO 101.1 Dlažby (342,96 m</w:t>
      </w:r>
      <w:r>
        <w:rPr>
          <w:vertAlign w:val="superscript"/>
        </w:rPr>
        <w:t>2</w:t>
      </w:r>
      <w:r>
        <w:t>)</w:t>
      </w:r>
    </w:p>
    <w:p w14:paraId="24BD5979" w14:textId="77777777" w:rsidR="00473248" w:rsidRDefault="00CD60DC">
      <w:pPr>
        <w:pStyle w:val="Zkladntext1"/>
        <w:shd w:val="clear" w:color="auto" w:fill="auto"/>
        <w:ind w:firstLine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1757C53" wp14:editId="332F3373">
                <wp:simplePos x="0" y="0"/>
                <wp:positionH relativeFrom="page">
                  <wp:posOffset>1685925</wp:posOffset>
                </wp:positionH>
                <wp:positionV relativeFrom="paragraph">
                  <wp:posOffset>12700</wp:posOffset>
                </wp:positionV>
                <wp:extent cx="396240" cy="17081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3F5D29" w14:textId="77777777" w:rsidR="00473248" w:rsidRDefault="00CD60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Město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757C53" id="Shape 4" o:spid="_x0000_s1027" type="#_x0000_t202" style="position:absolute;left:0;text-align:left;margin-left:132.75pt;margin-top:1pt;width:31.2pt;height:13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" filled="f" stroked="f">
                <v:textbox inset="0,0,0,0">
                  <w:txbxContent>
                    <w:p w14:paraId="313F5D29" w14:textId="77777777" w:rsidR="00473248" w:rsidRDefault="00CD60D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Město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SO 101.2 Dlažby </w:t>
      </w:r>
      <w:r>
        <w:t>(346,59 m</w:t>
      </w:r>
      <w:r>
        <w:rPr>
          <w:vertAlign w:val="superscript"/>
        </w:rPr>
        <w:t>2</w:t>
      </w:r>
      <w:r>
        <w:t>)</w:t>
      </w:r>
    </w:p>
    <w:p w14:paraId="0F1E4C74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Výše spolufinancování bude činit finanční plnění v rozsahu stanoveném jednotlivými stavebními objekty po ukončení stavby a vypořádání vzájemných závazků se zhotovitelem. Spolufinancování vyjádřené procentním podílem jednotlivých stran platí také pro výkon činnosti TDS a koordinátora BOZP.</w:t>
      </w:r>
    </w:p>
    <w:p w14:paraId="1867BB49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Smluvní cena bude upřesněna Dodatkem k této Smlouvě po podpisu Smlouvy o dílo s vybraným dodavatelem.</w:t>
      </w:r>
    </w:p>
    <w:p w14:paraId="5E889B63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</w:pPr>
      <w:r>
        <w:t>Koordinátora BOZP, TDS zajistí KSÚSV společného pro obě Smluvní strany.</w:t>
      </w:r>
    </w:p>
    <w:p w14:paraId="39BE03D3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víceprací či méněprací v průběhu výstavby ovlivňujících výši ceny opravy bude výše spolufinancování rovněž upravena dodatkem k této Smlouvě.</w:t>
      </w:r>
    </w:p>
    <w:p w14:paraId="49A58DD8" w14:textId="77777777" w:rsidR="00473248" w:rsidRDefault="00CD60DC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Spolufinancování realizace stavby, včetně výkonu činnosti TDS a koordinátora BOZP, proběhne na základě faktur vystavených KSÚSV do 30 dnů po převzetí akce. Splatnost faktur bude činit 30 dnů ode dne doručení Městu.</w:t>
      </w:r>
      <w:r>
        <w:br w:type="page"/>
      </w:r>
    </w:p>
    <w:p w14:paraId="6F3F694A" w14:textId="2D518EA3" w:rsidR="00473248" w:rsidRDefault="00CD60DC">
      <w:pPr>
        <w:pStyle w:val="Nadpis10"/>
        <w:keepNext/>
        <w:keepLines/>
        <w:shd w:val="clear" w:color="auto" w:fill="auto"/>
        <w:spacing w:line="432" w:lineRule="atLeast"/>
      </w:pPr>
      <w:bookmarkStart w:id="2" w:name="bookmark2"/>
      <w:bookmarkStart w:id="3" w:name="bookmark3"/>
      <w:r>
        <w:lastRenderedPageBreak/>
        <w:t>Krajská správa</w:t>
      </w:r>
      <w:r>
        <w:rPr>
          <w:noProof/>
          <w:color w:val="000000"/>
        </w:rPr>
        <w:drawing>
          <wp:inline distT="0" distB="0" distL="0" distR="0" wp14:anchorId="34D59E91" wp14:editId="0230E7B6">
            <wp:extent cx="560705" cy="28638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t>a údržba silnic</w:t>
      </w:r>
      <w:r>
        <w:t xml:space="preserve"> Vysočiny</w:t>
      </w:r>
      <w:bookmarkEnd w:id="2"/>
      <w:bookmarkEnd w:id="3"/>
    </w:p>
    <w:p w14:paraId="6EB72335" w14:textId="77777777" w:rsidR="00473248" w:rsidRDefault="00CD60DC">
      <w:pPr>
        <w:pStyle w:val="Zkladntext20"/>
        <w:pBdr>
          <w:bottom w:val="single" w:sz="4" w:space="0" w:color="auto"/>
        </w:pBdr>
        <w:shd w:val="clear" w:color="auto" w:fill="auto"/>
        <w:spacing w:after="340"/>
        <w:jc w:val="both"/>
      </w:pPr>
      <w:r>
        <w:t>Smlouva o spolupráci II/348 Polná, Husovo náměstí, ulice Havlíčkova</w:t>
      </w:r>
    </w:p>
    <w:p w14:paraId="02CE94AE" w14:textId="77777777" w:rsidR="00473248" w:rsidRDefault="00CD60D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4.</w:t>
      </w:r>
    </w:p>
    <w:p w14:paraId="4A2A8464" w14:textId="77777777" w:rsidR="00473248" w:rsidRDefault="00CD60DC">
      <w:pPr>
        <w:pStyle w:val="Zkladntext1"/>
        <w:shd w:val="clear" w:color="auto" w:fill="auto"/>
        <w:jc w:val="center"/>
      </w:pPr>
      <w:r>
        <w:rPr>
          <w:b/>
          <w:bCs/>
        </w:rPr>
        <w:t>Doba trvání smlouvy</w:t>
      </w:r>
    </w:p>
    <w:p w14:paraId="5C25DE79" w14:textId="77777777" w:rsidR="00473248" w:rsidRDefault="00CD60DC">
      <w:pPr>
        <w:pStyle w:val="Zkladntext1"/>
        <w:numPr>
          <w:ilvl w:val="0"/>
          <w:numId w:val="3"/>
        </w:numPr>
        <w:shd w:val="clear" w:color="auto" w:fill="auto"/>
        <w:tabs>
          <w:tab w:val="left" w:pos="565"/>
        </w:tabs>
        <w:spacing w:after="340"/>
        <w:ind w:left="580" w:hanging="580"/>
        <w:jc w:val="both"/>
      </w:pPr>
      <w:r>
        <w:t xml:space="preserve">Smlouva se uzavírá na dobu určitou, a to ode </w:t>
      </w:r>
      <w:r>
        <w:t>dne nabytí účinnosti této smlouvy až do doby splnění účelu této smlouvy a vypořádání všech závazků z této smlouvy plynoucích.</w:t>
      </w:r>
    </w:p>
    <w:p w14:paraId="33D4B940" w14:textId="77777777" w:rsidR="00473248" w:rsidRDefault="00CD60DC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5.</w:t>
      </w:r>
      <w:r>
        <w:br/>
        <w:t>Závěrečná ustanovení</w:t>
      </w:r>
      <w:bookmarkEnd w:id="4"/>
      <w:bookmarkEnd w:id="5"/>
    </w:p>
    <w:p w14:paraId="02D3984E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>Ve všech věcech, které nejsou upraveny touto Smlouvou, se budou vzájemné vztahy Smluvních stran řídit OZ.</w:t>
      </w:r>
    </w:p>
    <w:p w14:paraId="0A86A9D4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>Tato Smlouva se vyhotovuje v elektronické podobě, přičemž každá Smluvní strana obdrží její elektronický originál.</w:t>
      </w:r>
    </w:p>
    <w:p w14:paraId="6B2DD40D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 xml:space="preserve">Smlouva je </w:t>
      </w:r>
      <w:r>
        <w:rPr>
          <w:b/>
          <w:bCs/>
          <w:u w:val="single"/>
        </w:rPr>
        <w:t>platná</w:t>
      </w:r>
      <w:r>
        <w:rPr>
          <w:b/>
          <w:bCs/>
        </w:rPr>
        <w:t xml:space="preserve"> </w:t>
      </w:r>
      <w:r>
        <w:t xml:space="preserve">dnem připojení platného uznávaného nebo kvalifikovaného elektronického podpisu dle zákona č. 297/2016 Sb., o </w:t>
      </w:r>
      <w:r>
        <w:t>službách vytvářejících důvěru pro elektronické transakce, ve znění pozdějších předpisů, Smluvními stranami do této Smlouvy a jejích jednotlivých příloh, nejsou-li součástí jediného elektronického dokumentu (tj. do všech samostatných souborů tvořících v souhrnu Smlouvu).</w:t>
      </w:r>
    </w:p>
    <w:p w14:paraId="582CE3BC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>Smluvní strany výslovně souhlasí se zveřejněním této smlouvy v informačním systému veřejné správy - Registru smluv. Smluvní strany se dohodly, že zákonnou povinnost dle § 5 odst. 2 zákona o registru smluv splní KSÚSV.</w:t>
      </w:r>
    </w:p>
    <w:p w14:paraId="4D2978F0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jc w:val="both"/>
      </w:pPr>
      <w:r>
        <w:t xml:space="preserve">Smlouva je </w:t>
      </w:r>
      <w:r>
        <w:rPr>
          <w:b/>
          <w:bCs/>
          <w:u w:val="single"/>
        </w:rPr>
        <w:t>účinná</w:t>
      </w:r>
      <w:r>
        <w:rPr>
          <w:b/>
          <w:bCs/>
        </w:rPr>
        <w:t xml:space="preserve"> </w:t>
      </w:r>
      <w:r>
        <w:t>dnem jejího uveřejnění v registru smluv.</w:t>
      </w:r>
    </w:p>
    <w:p w14:paraId="4B1180A1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>Tuto Smlouvu je možné měnit pouze prostřednictvím vzestupně číslovaných dodatků podepsaných Smluvními stranami. Pokud bude k naplnění účelu této Smlouvy, jak je v ní vyjádřen, zapotřebí uzavření jedné nebo více smluv mezi Smluvními stranami, zavazují se Smluvní strany k uzavření takové smlouvy nebo smluv tak, aby mohl být účel této Smlouvy co nejlépe naplněn.</w:t>
      </w:r>
    </w:p>
    <w:p w14:paraId="79807A79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 xml:space="preserve">Smluvní strany prohlašují, že si Smlouvu před jejím podpisem přečetly, že byla uzavřena po vzájemném </w:t>
      </w:r>
      <w:r>
        <w:t>projednání, podle jejich pravé a svobodné vůle, určitě, vážně a srozumitelně, nikoli v tísni za nápadně nevýhodných podmínek. Pravost a původnost Smlouvy potvrzují Smluvní strany svým podpisem.</w:t>
      </w:r>
    </w:p>
    <w:p w14:paraId="50E779EE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line="276" w:lineRule="auto"/>
        <w:ind w:left="580" w:hanging="580"/>
        <w:jc w:val="both"/>
      </w:pPr>
      <w: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5B3D709B" w14:textId="77777777" w:rsidR="00473248" w:rsidRDefault="00CD60DC">
      <w:pPr>
        <w:pStyle w:val="Zkladntext1"/>
        <w:numPr>
          <w:ilvl w:val="0"/>
          <w:numId w:val="4"/>
        </w:numPr>
        <w:shd w:val="clear" w:color="auto" w:fill="auto"/>
        <w:tabs>
          <w:tab w:val="left" w:pos="565"/>
        </w:tabs>
        <w:spacing w:after="340" w:line="276" w:lineRule="auto"/>
        <w:ind w:left="580" w:hanging="580"/>
        <w:jc w:val="both"/>
      </w:pPr>
      <w:r>
        <w:t>Smlouva byla projednána a schválena na 25. schůzi Rady Města Polná dne 25. 3. 2024, usnesením č. RM-842/25/2024.</w:t>
      </w:r>
    </w:p>
    <w:p w14:paraId="5F15DFA5" w14:textId="77777777" w:rsidR="00473248" w:rsidRDefault="00CD60DC">
      <w:pPr>
        <w:pStyle w:val="Nadpis20"/>
        <w:keepNext/>
        <w:keepLines/>
        <w:shd w:val="clear" w:color="auto" w:fill="auto"/>
        <w:spacing w:after="0"/>
        <w:jc w:val="both"/>
        <w:sectPr w:rsidR="00473248">
          <w:footerReference w:type="default" r:id="rId8"/>
          <w:pgSz w:w="11900" w:h="16840"/>
          <w:pgMar w:top="141" w:right="1085" w:bottom="1033" w:left="1239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935EC16" wp14:editId="14AEDFF7">
                <wp:simplePos x="0" y="0"/>
                <wp:positionH relativeFrom="page">
                  <wp:posOffset>3731260</wp:posOffset>
                </wp:positionH>
                <wp:positionV relativeFrom="paragraph">
                  <wp:posOffset>12700</wp:posOffset>
                </wp:positionV>
                <wp:extent cx="648970" cy="17081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26A23" w14:textId="77777777" w:rsidR="00473248" w:rsidRDefault="00CD60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 město: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35EC16" id="Shape 10" o:spid="_x0000_s1028" type="#_x0000_t202" style="position:absolute;left:0;text-align:left;margin-left:293.8pt;margin-top:1pt;width:51.1pt;height:13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" filled="f" stroked="f">
                <v:textbox inset="0,0,0,0">
                  <w:txbxContent>
                    <w:p w14:paraId="18126A23" w14:textId="77777777" w:rsidR="00473248" w:rsidRDefault="00CD60D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Za město: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bookmarkStart w:id="7" w:name="bookmark7"/>
      <w:r>
        <w:t>Za KSÚSV:</w:t>
      </w:r>
      <w:bookmarkEnd w:id="6"/>
      <w:bookmarkEnd w:id="7"/>
    </w:p>
    <w:p w14:paraId="6531A803" w14:textId="77777777" w:rsidR="00473248" w:rsidRDefault="00473248">
      <w:pPr>
        <w:spacing w:line="71" w:lineRule="exact"/>
        <w:rPr>
          <w:sz w:val="6"/>
          <w:szCs w:val="6"/>
        </w:rPr>
      </w:pPr>
    </w:p>
    <w:p w14:paraId="3D076A95" w14:textId="77777777" w:rsidR="00473248" w:rsidRDefault="00473248">
      <w:pPr>
        <w:spacing w:line="1" w:lineRule="exact"/>
        <w:sectPr w:rsidR="00473248">
          <w:type w:val="continuous"/>
          <w:pgSz w:w="11900" w:h="16840"/>
          <w:pgMar w:top="145" w:right="0" w:bottom="1702" w:left="0" w:header="0" w:footer="3" w:gutter="0"/>
          <w:cols w:space="720"/>
          <w:noEndnote/>
          <w:docGrid w:linePitch="360"/>
        </w:sectPr>
      </w:pPr>
    </w:p>
    <w:p w14:paraId="6090BAC2" w14:textId="77777777" w:rsidR="00473248" w:rsidRDefault="00CD60DC">
      <w:pPr>
        <w:pStyle w:val="Zkladntext1"/>
        <w:shd w:val="clear" w:color="auto" w:fill="auto"/>
        <w:spacing w:after="0"/>
      </w:pPr>
      <w:r>
        <w:t>V Jihlavě dne: viz podpis</w:t>
      </w:r>
    </w:p>
    <w:p w14:paraId="2B597C25" w14:textId="77777777" w:rsidR="00473248" w:rsidRDefault="00CD60DC">
      <w:pPr>
        <w:pStyle w:val="Zkladntext1"/>
        <w:shd w:val="clear" w:color="auto" w:fill="auto"/>
        <w:spacing w:after="0"/>
        <w:sectPr w:rsidR="00473248">
          <w:type w:val="continuous"/>
          <w:pgSz w:w="11900" w:h="16840"/>
          <w:pgMar w:top="145" w:right="3869" w:bottom="1702" w:left="1344" w:header="0" w:footer="3" w:gutter="0"/>
          <w:cols w:num="2" w:space="2223"/>
          <w:noEndnote/>
          <w:docGrid w:linePitch="360"/>
        </w:sectPr>
      </w:pPr>
      <w:r>
        <w:t>V Polné dne: viz podpis</w:t>
      </w:r>
    </w:p>
    <w:p w14:paraId="22FC5EDA" w14:textId="77777777" w:rsidR="00473248" w:rsidRDefault="00473248">
      <w:pPr>
        <w:spacing w:line="240" w:lineRule="exact"/>
        <w:rPr>
          <w:sz w:val="19"/>
          <w:szCs w:val="19"/>
        </w:rPr>
      </w:pPr>
    </w:p>
    <w:p w14:paraId="46CF88A4" w14:textId="77777777" w:rsidR="00473248" w:rsidRDefault="00473248">
      <w:pPr>
        <w:spacing w:line="240" w:lineRule="exact"/>
        <w:rPr>
          <w:sz w:val="19"/>
          <w:szCs w:val="19"/>
        </w:rPr>
      </w:pPr>
    </w:p>
    <w:p w14:paraId="22B9E54E" w14:textId="77777777" w:rsidR="00473248" w:rsidRDefault="00473248">
      <w:pPr>
        <w:spacing w:line="240" w:lineRule="exact"/>
        <w:rPr>
          <w:sz w:val="19"/>
          <w:szCs w:val="19"/>
        </w:rPr>
      </w:pPr>
    </w:p>
    <w:p w14:paraId="509EA020" w14:textId="77777777" w:rsidR="00473248" w:rsidRDefault="00473248">
      <w:pPr>
        <w:spacing w:line="240" w:lineRule="exact"/>
        <w:rPr>
          <w:sz w:val="19"/>
          <w:szCs w:val="19"/>
        </w:rPr>
      </w:pPr>
    </w:p>
    <w:p w14:paraId="7071CDB4" w14:textId="77777777" w:rsidR="00473248" w:rsidRDefault="00473248">
      <w:pPr>
        <w:spacing w:line="240" w:lineRule="exact"/>
        <w:rPr>
          <w:sz w:val="19"/>
          <w:szCs w:val="19"/>
        </w:rPr>
      </w:pPr>
    </w:p>
    <w:p w14:paraId="58ED69AD" w14:textId="77777777" w:rsidR="00473248" w:rsidRDefault="00473248">
      <w:pPr>
        <w:spacing w:line="240" w:lineRule="exact"/>
        <w:rPr>
          <w:sz w:val="19"/>
          <w:szCs w:val="19"/>
        </w:rPr>
      </w:pPr>
    </w:p>
    <w:p w14:paraId="26FBF248" w14:textId="77777777" w:rsidR="00473248" w:rsidRDefault="00473248">
      <w:pPr>
        <w:spacing w:before="40" w:after="40" w:line="240" w:lineRule="exact"/>
        <w:rPr>
          <w:sz w:val="19"/>
          <w:szCs w:val="19"/>
        </w:rPr>
      </w:pPr>
    </w:p>
    <w:p w14:paraId="2A8A853B" w14:textId="77777777" w:rsidR="00473248" w:rsidRDefault="00473248">
      <w:pPr>
        <w:spacing w:line="1" w:lineRule="exact"/>
        <w:sectPr w:rsidR="00473248">
          <w:type w:val="continuous"/>
          <w:pgSz w:w="11900" w:h="16840"/>
          <w:pgMar w:top="145" w:right="0" w:bottom="937" w:left="0" w:header="0" w:footer="3" w:gutter="0"/>
          <w:cols w:space="720"/>
          <w:noEndnote/>
          <w:docGrid w:linePitch="360"/>
        </w:sectPr>
      </w:pPr>
    </w:p>
    <w:p w14:paraId="1F25F071" w14:textId="77777777" w:rsidR="00473248" w:rsidRDefault="00CD60D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13D2B44A" wp14:editId="155B3F25">
                <wp:simplePos x="0" y="0"/>
                <wp:positionH relativeFrom="page">
                  <wp:posOffset>3733800</wp:posOffset>
                </wp:positionH>
                <wp:positionV relativeFrom="paragraph">
                  <wp:posOffset>12700</wp:posOffset>
                </wp:positionV>
                <wp:extent cx="1365250" cy="25590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A3073" w14:textId="77777777" w:rsidR="00473248" w:rsidRDefault="00CD60DC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Jindřich Skočdopole, starosta</w:t>
                            </w:r>
                          </w:p>
                          <w:p w14:paraId="4F2170DC" w14:textId="77777777" w:rsidR="00473248" w:rsidRDefault="00CD60DC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Město Polná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D2B44A" id="Shape 12" o:spid="_x0000_s1029" type="#_x0000_t202" style="position:absolute;margin-left:294pt;margin-top:1pt;width:107.5pt;height:20.1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" filled="f" stroked="f">
                <v:textbox inset="0,0,0,0">
                  <w:txbxContent>
                    <w:p w14:paraId="2EFA3073" w14:textId="77777777" w:rsidR="00473248" w:rsidRDefault="00CD60DC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Jindřich Skočdopole, starosta</w:t>
                      </w:r>
                    </w:p>
                    <w:p w14:paraId="4F2170DC" w14:textId="77777777" w:rsidR="00473248" w:rsidRDefault="00CD60DC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Město Polná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BFB90A6" w14:textId="77777777" w:rsidR="00CD60DC" w:rsidRDefault="00CD60DC">
      <w:pPr>
        <w:pStyle w:val="Zkladntext20"/>
        <w:shd w:val="clear" w:color="auto" w:fill="auto"/>
        <w:spacing w:after="0"/>
        <w:ind w:firstLine="140"/>
        <w:jc w:val="both"/>
      </w:pPr>
      <w:r>
        <w:t xml:space="preserve">Ing. Radovan Necid, ředitel organizace  </w:t>
      </w:r>
    </w:p>
    <w:p w14:paraId="55324152" w14:textId="77777777" w:rsidR="00CD60DC" w:rsidRDefault="00CD60DC">
      <w:pPr>
        <w:pStyle w:val="Zkladntext20"/>
        <w:shd w:val="clear" w:color="auto" w:fill="auto"/>
        <w:spacing w:after="0"/>
        <w:ind w:firstLine="140"/>
        <w:jc w:val="both"/>
      </w:pPr>
      <w:r>
        <w:t xml:space="preserve">Krajská správa a údržba silnic Vysočiny, </w:t>
      </w:r>
    </w:p>
    <w:p w14:paraId="0D85E7E2" w14:textId="3CE9175E" w:rsidR="00473248" w:rsidRDefault="00CD60DC">
      <w:pPr>
        <w:pStyle w:val="Zkladntext20"/>
        <w:shd w:val="clear" w:color="auto" w:fill="auto"/>
        <w:spacing w:after="0"/>
        <w:ind w:firstLine="140"/>
        <w:jc w:val="both"/>
      </w:pPr>
      <w:r>
        <w:t>příspěvková organizace</w:t>
      </w:r>
    </w:p>
    <w:sectPr w:rsidR="00473248">
      <w:type w:val="continuous"/>
      <w:pgSz w:w="11900" w:h="16840"/>
      <w:pgMar w:top="145" w:right="6020" w:bottom="937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71D3" w14:textId="77777777" w:rsidR="00CD60DC" w:rsidRDefault="00CD60DC">
      <w:r>
        <w:separator/>
      </w:r>
    </w:p>
  </w:endnote>
  <w:endnote w:type="continuationSeparator" w:id="0">
    <w:p w14:paraId="5EC59EFF" w14:textId="77777777" w:rsidR="00CD60DC" w:rsidRDefault="00CD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83F2" w14:textId="77777777" w:rsidR="00473248" w:rsidRDefault="00CD60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43847E" wp14:editId="763EBE72">
              <wp:simplePos x="0" y="0"/>
              <wp:positionH relativeFrom="page">
                <wp:posOffset>3502660</wp:posOffset>
              </wp:positionH>
              <wp:positionV relativeFrom="page">
                <wp:posOffset>10100945</wp:posOffset>
              </wp:positionV>
              <wp:extent cx="65214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F7F86" w14:textId="77777777" w:rsidR="00473248" w:rsidRDefault="00CD60D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3847E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75.8pt;margin-top:795.35pt;width:51.3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" filled="f" stroked="f">
              <v:textbox style="mso-fit-shape-to-text:t" inset="0,0,0,0">
                <w:txbxContent>
                  <w:p w14:paraId="09DF7F86" w14:textId="77777777" w:rsidR="00473248" w:rsidRDefault="00CD60D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01D1219" wp14:editId="564C3E7E">
              <wp:simplePos x="0" y="0"/>
              <wp:positionH relativeFrom="page">
                <wp:posOffset>789940</wp:posOffset>
              </wp:positionH>
              <wp:positionV relativeFrom="page">
                <wp:posOffset>10079355</wp:posOffset>
              </wp:positionV>
              <wp:extent cx="60718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1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200000000000003pt;margin-top:793.64999999999998pt;width:47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869E" w14:textId="77777777" w:rsidR="00473248" w:rsidRDefault="00473248"/>
  </w:footnote>
  <w:footnote w:type="continuationSeparator" w:id="0">
    <w:p w14:paraId="25A89E77" w14:textId="77777777" w:rsidR="00473248" w:rsidRDefault="00473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6E67"/>
    <w:multiLevelType w:val="multilevel"/>
    <w:tmpl w:val="5E66E6A0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97521"/>
    <w:multiLevelType w:val="multilevel"/>
    <w:tmpl w:val="6D92FAFC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E3700"/>
    <w:multiLevelType w:val="multilevel"/>
    <w:tmpl w:val="7B6C3FD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4016B"/>
    <w:multiLevelType w:val="multilevel"/>
    <w:tmpl w:val="302ED7AC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718915">
    <w:abstractNumId w:val="3"/>
  </w:num>
  <w:num w:numId="2" w16cid:durableId="1296182815">
    <w:abstractNumId w:val="2"/>
  </w:num>
  <w:num w:numId="3" w16cid:durableId="615253211">
    <w:abstractNumId w:val="0"/>
  </w:num>
  <w:num w:numId="4" w16cid:durableId="801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48"/>
    <w:rsid w:val="00473248"/>
    <w:rsid w:val="00C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C9AC"/>
  <w15:docId w15:val="{B60E7740-65B5-482F-B7B7-86AF7930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323451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300" w:lineRule="auto"/>
      <w:outlineLvl w:val="0"/>
    </w:pPr>
    <w:rPr>
      <w:rFonts w:ascii="Arial" w:eastAsia="Arial" w:hAnsi="Arial" w:cs="Arial"/>
      <w:b/>
      <w:bCs/>
      <w:i/>
      <w:iCs/>
      <w:color w:val="323451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jc w:val="center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Spolupráce Polná Husovo nám. ul. Havlíčkova - elektr. podpis-PLATI</dc:title>
  <dc:subject/>
  <dc:creator>cizek</dc:creator>
  <cp:keywords/>
  <cp:lastModifiedBy>Marešová Marie</cp:lastModifiedBy>
  <cp:revision>2</cp:revision>
  <dcterms:created xsi:type="dcterms:W3CDTF">2024-04-04T12:54:00Z</dcterms:created>
  <dcterms:modified xsi:type="dcterms:W3CDTF">2024-04-04T12:58:00Z</dcterms:modified>
</cp:coreProperties>
</file>