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18089D2" w14:textId="5FAD48BE" w:rsidR="00506A52" w:rsidRPr="00506A52" w:rsidRDefault="00506A52" w:rsidP="00E44335">
      <w:pPr>
        <w:spacing w:after="0" w:line="240" w:lineRule="auto"/>
        <w:jc w:val="center"/>
        <w:rPr>
          <w:rFonts w:ascii="Arial" w:eastAsia="Times New Roman" w:hAnsi="Arial" w:cs="Arial"/>
          <w:b/>
          <w:sz w:val="20"/>
          <w:szCs w:val="20"/>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E44335" w:rsidRPr="00432582">
        <w:rPr>
          <w:rFonts w:ascii="Arial" w:eastAsia="Times New Roman" w:hAnsi="Arial" w:cs="Arial"/>
          <w:lang w:eastAsia="cs-CZ"/>
        </w:rPr>
        <w:t>320</w:t>
      </w:r>
      <w:r w:rsidRPr="00432582">
        <w:rPr>
          <w:rFonts w:ascii="Arial" w:eastAsia="Times New Roman" w:hAnsi="Arial" w:cs="Arial"/>
          <w:lang w:eastAsia="cs-CZ"/>
        </w:rPr>
        <w:t>/202</w:t>
      </w:r>
      <w:r w:rsidR="00C03137" w:rsidRPr="00432582">
        <w:rPr>
          <w:rFonts w:ascii="Arial" w:eastAsia="Times New Roman" w:hAnsi="Arial" w:cs="Arial"/>
          <w:lang w:eastAsia="cs-CZ"/>
        </w:rPr>
        <w:t>4</w:t>
      </w: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7CFEB945" w:rsidR="00506A52" w:rsidRPr="00506A52" w:rsidRDefault="00506A52" w:rsidP="00506A52">
      <w:pPr>
        <w:spacing w:after="0" w:line="240" w:lineRule="auto"/>
        <w:jc w:val="center"/>
        <w:rPr>
          <w:rFonts w:ascii="Arial" w:eastAsia="Times New Roman" w:hAnsi="Arial" w:cs="Arial"/>
          <w:b/>
          <w:sz w:val="24"/>
          <w:szCs w:val="24"/>
          <w:lang w:eastAsia="cs-CZ"/>
        </w:rPr>
      </w:pPr>
      <w:r w:rsidRPr="00913B52">
        <w:rPr>
          <w:rFonts w:ascii="Arial" w:eastAsia="Times New Roman" w:hAnsi="Arial" w:cs="Arial"/>
          <w:b/>
          <w:sz w:val="24"/>
          <w:szCs w:val="24"/>
          <w:lang w:eastAsia="cs-CZ"/>
        </w:rPr>
        <w:t>„</w:t>
      </w:r>
      <w:r w:rsidR="00071335">
        <w:rPr>
          <w:rFonts w:ascii="Arial" w:eastAsia="Times New Roman" w:hAnsi="Arial" w:cs="Arial"/>
          <w:b/>
          <w:sz w:val="24"/>
          <w:szCs w:val="24"/>
          <w:lang w:eastAsia="cs-CZ"/>
        </w:rPr>
        <w:t>Kolový traktor včetně čelního nakladače</w:t>
      </w:r>
      <w:r w:rsidR="005E713B">
        <w:rPr>
          <w:rFonts w:ascii="Arial" w:eastAsia="Times New Roman" w:hAnsi="Arial" w:cs="Arial"/>
          <w:b/>
          <w:sz w:val="24"/>
          <w:szCs w:val="24"/>
          <w:lang w:eastAsia="cs-CZ"/>
        </w:rPr>
        <w:t>,</w:t>
      </w:r>
      <w:r w:rsidR="00071335">
        <w:rPr>
          <w:rFonts w:ascii="Arial" w:eastAsia="Times New Roman" w:hAnsi="Arial" w:cs="Arial"/>
          <w:b/>
          <w:sz w:val="24"/>
          <w:szCs w:val="24"/>
          <w:lang w:eastAsia="cs-CZ"/>
        </w:rPr>
        <w:t xml:space="preserve"> drtiče</w:t>
      </w:r>
      <w:r w:rsidR="005E713B">
        <w:rPr>
          <w:rFonts w:ascii="Arial" w:eastAsia="Times New Roman" w:hAnsi="Arial" w:cs="Arial"/>
          <w:b/>
          <w:sz w:val="24"/>
          <w:szCs w:val="24"/>
          <w:lang w:eastAsia="cs-CZ"/>
        </w:rPr>
        <w:t xml:space="preserve"> a navijáku</w:t>
      </w:r>
      <w:r w:rsidRPr="00913B52">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2E1498" w:rsidRPr="002E1498" w14:paraId="65DB0D65" w14:textId="77777777" w:rsidTr="00755439">
        <w:tc>
          <w:tcPr>
            <w:tcW w:w="2050" w:type="dxa"/>
          </w:tcPr>
          <w:p w14:paraId="080224B4" w14:textId="77777777" w:rsidR="002E1498" w:rsidRPr="002E1498" w:rsidRDefault="002E1498" w:rsidP="002E1498">
            <w:pPr>
              <w:spacing w:after="0" w:line="240" w:lineRule="auto"/>
              <w:rPr>
                <w:rFonts w:ascii="Arial" w:eastAsia="Times New Roman" w:hAnsi="Arial" w:cs="Arial"/>
                <w:b/>
                <w:szCs w:val="20"/>
                <w:lang w:eastAsia="cs-CZ"/>
              </w:rPr>
            </w:pPr>
            <w:r w:rsidRPr="002E1498">
              <w:rPr>
                <w:rFonts w:ascii="Arial" w:eastAsia="Times New Roman" w:hAnsi="Arial" w:cs="Arial"/>
                <w:b/>
                <w:szCs w:val="20"/>
                <w:lang w:eastAsia="cs-CZ"/>
              </w:rPr>
              <w:t>Obchodní firma</w:t>
            </w:r>
          </w:p>
        </w:tc>
        <w:tc>
          <w:tcPr>
            <w:tcW w:w="288" w:type="dxa"/>
          </w:tcPr>
          <w:p w14:paraId="5546C0B7"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165C1695" w14:textId="77777777" w:rsidR="002E1498" w:rsidRPr="002E1498" w:rsidRDefault="002E1498" w:rsidP="002E1498">
            <w:pPr>
              <w:spacing w:after="0" w:line="240" w:lineRule="auto"/>
              <w:rPr>
                <w:rFonts w:ascii="Arial" w:eastAsia="Times New Roman" w:hAnsi="Arial" w:cs="Arial"/>
                <w:b/>
                <w:color w:val="FF0000"/>
                <w:lang w:eastAsia="cs-CZ"/>
              </w:rPr>
            </w:pPr>
            <w:r w:rsidRPr="002E1498">
              <w:rPr>
                <w:rFonts w:ascii="Arial" w:eastAsia="Times New Roman" w:hAnsi="Arial" w:cs="Arial"/>
                <w:b/>
                <w:lang w:eastAsia="cs-CZ"/>
              </w:rPr>
              <w:t xml:space="preserve">Agroobchod - </w:t>
            </w:r>
            <w:proofErr w:type="gramStart"/>
            <w:r w:rsidRPr="002E1498">
              <w:rPr>
                <w:rFonts w:ascii="Arial" w:eastAsia="Times New Roman" w:hAnsi="Arial" w:cs="Arial"/>
                <w:b/>
                <w:lang w:eastAsia="cs-CZ"/>
              </w:rPr>
              <w:t>sever  s.r.o.</w:t>
            </w:r>
            <w:proofErr w:type="gramEnd"/>
            <w:r w:rsidRPr="002E1498">
              <w:rPr>
                <w:rFonts w:ascii="Arial" w:eastAsia="Times New Roman" w:hAnsi="Arial" w:cs="Arial"/>
                <w:b/>
                <w:lang w:eastAsia="cs-CZ"/>
              </w:rPr>
              <w:tab/>
            </w:r>
          </w:p>
        </w:tc>
      </w:tr>
      <w:tr w:rsidR="002E1498" w:rsidRPr="002E1498" w14:paraId="219CBD9E" w14:textId="77777777" w:rsidTr="00755439">
        <w:tc>
          <w:tcPr>
            <w:tcW w:w="2050" w:type="dxa"/>
          </w:tcPr>
          <w:p w14:paraId="1F9DCF88"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Sídlo</w:t>
            </w:r>
          </w:p>
        </w:tc>
        <w:tc>
          <w:tcPr>
            <w:tcW w:w="288" w:type="dxa"/>
          </w:tcPr>
          <w:p w14:paraId="042F6735"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299704B8" w14:textId="77777777" w:rsidR="002E1498" w:rsidRPr="002E1498" w:rsidRDefault="002E1498" w:rsidP="002E1498">
            <w:pPr>
              <w:spacing w:after="0" w:line="240" w:lineRule="auto"/>
              <w:rPr>
                <w:rFonts w:ascii="Arial" w:eastAsia="Times New Roman" w:hAnsi="Arial" w:cs="Arial"/>
                <w:color w:val="FF0000"/>
                <w:lang w:eastAsia="cs-CZ"/>
              </w:rPr>
            </w:pPr>
            <w:r w:rsidRPr="002E1498">
              <w:rPr>
                <w:rFonts w:ascii="Arial" w:eastAsia="Times New Roman" w:hAnsi="Arial" w:cs="Arial"/>
                <w:lang w:eastAsia="cs-CZ"/>
              </w:rPr>
              <w:t xml:space="preserve">Vodárenská 551, 273 03 Stochov  </w:t>
            </w:r>
          </w:p>
        </w:tc>
      </w:tr>
      <w:tr w:rsidR="002E1498" w:rsidRPr="002E1498" w14:paraId="67246DE1" w14:textId="77777777" w:rsidTr="00755439">
        <w:tc>
          <w:tcPr>
            <w:tcW w:w="2050" w:type="dxa"/>
          </w:tcPr>
          <w:p w14:paraId="152327C6"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Statutární orgán</w:t>
            </w:r>
          </w:p>
        </w:tc>
        <w:tc>
          <w:tcPr>
            <w:tcW w:w="288" w:type="dxa"/>
          </w:tcPr>
          <w:p w14:paraId="00B99473"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6A80B81F" w14:textId="30682D1A" w:rsidR="002E1498" w:rsidRPr="002E1498" w:rsidRDefault="00727EBE" w:rsidP="002E1498">
            <w:pPr>
              <w:spacing w:after="0" w:line="240" w:lineRule="auto"/>
              <w:rPr>
                <w:rFonts w:ascii="Arial" w:eastAsia="Times New Roman" w:hAnsi="Arial" w:cs="Arial"/>
                <w:color w:val="FF0000"/>
                <w:lang w:eastAsia="cs-CZ"/>
              </w:rPr>
            </w:pPr>
            <w:proofErr w:type="spellStart"/>
            <w:proofErr w:type="gramStart"/>
            <w:r>
              <w:rPr>
                <w:rFonts w:ascii="Arial" w:eastAsia="Times New Roman" w:hAnsi="Arial" w:cs="Arial"/>
                <w:color w:val="000000"/>
                <w:lang w:eastAsia="cs-CZ"/>
              </w:rPr>
              <w:t>xxxxxxxxxx</w:t>
            </w:r>
            <w:proofErr w:type="spellEnd"/>
            <w:r w:rsidR="002E1498" w:rsidRPr="002E1498">
              <w:rPr>
                <w:rFonts w:ascii="Arial" w:eastAsia="Times New Roman" w:hAnsi="Arial" w:cs="Arial"/>
                <w:color w:val="000000"/>
                <w:lang w:eastAsia="cs-CZ"/>
              </w:rPr>
              <w:t xml:space="preserve"> - jednatel</w:t>
            </w:r>
            <w:proofErr w:type="gramEnd"/>
          </w:p>
        </w:tc>
      </w:tr>
      <w:tr w:rsidR="002E1498" w:rsidRPr="002E1498" w14:paraId="2BEC4FDD" w14:textId="77777777" w:rsidTr="00755439">
        <w:tc>
          <w:tcPr>
            <w:tcW w:w="2050" w:type="dxa"/>
          </w:tcPr>
          <w:p w14:paraId="7B983643"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Technický zástupce</w:t>
            </w:r>
          </w:p>
        </w:tc>
        <w:tc>
          <w:tcPr>
            <w:tcW w:w="288" w:type="dxa"/>
          </w:tcPr>
          <w:p w14:paraId="1966AD44"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1311C62C" w14:textId="3E83ADEA" w:rsidR="002E1498" w:rsidRPr="002E1498" w:rsidRDefault="00727EBE" w:rsidP="002E1498">
            <w:pPr>
              <w:spacing w:after="0" w:line="240" w:lineRule="auto"/>
              <w:rPr>
                <w:rFonts w:ascii="Arial" w:eastAsia="Times New Roman" w:hAnsi="Arial" w:cs="Arial"/>
                <w:color w:val="FF0000"/>
                <w:lang w:eastAsia="cs-CZ"/>
              </w:rPr>
            </w:pPr>
            <w:proofErr w:type="spellStart"/>
            <w:r>
              <w:rPr>
                <w:rFonts w:ascii="Arial" w:eastAsia="Times New Roman" w:hAnsi="Arial" w:cs="Arial"/>
                <w:color w:val="000000"/>
                <w:lang w:eastAsia="cs-CZ"/>
              </w:rPr>
              <w:t>xxxxxxxxxx</w:t>
            </w:r>
            <w:proofErr w:type="spellEnd"/>
          </w:p>
        </w:tc>
      </w:tr>
      <w:tr w:rsidR="002E1498" w:rsidRPr="002E1498" w14:paraId="3EE93D5D" w14:textId="77777777" w:rsidTr="00755439">
        <w:tc>
          <w:tcPr>
            <w:tcW w:w="2050" w:type="dxa"/>
          </w:tcPr>
          <w:p w14:paraId="23C0AEDF"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IČO</w:t>
            </w:r>
          </w:p>
        </w:tc>
        <w:tc>
          <w:tcPr>
            <w:tcW w:w="288" w:type="dxa"/>
          </w:tcPr>
          <w:p w14:paraId="320175D5"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7D123787" w14:textId="77777777" w:rsidR="002E1498" w:rsidRPr="002E1498" w:rsidRDefault="002E1498" w:rsidP="002E1498">
            <w:pPr>
              <w:spacing w:after="0" w:line="240" w:lineRule="auto"/>
              <w:rPr>
                <w:rFonts w:ascii="Arial" w:eastAsia="Times New Roman" w:hAnsi="Arial" w:cs="Arial"/>
                <w:color w:val="FF0000"/>
                <w:lang w:eastAsia="cs-CZ"/>
              </w:rPr>
            </w:pPr>
            <w:r w:rsidRPr="002E1498">
              <w:rPr>
                <w:rFonts w:ascii="Arial" w:eastAsia="Times New Roman" w:hAnsi="Arial" w:cs="Arial"/>
                <w:lang w:eastAsia="cs-CZ"/>
              </w:rPr>
              <w:t>28420659</w:t>
            </w:r>
          </w:p>
        </w:tc>
      </w:tr>
      <w:tr w:rsidR="002E1498" w:rsidRPr="002E1498" w14:paraId="1D357D98" w14:textId="77777777" w:rsidTr="00755439">
        <w:tc>
          <w:tcPr>
            <w:tcW w:w="2050" w:type="dxa"/>
          </w:tcPr>
          <w:p w14:paraId="14E3F46D"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DIČ</w:t>
            </w:r>
          </w:p>
        </w:tc>
        <w:tc>
          <w:tcPr>
            <w:tcW w:w="288" w:type="dxa"/>
          </w:tcPr>
          <w:p w14:paraId="0824B2B2" w14:textId="77777777" w:rsidR="002E1498" w:rsidRPr="002E1498" w:rsidRDefault="002E1498" w:rsidP="002E1498">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02E819E1" w14:textId="77777777" w:rsidR="002E1498" w:rsidRPr="002E1498" w:rsidRDefault="002E1498" w:rsidP="002E1498">
            <w:pPr>
              <w:spacing w:after="0" w:line="240" w:lineRule="auto"/>
              <w:rPr>
                <w:rFonts w:ascii="Arial" w:eastAsia="Times New Roman" w:hAnsi="Arial" w:cs="Arial"/>
                <w:color w:val="FF0000"/>
                <w:lang w:eastAsia="cs-CZ"/>
              </w:rPr>
            </w:pPr>
            <w:r w:rsidRPr="002E1498">
              <w:rPr>
                <w:rFonts w:ascii="Arial" w:eastAsia="Times New Roman" w:hAnsi="Arial" w:cs="Arial"/>
                <w:lang w:eastAsia="cs-CZ"/>
              </w:rPr>
              <w:t>CZ28420659</w:t>
            </w:r>
          </w:p>
        </w:tc>
      </w:tr>
      <w:tr w:rsidR="00727EBE" w:rsidRPr="002E1498" w14:paraId="206BA71F" w14:textId="77777777" w:rsidTr="00755439">
        <w:tc>
          <w:tcPr>
            <w:tcW w:w="2050" w:type="dxa"/>
          </w:tcPr>
          <w:p w14:paraId="281FF42F"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Bankovní spojení</w:t>
            </w:r>
          </w:p>
        </w:tc>
        <w:tc>
          <w:tcPr>
            <w:tcW w:w="288" w:type="dxa"/>
          </w:tcPr>
          <w:p w14:paraId="6CE76FE3"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05BC35E1" w14:textId="38A5B4A8" w:rsidR="00727EBE" w:rsidRPr="002E1498" w:rsidRDefault="00727EBE" w:rsidP="00727EBE">
            <w:pPr>
              <w:spacing w:after="0" w:line="240" w:lineRule="auto"/>
              <w:rPr>
                <w:rFonts w:ascii="Arial" w:eastAsia="Times New Roman" w:hAnsi="Arial" w:cs="Arial"/>
                <w:color w:val="FF0000"/>
                <w:lang w:eastAsia="cs-CZ"/>
              </w:rPr>
            </w:pPr>
            <w:proofErr w:type="spellStart"/>
            <w:r w:rsidRPr="001931AD">
              <w:rPr>
                <w:rFonts w:ascii="Arial" w:eastAsia="Times New Roman" w:hAnsi="Arial" w:cs="Arial"/>
                <w:color w:val="000000"/>
                <w:lang w:eastAsia="cs-CZ"/>
              </w:rPr>
              <w:t>xxxxxxxxxx</w:t>
            </w:r>
            <w:proofErr w:type="spellEnd"/>
          </w:p>
        </w:tc>
      </w:tr>
      <w:tr w:rsidR="00727EBE" w:rsidRPr="002E1498" w14:paraId="722CD381" w14:textId="77777777" w:rsidTr="00755439">
        <w:tc>
          <w:tcPr>
            <w:tcW w:w="2050" w:type="dxa"/>
          </w:tcPr>
          <w:p w14:paraId="5CF71472"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 xml:space="preserve">Číslo účtu     </w:t>
            </w:r>
          </w:p>
        </w:tc>
        <w:tc>
          <w:tcPr>
            <w:tcW w:w="288" w:type="dxa"/>
          </w:tcPr>
          <w:p w14:paraId="0DD83E7F"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3BE242E3" w14:textId="37067406" w:rsidR="00727EBE" w:rsidRPr="002E1498" w:rsidRDefault="00727EBE" w:rsidP="00727EBE">
            <w:pPr>
              <w:spacing w:after="0" w:line="240" w:lineRule="auto"/>
              <w:rPr>
                <w:rFonts w:ascii="Arial" w:eastAsia="Times New Roman" w:hAnsi="Arial" w:cs="Arial"/>
                <w:color w:val="FF0000"/>
                <w:lang w:eastAsia="cs-CZ"/>
              </w:rPr>
            </w:pPr>
            <w:proofErr w:type="spellStart"/>
            <w:r w:rsidRPr="001931AD">
              <w:rPr>
                <w:rFonts w:ascii="Arial" w:eastAsia="Times New Roman" w:hAnsi="Arial" w:cs="Arial"/>
                <w:color w:val="000000"/>
                <w:lang w:eastAsia="cs-CZ"/>
              </w:rPr>
              <w:t>xxxxxxxxxx</w:t>
            </w:r>
            <w:proofErr w:type="spellEnd"/>
          </w:p>
        </w:tc>
      </w:tr>
      <w:tr w:rsidR="00727EBE" w:rsidRPr="002E1498" w14:paraId="170F44B2" w14:textId="77777777" w:rsidTr="00755439">
        <w:tc>
          <w:tcPr>
            <w:tcW w:w="2050" w:type="dxa"/>
          </w:tcPr>
          <w:p w14:paraId="3CBB0249"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Telefon</w:t>
            </w:r>
          </w:p>
        </w:tc>
        <w:tc>
          <w:tcPr>
            <w:tcW w:w="288" w:type="dxa"/>
          </w:tcPr>
          <w:p w14:paraId="6D537F43" w14:textId="77777777" w:rsidR="00727EBE" w:rsidRPr="002E1498" w:rsidRDefault="00727EBE" w:rsidP="00727EBE">
            <w:pPr>
              <w:spacing w:after="0" w:line="240" w:lineRule="auto"/>
              <w:rPr>
                <w:rFonts w:ascii="Arial" w:eastAsia="Times New Roman" w:hAnsi="Arial" w:cs="Arial"/>
                <w:szCs w:val="20"/>
                <w:lang w:eastAsia="cs-CZ"/>
              </w:rPr>
            </w:pPr>
            <w:r w:rsidRPr="002E1498">
              <w:rPr>
                <w:rFonts w:ascii="Arial" w:eastAsia="Times New Roman" w:hAnsi="Arial" w:cs="Arial"/>
                <w:szCs w:val="20"/>
                <w:lang w:eastAsia="cs-CZ"/>
              </w:rPr>
              <w:t>:</w:t>
            </w:r>
          </w:p>
        </w:tc>
        <w:tc>
          <w:tcPr>
            <w:tcW w:w="5832" w:type="dxa"/>
          </w:tcPr>
          <w:p w14:paraId="374617E4" w14:textId="7B9AD87F" w:rsidR="00727EBE" w:rsidRPr="002E1498" w:rsidRDefault="00727EBE" w:rsidP="00727EBE">
            <w:pPr>
              <w:spacing w:after="0" w:line="240" w:lineRule="auto"/>
              <w:rPr>
                <w:rFonts w:ascii="Arial" w:eastAsia="Times New Roman" w:hAnsi="Arial" w:cs="Arial"/>
                <w:color w:val="FF0000"/>
                <w:lang w:eastAsia="cs-CZ"/>
              </w:rPr>
            </w:pPr>
            <w:proofErr w:type="spellStart"/>
            <w:r w:rsidRPr="001931AD">
              <w:rPr>
                <w:rFonts w:ascii="Arial" w:eastAsia="Times New Roman" w:hAnsi="Arial" w:cs="Arial"/>
                <w:color w:val="000000"/>
                <w:lang w:eastAsia="cs-CZ"/>
              </w:rPr>
              <w:t>xxxxxxxxxx</w:t>
            </w:r>
            <w:proofErr w:type="spellEnd"/>
          </w:p>
        </w:tc>
      </w:tr>
    </w:tbl>
    <w:p w14:paraId="3FCB235A" w14:textId="77777777" w:rsidR="002E1498" w:rsidRPr="002E1498" w:rsidRDefault="002E1498" w:rsidP="002E1498">
      <w:pPr>
        <w:spacing w:after="0" w:line="240" w:lineRule="auto"/>
        <w:rPr>
          <w:rFonts w:ascii="Arial" w:eastAsia="Times New Roman" w:hAnsi="Arial" w:cs="Arial"/>
          <w:b/>
          <w:sz w:val="24"/>
          <w:szCs w:val="24"/>
          <w:lang w:eastAsia="cs-CZ"/>
        </w:rPr>
      </w:pPr>
    </w:p>
    <w:p w14:paraId="6F18007F" w14:textId="77777777" w:rsidR="002E1498" w:rsidRPr="002E1498" w:rsidRDefault="002E1498" w:rsidP="002E1498">
      <w:pPr>
        <w:spacing w:after="0" w:line="240" w:lineRule="auto"/>
        <w:jc w:val="both"/>
        <w:rPr>
          <w:rFonts w:ascii="Arial" w:eastAsia="Times New Roman" w:hAnsi="Arial" w:cs="Arial"/>
          <w:color w:val="000000"/>
          <w:lang w:eastAsia="cs-CZ"/>
        </w:rPr>
      </w:pPr>
      <w:r w:rsidRPr="002E1498">
        <w:rPr>
          <w:rFonts w:ascii="Arial" w:eastAsia="Times New Roman" w:hAnsi="Arial" w:cs="Arial"/>
          <w:color w:val="000000"/>
          <w:lang w:eastAsia="cs-CZ"/>
        </w:rPr>
        <w:t>Prodávající je zapsán v Obchodním rejstříku u Městského soudu v Praze v </w:t>
      </w:r>
      <w:proofErr w:type="spellStart"/>
      <w:r w:rsidRPr="002E1498">
        <w:rPr>
          <w:rFonts w:ascii="Arial" w:eastAsia="Times New Roman" w:hAnsi="Arial" w:cs="Arial"/>
          <w:color w:val="000000"/>
          <w:lang w:eastAsia="cs-CZ"/>
        </w:rPr>
        <w:t>odd.C</w:t>
      </w:r>
      <w:proofErr w:type="spellEnd"/>
      <w:r w:rsidRPr="002E1498">
        <w:rPr>
          <w:rFonts w:ascii="Arial" w:eastAsia="Times New Roman" w:hAnsi="Arial" w:cs="Arial"/>
          <w:color w:val="000000"/>
          <w:lang w:eastAsia="cs-CZ"/>
        </w:rPr>
        <w:t>, vložka 140270, v oddílu C, vložce č. 140270</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3BB38A0B" w:rsidR="00506A52" w:rsidRPr="00506A52" w:rsidRDefault="00727EBE" w:rsidP="00506A52">
            <w:pPr>
              <w:spacing w:after="0" w:line="240" w:lineRule="auto"/>
              <w:rPr>
                <w:rFonts w:ascii="Arial" w:eastAsia="Times New Roman" w:hAnsi="Arial" w:cs="Arial"/>
                <w:szCs w:val="20"/>
                <w:lang w:eastAsia="cs-CZ"/>
              </w:rPr>
            </w:pPr>
            <w:proofErr w:type="spellStart"/>
            <w:r>
              <w:rPr>
                <w:rFonts w:ascii="Arial" w:eastAsia="Times New Roman" w:hAnsi="Arial" w:cs="Arial"/>
                <w:color w:val="000000"/>
                <w:lang w:eastAsia="cs-CZ"/>
              </w:rPr>
              <w:t>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7754DFE0" w:rsidR="00506A52" w:rsidRPr="00506A52" w:rsidRDefault="00727EBE" w:rsidP="00506A52">
            <w:pPr>
              <w:spacing w:after="0" w:line="240" w:lineRule="auto"/>
              <w:rPr>
                <w:rFonts w:ascii="Arial" w:eastAsia="Times New Roman" w:hAnsi="Arial" w:cs="Arial"/>
                <w:szCs w:val="20"/>
                <w:lang w:eastAsia="cs-CZ"/>
              </w:rPr>
            </w:pPr>
            <w:proofErr w:type="spellStart"/>
            <w:r>
              <w:rPr>
                <w:rFonts w:ascii="Arial" w:eastAsia="Times New Roman" w:hAnsi="Arial" w:cs="Arial"/>
                <w:color w:val="000000"/>
                <w:lang w:eastAsia="cs-CZ"/>
              </w:rPr>
              <w:t>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76390209" w:rsidR="00506A52" w:rsidRPr="00506A52" w:rsidRDefault="00727EBE" w:rsidP="00506A52">
            <w:pPr>
              <w:spacing w:after="0" w:line="240" w:lineRule="auto"/>
              <w:rPr>
                <w:rFonts w:ascii="Arial" w:eastAsia="Times New Roman" w:hAnsi="Arial" w:cs="Arial"/>
                <w:szCs w:val="20"/>
                <w:lang w:eastAsia="cs-CZ"/>
              </w:rPr>
            </w:pPr>
            <w:proofErr w:type="spellStart"/>
            <w:r>
              <w:rPr>
                <w:rFonts w:ascii="Arial" w:eastAsia="Times New Roman" w:hAnsi="Arial" w:cs="Arial"/>
                <w:color w:val="000000"/>
                <w:lang w:eastAsia="cs-CZ"/>
              </w:rPr>
              <w:t>xxxxxxxxxx</w:t>
            </w:r>
            <w:proofErr w:type="spellEnd"/>
            <w:r w:rsidR="00DB59F4">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727EBE" w:rsidRPr="00506A52" w14:paraId="1CED9631" w14:textId="77777777" w:rsidTr="001B4C5A">
        <w:tc>
          <w:tcPr>
            <w:tcW w:w="2050" w:type="dxa"/>
          </w:tcPr>
          <w:p w14:paraId="5D18CC3D"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708410E2" w:rsidR="00727EBE" w:rsidRPr="00506A52" w:rsidRDefault="00727EBE" w:rsidP="00727EBE">
            <w:pPr>
              <w:spacing w:after="0" w:line="240" w:lineRule="auto"/>
              <w:rPr>
                <w:rFonts w:ascii="Arial" w:eastAsia="Times New Roman" w:hAnsi="Arial" w:cs="Arial"/>
                <w:szCs w:val="20"/>
                <w:lang w:eastAsia="cs-CZ"/>
              </w:rPr>
            </w:pPr>
            <w:proofErr w:type="spellStart"/>
            <w:r w:rsidRPr="001976FB">
              <w:rPr>
                <w:rFonts w:ascii="Arial" w:eastAsia="Times New Roman" w:hAnsi="Arial" w:cs="Arial"/>
                <w:color w:val="000000"/>
                <w:lang w:eastAsia="cs-CZ"/>
              </w:rPr>
              <w:t>xxxxxxxxxx</w:t>
            </w:r>
            <w:proofErr w:type="spellEnd"/>
          </w:p>
        </w:tc>
      </w:tr>
      <w:tr w:rsidR="00727EBE" w:rsidRPr="00506A52" w14:paraId="3AF21446" w14:textId="77777777" w:rsidTr="001B4C5A">
        <w:tc>
          <w:tcPr>
            <w:tcW w:w="2050" w:type="dxa"/>
          </w:tcPr>
          <w:p w14:paraId="61A7842E"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682A44B" w:rsidR="00727EBE" w:rsidRPr="00506A52" w:rsidRDefault="00727EBE" w:rsidP="00727EBE">
            <w:pPr>
              <w:spacing w:after="0" w:line="240" w:lineRule="auto"/>
              <w:rPr>
                <w:rFonts w:ascii="Arial" w:eastAsia="Times New Roman" w:hAnsi="Arial" w:cs="Arial"/>
                <w:szCs w:val="20"/>
                <w:lang w:eastAsia="cs-CZ"/>
              </w:rPr>
            </w:pPr>
            <w:proofErr w:type="spellStart"/>
            <w:r w:rsidRPr="001976FB">
              <w:rPr>
                <w:rFonts w:ascii="Arial" w:eastAsia="Times New Roman" w:hAnsi="Arial" w:cs="Arial"/>
                <w:color w:val="000000"/>
                <w:lang w:eastAsia="cs-CZ"/>
              </w:rPr>
              <w:t>xxxxxxxxxx</w:t>
            </w:r>
            <w:proofErr w:type="spellEnd"/>
          </w:p>
        </w:tc>
      </w:tr>
      <w:tr w:rsidR="00727EBE" w:rsidRPr="00506A52" w14:paraId="290521B3" w14:textId="77777777" w:rsidTr="001B4C5A">
        <w:tc>
          <w:tcPr>
            <w:tcW w:w="2050" w:type="dxa"/>
          </w:tcPr>
          <w:p w14:paraId="74009D70"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727EBE" w:rsidRPr="00506A52" w:rsidRDefault="00727EBE" w:rsidP="00727EBE">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22FDCFDD" w:rsidR="00727EBE" w:rsidRPr="00506A52" w:rsidRDefault="00727EBE" w:rsidP="00727EBE">
            <w:pPr>
              <w:spacing w:after="0" w:line="240" w:lineRule="auto"/>
              <w:rPr>
                <w:rFonts w:ascii="Arial" w:eastAsia="Times New Roman" w:hAnsi="Arial" w:cs="Arial"/>
                <w:szCs w:val="20"/>
                <w:lang w:eastAsia="cs-CZ"/>
              </w:rPr>
            </w:pPr>
            <w:proofErr w:type="spellStart"/>
            <w:r w:rsidRPr="001976FB">
              <w:rPr>
                <w:rFonts w:ascii="Arial" w:eastAsia="Times New Roman" w:hAnsi="Arial" w:cs="Arial"/>
                <w:color w:val="000000"/>
                <w:lang w:eastAsia="cs-CZ"/>
              </w:rPr>
              <w:t>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193F44CD" w:rsidR="00506A52" w:rsidRPr="00A577D8" w:rsidRDefault="00506A52" w:rsidP="00A577D8">
      <w:pPr>
        <w:pStyle w:val="lneksmlouvytext"/>
      </w:pPr>
      <w:r w:rsidRPr="00A577D8">
        <w:t xml:space="preserve">Předmětem této smlouvy je převod vlastnického práva k movité věci, a to nového a nepoužitého </w:t>
      </w:r>
      <w:r w:rsidR="00ED52D5" w:rsidRPr="00ED52D5">
        <w:rPr>
          <w:lang w:val="cs-CZ"/>
        </w:rPr>
        <w:t>k</w:t>
      </w:r>
      <w:proofErr w:type="spellStart"/>
      <w:r w:rsidR="00ED52D5" w:rsidRPr="00ED52D5">
        <w:rPr>
          <w:rFonts w:eastAsia="Times New Roman"/>
          <w:lang w:eastAsia="cs-CZ"/>
        </w:rPr>
        <w:t>olov</w:t>
      </w:r>
      <w:r w:rsidR="00ED52D5" w:rsidRPr="00ED52D5">
        <w:rPr>
          <w:rFonts w:eastAsia="Times New Roman"/>
          <w:lang w:val="cs-CZ" w:eastAsia="cs-CZ"/>
        </w:rPr>
        <w:t>ého</w:t>
      </w:r>
      <w:proofErr w:type="spellEnd"/>
      <w:r w:rsidR="00ED52D5" w:rsidRPr="00ED52D5">
        <w:rPr>
          <w:rFonts w:eastAsia="Times New Roman"/>
          <w:lang w:eastAsia="cs-CZ"/>
        </w:rPr>
        <w:t xml:space="preserve"> traktor</w:t>
      </w:r>
      <w:r w:rsidR="00ED52D5" w:rsidRPr="00ED52D5">
        <w:rPr>
          <w:rFonts w:eastAsia="Times New Roman"/>
          <w:lang w:val="cs-CZ" w:eastAsia="cs-CZ"/>
        </w:rPr>
        <w:t>u</w:t>
      </w:r>
      <w:r w:rsidR="00ED52D5" w:rsidRPr="00ED52D5">
        <w:rPr>
          <w:rFonts w:eastAsia="Times New Roman"/>
          <w:lang w:eastAsia="cs-CZ"/>
        </w:rPr>
        <w:t xml:space="preserve"> včetně čelního nakladače</w:t>
      </w:r>
      <w:r w:rsidR="005E713B">
        <w:rPr>
          <w:rFonts w:eastAsia="Times New Roman"/>
          <w:lang w:val="cs-CZ" w:eastAsia="cs-CZ"/>
        </w:rPr>
        <w:t>,</w:t>
      </w:r>
      <w:r w:rsidR="00ED52D5" w:rsidRPr="00ED52D5">
        <w:rPr>
          <w:rFonts w:eastAsia="Times New Roman"/>
          <w:lang w:eastAsia="cs-CZ"/>
        </w:rPr>
        <w:t xml:space="preserve"> drtiče</w:t>
      </w:r>
      <w:r w:rsidR="005E713B">
        <w:rPr>
          <w:rFonts w:eastAsia="Times New Roman"/>
          <w:lang w:val="cs-CZ" w:eastAsia="cs-CZ"/>
        </w:rPr>
        <w:t xml:space="preserve"> a navijáku</w:t>
      </w:r>
      <w:r w:rsidR="00ED52D5" w:rsidRPr="00A577D8">
        <w:t xml:space="preserve"> </w:t>
      </w:r>
      <w:r w:rsidRPr="00A577D8">
        <w:t>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11784" w:type="dxa"/>
        <w:tblInd w:w="496" w:type="dxa"/>
        <w:tblLayout w:type="fixed"/>
        <w:tblCellMar>
          <w:left w:w="70" w:type="dxa"/>
          <w:right w:w="70" w:type="dxa"/>
        </w:tblCellMar>
        <w:tblLook w:val="0000" w:firstRow="0" w:lastRow="0" w:firstColumn="0" w:lastColumn="0" w:noHBand="0" w:noVBand="0"/>
      </w:tblPr>
      <w:tblGrid>
        <w:gridCol w:w="3118"/>
        <w:gridCol w:w="2526"/>
        <w:gridCol w:w="3070"/>
        <w:gridCol w:w="3070"/>
      </w:tblGrid>
      <w:tr w:rsidR="00ED52D5" w:rsidRPr="00506A52" w14:paraId="45A5DE1A" w14:textId="77777777" w:rsidTr="002E1498">
        <w:tc>
          <w:tcPr>
            <w:tcW w:w="3118" w:type="dxa"/>
          </w:tcPr>
          <w:p w14:paraId="2D7531EF" w14:textId="77777777" w:rsidR="00ED52D5" w:rsidRPr="00506A52" w:rsidRDefault="00ED52D5" w:rsidP="00ED52D5">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ED52D5" w:rsidRPr="00506A52" w:rsidRDefault="00ED52D5" w:rsidP="00ED52D5">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69BFEAD9" w14:textId="6F94B8E6" w:rsidR="00ED52D5" w:rsidRPr="00506A52" w:rsidRDefault="00ED52D5" w:rsidP="00ED52D5">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 motoru/výkon:</w:t>
            </w:r>
            <w:r w:rsidRPr="00506A52">
              <w:rPr>
                <w:rFonts w:ascii="Arial" w:eastAsia="Times New Roman" w:hAnsi="Arial" w:cs="Arial"/>
                <w:szCs w:val="20"/>
                <w:lang w:eastAsia="cs-CZ"/>
              </w:rPr>
              <w:tab/>
            </w:r>
          </w:p>
        </w:tc>
        <w:tc>
          <w:tcPr>
            <w:tcW w:w="3070" w:type="dxa"/>
          </w:tcPr>
          <w:p w14:paraId="7ACA8038" w14:textId="5C19EDAD" w:rsidR="00ED52D5" w:rsidRPr="00506A52" w:rsidRDefault="00ED52D5" w:rsidP="00ED52D5">
            <w:pPr>
              <w:spacing w:after="0" w:line="240" w:lineRule="auto"/>
              <w:jc w:val="both"/>
              <w:rPr>
                <w:rFonts w:ascii="Arial" w:eastAsia="Times New Roman" w:hAnsi="Arial" w:cs="Arial"/>
                <w:szCs w:val="20"/>
                <w:lang w:eastAsia="cs-CZ"/>
              </w:rPr>
            </w:pPr>
          </w:p>
        </w:tc>
      </w:tr>
      <w:tr w:rsidR="002E1498" w:rsidRPr="002E1498" w14:paraId="002BA835" w14:textId="77777777" w:rsidTr="002E1498">
        <w:trPr>
          <w:gridAfter w:val="1"/>
          <w:wAfter w:w="3070" w:type="dxa"/>
        </w:trPr>
        <w:tc>
          <w:tcPr>
            <w:tcW w:w="3118" w:type="dxa"/>
          </w:tcPr>
          <w:p w14:paraId="4B39B6F6" w14:textId="77777777" w:rsidR="002E1498" w:rsidRPr="002E1498" w:rsidRDefault="002E1498" w:rsidP="002E1498">
            <w:pPr>
              <w:spacing w:after="0" w:line="240" w:lineRule="auto"/>
              <w:jc w:val="both"/>
              <w:rPr>
                <w:rFonts w:ascii="Arial" w:eastAsia="Times New Roman" w:hAnsi="Arial" w:cs="Arial"/>
                <w:b/>
                <w:color w:val="000000"/>
                <w:szCs w:val="20"/>
                <w:lang w:eastAsia="cs-CZ"/>
              </w:rPr>
            </w:pPr>
            <w:r w:rsidRPr="002E1498">
              <w:rPr>
                <w:rFonts w:ascii="Arial" w:eastAsia="Times New Roman" w:hAnsi="Arial" w:cs="Arial"/>
                <w:b/>
                <w:color w:val="000000"/>
                <w:szCs w:val="20"/>
                <w:lang w:eastAsia="cs-CZ"/>
              </w:rPr>
              <w:t xml:space="preserve">VALTRA / N </w:t>
            </w:r>
            <w:proofErr w:type="spellStart"/>
            <w:r w:rsidRPr="002E1498">
              <w:rPr>
                <w:rFonts w:ascii="Arial" w:eastAsia="Times New Roman" w:hAnsi="Arial" w:cs="Arial"/>
                <w:b/>
                <w:color w:val="000000"/>
                <w:szCs w:val="20"/>
                <w:lang w:eastAsia="cs-CZ"/>
              </w:rPr>
              <w:t>serie</w:t>
            </w:r>
            <w:proofErr w:type="spellEnd"/>
          </w:p>
        </w:tc>
        <w:tc>
          <w:tcPr>
            <w:tcW w:w="2526" w:type="dxa"/>
          </w:tcPr>
          <w:p w14:paraId="002CE9F7" w14:textId="77777777" w:rsidR="002E1498" w:rsidRPr="002E1498" w:rsidRDefault="002E1498" w:rsidP="002E1498">
            <w:pPr>
              <w:spacing w:after="0" w:line="240" w:lineRule="auto"/>
              <w:jc w:val="both"/>
              <w:rPr>
                <w:rFonts w:ascii="Arial" w:eastAsia="Times New Roman" w:hAnsi="Arial" w:cs="Arial"/>
                <w:b/>
                <w:color w:val="FF0000"/>
                <w:szCs w:val="20"/>
                <w:lang w:eastAsia="cs-CZ"/>
              </w:rPr>
            </w:pPr>
            <w:r w:rsidRPr="002E1498">
              <w:rPr>
                <w:rFonts w:ascii="Arial" w:eastAsia="Times New Roman" w:hAnsi="Arial" w:cs="Arial"/>
                <w:b/>
                <w:color w:val="000000"/>
                <w:szCs w:val="20"/>
                <w:lang w:eastAsia="cs-CZ"/>
              </w:rPr>
              <w:t>N155EA</w:t>
            </w:r>
          </w:p>
        </w:tc>
        <w:tc>
          <w:tcPr>
            <w:tcW w:w="3070" w:type="dxa"/>
          </w:tcPr>
          <w:p w14:paraId="5618601A" w14:textId="77777777" w:rsidR="002E1498" w:rsidRPr="002E1498" w:rsidRDefault="002E1498" w:rsidP="002E1498">
            <w:pPr>
              <w:spacing w:after="0" w:line="240" w:lineRule="auto"/>
              <w:jc w:val="both"/>
              <w:rPr>
                <w:rFonts w:ascii="Arial" w:eastAsia="Times New Roman" w:hAnsi="Arial" w:cs="Arial"/>
                <w:b/>
                <w:color w:val="FF0000"/>
                <w:szCs w:val="20"/>
                <w:lang w:eastAsia="cs-CZ"/>
              </w:rPr>
            </w:pPr>
            <w:proofErr w:type="spellStart"/>
            <w:r w:rsidRPr="002E1498">
              <w:rPr>
                <w:rFonts w:ascii="Arial" w:eastAsia="Times New Roman" w:hAnsi="Arial" w:cs="Arial"/>
                <w:b/>
                <w:color w:val="000000"/>
                <w:szCs w:val="20"/>
                <w:lang w:eastAsia="cs-CZ"/>
              </w:rPr>
              <w:t>Agco</w:t>
            </w:r>
            <w:proofErr w:type="spellEnd"/>
            <w:r w:rsidRPr="002E1498">
              <w:rPr>
                <w:rFonts w:ascii="Arial" w:eastAsia="Times New Roman" w:hAnsi="Arial" w:cs="Arial"/>
                <w:b/>
                <w:color w:val="000000"/>
                <w:szCs w:val="20"/>
                <w:lang w:eastAsia="cs-CZ"/>
              </w:rPr>
              <w:t xml:space="preserve"> </w:t>
            </w:r>
            <w:proofErr w:type="spellStart"/>
            <w:r w:rsidRPr="002E1498">
              <w:rPr>
                <w:rFonts w:ascii="Arial" w:eastAsia="Times New Roman" w:hAnsi="Arial" w:cs="Arial"/>
                <w:b/>
                <w:color w:val="000000"/>
                <w:szCs w:val="20"/>
                <w:lang w:eastAsia="cs-CZ"/>
              </w:rPr>
              <w:t>Power</w:t>
            </w:r>
            <w:proofErr w:type="spellEnd"/>
            <w:r w:rsidRPr="002E1498">
              <w:rPr>
                <w:rFonts w:ascii="Arial" w:eastAsia="Times New Roman" w:hAnsi="Arial" w:cs="Arial"/>
                <w:b/>
                <w:color w:val="000000"/>
                <w:szCs w:val="20"/>
                <w:lang w:eastAsia="cs-CZ"/>
              </w:rPr>
              <w:t xml:space="preserve"> 49 LFTN/114kW</w:t>
            </w:r>
          </w:p>
        </w:tc>
      </w:tr>
      <w:tr w:rsidR="00ED52D5" w:rsidRPr="00506A52" w14:paraId="7C7C2F76" w14:textId="77777777" w:rsidTr="002E1498">
        <w:tc>
          <w:tcPr>
            <w:tcW w:w="3118" w:type="dxa"/>
          </w:tcPr>
          <w:p w14:paraId="07466BBB" w14:textId="15D7B8B1" w:rsidR="00ED52D5" w:rsidRPr="00506A52" w:rsidRDefault="00ED52D5" w:rsidP="00ED52D5">
            <w:pPr>
              <w:spacing w:after="0" w:line="240" w:lineRule="auto"/>
              <w:jc w:val="both"/>
              <w:rPr>
                <w:rFonts w:ascii="Arial" w:eastAsia="Times New Roman" w:hAnsi="Arial" w:cs="Arial"/>
                <w:b/>
                <w:color w:val="FF0000"/>
                <w:szCs w:val="20"/>
                <w:lang w:eastAsia="cs-CZ"/>
              </w:rPr>
            </w:pPr>
          </w:p>
        </w:tc>
        <w:tc>
          <w:tcPr>
            <w:tcW w:w="2526" w:type="dxa"/>
          </w:tcPr>
          <w:p w14:paraId="339FA812" w14:textId="6C2D02F7" w:rsidR="00ED52D5" w:rsidRPr="00506A52" w:rsidRDefault="00ED52D5" w:rsidP="00ED52D5">
            <w:pPr>
              <w:spacing w:after="0" w:line="240" w:lineRule="auto"/>
              <w:jc w:val="both"/>
              <w:rPr>
                <w:rFonts w:ascii="Arial" w:eastAsia="Times New Roman" w:hAnsi="Arial" w:cs="Arial"/>
                <w:b/>
                <w:color w:val="FF0000"/>
                <w:szCs w:val="20"/>
                <w:lang w:eastAsia="cs-CZ"/>
              </w:rPr>
            </w:pPr>
          </w:p>
        </w:tc>
        <w:tc>
          <w:tcPr>
            <w:tcW w:w="3070" w:type="dxa"/>
          </w:tcPr>
          <w:p w14:paraId="08EBBFC6" w14:textId="78CCD011" w:rsidR="00ED52D5" w:rsidRPr="00506A52" w:rsidRDefault="00ED52D5" w:rsidP="002E1498">
            <w:pPr>
              <w:spacing w:after="0" w:line="240" w:lineRule="auto"/>
              <w:jc w:val="both"/>
              <w:rPr>
                <w:rFonts w:ascii="Arial" w:eastAsia="Times New Roman" w:hAnsi="Arial" w:cs="Arial"/>
                <w:b/>
                <w:color w:val="FF0000"/>
                <w:szCs w:val="20"/>
                <w:lang w:eastAsia="cs-CZ"/>
              </w:rPr>
            </w:pPr>
          </w:p>
        </w:tc>
        <w:tc>
          <w:tcPr>
            <w:tcW w:w="3070" w:type="dxa"/>
          </w:tcPr>
          <w:p w14:paraId="0EFF8ACA" w14:textId="02A18158" w:rsidR="00ED52D5" w:rsidRPr="00506A52" w:rsidRDefault="00ED52D5" w:rsidP="00ED52D5">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1D7BF9C5" w:rsidR="00506A52" w:rsidRPr="00A577D8" w:rsidRDefault="00506A52" w:rsidP="00A577D8">
      <w:pPr>
        <w:pStyle w:val="lneksmlouvytext"/>
      </w:pPr>
      <w:r w:rsidRPr="00A577D8">
        <w:t xml:space="preserve">Podrobná specifikace </w:t>
      </w:r>
      <w:r w:rsidR="00913B52">
        <w:rPr>
          <w:lang w:val="cs-CZ"/>
        </w:rPr>
        <w:t>1</w:t>
      </w:r>
      <w:r w:rsidRPr="00A577D8">
        <w:t xml:space="preserve"> ks </w:t>
      </w:r>
      <w:r w:rsidR="00ED52D5" w:rsidRPr="00ED52D5">
        <w:rPr>
          <w:lang w:val="cs-CZ"/>
        </w:rPr>
        <w:t>k</w:t>
      </w:r>
      <w:proofErr w:type="spellStart"/>
      <w:r w:rsidR="00ED52D5" w:rsidRPr="00ED52D5">
        <w:rPr>
          <w:rFonts w:eastAsia="Times New Roman"/>
          <w:lang w:eastAsia="cs-CZ"/>
        </w:rPr>
        <w:t>olov</w:t>
      </w:r>
      <w:r w:rsidR="00ED52D5" w:rsidRPr="00ED52D5">
        <w:rPr>
          <w:rFonts w:eastAsia="Times New Roman"/>
          <w:lang w:val="cs-CZ" w:eastAsia="cs-CZ"/>
        </w:rPr>
        <w:t>ého</w:t>
      </w:r>
      <w:proofErr w:type="spellEnd"/>
      <w:r w:rsidR="00ED52D5" w:rsidRPr="00ED52D5">
        <w:rPr>
          <w:rFonts w:eastAsia="Times New Roman"/>
          <w:lang w:eastAsia="cs-CZ"/>
        </w:rPr>
        <w:t xml:space="preserve"> traktor</w:t>
      </w:r>
      <w:r w:rsidR="00ED52D5" w:rsidRPr="00ED52D5">
        <w:rPr>
          <w:rFonts w:eastAsia="Times New Roman"/>
          <w:lang w:val="cs-CZ" w:eastAsia="cs-CZ"/>
        </w:rPr>
        <w:t>u</w:t>
      </w:r>
      <w:r w:rsidR="00ED52D5" w:rsidRPr="00ED52D5">
        <w:rPr>
          <w:rFonts w:eastAsia="Times New Roman"/>
          <w:lang w:eastAsia="cs-CZ"/>
        </w:rPr>
        <w:t xml:space="preserve"> včetně čelního nakladače</w:t>
      </w:r>
      <w:r w:rsidR="00ED52D5">
        <w:rPr>
          <w:rFonts w:eastAsia="Times New Roman"/>
          <w:lang w:val="cs-CZ" w:eastAsia="cs-CZ"/>
        </w:rPr>
        <w:t xml:space="preserve">, </w:t>
      </w:r>
      <w:r w:rsidR="00ED52D5" w:rsidRPr="00ED52D5">
        <w:rPr>
          <w:rFonts w:eastAsia="Times New Roman"/>
          <w:lang w:eastAsia="cs-CZ"/>
        </w:rPr>
        <w:t>drtiče</w:t>
      </w:r>
      <w:r w:rsidR="00975A37">
        <w:rPr>
          <w:rFonts w:eastAsia="Times New Roman"/>
          <w:lang w:val="cs-CZ" w:eastAsia="cs-CZ"/>
        </w:rPr>
        <w:t>, navijáku</w:t>
      </w:r>
      <w:r w:rsidR="00ED52D5" w:rsidRPr="00A577D8">
        <w:t xml:space="preserve"> </w:t>
      </w:r>
      <w:r w:rsidRPr="00A577D8">
        <w:t xml:space="preserve">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78E7D390"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FE7C16">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4A4CF7EF" w:rsidR="00506A52" w:rsidRPr="00506A52"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D468E" w:rsidRPr="00BD468E">
        <w:rPr>
          <w:rFonts w:ascii="Arial" w:eastAsia="Times New Roman" w:hAnsi="Arial" w:cs="Arial"/>
          <w:b/>
          <w:szCs w:val="20"/>
          <w:lang w:eastAsia="cs-CZ"/>
        </w:rPr>
        <w:t xml:space="preserve">5.173.000,- </w:t>
      </w:r>
      <w:r w:rsidRPr="00BD468E">
        <w:rPr>
          <w:rFonts w:ascii="Arial" w:eastAsia="Times New Roman" w:hAnsi="Arial" w:cs="Arial"/>
          <w:szCs w:val="20"/>
          <w:lang w:eastAsia="cs-CZ"/>
        </w:rPr>
        <w:t xml:space="preserve"> </w:t>
      </w:r>
      <w:r w:rsidRPr="00506A52">
        <w:rPr>
          <w:rFonts w:ascii="Arial" w:eastAsia="Times New Roman" w:hAnsi="Arial" w:cs="Arial"/>
          <w:szCs w:val="20"/>
          <w:lang w:eastAsia="cs-CZ"/>
        </w:rPr>
        <w:t xml:space="preserve">Kč bez DPH, </w:t>
      </w:r>
    </w:p>
    <w:p w14:paraId="2431856E" w14:textId="047825ED" w:rsidR="00506A52" w:rsidRPr="00506A52" w:rsidRDefault="00506A52" w:rsidP="00506A52">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ke kupní ceně bude účtována DPH</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D468E" w:rsidRPr="00BD468E">
        <w:rPr>
          <w:rFonts w:ascii="Arial" w:eastAsia="Times New Roman" w:hAnsi="Arial" w:cs="Arial"/>
          <w:b/>
          <w:szCs w:val="20"/>
          <w:lang w:eastAsia="cs-CZ"/>
        </w:rPr>
        <w:t>1.086.330,</w:t>
      </w:r>
      <w:proofErr w:type="gramStart"/>
      <w:r w:rsidR="00BD468E" w:rsidRPr="00BD468E">
        <w:rPr>
          <w:rFonts w:ascii="Arial" w:eastAsia="Times New Roman" w:hAnsi="Arial" w:cs="Arial"/>
          <w:b/>
          <w:szCs w:val="20"/>
          <w:lang w:eastAsia="cs-CZ"/>
        </w:rPr>
        <w:t xml:space="preserve">- </w:t>
      </w:r>
      <w:r w:rsidRPr="00BD468E">
        <w:rPr>
          <w:rFonts w:ascii="Arial" w:eastAsia="Times New Roman" w:hAnsi="Arial" w:cs="Arial"/>
          <w:b/>
          <w:szCs w:val="20"/>
          <w:lang w:eastAsia="cs-CZ"/>
        </w:rPr>
        <w:t xml:space="preserve"> </w:t>
      </w:r>
      <w:r w:rsidRPr="00506A52">
        <w:rPr>
          <w:rFonts w:ascii="Arial" w:eastAsia="Times New Roman" w:hAnsi="Arial" w:cs="Arial"/>
          <w:szCs w:val="20"/>
          <w:lang w:eastAsia="cs-CZ"/>
        </w:rPr>
        <w:t>Kč</w:t>
      </w:r>
      <w:proofErr w:type="gramEnd"/>
      <w:r w:rsidR="00BD468E">
        <w:rPr>
          <w:rFonts w:ascii="Arial" w:eastAsia="Times New Roman" w:hAnsi="Arial" w:cs="Arial"/>
          <w:szCs w:val="20"/>
          <w:lang w:eastAsia="cs-CZ"/>
        </w:rPr>
        <w:t>,</w:t>
      </w:r>
    </w:p>
    <w:p w14:paraId="1AD899C4" w14:textId="77777777" w:rsidR="00506A52" w:rsidRPr="00506A52" w:rsidRDefault="00506A52" w:rsidP="00506A52">
      <w:pPr>
        <w:spacing w:after="0" w:line="240" w:lineRule="auto"/>
        <w:ind w:firstLine="426"/>
        <w:jc w:val="both"/>
        <w:rPr>
          <w:rFonts w:ascii="Arial" w:eastAsia="Times New Roman" w:hAnsi="Arial" w:cs="Arial"/>
          <w:lang w:eastAsia="cs-CZ"/>
        </w:rPr>
      </w:pPr>
      <w:r w:rsidRPr="00506A52">
        <w:rPr>
          <w:rFonts w:ascii="Arial" w:eastAsia="Times New Roman" w:hAnsi="Arial" w:cs="Arial"/>
          <w:lang w:eastAsia="cs-CZ"/>
        </w:rPr>
        <w:t>(v zákonné výši stanovené ke dni zdanitelného plnění)</w:t>
      </w:r>
    </w:p>
    <w:p w14:paraId="35362092" w14:textId="1934FD08" w:rsidR="00A577D8" w:rsidRDefault="00506A52" w:rsidP="00A577D8">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cena celkem</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D468E" w:rsidRPr="00BD468E">
        <w:rPr>
          <w:rFonts w:ascii="Arial" w:eastAsia="Times New Roman" w:hAnsi="Arial" w:cs="Arial"/>
          <w:b/>
          <w:szCs w:val="20"/>
          <w:lang w:eastAsia="cs-CZ"/>
        </w:rPr>
        <w:t>6.259.330,</w:t>
      </w:r>
      <w:proofErr w:type="gramStart"/>
      <w:r w:rsidR="00BD468E" w:rsidRPr="00BD468E">
        <w:rPr>
          <w:rFonts w:ascii="Arial" w:eastAsia="Times New Roman" w:hAnsi="Arial" w:cs="Arial"/>
          <w:b/>
          <w:szCs w:val="20"/>
          <w:lang w:eastAsia="cs-CZ"/>
        </w:rPr>
        <w:t xml:space="preserve">- </w:t>
      </w:r>
      <w:r w:rsidRPr="00BD468E">
        <w:rPr>
          <w:rFonts w:ascii="Arial" w:eastAsia="Times New Roman" w:hAnsi="Arial" w:cs="Arial"/>
          <w:szCs w:val="20"/>
          <w:lang w:eastAsia="cs-CZ"/>
        </w:rPr>
        <w:t xml:space="preserve"> </w:t>
      </w:r>
      <w:r w:rsidRPr="00506A52">
        <w:rPr>
          <w:rFonts w:ascii="Arial" w:eastAsia="Times New Roman" w:hAnsi="Arial" w:cs="Arial"/>
          <w:szCs w:val="20"/>
          <w:lang w:eastAsia="cs-CZ"/>
        </w:rPr>
        <w:t>Kč</w:t>
      </w:r>
      <w:proofErr w:type="gramEnd"/>
      <w:r w:rsidRPr="00506A52">
        <w:rPr>
          <w:rFonts w:ascii="Arial" w:eastAsia="Times New Roman" w:hAnsi="Arial" w:cs="Arial"/>
          <w:szCs w:val="20"/>
          <w:lang w:eastAsia="cs-CZ"/>
        </w:rPr>
        <w:t xml:space="preserve">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00DFA2E3"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w:t>
      </w:r>
      <w:r w:rsidR="00A828C6">
        <w:rPr>
          <w:lang w:val="cs-CZ" w:eastAsia="cs-CZ"/>
        </w:rPr>
        <w:t>článku</w:t>
      </w:r>
      <w:r w:rsidRPr="00A577D8">
        <w:rPr>
          <w:lang w:eastAsia="cs-CZ"/>
        </w:rPr>
        <w:t xml:space="preserve"> </w:t>
      </w:r>
      <w:r w:rsidR="00FE7C16">
        <w:rPr>
          <w:lang w:val="cs-CZ" w:eastAsia="cs-CZ"/>
        </w:rPr>
        <w:t>II., bodu 2</w:t>
      </w:r>
      <w:r w:rsidR="00C915B8">
        <w:rPr>
          <w:lang w:val="cs-CZ" w:eastAsia="cs-CZ"/>
        </w:rPr>
        <w:t>.</w:t>
      </w:r>
      <w:r w:rsidR="00FE7C16">
        <w:rPr>
          <w:lang w:val="cs-CZ" w:eastAsia="cs-CZ"/>
        </w:rPr>
        <w:t xml:space="preserve"> </w:t>
      </w:r>
      <w:r w:rsidR="00A828C6">
        <w:rPr>
          <w:lang w:val="cs-CZ" w:eastAsia="cs-CZ"/>
        </w:rPr>
        <w:t xml:space="preserve">této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450A9F60" w:rsidR="00506A52" w:rsidRPr="00506A52" w:rsidRDefault="00506A52" w:rsidP="00A577D8">
      <w:pPr>
        <w:pStyle w:val="lneksmlouvytext"/>
        <w:rPr>
          <w:lang w:eastAsia="cs-CZ"/>
        </w:rPr>
      </w:pPr>
      <w:r w:rsidRPr="00506A52">
        <w:rPr>
          <w:color w:val="000000"/>
          <w:lang w:eastAsia="cs-CZ"/>
        </w:rPr>
        <w:t>V případě, že faktura nebude obsahovat všechny, v</w:t>
      </w:r>
      <w:r w:rsidR="00740BD5">
        <w:rPr>
          <w:color w:val="000000"/>
          <w:lang w:eastAsia="cs-CZ"/>
        </w:rPr>
        <w:t> </w:t>
      </w:r>
      <w:r w:rsidR="00740BD5">
        <w:rPr>
          <w:color w:val="000000"/>
          <w:lang w:val="cs-CZ" w:eastAsia="cs-CZ"/>
        </w:rPr>
        <w:t xml:space="preserve">článku III. bodě 2. této </w:t>
      </w:r>
      <w:r w:rsidRPr="00506A52">
        <w:rPr>
          <w:color w:val="000000"/>
          <w:lang w:eastAsia="cs-CZ"/>
        </w:rPr>
        <w:t>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52C022F3"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FE7C16">
        <w:rPr>
          <w:lang w:eastAsia="cs-CZ"/>
        </w:rPr>
        <w:t xml:space="preserve">I. </w:t>
      </w:r>
      <w:r w:rsidR="004335A7">
        <w:rPr>
          <w:lang w:eastAsia="cs-CZ"/>
        </w:rPr>
        <w:fldChar w:fldCharType="end"/>
      </w:r>
      <w:r w:rsidRPr="00506A52">
        <w:rPr>
          <w:lang w:eastAsia="cs-CZ"/>
        </w:rPr>
        <w:t xml:space="preserve">smlouvy </w:t>
      </w:r>
      <w:r w:rsidR="0049540F" w:rsidRPr="00C128EA">
        <w:t>do 3</w:t>
      </w:r>
      <w:r w:rsidR="00C128EA" w:rsidRPr="00C128EA">
        <w:rPr>
          <w:lang w:val="cs-CZ"/>
        </w:rPr>
        <w:t>1</w:t>
      </w:r>
      <w:r w:rsidR="0049540F" w:rsidRPr="00C128EA">
        <w:t>.</w:t>
      </w:r>
      <w:r w:rsidR="00ED52D5" w:rsidRPr="00C128EA">
        <w:rPr>
          <w:lang w:val="cs-CZ"/>
        </w:rPr>
        <w:t>1</w:t>
      </w:r>
      <w:r w:rsidR="00C128EA" w:rsidRPr="00C128EA">
        <w:rPr>
          <w:lang w:val="cs-CZ"/>
        </w:rPr>
        <w:t>0</w:t>
      </w:r>
      <w:r w:rsidR="0049540F" w:rsidRPr="00C128EA">
        <w:t>.2024</w:t>
      </w:r>
      <w:r w:rsidRPr="00307F03">
        <w:rPr>
          <w:color w:val="FF0000"/>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372368B4" w:rsidR="00506A52" w:rsidRPr="00ED52D5" w:rsidRDefault="00506A52" w:rsidP="00A577D8">
      <w:pPr>
        <w:pStyle w:val="SamostatntextpodlnekPVL"/>
        <w:rPr>
          <w:i/>
          <w:color w:val="FF0000"/>
          <w:lang w:eastAsia="cs-CZ"/>
        </w:rPr>
      </w:pPr>
      <w:r w:rsidRPr="00506A52">
        <w:rPr>
          <w:lang w:eastAsia="cs-CZ"/>
        </w:rPr>
        <w:t xml:space="preserve">Místem předání je Povodí Ohře, státní podnik, </w:t>
      </w:r>
      <w:r w:rsidR="00ED52D5" w:rsidRPr="00ED52D5">
        <w:rPr>
          <w:color w:val="333333"/>
          <w:shd w:val="clear" w:color="auto" w:fill="FFFFFF"/>
        </w:rPr>
        <w:t>provoz Karlovy Vary: Mostecká 50, 362 32 Otovice u Karlových Varů</w:t>
      </w:r>
      <w:r w:rsidRPr="00ED52D5">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34369EB9" w14:textId="5BAF576F" w:rsidR="00913B52" w:rsidRPr="00506A52" w:rsidRDefault="00727EBE" w:rsidP="00913B52">
      <w:pPr>
        <w:pStyle w:val="SamostatntextpodlnekPVL"/>
        <w:rPr>
          <w:color w:val="FF0000"/>
          <w:lang w:eastAsia="cs-CZ"/>
        </w:rPr>
      </w:pPr>
      <w:proofErr w:type="spellStart"/>
      <w:r>
        <w:rPr>
          <w:rFonts w:eastAsia="Times New Roman"/>
          <w:color w:val="000000"/>
          <w:lang w:eastAsia="cs-CZ"/>
        </w:rPr>
        <w:t>X</w:t>
      </w:r>
      <w:r>
        <w:rPr>
          <w:rFonts w:eastAsia="Times New Roman"/>
          <w:color w:val="000000"/>
          <w:lang w:eastAsia="cs-CZ"/>
        </w:rPr>
        <w:t>xxxxxxxxx</w:t>
      </w:r>
      <w:proofErr w:type="spellEnd"/>
      <w:r>
        <w:rPr>
          <w:rFonts w:eastAsia="Times New Roman"/>
          <w:color w:val="000000"/>
          <w:lang w:val="cs-CZ" w:eastAsia="cs-CZ"/>
        </w:rPr>
        <w:t>,</w:t>
      </w:r>
      <w:r>
        <w:t xml:space="preserve"> </w:t>
      </w:r>
      <w:r w:rsidR="00913B52">
        <w:t xml:space="preserve">vedoucí </w:t>
      </w:r>
      <w:r w:rsidR="00ED52D5">
        <w:rPr>
          <w:lang w:val="cs-CZ"/>
        </w:rPr>
        <w:t>provozních služeb</w:t>
      </w:r>
      <w:r w:rsidR="00913B52">
        <w:t xml:space="preserve">, e-mail: </w:t>
      </w:r>
      <w:proofErr w:type="spellStart"/>
      <w:r>
        <w:rPr>
          <w:rFonts w:eastAsia="Times New Roman"/>
          <w:color w:val="000000"/>
          <w:lang w:eastAsia="cs-CZ"/>
        </w:rPr>
        <w:t>xxxxxxxxxx</w:t>
      </w:r>
      <w:proofErr w:type="spellEnd"/>
      <w:r w:rsidR="00913B52">
        <w:rPr>
          <w:lang w:val="cs-CZ"/>
        </w:rPr>
        <w:t>,</w:t>
      </w:r>
      <w:r w:rsidR="00913B52">
        <w:t xml:space="preserve"> tel.: </w:t>
      </w:r>
      <w:proofErr w:type="spellStart"/>
      <w:r>
        <w:rPr>
          <w:rFonts w:eastAsia="Times New Roman"/>
          <w:color w:val="000000"/>
          <w:lang w:eastAsia="cs-CZ"/>
        </w:rPr>
        <w:t>xxxxxxxxxx</w:t>
      </w:r>
      <w:proofErr w:type="spellEnd"/>
    </w:p>
    <w:p w14:paraId="4502848E" w14:textId="15F7C71B" w:rsidR="00506A52" w:rsidRPr="00506A52" w:rsidRDefault="00506A52" w:rsidP="00A577D8">
      <w:pPr>
        <w:pStyle w:val="SamostatntextpodlnekPVL"/>
        <w:rPr>
          <w:color w:val="FF0000"/>
          <w:lang w:eastAsia="cs-CZ"/>
        </w:rPr>
      </w:pPr>
      <w:r w:rsidRPr="00506A52">
        <w:rPr>
          <w:lang w:eastAsia="cs-CZ"/>
        </w:rPr>
        <w:t xml:space="preserve">Kontaktní osoba Prodávajícího je </w:t>
      </w:r>
      <w:proofErr w:type="spellStart"/>
      <w:r w:rsidR="00727EBE">
        <w:rPr>
          <w:rFonts w:eastAsia="Times New Roman"/>
          <w:color w:val="000000"/>
          <w:lang w:eastAsia="cs-CZ"/>
        </w:rPr>
        <w:t>xxxxxxxxxx</w:t>
      </w:r>
      <w:proofErr w:type="spellEnd"/>
    </w:p>
    <w:p w14:paraId="0ED69CC3" w14:textId="1149D555" w:rsidR="00506A52" w:rsidRPr="00ED52D5" w:rsidRDefault="00506A52" w:rsidP="005477AA">
      <w:pPr>
        <w:pStyle w:val="lneksmlouvytext"/>
        <w:rPr>
          <w:lang w:eastAsia="cs-CZ"/>
        </w:rPr>
      </w:pPr>
      <w:r w:rsidRPr="00ED52D5">
        <w:rPr>
          <w:lang w:eastAsia="cs-CZ"/>
        </w:rPr>
        <w:t xml:space="preserve">Převzetí nastane po provedené kontrole dodávky v místě plnění, </w:t>
      </w:r>
      <w:r w:rsidR="00ED52D5" w:rsidRPr="00ED52D5">
        <w:rPr>
          <w:lang w:eastAsia="cs-CZ"/>
        </w:rPr>
        <w:t>vyzkoušení funkčnosti a zaškolení obsluhy. Piktogramy a popisy na stroji musí odpovídat platným normám a být v českém jazyce.</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01A45417" w14:textId="278E191B" w:rsidR="00105EDD" w:rsidRPr="00000BD8" w:rsidRDefault="00105EDD" w:rsidP="00105EDD">
      <w:pPr>
        <w:pStyle w:val="lneksmlouvytext"/>
        <w:rPr>
          <w:lang w:eastAsia="cs-CZ"/>
        </w:rPr>
      </w:pPr>
      <w:r w:rsidRPr="00000BD8">
        <w:rPr>
          <w:lang w:eastAsia="cs-CZ"/>
        </w:rPr>
        <w:t>Prodávající při předání předmětu této smlouvy předá kupujícímu všechny potřebné doklady tj. zejména manuál</w:t>
      </w:r>
      <w:r w:rsidRPr="00000BD8">
        <w:rPr>
          <w:lang w:val="cs-CZ" w:eastAsia="cs-CZ"/>
        </w:rPr>
        <w:t>y</w:t>
      </w:r>
      <w:r w:rsidRPr="00000BD8">
        <w:rPr>
          <w:lang w:eastAsia="cs-CZ"/>
        </w:rPr>
        <w:t>,</w:t>
      </w:r>
      <w:r w:rsidRPr="00000BD8">
        <w:rPr>
          <w:color w:val="00B050"/>
          <w:lang w:eastAsia="cs-CZ"/>
        </w:rPr>
        <w:t xml:space="preserve"> </w:t>
      </w:r>
      <w:r w:rsidR="0023675C" w:rsidRPr="006C730F">
        <w:rPr>
          <w:lang w:val="cs-CZ" w:eastAsia="cs-CZ"/>
        </w:rPr>
        <w:t xml:space="preserve">COC list, </w:t>
      </w:r>
      <w:r w:rsidRPr="006C730F">
        <w:rPr>
          <w:lang w:eastAsia="cs-CZ"/>
        </w:rPr>
        <w:t>technick</w:t>
      </w:r>
      <w:r w:rsidRPr="006C730F">
        <w:rPr>
          <w:lang w:val="cs-CZ" w:eastAsia="cs-CZ"/>
        </w:rPr>
        <w:t>é</w:t>
      </w:r>
      <w:r w:rsidRPr="006C730F">
        <w:rPr>
          <w:lang w:eastAsia="cs-CZ"/>
        </w:rPr>
        <w:t xml:space="preserve"> průkaz</w:t>
      </w:r>
      <w:r w:rsidRPr="006C730F">
        <w:rPr>
          <w:lang w:val="cs-CZ" w:eastAsia="cs-CZ"/>
        </w:rPr>
        <w:t>y</w:t>
      </w:r>
      <w:r w:rsidR="00000BD8" w:rsidRPr="006C730F">
        <w:rPr>
          <w:lang w:val="cs-CZ" w:eastAsia="cs-CZ"/>
        </w:rPr>
        <w:t xml:space="preserve"> nesených celků</w:t>
      </w:r>
      <w:r w:rsidRPr="006C730F">
        <w:rPr>
          <w:lang w:eastAsia="cs-CZ"/>
        </w:rPr>
        <w:t>, servisní knížk</w:t>
      </w:r>
      <w:r w:rsidR="00000BD8" w:rsidRPr="006C730F">
        <w:rPr>
          <w:lang w:val="cs-CZ" w:eastAsia="cs-CZ"/>
        </w:rPr>
        <w:t>y</w:t>
      </w:r>
      <w:r w:rsidRPr="006C730F">
        <w:rPr>
          <w:lang w:eastAsia="cs-CZ"/>
        </w:rPr>
        <w:t>, záruční list</w:t>
      </w:r>
      <w:r w:rsidR="00000BD8" w:rsidRPr="006C730F">
        <w:rPr>
          <w:lang w:val="cs-CZ" w:eastAsia="cs-CZ"/>
        </w:rPr>
        <w:t>y,</w:t>
      </w:r>
      <w:r w:rsidRPr="006C730F">
        <w:rPr>
          <w:lang w:eastAsia="cs-CZ"/>
        </w:rPr>
        <w:t xml:space="preserve"> katalog ND, protokoly o zkouškách zařízení, </w:t>
      </w:r>
      <w:r w:rsidRPr="00000BD8">
        <w:rPr>
          <w:lang w:eastAsia="cs-CZ"/>
        </w:rPr>
        <w:t>prohlášení o shodě dle zákona 22/1997 Sb., nebo CE certifikát, veškeré návody nutné k řádnému a bezpečnému užívání předmětu této smlouvy, veškerou dokumentaci včetně schémat elektrických obvodů, hydraulických obvodů, motoru a vybavení předmětu této smlouvy. Všechny doklady včetně dokumentace musí být v listinné podobě v českém jazyce a předány i na elektronickém nosiči dat.</w:t>
      </w:r>
    </w:p>
    <w:p w14:paraId="183AA111" w14:textId="77777777" w:rsidR="00105EDD" w:rsidRPr="00506A52" w:rsidRDefault="00105EDD" w:rsidP="00105EDD">
      <w:pPr>
        <w:pStyle w:val="SamostatntextpodlnekPVL"/>
        <w:rPr>
          <w:lang w:eastAsia="cs-CZ"/>
        </w:rPr>
      </w:pPr>
      <w:r w:rsidRPr="00000BD8">
        <w:rPr>
          <w:lang w:eastAsia="cs-CZ"/>
        </w:rPr>
        <w:t>Dále prodávající předá klíče k předmětu plnění a veškeré povinné vybavení, jež je součástí předmětu plnění.</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29AF6D28"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C128EA" w:rsidRPr="00C128EA">
        <w:rPr>
          <w:lang w:val="cs-CZ" w:eastAsia="cs-CZ"/>
        </w:rPr>
        <w:t>30</w:t>
      </w:r>
      <w:r w:rsidRPr="00506A52">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r w:rsidR="00C128EA" w:rsidRPr="00C128EA">
        <w:rPr>
          <w:lang w:val="cs-CZ" w:eastAsia="cs-CZ"/>
        </w:rPr>
        <w:t xml:space="preserve">6 měsíců </w:t>
      </w:r>
      <w:r w:rsidRPr="00506A52">
        <w:rPr>
          <w:lang w:eastAsia="cs-CZ"/>
        </w:rPr>
        <w:t xml:space="preserve">dnů od prokazatelného </w:t>
      </w:r>
      <w:r w:rsidRPr="00506A52">
        <w:rPr>
          <w:lang w:eastAsia="cs-CZ"/>
        </w:rPr>
        <w:lastRenderedPageBreak/>
        <w:t>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6DE87100"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w:t>
      </w:r>
      <w:r w:rsidR="00D67DB5">
        <w:rPr>
          <w:lang w:val="cs-CZ" w:eastAsia="cs-CZ"/>
        </w:rPr>
        <w:t xml:space="preserve"> </w:t>
      </w:r>
      <w:r w:rsidRPr="00506A52">
        <w:rPr>
          <w:lang w:eastAsia="cs-CZ"/>
        </w:rPr>
        <w:t>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6D3485EF" w:rsidR="00506A52" w:rsidRPr="00506A52" w:rsidRDefault="00506A52" w:rsidP="005477AA">
      <w:pPr>
        <w:pStyle w:val="lneksmlouvytext"/>
        <w:rPr>
          <w:lang w:eastAsia="cs-CZ"/>
        </w:rPr>
      </w:pPr>
      <w:r w:rsidRPr="00506A52">
        <w:rPr>
          <w:lang w:eastAsia="cs-CZ"/>
        </w:rPr>
        <w:t xml:space="preserve">Záruka je poskytnuta v délce </w:t>
      </w:r>
      <w:r w:rsidR="002E1498" w:rsidRPr="002E1498">
        <w:rPr>
          <w:szCs w:val="20"/>
          <w:lang w:val="cs-CZ" w:eastAsia="cs-CZ"/>
        </w:rPr>
        <w:t>24</w:t>
      </w:r>
      <w:r w:rsidRPr="00506A52">
        <w:rPr>
          <w:color w:val="FF0000"/>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lastRenderedPageBreak/>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913B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w:t>
      </w:r>
      <w:r w:rsidRPr="00913B52">
        <w:rPr>
          <w:bCs/>
          <w:lang w:eastAsia="cs-CZ"/>
        </w:rPr>
        <w:t xml:space="preserve">této smlouvy musí být sepsány písemně formou dodatku. </w:t>
      </w:r>
    </w:p>
    <w:p w14:paraId="0928F6C5" w14:textId="0E76A4FB" w:rsidR="00506A52" w:rsidRPr="00913B52" w:rsidRDefault="00506A52" w:rsidP="005477AA">
      <w:pPr>
        <w:pStyle w:val="lneksmlouvytext"/>
        <w:rPr>
          <w:lang w:eastAsia="cs-CZ"/>
        </w:rPr>
      </w:pPr>
      <w:bookmarkStart w:id="6" w:name="_Hlk92786802"/>
      <w:r w:rsidRPr="00913B52">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913B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lastRenderedPageBreak/>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77B71762" w14:textId="3897065F" w:rsidR="00897015" w:rsidRDefault="00897015" w:rsidP="00897015">
      <w:pPr>
        <w:pStyle w:val="lneksmlouvytext"/>
        <w:spacing w:after="0"/>
        <w:rPr>
          <w:lang w:eastAsia="cs-CZ"/>
        </w:rPr>
      </w:pPr>
      <w:r>
        <w:rPr>
          <w:lang w:eastAsia="cs-CZ"/>
        </w:rPr>
        <w:t>Nedílnou součástí kupní smlouvy je</w:t>
      </w:r>
      <w:r>
        <w:rPr>
          <w:lang w:val="cs-CZ" w:eastAsia="cs-CZ"/>
        </w:rPr>
        <w:t>:</w:t>
      </w:r>
    </w:p>
    <w:p w14:paraId="46091285" w14:textId="77777777" w:rsidR="00897015" w:rsidRDefault="00897015" w:rsidP="00897015">
      <w:pPr>
        <w:pStyle w:val="SamostatntextpodlnekPVL"/>
        <w:spacing w:after="0"/>
        <w:rPr>
          <w:lang w:eastAsia="cs-CZ"/>
        </w:rPr>
      </w:pPr>
      <w:r>
        <w:rPr>
          <w:lang w:eastAsia="cs-CZ"/>
        </w:rPr>
        <w:t>příloha č.</w:t>
      </w:r>
      <w:r>
        <w:rPr>
          <w:lang w:val="cs-CZ" w:eastAsia="cs-CZ"/>
        </w:rPr>
        <w:t>1:</w:t>
      </w:r>
      <w:r>
        <w:rPr>
          <w:lang w:eastAsia="cs-CZ"/>
        </w:rPr>
        <w:t xml:space="preserve"> Technická specifikace</w:t>
      </w:r>
    </w:p>
    <w:p w14:paraId="65186556" w14:textId="77777777" w:rsidR="00897015" w:rsidRDefault="00897015" w:rsidP="00897015">
      <w:pPr>
        <w:pStyle w:val="SamostatntextpodlnekPVL"/>
        <w:spacing w:after="0"/>
        <w:rPr>
          <w:lang w:eastAsia="cs-CZ"/>
        </w:rPr>
      </w:pPr>
      <w:r>
        <w:rPr>
          <w:lang w:eastAsia="cs-CZ"/>
        </w:rPr>
        <w:t>příloha č.2</w:t>
      </w:r>
      <w:r>
        <w:rPr>
          <w:lang w:val="cs-CZ" w:eastAsia="cs-CZ"/>
        </w:rPr>
        <w:t>:</w:t>
      </w:r>
      <w:r>
        <w:rPr>
          <w:lang w:eastAsia="cs-CZ"/>
        </w:rPr>
        <w:t xml:space="preserve"> Cenová skladba</w:t>
      </w:r>
    </w:p>
    <w:p w14:paraId="73F47918" w14:textId="77777777" w:rsidR="00897015" w:rsidRDefault="00897015" w:rsidP="00897015">
      <w:pPr>
        <w:pStyle w:val="SamostatntextpodlnekPVL"/>
        <w:spacing w:after="0"/>
        <w:rPr>
          <w:lang w:val="cs-CZ"/>
        </w:rPr>
      </w:pPr>
      <w:r>
        <w:rPr>
          <w:lang w:val="cs-CZ" w:eastAsia="cs-CZ"/>
        </w:rPr>
        <w:t xml:space="preserve">Příloha č.3: </w:t>
      </w:r>
      <w:r>
        <w:t>Čestné prohlášení o společensky odpovědném plnění veřejné zakázky</w:t>
      </w:r>
      <w:r>
        <w:rPr>
          <w:lang w:val="cs-CZ"/>
        </w:rPr>
        <w:t>.</w:t>
      </w:r>
    </w:p>
    <w:p w14:paraId="04D67A4B" w14:textId="585114CA" w:rsidR="00897015" w:rsidRDefault="00897015" w:rsidP="00897015">
      <w:pPr>
        <w:pStyle w:val="SamostatntextpodlnekPVL"/>
        <w:spacing w:after="0"/>
      </w:pPr>
      <w:r>
        <w:t>Příloha č.</w:t>
      </w:r>
      <w:r>
        <w:rPr>
          <w:lang w:val="cs-CZ"/>
        </w:rPr>
        <w:t>4</w:t>
      </w:r>
      <w:r>
        <w:t>: Čestné prohlášení k finančním sankcím</w:t>
      </w:r>
    </w:p>
    <w:p w14:paraId="39976A6A" w14:textId="77777777" w:rsidR="00897015" w:rsidRDefault="00897015" w:rsidP="00897015">
      <w:pPr>
        <w:pStyle w:val="SamostatntextpodlnekPVL"/>
        <w:spacing w:after="0"/>
        <w:rPr>
          <w:lang w:val="cs-CZ" w:eastAsia="cs-CZ"/>
        </w:rPr>
      </w:pPr>
    </w:p>
    <w:p w14:paraId="68FF5ABA" w14:textId="76C31D77" w:rsidR="005477AA" w:rsidRPr="00F17A2E" w:rsidRDefault="00897015" w:rsidP="005477AA">
      <w:pPr>
        <w:pStyle w:val="lneksmlouvytext"/>
        <w:rPr>
          <w:lang w:eastAsia="cs-CZ"/>
        </w:rPr>
      </w:pPr>
      <w:r>
        <w:rPr>
          <w:lang w:val="cs-CZ" w:eastAsia="cs-CZ"/>
        </w:rPr>
        <w:t>P</w:t>
      </w:r>
      <w:r w:rsidR="00984ACC">
        <w:rPr>
          <w:lang w:val="cs-CZ" w:eastAsia="cs-CZ"/>
        </w:rPr>
        <w:t>okud</w:t>
      </w:r>
      <w:r w:rsidR="00F17A2E" w:rsidRPr="00B22603">
        <w:rPr>
          <w:lang w:eastAsia="cs-CZ"/>
        </w:rPr>
        <w:t xml:space="preserve"> </w:t>
      </w:r>
      <w:r w:rsidR="00984ACC" w:rsidRPr="00BE7094">
        <w:rPr>
          <w:bCs/>
        </w:rPr>
        <w:t xml:space="preserve">tato smlouva a její přílohy obsahují ujednání o tomtéž, platí při </w:t>
      </w:r>
      <w:r w:rsidR="00984ACC">
        <w:rPr>
          <w:bCs/>
          <w:lang w:val="cs-CZ"/>
        </w:rPr>
        <w:t xml:space="preserve">takovém </w:t>
      </w:r>
      <w:r w:rsidR="00984ACC" w:rsidRPr="00BE7094">
        <w:rPr>
          <w:bCs/>
        </w:rPr>
        <w:t xml:space="preserve">konfliktu následující pořadí priorit: </w:t>
      </w:r>
    </w:p>
    <w:p w14:paraId="6BA83AA1" w14:textId="72988786" w:rsidR="00F17A2E" w:rsidRDefault="00F17A2E" w:rsidP="00F17A2E">
      <w:pPr>
        <w:pStyle w:val="lneksmlouvytext"/>
        <w:numPr>
          <w:ilvl w:val="0"/>
          <w:numId w:val="28"/>
        </w:numPr>
        <w:spacing w:after="0"/>
        <w:rPr>
          <w:lang w:val="cs-CZ" w:eastAsia="cs-CZ"/>
        </w:rPr>
      </w:pPr>
      <w:r>
        <w:rPr>
          <w:lang w:val="cs-CZ" w:eastAsia="cs-CZ"/>
        </w:rPr>
        <w:t>Tato smlouva</w:t>
      </w:r>
    </w:p>
    <w:p w14:paraId="238A1F40" w14:textId="5AE91CB6" w:rsidR="005477AA" w:rsidRDefault="00506A52" w:rsidP="00F17A2E">
      <w:pPr>
        <w:pStyle w:val="lneksmlouvytext"/>
        <w:numPr>
          <w:ilvl w:val="0"/>
          <w:numId w:val="28"/>
        </w:numPr>
        <w:spacing w:after="0"/>
        <w:rPr>
          <w:lang w:eastAsia="cs-CZ"/>
        </w:rPr>
      </w:pPr>
      <w:r w:rsidRPr="00506A52">
        <w:rPr>
          <w:lang w:eastAsia="cs-CZ"/>
        </w:rPr>
        <w:t>příloha č.</w:t>
      </w:r>
      <w:r w:rsidR="00AD323E">
        <w:rPr>
          <w:lang w:val="cs-CZ" w:eastAsia="cs-CZ"/>
        </w:rPr>
        <w:t>1:</w:t>
      </w:r>
      <w:r w:rsidRPr="00506A52">
        <w:rPr>
          <w:lang w:eastAsia="cs-CZ"/>
        </w:rPr>
        <w:t xml:space="preserve"> Technická specifikace</w:t>
      </w:r>
    </w:p>
    <w:p w14:paraId="5CFF7C18" w14:textId="0715B970" w:rsidR="00506A52" w:rsidRDefault="00506A52" w:rsidP="00F17A2E">
      <w:pPr>
        <w:pStyle w:val="SamostatntextpodlnekPVL"/>
        <w:numPr>
          <w:ilvl w:val="0"/>
          <w:numId w:val="28"/>
        </w:numPr>
        <w:spacing w:after="0"/>
        <w:rPr>
          <w:lang w:eastAsia="cs-CZ"/>
        </w:rPr>
      </w:pPr>
      <w:r w:rsidRPr="00506A52">
        <w:rPr>
          <w:lang w:eastAsia="cs-CZ"/>
        </w:rPr>
        <w:t>příloha č.2</w:t>
      </w:r>
      <w:r w:rsidR="00AD323E">
        <w:rPr>
          <w:lang w:val="cs-CZ" w:eastAsia="cs-CZ"/>
        </w:rPr>
        <w:t>:</w:t>
      </w:r>
      <w:r w:rsidRPr="00506A52">
        <w:rPr>
          <w:lang w:eastAsia="cs-CZ"/>
        </w:rPr>
        <w:t xml:space="preserve"> Cenová skladba</w:t>
      </w:r>
    </w:p>
    <w:p w14:paraId="0ACF9E3C" w14:textId="2320E82C" w:rsidR="00506A52" w:rsidRPr="004535F0" w:rsidRDefault="00506A52" w:rsidP="00D54415">
      <w:pPr>
        <w:pStyle w:val="lneksmlouvytext"/>
        <w:keepNext/>
        <w:ind w:left="357" w:hanging="357"/>
        <w:rPr>
          <w:lang w:eastAsia="cs-CZ"/>
        </w:rPr>
      </w:pPr>
      <w:r w:rsidRPr="004535F0">
        <w:rPr>
          <w:lang w:eastAsia="cs-CZ"/>
        </w:rPr>
        <w:lastRenderedPageBreak/>
        <w:t xml:space="preserve">Na svědectví tohoto smluvní strany tímto podepisují smlouvu. Tato smlouva je vyhotovena ve dvou vyhotoveních, z nichž každé má platnost originálu. </w:t>
      </w:r>
      <w:r w:rsidRPr="004535F0">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620B735C" w:rsidR="00506A52" w:rsidRDefault="00506A52" w:rsidP="00D54415">
      <w:pPr>
        <w:keepNext/>
        <w:spacing w:after="0" w:line="240" w:lineRule="auto"/>
        <w:rPr>
          <w:rFonts w:ascii="Arial" w:eastAsia="Times New Roman" w:hAnsi="Arial" w:cs="Arial"/>
          <w:szCs w:val="20"/>
          <w:lang w:eastAsia="cs-CZ"/>
        </w:rPr>
      </w:pPr>
    </w:p>
    <w:p w14:paraId="6C558CF3" w14:textId="77777777" w:rsidR="00AD323E" w:rsidRPr="00506A52" w:rsidRDefault="00AD323E" w:rsidP="00D54415">
      <w:pPr>
        <w:keepNext/>
        <w:spacing w:after="0" w:line="240" w:lineRule="auto"/>
        <w:rPr>
          <w:rFonts w:ascii="Arial" w:eastAsia="Times New Roman" w:hAnsi="Arial" w:cs="Arial"/>
          <w:szCs w:val="20"/>
          <w:lang w:eastAsia="cs-CZ"/>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206"/>
        <w:gridCol w:w="2020"/>
        <w:gridCol w:w="2300"/>
      </w:tblGrid>
      <w:tr w:rsidR="00C128EA" w:rsidRPr="00506A52" w14:paraId="1FCDC3E6" w14:textId="77777777" w:rsidTr="00C63970">
        <w:trPr>
          <w:cantSplit/>
        </w:trPr>
        <w:tc>
          <w:tcPr>
            <w:tcW w:w="3684" w:type="dxa"/>
            <w:tcBorders>
              <w:top w:val="nil"/>
              <w:left w:val="nil"/>
              <w:bottom w:val="nil"/>
              <w:right w:val="nil"/>
            </w:tcBorders>
          </w:tcPr>
          <w:p w14:paraId="31642CF9" w14:textId="0250B7E5" w:rsidR="00C128EA" w:rsidRPr="00506A52" w:rsidRDefault="00C128EA" w:rsidP="00242158">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w:t>
            </w:r>
            <w:r>
              <w:rPr>
                <w:rFonts w:ascii="Arial" w:eastAsia="Times New Roman" w:hAnsi="Arial" w:cs="Arial"/>
                <w:szCs w:val="20"/>
                <w:lang w:eastAsia="cs-CZ"/>
              </w:rPr>
              <w:t xml:space="preserve">e Stochově </w:t>
            </w:r>
            <w:r w:rsidRPr="00506A52">
              <w:rPr>
                <w:rFonts w:ascii="Arial" w:eastAsia="Times New Roman" w:hAnsi="Arial" w:cs="Arial"/>
                <w:szCs w:val="20"/>
                <w:lang w:eastAsia="cs-CZ"/>
              </w:rPr>
              <w:t>dne</w:t>
            </w:r>
            <w:r>
              <w:rPr>
                <w:rFonts w:ascii="Arial" w:eastAsia="Times New Roman" w:hAnsi="Arial" w:cs="Arial"/>
                <w:szCs w:val="20"/>
                <w:lang w:eastAsia="cs-CZ"/>
              </w:rPr>
              <w:t xml:space="preserve"> </w:t>
            </w:r>
            <w:r w:rsidR="00727EBE">
              <w:rPr>
                <w:rFonts w:ascii="Arial" w:eastAsia="Times New Roman" w:hAnsi="Arial" w:cs="Arial"/>
                <w:szCs w:val="20"/>
                <w:lang w:eastAsia="cs-CZ"/>
              </w:rPr>
              <w:t>27.3.2024</w:t>
            </w:r>
          </w:p>
        </w:tc>
        <w:tc>
          <w:tcPr>
            <w:tcW w:w="1206" w:type="dxa"/>
            <w:vMerge w:val="restart"/>
            <w:tcBorders>
              <w:top w:val="nil"/>
              <w:left w:val="nil"/>
              <w:bottom w:val="nil"/>
              <w:right w:val="nil"/>
            </w:tcBorders>
          </w:tcPr>
          <w:p w14:paraId="6B1E17D5"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7C853C3D" w14:textId="77777777" w:rsidR="00C128EA" w:rsidRPr="00506A52" w:rsidRDefault="00C128EA" w:rsidP="00C63970">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E64E5BA" w14:textId="567D4A9F" w:rsidR="00C128EA" w:rsidRPr="00506A52" w:rsidRDefault="00727EBE" w:rsidP="00C63970">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4.4.2024</w:t>
            </w:r>
          </w:p>
        </w:tc>
      </w:tr>
      <w:tr w:rsidR="00C128EA" w:rsidRPr="00506A52" w14:paraId="7B7081C1" w14:textId="77777777" w:rsidTr="00C63970">
        <w:trPr>
          <w:cantSplit/>
          <w:trHeight w:val="501"/>
        </w:trPr>
        <w:tc>
          <w:tcPr>
            <w:tcW w:w="3684" w:type="dxa"/>
            <w:tcBorders>
              <w:top w:val="nil"/>
              <w:left w:val="nil"/>
              <w:bottom w:val="nil"/>
              <w:right w:val="nil"/>
            </w:tcBorders>
          </w:tcPr>
          <w:p w14:paraId="33E1124A" w14:textId="77777777" w:rsidR="00C128EA" w:rsidRPr="00506A52" w:rsidRDefault="00C128EA" w:rsidP="00C63970">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5C878283"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55A6CF6E" w14:textId="77777777" w:rsidR="00C128EA" w:rsidRPr="00506A52" w:rsidRDefault="00C128EA" w:rsidP="00C63970">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C128EA" w:rsidRPr="00506A52" w14:paraId="7366645A" w14:textId="77777777" w:rsidTr="00C63970">
        <w:trPr>
          <w:cantSplit/>
          <w:trHeight w:val="645"/>
        </w:trPr>
        <w:tc>
          <w:tcPr>
            <w:tcW w:w="3684" w:type="dxa"/>
            <w:tcBorders>
              <w:top w:val="nil"/>
              <w:left w:val="nil"/>
              <w:bottom w:val="dotted" w:sz="4" w:space="0" w:color="auto"/>
              <w:right w:val="nil"/>
            </w:tcBorders>
          </w:tcPr>
          <w:p w14:paraId="262EBE4E"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6A476D1B"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51319C8B" w14:textId="77777777" w:rsidR="00C128EA" w:rsidRPr="00506A52" w:rsidRDefault="00C128EA" w:rsidP="00C63970">
            <w:pPr>
              <w:keepNext/>
              <w:spacing w:after="0" w:line="240" w:lineRule="auto"/>
              <w:rPr>
                <w:rFonts w:ascii="Arial" w:eastAsia="Times New Roman" w:hAnsi="Arial" w:cs="Arial"/>
                <w:szCs w:val="20"/>
                <w:lang w:eastAsia="cs-CZ"/>
              </w:rPr>
            </w:pPr>
          </w:p>
          <w:p w14:paraId="774F645F" w14:textId="77777777" w:rsidR="00C128EA" w:rsidRPr="00506A52" w:rsidRDefault="00C128EA" w:rsidP="00C63970">
            <w:pPr>
              <w:keepNext/>
              <w:spacing w:after="0" w:line="240" w:lineRule="auto"/>
              <w:rPr>
                <w:rFonts w:ascii="Arial" w:eastAsia="Times New Roman" w:hAnsi="Arial" w:cs="Arial"/>
                <w:szCs w:val="20"/>
                <w:lang w:eastAsia="cs-CZ"/>
              </w:rPr>
            </w:pPr>
          </w:p>
          <w:p w14:paraId="3BCA9596" w14:textId="77777777" w:rsidR="00C128EA" w:rsidRPr="00506A52" w:rsidRDefault="00C128EA" w:rsidP="00C63970">
            <w:pPr>
              <w:keepNext/>
              <w:spacing w:after="0" w:line="240" w:lineRule="auto"/>
              <w:rPr>
                <w:rFonts w:ascii="Arial" w:eastAsia="Times New Roman" w:hAnsi="Arial" w:cs="Arial"/>
                <w:szCs w:val="20"/>
                <w:lang w:eastAsia="cs-CZ"/>
              </w:rPr>
            </w:pPr>
          </w:p>
          <w:p w14:paraId="65D965BF" w14:textId="77777777" w:rsidR="00C128EA" w:rsidRPr="00506A52" w:rsidRDefault="00C128EA" w:rsidP="00C63970">
            <w:pPr>
              <w:keepNext/>
              <w:spacing w:after="0" w:line="240" w:lineRule="auto"/>
              <w:rPr>
                <w:rFonts w:ascii="Arial" w:eastAsia="Times New Roman" w:hAnsi="Arial" w:cs="Arial"/>
                <w:szCs w:val="20"/>
                <w:lang w:eastAsia="cs-CZ"/>
              </w:rPr>
            </w:pPr>
          </w:p>
          <w:p w14:paraId="60212A73" w14:textId="77777777" w:rsidR="00C128EA" w:rsidRPr="00506A52" w:rsidRDefault="00C128EA" w:rsidP="00C63970">
            <w:pPr>
              <w:keepNext/>
              <w:spacing w:after="0" w:line="240" w:lineRule="auto"/>
              <w:rPr>
                <w:rFonts w:ascii="Arial" w:eastAsia="Times New Roman" w:hAnsi="Arial" w:cs="Arial"/>
                <w:szCs w:val="20"/>
                <w:lang w:eastAsia="cs-CZ"/>
              </w:rPr>
            </w:pPr>
          </w:p>
        </w:tc>
      </w:tr>
      <w:tr w:rsidR="00C128EA" w:rsidRPr="00506A52" w14:paraId="7DB16D6A" w14:textId="77777777" w:rsidTr="00C63970">
        <w:trPr>
          <w:cantSplit/>
        </w:trPr>
        <w:tc>
          <w:tcPr>
            <w:tcW w:w="3684" w:type="dxa"/>
            <w:tcBorders>
              <w:top w:val="nil"/>
              <w:left w:val="nil"/>
              <w:bottom w:val="nil"/>
              <w:right w:val="nil"/>
            </w:tcBorders>
          </w:tcPr>
          <w:p w14:paraId="3A24C416" w14:textId="77777777" w:rsidR="00C128EA" w:rsidRPr="00506A52" w:rsidRDefault="00C128EA" w:rsidP="00C63970">
            <w:pPr>
              <w:keepNext/>
              <w:spacing w:after="0" w:line="240" w:lineRule="auto"/>
              <w:jc w:val="center"/>
              <w:rPr>
                <w:rFonts w:ascii="Arial" w:eastAsia="Times New Roman" w:hAnsi="Arial" w:cs="Arial"/>
                <w:color w:val="FF0000"/>
                <w:szCs w:val="20"/>
                <w:lang w:eastAsia="cs-CZ"/>
              </w:rPr>
            </w:pPr>
            <w:r w:rsidRPr="00E34CD5">
              <w:rPr>
                <w:rFonts w:ascii="Arial" w:hAnsi="Arial" w:cs="Arial"/>
                <w:color w:val="000000" w:themeColor="text1"/>
              </w:rPr>
              <w:t>Agroobchod – sever s.r.o.</w:t>
            </w:r>
          </w:p>
        </w:tc>
        <w:tc>
          <w:tcPr>
            <w:tcW w:w="1206" w:type="dxa"/>
            <w:vMerge/>
            <w:tcBorders>
              <w:top w:val="nil"/>
              <w:left w:val="nil"/>
              <w:bottom w:val="nil"/>
              <w:right w:val="nil"/>
            </w:tcBorders>
          </w:tcPr>
          <w:p w14:paraId="2F834F58"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5B87A428" w14:textId="77777777" w:rsidR="00C128EA" w:rsidRPr="00506A52" w:rsidRDefault="00C128EA" w:rsidP="00C63970">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C128EA" w:rsidRPr="00506A52" w14:paraId="20F3C86D" w14:textId="77777777" w:rsidTr="00C63970">
        <w:trPr>
          <w:cantSplit/>
        </w:trPr>
        <w:tc>
          <w:tcPr>
            <w:tcW w:w="3684" w:type="dxa"/>
            <w:tcBorders>
              <w:top w:val="nil"/>
              <w:left w:val="nil"/>
              <w:bottom w:val="nil"/>
              <w:right w:val="nil"/>
            </w:tcBorders>
          </w:tcPr>
          <w:p w14:paraId="1ABF8860" w14:textId="308A1BBD" w:rsidR="00C128EA" w:rsidRPr="00506A52" w:rsidRDefault="00727EBE" w:rsidP="00C63970">
            <w:pPr>
              <w:keepNext/>
              <w:spacing w:after="0" w:line="240" w:lineRule="auto"/>
              <w:jc w:val="center"/>
              <w:rPr>
                <w:rFonts w:ascii="Arial" w:eastAsia="Times New Roman" w:hAnsi="Arial" w:cs="Arial"/>
                <w:color w:val="FF0000"/>
                <w:szCs w:val="20"/>
                <w:lang w:eastAsia="cs-CZ"/>
              </w:rPr>
            </w:pPr>
            <w:proofErr w:type="spellStart"/>
            <w:r>
              <w:rPr>
                <w:rFonts w:ascii="Arial" w:eastAsia="Times New Roman" w:hAnsi="Arial" w:cs="Arial"/>
                <w:color w:val="000000"/>
                <w:lang w:eastAsia="cs-CZ"/>
              </w:rPr>
              <w:t>xxxxxxxxxx</w:t>
            </w:r>
            <w:proofErr w:type="spellEnd"/>
          </w:p>
        </w:tc>
        <w:tc>
          <w:tcPr>
            <w:tcW w:w="1206" w:type="dxa"/>
            <w:vMerge/>
            <w:tcBorders>
              <w:top w:val="nil"/>
              <w:left w:val="nil"/>
              <w:bottom w:val="nil"/>
              <w:right w:val="nil"/>
            </w:tcBorders>
          </w:tcPr>
          <w:p w14:paraId="40DF90EF" w14:textId="77777777" w:rsidR="00C128EA" w:rsidRPr="00506A52" w:rsidRDefault="00C128EA" w:rsidP="00C63970">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5BC7F44B" w14:textId="4A82CBA0" w:rsidR="00C128EA" w:rsidRPr="00506A52" w:rsidRDefault="00727EBE" w:rsidP="00C63970">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color w:val="000000"/>
                <w:lang w:eastAsia="cs-CZ"/>
              </w:rPr>
              <w:t>xxxxxxxxxx</w:t>
            </w:r>
            <w:proofErr w:type="spellEnd"/>
          </w:p>
        </w:tc>
      </w:tr>
      <w:tr w:rsidR="00C128EA" w:rsidRPr="00506A52" w14:paraId="312BA557" w14:textId="77777777" w:rsidTr="00C63970">
        <w:trPr>
          <w:cantSplit/>
        </w:trPr>
        <w:tc>
          <w:tcPr>
            <w:tcW w:w="3684" w:type="dxa"/>
            <w:tcBorders>
              <w:top w:val="nil"/>
              <w:left w:val="nil"/>
              <w:bottom w:val="nil"/>
              <w:right w:val="nil"/>
            </w:tcBorders>
          </w:tcPr>
          <w:p w14:paraId="435CB5A5" w14:textId="77777777" w:rsidR="00C128EA" w:rsidRPr="00506A52" w:rsidRDefault="00C128EA" w:rsidP="00C63970">
            <w:pPr>
              <w:spacing w:after="0" w:line="240" w:lineRule="auto"/>
              <w:jc w:val="center"/>
              <w:rPr>
                <w:rFonts w:ascii="Arial" w:eastAsia="Times New Roman" w:hAnsi="Arial" w:cs="Arial"/>
                <w:color w:val="FF0000"/>
                <w:szCs w:val="20"/>
                <w:lang w:eastAsia="cs-CZ"/>
              </w:rPr>
            </w:pPr>
            <w:r w:rsidRPr="00E34CD5">
              <w:rPr>
                <w:rFonts w:ascii="Arial" w:hAnsi="Arial" w:cs="Arial"/>
                <w:color w:val="000000" w:themeColor="text1"/>
              </w:rPr>
              <w:t>jednatel</w:t>
            </w:r>
          </w:p>
        </w:tc>
        <w:tc>
          <w:tcPr>
            <w:tcW w:w="1206" w:type="dxa"/>
            <w:vMerge/>
            <w:tcBorders>
              <w:top w:val="nil"/>
              <w:left w:val="nil"/>
              <w:bottom w:val="nil"/>
              <w:right w:val="nil"/>
            </w:tcBorders>
          </w:tcPr>
          <w:p w14:paraId="56B14FAF" w14:textId="77777777" w:rsidR="00C128EA" w:rsidRPr="00506A52" w:rsidRDefault="00C128EA" w:rsidP="00C63970">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6B4AD71F" w14:textId="77777777" w:rsidR="00C128EA" w:rsidRPr="00506A52" w:rsidRDefault="00C128EA" w:rsidP="00C63970">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bookmarkStart w:id="7" w:name="_GoBack"/>
      <w:bookmarkEnd w:id="7"/>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Default="00506A52" w:rsidP="00506A52">
      <w:pPr>
        <w:spacing w:after="0" w:line="240" w:lineRule="auto"/>
        <w:jc w:val="right"/>
        <w:outlineLvl w:val="8"/>
        <w:rPr>
          <w:rFonts w:ascii="Arial" w:eastAsia="Times New Roman" w:hAnsi="Arial" w:cs="Arial"/>
          <w:b/>
          <w:szCs w:val="20"/>
          <w:lang w:eastAsia="cs-CZ"/>
        </w:rPr>
      </w:pPr>
    </w:p>
    <w:p w14:paraId="7F116E6A"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0996C92"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65738408"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1520FA2"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3E87E990"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577BA9AB"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448AAC2C"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5A1EC67A"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4C5D9D2F"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1871D54A"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22D7A906"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228B4F2A"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2F6E28D4"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00BA49CE"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050B8F5B"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0E4327B0"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24911B16"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4FE71240"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0B4CA0AB"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82497D7"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2FBB6A17"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44A83444"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3DDED9C9"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5968BDE1"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21C061C"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4037F46B"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04956DAF"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A88F0C8"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3AA74226"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A2EC9FD"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78A9DD18"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6CFEC71F"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30F2E555"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59EC6D21" w14:textId="77777777" w:rsidR="002E1498" w:rsidRDefault="002E1498" w:rsidP="00506A52">
      <w:pPr>
        <w:spacing w:after="0" w:line="240" w:lineRule="auto"/>
        <w:jc w:val="right"/>
        <w:outlineLvl w:val="8"/>
        <w:rPr>
          <w:rFonts w:ascii="Arial" w:eastAsia="Times New Roman" w:hAnsi="Arial" w:cs="Arial"/>
          <w:b/>
          <w:szCs w:val="20"/>
          <w:lang w:eastAsia="cs-CZ"/>
        </w:rPr>
      </w:pPr>
    </w:p>
    <w:p w14:paraId="124403A2" w14:textId="77777777" w:rsidR="002E1498" w:rsidRPr="00506A52" w:rsidRDefault="002E1498" w:rsidP="00506A52">
      <w:pPr>
        <w:spacing w:after="0" w:line="240" w:lineRule="auto"/>
        <w:jc w:val="right"/>
        <w:outlineLvl w:val="8"/>
        <w:rPr>
          <w:rFonts w:ascii="Arial" w:eastAsia="Times New Roman" w:hAnsi="Arial" w:cs="Arial"/>
          <w:b/>
          <w:szCs w:val="20"/>
          <w:lang w:eastAsia="cs-CZ"/>
        </w:rPr>
      </w:pPr>
    </w:p>
    <w:p w14:paraId="43E39D86" w14:textId="4F87359E"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1 ke Kupní </w:t>
      </w:r>
      <w:r w:rsidRPr="00DB59F4">
        <w:rPr>
          <w:rFonts w:ascii="Arial" w:eastAsia="Times New Roman" w:hAnsi="Arial" w:cs="Arial"/>
          <w:b/>
          <w:szCs w:val="20"/>
          <w:lang w:eastAsia="cs-CZ"/>
        </w:rPr>
        <w:t xml:space="preserve">smlouvě č. </w:t>
      </w:r>
      <w:r w:rsidR="00DB59F4" w:rsidRPr="00DB59F4">
        <w:rPr>
          <w:rFonts w:ascii="Arial" w:eastAsia="Times New Roman" w:hAnsi="Arial" w:cs="Arial"/>
          <w:b/>
          <w:szCs w:val="20"/>
          <w:lang w:eastAsia="cs-CZ"/>
        </w:rPr>
        <w:t>320</w:t>
      </w:r>
      <w:r w:rsidRPr="00DB59F4">
        <w:rPr>
          <w:rFonts w:ascii="Arial" w:eastAsia="Times New Roman" w:hAnsi="Arial" w:cs="Arial"/>
          <w:b/>
          <w:szCs w:val="20"/>
          <w:lang w:eastAsia="cs-CZ"/>
        </w:rPr>
        <w:t>/202</w:t>
      </w:r>
      <w:r w:rsidR="002866AE" w:rsidRPr="00DB59F4">
        <w:rPr>
          <w:rFonts w:ascii="Arial" w:eastAsia="Times New Roman" w:hAnsi="Arial" w:cs="Arial"/>
          <w:b/>
          <w:szCs w:val="20"/>
          <w:lang w:eastAsia="cs-CZ"/>
        </w:rPr>
        <w:t>4</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2E8AABA1" w14:textId="77777777" w:rsidR="002E1498" w:rsidRPr="002E1498" w:rsidRDefault="002E1498" w:rsidP="002E1498">
      <w:pPr>
        <w:jc w:val="center"/>
        <w:rPr>
          <w:rFonts w:ascii="Arial" w:eastAsia="Calibri" w:hAnsi="Arial" w:cs="Arial"/>
          <w:b/>
          <w:bCs/>
          <w:sz w:val="32"/>
          <w:szCs w:val="32"/>
        </w:rPr>
      </w:pPr>
      <w:r w:rsidRPr="002E1498">
        <w:rPr>
          <w:rFonts w:ascii="Arial" w:eastAsia="Calibri" w:hAnsi="Arial" w:cs="Arial"/>
          <w:b/>
          <w:bCs/>
          <w:sz w:val="32"/>
          <w:szCs w:val="32"/>
        </w:rPr>
        <w:t>Kolový traktor VALTRA N155EA</w:t>
      </w:r>
    </w:p>
    <w:p w14:paraId="18E7168F"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Barva</w:t>
      </w:r>
      <w:r w:rsidRPr="002E1498">
        <w:rPr>
          <w:rFonts w:ascii="Calibri" w:eastAsia="Calibri" w:hAnsi="Calibri" w:cs="Times New Roman"/>
        </w:rPr>
        <w:tab/>
      </w:r>
      <w:r w:rsidRPr="002E1498">
        <w:rPr>
          <w:rFonts w:ascii="Calibri" w:eastAsia="Calibri" w:hAnsi="Calibri" w:cs="Times New Roman"/>
        </w:rPr>
        <w:tab/>
      </w:r>
      <w:r w:rsidRPr="002E1498">
        <w:rPr>
          <w:rFonts w:ascii="Calibri" w:eastAsia="Calibri" w:hAnsi="Calibri" w:cs="Times New Roman"/>
        </w:rPr>
        <w:tab/>
        <w:t>Modrá metalická</w:t>
      </w:r>
    </w:p>
    <w:p w14:paraId="745921F8"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Motor </w:t>
      </w:r>
      <w:r w:rsidRPr="002E1498">
        <w:rPr>
          <w:rFonts w:ascii="Calibri" w:eastAsia="Calibri" w:hAnsi="Calibri" w:cs="Times New Roman"/>
        </w:rPr>
        <w:tab/>
      </w:r>
      <w:r w:rsidRPr="002E1498">
        <w:rPr>
          <w:rFonts w:ascii="Calibri" w:eastAsia="Calibri" w:hAnsi="Calibri" w:cs="Times New Roman"/>
        </w:rPr>
        <w:tab/>
      </w:r>
      <w:r w:rsidRPr="002E1498">
        <w:rPr>
          <w:rFonts w:ascii="Calibri" w:eastAsia="Calibri" w:hAnsi="Calibri" w:cs="Times New Roman"/>
        </w:rPr>
        <w:tab/>
      </w:r>
      <w:proofErr w:type="spellStart"/>
      <w:r w:rsidRPr="002E1498">
        <w:rPr>
          <w:rFonts w:ascii="Calibri" w:eastAsia="Calibri" w:hAnsi="Calibri" w:cs="Times New Roman"/>
        </w:rPr>
        <w:t>Agco</w:t>
      </w:r>
      <w:proofErr w:type="spellEnd"/>
      <w:r w:rsidRPr="002E1498">
        <w:rPr>
          <w:rFonts w:ascii="Calibri" w:eastAsia="Calibri" w:hAnsi="Calibri" w:cs="Times New Roman"/>
        </w:rPr>
        <w:t xml:space="preserve"> </w:t>
      </w:r>
      <w:proofErr w:type="spellStart"/>
      <w:r w:rsidRPr="002E1498">
        <w:rPr>
          <w:rFonts w:ascii="Calibri" w:eastAsia="Calibri" w:hAnsi="Calibri" w:cs="Times New Roman"/>
        </w:rPr>
        <w:t>Power</w:t>
      </w:r>
      <w:proofErr w:type="spellEnd"/>
      <w:r w:rsidRPr="002E1498">
        <w:rPr>
          <w:rFonts w:ascii="Calibri" w:eastAsia="Calibri" w:hAnsi="Calibri" w:cs="Times New Roman"/>
        </w:rPr>
        <w:t xml:space="preserve"> 49 AWF; 4 válce; zdvihový objem 4,9 litru</w:t>
      </w:r>
    </w:p>
    <w:p w14:paraId="1A7925E0"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ab/>
      </w:r>
      <w:r w:rsidRPr="002E1498">
        <w:rPr>
          <w:rFonts w:ascii="Calibri" w:eastAsia="Calibri" w:hAnsi="Calibri" w:cs="Times New Roman"/>
        </w:rPr>
        <w:tab/>
      </w:r>
      <w:r w:rsidRPr="002E1498">
        <w:rPr>
          <w:rFonts w:ascii="Calibri" w:eastAsia="Calibri" w:hAnsi="Calibri" w:cs="Times New Roman"/>
        </w:rPr>
        <w:tab/>
        <w:t>Výkon 114 kW/155 k</w:t>
      </w:r>
    </w:p>
    <w:p w14:paraId="34AEC2BD"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ab/>
      </w:r>
      <w:r w:rsidRPr="002E1498">
        <w:rPr>
          <w:rFonts w:ascii="Calibri" w:eastAsia="Calibri" w:hAnsi="Calibri" w:cs="Times New Roman"/>
        </w:rPr>
        <w:tab/>
      </w:r>
      <w:r w:rsidRPr="002E1498">
        <w:rPr>
          <w:rFonts w:ascii="Calibri" w:eastAsia="Calibri" w:hAnsi="Calibri" w:cs="Times New Roman"/>
        </w:rPr>
        <w:tab/>
        <w:t xml:space="preserve">(129 kW při 2000 </w:t>
      </w:r>
      <w:proofErr w:type="spellStart"/>
      <w:r w:rsidRPr="002E1498">
        <w:rPr>
          <w:rFonts w:ascii="Calibri" w:eastAsia="Calibri" w:hAnsi="Calibri" w:cs="Times New Roman"/>
        </w:rPr>
        <w:t>ot</w:t>
      </w:r>
      <w:proofErr w:type="spellEnd"/>
      <w:r w:rsidRPr="002E1498">
        <w:rPr>
          <w:rFonts w:ascii="Calibri" w:eastAsia="Calibri" w:hAnsi="Calibri" w:cs="Times New Roman"/>
        </w:rPr>
        <w:t>/</w:t>
      </w:r>
      <w:proofErr w:type="gramStart"/>
      <w:r w:rsidRPr="002E1498">
        <w:rPr>
          <w:rFonts w:ascii="Calibri" w:eastAsia="Calibri" w:hAnsi="Calibri" w:cs="Times New Roman"/>
        </w:rPr>
        <w:t>min - výkon</w:t>
      </w:r>
      <w:proofErr w:type="gramEnd"/>
      <w:r w:rsidRPr="002E1498">
        <w:rPr>
          <w:rFonts w:ascii="Calibri" w:eastAsia="Calibri" w:hAnsi="Calibri" w:cs="Times New Roman"/>
        </w:rPr>
        <w:t xml:space="preserve"> uvedený v ZTP)</w:t>
      </w:r>
    </w:p>
    <w:p w14:paraId="2F71A7A0"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165k/121kW maximální výkon při navýšení</w:t>
      </w:r>
    </w:p>
    <w:p w14:paraId="36386C3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Točivý moment 610 </w:t>
      </w:r>
      <w:proofErr w:type="spellStart"/>
      <w:proofErr w:type="gramStart"/>
      <w:r w:rsidRPr="002E1498">
        <w:rPr>
          <w:rFonts w:ascii="Calibri" w:eastAsia="Calibri" w:hAnsi="Calibri" w:cs="Times New Roman"/>
        </w:rPr>
        <w:t>Nm</w:t>
      </w:r>
      <w:proofErr w:type="spellEnd"/>
      <w:r w:rsidRPr="002E1498">
        <w:rPr>
          <w:rFonts w:ascii="Calibri" w:eastAsia="Calibri" w:hAnsi="Calibri" w:cs="Times New Roman"/>
        </w:rPr>
        <w:t xml:space="preserve"> ,</w:t>
      </w:r>
      <w:proofErr w:type="gramEnd"/>
      <w:r w:rsidRPr="002E1498">
        <w:rPr>
          <w:rFonts w:ascii="Calibri" w:eastAsia="Calibri" w:hAnsi="Calibri" w:cs="Times New Roman"/>
        </w:rPr>
        <w:t xml:space="preserve"> 660 </w:t>
      </w:r>
      <w:proofErr w:type="spellStart"/>
      <w:r w:rsidRPr="002E1498">
        <w:rPr>
          <w:rFonts w:ascii="Calibri" w:eastAsia="Calibri" w:hAnsi="Calibri" w:cs="Times New Roman"/>
        </w:rPr>
        <w:t>Nm</w:t>
      </w:r>
      <w:proofErr w:type="spellEnd"/>
      <w:r w:rsidRPr="002E1498">
        <w:rPr>
          <w:rFonts w:ascii="Calibri" w:eastAsia="Calibri" w:hAnsi="Calibri" w:cs="Times New Roman"/>
        </w:rPr>
        <w:t xml:space="preserve"> při navýšení </w:t>
      </w:r>
    </w:p>
    <w:p w14:paraId="2D9CFBB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Emisní norma </w:t>
      </w:r>
      <w:proofErr w:type="spellStart"/>
      <w:r w:rsidRPr="002E1498">
        <w:rPr>
          <w:rFonts w:ascii="Calibri" w:eastAsia="Calibri" w:hAnsi="Calibri" w:cs="Times New Roman"/>
        </w:rPr>
        <w:t>Stage</w:t>
      </w:r>
      <w:proofErr w:type="spellEnd"/>
      <w:r w:rsidRPr="002E1498">
        <w:rPr>
          <w:rFonts w:ascii="Calibri" w:eastAsia="Calibri" w:hAnsi="Calibri" w:cs="Times New Roman"/>
        </w:rPr>
        <w:t xml:space="preserve"> V</w:t>
      </w:r>
    </w:p>
    <w:p w14:paraId="7A722F23" w14:textId="77777777" w:rsid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Předehřev motoru 230 V</w:t>
      </w:r>
    </w:p>
    <w:p w14:paraId="60B9333A" w14:textId="67F65027" w:rsidR="00AA7F56" w:rsidRDefault="00AA7F56" w:rsidP="002E1498">
      <w:pPr>
        <w:spacing w:after="0" w:line="240" w:lineRule="auto"/>
        <w:ind w:left="1416" w:firstLine="708"/>
        <w:rPr>
          <w:rFonts w:ascii="Calibri" w:eastAsia="Calibri" w:hAnsi="Calibri" w:cs="Times New Roman"/>
        </w:rPr>
      </w:pPr>
      <w:r>
        <w:rPr>
          <w:rFonts w:ascii="Calibri" w:eastAsia="Calibri" w:hAnsi="Calibri" w:cs="Times New Roman"/>
        </w:rPr>
        <w:t xml:space="preserve">Režim provozu normál / </w:t>
      </w:r>
      <w:proofErr w:type="spellStart"/>
      <w:r>
        <w:rPr>
          <w:rFonts w:ascii="Calibri" w:eastAsia="Calibri" w:hAnsi="Calibri" w:cs="Times New Roman"/>
        </w:rPr>
        <w:t>eco</w:t>
      </w:r>
      <w:proofErr w:type="spellEnd"/>
      <w:r>
        <w:rPr>
          <w:rFonts w:ascii="Calibri" w:eastAsia="Calibri" w:hAnsi="Calibri" w:cs="Times New Roman"/>
        </w:rPr>
        <w:t xml:space="preserve"> </w:t>
      </w:r>
    </w:p>
    <w:p w14:paraId="208A6ECF" w14:textId="45C5E839" w:rsidR="00582D78" w:rsidRDefault="00582D78" w:rsidP="00582D78">
      <w:pPr>
        <w:pStyle w:val="Default"/>
        <w:ind w:hanging="29"/>
        <w:jc w:val="both"/>
        <w:rPr>
          <w:rFonts w:asciiTheme="minorHAnsi" w:hAnsiTheme="minorHAnsi" w:cstheme="minorHAnsi"/>
          <w:sz w:val="22"/>
          <w:szCs w:val="22"/>
        </w:rPr>
      </w:pPr>
      <w:r w:rsidRPr="00582D78">
        <w:rPr>
          <w:rFonts w:asciiTheme="minorHAnsi" w:hAnsiTheme="minorHAnsi" w:cstheme="minorHAnsi"/>
          <w:sz w:val="22"/>
          <w:szCs w:val="22"/>
        </w:rPr>
        <w:t>Brzdy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roofErr w:type="spellStart"/>
      <w:r w:rsidRPr="00A5608F">
        <w:rPr>
          <w:rFonts w:asciiTheme="minorHAnsi" w:hAnsiTheme="minorHAnsi" w:cstheme="minorHAnsi"/>
          <w:sz w:val="22"/>
          <w:szCs w:val="22"/>
        </w:rPr>
        <w:t>vícelamelové</w:t>
      </w:r>
      <w:proofErr w:type="spellEnd"/>
      <w:r>
        <w:rPr>
          <w:rFonts w:asciiTheme="minorHAnsi" w:hAnsiTheme="minorHAnsi" w:cstheme="minorHAnsi"/>
          <w:sz w:val="22"/>
          <w:szCs w:val="22"/>
        </w:rPr>
        <w:t xml:space="preserve"> v olejové lázni (</w:t>
      </w:r>
      <w:r w:rsidRPr="00A5608F">
        <w:rPr>
          <w:rFonts w:asciiTheme="minorHAnsi" w:hAnsiTheme="minorHAnsi" w:cstheme="minorHAnsi"/>
          <w:sz w:val="22"/>
          <w:szCs w:val="22"/>
        </w:rPr>
        <w:t>olejem chlazené</w:t>
      </w:r>
      <w:r>
        <w:rPr>
          <w:rFonts w:asciiTheme="minorHAnsi" w:hAnsiTheme="minorHAnsi" w:cstheme="minorHAnsi"/>
          <w:sz w:val="22"/>
          <w:szCs w:val="22"/>
        </w:rPr>
        <w:t>)</w:t>
      </w:r>
      <w:r w:rsidRPr="00A5608F">
        <w:rPr>
          <w:rFonts w:asciiTheme="minorHAnsi" w:hAnsiTheme="minorHAnsi" w:cstheme="minorHAnsi"/>
          <w:sz w:val="22"/>
          <w:szCs w:val="22"/>
        </w:rPr>
        <w:t xml:space="preserve"> s posilovačem </w:t>
      </w:r>
      <w:r>
        <w:rPr>
          <w:rFonts w:asciiTheme="minorHAnsi" w:hAnsiTheme="minorHAnsi" w:cstheme="minorHAnsi"/>
          <w:sz w:val="22"/>
          <w:szCs w:val="22"/>
        </w:rPr>
        <w:t xml:space="preserve">řízení  </w:t>
      </w:r>
    </w:p>
    <w:p w14:paraId="64EAD8C2" w14:textId="79C9B6FD" w:rsidR="00582D78" w:rsidRDefault="00582D78" w:rsidP="00582D78">
      <w:pPr>
        <w:spacing w:after="0" w:line="240" w:lineRule="auto"/>
        <w:ind w:left="1416" w:firstLine="708"/>
        <w:rPr>
          <w:rFonts w:cstheme="minorHAnsi"/>
        </w:rPr>
      </w:pPr>
      <w:r>
        <w:rPr>
          <w:rFonts w:cstheme="minorHAnsi"/>
        </w:rPr>
        <w:t>nezávislá</w:t>
      </w:r>
      <w:r w:rsidRPr="00A5608F">
        <w:rPr>
          <w:rFonts w:cstheme="minorHAnsi"/>
        </w:rPr>
        <w:t xml:space="preserve"> parkovací</w:t>
      </w:r>
      <w:r>
        <w:rPr>
          <w:rFonts w:cstheme="minorHAnsi"/>
        </w:rPr>
        <w:t xml:space="preserve"> brzda ovládaná elektrohydraulicky</w:t>
      </w:r>
    </w:p>
    <w:p w14:paraId="7F427C65" w14:textId="0B8971A0" w:rsidR="00AA7F56" w:rsidRPr="002E1498" w:rsidRDefault="00AA7F56" w:rsidP="00AA7F56">
      <w:pPr>
        <w:spacing w:after="0" w:line="240" w:lineRule="auto"/>
        <w:ind w:left="1416" w:firstLine="708"/>
        <w:rPr>
          <w:rFonts w:ascii="Calibri" w:eastAsia="Calibri" w:hAnsi="Calibri" w:cs="Times New Roman"/>
        </w:rPr>
      </w:pPr>
      <w:proofErr w:type="spellStart"/>
      <w:r w:rsidRPr="002E1498">
        <w:rPr>
          <w:rFonts w:ascii="Calibri" w:eastAsia="Calibri" w:hAnsi="Calibri" w:cs="Times New Roman"/>
        </w:rPr>
        <w:t>Vzduchotlakové</w:t>
      </w:r>
      <w:proofErr w:type="spellEnd"/>
      <w:r>
        <w:rPr>
          <w:rFonts w:ascii="Calibri" w:eastAsia="Calibri" w:hAnsi="Calibri" w:cs="Times New Roman"/>
        </w:rPr>
        <w:t xml:space="preserve"> brzdy přívěsu</w:t>
      </w:r>
      <w:r w:rsidRPr="002E1498">
        <w:rPr>
          <w:rFonts w:ascii="Calibri" w:eastAsia="Calibri" w:hAnsi="Calibri" w:cs="Times New Roman"/>
        </w:rPr>
        <w:t xml:space="preserve"> - 2 okruhový systém</w:t>
      </w:r>
    </w:p>
    <w:p w14:paraId="34AB21A2" w14:textId="77777777" w:rsidR="00AA7F56" w:rsidRPr="002E1498" w:rsidRDefault="00AA7F56" w:rsidP="00AA7F56">
      <w:pPr>
        <w:spacing w:after="0" w:line="240" w:lineRule="auto"/>
        <w:ind w:left="1416" w:firstLine="708"/>
        <w:rPr>
          <w:rFonts w:ascii="Calibri" w:eastAsia="Calibri" w:hAnsi="Calibri" w:cs="Times New Roman"/>
        </w:rPr>
      </w:pPr>
      <w:proofErr w:type="spellStart"/>
      <w:r w:rsidRPr="002E1498">
        <w:rPr>
          <w:rFonts w:ascii="Calibri" w:eastAsia="Calibri" w:hAnsi="Calibri" w:cs="Times New Roman"/>
        </w:rPr>
        <w:t>Vzduchotlaková</w:t>
      </w:r>
      <w:proofErr w:type="spellEnd"/>
      <w:r w:rsidRPr="002E1498">
        <w:rPr>
          <w:rFonts w:ascii="Calibri" w:eastAsia="Calibri" w:hAnsi="Calibri" w:cs="Times New Roman"/>
        </w:rPr>
        <w:t xml:space="preserve"> soustava s kompresorem</w:t>
      </w:r>
    </w:p>
    <w:p w14:paraId="09875BBD"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Převodovka</w:t>
      </w:r>
      <w:r w:rsidRPr="002E1498">
        <w:rPr>
          <w:rFonts w:ascii="Calibri" w:eastAsia="Calibri" w:hAnsi="Calibri" w:cs="Times New Roman"/>
        </w:rPr>
        <w:tab/>
      </w:r>
      <w:r w:rsidRPr="002E1498">
        <w:rPr>
          <w:rFonts w:ascii="Calibri" w:eastAsia="Calibri" w:hAnsi="Calibri" w:cs="Times New Roman"/>
        </w:rPr>
        <w:tab/>
        <w:t>30 převodových stupňů vpřed/vzad, včetně plazivých rychlostí</w:t>
      </w:r>
    </w:p>
    <w:p w14:paraId="28D70541"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Reverzace pod zatížením</w:t>
      </w:r>
    </w:p>
    <w:p w14:paraId="5BF14CCD" w14:textId="77777777" w:rsidR="002E1498" w:rsidRPr="002E1498" w:rsidRDefault="002E1498" w:rsidP="002E1498">
      <w:pPr>
        <w:spacing w:after="0" w:line="240" w:lineRule="auto"/>
        <w:ind w:left="2124"/>
        <w:rPr>
          <w:rFonts w:ascii="Calibri" w:eastAsia="Calibri" w:hAnsi="Calibri" w:cs="Times New Roman"/>
        </w:rPr>
      </w:pPr>
      <w:r w:rsidRPr="002E1498">
        <w:rPr>
          <w:rFonts w:ascii="Calibri" w:eastAsia="Calibri" w:hAnsi="Calibri" w:cs="Times New Roman"/>
        </w:rPr>
        <w:t>Dva automatické režimy řazení, včetně automatického přeřazování silničních skupin</w:t>
      </w:r>
    </w:p>
    <w:p w14:paraId="531C4B88" w14:textId="77777777" w:rsidR="002E1498" w:rsidRPr="002E1498" w:rsidRDefault="002E1498" w:rsidP="002E1498">
      <w:pPr>
        <w:spacing w:after="0" w:line="240" w:lineRule="auto"/>
        <w:ind w:left="2124"/>
        <w:rPr>
          <w:rFonts w:ascii="Calibri" w:eastAsia="Calibri" w:hAnsi="Calibri" w:cs="Times New Roman"/>
        </w:rPr>
      </w:pPr>
      <w:r w:rsidRPr="002E1498">
        <w:rPr>
          <w:rFonts w:ascii="Calibri" w:eastAsia="Calibri" w:hAnsi="Calibri" w:cs="Times New Roman"/>
        </w:rPr>
        <w:t>5 převodových stupňů řazených pod zatížením, řazení skupin bez použití spojkového pedálu</w:t>
      </w:r>
    </w:p>
    <w:p w14:paraId="7F8A924B" w14:textId="77777777" w:rsidR="002E1498" w:rsidRPr="002E1498" w:rsidRDefault="002E1498" w:rsidP="002E1498">
      <w:pPr>
        <w:spacing w:after="0" w:line="240" w:lineRule="auto"/>
        <w:ind w:left="1416" w:firstLine="708"/>
        <w:rPr>
          <w:rFonts w:ascii="Calibri" w:eastAsia="Calibri" w:hAnsi="Calibri" w:cs="Times New Roman"/>
        </w:rPr>
      </w:pPr>
      <w:proofErr w:type="spellStart"/>
      <w:r w:rsidRPr="002E1498">
        <w:rPr>
          <w:rFonts w:ascii="Calibri" w:eastAsia="Calibri" w:hAnsi="Calibri" w:cs="Times New Roman"/>
        </w:rPr>
        <w:t>EcoSpeed</w:t>
      </w:r>
      <w:proofErr w:type="spellEnd"/>
      <w:r w:rsidRPr="002E1498">
        <w:rPr>
          <w:rFonts w:ascii="Calibri" w:eastAsia="Calibri" w:hAnsi="Calibri" w:cs="Times New Roman"/>
        </w:rPr>
        <w:t xml:space="preserve"> pojezdová rychlost 40 km/h při snížených otáčkách motoru</w:t>
      </w:r>
    </w:p>
    <w:p w14:paraId="021B4B0D"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Vývodová hřídel</w:t>
      </w:r>
      <w:r w:rsidRPr="002E1498">
        <w:rPr>
          <w:rFonts w:ascii="Calibri" w:eastAsia="Calibri" w:hAnsi="Calibri" w:cs="Times New Roman"/>
        </w:rPr>
        <w:tab/>
        <w:t xml:space="preserve">Otáčky 540/1000 </w:t>
      </w:r>
    </w:p>
    <w:p w14:paraId="6C1AD250"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Výměnná koncovka </w:t>
      </w:r>
      <w:proofErr w:type="gramStart"/>
      <w:r w:rsidRPr="002E1498">
        <w:rPr>
          <w:rFonts w:ascii="Calibri" w:eastAsia="Calibri" w:hAnsi="Calibri" w:cs="Times New Roman"/>
        </w:rPr>
        <w:t>6-drážek</w:t>
      </w:r>
      <w:proofErr w:type="gramEnd"/>
      <w:r w:rsidRPr="002E1498">
        <w:rPr>
          <w:rFonts w:ascii="Calibri" w:eastAsia="Calibri" w:hAnsi="Calibri" w:cs="Times New Roman"/>
        </w:rPr>
        <w:t>, Ø 35 mm</w:t>
      </w:r>
    </w:p>
    <w:p w14:paraId="5C0347CA"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Přední náprava </w:t>
      </w:r>
      <w:r w:rsidRPr="002E1498">
        <w:rPr>
          <w:rFonts w:ascii="Calibri" w:eastAsia="Calibri" w:hAnsi="Calibri" w:cs="Times New Roman"/>
        </w:rPr>
        <w:tab/>
      </w:r>
      <w:r w:rsidRPr="002E1498">
        <w:rPr>
          <w:rFonts w:ascii="Calibri" w:eastAsia="Calibri" w:hAnsi="Calibri" w:cs="Times New Roman"/>
        </w:rPr>
        <w:tab/>
        <w:t>Hnaná s uzávěrkou diferenciálu a senzorem natočení kol</w:t>
      </w:r>
    </w:p>
    <w:p w14:paraId="04E6038D"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Pneumaticky odpružená</w:t>
      </w:r>
    </w:p>
    <w:p w14:paraId="0722F2AC"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Tříbodový závěs </w:t>
      </w:r>
      <w:r w:rsidRPr="002E1498">
        <w:rPr>
          <w:rFonts w:ascii="Calibri" w:eastAsia="Calibri" w:hAnsi="Calibri" w:cs="Times New Roman"/>
        </w:rPr>
        <w:tab/>
        <w:t xml:space="preserve">Zvedací síla 78 </w:t>
      </w:r>
      <w:proofErr w:type="spellStart"/>
      <w:proofErr w:type="gramStart"/>
      <w:r w:rsidRPr="002E1498">
        <w:rPr>
          <w:rFonts w:ascii="Calibri" w:eastAsia="Calibri" w:hAnsi="Calibri" w:cs="Times New Roman"/>
        </w:rPr>
        <w:t>kN</w:t>
      </w:r>
      <w:proofErr w:type="spellEnd"/>
      <w:r w:rsidRPr="002E1498">
        <w:rPr>
          <w:rFonts w:ascii="Calibri" w:eastAsia="Calibri" w:hAnsi="Calibri" w:cs="Times New Roman"/>
        </w:rPr>
        <w:t xml:space="preserve"> - mechanické</w:t>
      </w:r>
      <w:proofErr w:type="gramEnd"/>
      <w:r w:rsidRPr="002E1498">
        <w:rPr>
          <w:rFonts w:ascii="Calibri" w:eastAsia="Calibri" w:hAnsi="Calibri" w:cs="Times New Roman"/>
        </w:rPr>
        <w:t xml:space="preserve"> vyrovnávání ramen</w:t>
      </w:r>
    </w:p>
    <w:p w14:paraId="62C457A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Třetí bod s uzavřenými koncovkami</w:t>
      </w:r>
    </w:p>
    <w:p w14:paraId="21643B40"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Boční omezovače </w:t>
      </w:r>
      <w:proofErr w:type="gramStart"/>
      <w:r w:rsidRPr="002E1498">
        <w:rPr>
          <w:rFonts w:ascii="Calibri" w:eastAsia="Calibri" w:hAnsi="Calibri" w:cs="Times New Roman"/>
        </w:rPr>
        <w:t>ramen - stavitelné</w:t>
      </w:r>
      <w:proofErr w:type="gramEnd"/>
    </w:p>
    <w:p w14:paraId="1D41D0F5"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Regulační hydraulika elektronická ACB</w:t>
      </w:r>
    </w:p>
    <w:p w14:paraId="00F9FE28"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Hydraulika </w:t>
      </w:r>
      <w:r w:rsidRPr="002E1498">
        <w:rPr>
          <w:rFonts w:ascii="Calibri" w:eastAsia="Calibri" w:hAnsi="Calibri" w:cs="Times New Roman"/>
        </w:rPr>
        <w:tab/>
      </w:r>
      <w:r w:rsidRPr="002E1498">
        <w:rPr>
          <w:rFonts w:ascii="Calibri" w:eastAsia="Calibri" w:hAnsi="Calibri" w:cs="Times New Roman"/>
        </w:rPr>
        <w:tab/>
        <w:t xml:space="preserve">Hydraulické čerpadlo </w:t>
      </w:r>
      <w:proofErr w:type="spellStart"/>
      <w:r w:rsidRPr="002E1498">
        <w:rPr>
          <w:rFonts w:ascii="Calibri" w:eastAsia="Calibri" w:hAnsi="Calibri" w:cs="Times New Roman"/>
        </w:rPr>
        <w:t>Load</w:t>
      </w:r>
      <w:proofErr w:type="spellEnd"/>
      <w:r w:rsidRPr="002E1498">
        <w:rPr>
          <w:rFonts w:ascii="Calibri" w:eastAsia="Calibri" w:hAnsi="Calibri" w:cs="Times New Roman"/>
        </w:rPr>
        <w:t xml:space="preserve"> </w:t>
      </w:r>
      <w:proofErr w:type="spellStart"/>
      <w:r w:rsidRPr="002E1498">
        <w:rPr>
          <w:rFonts w:ascii="Calibri" w:eastAsia="Calibri" w:hAnsi="Calibri" w:cs="Times New Roman"/>
        </w:rPr>
        <w:t>Sensing</w:t>
      </w:r>
      <w:proofErr w:type="spellEnd"/>
      <w:r w:rsidRPr="002E1498">
        <w:rPr>
          <w:rFonts w:ascii="Calibri" w:eastAsia="Calibri" w:hAnsi="Calibri" w:cs="Times New Roman"/>
        </w:rPr>
        <w:t xml:space="preserve"> - 115 l/min</w:t>
      </w:r>
    </w:p>
    <w:p w14:paraId="1197EC06" w14:textId="77777777" w:rsidR="002E1498" w:rsidRPr="002E1498" w:rsidRDefault="002E1498" w:rsidP="002E1498">
      <w:pPr>
        <w:spacing w:after="0" w:line="240" w:lineRule="auto"/>
        <w:ind w:left="2124"/>
        <w:rPr>
          <w:rFonts w:ascii="Calibri" w:eastAsia="Calibri" w:hAnsi="Calibri" w:cs="Times New Roman"/>
        </w:rPr>
      </w:pPr>
      <w:r w:rsidRPr="002E1498">
        <w:rPr>
          <w:rFonts w:ascii="Calibri" w:eastAsia="Calibri" w:hAnsi="Calibri" w:cs="Times New Roman"/>
        </w:rPr>
        <w:t xml:space="preserve">Tři vnější hydraulické okruhy, mechanicky </w:t>
      </w:r>
      <w:proofErr w:type="gramStart"/>
      <w:r w:rsidRPr="002E1498">
        <w:rPr>
          <w:rFonts w:ascii="Calibri" w:eastAsia="Calibri" w:hAnsi="Calibri" w:cs="Times New Roman"/>
        </w:rPr>
        <w:t>ovládané - třetí</w:t>
      </w:r>
      <w:proofErr w:type="gramEnd"/>
      <w:r w:rsidRPr="002E1498">
        <w:rPr>
          <w:rFonts w:ascii="Calibri" w:eastAsia="Calibri" w:hAnsi="Calibri" w:cs="Times New Roman"/>
        </w:rPr>
        <w:t xml:space="preserve"> okruh programovatelný, s regulací průtoku</w:t>
      </w:r>
    </w:p>
    <w:p w14:paraId="0C464B18"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Beztlaková vratka oleje 1"</w:t>
      </w:r>
    </w:p>
    <w:p w14:paraId="7FBB9D70" w14:textId="40E3915E" w:rsidR="002E1498" w:rsidRPr="002E1498" w:rsidRDefault="002E1498" w:rsidP="00AA7F56">
      <w:pPr>
        <w:spacing w:after="0" w:line="240" w:lineRule="auto"/>
        <w:ind w:left="2124"/>
        <w:rPr>
          <w:rFonts w:ascii="Calibri" w:eastAsia="Calibri" w:hAnsi="Calibri" w:cs="Times New Roman"/>
        </w:rPr>
      </w:pPr>
      <w:r w:rsidRPr="002E1498">
        <w:rPr>
          <w:rFonts w:ascii="Calibri" w:eastAsia="Calibri" w:hAnsi="Calibri" w:cs="Times New Roman"/>
        </w:rPr>
        <w:t>Čelní tříbodový závěs</w:t>
      </w:r>
      <w:r w:rsidR="00AA7F56">
        <w:rPr>
          <w:rFonts w:ascii="Calibri" w:eastAsia="Calibri" w:hAnsi="Calibri" w:cs="Times New Roman"/>
        </w:rPr>
        <w:t xml:space="preserve">, </w:t>
      </w:r>
      <w:r w:rsidR="00AA7F56" w:rsidRPr="00A5608F">
        <w:t>zvedací síla</w:t>
      </w:r>
      <w:r w:rsidR="00AA7F56">
        <w:t xml:space="preserve"> </w:t>
      </w:r>
      <w:r w:rsidR="00AA7F56" w:rsidRPr="00A5608F">
        <w:t xml:space="preserve">47 </w:t>
      </w:r>
      <w:proofErr w:type="spellStart"/>
      <w:r w:rsidR="00AA7F56" w:rsidRPr="00A5608F">
        <w:t>kN</w:t>
      </w:r>
      <w:proofErr w:type="spellEnd"/>
      <w:r w:rsidR="00AA7F56" w:rsidRPr="00A5608F">
        <w:t xml:space="preserve"> </w:t>
      </w:r>
      <w:proofErr w:type="gramStart"/>
      <w:r w:rsidR="00AA7F56" w:rsidRPr="00A5608F">
        <w:t>včetně</w:t>
      </w:r>
      <w:r w:rsidR="00AA7F56">
        <w:t xml:space="preserve"> </w:t>
      </w:r>
      <w:r w:rsidR="00AA7F56" w:rsidRPr="00A5608F">
        <w:t xml:space="preserve"> ramen</w:t>
      </w:r>
      <w:proofErr w:type="gramEnd"/>
      <w:r w:rsidR="00AA7F56" w:rsidRPr="00A5608F">
        <w:t xml:space="preserve"> s</w:t>
      </w:r>
      <w:r w:rsidR="00AA7F56">
        <w:t> </w:t>
      </w:r>
      <w:r w:rsidR="00AA7F56" w:rsidRPr="00A5608F">
        <w:t>rychloupínáním</w:t>
      </w:r>
      <w:r w:rsidR="00AA7F56">
        <w:t xml:space="preserve"> </w:t>
      </w:r>
      <w:r w:rsidR="00AA7F56" w:rsidRPr="00AA7F56">
        <w:t>ovládané z vnějšku elektrohydraulicky</w:t>
      </w:r>
    </w:p>
    <w:p w14:paraId="5B93BF58"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Tři čelní vnější okruhy s ventilem pro kombinaci nakladače a čelní hydrauliky</w:t>
      </w:r>
    </w:p>
    <w:p w14:paraId="4E20798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1 pár čelních rychlospojek</w:t>
      </w:r>
    </w:p>
    <w:p w14:paraId="1459E3C4" w14:textId="03B86B56" w:rsidR="00CE3958" w:rsidRDefault="002E1498" w:rsidP="002E1498">
      <w:pPr>
        <w:spacing w:after="0" w:line="240" w:lineRule="auto"/>
        <w:ind w:left="2124" w:hanging="2124"/>
        <w:rPr>
          <w:rFonts w:ascii="Calibri" w:eastAsia="Calibri" w:hAnsi="Calibri" w:cs="Times New Roman"/>
        </w:rPr>
      </w:pPr>
      <w:r w:rsidRPr="002E1498">
        <w:rPr>
          <w:rFonts w:ascii="Calibri" w:eastAsia="Calibri" w:hAnsi="Calibri" w:cs="Times New Roman"/>
        </w:rPr>
        <w:t>Kabina</w:t>
      </w:r>
      <w:r w:rsidRPr="002E1498">
        <w:rPr>
          <w:rFonts w:ascii="Calibri" w:eastAsia="Calibri" w:hAnsi="Calibri" w:cs="Times New Roman"/>
        </w:rPr>
        <w:tab/>
        <w:t xml:space="preserve">Jednodveřová, </w:t>
      </w:r>
      <w:proofErr w:type="spellStart"/>
      <w:r w:rsidRPr="002E1498">
        <w:rPr>
          <w:rFonts w:ascii="Calibri" w:eastAsia="Calibri" w:hAnsi="Calibri" w:cs="Times New Roman"/>
        </w:rPr>
        <w:t>pětisloupková</w:t>
      </w:r>
      <w:proofErr w:type="spellEnd"/>
      <w:r w:rsidRPr="002E1498">
        <w:rPr>
          <w:rFonts w:ascii="Calibri" w:eastAsia="Calibri" w:hAnsi="Calibri" w:cs="Times New Roman"/>
        </w:rPr>
        <w:t>, přetlaková kabina,</w:t>
      </w:r>
      <w:r w:rsidR="00CE3958">
        <w:rPr>
          <w:rFonts w:ascii="Calibri" w:eastAsia="Calibri" w:hAnsi="Calibri" w:cs="Times New Roman"/>
        </w:rPr>
        <w:t xml:space="preserve"> </w:t>
      </w:r>
      <w:r w:rsidR="00CE3958" w:rsidRPr="00CE3958">
        <w:rPr>
          <w:rFonts w:ascii="Calibri" w:eastAsia="Calibri" w:hAnsi="Calibri" w:cs="Times New Roman"/>
        </w:rPr>
        <w:t>splňující normu FOPS a ROPS</w:t>
      </w:r>
    </w:p>
    <w:p w14:paraId="4EE3BCE3" w14:textId="314738C6" w:rsidR="002E1498" w:rsidRPr="002E1498" w:rsidRDefault="002E1498" w:rsidP="00CE3958">
      <w:pPr>
        <w:spacing w:after="0" w:line="240" w:lineRule="auto"/>
        <w:ind w:left="2124"/>
        <w:rPr>
          <w:rFonts w:ascii="Calibri" w:eastAsia="Calibri" w:hAnsi="Calibri" w:cs="Times New Roman"/>
        </w:rPr>
      </w:pPr>
      <w:r w:rsidRPr="002E1498">
        <w:rPr>
          <w:rFonts w:ascii="Calibri" w:eastAsia="Calibri" w:hAnsi="Calibri" w:cs="Times New Roman"/>
        </w:rPr>
        <w:t>LED zadní skupinové svítilny, přístrojová deska PROLINE</w:t>
      </w:r>
    </w:p>
    <w:p w14:paraId="11D21FD1"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Mechanicky odpružená</w:t>
      </w:r>
    </w:p>
    <w:p w14:paraId="451B561D"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Standardní interiér</w:t>
      </w:r>
    </w:p>
    <w:p w14:paraId="44C3716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Vnější zpětná zrcátka elektricky ovládaná, vyhřívaná</w:t>
      </w:r>
    </w:p>
    <w:p w14:paraId="18E322BD"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Stěrač čelního okna 270° Zadní stěrač s ostřikovačem _</w:t>
      </w:r>
    </w:p>
    <w:p w14:paraId="5CB872B7" w14:textId="77777777" w:rsidR="002E1498" w:rsidRPr="002E1498" w:rsidRDefault="002E1498" w:rsidP="002E1498">
      <w:pPr>
        <w:spacing w:after="0" w:line="240" w:lineRule="auto"/>
        <w:ind w:left="1416" w:firstLine="708"/>
        <w:rPr>
          <w:rFonts w:ascii="Calibri" w:eastAsia="Calibri" w:hAnsi="Calibri" w:cs="Times New Roman"/>
        </w:rPr>
      </w:pPr>
      <w:proofErr w:type="spellStart"/>
      <w:r w:rsidRPr="002E1498">
        <w:rPr>
          <w:rFonts w:ascii="Calibri" w:eastAsia="Calibri" w:hAnsi="Calibri" w:cs="Times New Roman"/>
        </w:rPr>
        <w:t>Radio</w:t>
      </w:r>
      <w:proofErr w:type="spellEnd"/>
      <w:r w:rsidRPr="002E1498">
        <w:rPr>
          <w:rFonts w:ascii="Calibri" w:eastAsia="Calibri" w:hAnsi="Calibri" w:cs="Times New Roman"/>
        </w:rPr>
        <w:t xml:space="preserve"> FM/DAB+ Anténa DAB+ Reproduktory Basic</w:t>
      </w:r>
    </w:p>
    <w:p w14:paraId="2B15D051"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Klimatizace manuální + Topení ve sloupku řízení</w:t>
      </w:r>
    </w:p>
    <w:p w14:paraId="7EE5743C" w14:textId="12425106"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lastRenderedPageBreak/>
        <w:t xml:space="preserve">Pracovní světla Premium (2x </w:t>
      </w:r>
      <w:proofErr w:type="gramStart"/>
      <w:r w:rsidRPr="002E1498">
        <w:rPr>
          <w:rFonts w:ascii="Calibri" w:eastAsia="Calibri" w:hAnsi="Calibri" w:cs="Times New Roman"/>
        </w:rPr>
        <w:t>vpředu,  4</w:t>
      </w:r>
      <w:proofErr w:type="gramEnd"/>
      <w:r w:rsidRPr="002E1498">
        <w:rPr>
          <w:rFonts w:ascii="Calibri" w:eastAsia="Calibri" w:hAnsi="Calibri" w:cs="Times New Roman"/>
        </w:rPr>
        <w:t>x vzadu, 2 + 2 na kabině)</w:t>
      </w:r>
    </w:p>
    <w:p w14:paraId="43A92692"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Horní světla pro jízdu po komunikaci</w:t>
      </w:r>
    </w:p>
    <w:p w14:paraId="4B3983C8"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Oranžový výstražný maják</w:t>
      </w:r>
    </w:p>
    <w:p w14:paraId="78817A33"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Komfortní sedadlo obsluhy vzduchem odpružené, vyhřívané, otočné o 180°</w:t>
      </w:r>
    </w:p>
    <w:p w14:paraId="1A3A01F9"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Komfortní sedadlo spolujezdce včetně bezpečnostního pásu</w:t>
      </w:r>
    </w:p>
    <w:p w14:paraId="3E6A6248"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Chladící box</w:t>
      </w:r>
    </w:p>
    <w:p w14:paraId="1249402C"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Palivová nádrž </w:t>
      </w:r>
      <w:r w:rsidRPr="002E1498">
        <w:rPr>
          <w:rFonts w:ascii="Calibri" w:eastAsia="Calibri" w:hAnsi="Calibri" w:cs="Times New Roman"/>
        </w:rPr>
        <w:tab/>
      </w:r>
      <w:r w:rsidRPr="002E1498">
        <w:rPr>
          <w:rFonts w:ascii="Calibri" w:eastAsia="Calibri" w:hAnsi="Calibri" w:cs="Times New Roman"/>
        </w:rPr>
        <w:tab/>
        <w:t>Ocelová 160 l</w:t>
      </w:r>
    </w:p>
    <w:p w14:paraId="1F2F8D8F"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Nádrž </w:t>
      </w:r>
      <w:proofErr w:type="spellStart"/>
      <w:r w:rsidRPr="002E1498">
        <w:rPr>
          <w:rFonts w:ascii="Calibri" w:eastAsia="Calibri" w:hAnsi="Calibri" w:cs="Times New Roman"/>
        </w:rPr>
        <w:t>AdBlue</w:t>
      </w:r>
      <w:proofErr w:type="spellEnd"/>
      <w:r w:rsidRPr="002E1498">
        <w:rPr>
          <w:rFonts w:ascii="Calibri" w:eastAsia="Calibri" w:hAnsi="Calibri" w:cs="Times New Roman"/>
        </w:rPr>
        <w:t xml:space="preserve"> 25 l</w:t>
      </w:r>
    </w:p>
    <w:p w14:paraId="7E567BEA" w14:textId="77777777" w:rsid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Sítko nalévacího hrdla nádrže</w:t>
      </w:r>
    </w:p>
    <w:p w14:paraId="1992E935" w14:textId="7C509A9B" w:rsidR="00582D78" w:rsidRPr="002E1498" w:rsidRDefault="00582D78" w:rsidP="002E1498">
      <w:pPr>
        <w:spacing w:after="0" w:line="240" w:lineRule="auto"/>
        <w:ind w:left="1416" w:firstLine="708"/>
        <w:rPr>
          <w:rFonts w:ascii="Calibri" w:eastAsia="Calibri" w:hAnsi="Calibri" w:cs="Times New Roman"/>
        </w:rPr>
      </w:pPr>
      <w:r>
        <w:rPr>
          <w:rFonts w:cstheme="minorHAnsi"/>
        </w:rPr>
        <w:t>U</w:t>
      </w:r>
      <w:r w:rsidRPr="00A5608F">
        <w:rPr>
          <w:rFonts w:cstheme="minorHAnsi"/>
        </w:rPr>
        <w:t>zamykatelný uzávěr</w:t>
      </w:r>
      <w:r>
        <w:rPr>
          <w:rFonts w:cstheme="minorHAnsi"/>
        </w:rPr>
        <w:t xml:space="preserve"> – standartní výbava</w:t>
      </w:r>
    </w:p>
    <w:p w14:paraId="56DCBF76"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Zadní závěs </w:t>
      </w:r>
      <w:r w:rsidRPr="002E1498">
        <w:rPr>
          <w:rFonts w:ascii="Calibri" w:eastAsia="Calibri" w:hAnsi="Calibri" w:cs="Times New Roman"/>
        </w:rPr>
        <w:tab/>
      </w:r>
      <w:r w:rsidRPr="002E1498">
        <w:rPr>
          <w:rFonts w:ascii="Calibri" w:eastAsia="Calibri" w:hAnsi="Calibri" w:cs="Times New Roman"/>
        </w:rPr>
        <w:tab/>
        <w:t>Rám etážového závěsu 330</w:t>
      </w:r>
    </w:p>
    <w:p w14:paraId="6DA9EAA8"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Etážový závěs </w:t>
      </w:r>
      <w:proofErr w:type="spellStart"/>
      <w:r w:rsidRPr="002E1498">
        <w:rPr>
          <w:rFonts w:ascii="Calibri" w:eastAsia="Calibri" w:hAnsi="Calibri" w:cs="Times New Roman"/>
        </w:rPr>
        <w:t>Scharmüller</w:t>
      </w:r>
      <w:proofErr w:type="spellEnd"/>
      <w:r w:rsidRPr="002E1498">
        <w:rPr>
          <w:rFonts w:ascii="Calibri" w:eastAsia="Calibri" w:hAnsi="Calibri" w:cs="Times New Roman"/>
        </w:rPr>
        <w:t xml:space="preserve"> A 11</w:t>
      </w:r>
    </w:p>
    <w:p w14:paraId="2A9C123D" w14:textId="1F5E4631"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Kola a pneumatiky</w:t>
      </w:r>
      <w:r w:rsidRPr="002E1498">
        <w:rPr>
          <w:rFonts w:ascii="Calibri" w:eastAsia="Calibri" w:hAnsi="Calibri" w:cs="Times New Roman"/>
        </w:rPr>
        <w:tab/>
        <w:t>Přední 420/</w:t>
      </w:r>
      <w:proofErr w:type="gramStart"/>
      <w:r w:rsidRPr="002E1498">
        <w:rPr>
          <w:rFonts w:ascii="Calibri" w:eastAsia="Calibri" w:hAnsi="Calibri" w:cs="Times New Roman"/>
        </w:rPr>
        <w:t>85 - 28</w:t>
      </w:r>
      <w:proofErr w:type="gramEnd"/>
      <w:r w:rsidRPr="002E1498">
        <w:rPr>
          <w:rFonts w:ascii="Calibri" w:eastAsia="Calibri" w:hAnsi="Calibri" w:cs="Times New Roman"/>
        </w:rPr>
        <w:t xml:space="preserve"> (14 pláten) </w:t>
      </w:r>
      <w:proofErr w:type="spellStart"/>
      <w:r w:rsidR="00CE3958">
        <w:rPr>
          <w:rFonts w:ascii="Calibri" w:eastAsia="Calibri" w:hAnsi="Calibri" w:cs="Times New Roman"/>
        </w:rPr>
        <w:t>Nokian</w:t>
      </w:r>
      <w:proofErr w:type="spellEnd"/>
    </w:p>
    <w:p w14:paraId="40747485" w14:textId="7D562199" w:rsidR="002E1498" w:rsidRPr="002E1498" w:rsidRDefault="002E1498" w:rsidP="002E1498">
      <w:pPr>
        <w:spacing w:after="0" w:line="240" w:lineRule="auto"/>
        <w:ind w:left="1416" w:firstLine="708"/>
        <w:rPr>
          <w:rFonts w:ascii="Calibri" w:eastAsia="Calibri" w:hAnsi="Calibri" w:cs="Times New Roman"/>
        </w:rPr>
      </w:pPr>
      <w:proofErr w:type="gramStart"/>
      <w:r w:rsidRPr="002E1498">
        <w:rPr>
          <w:rFonts w:ascii="Calibri" w:eastAsia="Calibri" w:hAnsi="Calibri" w:cs="Times New Roman"/>
        </w:rPr>
        <w:t>Zadní  520</w:t>
      </w:r>
      <w:proofErr w:type="gramEnd"/>
      <w:r w:rsidRPr="002E1498">
        <w:rPr>
          <w:rFonts w:ascii="Calibri" w:eastAsia="Calibri" w:hAnsi="Calibri" w:cs="Times New Roman"/>
        </w:rPr>
        <w:t xml:space="preserve">/85 – 38 (14 pláten) </w:t>
      </w:r>
      <w:proofErr w:type="spellStart"/>
      <w:r w:rsidR="00CE3958">
        <w:rPr>
          <w:rFonts w:ascii="Calibri" w:eastAsia="Calibri" w:hAnsi="Calibri" w:cs="Times New Roman"/>
        </w:rPr>
        <w:t>Nokian</w:t>
      </w:r>
      <w:proofErr w:type="spellEnd"/>
    </w:p>
    <w:p w14:paraId="4EA6DB4C" w14:textId="4C70391A"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Disky </w:t>
      </w:r>
      <w:proofErr w:type="gramStart"/>
      <w:r w:rsidRPr="002E1498">
        <w:rPr>
          <w:rFonts w:ascii="Calibri" w:eastAsia="Calibri" w:hAnsi="Calibri" w:cs="Times New Roman"/>
        </w:rPr>
        <w:t>kol  pevné</w:t>
      </w:r>
      <w:proofErr w:type="gramEnd"/>
      <w:r w:rsidRPr="002E1498">
        <w:rPr>
          <w:rFonts w:ascii="Calibri" w:eastAsia="Calibri" w:hAnsi="Calibri" w:cs="Times New Roman"/>
        </w:rPr>
        <w:t xml:space="preserve"> zesílené</w:t>
      </w:r>
      <w:r w:rsidR="00CE3958">
        <w:rPr>
          <w:rFonts w:ascii="Calibri" w:eastAsia="Calibri" w:hAnsi="Calibri" w:cs="Times New Roman"/>
        </w:rPr>
        <w:t>, kryty ventilků</w:t>
      </w:r>
    </w:p>
    <w:p w14:paraId="7237C94C"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Blatníky </w:t>
      </w:r>
      <w:r w:rsidRPr="002E1498">
        <w:rPr>
          <w:rFonts w:ascii="Calibri" w:eastAsia="Calibri" w:hAnsi="Calibri" w:cs="Times New Roman"/>
        </w:rPr>
        <w:tab/>
      </w:r>
      <w:r w:rsidRPr="002E1498">
        <w:rPr>
          <w:rFonts w:ascii="Calibri" w:eastAsia="Calibri" w:hAnsi="Calibri" w:cs="Times New Roman"/>
        </w:rPr>
        <w:tab/>
        <w:t xml:space="preserve">Přední natáčecí </w:t>
      </w:r>
    </w:p>
    <w:p w14:paraId="61326EE1" w14:textId="77777777" w:rsid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Zadní standardní</w:t>
      </w:r>
    </w:p>
    <w:p w14:paraId="0FC49690" w14:textId="317D1F60" w:rsidR="00AA7F56" w:rsidRPr="002E1498" w:rsidRDefault="00AA7F56" w:rsidP="00AA7F56">
      <w:pPr>
        <w:pStyle w:val="Default"/>
        <w:jc w:val="both"/>
        <w:rPr>
          <w:rFonts w:asciiTheme="minorHAnsi" w:hAnsiTheme="minorHAnsi" w:cstheme="minorHAnsi"/>
          <w:sz w:val="22"/>
          <w:szCs w:val="22"/>
        </w:rPr>
      </w:pPr>
      <w:r w:rsidRPr="00AA7F56">
        <w:rPr>
          <w:rFonts w:asciiTheme="minorHAnsi" w:hAnsiTheme="minorHAnsi" w:cstheme="minorHAnsi"/>
          <w:sz w:val="22"/>
          <w:szCs w:val="22"/>
        </w:rPr>
        <w:t>Elektrická síť</w:t>
      </w:r>
      <w:r>
        <w:rPr>
          <w:rFonts w:asciiTheme="minorHAnsi" w:hAnsiTheme="minorHAnsi" w:cstheme="minorHAnsi"/>
          <w:b/>
          <w:bCs/>
          <w:sz w:val="22"/>
          <w:szCs w:val="22"/>
        </w:rPr>
        <w:tab/>
      </w:r>
      <w:r w:rsidRPr="00A5608F">
        <w:rPr>
          <w:rFonts w:asciiTheme="minorHAnsi" w:hAnsiTheme="minorHAnsi" w:cstheme="minorHAnsi"/>
          <w:b/>
          <w:bCs/>
          <w:sz w:val="22"/>
          <w:szCs w:val="22"/>
        </w:rPr>
        <w:t xml:space="preserve"> </w:t>
      </w:r>
      <w:r>
        <w:rPr>
          <w:rFonts w:asciiTheme="minorHAnsi" w:hAnsiTheme="minorHAnsi" w:cstheme="minorHAnsi"/>
          <w:b/>
          <w:bCs/>
          <w:sz w:val="22"/>
          <w:szCs w:val="22"/>
        </w:rPr>
        <w:tab/>
      </w:r>
      <w:r w:rsidRPr="00A5608F">
        <w:rPr>
          <w:rFonts w:asciiTheme="minorHAnsi" w:hAnsiTheme="minorHAnsi" w:cstheme="minorHAnsi"/>
          <w:sz w:val="22"/>
          <w:szCs w:val="22"/>
        </w:rPr>
        <w:t>12 V</w:t>
      </w:r>
      <w:r>
        <w:rPr>
          <w:rFonts w:asciiTheme="minorHAnsi" w:hAnsiTheme="minorHAnsi" w:cstheme="minorHAnsi"/>
          <w:sz w:val="22"/>
          <w:szCs w:val="22"/>
        </w:rPr>
        <w:t> </w:t>
      </w:r>
      <w:r w:rsidRPr="00A5608F">
        <w:rPr>
          <w:rFonts w:asciiTheme="minorHAnsi" w:hAnsiTheme="minorHAnsi" w:cstheme="minorHAnsi"/>
          <w:sz w:val="22"/>
          <w:szCs w:val="22"/>
        </w:rPr>
        <w:t>síť</w:t>
      </w:r>
      <w:r>
        <w:rPr>
          <w:rFonts w:asciiTheme="minorHAnsi" w:hAnsiTheme="minorHAnsi" w:cstheme="minorHAnsi"/>
          <w:sz w:val="22"/>
          <w:szCs w:val="22"/>
        </w:rPr>
        <w:t xml:space="preserve"> s </w:t>
      </w:r>
      <w:proofErr w:type="spellStart"/>
      <w:r>
        <w:rPr>
          <w:rFonts w:asciiTheme="minorHAnsi" w:hAnsiTheme="minorHAnsi" w:cstheme="minorHAnsi"/>
          <w:sz w:val="22"/>
          <w:szCs w:val="22"/>
        </w:rPr>
        <w:t>ukostřeným</w:t>
      </w:r>
      <w:proofErr w:type="spellEnd"/>
      <w:r>
        <w:rPr>
          <w:rFonts w:asciiTheme="minorHAnsi" w:hAnsiTheme="minorHAnsi" w:cstheme="minorHAnsi"/>
          <w:sz w:val="22"/>
          <w:szCs w:val="22"/>
        </w:rPr>
        <w:t xml:space="preserve"> záporným pólem, automatický odpojovač baterie</w:t>
      </w:r>
    </w:p>
    <w:p w14:paraId="66D49AC2"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Brzdy </w:t>
      </w:r>
      <w:r w:rsidRPr="002E1498">
        <w:rPr>
          <w:rFonts w:ascii="Calibri" w:eastAsia="Calibri" w:hAnsi="Calibri" w:cs="Times New Roman"/>
        </w:rPr>
        <w:tab/>
      </w:r>
      <w:r w:rsidRPr="002E1498">
        <w:rPr>
          <w:rFonts w:ascii="Calibri" w:eastAsia="Calibri" w:hAnsi="Calibri" w:cs="Times New Roman"/>
        </w:rPr>
        <w:tab/>
      </w:r>
      <w:r w:rsidRPr="002E1498">
        <w:rPr>
          <w:rFonts w:ascii="Calibri" w:eastAsia="Calibri" w:hAnsi="Calibri" w:cs="Times New Roman"/>
        </w:rPr>
        <w:tab/>
      </w:r>
      <w:proofErr w:type="spellStart"/>
      <w:r w:rsidRPr="002E1498">
        <w:rPr>
          <w:rFonts w:ascii="Calibri" w:eastAsia="Calibri" w:hAnsi="Calibri" w:cs="Times New Roman"/>
        </w:rPr>
        <w:t>Vzduchotlakové</w:t>
      </w:r>
      <w:proofErr w:type="spellEnd"/>
      <w:r w:rsidRPr="002E1498">
        <w:rPr>
          <w:rFonts w:ascii="Calibri" w:eastAsia="Calibri" w:hAnsi="Calibri" w:cs="Times New Roman"/>
        </w:rPr>
        <w:t xml:space="preserve"> - 2 okruhový systém</w:t>
      </w:r>
    </w:p>
    <w:p w14:paraId="0541E955" w14:textId="77777777" w:rsidR="002E1498" w:rsidRPr="002E1498" w:rsidRDefault="002E1498" w:rsidP="002E1498">
      <w:pPr>
        <w:spacing w:after="0" w:line="240" w:lineRule="auto"/>
        <w:ind w:left="1416" w:firstLine="708"/>
        <w:rPr>
          <w:rFonts w:ascii="Calibri" w:eastAsia="Calibri" w:hAnsi="Calibri" w:cs="Times New Roman"/>
        </w:rPr>
      </w:pPr>
      <w:proofErr w:type="spellStart"/>
      <w:r w:rsidRPr="002E1498">
        <w:rPr>
          <w:rFonts w:ascii="Calibri" w:eastAsia="Calibri" w:hAnsi="Calibri" w:cs="Times New Roman"/>
        </w:rPr>
        <w:t>Vzduchotlaková</w:t>
      </w:r>
      <w:proofErr w:type="spellEnd"/>
      <w:r w:rsidRPr="002E1498">
        <w:rPr>
          <w:rFonts w:ascii="Calibri" w:eastAsia="Calibri" w:hAnsi="Calibri" w:cs="Times New Roman"/>
        </w:rPr>
        <w:t xml:space="preserve"> soustava s kompresorem</w:t>
      </w:r>
    </w:p>
    <w:p w14:paraId="4CA12816" w14:textId="77777777" w:rsidR="002E1498" w:rsidRPr="002E1498" w:rsidRDefault="002E1498" w:rsidP="002E1498">
      <w:pPr>
        <w:spacing w:after="0" w:line="240" w:lineRule="auto"/>
        <w:rPr>
          <w:rFonts w:ascii="Calibri" w:eastAsia="Calibri" w:hAnsi="Calibri" w:cs="Times New Roman"/>
        </w:rPr>
      </w:pPr>
      <w:r w:rsidRPr="002E1498">
        <w:rPr>
          <w:rFonts w:ascii="Calibri" w:eastAsia="Calibri" w:hAnsi="Calibri" w:cs="Times New Roman"/>
        </w:rPr>
        <w:t xml:space="preserve">Ostatní výbava </w:t>
      </w:r>
      <w:r w:rsidRPr="002E1498">
        <w:rPr>
          <w:rFonts w:ascii="Calibri" w:eastAsia="Calibri" w:hAnsi="Calibri" w:cs="Times New Roman"/>
        </w:rPr>
        <w:tab/>
      </w:r>
      <w:r w:rsidRPr="002E1498">
        <w:rPr>
          <w:rFonts w:ascii="Calibri" w:eastAsia="Calibri" w:hAnsi="Calibri" w:cs="Times New Roman"/>
        </w:rPr>
        <w:tab/>
        <w:t>Schránka na nářadí</w:t>
      </w:r>
    </w:p>
    <w:p w14:paraId="53BAE8FD" w14:textId="05151042" w:rsidR="002E1498" w:rsidRPr="002E1498" w:rsidRDefault="002E1498" w:rsidP="00CE3958">
      <w:pPr>
        <w:spacing w:after="0" w:line="240" w:lineRule="auto"/>
        <w:ind w:left="1416" w:firstLine="708"/>
        <w:rPr>
          <w:rFonts w:ascii="Calibri" w:eastAsia="Calibri" w:hAnsi="Calibri" w:cs="Times New Roman"/>
        </w:rPr>
      </w:pPr>
      <w:r w:rsidRPr="002E1498">
        <w:rPr>
          <w:rFonts w:ascii="Calibri" w:eastAsia="Calibri" w:hAnsi="Calibri" w:cs="Times New Roman"/>
        </w:rPr>
        <w:t>Výbava tříbodového závěsu</w:t>
      </w:r>
    </w:p>
    <w:p w14:paraId="44891112" w14:textId="64E290A9"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Zásuvka</w:t>
      </w:r>
      <w:r w:rsidR="00CE3958">
        <w:rPr>
          <w:rFonts w:ascii="Calibri" w:eastAsia="Calibri" w:hAnsi="Calibri" w:cs="Times New Roman"/>
        </w:rPr>
        <w:t xml:space="preserve"> </w:t>
      </w:r>
      <w:proofErr w:type="gramStart"/>
      <w:r w:rsidR="00CE3958">
        <w:rPr>
          <w:rFonts w:ascii="Calibri" w:eastAsia="Calibri" w:hAnsi="Calibri" w:cs="Times New Roman"/>
        </w:rPr>
        <w:t>12V</w:t>
      </w:r>
      <w:proofErr w:type="gramEnd"/>
    </w:p>
    <w:p w14:paraId="5960AD3D" w14:textId="77777777" w:rsid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Závaží do čelní hydrauliky 600 kg</w:t>
      </w:r>
    </w:p>
    <w:p w14:paraId="5079D48C" w14:textId="40C3360A" w:rsidR="00CE3958" w:rsidRDefault="00CE3958" w:rsidP="00CE3958">
      <w:pPr>
        <w:spacing w:after="0" w:line="240" w:lineRule="auto"/>
        <w:ind w:left="2124"/>
        <w:rPr>
          <w:rFonts w:ascii="Calibri" w:eastAsia="Calibri" w:hAnsi="Calibri" w:cs="Times New Roman"/>
        </w:rPr>
      </w:pPr>
      <w:r w:rsidRPr="00CE3958">
        <w:rPr>
          <w:rFonts w:ascii="Calibri" w:eastAsia="Calibri" w:hAnsi="Calibri" w:cs="Times New Roman"/>
        </w:rPr>
        <w:t xml:space="preserve">Nastavení držáku pro zadní závěs, kvůli uchycení neseného </w:t>
      </w:r>
      <w:proofErr w:type="spellStart"/>
      <w:r w:rsidRPr="00CE3958">
        <w:rPr>
          <w:rFonts w:ascii="Calibri" w:eastAsia="Calibri" w:hAnsi="Calibri" w:cs="Times New Roman"/>
        </w:rPr>
        <w:t>mulčovače</w:t>
      </w:r>
      <w:proofErr w:type="spellEnd"/>
      <w:r w:rsidRPr="00CE3958">
        <w:rPr>
          <w:rFonts w:ascii="Calibri" w:eastAsia="Calibri" w:hAnsi="Calibri" w:cs="Times New Roman"/>
        </w:rPr>
        <w:t xml:space="preserve"> (4 bodový úchyt)</w:t>
      </w:r>
    </w:p>
    <w:p w14:paraId="30321B1E" w14:textId="410B5F5C" w:rsidR="00483545" w:rsidRDefault="00483545" w:rsidP="00CE3958">
      <w:pPr>
        <w:spacing w:after="0" w:line="240" w:lineRule="auto"/>
        <w:ind w:left="2124"/>
        <w:rPr>
          <w:rFonts w:ascii="Calibri" w:eastAsia="Calibri" w:hAnsi="Calibri" w:cs="Times New Roman"/>
        </w:rPr>
      </w:pPr>
      <w:r>
        <w:rPr>
          <w:rFonts w:ascii="Calibri" w:eastAsia="Calibri" w:hAnsi="Calibri" w:cs="Times New Roman"/>
        </w:rPr>
        <w:t>Ochrana podvozku</w:t>
      </w:r>
    </w:p>
    <w:p w14:paraId="3CE4AE18" w14:textId="19205C08" w:rsidR="00483545" w:rsidRPr="002E1498" w:rsidRDefault="00483545" w:rsidP="00CE3958">
      <w:pPr>
        <w:spacing w:after="0" w:line="240" w:lineRule="auto"/>
        <w:ind w:left="2124"/>
        <w:rPr>
          <w:rFonts w:ascii="Calibri" w:eastAsia="Calibri" w:hAnsi="Calibri" w:cs="Times New Roman"/>
        </w:rPr>
      </w:pPr>
      <w:r>
        <w:rPr>
          <w:rFonts w:ascii="Calibri" w:eastAsia="Calibri" w:hAnsi="Calibri" w:cs="Times New Roman"/>
        </w:rPr>
        <w:t>Ochrana kabiny</w:t>
      </w:r>
    </w:p>
    <w:p w14:paraId="6CE2E4DC" w14:textId="09BB91CD" w:rsid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Telemetrie VALTRA </w:t>
      </w:r>
      <w:proofErr w:type="spellStart"/>
      <w:r w:rsidRPr="002E1498">
        <w:rPr>
          <w:rFonts w:ascii="Calibri" w:eastAsia="Calibri" w:hAnsi="Calibri" w:cs="Times New Roman"/>
        </w:rPr>
        <w:t>Con</w:t>
      </w:r>
      <w:r w:rsidR="00CE3958">
        <w:rPr>
          <w:rFonts w:ascii="Calibri" w:eastAsia="Calibri" w:hAnsi="Calibri" w:cs="Times New Roman"/>
        </w:rPr>
        <w:t>n</w:t>
      </w:r>
      <w:r w:rsidRPr="002E1498">
        <w:rPr>
          <w:rFonts w:ascii="Calibri" w:eastAsia="Calibri" w:hAnsi="Calibri" w:cs="Times New Roman"/>
        </w:rPr>
        <w:t>ect</w:t>
      </w:r>
      <w:proofErr w:type="spellEnd"/>
      <w:r w:rsidRPr="002E1498">
        <w:rPr>
          <w:rFonts w:ascii="Calibri" w:eastAsia="Calibri" w:hAnsi="Calibri" w:cs="Times New Roman"/>
        </w:rPr>
        <w:t xml:space="preserve"> včetně </w:t>
      </w:r>
      <w:r w:rsidR="00CE3958">
        <w:rPr>
          <w:rFonts w:ascii="Calibri" w:eastAsia="Calibri" w:hAnsi="Calibri" w:cs="Times New Roman"/>
        </w:rPr>
        <w:t>pěti</w:t>
      </w:r>
      <w:r w:rsidRPr="002E1498">
        <w:rPr>
          <w:rFonts w:ascii="Calibri" w:eastAsia="Calibri" w:hAnsi="Calibri" w:cs="Times New Roman"/>
        </w:rPr>
        <w:t>leté licence</w:t>
      </w:r>
    </w:p>
    <w:p w14:paraId="000C967B" w14:textId="21D3C8F8" w:rsidR="00CB08E3" w:rsidRPr="00CB08E3" w:rsidRDefault="00CB08E3" w:rsidP="00CB08E3">
      <w:pPr>
        <w:spacing w:after="0" w:line="240" w:lineRule="auto"/>
        <w:rPr>
          <w:rFonts w:ascii="Calibri" w:eastAsia="Calibri" w:hAnsi="Calibri" w:cs="Times New Roman"/>
        </w:rPr>
      </w:pPr>
      <w:r w:rsidRPr="00CB08E3">
        <w:rPr>
          <w:rFonts w:ascii="Calibri" w:eastAsia="Calibri" w:hAnsi="Calibri" w:cs="Times New Roman"/>
        </w:rPr>
        <w:t>Rozměry</w:t>
      </w:r>
      <w:r>
        <w:rPr>
          <w:rFonts w:ascii="Calibri" w:eastAsia="Calibri" w:hAnsi="Calibri" w:cs="Times New Roman"/>
        </w:rPr>
        <w:tab/>
      </w:r>
      <w:r>
        <w:rPr>
          <w:rFonts w:ascii="Calibri" w:eastAsia="Calibri" w:hAnsi="Calibri" w:cs="Times New Roman"/>
        </w:rPr>
        <w:tab/>
      </w:r>
      <w:r w:rsidRPr="00CB08E3">
        <w:rPr>
          <w:rFonts w:ascii="Calibri" w:eastAsia="Calibri" w:hAnsi="Calibri" w:cs="Times New Roman"/>
        </w:rPr>
        <w:t>rozvor 2 66</w:t>
      </w:r>
      <w:r w:rsidR="002E0B09">
        <w:rPr>
          <w:rFonts w:ascii="Calibri" w:eastAsia="Calibri" w:hAnsi="Calibri" w:cs="Times New Roman"/>
        </w:rPr>
        <w:t>5</w:t>
      </w:r>
      <w:r w:rsidRPr="00CB08E3">
        <w:rPr>
          <w:rFonts w:ascii="Calibri" w:eastAsia="Calibri" w:hAnsi="Calibri" w:cs="Times New Roman"/>
        </w:rPr>
        <w:t xml:space="preserve"> mm</w:t>
      </w:r>
    </w:p>
    <w:p w14:paraId="7DF58ED9" w14:textId="491F6A16" w:rsidR="00CB08E3" w:rsidRPr="00CB08E3" w:rsidRDefault="00CB08E3" w:rsidP="00CB08E3">
      <w:pPr>
        <w:spacing w:after="0" w:line="240" w:lineRule="auto"/>
        <w:ind w:left="1416" w:firstLine="708"/>
        <w:rPr>
          <w:rFonts w:ascii="Calibri" w:eastAsia="Calibri" w:hAnsi="Calibri" w:cs="Times New Roman"/>
        </w:rPr>
      </w:pPr>
      <w:r w:rsidRPr="00CB08E3">
        <w:rPr>
          <w:rFonts w:ascii="Calibri" w:eastAsia="Calibri" w:hAnsi="Calibri" w:cs="Times New Roman"/>
        </w:rPr>
        <w:t xml:space="preserve">délka 5 400 mm </w:t>
      </w:r>
    </w:p>
    <w:p w14:paraId="50761471" w14:textId="0415E358" w:rsidR="00CB08E3" w:rsidRPr="00CB08E3" w:rsidRDefault="00CB08E3" w:rsidP="00CB08E3">
      <w:pPr>
        <w:spacing w:after="0" w:line="240" w:lineRule="auto"/>
        <w:ind w:left="1416" w:firstLine="708"/>
        <w:rPr>
          <w:rFonts w:ascii="Calibri" w:eastAsia="Calibri" w:hAnsi="Calibri" w:cs="Times New Roman"/>
        </w:rPr>
      </w:pPr>
      <w:r w:rsidRPr="00CB08E3">
        <w:rPr>
          <w:rFonts w:ascii="Calibri" w:eastAsia="Calibri" w:hAnsi="Calibri" w:cs="Times New Roman"/>
        </w:rPr>
        <w:t>hmotnost max. 11 000 kg</w:t>
      </w:r>
    </w:p>
    <w:p w14:paraId="5CFB1308" w14:textId="0400CFFB" w:rsidR="00CB08E3" w:rsidRPr="00CB08E3" w:rsidRDefault="00CB08E3" w:rsidP="00CB08E3">
      <w:pPr>
        <w:spacing w:after="0" w:line="240" w:lineRule="auto"/>
        <w:ind w:left="1416" w:firstLine="708"/>
        <w:rPr>
          <w:rFonts w:ascii="Calibri" w:eastAsia="Calibri" w:hAnsi="Calibri" w:cs="Times New Roman"/>
        </w:rPr>
      </w:pPr>
      <w:r w:rsidRPr="00CB08E3">
        <w:rPr>
          <w:rFonts w:ascii="Calibri" w:eastAsia="Calibri" w:hAnsi="Calibri" w:cs="Times New Roman"/>
        </w:rPr>
        <w:t>výška 2 960 mm</w:t>
      </w:r>
    </w:p>
    <w:p w14:paraId="27160DE6" w14:textId="22C59BF0" w:rsidR="00CB08E3" w:rsidRPr="00CB08E3" w:rsidRDefault="00CB08E3" w:rsidP="00CB08E3">
      <w:pPr>
        <w:spacing w:after="0" w:line="240" w:lineRule="auto"/>
        <w:ind w:left="1416" w:firstLine="708"/>
        <w:rPr>
          <w:rFonts w:ascii="Calibri" w:eastAsia="Calibri" w:hAnsi="Calibri" w:cs="Times New Roman"/>
        </w:rPr>
      </w:pPr>
      <w:r w:rsidRPr="00CB08E3">
        <w:rPr>
          <w:rFonts w:ascii="Calibri" w:eastAsia="Calibri" w:hAnsi="Calibri" w:cs="Times New Roman"/>
        </w:rPr>
        <w:t>poloměr otáčení 4,5 m</w:t>
      </w:r>
    </w:p>
    <w:p w14:paraId="0C3195F2" w14:textId="0FB6261B" w:rsidR="00CB08E3" w:rsidRDefault="00CB08E3" w:rsidP="00CB08E3">
      <w:pPr>
        <w:spacing w:after="0" w:line="240" w:lineRule="auto"/>
        <w:ind w:left="1416" w:firstLine="708"/>
        <w:rPr>
          <w:rFonts w:ascii="Calibri" w:eastAsia="Calibri" w:hAnsi="Calibri" w:cs="Times New Roman"/>
        </w:rPr>
      </w:pPr>
      <w:r w:rsidRPr="00CB08E3">
        <w:rPr>
          <w:rFonts w:ascii="Calibri" w:eastAsia="Calibri" w:hAnsi="Calibri" w:cs="Times New Roman"/>
        </w:rPr>
        <w:t>světlá výška zadní nápravy 500 mm</w:t>
      </w:r>
    </w:p>
    <w:p w14:paraId="3C586F5A" w14:textId="77777777" w:rsidR="00CE3958" w:rsidRPr="002E1498" w:rsidRDefault="00CE3958" w:rsidP="002E1498">
      <w:pPr>
        <w:spacing w:after="0" w:line="240" w:lineRule="auto"/>
        <w:ind w:left="1416" w:firstLine="708"/>
        <w:rPr>
          <w:rFonts w:ascii="Calibri" w:eastAsia="Calibri" w:hAnsi="Calibri" w:cs="Times New Roman"/>
        </w:rPr>
      </w:pPr>
    </w:p>
    <w:p w14:paraId="5772B4BF" w14:textId="605EAD5D" w:rsidR="002E1498" w:rsidRDefault="002E1498" w:rsidP="00936A09">
      <w:pPr>
        <w:spacing w:after="0" w:line="240" w:lineRule="auto"/>
        <w:jc w:val="center"/>
        <w:rPr>
          <w:rFonts w:ascii="Calibri" w:eastAsia="Calibri" w:hAnsi="Calibri" w:cs="Times New Roman"/>
          <w:b/>
          <w:bCs/>
          <w:sz w:val="32"/>
          <w:szCs w:val="32"/>
        </w:rPr>
      </w:pPr>
      <w:r w:rsidRPr="002E1498">
        <w:rPr>
          <w:rFonts w:ascii="Calibri" w:eastAsia="Calibri" w:hAnsi="Calibri" w:cs="Times New Roman"/>
          <w:b/>
          <w:bCs/>
          <w:sz w:val="32"/>
          <w:szCs w:val="32"/>
        </w:rPr>
        <w:t xml:space="preserve">Čelní nakladač </w:t>
      </w:r>
      <w:r w:rsidRPr="002E1498">
        <w:rPr>
          <w:rFonts w:ascii="Calibri" w:eastAsia="Calibri" w:hAnsi="Calibri" w:cs="Times New Roman"/>
          <w:b/>
          <w:bCs/>
          <w:sz w:val="32"/>
          <w:szCs w:val="32"/>
        </w:rPr>
        <w:tab/>
        <w:t>VALTRA G5M</w:t>
      </w:r>
    </w:p>
    <w:p w14:paraId="2B679F7D" w14:textId="77777777" w:rsidR="00936A09" w:rsidRDefault="00936A09" w:rsidP="00936A09">
      <w:pPr>
        <w:spacing w:after="0" w:line="240" w:lineRule="auto"/>
        <w:rPr>
          <w:rFonts w:ascii="Calibri" w:eastAsia="Calibri" w:hAnsi="Calibri" w:cs="Times New Roman"/>
          <w:b/>
          <w:bCs/>
          <w:sz w:val="32"/>
          <w:szCs w:val="32"/>
        </w:rPr>
      </w:pPr>
    </w:p>
    <w:p w14:paraId="668CE1B8" w14:textId="3B6BB825" w:rsidR="002E1498" w:rsidRPr="002E1498" w:rsidRDefault="00936A09" w:rsidP="00936A09">
      <w:pPr>
        <w:spacing w:after="0" w:line="240" w:lineRule="auto"/>
        <w:rPr>
          <w:rFonts w:ascii="Calibri" w:eastAsia="Calibri" w:hAnsi="Calibri" w:cs="Times New Roman"/>
        </w:rPr>
      </w:pPr>
      <w:r>
        <w:rPr>
          <w:rFonts w:ascii="Calibri" w:eastAsia="Calibri" w:hAnsi="Calibri" w:cs="Times New Roman"/>
        </w:rPr>
        <w:t>Výbava</w:t>
      </w:r>
      <w:r w:rsidR="007A3CDC">
        <w:rPr>
          <w:rFonts w:ascii="Calibri" w:eastAsia="Calibri" w:hAnsi="Calibri" w:cs="Times New Roman"/>
        </w:rPr>
        <w:tab/>
      </w:r>
      <w:r w:rsidR="007A3CDC">
        <w:rPr>
          <w:rFonts w:ascii="Calibri" w:eastAsia="Calibri" w:hAnsi="Calibri" w:cs="Times New Roman"/>
        </w:rPr>
        <w:tab/>
      </w:r>
      <w:r w:rsidR="007A3CDC">
        <w:rPr>
          <w:rFonts w:ascii="Calibri" w:eastAsia="Calibri" w:hAnsi="Calibri" w:cs="Times New Roman"/>
        </w:rPr>
        <w:tab/>
      </w:r>
      <w:r w:rsidR="002E1498" w:rsidRPr="002E1498">
        <w:rPr>
          <w:rFonts w:ascii="Calibri" w:eastAsia="Calibri" w:hAnsi="Calibri" w:cs="Times New Roman"/>
        </w:rPr>
        <w:t xml:space="preserve">Upevňovací </w:t>
      </w:r>
      <w:proofErr w:type="gramStart"/>
      <w:r w:rsidR="002E1498" w:rsidRPr="002E1498">
        <w:rPr>
          <w:rFonts w:ascii="Calibri" w:eastAsia="Calibri" w:hAnsi="Calibri" w:cs="Times New Roman"/>
        </w:rPr>
        <w:t>rám - propojení</w:t>
      </w:r>
      <w:proofErr w:type="gramEnd"/>
      <w:r w:rsidR="002E1498" w:rsidRPr="002E1498">
        <w:rPr>
          <w:rFonts w:ascii="Calibri" w:eastAsia="Calibri" w:hAnsi="Calibri" w:cs="Times New Roman"/>
        </w:rPr>
        <w:t xml:space="preserve"> hydrauliky Valtra Quick2 </w:t>
      </w:r>
    </w:p>
    <w:p w14:paraId="45BC43FC"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Ovládání nakladače JOYSTICKEM na loketní opěrce</w:t>
      </w:r>
    </w:p>
    <w:p w14:paraId="6288E2DA"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 xml:space="preserve">Upínání nářadí Euro V80 </w:t>
      </w:r>
    </w:p>
    <w:p w14:paraId="3873A9E6" w14:textId="77777777" w:rsidR="002E1498" w:rsidRPr="002E1498" w:rsidRDefault="002E1498" w:rsidP="002E1498">
      <w:pPr>
        <w:spacing w:after="0" w:line="240" w:lineRule="auto"/>
        <w:ind w:left="1416" w:firstLine="708"/>
        <w:rPr>
          <w:rFonts w:ascii="Calibri" w:eastAsia="Calibri" w:hAnsi="Calibri" w:cs="Times New Roman"/>
        </w:rPr>
      </w:pPr>
      <w:proofErr w:type="spellStart"/>
      <w:proofErr w:type="gramStart"/>
      <w:r w:rsidRPr="002E1498">
        <w:rPr>
          <w:rFonts w:ascii="Calibri" w:eastAsia="Calibri" w:hAnsi="Calibri" w:cs="Times New Roman"/>
        </w:rPr>
        <w:t>Softdrive</w:t>
      </w:r>
      <w:proofErr w:type="spellEnd"/>
      <w:r w:rsidRPr="002E1498">
        <w:rPr>
          <w:rFonts w:ascii="Calibri" w:eastAsia="Calibri" w:hAnsi="Calibri" w:cs="Times New Roman"/>
        </w:rPr>
        <w:t xml:space="preserve"> - Akumulátor</w:t>
      </w:r>
      <w:proofErr w:type="gramEnd"/>
      <w:r w:rsidRPr="002E1498">
        <w:rPr>
          <w:rFonts w:ascii="Calibri" w:eastAsia="Calibri" w:hAnsi="Calibri" w:cs="Times New Roman"/>
        </w:rPr>
        <w:t xml:space="preserve"> hydraulických rázů</w:t>
      </w:r>
    </w:p>
    <w:p w14:paraId="4849BB30" w14:textId="77777777" w:rsidR="002E1498" w:rsidRPr="002E1498" w:rsidRDefault="002E1498" w:rsidP="002E1498">
      <w:pPr>
        <w:spacing w:after="0" w:line="240" w:lineRule="auto"/>
        <w:ind w:left="1416" w:firstLine="708"/>
        <w:rPr>
          <w:rFonts w:ascii="Calibri" w:eastAsia="Calibri" w:hAnsi="Calibri" w:cs="Times New Roman"/>
        </w:rPr>
      </w:pPr>
      <w:r w:rsidRPr="002E1498">
        <w:rPr>
          <w:rFonts w:ascii="Calibri" w:eastAsia="Calibri" w:hAnsi="Calibri" w:cs="Times New Roman"/>
        </w:rPr>
        <w:t>Selektor 3+4 (třetí a čtvrtá hydraulická funkce)</w:t>
      </w:r>
    </w:p>
    <w:p w14:paraId="36EAD8EF" w14:textId="5D185A3C" w:rsidR="00506A52" w:rsidRDefault="00936A09" w:rsidP="00506A52">
      <w:pPr>
        <w:spacing w:after="0" w:line="240" w:lineRule="auto"/>
        <w:rPr>
          <w:rFonts w:eastAsia="Times New Roman" w:cstheme="minorHAnsi"/>
          <w:bCs/>
          <w:szCs w:val="20"/>
          <w:lang w:eastAsia="cs-CZ"/>
        </w:rPr>
      </w:pPr>
      <w:r>
        <w:rPr>
          <w:rFonts w:ascii="Arial" w:eastAsia="Times New Roman" w:hAnsi="Arial" w:cs="Arial"/>
          <w:b/>
          <w:szCs w:val="20"/>
          <w:lang w:eastAsia="cs-CZ"/>
        </w:rPr>
        <w:tab/>
      </w:r>
      <w:r>
        <w:rPr>
          <w:rFonts w:ascii="Arial" w:eastAsia="Times New Roman" w:hAnsi="Arial" w:cs="Arial"/>
          <w:b/>
          <w:szCs w:val="20"/>
          <w:lang w:eastAsia="cs-CZ"/>
        </w:rPr>
        <w:tab/>
      </w:r>
      <w:r>
        <w:rPr>
          <w:rFonts w:ascii="Arial" w:eastAsia="Times New Roman" w:hAnsi="Arial" w:cs="Arial"/>
          <w:b/>
          <w:szCs w:val="20"/>
          <w:lang w:eastAsia="cs-CZ"/>
        </w:rPr>
        <w:tab/>
      </w:r>
      <w:r w:rsidRPr="00936A09">
        <w:rPr>
          <w:rFonts w:eastAsia="Times New Roman" w:cstheme="minorHAnsi"/>
          <w:bCs/>
          <w:szCs w:val="20"/>
          <w:lang w:eastAsia="cs-CZ"/>
        </w:rPr>
        <w:t xml:space="preserve">Bezpečnostní ventil </w:t>
      </w:r>
      <w:proofErr w:type="gramStart"/>
      <w:r w:rsidRPr="00936A09">
        <w:rPr>
          <w:rFonts w:eastAsia="Times New Roman" w:cstheme="minorHAnsi"/>
          <w:bCs/>
          <w:szCs w:val="20"/>
          <w:lang w:eastAsia="cs-CZ"/>
        </w:rPr>
        <w:t>přetížení</w:t>
      </w:r>
      <w:r>
        <w:rPr>
          <w:rFonts w:eastAsia="Times New Roman" w:cstheme="minorHAnsi"/>
          <w:bCs/>
          <w:szCs w:val="20"/>
          <w:lang w:eastAsia="cs-CZ"/>
        </w:rPr>
        <w:t xml:space="preserve"> -šokové</w:t>
      </w:r>
      <w:proofErr w:type="gramEnd"/>
      <w:r>
        <w:rPr>
          <w:rFonts w:eastAsia="Times New Roman" w:cstheme="minorHAnsi"/>
          <w:bCs/>
          <w:szCs w:val="20"/>
          <w:lang w:eastAsia="cs-CZ"/>
        </w:rPr>
        <w:t xml:space="preserve"> ventily</w:t>
      </w:r>
    </w:p>
    <w:p w14:paraId="7AE74F7E" w14:textId="543AA224" w:rsidR="00936A09" w:rsidRDefault="00936A09" w:rsidP="00506A52">
      <w:pPr>
        <w:spacing w:after="0" w:line="240" w:lineRule="auto"/>
        <w:rPr>
          <w:rFonts w:eastAsia="Times New Roman" w:cstheme="minorHAnsi"/>
          <w:bCs/>
          <w:szCs w:val="20"/>
          <w:lang w:eastAsia="cs-CZ"/>
        </w:rPr>
      </w:pPr>
      <w:r>
        <w:rPr>
          <w:rFonts w:eastAsia="Times New Roman" w:cstheme="minorHAnsi"/>
          <w:bCs/>
          <w:szCs w:val="20"/>
          <w:lang w:eastAsia="cs-CZ"/>
        </w:rPr>
        <w:tab/>
      </w:r>
      <w:r>
        <w:rPr>
          <w:rFonts w:eastAsia="Times New Roman" w:cstheme="minorHAnsi"/>
          <w:bCs/>
          <w:szCs w:val="20"/>
          <w:lang w:eastAsia="cs-CZ"/>
        </w:rPr>
        <w:tab/>
      </w:r>
      <w:r>
        <w:rPr>
          <w:rFonts w:eastAsia="Times New Roman" w:cstheme="minorHAnsi"/>
          <w:bCs/>
          <w:szCs w:val="20"/>
          <w:lang w:eastAsia="cs-CZ"/>
        </w:rPr>
        <w:tab/>
        <w:t>Dvojčinné pístnice</w:t>
      </w:r>
    </w:p>
    <w:p w14:paraId="73147999" w14:textId="2C142E84" w:rsidR="00936A09" w:rsidRDefault="00936A09" w:rsidP="00506A52">
      <w:pPr>
        <w:spacing w:after="0" w:line="240" w:lineRule="auto"/>
        <w:rPr>
          <w:rFonts w:eastAsia="Times New Roman" w:cstheme="minorHAnsi"/>
          <w:bCs/>
          <w:szCs w:val="20"/>
          <w:lang w:eastAsia="cs-CZ"/>
        </w:rPr>
      </w:pPr>
      <w:r>
        <w:rPr>
          <w:rFonts w:eastAsia="Times New Roman" w:cstheme="minorHAnsi"/>
          <w:bCs/>
          <w:szCs w:val="20"/>
          <w:lang w:eastAsia="cs-CZ"/>
        </w:rPr>
        <w:tab/>
      </w:r>
      <w:r>
        <w:rPr>
          <w:rFonts w:eastAsia="Times New Roman" w:cstheme="minorHAnsi"/>
          <w:bCs/>
          <w:szCs w:val="20"/>
          <w:lang w:eastAsia="cs-CZ"/>
        </w:rPr>
        <w:tab/>
      </w:r>
      <w:r>
        <w:rPr>
          <w:rFonts w:eastAsia="Times New Roman" w:cstheme="minorHAnsi"/>
          <w:bCs/>
          <w:szCs w:val="20"/>
          <w:lang w:eastAsia="cs-CZ"/>
        </w:rPr>
        <w:tab/>
        <w:t>Indikátor polohy lžíce</w:t>
      </w:r>
    </w:p>
    <w:p w14:paraId="21D0D763" w14:textId="44FB3FA6" w:rsidR="00936A09" w:rsidRDefault="00936A09" w:rsidP="00506A52">
      <w:pPr>
        <w:spacing w:after="0" w:line="240" w:lineRule="auto"/>
        <w:rPr>
          <w:rFonts w:eastAsia="Times New Roman" w:cstheme="minorHAnsi"/>
          <w:bCs/>
          <w:szCs w:val="20"/>
          <w:lang w:eastAsia="cs-CZ"/>
        </w:rPr>
      </w:pPr>
      <w:r>
        <w:rPr>
          <w:rFonts w:eastAsia="Times New Roman" w:cstheme="minorHAnsi"/>
          <w:bCs/>
          <w:szCs w:val="20"/>
          <w:lang w:eastAsia="cs-CZ"/>
        </w:rPr>
        <w:tab/>
      </w:r>
      <w:r>
        <w:rPr>
          <w:rFonts w:eastAsia="Times New Roman" w:cstheme="minorHAnsi"/>
          <w:bCs/>
          <w:szCs w:val="20"/>
          <w:lang w:eastAsia="cs-CZ"/>
        </w:rPr>
        <w:tab/>
      </w:r>
      <w:r>
        <w:rPr>
          <w:rFonts w:eastAsia="Times New Roman" w:cstheme="minorHAnsi"/>
          <w:bCs/>
          <w:szCs w:val="20"/>
          <w:lang w:eastAsia="cs-CZ"/>
        </w:rPr>
        <w:tab/>
        <w:t>Automatické uzamykání konzole nakladače při montáži</w:t>
      </w:r>
    </w:p>
    <w:p w14:paraId="378B44A1" w14:textId="0F03A51A" w:rsidR="00936A09" w:rsidRPr="00936A09" w:rsidRDefault="00936A09" w:rsidP="00936A09">
      <w:pPr>
        <w:pStyle w:val="Bezmezer"/>
        <w:rPr>
          <w:rFonts w:asciiTheme="minorHAnsi" w:hAnsiTheme="minorHAnsi" w:cstheme="minorHAnsi"/>
        </w:rPr>
      </w:pPr>
      <w:r>
        <w:rPr>
          <w:rFonts w:eastAsia="Times New Roman" w:cstheme="minorHAnsi"/>
          <w:bCs/>
          <w:szCs w:val="20"/>
          <w:lang w:eastAsia="cs-CZ"/>
        </w:rPr>
        <w:tab/>
      </w:r>
      <w:r>
        <w:rPr>
          <w:rFonts w:eastAsia="Times New Roman" w:cstheme="minorHAnsi"/>
          <w:bCs/>
          <w:szCs w:val="20"/>
          <w:lang w:eastAsia="cs-CZ"/>
        </w:rPr>
        <w:tab/>
      </w:r>
      <w:r>
        <w:rPr>
          <w:rFonts w:eastAsia="Times New Roman" w:cstheme="minorHAnsi"/>
          <w:bCs/>
          <w:szCs w:val="20"/>
          <w:lang w:eastAsia="cs-CZ"/>
        </w:rPr>
        <w:tab/>
      </w:r>
      <w:r w:rsidRPr="00936A09">
        <w:rPr>
          <w:rFonts w:asciiTheme="minorHAnsi" w:hAnsiTheme="minorHAnsi" w:cstheme="minorHAnsi"/>
        </w:rPr>
        <w:t xml:space="preserve">Zdvih nakladače (v oku </w:t>
      </w:r>
      <w:proofErr w:type="gramStart"/>
      <w:r w:rsidRPr="00936A09">
        <w:rPr>
          <w:rFonts w:asciiTheme="minorHAnsi" w:hAnsiTheme="minorHAnsi" w:cstheme="minorHAnsi"/>
        </w:rPr>
        <w:t>výložníku)  4060</w:t>
      </w:r>
      <w:proofErr w:type="gramEnd"/>
      <w:r w:rsidRPr="00936A09">
        <w:rPr>
          <w:rFonts w:asciiTheme="minorHAnsi" w:hAnsiTheme="minorHAnsi" w:cstheme="minorHAnsi"/>
        </w:rPr>
        <w:t xml:space="preserve"> mm</w:t>
      </w:r>
    </w:p>
    <w:p w14:paraId="74D4B18C" w14:textId="7DCDE4E2" w:rsidR="00936A09" w:rsidRPr="00936A09" w:rsidRDefault="00936A09" w:rsidP="00936A09">
      <w:pPr>
        <w:spacing w:after="0" w:line="240" w:lineRule="auto"/>
        <w:ind w:left="1416" w:firstLine="708"/>
        <w:rPr>
          <w:rFonts w:cstheme="minorHAnsi"/>
        </w:rPr>
      </w:pPr>
      <w:r w:rsidRPr="00936A09">
        <w:rPr>
          <w:rFonts w:cstheme="minorHAnsi"/>
        </w:rPr>
        <w:t>Zdvihová síla dole 2440 kg</w:t>
      </w:r>
    </w:p>
    <w:p w14:paraId="1EAC38A1" w14:textId="549EE59E" w:rsidR="00936A09" w:rsidRDefault="00936A09" w:rsidP="00936A09">
      <w:pPr>
        <w:spacing w:after="0" w:line="240" w:lineRule="auto"/>
        <w:ind w:left="1416" w:firstLine="708"/>
        <w:rPr>
          <w:rFonts w:cstheme="minorHAnsi"/>
        </w:rPr>
      </w:pPr>
      <w:r w:rsidRPr="00936A09">
        <w:rPr>
          <w:rFonts w:cstheme="minorHAnsi"/>
        </w:rPr>
        <w:t>Hmotnost nakladače 620 kg</w:t>
      </w:r>
    </w:p>
    <w:p w14:paraId="3F3A7791" w14:textId="24E0428D" w:rsidR="007A3CDC" w:rsidRPr="007A3CDC" w:rsidRDefault="007A3CDC" w:rsidP="007A3CDC">
      <w:pPr>
        <w:spacing w:after="0" w:line="240" w:lineRule="auto"/>
        <w:rPr>
          <w:rFonts w:cstheme="minorHAnsi"/>
        </w:rPr>
      </w:pPr>
      <w:r w:rsidRPr="007A3CDC">
        <w:rPr>
          <w:rFonts w:cstheme="minorHAnsi"/>
        </w:rPr>
        <w:t>Adaptéry</w:t>
      </w:r>
      <w:r>
        <w:rPr>
          <w:rFonts w:cstheme="minorHAnsi"/>
        </w:rPr>
        <w:tab/>
      </w:r>
      <w:r>
        <w:rPr>
          <w:rFonts w:cstheme="minorHAnsi"/>
        </w:rPr>
        <w:tab/>
      </w:r>
      <w:r w:rsidRPr="007A3CDC">
        <w:rPr>
          <w:rFonts w:cstheme="minorHAnsi"/>
        </w:rPr>
        <w:t>Nakládací lopata s</w:t>
      </w:r>
      <w:r w:rsidR="002933ED">
        <w:rPr>
          <w:rFonts w:cstheme="minorHAnsi"/>
        </w:rPr>
        <w:t> </w:t>
      </w:r>
      <w:r w:rsidRPr="007A3CDC">
        <w:rPr>
          <w:rFonts w:cstheme="minorHAnsi"/>
        </w:rPr>
        <w:t>kovaným</w:t>
      </w:r>
      <w:r w:rsidR="002933ED">
        <w:rPr>
          <w:rFonts w:cstheme="minorHAnsi"/>
        </w:rPr>
        <w:t>i hroty NLZ 2100</w:t>
      </w:r>
      <w:r w:rsidRPr="007A3CDC">
        <w:rPr>
          <w:rFonts w:cstheme="minorHAnsi"/>
        </w:rPr>
        <w:t xml:space="preserve"> (šířka 210 cm)</w:t>
      </w:r>
    </w:p>
    <w:p w14:paraId="0770A786" w14:textId="5540014D" w:rsidR="007A3CDC" w:rsidRPr="00936A09" w:rsidRDefault="007A3CDC" w:rsidP="007A3CDC">
      <w:pPr>
        <w:spacing w:after="0" w:line="240" w:lineRule="auto"/>
        <w:ind w:left="1416" w:firstLine="708"/>
        <w:rPr>
          <w:rFonts w:cstheme="minorHAnsi"/>
        </w:rPr>
      </w:pPr>
      <w:proofErr w:type="spellStart"/>
      <w:r w:rsidRPr="007A3CDC">
        <w:rPr>
          <w:rFonts w:cstheme="minorHAnsi"/>
        </w:rPr>
        <w:lastRenderedPageBreak/>
        <w:t>Rampovací</w:t>
      </w:r>
      <w:proofErr w:type="spellEnd"/>
      <w:r w:rsidRPr="007A3CDC">
        <w:rPr>
          <w:rFonts w:cstheme="minorHAnsi"/>
        </w:rPr>
        <w:t xml:space="preserve"> lopata s aktivním přidržovačem </w:t>
      </w:r>
      <w:r w:rsidR="002933ED">
        <w:rPr>
          <w:rFonts w:cstheme="minorHAnsi"/>
        </w:rPr>
        <w:t xml:space="preserve">JDC 1530 </w:t>
      </w:r>
      <w:r w:rsidRPr="007A3CDC">
        <w:rPr>
          <w:rFonts w:cstheme="minorHAnsi"/>
        </w:rPr>
        <w:t>(šířka 150 cm)</w:t>
      </w:r>
    </w:p>
    <w:p w14:paraId="3B410E0F" w14:textId="50053A33" w:rsidR="00936A09" w:rsidRDefault="00936A09" w:rsidP="00506A52">
      <w:pPr>
        <w:spacing w:after="0" w:line="240" w:lineRule="auto"/>
        <w:rPr>
          <w:rFonts w:eastAsia="Times New Roman" w:cstheme="minorHAnsi"/>
          <w:bCs/>
          <w:szCs w:val="20"/>
          <w:lang w:eastAsia="cs-CZ"/>
        </w:rPr>
      </w:pPr>
    </w:p>
    <w:p w14:paraId="01C5F115" w14:textId="77777777" w:rsidR="002933ED" w:rsidRDefault="002933ED" w:rsidP="00506A52">
      <w:pPr>
        <w:spacing w:after="0" w:line="240" w:lineRule="auto"/>
        <w:rPr>
          <w:rFonts w:eastAsia="Times New Roman" w:cstheme="minorHAnsi"/>
          <w:bCs/>
          <w:szCs w:val="20"/>
          <w:lang w:eastAsia="cs-CZ"/>
        </w:rPr>
      </w:pPr>
    </w:p>
    <w:p w14:paraId="1FBEF2BA" w14:textId="77777777" w:rsidR="002933ED" w:rsidRPr="00936A09" w:rsidRDefault="002933ED" w:rsidP="00506A52">
      <w:pPr>
        <w:spacing w:after="0" w:line="240" w:lineRule="auto"/>
        <w:rPr>
          <w:rFonts w:eastAsia="Times New Roman" w:cstheme="minorHAnsi"/>
          <w:bCs/>
          <w:szCs w:val="20"/>
          <w:lang w:eastAsia="cs-CZ"/>
        </w:rPr>
      </w:pPr>
    </w:p>
    <w:p w14:paraId="28D15E44" w14:textId="6BC285B8" w:rsidR="00582D78" w:rsidRDefault="007A3CDC" w:rsidP="00506A52">
      <w:pPr>
        <w:spacing w:after="0" w:line="240" w:lineRule="auto"/>
        <w:jc w:val="center"/>
        <w:rPr>
          <w:b/>
          <w:sz w:val="36"/>
        </w:rPr>
      </w:pPr>
      <w:r>
        <w:rPr>
          <w:b/>
          <w:sz w:val="36"/>
        </w:rPr>
        <w:t>Mobilní drtič GS/JAGUAR PTO</w:t>
      </w:r>
    </w:p>
    <w:p w14:paraId="6FAC4792" w14:textId="77777777" w:rsidR="007A3CDC" w:rsidRDefault="007A3CDC" w:rsidP="00506A52">
      <w:pPr>
        <w:spacing w:after="0" w:line="240" w:lineRule="auto"/>
        <w:jc w:val="center"/>
        <w:rPr>
          <w:rFonts w:ascii="Arial" w:eastAsia="Times New Roman" w:hAnsi="Arial" w:cs="Arial"/>
          <w:b/>
          <w:smallCaps/>
          <w:sz w:val="40"/>
          <w:szCs w:val="20"/>
          <w:lang w:eastAsia="cs-CZ"/>
        </w:rPr>
      </w:pPr>
    </w:p>
    <w:p w14:paraId="60C83EDD" w14:textId="59AA0917" w:rsidR="007A3CDC" w:rsidRPr="00BB5028" w:rsidRDefault="007A3CDC" w:rsidP="007A3CDC">
      <w:pPr>
        <w:autoSpaceDE w:val="0"/>
        <w:autoSpaceDN w:val="0"/>
        <w:adjustRightInd w:val="0"/>
        <w:spacing w:after="20" w:line="240" w:lineRule="auto"/>
        <w:ind w:left="1416" w:firstLine="708"/>
        <w:rPr>
          <w:rFonts w:cstheme="minorHAnsi"/>
          <w:color w:val="000000"/>
        </w:rPr>
      </w:pPr>
      <w:r w:rsidRPr="00BB5028">
        <w:rPr>
          <w:rFonts w:cstheme="minorHAnsi"/>
          <w:color w:val="000000"/>
        </w:rPr>
        <w:t xml:space="preserve">Pracovní stroj nesený na tříbodovém závěsu traktoru </w:t>
      </w:r>
    </w:p>
    <w:p w14:paraId="7D207DAC" w14:textId="4E528859" w:rsidR="007A3CDC" w:rsidRPr="00BB5028" w:rsidRDefault="00CD469B" w:rsidP="007A3CDC">
      <w:pPr>
        <w:autoSpaceDE w:val="0"/>
        <w:autoSpaceDN w:val="0"/>
        <w:adjustRightInd w:val="0"/>
        <w:spacing w:after="20" w:line="240" w:lineRule="auto"/>
        <w:rPr>
          <w:rFonts w:cstheme="minorHAnsi"/>
          <w:color w:val="000000"/>
        </w:rPr>
      </w:pPr>
      <w:r w:rsidRPr="00BB5028">
        <w:rPr>
          <w:rFonts w:cstheme="minorHAnsi"/>
          <w:color w:val="000000"/>
        </w:rPr>
        <w:tab/>
      </w:r>
      <w:r w:rsidR="007A3CDC" w:rsidRPr="00BB5028">
        <w:rPr>
          <w:rFonts w:cstheme="minorHAnsi"/>
          <w:color w:val="000000"/>
        </w:rPr>
        <w:tab/>
      </w:r>
      <w:r w:rsidR="007A3CDC" w:rsidRPr="00BB5028">
        <w:rPr>
          <w:rFonts w:cstheme="minorHAnsi"/>
          <w:color w:val="000000"/>
        </w:rPr>
        <w:tab/>
        <w:t xml:space="preserve">Délka 1500 mm </w:t>
      </w:r>
    </w:p>
    <w:p w14:paraId="62822412" w14:textId="0C8E5163" w:rsidR="007A3CDC" w:rsidRPr="00BB5028" w:rsidRDefault="007A3CDC" w:rsidP="007A3CDC">
      <w:pPr>
        <w:autoSpaceDE w:val="0"/>
        <w:autoSpaceDN w:val="0"/>
        <w:adjustRightInd w:val="0"/>
        <w:spacing w:after="20" w:line="240" w:lineRule="auto"/>
        <w:rPr>
          <w:rFonts w:cstheme="minorHAnsi"/>
          <w:color w:val="000000"/>
        </w:rPr>
      </w:pPr>
      <w:r w:rsidRPr="00BB5028">
        <w:rPr>
          <w:rFonts w:cstheme="minorHAnsi"/>
          <w:color w:val="000000"/>
        </w:rPr>
        <w:tab/>
      </w:r>
      <w:r w:rsidRPr="00BB5028">
        <w:rPr>
          <w:rFonts w:cstheme="minorHAnsi"/>
          <w:color w:val="000000"/>
        </w:rPr>
        <w:tab/>
      </w:r>
      <w:r w:rsidRPr="00BB5028">
        <w:rPr>
          <w:rFonts w:cstheme="minorHAnsi"/>
          <w:color w:val="000000"/>
        </w:rPr>
        <w:tab/>
        <w:t xml:space="preserve">Šířka 1350 mm </w:t>
      </w:r>
    </w:p>
    <w:p w14:paraId="35AEB8A8" w14:textId="698301C0" w:rsidR="007A3CDC" w:rsidRPr="00BB5028" w:rsidRDefault="007A3CDC" w:rsidP="007A3CDC">
      <w:pPr>
        <w:autoSpaceDE w:val="0"/>
        <w:autoSpaceDN w:val="0"/>
        <w:adjustRightInd w:val="0"/>
        <w:spacing w:after="20" w:line="240" w:lineRule="auto"/>
        <w:ind w:left="1416" w:firstLine="708"/>
        <w:rPr>
          <w:rFonts w:cstheme="minorHAnsi"/>
          <w:color w:val="000000"/>
        </w:rPr>
      </w:pPr>
      <w:r w:rsidRPr="00BB5028">
        <w:rPr>
          <w:rFonts w:cstheme="minorHAnsi"/>
          <w:color w:val="000000"/>
        </w:rPr>
        <w:t xml:space="preserve">Výška 2350 mm </w:t>
      </w:r>
    </w:p>
    <w:p w14:paraId="0AEED103" w14:textId="14C7A2BD" w:rsidR="007A3CDC" w:rsidRPr="00BB5028" w:rsidRDefault="007A3CDC" w:rsidP="007A3CDC">
      <w:pPr>
        <w:autoSpaceDE w:val="0"/>
        <w:autoSpaceDN w:val="0"/>
        <w:adjustRightInd w:val="0"/>
        <w:spacing w:after="20" w:line="240" w:lineRule="auto"/>
        <w:ind w:left="1416" w:firstLine="708"/>
        <w:rPr>
          <w:rFonts w:cstheme="minorHAnsi"/>
          <w:color w:val="000000"/>
        </w:rPr>
      </w:pPr>
      <w:r w:rsidRPr="00BB5028">
        <w:rPr>
          <w:rFonts w:cstheme="minorHAnsi"/>
          <w:color w:val="000000"/>
        </w:rPr>
        <w:t xml:space="preserve">Výška nakládací hrany výsypky od země 800 mm </w:t>
      </w:r>
      <w:proofErr w:type="gramStart"/>
      <w:r w:rsidRPr="00BB5028">
        <w:rPr>
          <w:rFonts w:cstheme="minorHAnsi"/>
          <w:color w:val="000000"/>
        </w:rPr>
        <w:t>+.-</w:t>
      </w:r>
      <w:proofErr w:type="gramEnd"/>
      <w:r w:rsidRPr="00BB5028">
        <w:rPr>
          <w:rFonts w:cstheme="minorHAnsi"/>
          <w:color w:val="000000"/>
        </w:rPr>
        <w:t xml:space="preserve"> 10% </w:t>
      </w:r>
    </w:p>
    <w:p w14:paraId="06D51A9D" w14:textId="25FC83B7" w:rsidR="007A3CDC" w:rsidRPr="00BB5028" w:rsidRDefault="007A3CDC" w:rsidP="007A3CDC">
      <w:pPr>
        <w:autoSpaceDE w:val="0"/>
        <w:autoSpaceDN w:val="0"/>
        <w:adjustRightInd w:val="0"/>
        <w:spacing w:after="20" w:line="240" w:lineRule="auto"/>
        <w:ind w:left="1416" w:firstLine="708"/>
        <w:rPr>
          <w:rFonts w:cstheme="minorHAnsi"/>
          <w:color w:val="000000"/>
        </w:rPr>
      </w:pPr>
      <w:r w:rsidRPr="00BB5028">
        <w:rPr>
          <w:rFonts w:cstheme="minorHAnsi"/>
          <w:color w:val="000000"/>
        </w:rPr>
        <w:t xml:space="preserve">Diferenciovaná velikost násypky 1000 x 600 x 1350 mm </w:t>
      </w:r>
    </w:p>
    <w:p w14:paraId="386AA731" w14:textId="25DFEBCF" w:rsidR="007A3CDC" w:rsidRPr="00BB5028" w:rsidRDefault="002C011A" w:rsidP="002C011A">
      <w:pPr>
        <w:autoSpaceDE w:val="0"/>
        <w:autoSpaceDN w:val="0"/>
        <w:adjustRightInd w:val="0"/>
        <w:spacing w:after="20" w:line="240" w:lineRule="auto"/>
        <w:ind w:left="1416" w:firstLine="708"/>
        <w:rPr>
          <w:rFonts w:cstheme="minorHAnsi"/>
          <w:color w:val="000000"/>
        </w:rPr>
      </w:pPr>
      <w:r w:rsidRPr="00BB5028">
        <w:rPr>
          <w:rFonts w:cstheme="minorHAnsi"/>
          <w:color w:val="000000"/>
        </w:rPr>
        <w:t>P</w:t>
      </w:r>
      <w:r w:rsidR="007A3CDC" w:rsidRPr="00BB5028">
        <w:rPr>
          <w:rFonts w:cstheme="minorHAnsi"/>
          <w:color w:val="000000"/>
        </w:rPr>
        <w:t xml:space="preserve">ohon – vývodová hřídel traktoru </w:t>
      </w:r>
      <w:r w:rsidRPr="00BB5028">
        <w:rPr>
          <w:rFonts w:cstheme="minorHAnsi"/>
          <w:color w:val="000000"/>
        </w:rPr>
        <w:t xml:space="preserve"> </w:t>
      </w:r>
    </w:p>
    <w:p w14:paraId="1228587F" w14:textId="0B5B4311" w:rsidR="007A3CDC" w:rsidRPr="00BB5028" w:rsidRDefault="002C011A" w:rsidP="002C011A">
      <w:pPr>
        <w:autoSpaceDE w:val="0"/>
        <w:autoSpaceDN w:val="0"/>
        <w:adjustRightInd w:val="0"/>
        <w:spacing w:after="20" w:line="240" w:lineRule="auto"/>
        <w:ind w:left="1416" w:firstLine="708"/>
        <w:rPr>
          <w:rFonts w:cstheme="minorHAnsi"/>
          <w:color w:val="000000"/>
        </w:rPr>
      </w:pPr>
      <w:r w:rsidRPr="00BB5028">
        <w:rPr>
          <w:rFonts w:cstheme="minorHAnsi"/>
          <w:color w:val="000000"/>
        </w:rPr>
        <w:t>P</w:t>
      </w:r>
      <w:r w:rsidR="007A3CDC" w:rsidRPr="00BB5028">
        <w:rPr>
          <w:rFonts w:cstheme="minorHAnsi"/>
          <w:color w:val="000000"/>
        </w:rPr>
        <w:t>racovní orgán drtiče rotor o průměru 5</w:t>
      </w:r>
      <w:r w:rsidRPr="00BB5028">
        <w:rPr>
          <w:rFonts w:cstheme="minorHAnsi"/>
          <w:color w:val="000000"/>
        </w:rPr>
        <w:t>6</w:t>
      </w:r>
      <w:r w:rsidR="007A3CDC" w:rsidRPr="00BB5028">
        <w:rPr>
          <w:rFonts w:cstheme="minorHAnsi"/>
          <w:color w:val="000000"/>
        </w:rPr>
        <w:t xml:space="preserve">0 mm </w:t>
      </w:r>
    </w:p>
    <w:p w14:paraId="30D7B3EA" w14:textId="7A26C9BE" w:rsidR="007A3CDC" w:rsidRPr="00BB5028" w:rsidRDefault="002C011A" w:rsidP="002C011A">
      <w:pPr>
        <w:autoSpaceDE w:val="0"/>
        <w:autoSpaceDN w:val="0"/>
        <w:adjustRightInd w:val="0"/>
        <w:spacing w:after="20" w:line="240" w:lineRule="auto"/>
        <w:ind w:left="1416" w:firstLine="708"/>
        <w:rPr>
          <w:rFonts w:cstheme="minorHAnsi"/>
          <w:color w:val="000000"/>
        </w:rPr>
      </w:pPr>
      <w:r w:rsidRPr="00BB5028">
        <w:rPr>
          <w:rFonts w:cstheme="minorHAnsi"/>
          <w:color w:val="000000"/>
        </w:rPr>
        <w:t>H</w:t>
      </w:r>
      <w:r w:rsidR="007A3CDC" w:rsidRPr="00BB5028">
        <w:rPr>
          <w:rFonts w:cstheme="minorHAnsi"/>
          <w:color w:val="000000"/>
        </w:rPr>
        <w:t xml:space="preserve">motnost rotoru 150 kg </w:t>
      </w:r>
    </w:p>
    <w:p w14:paraId="676ADB9A" w14:textId="0E4F8C67" w:rsidR="007A3CDC" w:rsidRPr="00BB5028" w:rsidRDefault="002C011A" w:rsidP="002C011A">
      <w:pPr>
        <w:autoSpaceDE w:val="0"/>
        <w:autoSpaceDN w:val="0"/>
        <w:adjustRightInd w:val="0"/>
        <w:spacing w:after="0" w:line="240" w:lineRule="auto"/>
        <w:ind w:left="1416" w:firstLine="708"/>
        <w:rPr>
          <w:rFonts w:cstheme="minorHAnsi"/>
          <w:color w:val="000000"/>
        </w:rPr>
      </w:pPr>
      <w:r w:rsidRPr="00BB5028">
        <w:rPr>
          <w:rFonts w:cstheme="minorHAnsi"/>
          <w:color w:val="000000"/>
        </w:rPr>
        <w:t>P</w:t>
      </w:r>
      <w:r w:rsidR="007A3CDC" w:rsidRPr="00BB5028">
        <w:rPr>
          <w:rFonts w:cstheme="minorHAnsi"/>
          <w:color w:val="000000"/>
        </w:rPr>
        <w:t>očet kladiv 12 kusů</w:t>
      </w:r>
    </w:p>
    <w:p w14:paraId="0DD9005C" w14:textId="1723FF4D" w:rsidR="007A3CDC" w:rsidRPr="00BB5028" w:rsidRDefault="002C011A" w:rsidP="002C011A">
      <w:pPr>
        <w:autoSpaceDE w:val="0"/>
        <w:autoSpaceDN w:val="0"/>
        <w:adjustRightInd w:val="0"/>
        <w:spacing w:after="0" w:line="240" w:lineRule="auto"/>
        <w:ind w:left="1416" w:firstLine="708"/>
        <w:rPr>
          <w:rFonts w:cstheme="minorHAnsi"/>
          <w:color w:val="000000"/>
        </w:rPr>
      </w:pPr>
      <w:r w:rsidRPr="00BB5028">
        <w:rPr>
          <w:rFonts w:cstheme="minorHAnsi"/>
          <w:color w:val="000000"/>
        </w:rPr>
        <w:t>P</w:t>
      </w:r>
      <w:r w:rsidR="007A3CDC" w:rsidRPr="00BB5028">
        <w:rPr>
          <w:rFonts w:cstheme="minorHAnsi"/>
          <w:color w:val="000000"/>
        </w:rPr>
        <w:t>očet nožů 6ks</w:t>
      </w:r>
    </w:p>
    <w:p w14:paraId="58EF7687" w14:textId="0BF1A419" w:rsidR="007A3CDC" w:rsidRPr="00BB5028" w:rsidRDefault="002C011A" w:rsidP="002C011A">
      <w:pPr>
        <w:autoSpaceDE w:val="0"/>
        <w:autoSpaceDN w:val="0"/>
        <w:adjustRightInd w:val="0"/>
        <w:spacing w:after="0" w:line="240" w:lineRule="auto"/>
        <w:ind w:left="1416" w:firstLine="708"/>
        <w:rPr>
          <w:rFonts w:cstheme="minorHAnsi"/>
          <w:color w:val="000000"/>
        </w:rPr>
      </w:pPr>
      <w:r w:rsidRPr="00BB5028">
        <w:rPr>
          <w:rFonts w:cstheme="minorHAnsi"/>
          <w:color w:val="000000"/>
        </w:rPr>
        <w:t>M</w:t>
      </w:r>
      <w:r w:rsidR="007A3CDC" w:rsidRPr="00BB5028">
        <w:rPr>
          <w:rFonts w:cstheme="minorHAnsi"/>
          <w:color w:val="000000"/>
        </w:rPr>
        <w:t xml:space="preserve">aximální průměr </w:t>
      </w:r>
      <w:proofErr w:type="spellStart"/>
      <w:r w:rsidR="007A3CDC" w:rsidRPr="00BB5028">
        <w:rPr>
          <w:rFonts w:cstheme="minorHAnsi"/>
          <w:color w:val="000000"/>
        </w:rPr>
        <w:t>štěpkovaného</w:t>
      </w:r>
      <w:proofErr w:type="spellEnd"/>
      <w:r w:rsidR="007A3CDC" w:rsidRPr="00BB5028">
        <w:rPr>
          <w:rFonts w:cstheme="minorHAnsi"/>
          <w:color w:val="000000"/>
        </w:rPr>
        <w:t xml:space="preserve"> materiálu 18 cm</w:t>
      </w:r>
    </w:p>
    <w:p w14:paraId="094C42C2" w14:textId="49038E43" w:rsidR="007A3CDC" w:rsidRPr="00BB5028" w:rsidRDefault="002C011A" w:rsidP="00D728E1">
      <w:pPr>
        <w:autoSpaceDE w:val="0"/>
        <w:autoSpaceDN w:val="0"/>
        <w:adjustRightInd w:val="0"/>
        <w:spacing w:after="0" w:line="240" w:lineRule="auto"/>
        <w:ind w:left="1416" w:firstLine="708"/>
        <w:rPr>
          <w:rFonts w:cstheme="minorHAnsi"/>
          <w:color w:val="000000"/>
        </w:rPr>
      </w:pPr>
      <w:r w:rsidRPr="00BB5028">
        <w:rPr>
          <w:rFonts w:cstheme="minorHAnsi"/>
          <w:color w:val="000000"/>
        </w:rPr>
        <w:t>P</w:t>
      </w:r>
      <w:r w:rsidR="007A3CDC" w:rsidRPr="00BB5028">
        <w:rPr>
          <w:rFonts w:cstheme="minorHAnsi"/>
          <w:color w:val="000000"/>
        </w:rPr>
        <w:t>růměr vkládacího válce 3</w:t>
      </w:r>
      <w:r w:rsidRPr="00BB5028">
        <w:rPr>
          <w:rFonts w:cstheme="minorHAnsi"/>
          <w:color w:val="000000"/>
        </w:rPr>
        <w:t>4</w:t>
      </w:r>
      <w:r w:rsidR="007A3CDC" w:rsidRPr="00BB5028">
        <w:rPr>
          <w:rFonts w:cstheme="minorHAnsi"/>
          <w:color w:val="000000"/>
        </w:rPr>
        <w:t>0 mm</w:t>
      </w:r>
    </w:p>
    <w:p w14:paraId="4DA9BADB" w14:textId="60E03835" w:rsidR="007A3CDC" w:rsidRPr="00BB5028" w:rsidRDefault="00D728E1" w:rsidP="00D728E1">
      <w:pPr>
        <w:autoSpaceDE w:val="0"/>
        <w:autoSpaceDN w:val="0"/>
        <w:adjustRightInd w:val="0"/>
        <w:spacing w:after="0" w:line="240" w:lineRule="auto"/>
        <w:ind w:left="1416" w:firstLine="708"/>
        <w:rPr>
          <w:rFonts w:cstheme="minorHAnsi"/>
          <w:color w:val="000000"/>
        </w:rPr>
      </w:pPr>
      <w:r w:rsidRPr="00BB5028">
        <w:rPr>
          <w:rFonts w:cstheme="minorHAnsi"/>
          <w:color w:val="000000"/>
        </w:rPr>
        <w:t>H</w:t>
      </w:r>
      <w:r w:rsidR="007A3CDC" w:rsidRPr="00BB5028">
        <w:rPr>
          <w:rFonts w:cstheme="minorHAnsi"/>
          <w:color w:val="000000"/>
        </w:rPr>
        <w:t>motnost stroje</w:t>
      </w:r>
      <w:r w:rsidRPr="00BB5028">
        <w:rPr>
          <w:rFonts w:cstheme="minorHAnsi"/>
          <w:color w:val="000000"/>
        </w:rPr>
        <w:t xml:space="preserve"> </w:t>
      </w:r>
      <w:r w:rsidR="007A3CDC" w:rsidRPr="00BB5028">
        <w:rPr>
          <w:rFonts w:cstheme="minorHAnsi"/>
          <w:color w:val="000000"/>
        </w:rPr>
        <w:t>9</w:t>
      </w:r>
      <w:r w:rsidRPr="00BB5028">
        <w:rPr>
          <w:rFonts w:cstheme="minorHAnsi"/>
          <w:color w:val="000000"/>
        </w:rPr>
        <w:t>5</w:t>
      </w:r>
      <w:r w:rsidR="007A3CDC" w:rsidRPr="00BB5028">
        <w:rPr>
          <w:rFonts w:cstheme="minorHAnsi"/>
          <w:color w:val="000000"/>
        </w:rPr>
        <w:t>0 kg</w:t>
      </w:r>
    </w:p>
    <w:p w14:paraId="03724E1C" w14:textId="77AC7376" w:rsidR="007A3CDC" w:rsidRPr="00BB5028" w:rsidRDefault="00D728E1" w:rsidP="00D728E1">
      <w:pPr>
        <w:autoSpaceDE w:val="0"/>
        <w:autoSpaceDN w:val="0"/>
        <w:adjustRightInd w:val="0"/>
        <w:spacing w:after="0" w:line="240" w:lineRule="auto"/>
        <w:ind w:left="1416" w:firstLine="708"/>
        <w:rPr>
          <w:rFonts w:cstheme="minorHAnsi"/>
          <w:color w:val="000000"/>
        </w:rPr>
      </w:pPr>
      <w:r w:rsidRPr="00BB5028">
        <w:rPr>
          <w:rFonts w:cstheme="minorHAnsi"/>
          <w:color w:val="000000"/>
        </w:rPr>
        <w:t>Ž</w:t>
      </w:r>
      <w:r w:rsidR="007A3CDC" w:rsidRPr="00BB5028">
        <w:rPr>
          <w:rFonts w:cstheme="minorHAnsi"/>
          <w:color w:val="000000"/>
        </w:rPr>
        <w:t>elezný vkládací pás v</w:t>
      </w:r>
      <w:r w:rsidRPr="00BB5028">
        <w:rPr>
          <w:rFonts w:cstheme="minorHAnsi"/>
          <w:color w:val="000000"/>
        </w:rPr>
        <w:t> </w:t>
      </w:r>
      <w:r w:rsidR="007A3CDC" w:rsidRPr="00BB5028">
        <w:rPr>
          <w:rFonts w:cstheme="minorHAnsi"/>
          <w:color w:val="000000"/>
        </w:rPr>
        <w:t>násypce</w:t>
      </w:r>
      <w:r w:rsidRPr="00BB5028">
        <w:rPr>
          <w:rFonts w:cstheme="minorHAnsi"/>
          <w:color w:val="000000"/>
        </w:rPr>
        <w:t xml:space="preserve"> s vlastním hydromotorem</w:t>
      </w:r>
    </w:p>
    <w:p w14:paraId="3E4B4D94" w14:textId="1765247B" w:rsidR="007A3CDC" w:rsidRPr="00BB5028" w:rsidRDefault="00D728E1" w:rsidP="00D728E1">
      <w:pPr>
        <w:autoSpaceDE w:val="0"/>
        <w:autoSpaceDN w:val="0"/>
        <w:adjustRightInd w:val="0"/>
        <w:spacing w:after="0" w:line="240" w:lineRule="auto"/>
        <w:ind w:left="1416" w:firstLine="708"/>
        <w:rPr>
          <w:rFonts w:cstheme="minorHAnsi"/>
          <w:color w:val="000000"/>
        </w:rPr>
      </w:pPr>
      <w:r w:rsidRPr="00BB5028">
        <w:rPr>
          <w:rFonts w:cstheme="minorHAnsi"/>
          <w:color w:val="000000"/>
        </w:rPr>
        <w:t>H</w:t>
      </w:r>
      <w:r w:rsidR="007A3CDC" w:rsidRPr="00BB5028">
        <w:rPr>
          <w:rFonts w:cstheme="minorHAnsi"/>
          <w:color w:val="000000"/>
        </w:rPr>
        <w:t>orní vkládací válec s vlastním hydromotorem</w:t>
      </w:r>
    </w:p>
    <w:p w14:paraId="69EBFBCF" w14:textId="66F25AEC" w:rsidR="007A3CDC" w:rsidRPr="00BB5028" w:rsidRDefault="00D728E1" w:rsidP="00D728E1">
      <w:pPr>
        <w:autoSpaceDE w:val="0"/>
        <w:autoSpaceDN w:val="0"/>
        <w:adjustRightInd w:val="0"/>
        <w:spacing w:after="0" w:line="240" w:lineRule="auto"/>
        <w:ind w:left="1416" w:firstLine="708"/>
        <w:rPr>
          <w:rFonts w:cstheme="minorHAnsi"/>
          <w:color w:val="000000"/>
        </w:rPr>
      </w:pPr>
      <w:r w:rsidRPr="00BB5028">
        <w:rPr>
          <w:rFonts w:cstheme="minorHAnsi"/>
          <w:color w:val="000000"/>
        </w:rPr>
        <w:t>V</w:t>
      </w:r>
      <w:r w:rsidR="007A3CDC" w:rsidRPr="00BB5028">
        <w:rPr>
          <w:rFonts w:cstheme="minorHAnsi"/>
          <w:color w:val="000000"/>
        </w:rPr>
        <w:t xml:space="preserve">kládací otvor s šířkou </w:t>
      </w:r>
      <w:r w:rsidR="00CD469B" w:rsidRPr="00BB5028">
        <w:rPr>
          <w:rFonts w:cstheme="minorHAnsi"/>
          <w:color w:val="000000"/>
        </w:rPr>
        <w:t>40</w:t>
      </w:r>
      <w:r w:rsidR="007A3CDC" w:rsidRPr="00BB5028">
        <w:rPr>
          <w:rFonts w:cstheme="minorHAnsi"/>
          <w:color w:val="000000"/>
        </w:rPr>
        <w:t>0 mm</w:t>
      </w:r>
    </w:p>
    <w:p w14:paraId="1D281442" w14:textId="78164656" w:rsidR="007A3CDC" w:rsidRPr="00BB5028" w:rsidRDefault="00CD469B" w:rsidP="00CD469B">
      <w:pPr>
        <w:autoSpaceDE w:val="0"/>
        <w:autoSpaceDN w:val="0"/>
        <w:adjustRightInd w:val="0"/>
        <w:spacing w:after="0" w:line="240" w:lineRule="auto"/>
        <w:ind w:left="2124"/>
        <w:rPr>
          <w:rFonts w:cstheme="minorHAnsi"/>
          <w:color w:val="000000"/>
        </w:rPr>
      </w:pPr>
      <w:r w:rsidRPr="00BB5028">
        <w:rPr>
          <w:rFonts w:cstheme="minorHAnsi"/>
          <w:color w:val="000000"/>
        </w:rPr>
        <w:t>VARIOSTRESS s</w:t>
      </w:r>
      <w:r w:rsidR="007A3CDC" w:rsidRPr="00BB5028">
        <w:rPr>
          <w:rFonts w:cstheme="minorHAnsi"/>
          <w:color w:val="000000"/>
        </w:rPr>
        <w:t>ystém elektronické kontroly s přednastavenými programy pro různé typy zpracovávaného materiálu</w:t>
      </w:r>
    </w:p>
    <w:p w14:paraId="5E1DDF30" w14:textId="3C890F27" w:rsidR="007A3CDC" w:rsidRPr="00BB5028" w:rsidRDefault="00CD469B" w:rsidP="00CD469B">
      <w:pPr>
        <w:autoSpaceDE w:val="0"/>
        <w:autoSpaceDN w:val="0"/>
        <w:adjustRightInd w:val="0"/>
        <w:spacing w:after="0" w:line="240" w:lineRule="auto"/>
        <w:ind w:left="1416" w:firstLine="708"/>
        <w:rPr>
          <w:rFonts w:cstheme="minorHAnsi"/>
          <w:color w:val="000000"/>
        </w:rPr>
      </w:pPr>
      <w:r w:rsidRPr="00BB5028">
        <w:rPr>
          <w:rFonts w:cstheme="minorHAnsi"/>
          <w:color w:val="000000"/>
        </w:rPr>
        <w:t>O</w:t>
      </w:r>
      <w:r w:rsidR="007A3CDC" w:rsidRPr="00BB5028">
        <w:rPr>
          <w:rFonts w:cstheme="minorHAnsi"/>
          <w:color w:val="000000"/>
        </w:rPr>
        <w:t xml:space="preserve">točný komín o 180 stupňů </w:t>
      </w:r>
    </w:p>
    <w:p w14:paraId="2313E21A" w14:textId="77777777" w:rsidR="007A3CDC" w:rsidRDefault="007A3CDC" w:rsidP="00506A52">
      <w:pPr>
        <w:spacing w:after="0" w:line="240" w:lineRule="auto"/>
        <w:jc w:val="center"/>
        <w:rPr>
          <w:rFonts w:ascii="Arial" w:eastAsia="Times New Roman" w:hAnsi="Arial" w:cs="Arial"/>
          <w:b/>
          <w:smallCaps/>
          <w:sz w:val="40"/>
          <w:szCs w:val="20"/>
          <w:lang w:eastAsia="cs-CZ"/>
        </w:rPr>
      </w:pPr>
    </w:p>
    <w:p w14:paraId="77640372" w14:textId="77777777" w:rsidR="00CD469B" w:rsidRDefault="00CD469B" w:rsidP="00506A52">
      <w:pPr>
        <w:spacing w:after="0" w:line="240" w:lineRule="auto"/>
        <w:jc w:val="center"/>
        <w:rPr>
          <w:rFonts w:ascii="Arial" w:eastAsia="Times New Roman" w:hAnsi="Arial" w:cs="Arial"/>
          <w:b/>
          <w:smallCaps/>
          <w:sz w:val="40"/>
          <w:szCs w:val="20"/>
          <w:lang w:eastAsia="cs-CZ"/>
        </w:rPr>
      </w:pPr>
    </w:p>
    <w:p w14:paraId="3AC2B42E" w14:textId="369C3999" w:rsidR="00CD469B" w:rsidRPr="00CD469B" w:rsidRDefault="00CD469B" w:rsidP="00506A52">
      <w:pPr>
        <w:spacing w:after="0" w:line="240" w:lineRule="auto"/>
        <w:jc w:val="center"/>
        <w:rPr>
          <w:rFonts w:eastAsia="Times New Roman" w:cstheme="minorHAnsi"/>
          <w:b/>
          <w:smallCaps/>
          <w:sz w:val="40"/>
          <w:szCs w:val="20"/>
          <w:lang w:eastAsia="cs-CZ"/>
        </w:rPr>
      </w:pPr>
      <w:r w:rsidRPr="00CD469B">
        <w:rPr>
          <w:rFonts w:eastAsia="Times New Roman" w:cstheme="minorHAnsi"/>
          <w:b/>
          <w:smallCaps/>
          <w:sz w:val="40"/>
          <w:szCs w:val="20"/>
          <w:lang w:eastAsia="cs-CZ"/>
        </w:rPr>
        <w:t>Lanový naviják</w:t>
      </w:r>
      <w:r w:rsidR="00BB5028">
        <w:rPr>
          <w:rFonts w:eastAsia="Times New Roman" w:cstheme="minorHAnsi"/>
          <w:b/>
          <w:smallCaps/>
          <w:sz w:val="40"/>
          <w:szCs w:val="20"/>
          <w:lang w:eastAsia="cs-CZ"/>
        </w:rPr>
        <w:t xml:space="preserve"> </w:t>
      </w:r>
      <w:proofErr w:type="spellStart"/>
      <w:r w:rsidR="00BB5028">
        <w:rPr>
          <w:rFonts w:eastAsia="Times New Roman" w:cstheme="minorHAnsi"/>
          <w:b/>
          <w:smallCaps/>
          <w:sz w:val="40"/>
          <w:szCs w:val="20"/>
          <w:lang w:eastAsia="cs-CZ"/>
        </w:rPr>
        <w:t>Uniforest</w:t>
      </w:r>
      <w:proofErr w:type="spellEnd"/>
      <w:r w:rsidR="00BB5028">
        <w:rPr>
          <w:rFonts w:eastAsia="Times New Roman" w:cstheme="minorHAnsi"/>
          <w:b/>
          <w:smallCaps/>
          <w:sz w:val="40"/>
          <w:szCs w:val="20"/>
          <w:lang w:eastAsia="cs-CZ"/>
        </w:rPr>
        <w:t xml:space="preserve"> 85G</w:t>
      </w:r>
    </w:p>
    <w:p w14:paraId="0B827EF9" w14:textId="77777777" w:rsidR="00CD469B" w:rsidRPr="00CD469B" w:rsidRDefault="00CD469B" w:rsidP="00CD469B">
      <w:pPr>
        <w:autoSpaceDE w:val="0"/>
        <w:autoSpaceDN w:val="0"/>
        <w:adjustRightInd w:val="0"/>
        <w:spacing w:after="0" w:line="240" w:lineRule="auto"/>
        <w:rPr>
          <w:rFonts w:ascii="Calibri" w:hAnsi="Calibri" w:cs="Calibri"/>
          <w:color w:val="000000"/>
          <w:sz w:val="24"/>
          <w:szCs w:val="24"/>
        </w:rPr>
      </w:pPr>
    </w:p>
    <w:p w14:paraId="000FCCA6" w14:textId="303DDA34" w:rsidR="00CD469B" w:rsidRPr="00BB5028" w:rsidRDefault="00CD469B" w:rsidP="00CD469B">
      <w:pPr>
        <w:autoSpaceDE w:val="0"/>
        <w:autoSpaceDN w:val="0"/>
        <w:adjustRightInd w:val="0"/>
        <w:spacing w:after="11" w:line="240" w:lineRule="auto"/>
        <w:ind w:left="2124"/>
        <w:rPr>
          <w:rFonts w:cstheme="minorHAnsi"/>
          <w:color w:val="000000"/>
        </w:rPr>
      </w:pPr>
      <w:r w:rsidRPr="00BB5028">
        <w:rPr>
          <w:rFonts w:cstheme="minorHAnsi"/>
          <w:color w:val="000000"/>
        </w:rPr>
        <w:t>Nesený v tříbodovém závěsu</w:t>
      </w:r>
    </w:p>
    <w:p w14:paraId="15583FD6" w14:textId="393D5C3C" w:rsidR="00CD469B" w:rsidRPr="00BB5028" w:rsidRDefault="00CD469B" w:rsidP="00CD469B">
      <w:pPr>
        <w:autoSpaceDE w:val="0"/>
        <w:autoSpaceDN w:val="0"/>
        <w:adjustRightInd w:val="0"/>
        <w:spacing w:after="11" w:line="240" w:lineRule="auto"/>
        <w:ind w:left="2124"/>
        <w:rPr>
          <w:rFonts w:cstheme="minorHAnsi"/>
          <w:color w:val="000000"/>
        </w:rPr>
      </w:pPr>
      <w:r w:rsidRPr="00BB5028">
        <w:rPr>
          <w:rFonts w:cstheme="minorHAnsi"/>
          <w:color w:val="000000"/>
        </w:rPr>
        <w:t xml:space="preserve">Pásová brzda </w:t>
      </w:r>
    </w:p>
    <w:p w14:paraId="284DBEC5" w14:textId="04A729A7" w:rsidR="00CD469B" w:rsidRPr="00BB5028" w:rsidRDefault="00CD469B" w:rsidP="00CD469B">
      <w:pPr>
        <w:autoSpaceDE w:val="0"/>
        <w:autoSpaceDN w:val="0"/>
        <w:adjustRightInd w:val="0"/>
        <w:spacing w:after="11" w:line="240" w:lineRule="auto"/>
        <w:ind w:left="2124"/>
        <w:rPr>
          <w:rFonts w:cstheme="minorHAnsi"/>
          <w:color w:val="000000"/>
        </w:rPr>
      </w:pPr>
      <w:r w:rsidRPr="00BB5028">
        <w:rPr>
          <w:rFonts w:cstheme="minorHAnsi"/>
          <w:color w:val="000000"/>
        </w:rPr>
        <w:t xml:space="preserve">Hydraulicky sklápěná </w:t>
      </w:r>
      <w:proofErr w:type="spellStart"/>
      <w:r w:rsidRPr="00BB5028">
        <w:rPr>
          <w:rFonts w:cstheme="minorHAnsi"/>
          <w:color w:val="000000"/>
        </w:rPr>
        <w:t>rampovací</w:t>
      </w:r>
      <w:proofErr w:type="spellEnd"/>
      <w:r w:rsidRPr="00BB5028">
        <w:rPr>
          <w:rFonts w:cstheme="minorHAnsi"/>
          <w:color w:val="000000"/>
        </w:rPr>
        <w:t xml:space="preserve"> deska </w:t>
      </w:r>
    </w:p>
    <w:p w14:paraId="499C5AC4" w14:textId="401FDC08" w:rsidR="00CD469B" w:rsidRPr="00BB5028" w:rsidRDefault="00CD469B" w:rsidP="00CD469B">
      <w:pPr>
        <w:autoSpaceDE w:val="0"/>
        <w:autoSpaceDN w:val="0"/>
        <w:adjustRightInd w:val="0"/>
        <w:spacing w:after="11" w:line="240" w:lineRule="auto"/>
        <w:ind w:left="1416" w:firstLine="708"/>
        <w:rPr>
          <w:rFonts w:cstheme="minorHAnsi"/>
          <w:color w:val="000000"/>
        </w:rPr>
      </w:pPr>
      <w:r w:rsidRPr="00BB5028">
        <w:rPr>
          <w:rFonts w:cstheme="minorHAnsi"/>
          <w:color w:val="000000"/>
        </w:rPr>
        <w:t xml:space="preserve">Ovládání pomocí vlastního hydraulického okruhu </w:t>
      </w:r>
    </w:p>
    <w:p w14:paraId="0E52EAD2" w14:textId="768522A4" w:rsidR="00CD469B" w:rsidRPr="00BB5028" w:rsidRDefault="00CD469B" w:rsidP="00CD469B">
      <w:pPr>
        <w:autoSpaceDE w:val="0"/>
        <w:autoSpaceDN w:val="0"/>
        <w:adjustRightInd w:val="0"/>
        <w:spacing w:after="11" w:line="240" w:lineRule="auto"/>
        <w:ind w:left="1416" w:firstLine="708"/>
        <w:rPr>
          <w:rFonts w:cstheme="minorHAnsi"/>
          <w:color w:val="000000"/>
        </w:rPr>
      </w:pPr>
      <w:r w:rsidRPr="00BB5028">
        <w:rPr>
          <w:rFonts w:cstheme="minorHAnsi"/>
          <w:color w:val="000000"/>
        </w:rPr>
        <w:t xml:space="preserve">Hydraulické odvíjení lana a automatické vypínání navíjení lana </w:t>
      </w:r>
    </w:p>
    <w:p w14:paraId="1E07370F" w14:textId="288A817D" w:rsidR="00CD469B" w:rsidRPr="00BB5028" w:rsidRDefault="00CD469B" w:rsidP="00CD469B">
      <w:pPr>
        <w:autoSpaceDE w:val="0"/>
        <w:autoSpaceDN w:val="0"/>
        <w:adjustRightInd w:val="0"/>
        <w:spacing w:after="11" w:line="240" w:lineRule="auto"/>
        <w:ind w:left="1416" w:firstLine="708"/>
        <w:rPr>
          <w:rFonts w:cstheme="minorHAnsi"/>
          <w:color w:val="000000"/>
        </w:rPr>
      </w:pPr>
      <w:r w:rsidRPr="00BB5028">
        <w:rPr>
          <w:rFonts w:cstheme="minorHAnsi"/>
          <w:color w:val="000000"/>
        </w:rPr>
        <w:t xml:space="preserve">Držák na motorovou pilu </w:t>
      </w:r>
    </w:p>
    <w:p w14:paraId="15D7F9D7" w14:textId="553B195E" w:rsidR="00CD469B" w:rsidRPr="00BB5028" w:rsidRDefault="00CD469B" w:rsidP="00CD469B">
      <w:pPr>
        <w:autoSpaceDE w:val="0"/>
        <w:autoSpaceDN w:val="0"/>
        <w:adjustRightInd w:val="0"/>
        <w:spacing w:after="11" w:line="240" w:lineRule="auto"/>
        <w:ind w:left="1416" w:firstLine="708"/>
        <w:rPr>
          <w:rFonts w:cstheme="minorHAnsi"/>
          <w:color w:val="000000"/>
        </w:rPr>
      </w:pPr>
      <w:r w:rsidRPr="00BB5028">
        <w:rPr>
          <w:rFonts w:cstheme="minorHAnsi"/>
          <w:color w:val="000000"/>
        </w:rPr>
        <w:t xml:space="preserve">Snímatelný tažný závěs </w:t>
      </w:r>
    </w:p>
    <w:p w14:paraId="19987A36" w14:textId="0BC99D79" w:rsidR="00CD469B" w:rsidRPr="00BB5028" w:rsidRDefault="00F05B0F" w:rsidP="00CD469B">
      <w:pPr>
        <w:autoSpaceDE w:val="0"/>
        <w:autoSpaceDN w:val="0"/>
        <w:adjustRightInd w:val="0"/>
        <w:spacing w:after="11" w:line="240" w:lineRule="auto"/>
        <w:rPr>
          <w:rFonts w:cstheme="minorHAnsi"/>
          <w:color w:val="000000"/>
        </w:rPr>
      </w:pPr>
      <w:r w:rsidRPr="00BB5028">
        <w:rPr>
          <w:rFonts w:cstheme="minorHAnsi"/>
          <w:color w:val="000000"/>
        </w:rPr>
        <w:tab/>
      </w:r>
      <w:r w:rsidRPr="00BB5028">
        <w:rPr>
          <w:rFonts w:cstheme="minorHAnsi"/>
          <w:color w:val="000000"/>
        </w:rPr>
        <w:tab/>
      </w:r>
      <w:r w:rsidRPr="00BB5028">
        <w:rPr>
          <w:rFonts w:cstheme="minorHAnsi"/>
          <w:color w:val="000000"/>
        </w:rPr>
        <w:tab/>
        <w:t>T</w:t>
      </w:r>
      <w:r w:rsidR="00CD469B" w:rsidRPr="00BB5028">
        <w:rPr>
          <w:rFonts w:cstheme="minorHAnsi"/>
          <w:color w:val="000000"/>
        </w:rPr>
        <w:t>ažná síla 8</w:t>
      </w:r>
      <w:r w:rsidR="001B3384">
        <w:rPr>
          <w:rFonts w:cstheme="minorHAnsi"/>
          <w:color w:val="000000"/>
        </w:rPr>
        <w:t>5</w:t>
      </w:r>
      <w:r w:rsidR="00CD469B" w:rsidRPr="00BB5028">
        <w:rPr>
          <w:rFonts w:cstheme="minorHAnsi"/>
          <w:color w:val="000000"/>
        </w:rPr>
        <w:t xml:space="preserve"> </w:t>
      </w:r>
      <w:proofErr w:type="spellStart"/>
      <w:r w:rsidR="00CD469B" w:rsidRPr="00BB5028">
        <w:rPr>
          <w:rFonts w:cstheme="minorHAnsi"/>
          <w:color w:val="000000"/>
        </w:rPr>
        <w:t>kN</w:t>
      </w:r>
      <w:proofErr w:type="spellEnd"/>
      <w:r w:rsidR="00CD469B" w:rsidRPr="00BB5028">
        <w:rPr>
          <w:rFonts w:cstheme="minorHAnsi"/>
          <w:color w:val="000000"/>
        </w:rPr>
        <w:t xml:space="preserve"> </w:t>
      </w:r>
    </w:p>
    <w:p w14:paraId="09951993" w14:textId="4F9397E5"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B</w:t>
      </w:r>
      <w:r w:rsidR="00CD469B" w:rsidRPr="00BB5028">
        <w:rPr>
          <w:rFonts w:cstheme="minorHAnsi"/>
          <w:color w:val="000000"/>
        </w:rPr>
        <w:t>rzdná síla</w:t>
      </w:r>
      <w:r w:rsidR="001B3384">
        <w:rPr>
          <w:rFonts w:cstheme="minorHAnsi"/>
          <w:color w:val="000000"/>
        </w:rPr>
        <w:t xml:space="preserve"> 106</w:t>
      </w:r>
      <w:r w:rsidR="00CD469B" w:rsidRPr="00BB5028">
        <w:rPr>
          <w:rFonts w:cstheme="minorHAnsi"/>
          <w:color w:val="000000"/>
        </w:rPr>
        <w:t xml:space="preserve"> </w:t>
      </w:r>
      <w:proofErr w:type="spellStart"/>
      <w:r w:rsidR="00CD469B" w:rsidRPr="00BB5028">
        <w:rPr>
          <w:rFonts w:cstheme="minorHAnsi"/>
          <w:color w:val="000000"/>
        </w:rPr>
        <w:t>kN</w:t>
      </w:r>
      <w:proofErr w:type="spellEnd"/>
      <w:r w:rsidR="00CD469B" w:rsidRPr="00BB5028">
        <w:rPr>
          <w:rFonts w:cstheme="minorHAnsi"/>
          <w:color w:val="000000"/>
        </w:rPr>
        <w:t xml:space="preserve"> </w:t>
      </w:r>
    </w:p>
    <w:p w14:paraId="3802D978" w14:textId="3B83E681"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S</w:t>
      </w:r>
      <w:r w:rsidR="00CD469B" w:rsidRPr="00BB5028">
        <w:rPr>
          <w:rFonts w:cstheme="minorHAnsi"/>
          <w:color w:val="000000"/>
        </w:rPr>
        <w:t>třední rychlost lana 0,</w:t>
      </w:r>
      <w:r w:rsidR="001B3384">
        <w:rPr>
          <w:rFonts w:cstheme="minorHAnsi"/>
          <w:color w:val="000000"/>
        </w:rPr>
        <w:t>5</w:t>
      </w:r>
      <w:r w:rsidR="00CD469B" w:rsidRPr="00BB5028">
        <w:rPr>
          <w:rFonts w:cstheme="minorHAnsi"/>
          <w:color w:val="000000"/>
        </w:rPr>
        <w:t xml:space="preserve"> m/s </w:t>
      </w:r>
    </w:p>
    <w:p w14:paraId="605DABDB" w14:textId="53001A47"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D</w:t>
      </w:r>
      <w:r w:rsidR="00CD469B" w:rsidRPr="00BB5028">
        <w:rPr>
          <w:rFonts w:cstheme="minorHAnsi"/>
          <w:color w:val="000000"/>
        </w:rPr>
        <w:t xml:space="preserve">élka ocelového lana 13 mm / 120 m, </w:t>
      </w:r>
    </w:p>
    <w:p w14:paraId="0496D38B" w14:textId="16AFD741"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Š</w:t>
      </w:r>
      <w:r w:rsidR="00CD469B" w:rsidRPr="00BB5028">
        <w:rPr>
          <w:rFonts w:cstheme="minorHAnsi"/>
          <w:color w:val="000000"/>
        </w:rPr>
        <w:t xml:space="preserve">ířka 2 </w:t>
      </w:r>
      <w:r w:rsidR="001B3384">
        <w:rPr>
          <w:rFonts w:cstheme="minorHAnsi"/>
          <w:color w:val="000000"/>
        </w:rPr>
        <w:t>1</w:t>
      </w:r>
      <w:r w:rsidR="00CD469B" w:rsidRPr="00BB5028">
        <w:rPr>
          <w:rFonts w:cstheme="minorHAnsi"/>
          <w:color w:val="000000"/>
        </w:rPr>
        <w:t xml:space="preserve">00 mm </w:t>
      </w:r>
    </w:p>
    <w:p w14:paraId="293E2CF3" w14:textId="785B7194"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V</w:t>
      </w:r>
      <w:r w:rsidR="00CD469B" w:rsidRPr="00BB5028">
        <w:rPr>
          <w:rFonts w:cstheme="minorHAnsi"/>
          <w:color w:val="000000"/>
        </w:rPr>
        <w:t xml:space="preserve">ýška s ochranou mříží 2 300 mm </w:t>
      </w:r>
    </w:p>
    <w:p w14:paraId="434538FD" w14:textId="0FED75E5" w:rsidR="00CD469B" w:rsidRPr="00BB5028" w:rsidRDefault="00F05B0F" w:rsidP="001B3384">
      <w:pPr>
        <w:autoSpaceDE w:val="0"/>
        <w:autoSpaceDN w:val="0"/>
        <w:adjustRightInd w:val="0"/>
        <w:spacing w:after="11" w:line="240" w:lineRule="auto"/>
        <w:ind w:left="1416" w:firstLine="708"/>
        <w:rPr>
          <w:rFonts w:cstheme="minorHAnsi"/>
          <w:color w:val="000000"/>
        </w:rPr>
      </w:pPr>
      <w:r w:rsidRPr="00BB5028">
        <w:rPr>
          <w:rFonts w:cstheme="minorHAnsi"/>
          <w:color w:val="000000"/>
        </w:rPr>
        <w:t>K</w:t>
      </w:r>
      <w:r w:rsidR="00CD469B" w:rsidRPr="00BB5028">
        <w:rPr>
          <w:rFonts w:cstheme="minorHAnsi"/>
          <w:color w:val="000000"/>
        </w:rPr>
        <w:t xml:space="preserve">ategorie spojení II., III. </w:t>
      </w:r>
    </w:p>
    <w:p w14:paraId="51A82005" w14:textId="085B5625" w:rsidR="00CD469B" w:rsidRPr="00BB5028" w:rsidRDefault="00F05B0F" w:rsidP="00F05B0F">
      <w:pPr>
        <w:autoSpaceDE w:val="0"/>
        <w:autoSpaceDN w:val="0"/>
        <w:adjustRightInd w:val="0"/>
        <w:spacing w:after="11" w:line="240" w:lineRule="auto"/>
        <w:ind w:left="1416" w:firstLine="708"/>
        <w:rPr>
          <w:rFonts w:cstheme="minorHAnsi"/>
          <w:color w:val="000000"/>
        </w:rPr>
      </w:pPr>
      <w:r w:rsidRPr="00BB5028">
        <w:rPr>
          <w:rFonts w:cstheme="minorHAnsi"/>
          <w:color w:val="000000"/>
        </w:rPr>
        <w:t>N</w:t>
      </w:r>
      <w:r w:rsidR="00CD469B" w:rsidRPr="00BB5028">
        <w:rPr>
          <w:rFonts w:cstheme="minorHAnsi"/>
          <w:color w:val="000000"/>
        </w:rPr>
        <w:t xml:space="preserve">astavení rychlosti odvíjení lana </w:t>
      </w:r>
    </w:p>
    <w:p w14:paraId="42E7FC88" w14:textId="7B729432" w:rsidR="00483545" w:rsidRPr="002933ED" w:rsidRDefault="00F05B0F" w:rsidP="002933ED">
      <w:pPr>
        <w:autoSpaceDE w:val="0"/>
        <w:autoSpaceDN w:val="0"/>
        <w:adjustRightInd w:val="0"/>
        <w:spacing w:after="0" w:line="240" w:lineRule="auto"/>
        <w:ind w:left="1416" w:firstLine="708"/>
        <w:rPr>
          <w:rFonts w:cstheme="minorHAnsi"/>
          <w:color w:val="000000"/>
        </w:rPr>
      </w:pPr>
      <w:r w:rsidRPr="00BB5028">
        <w:rPr>
          <w:rFonts w:cstheme="minorHAnsi"/>
          <w:color w:val="000000"/>
        </w:rPr>
        <w:t>D</w:t>
      </w:r>
      <w:r w:rsidR="00CD469B" w:rsidRPr="00BB5028">
        <w:rPr>
          <w:rFonts w:cstheme="minorHAnsi"/>
          <w:color w:val="000000"/>
        </w:rPr>
        <w:t xml:space="preserve">álkové ovládání </w:t>
      </w:r>
    </w:p>
    <w:p w14:paraId="368A6BF9" w14:textId="77777777" w:rsidR="00242158" w:rsidRDefault="00242158" w:rsidP="00506A52">
      <w:pPr>
        <w:spacing w:after="0" w:line="240" w:lineRule="auto"/>
        <w:jc w:val="right"/>
        <w:outlineLvl w:val="8"/>
        <w:rPr>
          <w:rFonts w:ascii="Arial" w:eastAsia="Times New Roman" w:hAnsi="Arial" w:cs="Arial"/>
          <w:b/>
          <w:szCs w:val="20"/>
          <w:lang w:eastAsia="cs-CZ"/>
        </w:rPr>
      </w:pPr>
    </w:p>
    <w:p w14:paraId="5939EFFA" w14:textId="05755038"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2 ke Kupní smlouvě </w:t>
      </w:r>
      <w:r w:rsidRPr="00DB59F4">
        <w:rPr>
          <w:rFonts w:ascii="Arial" w:eastAsia="Times New Roman" w:hAnsi="Arial" w:cs="Arial"/>
          <w:b/>
          <w:szCs w:val="20"/>
          <w:lang w:eastAsia="cs-CZ"/>
        </w:rPr>
        <w:t xml:space="preserve">č. </w:t>
      </w:r>
      <w:r w:rsidR="00DB59F4" w:rsidRPr="00DB59F4">
        <w:rPr>
          <w:rFonts w:ascii="Arial" w:eastAsia="Times New Roman" w:hAnsi="Arial" w:cs="Arial"/>
          <w:b/>
          <w:szCs w:val="20"/>
          <w:lang w:eastAsia="cs-CZ"/>
        </w:rPr>
        <w:t>320</w:t>
      </w:r>
      <w:r w:rsidRPr="00DB59F4">
        <w:rPr>
          <w:rFonts w:ascii="Arial" w:eastAsia="Times New Roman" w:hAnsi="Arial" w:cs="Arial"/>
          <w:b/>
          <w:szCs w:val="20"/>
          <w:lang w:eastAsia="cs-CZ"/>
        </w:rPr>
        <w:t>/202</w:t>
      </w:r>
      <w:r w:rsidR="002866AE" w:rsidRPr="00DB59F4">
        <w:rPr>
          <w:rFonts w:ascii="Arial" w:eastAsia="Times New Roman" w:hAnsi="Arial" w:cs="Arial"/>
          <w:b/>
          <w:szCs w:val="20"/>
          <w:lang w:eastAsia="cs-CZ"/>
        </w:rPr>
        <w:t>4</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D748FD7" w14:textId="18934104" w:rsidR="00A44F25" w:rsidRPr="00A44F25" w:rsidRDefault="00A44F25" w:rsidP="00A44F25">
      <w:pPr>
        <w:autoSpaceDE w:val="0"/>
        <w:autoSpaceDN w:val="0"/>
        <w:adjustRightInd w:val="0"/>
        <w:spacing w:after="0" w:line="240" w:lineRule="atLeast"/>
        <w:rPr>
          <w:rFonts w:ascii="Calibri" w:eastAsia="Times New Roman" w:hAnsi="Calibri" w:cs="Calibri"/>
          <w:b/>
          <w:sz w:val="32"/>
          <w:szCs w:val="3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14"/>
      </w:tblGrid>
      <w:tr w:rsidR="00A44F25" w:rsidRPr="00A44F25" w14:paraId="57875388" w14:textId="77777777" w:rsidTr="00C63970">
        <w:tc>
          <w:tcPr>
            <w:tcW w:w="4526" w:type="dxa"/>
            <w:tcBorders>
              <w:top w:val="double" w:sz="4" w:space="0" w:color="auto"/>
              <w:left w:val="double" w:sz="4" w:space="0" w:color="auto"/>
            </w:tcBorders>
            <w:shd w:val="clear" w:color="auto" w:fill="auto"/>
          </w:tcPr>
          <w:p w14:paraId="1BBEE7BA" w14:textId="7777777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p>
          <w:p w14:paraId="05CC7C07" w14:textId="4E1C846A"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 xml:space="preserve">Název </w:t>
            </w:r>
          </w:p>
          <w:p w14:paraId="10BEC787" w14:textId="7777777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u w:val="single"/>
                <w:lang w:eastAsia="cs-CZ"/>
              </w:rPr>
            </w:pPr>
          </w:p>
        </w:tc>
        <w:tc>
          <w:tcPr>
            <w:tcW w:w="4514" w:type="dxa"/>
            <w:tcBorders>
              <w:top w:val="double" w:sz="4" w:space="0" w:color="auto"/>
              <w:right w:val="double" w:sz="4" w:space="0" w:color="auto"/>
            </w:tcBorders>
            <w:shd w:val="clear" w:color="auto" w:fill="auto"/>
          </w:tcPr>
          <w:p w14:paraId="4924DFA2" w14:textId="77777777" w:rsidR="00BB5028" w:rsidRDefault="00BB5028" w:rsidP="00A44F25">
            <w:pPr>
              <w:autoSpaceDE w:val="0"/>
              <w:autoSpaceDN w:val="0"/>
              <w:adjustRightInd w:val="0"/>
              <w:spacing w:after="0" w:line="240" w:lineRule="atLeast"/>
              <w:rPr>
                <w:rFonts w:ascii="Calibri" w:eastAsia="Times New Roman" w:hAnsi="Calibri" w:cs="Calibri"/>
                <w:sz w:val="18"/>
                <w:szCs w:val="18"/>
                <w:lang w:eastAsia="cs-CZ"/>
              </w:rPr>
            </w:pPr>
          </w:p>
          <w:p w14:paraId="4F3D09C6" w14:textId="73ACD99A" w:rsid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 xml:space="preserve">Cena </w:t>
            </w:r>
          </w:p>
          <w:p w14:paraId="507C9C5C" w14:textId="0BF285B4" w:rsidR="00BB5028" w:rsidRPr="00A44F25" w:rsidRDefault="00BB5028" w:rsidP="00A44F25">
            <w:pPr>
              <w:autoSpaceDE w:val="0"/>
              <w:autoSpaceDN w:val="0"/>
              <w:adjustRightInd w:val="0"/>
              <w:spacing w:after="0" w:line="240" w:lineRule="atLeast"/>
              <w:rPr>
                <w:rFonts w:ascii="Calibri" w:eastAsia="Times New Roman" w:hAnsi="Calibri" w:cs="Calibri"/>
                <w:sz w:val="18"/>
                <w:szCs w:val="18"/>
                <w:lang w:eastAsia="cs-CZ"/>
              </w:rPr>
            </w:pPr>
          </w:p>
        </w:tc>
      </w:tr>
      <w:tr w:rsidR="00A44F25" w:rsidRPr="00A44F25" w14:paraId="46E6FBA0" w14:textId="77777777" w:rsidTr="00C63970">
        <w:tc>
          <w:tcPr>
            <w:tcW w:w="4526" w:type="dxa"/>
            <w:tcBorders>
              <w:left w:val="double" w:sz="4" w:space="0" w:color="auto"/>
              <w:bottom w:val="double" w:sz="4" w:space="0" w:color="auto"/>
            </w:tcBorders>
            <w:shd w:val="clear" w:color="auto" w:fill="auto"/>
          </w:tcPr>
          <w:p w14:paraId="7D9C7EA4" w14:textId="6038F25D" w:rsidR="00A44F25" w:rsidRPr="00A44F25" w:rsidRDefault="00BB5028"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Traktor Valtra N155EA</w:t>
            </w:r>
          </w:p>
          <w:p w14:paraId="77B34B8A" w14:textId="7777777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p>
        </w:tc>
        <w:tc>
          <w:tcPr>
            <w:tcW w:w="4514" w:type="dxa"/>
            <w:tcBorders>
              <w:bottom w:val="double" w:sz="4" w:space="0" w:color="auto"/>
              <w:right w:val="double" w:sz="4" w:space="0" w:color="auto"/>
            </w:tcBorders>
            <w:shd w:val="clear" w:color="auto" w:fill="auto"/>
          </w:tcPr>
          <w:p w14:paraId="3465F7FA" w14:textId="0DE3CDF4"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u w:val="single"/>
                <w:lang w:eastAsia="cs-CZ"/>
              </w:rPr>
            </w:pPr>
            <w:r w:rsidRPr="00A44F25">
              <w:rPr>
                <w:rFonts w:ascii="Calibri" w:eastAsia="Times New Roman" w:hAnsi="Calibri" w:cs="Calibri"/>
                <w:sz w:val="18"/>
                <w:szCs w:val="18"/>
                <w:u w:val="single"/>
                <w:lang w:eastAsia="cs-CZ"/>
              </w:rPr>
              <w:t>3.</w:t>
            </w:r>
            <w:r w:rsidR="00497310">
              <w:rPr>
                <w:rFonts w:ascii="Calibri" w:eastAsia="Times New Roman" w:hAnsi="Calibri" w:cs="Calibri"/>
                <w:sz w:val="18"/>
                <w:szCs w:val="18"/>
                <w:u w:val="single"/>
                <w:lang w:eastAsia="cs-CZ"/>
              </w:rPr>
              <w:t>255</w:t>
            </w:r>
            <w:r w:rsidRPr="00A44F25">
              <w:rPr>
                <w:rFonts w:ascii="Calibri" w:eastAsia="Times New Roman" w:hAnsi="Calibri" w:cs="Calibri"/>
                <w:sz w:val="18"/>
                <w:szCs w:val="18"/>
                <w:u w:val="single"/>
                <w:lang w:eastAsia="cs-CZ"/>
              </w:rPr>
              <w:t>.000,-</w:t>
            </w:r>
          </w:p>
        </w:tc>
      </w:tr>
      <w:tr w:rsidR="00BB5028" w:rsidRPr="00A44F25" w14:paraId="489EE35A" w14:textId="77777777" w:rsidTr="00C63970">
        <w:tc>
          <w:tcPr>
            <w:tcW w:w="4526" w:type="dxa"/>
            <w:tcBorders>
              <w:left w:val="double" w:sz="4" w:space="0" w:color="auto"/>
              <w:bottom w:val="double" w:sz="4" w:space="0" w:color="auto"/>
            </w:tcBorders>
            <w:shd w:val="clear" w:color="auto" w:fill="auto"/>
          </w:tcPr>
          <w:p w14:paraId="49A2C2E9" w14:textId="5EC02E7C" w:rsidR="00BB5028" w:rsidRDefault="00BB5028"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Čelní nakladač Valtra G5M</w:t>
            </w:r>
          </w:p>
        </w:tc>
        <w:tc>
          <w:tcPr>
            <w:tcW w:w="4514" w:type="dxa"/>
            <w:tcBorders>
              <w:bottom w:val="double" w:sz="4" w:space="0" w:color="auto"/>
              <w:right w:val="double" w:sz="4" w:space="0" w:color="auto"/>
            </w:tcBorders>
            <w:shd w:val="clear" w:color="auto" w:fill="auto"/>
          </w:tcPr>
          <w:p w14:paraId="041C3160" w14:textId="27751973" w:rsidR="00BB5028" w:rsidRPr="00A44F25" w:rsidRDefault="00497310" w:rsidP="00A44F25">
            <w:pPr>
              <w:autoSpaceDE w:val="0"/>
              <w:autoSpaceDN w:val="0"/>
              <w:adjustRightInd w:val="0"/>
              <w:spacing w:after="0" w:line="240" w:lineRule="atLeast"/>
              <w:rPr>
                <w:rFonts w:ascii="Calibri" w:eastAsia="Times New Roman" w:hAnsi="Calibri" w:cs="Calibri"/>
                <w:sz w:val="18"/>
                <w:szCs w:val="18"/>
                <w:u w:val="single"/>
                <w:lang w:eastAsia="cs-CZ"/>
              </w:rPr>
            </w:pPr>
            <w:r>
              <w:rPr>
                <w:rFonts w:ascii="Calibri" w:eastAsia="Times New Roman" w:hAnsi="Calibri" w:cs="Calibri"/>
                <w:sz w:val="18"/>
                <w:szCs w:val="18"/>
                <w:u w:val="single"/>
                <w:lang w:eastAsia="cs-CZ"/>
              </w:rPr>
              <w:t xml:space="preserve">445.000,- </w:t>
            </w:r>
          </w:p>
        </w:tc>
      </w:tr>
      <w:tr w:rsidR="00A44F25" w:rsidRPr="00A44F25" w14:paraId="0FB07BE6" w14:textId="77777777" w:rsidTr="00C63970">
        <w:tc>
          <w:tcPr>
            <w:tcW w:w="4526" w:type="dxa"/>
            <w:tcBorders>
              <w:top w:val="double" w:sz="4" w:space="0" w:color="auto"/>
              <w:left w:val="double" w:sz="4" w:space="0" w:color="auto"/>
              <w:bottom w:val="single" w:sz="4" w:space="0" w:color="auto"/>
              <w:right w:val="single" w:sz="4" w:space="0" w:color="auto"/>
            </w:tcBorders>
            <w:shd w:val="clear" w:color="auto" w:fill="auto"/>
          </w:tcPr>
          <w:p w14:paraId="3787217A" w14:textId="7777777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Ochrana podvozku</w:t>
            </w:r>
          </w:p>
        </w:tc>
        <w:tc>
          <w:tcPr>
            <w:tcW w:w="4514" w:type="dxa"/>
            <w:tcBorders>
              <w:top w:val="double" w:sz="4" w:space="0" w:color="auto"/>
              <w:left w:val="single" w:sz="4" w:space="0" w:color="auto"/>
              <w:bottom w:val="single" w:sz="4" w:space="0" w:color="auto"/>
              <w:right w:val="double" w:sz="4" w:space="0" w:color="auto"/>
            </w:tcBorders>
            <w:shd w:val="clear" w:color="auto" w:fill="auto"/>
          </w:tcPr>
          <w:p w14:paraId="561C1DCF" w14:textId="6ED4BDBB"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1</w:t>
            </w:r>
            <w:r w:rsidR="00483545">
              <w:rPr>
                <w:rFonts w:ascii="Calibri" w:eastAsia="Times New Roman" w:hAnsi="Calibri" w:cs="Calibri"/>
                <w:sz w:val="18"/>
                <w:szCs w:val="18"/>
                <w:lang w:eastAsia="cs-CZ"/>
              </w:rPr>
              <w:t>3</w:t>
            </w:r>
            <w:r w:rsidRPr="00A44F25">
              <w:rPr>
                <w:rFonts w:ascii="Calibri" w:eastAsia="Times New Roman" w:hAnsi="Calibri" w:cs="Calibri"/>
                <w:sz w:val="18"/>
                <w:szCs w:val="18"/>
                <w:lang w:eastAsia="cs-CZ"/>
              </w:rPr>
              <w:t>5.000,-</w:t>
            </w:r>
          </w:p>
        </w:tc>
      </w:tr>
      <w:tr w:rsidR="00A44F25" w:rsidRPr="00A44F25" w14:paraId="18241988" w14:textId="77777777" w:rsidTr="00C63970">
        <w:tc>
          <w:tcPr>
            <w:tcW w:w="4526" w:type="dxa"/>
            <w:tcBorders>
              <w:top w:val="single" w:sz="4" w:space="0" w:color="auto"/>
              <w:left w:val="double" w:sz="4" w:space="0" w:color="auto"/>
              <w:bottom w:val="single" w:sz="4" w:space="0" w:color="auto"/>
              <w:right w:val="single" w:sz="4" w:space="0" w:color="auto"/>
            </w:tcBorders>
            <w:shd w:val="clear" w:color="auto" w:fill="auto"/>
          </w:tcPr>
          <w:p w14:paraId="008DD70A" w14:textId="7777777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Ochrana kabiny – lesnická nástavba</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5C7F3BC0" w14:textId="3F91456D" w:rsidR="00A44F25" w:rsidRPr="00A44F25" w:rsidRDefault="00483545"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110</w:t>
            </w:r>
            <w:r w:rsidR="00A44F25" w:rsidRPr="00A44F25">
              <w:rPr>
                <w:rFonts w:ascii="Calibri" w:eastAsia="Times New Roman" w:hAnsi="Calibri" w:cs="Calibri"/>
                <w:sz w:val="18"/>
                <w:szCs w:val="18"/>
                <w:lang w:eastAsia="cs-CZ"/>
              </w:rPr>
              <w:t>.000,-</w:t>
            </w:r>
          </w:p>
        </w:tc>
      </w:tr>
      <w:tr w:rsidR="00A44F25" w:rsidRPr="00A44F25" w14:paraId="5E57836C" w14:textId="77777777" w:rsidTr="00C63970">
        <w:tc>
          <w:tcPr>
            <w:tcW w:w="4526" w:type="dxa"/>
            <w:tcBorders>
              <w:top w:val="single" w:sz="4" w:space="0" w:color="auto"/>
              <w:left w:val="double" w:sz="4" w:space="0" w:color="auto"/>
              <w:bottom w:val="single" w:sz="4" w:space="0" w:color="auto"/>
              <w:right w:val="single" w:sz="4" w:space="0" w:color="auto"/>
            </w:tcBorders>
            <w:shd w:val="clear" w:color="auto" w:fill="auto"/>
          </w:tcPr>
          <w:p w14:paraId="3BF4411C" w14:textId="168610EE" w:rsidR="00A44F25" w:rsidRPr="00A44F25" w:rsidRDefault="00A44F25" w:rsidP="00A44F25">
            <w:pPr>
              <w:autoSpaceDE w:val="0"/>
              <w:autoSpaceDN w:val="0"/>
              <w:adjustRightInd w:val="0"/>
              <w:spacing w:after="0" w:line="240" w:lineRule="atLeast"/>
              <w:rPr>
                <w:rFonts w:ascii="Calibri" w:eastAsia="Times New Roman" w:hAnsi="Calibri" w:cs="Calibri"/>
                <w:i/>
                <w:color w:val="00B050"/>
                <w:sz w:val="18"/>
                <w:szCs w:val="18"/>
                <w:lang w:eastAsia="cs-CZ"/>
              </w:rPr>
            </w:pPr>
            <w:r w:rsidRPr="00A44F25">
              <w:rPr>
                <w:rFonts w:ascii="Calibri" w:eastAsia="Times New Roman" w:hAnsi="Calibri" w:cs="Calibri"/>
                <w:sz w:val="18"/>
                <w:szCs w:val="18"/>
                <w:lang w:eastAsia="cs-CZ"/>
              </w:rPr>
              <w:t xml:space="preserve">Lopata </w:t>
            </w:r>
            <w:r w:rsidR="002933ED">
              <w:rPr>
                <w:rFonts w:ascii="Calibri" w:eastAsia="Times New Roman" w:hAnsi="Calibri" w:cs="Calibri"/>
                <w:sz w:val="18"/>
                <w:szCs w:val="18"/>
                <w:lang w:eastAsia="cs-CZ"/>
              </w:rPr>
              <w:t>NLZ 2100</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2472ACAF" w14:textId="34DE75DA" w:rsidR="00A44F25" w:rsidRPr="00A44F25" w:rsidRDefault="002933ED"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41.0</w:t>
            </w:r>
            <w:r w:rsidR="00A44F25" w:rsidRPr="00A44F25">
              <w:rPr>
                <w:rFonts w:ascii="Calibri" w:eastAsia="Times New Roman" w:hAnsi="Calibri" w:cs="Calibri"/>
                <w:sz w:val="18"/>
                <w:szCs w:val="18"/>
                <w:lang w:eastAsia="cs-CZ"/>
              </w:rPr>
              <w:t>00,-</w:t>
            </w:r>
          </w:p>
        </w:tc>
      </w:tr>
      <w:tr w:rsidR="00A44F25" w:rsidRPr="00A44F25" w14:paraId="140010E3" w14:textId="77777777" w:rsidTr="00C63970">
        <w:tc>
          <w:tcPr>
            <w:tcW w:w="4526" w:type="dxa"/>
            <w:tcBorders>
              <w:top w:val="single" w:sz="4" w:space="0" w:color="auto"/>
              <w:left w:val="double" w:sz="4" w:space="0" w:color="auto"/>
              <w:bottom w:val="single" w:sz="4" w:space="0" w:color="auto"/>
              <w:right w:val="single" w:sz="4" w:space="0" w:color="auto"/>
            </w:tcBorders>
            <w:shd w:val="clear" w:color="auto" w:fill="auto"/>
          </w:tcPr>
          <w:p w14:paraId="4E3D6F32" w14:textId="59386490"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proofErr w:type="spellStart"/>
            <w:r w:rsidRPr="00A44F25">
              <w:rPr>
                <w:rFonts w:ascii="Calibri" w:eastAsia="Times New Roman" w:hAnsi="Calibri" w:cs="Calibri"/>
                <w:color w:val="000000"/>
                <w:sz w:val="18"/>
                <w:szCs w:val="18"/>
                <w:lang w:eastAsia="cs-CZ"/>
              </w:rPr>
              <w:t>Rampovací</w:t>
            </w:r>
            <w:proofErr w:type="spellEnd"/>
            <w:r w:rsidRPr="00A44F25">
              <w:rPr>
                <w:rFonts w:ascii="Calibri" w:eastAsia="Times New Roman" w:hAnsi="Calibri" w:cs="Calibri"/>
                <w:color w:val="000000"/>
                <w:sz w:val="18"/>
                <w:szCs w:val="18"/>
                <w:lang w:eastAsia="cs-CZ"/>
              </w:rPr>
              <w:t xml:space="preserve"> lopata JDC 1530 </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25DFC11C" w14:textId="27A67412" w:rsidR="00A44F25" w:rsidRPr="00A44F25" w:rsidRDefault="002933ED"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50.0</w:t>
            </w:r>
            <w:r w:rsidR="00A44F25" w:rsidRPr="00A44F25">
              <w:rPr>
                <w:rFonts w:ascii="Calibri" w:eastAsia="Times New Roman" w:hAnsi="Calibri" w:cs="Calibri"/>
                <w:sz w:val="18"/>
                <w:szCs w:val="18"/>
                <w:lang w:eastAsia="cs-CZ"/>
              </w:rPr>
              <w:t>00,-</w:t>
            </w:r>
          </w:p>
        </w:tc>
      </w:tr>
      <w:tr w:rsidR="00BB5028" w:rsidRPr="00A44F25" w14:paraId="53A54760" w14:textId="77777777" w:rsidTr="00C63970">
        <w:tc>
          <w:tcPr>
            <w:tcW w:w="4526" w:type="dxa"/>
            <w:tcBorders>
              <w:top w:val="single" w:sz="4" w:space="0" w:color="auto"/>
              <w:left w:val="double" w:sz="4" w:space="0" w:color="auto"/>
              <w:bottom w:val="single" w:sz="4" w:space="0" w:color="auto"/>
              <w:right w:val="single" w:sz="4" w:space="0" w:color="auto"/>
            </w:tcBorders>
            <w:shd w:val="clear" w:color="auto" w:fill="auto"/>
          </w:tcPr>
          <w:p w14:paraId="569566E3" w14:textId="42942174" w:rsidR="00BB5028" w:rsidRPr="00A44F25" w:rsidRDefault="00BB5028" w:rsidP="00A44F25">
            <w:pPr>
              <w:autoSpaceDE w:val="0"/>
              <w:autoSpaceDN w:val="0"/>
              <w:adjustRightInd w:val="0"/>
              <w:spacing w:after="0" w:line="240" w:lineRule="atLeas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Drtič GS Jaguar PTO</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3C98F96B" w14:textId="559B938E" w:rsidR="002933ED" w:rsidRPr="00A44F25" w:rsidRDefault="002933ED"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678.000,-</w:t>
            </w:r>
          </w:p>
        </w:tc>
      </w:tr>
      <w:tr w:rsidR="00BB5028" w:rsidRPr="00A44F25" w14:paraId="6547F581" w14:textId="77777777" w:rsidTr="00C63970">
        <w:tc>
          <w:tcPr>
            <w:tcW w:w="4526" w:type="dxa"/>
            <w:tcBorders>
              <w:top w:val="single" w:sz="4" w:space="0" w:color="auto"/>
              <w:left w:val="double" w:sz="4" w:space="0" w:color="auto"/>
              <w:bottom w:val="single" w:sz="4" w:space="0" w:color="auto"/>
              <w:right w:val="single" w:sz="4" w:space="0" w:color="auto"/>
            </w:tcBorders>
            <w:shd w:val="clear" w:color="auto" w:fill="auto"/>
          </w:tcPr>
          <w:p w14:paraId="38131A18" w14:textId="2C0A1564" w:rsidR="00BB5028" w:rsidRDefault="00BB5028" w:rsidP="00A44F25">
            <w:pPr>
              <w:autoSpaceDE w:val="0"/>
              <w:autoSpaceDN w:val="0"/>
              <w:adjustRightInd w:val="0"/>
              <w:spacing w:after="0" w:line="240" w:lineRule="atLeas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Naviják</w:t>
            </w:r>
            <w:r w:rsidR="002933ED">
              <w:rPr>
                <w:rFonts w:ascii="Calibri" w:eastAsia="Times New Roman" w:hAnsi="Calibri" w:cs="Calibri"/>
                <w:color w:val="000000"/>
                <w:sz w:val="18"/>
                <w:szCs w:val="18"/>
                <w:lang w:eastAsia="cs-CZ"/>
              </w:rPr>
              <w:t xml:space="preserve"> </w:t>
            </w:r>
            <w:proofErr w:type="spellStart"/>
            <w:r w:rsidR="002933ED">
              <w:rPr>
                <w:rFonts w:ascii="Calibri" w:eastAsia="Times New Roman" w:hAnsi="Calibri" w:cs="Calibri"/>
                <w:color w:val="000000"/>
                <w:sz w:val="18"/>
                <w:szCs w:val="18"/>
                <w:lang w:eastAsia="cs-CZ"/>
              </w:rPr>
              <w:t>Uniforest</w:t>
            </w:r>
            <w:proofErr w:type="spellEnd"/>
            <w:r w:rsidR="002933ED">
              <w:rPr>
                <w:rFonts w:ascii="Calibri" w:eastAsia="Times New Roman" w:hAnsi="Calibri" w:cs="Calibri"/>
                <w:color w:val="000000"/>
                <w:sz w:val="18"/>
                <w:szCs w:val="18"/>
                <w:lang w:eastAsia="cs-CZ"/>
              </w:rPr>
              <w:t xml:space="preserve"> 85G</w:t>
            </w:r>
          </w:p>
        </w:tc>
        <w:tc>
          <w:tcPr>
            <w:tcW w:w="4514" w:type="dxa"/>
            <w:tcBorders>
              <w:top w:val="single" w:sz="4" w:space="0" w:color="auto"/>
              <w:left w:val="single" w:sz="4" w:space="0" w:color="auto"/>
              <w:bottom w:val="single" w:sz="4" w:space="0" w:color="auto"/>
              <w:right w:val="double" w:sz="4" w:space="0" w:color="auto"/>
            </w:tcBorders>
            <w:shd w:val="clear" w:color="auto" w:fill="auto"/>
          </w:tcPr>
          <w:p w14:paraId="4FDCD0ED" w14:textId="14C0C422" w:rsidR="00BB5028" w:rsidRPr="00A44F25" w:rsidRDefault="002933ED"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459.000,-</w:t>
            </w:r>
          </w:p>
        </w:tc>
      </w:tr>
      <w:tr w:rsidR="00A44F25" w:rsidRPr="00A44F25" w14:paraId="239EC7CE" w14:textId="77777777" w:rsidTr="00C63970">
        <w:tc>
          <w:tcPr>
            <w:tcW w:w="4526" w:type="dxa"/>
            <w:tcBorders>
              <w:top w:val="double" w:sz="4" w:space="0" w:color="auto"/>
              <w:left w:val="double" w:sz="4" w:space="0" w:color="auto"/>
              <w:bottom w:val="double" w:sz="4" w:space="0" w:color="auto"/>
            </w:tcBorders>
            <w:shd w:val="clear" w:color="auto" w:fill="auto"/>
          </w:tcPr>
          <w:p w14:paraId="18871A55" w14:textId="173041B6"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Celková cena za stro</w:t>
            </w:r>
            <w:r w:rsidR="000B624A">
              <w:rPr>
                <w:rFonts w:ascii="Calibri" w:eastAsia="Times New Roman" w:hAnsi="Calibri" w:cs="Calibri"/>
                <w:sz w:val="18"/>
                <w:szCs w:val="18"/>
                <w:lang w:eastAsia="cs-CZ"/>
              </w:rPr>
              <w:t>je</w:t>
            </w:r>
            <w:r w:rsidRPr="00A44F25">
              <w:rPr>
                <w:rFonts w:ascii="Calibri" w:eastAsia="Times New Roman" w:hAnsi="Calibri" w:cs="Calibri"/>
                <w:sz w:val="18"/>
                <w:szCs w:val="18"/>
                <w:lang w:eastAsia="cs-CZ"/>
              </w:rPr>
              <w:t xml:space="preserve"> dle požadavků (tj. cena za stroj v základní výbavě + součet cen za požadované prvky, které nejsou v základní výbavě) v Kč bez DPH</w:t>
            </w:r>
          </w:p>
        </w:tc>
        <w:tc>
          <w:tcPr>
            <w:tcW w:w="4514" w:type="dxa"/>
            <w:tcBorders>
              <w:top w:val="double" w:sz="4" w:space="0" w:color="auto"/>
              <w:bottom w:val="double" w:sz="4" w:space="0" w:color="auto"/>
              <w:right w:val="double" w:sz="4" w:space="0" w:color="auto"/>
            </w:tcBorders>
            <w:shd w:val="clear" w:color="auto" w:fill="auto"/>
          </w:tcPr>
          <w:p w14:paraId="1209F8E9" w14:textId="238980FE" w:rsidR="00A44F25" w:rsidRPr="00A44F25" w:rsidRDefault="002933ED"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5.173.</w:t>
            </w:r>
            <w:r w:rsidR="00BD468E">
              <w:rPr>
                <w:rFonts w:ascii="Calibri" w:eastAsia="Times New Roman" w:hAnsi="Calibri" w:cs="Calibri"/>
                <w:sz w:val="18"/>
                <w:szCs w:val="18"/>
                <w:lang w:eastAsia="cs-CZ"/>
              </w:rPr>
              <w:t>000</w:t>
            </w:r>
            <w:r w:rsidR="00A44F25" w:rsidRPr="00A44F25">
              <w:rPr>
                <w:rFonts w:ascii="Calibri" w:eastAsia="Times New Roman" w:hAnsi="Calibri" w:cs="Calibri"/>
                <w:sz w:val="18"/>
                <w:szCs w:val="18"/>
                <w:lang w:eastAsia="cs-CZ"/>
              </w:rPr>
              <w:t>,-</w:t>
            </w:r>
          </w:p>
        </w:tc>
      </w:tr>
      <w:tr w:rsidR="00A44F25" w:rsidRPr="00A44F25" w14:paraId="2075F210" w14:textId="77777777" w:rsidTr="00C63970">
        <w:tc>
          <w:tcPr>
            <w:tcW w:w="4526" w:type="dxa"/>
            <w:tcBorders>
              <w:top w:val="double" w:sz="4" w:space="0" w:color="auto"/>
              <w:left w:val="double" w:sz="4" w:space="0" w:color="auto"/>
              <w:bottom w:val="double" w:sz="4" w:space="0" w:color="auto"/>
            </w:tcBorders>
            <w:shd w:val="clear" w:color="auto" w:fill="auto"/>
          </w:tcPr>
          <w:p w14:paraId="1D63F66A" w14:textId="663F2187"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 xml:space="preserve">Celkové </w:t>
            </w:r>
            <w:proofErr w:type="gramStart"/>
            <w:r w:rsidRPr="00A44F25">
              <w:rPr>
                <w:rFonts w:ascii="Calibri" w:eastAsia="Times New Roman" w:hAnsi="Calibri" w:cs="Calibri"/>
                <w:sz w:val="18"/>
                <w:szCs w:val="18"/>
                <w:lang w:eastAsia="cs-CZ"/>
              </w:rPr>
              <w:t>DPH  (</w:t>
            </w:r>
            <w:proofErr w:type="gramEnd"/>
            <w:r w:rsidRPr="00A44F25">
              <w:rPr>
                <w:rFonts w:ascii="Calibri" w:eastAsia="Times New Roman" w:hAnsi="Calibri" w:cs="Calibri"/>
                <w:sz w:val="18"/>
                <w:szCs w:val="18"/>
                <w:lang w:eastAsia="cs-CZ"/>
              </w:rPr>
              <w:t>Kč) za stroj</w:t>
            </w:r>
            <w:r w:rsidR="00BB5028">
              <w:rPr>
                <w:rFonts w:ascii="Calibri" w:eastAsia="Times New Roman" w:hAnsi="Calibri" w:cs="Calibri"/>
                <w:sz w:val="18"/>
                <w:szCs w:val="18"/>
                <w:lang w:eastAsia="cs-CZ"/>
              </w:rPr>
              <w:t>e</w:t>
            </w:r>
          </w:p>
        </w:tc>
        <w:tc>
          <w:tcPr>
            <w:tcW w:w="4514" w:type="dxa"/>
            <w:tcBorders>
              <w:top w:val="double" w:sz="4" w:space="0" w:color="auto"/>
              <w:bottom w:val="double" w:sz="4" w:space="0" w:color="auto"/>
              <w:right w:val="double" w:sz="4" w:space="0" w:color="auto"/>
            </w:tcBorders>
            <w:shd w:val="clear" w:color="auto" w:fill="auto"/>
          </w:tcPr>
          <w:p w14:paraId="1EF10C6A" w14:textId="6FF219C6" w:rsidR="00A44F25" w:rsidRPr="00A44F25" w:rsidRDefault="00BD468E"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1.086.330</w:t>
            </w:r>
            <w:r w:rsidR="00A44F25" w:rsidRPr="00A44F25">
              <w:rPr>
                <w:rFonts w:ascii="Calibri" w:eastAsia="Times New Roman" w:hAnsi="Calibri" w:cs="Calibri"/>
                <w:sz w:val="18"/>
                <w:szCs w:val="18"/>
                <w:lang w:eastAsia="cs-CZ"/>
              </w:rPr>
              <w:t>,-</w:t>
            </w:r>
          </w:p>
        </w:tc>
      </w:tr>
      <w:tr w:rsidR="00A44F25" w:rsidRPr="00A44F25" w14:paraId="638825B9" w14:textId="77777777" w:rsidTr="00C63970">
        <w:tc>
          <w:tcPr>
            <w:tcW w:w="4526" w:type="dxa"/>
            <w:tcBorders>
              <w:top w:val="double" w:sz="4" w:space="0" w:color="auto"/>
              <w:left w:val="double" w:sz="4" w:space="0" w:color="auto"/>
              <w:bottom w:val="double" w:sz="4" w:space="0" w:color="auto"/>
            </w:tcBorders>
            <w:shd w:val="clear" w:color="auto" w:fill="auto"/>
          </w:tcPr>
          <w:p w14:paraId="67D40216" w14:textId="40599E9A" w:rsidR="00A44F25" w:rsidRPr="00A44F25" w:rsidRDefault="00A44F25" w:rsidP="00A44F25">
            <w:pPr>
              <w:autoSpaceDE w:val="0"/>
              <w:autoSpaceDN w:val="0"/>
              <w:adjustRightInd w:val="0"/>
              <w:spacing w:after="0" w:line="240" w:lineRule="atLeast"/>
              <w:rPr>
                <w:rFonts w:ascii="Calibri" w:eastAsia="Times New Roman" w:hAnsi="Calibri" w:cs="Calibri"/>
                <w:sz w:val="18"/>
                <w:szCs w:val="18"/>
                <w:lang w:eastAsia="cs-CZ"/>
              </w:rPr>
            </w:pPr>
            <w:r w:rsidRPr="00A44F25">
              <w:rPr>
                <w:rFonts w:ascii="Calibri" w:eastAsia="Times New Roman" w:hAnsi="Calibri" w:cs="Calibri"/>
                <w:sz w:val="18"/>
                <w:szCs w:val="18"/>
                <w:lang w:eastAsia="cs-CZ"/>
              </w:rPr>
              <w:t>Celková cena za stroj</w:t>
            </w:r>
            <w:r w:rsidR="00BB5028">
              <w:rPr>
                <w:rFonts w:ascii="Calibri" w:eastAsia="Times New Roman" w:hAnsi="Calibri" w:cs="Calibri"/>
                <w:sz w:val="18"/>
                <w:szCs w:val="18"/>
                <w:lang w:eastAsia="cs-CZ"/>
              </w:rPr>
              <w:t>e</w:t>
            </w:r>
            <w:r w:rsidRPr="00A44F25">
              <w:rPr>
                <w:rFonts w:ascii="Calibri" w:eastAsia="Times New Roman" w:hAnsi="Calibri" w:cs="Calibri"/>
                <w:sz w:val="18"/>
                <w:szCs w:val="18"/>
                <w:lang w:eastAsia="cs-CZ"/>
              </w:rPr>
              <w:t xml:space="preserve"> včetně </w:t>
            </w:r>
            <w:proofErr w:type="gramStart"/>
            <w:r w:rsidRPr="00A44F25">
              <w:rPr>
                <w:rFonts w:ascii="Calibri" w:eastAsia="Times New Roman" w:hAnsi="Calibri" w:cs="Calibri"/>
                <w:sz w:val="18"/>
                <w:szCs w:val="18"/>
                <w:lang w:eastAsia="cs-CZ"/>
              </w:rPr>
              <w:t>DPH  v</w:t>
            </w:r>
            <w:proofErr w:type="gramEnd"/>
            <w:r w:rsidRPr="00A44F25">
              <w:rPr>
                <w:rFonts w:ascii="Calibri" w:eastAsia="Times New Roman" w:hAnsi="Calibri" w:cs="Calibri"/>
                <w:sz w:val="18"/>
                <w:szCs w:val="18"/>
                <w:lang w:eastAsia="cs-CZ"/>
              </w:rPr>
              <w:t xml:space="preserve"> Kč</w:t>
            </w:r>
          </w:p>
        </w:tc>
        <w:tc>
          <w:tcPr>
            <w:tcW w:w="4514" w:type="dxa"/>
            <w:tcBorders>
              <w:top w:val="double" w:sz="4" w:space="0" w:color="auto"/>
              <w:bottom w:val="double" w:sz="4" w:space="0" w:color="auto"/>
              <w:right w:val="double" w:sz="4" w:space="0" w:color="auto"/>
            </w:tcBorders>
            <w:shd w:val="clear" w:color="auto" w:fill="auto"/>
          </w:tcPr>
          <w:p w14:paraId="4B6101A0" w14:textId="24681D2E" w:rsidR="00A44F25" w:rsidRPr="00A44F25" w:rsidRDefault="00BD468E" w:rsidP="00A44F25">
            <w:pPr>
              <w:autoSpaceDE w:val="0"/>
              <w:autoSpaceDN w:val="0"/>
              <w:adjustRightInd w:val="0"/>
              <w:spacing w:after="0" w:line="240" w:lineRule="atLeast"/>
              <w:rPr>
                <w:rFonts w:ascii="Calibri" w:eastAsia="Times New Roman" w:hAnsi="Calibri" w:cs="Calibri"/>
                <w:sz w:val="18"/>
                <w:szCs w:val="18"/>
                <w:lang w:eastAsia="cs-CZ"/>
              </w:rPr>
            </w:pPr>
            <w:r>
              <w:rPr>
                <w:rFonts w:ascii="Calibri" w:eastAsia="Times New Roman" w:hAnsi="Calibri" w:cs="Calibri"/>
                <w:sz w:val="18"/>
                <w:szCs w:val="18"/>
                <w:lang w:eastAsia="cs-CZ"/>
              </w:rPr>
              <w:t>6.259.330</w:t>
            </w:r>
            <w:r w:rsidR="00A44F25" w:rsidRPr="00A44F25">
              <w:rPr>
                <w:rFonts w:ascii="Calibri" w:eastAsia="Times New Roman" w:hAnsi="Calibri" w:cs="Calibri"/>
                <w:sz w:val="18"/>
                <w:szCs w:val="18"/>
                <w:lang w:eastAsia="cs-CZ"/>
              </w:rPr>
              <w:t>,-</w:t>
            </w:r>
          </w:p>
        </w:tc>
      </w:tr>
    </w:tbl>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21796C">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E427" w14:textId="77777777" w:rsidR="00AD73A3" w:rsidRDefault="00AD73A3" w:rsidP="003D5BD6">
      <w:pPr>
        <w:spacing w:after="0" w:line="240" w:lineRule="auto"/>
      </w:pPr>
      <w:r>
        <w:separator/>
      </w:r>
    </w:p>
  </w:endnote>
  <w:endnote w:type="continuationSeparator" w:id="0">
    <w:p w14:paraId="34B7DAFF" w14:textId="77777777" w:rsidR="00AD73A3" w:rsidRDefault="00AD73A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AAA A+ Arial MT">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0CEB" w14:textId="77777777" w:rsidR="00AD73A3" w:rsidRDefault="00AD73A3" w:rsidP="003D5BD6">
      <w:pPr>
        <w:spacing w:after="0" w:line="240" w:lineRule="auto"/>
      </w:pPr>
      <w:r>
        <w:separator/>
      </w:r>
    </w:p>
  </w:footnote>
  <w:footnote w:type="continuationSeparator" w:id="0">
    <w:p w14:paraId="00A7E5EB" w14:textId="77777777" w:rsidR="00AD73A3" w:rsidRDefault="00AD73A3"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0932DBA"/>
    <w:multiLevelType w:val="hybridMultilevel"/>
    <w:tmpl w:val="04580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3"/>
  </w:num>
  <w:num w:numId="3">
    <w:abstractNumId w:val="4"/>
  </w:num>
  <w:num w:numId="4">
    <w:abstractNumId w:val="20"/>
  </w:num>
  <w:num w:numId="5">
    <w:abstractNumId w:val="14"/>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17"/>
  </w:num>
  <w:num w:numId="15">
    <w:abstractNumId w:val="0"/>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8"/>
  </w:num>
  <w:num w:numId="26">
    <w:abstractNumId w:val="1"/>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D8"/>
    <w:rsid w:val="000114E9"/>
    <w:rsid w:val="00046526"/>
    <w:rsid w:val="00071335"/>
    <w:rsid w:val="000A698E"/>
    <w:rsid w:val="000B624A"/>
    <w:rsid w:val="000C5169"/>
    <w:rsid w:val="000D377F"/>
    <w:rsid w:val="000E0FD5"/>
    <w:rsid w:val="000E5249"/>
    <w:rsid w:val="0010097B"/>
    <w:rsid w:val="00101DB0"/>
    <w:rsid w:val="00105EDD"/>
    <w:rsid w:val="001105E0"/>
    <w:rsid w:val="00117C5B"/>
    <w:rsid w:val="00146EC1"/>
    <w:rsid w:val="0015133A"/>
    <w:rsid w:val="00151E20"/>
    <w:rsid w:val="00155D10"/>
    <w:rsid w:val="0016521B"/>
    <w:rsid w:val="001A0BF5"/>
    <w:rsid w:val="001B1D87"/>
    <w:rsid w:val="001B3384"/>
    <w:rsid w:val="001D1FC7"/>
    <w:rsid w:val="001D26A6"/>
    <w:rsid w:val="001E4C5E"/>
    <w:rsid w:val="001E7717"/>
    <w:rsid w:val="001F31B2"/>
    <w:rsid w:val="00206B41"/>
    <w:rsid w:val="002138BE"/>
    <w:rsid w:val="0021796C"/>
    <w:rsid w:val="0023675C"/>
    <w:rsid w:val="00237D5F"/>
    <w:rsid w:val="00242158"/>
    <w:rsid w:val="00244F05"/>
    <w:rsid w:val="00255BAB"/>
    <w:rsid w:val="00276AE7"/>
    <w:rsid w:val="002866AE"/>
    <w:rsid w:val="002933ED"/>
    <w:rsid w:val="002A25E2"/>
    <w:rsid w:val="002A5C7B"/>
    <w:rsid w:val="002A6C5C"/>
    <w:rsid w:val="002B5817"/>
    <w:rsid w:val="002C011A"/>
    <w:rsid w:val="002C0163"/>
    <w:rsid w:val="002E0B09"/>
    <w:rsid w:val="002E1498"/>
    <w:rsid w:val="002E5DBC"/>
    <w:rsid w:val="00302A4F"/>
    <w:rsid w:val="00304AB1"/>
    <w:rsid w:val="00307F03"/>
    <w:rsid w:val="003113F7"/>
    <w:rsid w:val="00312B9F"/>
    <w:rsid w:val="00324297"/>
    <w:rsid w:val="00334D03"/>
    <w:rsid w:val="00337E02"/>
    <w:rsid w:val="003422AA"/>
    <w:rsid w:val="00351B16"/>
    <w:rsid w:val="00354DA6"/>
    <w:rsid w:val="0035687A"/>
    <w:rsid w:val="0035691E"/>
    <w:rsid w:val="00356A4E"/>
    <w:rsid w:val="0037031E"/>
    <w:rsid w:val="003845AB"/>
    <w:rsid w:val="003A1551"/>
    <w:rsid w:val="003B6DB2"/>
    <w:rsid w:val="003C002D"/>
    <w:rsid w:val="003D5BD6"/>
    <w:rsid w:val="003E1150"/>
    <w:rsid w:val="003F5086"/>
    <w:rsid w:val="00406A18"/>
    <w:rsid w:val="00411C09"/>
    <w:rsid w:val="00411DD3"/>
    <w:rsid w:val="00417E1E"/>
    <w:rsid w:val="00420C39"/>
    <w:rsid w:val="00424186"/>
    <w:rsid w:val="004276D8"/>
    <w:rsid w:val="00432582"/>
    <w:rsid w:val="004335A7"/>
    <w:rsid w:val="00440C1A"/>
    <w:rsid w:val="0044371E"/>
    <w:rsid w:val="00444490"/>
    <w:rsid w:val="004535F0"/>
    <w:rsid w:val="0046019C"/>
    <w:rsid w:val="00483545"/>
    <w:rsid w:val="004843D2"/>
    <w:rsid w:val="0048516D"/>
    <w:rsid w:val="0049540F"/>
    <w:rsid w:val="00496C63"/>
    <w:rsid w:val="00497310"/>
    <w:rsid w:val="004B2152"/>
    <w:rsid w:val="004E0BF2"/>
    <w:rsid w:val="004E5F13"/>
    <w:rsid w:val="004F2EF2"/>
    <w:rsid w:val="00506A52"/>
    <w:rsid w:val="00516402"/>
    <w:rsid w:val="005349A5"/>
    <w:rsid w:val="00543F3D"/>
    <w:rsid w:val="005477AA"/>
    <w:rsid w:val="005504B6"/>
    <w:rsid w:val="005809A6"/>
    <w:rsid w:val="00582D78"/>
    <w:rsid w:val="005849B9"/>
    <w:rsid w:val="005903DF"/>
    <w:rsid w:val="0059420B"/>
    <w:rsid w:val="005C6010"/>
    <w:rsid w:val="005D4FEE"/>
    <w:rsid w:val="005D686A"/>
    <w:rsid w:val="005E22D0"/>
    <w:rsid w:val="005E713B"/>
    <w:rsid w:val="005F1948"/>
    <w:rsid w:val="005F26D5"/>
    <w:rsid w:val="00612AF2"/>
    <w:rsid w:val="00615625"/>
    <w:rsid w:val="00626181"/>
    <w:rsid w:val="0064732A"/>
    <w:rsid w:val="00664058"/>
    <w:rsid w:val="00666100"/>
    <w:rsid w:val="006827C5"/>
    <w:rsid w:val="006B09DB"/>
    <w:rsid w:val="006B1A47"/>
    <w:rsid w:val="006B379B"/>
    <w:rsid w:val="006C10A0"/>
    <w:rsid w:val="006C364B"/>
    <w:rsid w:val="006C730F"/>
    <w:rsid w:val="006C7C74"/>
    <w:rsid w:val="006C7FE4"/>
    <w:rsid w:val="006F26DF"/>
    <w:rsid w:val="007055CA"/>
    <w:rsid w:val="0071148A"/>
    <w:rsid w:val="00714E90"/>
    <w:rsid w:val="00723095"/>
    <w:rsid w:val="00727EBE"/>
    <w:rsid w:val="00735562"/>
    <w:rsid w:val="00737BA4"/>
    <w:rsid w:val="00740BD5"/>
    <w:rsid w:val="00742989"/>
    <w:rsid w:val="00746C6E"/>
    <w:rsid w:val="00787D92"/>
    <w:rsid w:val="00795A2D"/>
    <w:rsid w:val="007A043C"/>
    <w:rsid w:val="007A3CDC"/>
    <w:rsid w:val="007B0279"/>
    <w:rsid w:val="007C4281"/>
    <w:rsid w:val="007C472A"/>
    <w:rsid w:val="007C5416"/>
    <w:rsid w:val="007D0BF8"/>
    <w:rsid w:val="008000CF"/>
    <w:rsid w:val="008127A3"/>
    <w:rsid w:val="008558A3"/>
    <w:rsid w:val="0087486F"/>
    <w:rsid w:val="008753FB"/>
    <w:rsid w:val="00884A34"/>
    <w:rsid w:val="00897015"/>
    <w:rsid w:val="008A221D"/>
    <w:rsid w:val="008A3F8A"/>
    <w:rsid w:val="008B406B"/>
    <w:rsid w:val="008C2621"/>
    <w:rsid w:val="008F6AEF"/>
    <w:rsid w:val="00906240"/>
    <w:rsid w:val="00913B52"/>
    <w:rsid w:val="0091783F"/>
    <w:rsid w:val="00932DAD"/>
    <w:rsid w:val="00936A09"/>
    <w:rsid w:val="0094721F"/>
    <w:rsid w:val="00966E16"/>
    <w:rsid w:val="00975A37"/>
    <w:rsid w:val="00984ACC"/>
    <w:rsid w:val="00991474"/>
    <w:rsid w:val="009A54F2"/>
    <w:rsid w:val="009B7B34"/>
    <w:rsid w:val="009C140B"/>
    <w:rsid w:val="009C5F9E"/>
    <w:rsid w:val="009D3311"/>
    <w:rsid w:val="009F52EA"/>
    <w:rsid w:val="00A107B9"/>
    <w:rsid w:val="00A322FE"/>
    <w:rsid w:val="00A44F25"/>
    <w:rsid w:val="00A45383"/>
    <w:rsid w:val="00A46535"/>
    <w:rsid w:val="00A54725"/>
    <w:rsid w:val="00A54E60"/>
    <w:rsid w:val="00A577D8"/>
    <w:rsid w:val="00A62295"/>
    <w:rsid w:val="00A664E1"/>
    <w:rsid w:val="00A7536C"/>
    <w:rsid w:val="00A828C6"/>
    <w:rsid w:val="00A928C2"/>
    <w:rsid w:val="00AA7F56"/>
    <w:rsid w:val="00AB08F6"/>
    <w:rsid w:val="00AB213C"/>
    <w:rsid w:val="00AD323E"/>
    <w:rsid w:val="00AD6D8A"/>
    <w:rsid w:val="00AD73A3"/>
    <w:rsid w:val="00AE37E7"/>
    <w:rsid w:val="00AF58CC"/>
    <w:rsid w:val="00B0520B"/>
    <w:rsid w:val="00B112DD"/>
    <w:rsid w:val="00B12A7B"/>
    <w:rsid w:val="00B24FC0"/>
    <w:rsid w:val="00B27441"/>
    <w:rsid w:val="00B40CED"/>
    <w:rsid w:val="00B44272"/>
    <w:rsid w:val="00B472A0"/>
    <w:rsid w:val="00B841C7"/>
    <w:rsid w:val="00B86826"/>
    <w:rsid w:val="00BB5028"/>
    <w:rsid w:val="00BB699C"/>
    <w:rsid w:val="00BD468E"/>
    <w:rsid w:val="00BD6FFD"/>
    <w:rsid w:val="00BE14A8"/>
    <w:rsid w:val="00C03137"/>
    <w:rsid w:val="00C06523"/>
    <w:rsid w:val="00C128EA"/>
    <w:rsid w:val="00C1521D"/>
    <w:rsid w:val="00C16765"/>
    <w:rsid w:val="00C24133"/>
    <w:rsid w:val="00C32763"/>
    <w:rsid w:val="00C4066C"/>
    <w:rsid w:val="00C41479"/>
    <w:rsid w:val="00C4616D"/>
    <w:rsid w:val="00C568CA"/>
    <w:rsid w:val="00C65C73"/>
    <w:rsid w:val="00C66F5B"/>
    <w:rsid w:val="00C75ED9"/>
    <w:rsid w:val="00C82E23"/>
    <w:rsid w:val="00C84506"/>
    <w:rsid w:val="00C915B8"/>
    <w:rsid w:val="00CA7F65"/>
    <w:rsid w:val="00CB08E3"/>
    <w:rsid w:val="00CB3682"/>
    <w:rsid w:val="00CB63D4"/>
    <w:rsid w:val="00CD469B"/>
    <w:rsid w:val="00CE3040"/>
    <w:rsid w:val="00CE3958"/>
    <w:rsid w:val="00CF0E2A"/>
    <w:rsid w:val="00D07721"/>
    <w:rsid w:val="00D21E91"/>
    <w:rsid w:val="00D54415"/>
    <w:rsid w:val="00D65ABB"/>
    <w:rsid w:val="00D67DB5"/>
    <w:rsid w:val="00D719C9"/>
    <w:rsid w:val="00D71E7C"/>
    <w:rsid w:val="00D728E1"/>
    <w:rsid w:val="00D91A4E"/>
    <w:rsid w:val="00DA6B79"/>
    <w:rsid w:val="00DB59F4"/>
    <w:rsid w:val="00DE3127"/>
    <w:rsid w:val="00E04C38"/>
    <w:rsid w:val="00E44335"/>
    <w:rsid w:val="00E7000E"/>
    <w:rsid w:val="00E8269E"/>
    <w:rsid w:val="00E84AD5"/>
    <w:rsid w:val="00E97B98"/>
    <w:rsid w:val="00EA7037"/>
    <w:rsid w:val="00EC00FB"/>
    <w:rsid w:val="00EC7BBB"/>
    <w:rsid w:val="00ED52D5"/>
    <w:rsid w:val="00EE07D2"/>
    <w:rsid w:val="00EE33EA"/>
    <w:rsid w:val="00EE601F"/>
    <w:rsid w:val="00EE6203"/>
    <w:rsid w:val="00EF2AC5"/>
    <w:rsid w:val="00EF5AC2"/>
    <w:rsid w:val="00F05B0F"/>
    <w:rsid w:val="00F17A2E"/>
    <w:rsid w:val="00F20531"/>
    <w:rsid w:val="00F461A6"/>
    <w:rsid w:val="00F67F06"/>
    <w:rsid w:val="00F746FD"/>
    <w:rsid w:val="00F82AC5"/>
    <w:rsid w:val="00FA34FB"/>
    <w:rsid w:val="00FB226E"/>
    <w:rsid w:val="00FC3365"/>
    <w:rsid w:val="00FC3E38"/>
    <w:rsid w:val="00FC496C"/>
    <w:rsid w:val="00FC7AB0"/>
    <w:rsid w:val="00FE7C16"/>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customStyle="1" w:styleId="Default">
    <w:name w:val="Default"/>
    <w:rsid w:val="00582D78"/>
    <w:pPr>
      <w:autoSpaceDE w:val="0"/>
      <w:autoSpaceDN w:val="0"/>
      <w:adjustRightInd w:val="0"/>
      <w:spacing w:after="0" w:line="240" w:lineRule="auto"/>
    </w:pPr>
    <w:rPr>
      <w:rFonts w:ascii="BAAAA A+ Arial MT" w:hAnsi="BAAAA A+ Arial MT" w:cs="BAAAA A+ 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197693147">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C17D-522A-463A-989B-5D6D694B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11</Pages>
  <Words>3205</Words>
  <Characters>18911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20</cp:revision>
  <cp:lastPrinted>2024-03-22T07:46:00Z</cp:lastPrinted>
  <dcterms:created xsi:type="dcterms:W3CDTF">2024-02-15T20:39:00Z</dcterms:created>
  <dcterms:modified xsi:type="dcterms:W3CDTF">2024-04-04T07:43:00Z</dcterms:modified>
</cp:coreProperties>
</file>