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FE" w:rsidRDefault="00B6100D">
      <w:pPr>
        <w:pStyle w:val="Nzev"/>
        <w:spacing w:before="128"/>
        <w:ind w:left="3423" w:right="3168"/>
      </w:pPr>
      <w:bookmarkStart w:id="0" w:name="_GoBack"/>
      <w:bookmarkEnd w:id="0"/>
      <w:r>
        <w:rPr>
          <w:color w:val="808080"/>
        </w:rPr>
        <w:t>Smlouva č. 5230200051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615FE" w:rsidRDefault="00B6100D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4615FE" w:rsidRDefault="004615FE">
      <w:pPr>
        <w:pStyle w:val="Zkladntext"/>
        <w:spacing w:before="9"/>
        <w:jc w:val="left"/>
        <w:rPr>
          <w:sz w:val="51"/>
        </w:rPr>
      </w:pPr>
    </w:p>
    <w:p w:rsidR="004615FE" w:rsidRDefault="00B6100D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615FE" w:rsidRDefault="00B6100D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4615FE" w:rsidRDefault="00B6100D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615FE" w:rsidRDefault="00B6100D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615FE" w:rsidRDefault="00B6100D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4615FE" w:rsidRDefault="00B6100D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4615FE" w:rsidRDefault="00B6100D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615FE" w:rsidRDefault="00B6100D">
      <w:pPr>
        <w:pStyle w:val="Zkladntext"/>
        <w:tabs>
          <w:tab w:val="left" w:pos="3262"/>
        </w:tabs>
        <w:spacing w:before="1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„Fond")</w:t>
      </w:r>
    </w:p>
    <w:p w:rsidR="004615FE" w:rsidRDefault="00B6100D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4615FE" w:rsidRDefault="00B6100D">
      <w:pPr>
        <w:pStyle w:val="Nadpis2"/>
        <w:spacing w:before="228"/>
        <w:jc w:val="left"/>
      </w:pPr>
      <w:r>
        <w:t>"Centrum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dopravu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energetiku,</w:t>
      </w:r>
      <w:r>
        <w:rPr>
          <w:spacing w:val="-5"/>
        </w:rPr>
        <w:t xml:space="preserve"> </w:t>
      </w:r>
      <w:r>
        <w:t>z.s."</w:t>
      </w:r>
    </w:p>
    <w:p w:rsidR="004615FE" w:rsidRDefault="00B6100D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</w:r>
      <w:r>
        <w:t>Heřmanova</w:t>
      </w:r>
      <w:r>
        <w:rPr>
          <w:spacing w:val="-4"/>
        </w:rPr>
        <w:t xml:space="preserve"> </w:t>
      </w:r>
      <w:r>
        <w:t>1088/8,</w:t>
      </w:r>
      <w:r>
        <w:rPr>
          <w:spacing w:val="-4"/>
        </w:rPr>
        <w:t xml:space="preserve"> </w:t>
      </w:r>
      <w:r>
        <w:t>Holešovice,</w:t>
      </w:r>
      <w:r>
        <w:rPr>
          <w:spacing w:val="-3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7</w:t>
      </w:r>
    </w:p>
    <w:p w:rsidR="004615FE" w:rsidRDefault="00B6100D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67980961</w:t>
      </w:r>
    </w:p>
    <w:p w:rsidR="004615FE" w:rsidRDefault="00B6100D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Mgr.</w:t>
      </w:r>
      <w:r>
        <w:rPr>
          <w:spacing w:val="-1"/>
        </w:rPr>
        <w:t xml:space="preserve"> </w:t>
      </w:r>
      <w:r>
        <w:t>Barborou U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4615FE" w:rsidRDefault="00B6100D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4615FE" w:rsidRDefault="00B6100D">
      <w:pPr>
        <w:pStyle w:val="Zkladntext"/>
        <w:tabs>
          <w:tab w:val="left" w:pos="3262"/>
        </w:tabs>
        <w:spacing w:before="3" w:line="237" w:lineRule="auto"/>
        <w:ind w:left="382" w:right="506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2601651799/2010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4615FE" w:rsidRDefault="004615FE">
      <w:pPr>
        <w:pStyle w:val="Zkladntext"/>
        <w:jc w:val="left"/>
        <w:rPr>
          <w:sz w:val="26"/>
        </w:rPr>
      </w:pPr>
    </w:p>
    <w:p w:rsidR="004615FE" w:rsidRDefault="00B6100D">
      <w:pPr>
        <w:pStyle w:val="Zkladntext"/>
        <w:spacing w:before="188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615FE" w:rsidRDefault="004615FE">
      <w:pPr>
        <w:pStyle w:val="Zkladntext"/>
        <w:spacing w:before="2"/>
        <w:jc w:val="left"/>
        <w:rPr>
          <w:sz w:val="36"/>
        </w:rPr>
      </w:pPr>
    </w:p>
    <w:p w:rsidR="004615FE" w:rsidRDefault="00B6100D">
      <w:pPr>
        <w:pStyle w:val="Nadpis1"/>
        <w:ind w:left="3416"/>
      </w:pPr>
      <w:r>
        <w:t>I.</w:t>
      </w:r>
    </w:p>
    <w:p w:rsidR="004615FE" w:rsidRDefault="00B6100D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615FE" w:rsidRDefault="004615FE">
      <w:pPr>
        <w:pStyle w:val="Zkladntext"/>
        <w:spacing w:before="12"/>
        <w:jc w:val="left"/>
        <w:rPr>
          <w:b/>
          <w:sz w:val="17"/>
        </w:rPr>
      </w:pPr>
    </w:p>
    <w:p w:rsidR="004615FE" w:rsidRDefault="00B6100D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615FE" w:rsidRDefault="00B6100D">
      <w:pPr>
        <w:pStyle w:val="Zkladntext"/>
        <w:ind w:left="665" w:right="127"/>
      </w:pPr>
      <w:r>
        <w:t>„Smlouva“) se uzavírá na základě Rozhodnutí ministra životního prostředí č. 5230200051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4615FE" w:rsidRDefault="00B6100D">
      <w:pPr>
        <w:pStyle w:val="Zkladntext"/>
        <w:spacing w:before="3"/>
        <w:ind w:left="665" w:right="133"/>
      </w:pPr>
      <w:r>
        <w:t>„Směrnice MŽP“), platné ke dni</w:t>
      </w:r>
      <w:r>
        <w:t xml:space="preserve"> podání žádosti a Směrnice MŽP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</w:t>
      </w:r>
      <w:r>
        <w:rPr>
          <w:spacing w:val="1"/>
        </w:rPr>
        <w:t xml:space="preserve"> </w:t>
      </w:r>
      <w:r>
        <w:t>MŽP</w:t>
      </w:r>
      <w:r>
        <w:rPr>
          <w:spacing w:val="-3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4615FE" w:rsidRDefault="00B6100D">
      <w:pPr>
        <w:pStyle w:val="Odstavecseseznamem"/>
        <w:numPr>
          <w:ilvl w:val="0"/>
          <w:numId w:val="12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4615FE" w:rsidRDefault="004615FE">
      <w:pPr>
        <w:jc w:val="both"/>
        <w:rPr>
          <w:sz w:val="20"/>
        </w:rPr>
        <w:sectPr w:rsidR="004615FE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4615FE" w:rsidRDefault="00B6100D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seznámil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MŽP,</w:t>
      </w:r>
      <w:r>
        <w:rPr>
          <w:spacing w:val="12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NPO</w:t>
      </w:r>
      <w:r>
        <w:rPr>
          <w:spacing w:val="17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</w:t>
      </w:r>
      <w:r>
        <w:rPr>
          <w:sz w:val="20"/>
        </w:rPr>
        <w:t>u.</w:t>
      </w:r>
    </w:p>
    <w:p w:rsidR="004615FE" w:rsidRDefault="00B6100D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615FE" w:rsidRDefault="00B6100D">
      <w:pPr>
        <w:pStyle w:val="Nadpis2"/>
        <w:spacing w:before="120"/>
        <w:ind w:left="814"/>
        <w:jc w:val="both"/>
      </w:pPr>
      <w:r>
        <w:t>„Klimatické</w:t>
      </w:r>
      <w:r>
        <w:rPr>
          <w:spacing w:val="-4"/>
        </w:rPr>
        <w:t xml:space="preserve"> </w:t>
      </w:r>
      <w:r>
        <w:t>vzdělávání pro</w:t>
      </w:r>
      <w:r>
        <w:rPr>
          <w:spacing w:val="-2"/>
        </w:rPr>
        <w:t xml:space="preserve"> </w:t>
      </w:r>
      <w:r>
        <w:t>zdravotníky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osvěta</w:t>
      </w:r>
      <w:r>
        <w:rPr>
          <w:spacing w:val="-3"/>
        </w:rPr>
        <w:t xml:space="preserve"> </w:t>
      </w:r>
      <w:r>
        <w:t>ohledně</w:t>
      </w:r>
      <w:r>
        <w:rPr>
          <w:spacing w:val="-3"/>
        </w:rPr>
        <w:t xml:space="preserve"> </w:t>
      </w:r>
      <w:r>
        <w:t>vlivu</w:t>
      </w:r>
      <w:r>
        <w:rPr>
          <w:spacing w:val="-1"/>
        </w:rPr>
        <w:t xml:space="preserve"> </w:t>
      </w:r>
      <w:r>
        <w:t>klimatické</w:t>
      </w:r>
      <w:r>
        <w:rPr>
          <w:spacing w:val="-3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zdraví“</w:t>
      </w:r>
    </w:p>
    <w:p w:rsidR="004615FE" w:rsidRDefault="00B6100D">
      <w:pPr>
        <w:pStyle w:val="Zkladntext"/>
        <w:spacing w:before="121"/>
        <w:ind w:left="6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4615FE" w:rsidRDefault="00B6100D">
      <w:pPr>
        <w:pStyle w:val="Odstavecseseznamem"/>
        <w:numPr>
          <w:ilvl w:val="0"/>
          <w:numId w:val="12"/>
        </w:numPr>
        <w:tabs>
          <w:tab w:val="left" w:pos="742"/>
        </w:tabs>
        <w:spacing w:before="118"/>
        <w:ind w:left="742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9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8"/>
          <w:sz w:val="20"/>
        </w:rPr>
        <w:t xml:space="preserve"> </w:t>
      </w:r>
      <w:r>
        <w:rPr>
          <w:sz w:val="20"/>
        </w:rPr>
        <w:t>Komise</w:t>
      </w:r>
      <w:r>
        <w:rPr>
          <w:spacing w:val="8"/>
          <w:sz w:val="20"/>
        </w:rPr>
        <w:t xml:space="preserve"> </w:t>
      </w:r>
      <w:r>
        <w:rPr>
          <w:sz w:val="20"/>
        </w:rPr>
        <w:t>(ES)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1407/2013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dne</w:t>
      </w:r>
    </w:p>
    <w:p w:rsidR="004615FE" w:rsidRDefault="00B6100D">
      <w:pPr>
        <w:pStyle w:val="Zkladntext"/>
        <w:ind w:left="741" w:right="133"/>
      </w:pPr>
      <w:r>
        <w:t>18. prosince 2013 o použití článků 107 a 108 Smlouvy o fungování Evropské unie na podporu de</w:t>
      </w:r>
      <w:r>
        <w:rPr>
          <w:spacing w:val="1"/>
        </w:rPr>
        <w:t xml:space="preserve"> </w:t>
      </w:r>
      <w:r>
        <w:t>minimis.“,</w:t>
      </w:r>
      <w:r>
        <w:rPr>
          <w:spacing w:val="-2"/>
        </w:rPr>
        <w:t xml:space="preserve"> </w:t>
      </w:r>
      <w:r>
        <w:t>zveřejněném</w:t>
      </w:r>
      <w:r>
        <w:rPr>
          <w:spacing w:val="-2"/>
        </w:rPr>
        <w:t xml:space="preserve"> </w:t>
      </w:r>
      <w:r>
        <w:t>v Úředním</w:t>
      </w:r>
      <w:r>
        <w:rPr>
          <w:spacing w:val="-3"/>
        </w:rPr>
        <w:t xml:space="preserve"> </w:t>
      </w:r>
      <w:r>
        <w:t>věstníku EU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4615FE" w:rsidRDefault="004615FE">
      <w:pPr>
        <w:pStyle w:val="Zkladntext"/>
        <w:spacing w:before="3"/>
        <w:jc w:val="left"/>
        <w:rPr>
          <w:sz w:val="36"/>
        </w:rPr>
      </w:pPr>
    </w:p>
    <w:p w:rsidR="004615FE" w:rsidRDefault="00B6100D">
      <w:pPr>
        <w:pStyle w:val="Nadpis1"/>
        <w:ind w:left="3416"/>
      </w:pPr>
      <w:r>
        <w:t>II.</w:t>
      </w:r>
    </w:p>
    <w:p w:rsidR="004615FE" w:rsidRDefault="00B6100D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615FE" w:rsidRDefault="004615FE">
      <w:pPr>
        <w:pStyle w:val="Zkladntext"/>
        <w:spacing w:before="1"/>
        <w:jc w:val="left"/>
        <w:rPr>
          <w:b/>
          <w:sz w:val="18"/>
        </w:rPr>
      </w:pPr>
    </w:p>
    <w:p w:rsidR="004615FE" w:rsidRDefault="00B6100D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3 7</w:t>
      </w:r>
      <w:r>
        <w:rPr>
          <w:b/>
          <w:sz w:val="20"/>
        </w:rPr>
        <w:t>79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838,66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4615FE" w:rsidRDefault="00B6100D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ind w:right="14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"/>
          <w:sz w:val="20"/>
        </w:rPr>
        <w:t xml:space="preserve"> </w:t>
      </w:r>
      <w:r>
        <w:rPr>
          <w:sz w:val="20"/>
        </w:rPr>
        <w:t>výdajům</w:t>
      </w:r>
      <w:r>
        <w:rPr>
          <w:spacing w:val="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199</w:t>
      </w:r>
      <w:r>
        <w:rPr>
          <w:spacing w:val="1"/>
          <w:sz w:val="20"/>
        </w:rPr>
        <w:t xml:space="preserve"> </w:t>
      </w:r>
      <w:r>
        <w:rPr>
          <w:sz w:val="20"/>
        </w:rPr>
        <w:t>820,74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615FE" w:rsidRDefault="00B6100D">
      <w:pPr>
        <w:pStyle w:val="Odstavecseseznamem"/>
        <w:numPr>
          <w:ilvl w:val="0"/>
          <w:numId w:val="11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615FE" w:rsidRDefault="00B6100D">
      <w:pPr>
        <w:pStyle w:val="Odstavecseseznamem"/>
        <w:numPr>
          <w:ilvl w:val="0"/>
          <w:numId w:val="11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z w:val="20"/>
        </w:rPr>
        <w:t xml:space="preserve">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4615FE" w:rsidRDefault="00B6100D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musí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vzniklé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615FE" w:rsidRDefault="00B6100D">
      <w:pPr>
        <w:pStyle w:val="Odstavecseseznamem"/>
        <w:numPr>
          <w:ilvl w:val="0"/>
          <w:numId w:val="11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9"/>
          <w:sz w:val="20"/>
        </w:rPr>
        <w:t xml:space="preserve"> </w:t>
      </w:r>
      <w:r>
        <w:rPr>
          <w:sz w:val="20"/>
        </w:rPr>
        <w:t>lze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6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mzdy,</w:t>
      </w:r>
      <w:r>
        <w:rPr>
          <w:spacing w:val="7"/>
          <w:sz w:val="20"/>
        </w:rPr>
        <w:t xml:space="preserve"> </w:t>
      </w:r>
      <w:r>
        <w:rPr>
          <w:sz w:val="20"/>
        </w:rPr>
        <w:t>cestovní</w:t>
      </w:r>
      <w:r>
        <w:rPr>
          <w:spacing w:val="6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615FE" w:rsidRDefault="00B6100D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4615FE" w:rsidRDefault="004615FE">
      <w:pPr>
        <w:pStyle w:val="Zkladntext"/>
        <w:spacing w:before="1"/>
        <w:jc w:val="left"/>
        <w:rPr>
          <w:sz w:val="36"/>
        </w:rPr>
      </w:pPr>
    </w:p>
    <w:p w:rsidR="004615FE" w:rsidRDefault="00B6100D">
      <w:pPr>
        <w:pStyle w:val="Nadpis1"/>
        <w:spacing w:before="1"/>
      </w:pPr>
      <w:r>
        <w:t>III.</w:t>
      </w:r>
    </w:p>
    <w:p w:rsidR="004615FE" w:rsidRDefault="00B6100D">
      <w:pPr>
        <w:pStyle w:val="Nadpis2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4615FE" w:rsidRDefault="004615FE">
      <w:pPr>
        <w:pStyle w:val="Zkladntext"/>
        <w:spacing w:before="1"/>
        <w:jc w:val="left"/>
        <w:rPr>
          <w:b/>
          <w:sz w:val="18"/>
        </w:rPr>
      </w:pP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9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3"/>
          <w:sz w:val="20"/>
        </w:rPr>
        <w:t xml:space="preserve"> </w:t>
      </w:r>
      <w:r>
        <w:rPr>
          <w:sz w:val="20"/>
        </w:rPr>
        <w:t>(to</w:t>
      </w:r>
      <w:r>
        <w:rPr>
          <w:spacing w:val="-3"/>
          <w:sz w:val="20"/>
        </w:rPr>
        <w:t xml:space="preserve"> </w:t>
      </w:r>
      <w:r>
        <w:rPr>
          <w:sz w:val="20"/>
        </w:rPr>
        <w:t>neplatí,</w:t>
      </w:r>
      <w:r>
        <w:rPr>
          <w:spacing w:val="-52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 platbu.</w:t>
      </w:r>
      <w:r>
        <w:rPr>
          <w:sz w:val="20"/>
        </w:rPr>
        <w:t xml:space="preserve">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„AIS</w:t>
      </w:r>
      <w:r>
        <w:rPr>
          <w:spacing w:val="-13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ČR“)</w:t>
      </w:r>
    </w:p>
    <w:p w:rsidR="004615FE" w:rsidRDefault="004615FE">
      <w:pPr>
        <w:jc w:val="both"/>
        <w:rPr>
          <w:sz w:val="20"/>
        </w:r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B6100D">
      <w:pPr>
        <w:pStyle w:val="Zkladntext"/>
        <w:spacing w:before="128"/>
        <w:ind w:left="665" w:right="133"/>
      </w:pPr>
      <w:r>
        <w:lastRenderedPageBreak/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předkládá</w:t>
      </w:r>
      <w:r>
        <w:rPr>
          <w:spacing w:val="-10"/>
        </w:rPr>
        <w:t xml:space="preserve"> </w:t>
      </w:r>
      <w:r>
        <w:t>žádost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platbu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formě</w:t>
      </w:r>
      <w:r>
        <w:rPr>
          <w:spacing w:val="-8"/>
        </w:rPr>
        <w:t xml:space="preserve"> </w:t>
      </w:r>
      <w:r>
        <w:t>ex-post</w:t>
      </w:r>
      <w:r>
        <w:rPr>
          <w:spacing w:val="-10"/>
        </w:rPr>
        <w:t xml:space="preserve"> </w:t>
      </w:r>
      <w:r>
        <w:t>plateb</w:t>
      </w:r>
      <w:r>
        <w:rPr>
          <w:spacing w:val="-9"/>
        </w:rPr>
        <w:t xml:space="preserve"> </w:t>
      </w:r>
      <w:r>
        <w:t>(tj.</w:t>
      </w:r>
      <w:r>
        <w:rPr>
          <w:spacing w:val="-9"/>
        </w:rPr>
        <w:t xml:space="preserve"> </w:t>
      </w:r>
      <w:r>
        <w:t>doložené</w:t>
      </w:r>
      <w:r>
        <w:rPr>
          <w:spacing w:val="-8"/>
        </w:rPr>
        <w:t xml:space="preserve"> </w:t>
      </w:r>
      <w:r>
        <w:t>uhrazenými</w:t>
      </w:r>
      <w:r>
        <w:rPr>
          <w:spacing w:val="-7"/>
        </w:rPr>
        <w:t xml:space="preserve"> </w:t>
      </w:r>
      <w:r>
        <w:t>fakturami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bankovními</w:t>
      </w:r>
      <w:r>
        <w:rPr>
          <w:spacing w:val="-1"/>
        </w:rPr>
        <w:t xml:space="preserve"> </w:t>
      </w:r>
      <w:r>
        <w:t>výpisy,</w:t>
      </w:r>
      <w:r>
        <w:rPr>
          <w:spacing w:val="-1"/>
        </w:rPr>
        <w:t xml:space="preserve"> </w:t>
      </w:r>
      <w:r>
        <w:t>popř.</w:t>
      </w:r>
      <w:r>
        <w:rPr>
          <w:spacing w:val="2"/>
        </w:rPr>
        <w:t xml:space="preserve"> </w:t>
      </w:r>
      <w:r>
        <w:t>dalšími</w:t>
      </w:r>
      <w:r>
        <w:rPr>
          <w:spacing w:val="-2"/>
        </w:rPr>
        <w:t xml:space="preserve"> </w:t>
      </w:r>
      <w:r>
        <w:t>doklady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Výzvy).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6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poměru</w:t>
      </w:r>
      <w:r>
        <w:rPr>
          <w:spacing w:val="32"/>
          <w:sz w:val="20"/>
        </w:rPr>
        <w:t xml:space="preserve"> </w:t>
      </w:r>
      <w:r>
        <w:rPr>
          <w:sz w:val="20"/>
        </w:rPr>
        <w:t>30 %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celkové</w:t>
      </w:r>
      <w:r>
        <w:rPr>
          <w:spacing w:val="31"/>
          <w:sz w:val="20"/>
        </w:rPr>
        <w:t xml:space="preserve"> </w:t>
      </w:r>
      <w:r>
        <w:rPr>
          <w:sz w:val="20"/>
        </w:rPr>
        <w:t>dotace,</w:t>
      </w:r>
      <w:r>
        <w:rPr>
          <w:spacing w:val="32"/>
          <w:sz w:val="20"/>
        </w:rPr>
        <w:t xml:space="preserve"> </w:t>
      </w:r>
      <w:r>
        <w:rPr>
          <w:sz w:val="20"/>
        </w:rPr>
        <w:t>uvedené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32"/>
          <w:sz w:val="20"/>
        </w:rPr>
        <w:t xml:space="preserve"> </w:t>
      </w:r>
      <w:r>
        <w:rPr>
          <w:sz w:val="20"/>
        </w:rPr>
        <w:t>II,</w:t>
      </w:r>
      <w:r>
        <w:rPr>
          <w:spacing w:val="31"/>
          <w:sz w:val="20"/>
        </w:rPr>
        <w:t xml:space="preserve"> </w:t>
      </w:r>
      <w:r>
        <w:rPr>
          <w:sz w:val="20"/>
        </w:rPr>
        <w:t>bodu</w:t>
      </w:r>
      <w:r>
        <w:rPr>
          <w:spacing w:val="32"/>
          <w:sz w:val="20"/>
        </w:rPr>
        <w:t xml:space="preserve"> </w:t>
      </w:r>
      <w:r>
        <w:rPr>
          <w:sz w:val="20"/>
        </w:rPr>
        <w:t>1,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133 951,59Kč</w:t>
      </w:r>
      <w:r>
        <w:rPr>
          <w:spacing w:val="31"/>
          <w:sz w:val="20"/>
        </w:rPr>
        <w:t xml:space="preserve"> </w:t>
      </w:r>
      <w:r>
        <w:rPr>
          <w:sz w:val="20"/>
        </w:rPr>
        <w:t>(tj.</w:t>
      </w:r>
      <w:r>
        <w:rPr>
          <w:spacing w:val="31"/>
          <w:sz w:val="20"/>
        </w:rPr>
        <w:t xml:space="preserve"> </w:t>
      </w:r>
      <w:r>
        <w:rPr>
          <w:sz w:val="20"/>
        </w:rPr>
        <w:t>30 %</w:t>
      </w:r>
      <w:r>
        <w:rPr>
          <w:spacing w:val="-52"/>
          <w:sz w:val="20"/>
        </w:rPr>
        <w:t xml:space="preserve"> </w:t>
      </w:r>
      <w:r>
        <w:rPr>
          <w:sz w:val="20"/>
        </w:rPr>
        <w:t>z celkové</w:t>
      </w:r>
      <w:r>
        <w:rPr>
          <w:spacing w:val="-1"/>
          <w:sz w:val="20"/>
        </w:rPr>
        <w:t xml:space="preserve"> </w:t>
      </w:r>
      <w:r>
        <w:rPr>
          <w:sz w:val="20"/>
        </w:rPr>
        <w:t>dotace).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5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ČR.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zálohy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2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7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spacing w:before="117"/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9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9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 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742"/>
        </w:tabs>
        <w:spacing w:before="119"/>
        <w:ind w:left="741" w:right="130" w:hanging="360"/>
        <w:jc w:val="both"/>
        <w:rPr>
          <w:sz w:val="20"/>
        </w:rPr>
      </w:pPr>
      <w:r>
        <w:rPr>
          <w:sz w:val="20"/>
        </w:rPr>
        <w:t>Rozlože</w:t>
      </w:r>
      <w:r>
        <w:rPr>
          <w:sz w:val="20"/>
        </w:rPr>
        <w:t>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akce.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4615FE" w:rsidRDefault="00B6100D">
      <w:pPr>
        <w:pStyle w:val="Zkladntext"/>
        <w:ind w:left="665"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</w:t>
      </w:r>
      <w:r>
        <w:rPr>
          <w:sz w:val="20"/>
        </w:rPr>
        <w:t>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</w:t>
      </w:r>
      <w:r>
        <w:rPr>
          <w:sz w:val="20"/>
        </w:rPr>
        <w:t>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4615FE" w:rsidRDefault="004615FE">
      <w:pPr>
        <w:jc w:val="both"/>
        <w:rPr>
          <w:sz w:val="20"/>
        </w:rPr>
        <w:sectPr w:rsidR="004615FE">
          <w:pgSz w:w="12240" w:h="15840"/>
          <w:pgMar w:top="1560" w:right="1000" w:bottom="1580" w:left="1320" w:header="569" w:footer="1386" w:gutter="0"/>
          <w:cols w:space="708"/>
        </w:sectPr>
      </w:pP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31" w:hanging="425"/>
        <w:jc w:val="both"/>
        <w:rPr>
          <w:sz w:val="20"/>
        </w:rPr>
      </w:pPr>
      <w:r>
        <w:rPr>
          <w:sz w:val="20"/>
        </w:rPr>
        <w:lastRenderedPageBreak/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0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4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3"/>
          <w:sz w:val="20"/>
        </w:rPr>
        <w:t xml:space="preserve"> </w:t>
      </w:r>
      <w:r>
        <w:rPr>
          <w:sz w:val="20"/>
        </w:rPr>
        <w:t>s doklady o úhradě, je-li relev</w:t>
      </w:r>
      <w:r>
        <w:rPr>
          <w:sz w:val="20"/>
        </w:rPr>
        <w:t>antní, Fond akceptuje předložení faktur či jiných účetních dokladů i 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fakturace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</w:t>
      </w:r>
      <w:r>
        <w:rPr>
          <w:sz w:val="20"/>
        </w:rPr>
        <w:t>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</w:t>
      </w:r>
      <w:r>
        <w:rPr>
          <w:sz w:val="20"/>
        </w:rPr>
        <w:t>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4615FE" w:rsidRDefault="00B6100D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ind w:right="131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4615FE" w:rsidRDefault="004615FE">
      <w:pPr>
        <w:pStyle w:val="Zkladntext"/>
        <w:spacing w:before="7"/>
        <w:jc w:val="left"/>
        <w:rPr>
          <w:sz w:val="28"/>
        </w:rPr>
      </w:pPr>
    </w:p>
    <w:p w:rsidR="004615FE" w:rsidRDefault="00B6100D">
      <w:pPr>
        <w:pStyle w:val="Nadpis1"/>
        <w:spacing w:before="100"/>
        <w:ind w:left="3417"/>
      </w:pPr>
      <w:r>
        <w:t>IV.</w:t>
      </w:r>
    </w:p>
    <w:p w:rsidR="004615FE" w:rsidRDefault="00B6100D">
      <w:pPr>
        <w:pStyle w:val="Nadpis2"/>
        <w:ind w:left="1302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615FE" w:rsidRDefault="004615FE">
      <w:pPr>
        <w:pStyle w:val="Zkladntext"/>
        <w:spacing w:before="1"/>
        <w:jc w:val="left"/>
        <w:rPr>
          <w:b/>
          <w:sz w:val="18"/>
        </w:rPr>
      </w:pPr>
    </w:p>
    <w:p w:rsidR="004615FE" w:rsidRDefault="00B6100D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4615FE" w:rsidRDefault="00B6100D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 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4615FE" w:rsidRDefault="00B6100D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provedena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5"/>
          <w:sz w:val="20"/>
        </w:rPr>
        <w:t xml:space="preserve"> </w:t>
      </w:r>
      <w:r>
        <w:rPr>
          <w:sz w:val="20"/>
        </w:rPr>
        <w:t>popisu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31.5.2023,</w:t>
      </w:r>
      <w:r>
        <w:rPr>
          <w:spacing w:val="-5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z w:val="20"/>
        </w:rPr>
        <w:t>je součástí žádosti o podporu, aktual</w:t>
      </w:r>
      <w:r>
        <w:rPr>
          <w:sz w:val="20"/>
        </w:rPr>
        <w:t>izovaného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 rozpočtu projektu a harmonogramu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18.3.2024,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9"/>
          <w:sz w:val="20"/>
        </w:rPr>
        <w:t xml:space="preserve"> </w:t>
      </w:r>
      <w:r>
        <w:rPr>
          <w:sz w:val="20"/>
        </w:rPr>
        <w:t>podkladů</w:t>
      </w:r>
      <w:r>
        <w:rPr>
          <w:spacing w:val="-8"/>
          <w:sz w:val="20"/>
        </w:rPr>
        <w:t xml:space="preserve"> </w:t>
      </w:r>
      <w:r>
        <w:rPr>
          <w:sz w:val="20"/>
        </w:rPr>
        <w:t>ke</w:t>
      </w:r>
      <w:r>
        <w:rPr>
          <w:spacing w:val="-9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doplňků</w:t>
      </w:r>
      <w:r>
        <w:rPr>
          <w:spacing w:val="-5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 odsouhlasil,</w:t>
      </w:r>
    </w:p>
    <w:p w:rsidR="004615FE" w:rsidRDefault="00B6100D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6"/>
        <w:rPr>
          <w:sz w:val="20"/>
        </w:rPr>
      </w:pPr>
      <w:r>
        <w:rPr>
          <w:sz w:val="20"/>
        </w:rPr>
        <w:t>v rámci realizace projektu bude Fondu dokládat výstupy projektu (při předložení monitorovací zprávy</w:t>
      </w:r>
      <w:r>
        <w:rPr>
          <w:spacing w:val="1"/>
          <w:sz w:val="20"/>
        </w:rPr>
        <w:t xml:space="preserve"> </w:t>
      </w:r>
      <w:r>
        <w:rPr>
          <w:sz w:val="20"/>
        </w:rPr>
        <w:t>nebo k závěrečnému vyhodnocení akce (ZVA), a to zejména doložením pozvánek, fotodokumentace,</w:t>
      </w:r>
      <w:r>
        <w:rPr>
          <w:spacing w:val="1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1"/>
          <w:sz w:val="20"/>
        </w:rPr>
        <w:t xml:space="preserve"> </w:t>
      </w:r>
      <w:r>
        <w:rPr>
          <w:sz w:val="20"/>
        </w:rPr>
        <w:t>listin, popř.</w:t>
      </w:r>
      <w:r>
        <w:rPr>
          <w:spacing w:val="-2"/>
          <w:sz w:val="20"/>
        </w:rPr>
        <w:t xml:space="preserve"> </w:t>
      </w:r>
      <w:r>
        <w:rPr>
          <w:sz w:val="20"/>
        </w:rPr>
        <w:t>jinými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1"/>
          <w:sz w:val="20"/>
        </w:rPr>
        <w:t xml:space="preserve"> </w:t>
      </w:r>
      <w:r>
        <w:rPr>
          <w:sz w:val="20"/>
        </w:rPr>
        <w:t>dokumenty)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4615FE" w:rsidRDefault="00B6100D">
      <w:pPr>
        <w:pStyle w:val="Odstavecseseznamem"/>
        <w:numPr>
          <w:ilvl w:val="1"/>
          <w:numId w:val="8"/>
        </w:numPr>
        <w:tabs>
          <w:tab w:val="left" w:pos="877"/>
        </w:tabs>
        <w:ind w:hanging="136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5"/>
          <w:sz w:val="20"/>
        </w:rPr>
        <w:t xml:space="preserve"> </w:t>
      </w:r>
      <w:r>
        <w:rPr>
          <w:sz w:val="20"/>
        </w:rPr>
        <w:t>zrealizuje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245</w:t>
      </w:r>
      <w:r>
        <w:rPr>
          <w:spacing w:val="-2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celkové</w:t>
      </w:r>
      <w:r>
        <w:rPr>
          <w:spacing w:val="-3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565</w:t>
      </w:r>
      <w:r>
        <w:rPr>
          <w:spacing w:val="-2"/>
          <w:sz w:val="20"/>
        </w:rPr>
        <w:t xml:space="preserve"> </w:t>
      </w:r>
      <w:r>
        <w:rPr>
          <w:sz w:val="20"/>
        </w:rPr>
        <w:t>osobohodin,</w:t>
      </w:r>
    </w:p>
    <w:p w:rsidR="004615FE" w:rsidRDefault="00B6100D">
      <w:pPr>
        <w:pStyle w:val="Odstavecseseznamem"/>
        <w:numPr>
          <w:ilvl w:val="1"/>
          <w:numId w:val="8"/>
        </w:numPr>
        <w:tabs>
          <w:tab w:val="left" w:pos="877"/>
        </w:tabs>
        <w:spacing w:before="118"/>
        <w:ind w:hanging="136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osvětových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osloví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177</w:t>
      </w:r>
      <w:r>
        <w:rPr>
          <w:spacing w:val="-3"/>
          <w:sz w:val="20"/>
        </w:rPr>
        <w:t xml:space="preserve"> </w:t>
      </w:r>
      <w:r>
        <w:rPr>
          <w:sz w:val="20"/>
        </w:rPr>
        <w:t>osob,</w:t>
      </w:r>
    </w:p>
    <w:p w:rsidR="004615FE" w:rsidRDefault="00B6100D">
      <w:pPr>
        <w:pStyle w:val="Odstavecseseznamem"/>
        <w:numPr>
          <w:ilvl w:val="1"/>
          <w:numId w:val="8"/>
        </w:numPr>
        <w:tabs>
          <w:tab w:val="left" w:pos="877"/>
        </w:tabs>
        <w:ind w:hanging="136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2"/>
          <w:sz w:val="20"/>
        </w:rPr>
        <w:t xml:space="preserve"> </w:t>
      </w:r>
      <w:r>
        <w:rPr>
          <w:sz w:val="20"/>
        </w:rPr>
        <w:t>dokumenty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celkovém</w:t>
      </w:r>
      <w:r>
        <w:rPr>
          <w:spacing w:val="-3"/>
          <w:sz w:val="20"/>
        </w:rPr>
        <w:t xml:space="preserve"> </w:t>
      </w:r>
      <w:r>
        <w:rPr>
          <w:sz w:val="20"/>
        </w:rPr>
        <w:t>počtu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ks.</w:t>
      </w:r>
    </w:p>
    <w:p w:rsidR="004615FE" w:rsidRDefault="00B6100D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615FE" w:rsidRDefault="00B6100D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615FE" w:rsidRDefault="00B6100D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9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4615FE" w:rsidRDefault="00B6100D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1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 během realizace projektu, a které s ním bezprostředně souvisejí, pouze v rámci zajištění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uvede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pře</w:t>
      </w:r>
      <w:r>
        <w:rPr>
          <w:sz w:val="20"/>
        </w:rPr>
        <w:t>dložení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platbu,</w:t>
      </w:r>
    </w:p>
    <w:p w:rsidR="004615FE" w:rsidRDefault="004615FE">
      <w:pPr>
        <w:jc w:val="both"/>
        <w:rPr>
          <w:sz w:val="20"/>
        </w:r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B6100D">
      <w:pPr>
        <w:pStyle w:val="Odstavecseseznamem"/>
        <w:numPr>
          <w:ilvl w:val="0"/>
          <w:numId w:val="8"/>
        </w:numPr>
        <w:tabs>
          <w:tab w:val="left" w:pos="742"/>
        </w:tabs>
        <w:spacing w:before="128"/>
        <w:ind w:left="741" w:right="140"/>
        <w:rPr>
          <w:sz w:val="20"/>
        </w:rPr>
      </w:pPr>
      <w:r>
        <w:rPr>
          <w:sz w:val="20"/>
        </w:rPr>
        <w:lastRenderedPageBreak/>
        <w:t>zabezpečí, že účel, pro který je 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 této Smlouvy, bude</w:t>
      </w:r>
      <w:r>
        <w:rPr>
          <w:spacing w:val="55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55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4615FE" w:rsidRDefault="00B6100D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0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měsíc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nepovolí</w:t>
      </w:r>
      <w:r>
        <w:rPr>
          <w:spacing w:val="-5"/>
          <w:sz w:val="20"/>
        </w:rPr>
        <w:t xml:space="preserve"> </w:t>
      </w:r>
      <w:r>
        <w:rPr>
          <w:sz w:val="20"/>
        </w:rPr>
        <w:t>jiný</w:t>
      </w:r>
      <w:r>
        <w:rPr>
          <w:spacing w:val="-5"/>
          <w:sz w:val="20"/>
        </w:rPr>
        <w:t xml:space="preserve"> </w:t>
      </w:r>
      <w:r>
        <w:rPr>
          <w:sz w:val="20"/>
        </w:rPr>
        <w:t>termín)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není,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1"/>
          <w:sz w:val="20"/>
        </w:rPr>
        <w:t xml:space="preserve"> </w:t>
      </w:r>
      <w:r>
        <w:rPr>
          <w:sz w:val="20"/>
        </w:rPr>
        <w:t>upravených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615FE" w:rsidRDefault="00B6100D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21"/>
          <w:sz w:val="20"/>
        </w:rPr>
        <w:t xml:space="preserve"> </w:t>
      </w:r>
      <w:r>
        <w:rPr>
          <w:sz w:val="20"/>
        </w:rPr>
        <w:t>zejména</w:t>
      </w:r>
      <w:r>
        <w:rPr>
          <w:spacing w:val="21"/>
          <w:sz w:val="20"/>
        </w:rPr>
        <w:t xml:space="preserve"> </w:t>
      </w:r>
      <w:r>
        <w:rPr>
          <w:sz w:val="20"/>
        </w:rPr>
        <w:t>zastaven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prospěch</w:t>
      </w:r>
      <w:r>
        <w:rPr>
          <w:spacing w:val="22"/>
          <w:sz w:val="20"/>
        </w:rPr>
        <w:t xml:space="preserve"> </w:t>
      </w:r>
      <w:r>
        <w:rPr>
          <w:sz w:val="20"/>
        </w:rPr>
        <w:t>jiné</w:t>
      </w:r>
      <w:r>
        <w:rPr>
          <w:spacing w:val="21"/>
          <w:sz w:val="20"/>
        </w:rPr>
        <w:t xml:space="preserve"> </w:t>
      </w:r>
      <w:r>
        <w:rPr>
          <w:sz w:val="20"/>
        </w:rPr>
        <w:t>osoby</w:t>
      </w:r>
      <w:r>
        <w:rPr>
          <w:spacing w:val="21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jiným</w:t>
      </w:r>
      <w:r>
        <w:rPr>
          <w:spacing w:val="21"/>
          <w:sz w:val="20"/>
        </w:rPr>
        <w:t xml:space="preserve"> </w:t>
      </w:r>
      <w:r>
        <w:rPr>
          <w:sz w:val="20"/>
        </w:rPr>
        <w:t>účelem,</w:t>
      </w:r>
      <w:r>
        <w:rPr>
          <w:spacing w:val="22"/>
          <w:sz w:val="20"/>
        </w:rPr>
        <w:t xml:space="preserve"> </w:t>
      </w:r>
      <w:r>
        <w:rPr>
          <w:sz w:val="20"/>
        </w:rPr>
        <w:t>než</w:t>
      </w:r>
      <w:r>
        <w:rPr>
          <w:spacing w:val="23"/>
          <w:sz w:val="20"/>
        </w:rPr>
        <w:t xml:space="preserve"> </w:t>
      </w:r>
      <w:r>
        <w:rPr>
          <w:sz w:val="20"/>
        </w:rPr>
        <w:t>stanoví</w:t>
      </w:r>
      <w:r>
        <w:rPr>
          <w:spacing w:val="24"/>
          <w:sz w:val="20"/>
        </w:rPr>
        <w:t xml:space="preserve"> </w:t>
      </w:r>
      <w:r>
        <w:rPr>
          <w:sz w:val="20"/>
        </w:rPr>
        <w:t>Směrnice</w:t>
      </w:r>
      <w:r>
        <w:rPr>
          <w:spacing w:val="21"/>
          <w:sz w:val="20"/>
        </w:rPr>
        <w:t xml:space="preserve"> </w:t>
      </w:r>
      <w:r>
        <w:rPr>
          <w:sz w:val="20"/>
        </w:rPr>
        <w:t>MŽP,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době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uzavření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uplynutí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let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dřívější</w:t>
      </w:r>
      <w:r>
        <w:rPr>
          <w:spacing w:val="-12"/>
          <w:sz w:val="20"/>
        </w:rPr>
        <w:t xml:space="preserve"> </w:t>
      </w:r>
      <w:r>
        <w:rPr>
          <w:sz w:val="20"/>
        </w:rPr>
        <w:t>převod</w:t>
      </w:r>
      <w:r>
        <w:rPr>
          <w:spacing w:val="-52"/>
          <w:sz w:val="20"/>
        </w:rPr>
        <w:t xml:space="preserve"> </w:t>
      </w:r>
      <w:r>
        <w:rPr>
          <w:sz w:val="20"/>
        </w:rPr>
        <w:t>předmětu podpory odsouhlasí, příjemce podpory vrátí poměrnou část podpory ve Fondem stanovené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lhůtě.</w:t>
      </w:r>
      <w:r>
        <w:rPr>
          <w:spacing w:val="2"/>
          <w:sz w:val="20"/>
        </w:rPr>
        <w:t xml:space="preserve"> </w:t>
      </w:r>
      <w:r>
        <w:rPr>
          <w:sz w:val="20"/>
        </w:rPr>
        <w:t>Pro tento účel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"/>
          <w:sz w:val="20"/>
        </w:rPr>
        <w:t xml:space="preserve"> </w:t>
      </w:r>
      <w:r>
        <w:rPr>
          <w:sz w:val="20"/>
        </w:rPr>
        <w:t>(či rekonstruované,</w:t>
      </w:r>
    </w:p>
    <w:p w:rsidR="004615FE" w:rsidRDefault="00B6100D">
      <w:pPr>
        <w:pStyle w:val="Zkladntext"/>
        <w:spacing w:line="266" w:lineRule="exact"/>
        <w:ind w:left="741"/>
      </w:pPr>
      <w:r>
        <w:t>upravené,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jinak</w:t>
      </w:r>
      <w:r>
        <w:rPr>
          <w:spacing w:val="-3"/>
        </w:rPr>
        <w:t xml:space="preserve"> </w:t>
      </w:r>
      <w:r>
        <w:t>výrazně</w:t>
      </w:r>
      <w:r>
        <w:rPr>
          <w:spacing w:val="-3"/>
        </w:rPr>
        <w:t xml:space="preserve"> </w:t>
      </w:r>
      <w:r>
        <w:t>zhodnocené)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podporou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</w:p>
    <w:p w:rsidR="004615FE" w:rsidRDefault="00B6100D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2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(zákon 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4615FE" w:rsidRDefault="00B6100D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8"/>
        <w:rPr>
          <w:sz w:val="20"/>
        </w:rPr>
      </w:pPr>
      <w:r>
        <w:rPr>
          <w:sz w:val="20"/>
        </w:rPr>
        <w:t>nebude</w:t>
      </w:r>
      <w:r>
        <w:rPr>
          <w:spacing w:val="43"/>
          <w:sz w:val="20"/>
        </w:rPr>
        <w:t xml:space="preserve"> </w:t>
      </w:r>
      <w:r>
        <w:rPr>
          <w:sz w:val="20"/>
        </w:rPr>
        <w:t>čerpat</w:t>
      </w:r>
      <w:r>
        <w:rPr>
          <w:spacing w:val="44"/>
          <w:sz w:val="20"/>
        </w:rPr>
        <w:t xml:space="preserve"> </w:t>
      </w:r>
      <w:r>
        <w:rPr>
          <w:sz w:val="20"/>
        </w:rPr>
        <w:t>na</w:t>
      </w:r>
      <w:r>
        <w:rPr>
          <w:spacing w:val="44"/>
          <w:sz w:val="20"/>
        </w:rPr>
        <w:t xml:space="preserve"> </w:t>
      </w:r>
      <w:r>
        <w:rPr>
          <w:sz w:val="20"/>
        </w:rPr>
        <w:t>stejné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způsobilé</w:t>
      </w:r>
      <w:r>
        <w:rPr>
          <w:spacing w:val="43"/>
          <w:sz w:val="20"/>
        </w:rPr>
        <w:t xml:space="preserve"> </w:t>
      </w:r>
      <w:r>
        <w:rPr>
          <w:sz w:val="20"/>
        </w:rPr>
        <w:t>výdaje</w:t>
      </w:r>
      <w:r>
        <w:rPr>
          <w:spacing w:val="44"/>
          <w:sz w:val="20"/>
        </w:rPr>
        <w:t xml:space="preserve"> </w:t>
      </w:r>
      <w:r>
        <w:rPr>
          <w:sz w:val="20"/>
        </w:rPr>
        <w:t>nebo</w:t>
      </w:r>
      <w:r>
        <w:rPr>
          <w:spacing w:val="45"/>
          <w:sz w:val="20"/>
        </w:rPr>
        <w:t xml:space="preserve"> </w:t>
      </w:r>
      <w:r>
        <w:rPr>
          <w:sz w:val="20"/>
        </w:rPr>
        <w:t>jejich</w:t>
      </w:r>
      <w:r>
        <w:rPr>
          <w:spacing w:val="44"/>
          <w:sz w:val="20"/>
        </w:rPr>
        <w:t xml:space="preserve"> </w:t>
      </w:r>
      <w:r>
        <w:rPr>
          <w:sz w:val="20"/>
        </w:rPr>
        <w:t>části</w:t>
      </w:r>
      <w:r>
        <w:rPr>
          <w:spacing w:val="45"/>
          <w:sz w:val="20"/>
        </w:rPr>
        <w:t xml:space="preserve"> </w:t>
      </w:r>
      <w:r>
        <w:rPr>
          <w:sz w:val="20"/>
        </w:rPr>
        <w:t>jinou</w:t>
      </w:r>
      <w:r>
        <w:rPr>
          <w:spacing w:val="44"/>
          <w:sz w:val="20"/>
        </w:rPr>
        <w:t xml:space="preserve"> </w:t>
      </w:r>
      <w:r>
        <w:rPr>
          <w:sz w:val="20"/>
        </w:rPr>
        <w:t>veřejnou</w:t>
      </w:r>
      <w:r>
        <w:rPr>
          <w:spacing w:val="44"/>
          <w:sz w:val="20"/>
        </w:rPr>
        <w:t xml:space="preserve"> </w:t>
      </w:r>
      <w:r>
        <w:rPr>
          <w:sz w:val="20"/>
        </w:rPr>
        <w:t>podporu</w:t>
      </w:r>
      <w:r>
        <w:rPr>
          <w:spacing w:val="45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článku</w:t>
      </w:r>
      <w:r>
        <w:rPr>
          <w:spacing w:val="-52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 spravují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orgány, agentury, společné podniky a jiné subjekty EU a která </w:t>
      </w:r>
      <w:r>
        <w:rPr>
          <w:sz w:val="20"/>
        </w:rPr>
        <w:t>není přímo ani nepřímo pod kontrolou</w:t>
      </w:r>
      <w:r>
        <w:rPr>
          <w:spacing w:val="1"/>
          <w:sz w:val="20"/>
        </w:rPr>
        <w:t xml:space="preserve"> </w:t>
      </w:r>
      <w:r>
        <w:rPr>
          <w:sz w:val="20"/>
        </w:rPr>
        <w:t>členských států, podporu ze státního rozpočtu a dalších veřejných zdrojů a ani podporu v režimu de</w:t>
      </w:r>
      <w:r>
        <w:rPr>
          <w:spacing w:val="1"/>
          <w:sz w:val="20"/>
        </w:rPr>
        <w:t xml:space="preserve"> </w:t>
      </w:r>
      <w:r>
        <w:rPr>
          <w:sz w:val="20"/>
        </w:rPr>
        <w:t>minimis,</w:t>
      </w:r>
    </w:p>
    <w:p w:rsidR="004615FE" w:rsidRDefault="00B6100D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z w:val="20"/>
        </w:rPr>
        <w:t xml:space="preserve"> 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615FE" w:rsidRDefault="00B6100D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7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4615FE" w:rsidRDefault="00B6100D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29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4615FE" w:rsidRDefault="00B6100D">
      <w:pPr>
        <w:pStyle w:val="Zkladntext"/>
        <w:spacing w:before="119"/>
        <w:ind w:left="741" w:right="136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6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7"/>
        </w:rPr>
        <w:t xml:space="preserve"> </w:t>
      </w:r>
      <w:r>
        <w:t>informací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rozsahu</w:t>
      </w:r>
      <w:r>
        <w:rPr>
          <w:spacing w:val="16"/>
        </w:rPr>
        <w:t xml:space="preserve"> </w:t>
      </w:r>
      <w:r>
        <w:t>požadovaném</w:t>
      </w:r>
      <w:r>
        <w:rPr>
          <w:spacing w:val="16"/>
        </w:rPr>
        <w:t xml:space="preserve"> </w:t>
      </w:r>
      <w:r>
        <w:t>právními</w:t>
      </w:r>
      <w:r>
        <w:rPr>
          <w:spacing w:val="16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České</w:t>
      </w:r>
      <w:r>
        <w:rPr>
          <w:spacing w:val="15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4615FE" w:rsidRDefault="00B6100D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615FE" w:rsidRDefault="00B6100D">
      <w:pPr>
        <w:pStyle w:val="Odstavecseseznamem"/>
        <w:numPr>
          <w:ilvl w:val="1"/>
          <w:numId w:val="9"/>
        </w:numPr>
        <w:tabs>
          <w:tab w:val="left" w:pos="949"/>
        </w:tabs>
        <w:spacing w:before="115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615FE" w:rsidRDefault="00B6100D">
      <w:pPr>
        <w:pStyle w:val="Odstavecseseznamem"/>
        <w:numPr>
          <w:ilvl w:val="0"/>
          <w:numId w:val="7"/>
        </w:numPr>
        <w:tabs>
          <w:tab w:val="left" w:pos="742"/>
        </w:tabs>
        <w:spacing w:before="118"/>
        <w:ind w:left="741" w:right="136"/>
        <w:rPr>
          <w:sz w:val="20"/>
        </w:rPr>
      </w:pP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končení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konce</w:t>
      </w:r>
      <w:r>
        <w:rPr>
          <w:spacing w:val="14"/>
          <w:sz w:val="20"/>
        </w:rPr>
        <w:t xml:space="preserve"> </w:t>
      </w:r>
      <w:r>
        <w:rPr>
          <w:sz w:val="20"/>
        </w:rPr>
        <w:t>11/2025</w:t>
      </w:r>
      <w:r>
        <w:rPr>
          <w:spacing w:val="12"/>
          <w:sz w:val="20"/>
        </w:rPr>
        <w:t xml:space="preserve"> </w:t>
      </w:r>
      <w:r>
        <w:rPr>
          <w:sz w:val="20"/>
        </w:rPr>
        <w:t>(za</w:t>
      </w:r>
      <w:r>
        <w:rPr>
          <w:spacing w:val="8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považuje</w:t>
      </w:r>
      <w:r>
        <w:rPr>
          <w:spacing w:val="8"/>
          <w:sz w:val="20"/>
        </w:rPr>
        <w:t xml:space="preserve"> </w:t>
      </w:r>
      <w:r>
        <w:rPr>
          <w:sz w:val="20"/>
        </w:rPr>
        <w:t>datum</w:t>
      </w:r>
      <w:r>
        <w:rPr>
          <w:spacing w:val="7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4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byla zahájena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09/2023,</w:t>
      </w:r>
    </w:p>
    <w:p w:rsidR="004615FE" w:rsidRDefault="00B6100D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02/2026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4615FE" w:rsidRDefault="00B6100D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ind w:hanging="361"/>
        <w:jc w:val="left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4615FE" w:rsidRDefault="00B6100D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ind w:left="1101" w:right="131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odrážky</w:t>
      </w:r>
      <w:r>
        <w:rPr>
          <w:spacing w:val="-13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4615FE" w:rsidRDefault="00B6100D">
      <w:pPr>
        <w:pStyle w:val="Zkladntext"/>
        <w:spacing w:before="118"/>
        <w:ind w:left="741"/>
        <w:jc w:val="left"/>
      </w:pPr>
      <w:r>
        <w:t>K</w:t>
      </w:r>
      <w:r>
        <w:rPr>
          <w:spacing w:val="35"/>
        </w:rPr>
        <w:t xml:space="preserve"> </w:t>
      </w:r>
      <w:r>
        <w:t>ZVA</w:t>
      </w:r>
      <w:r>
        <w:rPr>
          <w:spacing w:val="36"/>
        </w:rPr>
        <w:t xml:space="preserve"> </w:t>
      </w:r>
      <w:r>
        <w:t>může</w:t>
      </w:r>
      <w:r>
        <w:rPr>
          <w:spacing w:val="35"/>
        </w:rPr>
        <w:t xml:space="preserve"> </w:t>
      </w:r>
      <w:r>
        <w:t>Fond</w:t>
      </w:r>
      <w:r>
        <w:rPr>
          <w:spacing w:val="36"/>
        </w:rPr>
        <w:t xml:space="preserve"> </w:t>
      </w:r>
      <w:r>
        <w:t>vydat</w:t>
      </w:r>
      <w:r>
        <w:rPr>
          <w:spacing w:val="35"/>
        </w:rPr>
        <w:t xml:space="preserve"> </w:t>
      </w:r>
      <w:r>
        <w:t>závazné</w:t>
      </w:r>
      <w:r>
        <w:rPr>
          <w:spacing w:val="35"/>
        </w:rPr>
        <w:t xml:space="preserve"> </w:t>
      </w:r>
      <w:r>
        <w:t>pokyny</w:t>
      </w:r>
      <w:r>
        <w:rPr>
          <w:spacing w:val="35"/>
        </w:rPr>
        <w:t xml:space="preserve"> </w:t>
      </w:r>
      <w:r>
        <w:t>(či</w:t>
      </w:r>
      <w:r>
        <w:rPr>
          <w:spacing w:val="39"/>
        </w:rPr>
        <w:t xml:space="preserve"> </w:t>
      </w:r>
      <w:r>
        <w:t>požádat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informace),</w:t>
      </w:r>
      <w:r>
        <w:rPr>
          <w:spacing w:val="35"/>
        </w:rPr>
        <w:t xml:space="preserve"> </w:t>
      </w:r>
      <w:r>
        <w:t>které</w:t>
      </w:r>
      <w:r>
        <w:rPr>
          <w:spacing w:val="37"/>
        </w:rPr>
        <w:t xml:space="preserve"> </w:t>
      </w:r>
      <w:r>
        <w:t>mohou</w:t>
      </w:r>
      <w:r>
        <w:rPr>
          <w:spacing w:val="36"/>
        </w:rPr>
        <w:t xml:space="preserve"> </w:t>
      </w:r>
      <w:r>
        <w:t>jeho</w:t>
      </w:r>
      <w:r>
        <w:rPr>
          <w:spacing w:val="36"/>
        </w:rPr>
        <w:t xml:space="preserve"> </w:t>
      </w:r>
      <w:r>
        <w:t>obsah</w:t>
      </w:r>
      <w:r>
        <w:rPr>
          <w:spacing w:val="35"/>
        </w:rPr>
        <w:t xml:space="preserve"> </w:t>
      </w:r>
      <w:r>
        <w:t>blíže</w:t>
      </w:r>
    </w:p>
    <w:p w:rsidR="004615FE" w:rsidRDefault="004615FE">
      <w:pPr>
        <w:sectPr w:rsidR="004615FE">
          <w:pgSz w:w="12240" w:h="15840"/>
          <w:pgMar w:top="1560" w:right="1000" w:bottom="1580" w:left="1320" w:header="569" w:footer="1386" w:gutter="0"/>
          <w:cols w:space="708"/>
        </w:sectPr>
      </w:pPr>
    </w:p>
    <w:p w:rsidR="004615FE" w:rsidRDefault="00B6100D">
      <w:pPr>
        <w:pStyle w:val="Zkladntext"/>
        <w:spacing w:before="128"/>
        <w:ind w:left="741" w:right="126"/>
      </w:pPr>
      <w:r>
        <w:lastRenderedPageBreak/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 rovněž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</w:t>
      </w:r>
      <w:r>
        <w:t>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4615FE" w:rsidRDefault="00B6100D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4615FE" w:rsidRDefault="00B6100D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4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4615FE" w:rsidRDefault="00B6100D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</w:t>
      </w:r>
      <w:r>
        <w:rPr>
          <w:sz w:val="20"/>
        </w:rPr>
        <w:t>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 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4615FE" w:rsidRDefault="00B6100D">
      <w:pPr>
        <w:pStyle w:val="Odstavecseseznamem"/>
        <w:numPr>
          <w:ilvl w:val="1"/>
          <w:numId w:val="9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7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4615FE" w:rsidRDefault="00B6100D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5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9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4615FE" w:rsidRDefault="00B6100D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615FE" w:rsidRDefault="00B6100D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</w:t>
      </w:r>
      <w:r>
        <w:rPr>
          <w:sz w:val="20"/>
        </w:rPr>
        <w:t>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4615FE" w:rsidRDefault="00B6100D">
      <w:pPr>
        <w:pStyle w:val="Odstavecseseznamem"/>
        <w:numPr>
          <w:ilvl w:val="1"/>
          <w:numId w:val="9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615FE" w:rsidRDefault="00B6100D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příjemce podpory umožní pořízení fotodokumentace Fondem nebo MŽP pověřenou osobou za</w:t>
      </w:r>
      <w:r>
        <w:rPr>
          <w:spacing w:val="1"/>
          <w:sz w:val="20"/>
        </w:rPr>
        <w:t xml:space="preserve"> </w:t>
      </w:r>
      <w:r>
        <w:rPr>
          <w:sz w:val="20"/>
        </w:rPr>
        <w:t>účelem</w:t>
      </w:r>
      <w:r>
        <w:rPr>
          <w:spacing w:val="-3"/>
          <w:sz w:val="20"/>
        </w:rPr>
        <w:t xml:space="preserve"> </w:t>
      </w:r>
      <w:r>
        <w:rPr>
          <w:sz w:val="20"/>
        </w:rPr>
        <w:t>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2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4615FE" w:rsidRDefault="00B6100D">
      <w:pPr>
        <w:pStyle w:val="Odstavecseseznamem"/>
        <w:numPr>
          <w:ilvl w:val="1"/>
          <w:numId w:val="9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9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4615FE" w:rsidRDefault="00B6100D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30"/>
        <w:jc w:val="both"/>
        <w:rPr>
          <w:sz w:val="20"/>
        </w:rPr>
      </w:pPr>
      <w:r>
        <w:rPr>
          <w:w w:val="95"/>
          <w:sz w:val="20"/>
        </w:rPr>
        <w:t>Příjemce podpory nesmí být ve střetu zájmů podle čl. 61 Finančního nařízení ve Sdělení Komise č. 2021/C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2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jeho</w:t>
      </w:r>
      <w:r>
        <w:rPr>
          <w:spacing w:val="43"/>
          <w:sz w:val="20"/>
        </w:rPr>
        <w:t xml:space="preserve"> </w:t>
      </w:r>
      <w:r>
        <w:rPr>
          <w:sz w:val="20"/>
        </w:rPr>
        <w:t>řešení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2"/>
          <w:sz w:val="20"/>
        </w:rPr>
        <w:t xml:space="preserve"> </w:t>
      </w:r>
      <w:r>
        <w:rPr>
          <w:sz w:val="20"/>
        </w:rPr>
        <w:t>Sdělení</w:t>
      </w:r>
      <w:r>
        <w:rPr>
          <w:spacing w:val="43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(EU) 2015/849 o předcházení využívá</w:t>
      </w:r>
      <w:r>
        <w:rPr>
          <w:sz w:val="20"/>
        </w:rPr>
        <w:t>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4615FE" w:rsidRDefault="00B6100D">
      <w:pPr>
        <w:pStyle w:val="Odstavecseseznamem"/>
        <w:numPr>
          <w:ilvl w:val="0"/>
          <w:numId w:val="9"/>
        </w:numPr>
        <w:tabs>
          <w:tab w:val="left" w:pos="742"/>
        </w:tabs>
        <w:spacing w:before="1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9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9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4615FE" w:rsidRDefault="00B6100D">
      <w:pPr>
        <w:pStyle w:val="Zkladntext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4615FE" w:rsidRDefault="004615FE">
      <w:p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B6100D">
      <w:pPr>
        <w:pStyle w:val="Nadpis1"/>
        <w:spacing w:before="128"/>
      </w:pPr>
      <w:r>
        <w:lastRenderedPageBreak/>
        <w:t>V.</w:t>
      </w:r>
    </w:p>
    <w:p w:rsidR="004615FE" w:rsidRDefault="00B6100D">
      <w:pPr>
        <w:pStyle w:val="Nadpis2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615FE" w:rsidRDefault="004615FE">
      <w:pPr>
        <w:pStyle w:val="Zkladntext"/>
        <w:spacing w:before="12"/>
        <w:jc w:val="left"/>
        <w:rPr>
          <w:b/>
          <w:sz w:val="17"/>
        </w:rPr>
      </w:pPr>
    </w:p>
    <w:p w:rsidR="004615FE" w:rsidRDefault="00B6100D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4615FE" w:rsidRDefault="00B6100D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615FE" w:rsidRDefault="00B6100D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 xml:space="preserve">Dojde-li k porušení povinností uvedených v článku IV bodu 1 </w:t>
      </w:r>
      <w:r>
        <w:rPr>
          <w:sz w:val="20"/>
        </w:rPr>
        <w:t>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50-99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0,1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615FE" w:rsidRDefault="00B6100D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615FE" w:rsidRDefault="00B6100D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Porušení povinností podle článku IV bodu 1 písm. b) za druhou odrážkou bude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4615FE" w:rsidRDefault="00B6100D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4615FE" w:rsidRDefault="00B6100D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4615FE" w:rsidRDefault="00B6100D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:rsidR="004615FE" w:rsidRDefault="00B6100D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615FE" w:rsidRDefault="004615FE">
      <w:pPr>
        <w:pStyle w:val="Zkladntext"/>
        <w:spacing w:before="1"/>
        <w:jc w:val="left"/>
        <w:rPr>
          <w:sz w:val="36"/>
        </w:rPr>
      </w:pPr>
    </w:p>
    <w:p w:rsidR="004615FE" w:rsidRDefault="00B6100D">
      <w:pPr>
        <w:pStyle w:val="Nadpis1"/>
        <w:ind w:left="3417"/>
      </w:pPr>
      <w:r>
        <w:t>VI.</w:t>
      </w:r>
    </w:p>
    <w:p w:rsidR="004615FE" w:rsidRDefault="00B6100D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615FE" w:rsidRDefault="004615FE">
      <w:pPr>
        <w:pStyle w:val="Zkladntext"/>
        <w:spacing w:before="12"/>
        <w:jc w:val="left"/>
        <w:rPr>
          <w:b/>
          <w:sz w:val="17"/>
        </w:rPr>
      </w:pPr>
    </w:p>
    <w:p w:rsidR="004615FE" w:rsidRDefault="00B6100D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615FE" w:rsidRDefault="00B6100D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35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4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615FE" w:rsidRDefault="004615FE">
      <w:pPr>
        <w:jc w:val="both"/>
        <w:rPr>
          <w:sz w:val="20"/>
        </w:r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B6100D">
      <w:pPr>
        <w:pStyle w:val="Odstavecseseznamem"/>
        <w:numPr>
          <w:ilvl w:val="0"/>
          <w:numId w:val="4"/>
        </w:numPr>
        <w:tabs>
          <w:tab w:val="left" w:pos="742"/>
        </w:tabs>
        <w:spacing w:before="128"/>
        <w:ind w:left="741" w:right="133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podmínit</w:t>
      </w:r>
      <w:r>
        <w:rPr>
          <w:spacing w:val="-13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4"/>
          <w:sz w:val="20"/>
        </w:rPr>
        <w:t xml:space="preserve"> </w:t>
      </w:r>
      <w:r>
        <w:rPr>
          <w:sz w:val="20"/>
        </w:rPr>
        <w:t>nároku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615FE" w:rsidRDefault="00B6100D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7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</w:t>
      </w:r>
      <w:r>
        <w:rPr>
          <w:sz w:val="20"/>
        </w:rPr>
        <w:t>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4615FE" w:rsidRDefault="00B6100D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615FE" w:rsidRDefault="00B6100D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2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1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4615FE" w:rsidRDefault="00B6100D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1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26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615FE" w:rsidRDefault="00B6100D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615FE" w:rsidRDefault="004615FE">
      <w:pPr>
        <w:pStyle w:val="Zkladntext"/>
        <w:spacing w:before="2"/>
        <w:jc w:val="left"/>
        <w:rPr>
          <w:sz w:val="36"/>
        </w:rPr>
      </w:pPr>
    </w:p>
    <w:p w:rsidR="004615FE" w:rsidRDefault="00B6100D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4615FE" w:rsidRDefault="004615FE">
      <w:pPr>
        <w:pStyle w:val="Zkladntext"/>
        <w:spacing w:before="1"/>
        <w:jc w:val="left"/>
        <w:rPr>
          <w:sz w:val="18"/>
        </w:rPr>
      </w:pPr>
    </w:p>
    <w:p w:rsidR="004615FE" w:rsidRDefault="00B6100D">
      <w:pPr>
        <w:pStyle w:val="Zkladntext"/>
        <w:ind w:left="382"/>
        <w:jc w:val="left"/>
      </w:pPr>
      <w:r>
        <w:t>dne:</w:t>
      </w:r>
    </w:p>
    <w:p w:rsidR="004615FE" w:rsidRDefault="004615FE">
      <w:pPr>
        <w:pStyle w:val="Zkladntext"/>
        <w:jc w:val="left"/>
        <w:rPr>
          <w:sz w:val="26"/>
        </w:rPr>
      </w:pPr>
    </w:p>
    <w:p w:rsidR="004615FE" w:rsidRDefault="004615FE">
      <w:pPr>
        <w:pStyle w:val="Zkladntext"/>
        <w:jc w:val="left"/>
        <w:rPr>
          <w:sz w:val="26"/>
        </w:rPr>
      </w:pPr>
    </w:p>
    <w:p w:rsidR="004615FE" w:rsidRDefault="004615FE">
      <w:pPr>
        <w:pStyle w:val="Zkladntext"/>
        <w:spacing w:before="1"/>
        <w:jc w:val="left"/>
        <w:rPr>
          <w:sz w:val="29"/>
        </w:rPr>
      </w:pPr>
    </w:p>
    <w:p w:rsidR="004615FE" w:rsidRDefault="00B6100D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615FE" w:rsidRDefault="00B6100D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615FE" w:rsidRDefault="004615FE">
      <w:pPr>
        <w:pStyle w:val="Zkladntext"/>
        <w:jc w:val="left"/>
        <w:rPr>
          <w:sz w:val="26"/>
        </w:rPr>
      </w:pPr>
    </w:p>
    <w:p w:rsidR="004615FE" w:rsidRDefault="004615FE">
      <w:pPr>
        <w:pStyle w:val="Zkladntext"/>
        <w:jc w:val="left"/>
        <w:rPr>
          <w:sz w:val="26"/>
        </w:rPr>
      </w:pPr>
    </w:p>
    <w:p w:rsidR="004615FE" w:rsidRDefault="004615FE">
      <w:pPr>
        <w:pStyle w:val="Zkladntext"/>
        <w:jc w:val="left"/>
        <w:rPr>
          <w:sz w:val="26"/>
        </w:rPr>
      </w:pPr>
    </w:p>
    <w:p w:rsidR="004615FE" w:rsidRDefault="004615FE">
      <w:pPr>
        <w:pStyle w:val="Zkladntext"/>
        <w:jc w:val="left"/>
        <w:rPr>
          <w:sz w:val="26"/>
        </w:rPr>
      </w:pPr>
    </w:p>
    <w:p w:rsidR="004615FE" w:rsidRDefault="00B6100D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615FE" w:rsidRDefault="004615FE">
      <w:pPr>
        <w:spacing w:line="264" w:lineRule="auto"/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B6100D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615FE" w:rsidRDefault="004615FE">
      <w:pPr>
        <w:pStyle w:val="Zkladntext"/>
        <w:jc w:val="left"/>
        <w:rPr>
          <w:sz w:val="26"/>
        </w:rPr>
      </w:pPr>
    </w:p>
    <w:p w:rsidR="004615FE" w:rsidRDefault="004615FE">
      <w:pPr>
        <w:pStyle w:val="Zkladntext"/>
        <w:spacing w:before="1"/>
        <w:jc w:val="left"/>
        <w:rPr>
          <w:sz w:val="32"/>
        </w:rPr>
      </w:pPr>
    </w:p>
    <w:p w:rsidR="004615FE" w:rsidRDefault="00B6100D">
      <w:pPr>
        <w:pStyle w:val="Nadpis2"/>
        <w:spacing w:before="1" w:line="261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4615FE" w:rsidRDefault="004615FE">
      <w:pPr>
        <w:pStyle w:val="Zkladntext"/>
        <w:spacing w:before="4"/>
        <w:jc w:val="left"/>
        <w:rPr>
          <w:b/>
          <w:sz w:val="27"/>
        </w:rPr>
      </w:pPr>
    </w:p>
    <w:p w:rsidR="004615FE" w:rsidRDefault="00B6100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4615FE" w:rsidRDefault="004615FE">
      <w:pPr>
        <w:pStyle w:val="Zkladntext"/>
        <w:spacing w:before="1"/>
        <w:jc w:val="left"/>
        <w:rPr>
          <w:b/>
          <w:sz w:val="29"/>
        </w:rPr>
      </w:pPr>
    </w:p>
    <w:p w:rsidR="004615FE" w:rsidRDefault="00B6100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4615FE" w:rsidRDefault="00B6100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615FE" w:rsidRDefault="00B6100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4615FE" w:rsidRDefault="00B6100D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615FE" w:rsidRDefault="00B6100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6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4615FE" w:rsidRDefault="00B6100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3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4615FE" w:rsidRDefault="00B6100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4615FE" w:rsidRDefault="004615FE">
      <w:pPr>
        <w:spacing w:line="312" w:lineRule="auto"/>
        <w:jc w:val="both"/>
        <w:rPr>
          <w:sz w:val="20"/>
        </w:r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B6100D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615FE" w:rsidRDefault="004615FE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615F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615F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615FE" w:rsidRDefault="00B6100D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4615FE" w:rsidRDefault="00B610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615FE" w:rsidRDefault="00B6100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615FE" w:rsidRDefault="00B6100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615F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615FE" w:rsidRDefault="00B6100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615FE" w:rsidRDefault="00B6100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615F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615FE" w:rsidRDefault="00B610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615FE" w:rsidRDefault="00B6100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615FE" w:rsidRDefault="00B6100D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615FE" w:rsidRDefault="00B6100D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4615FE" w:rsidRDefault="00B6100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615F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615FE" w:rsidRDefault="00B6100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615FE" w:rsidRDefault="00B6100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615F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615FE" w:rsidRDefault="00B6100D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615FE" w:rsidRDefault="00B6100D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615FE" w:rsidRDefault="00B6100D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615F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615FE" w:rsidRDefault="00B6100D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615FE" w:rsidRDefault="00B6100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615FE" w:rsidRDefault="00B6100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4615FE" w:rsidRDefault="004615FE">
      <w:pPr>
        <w:rPr>
          <w:sz w:val="20"/>
        </w:r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4615FE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615F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615FE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615FE" w:rsidRDefault="00B6100D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615FE" w:rsidRDefault="00B610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4615F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615FE" w:rsidRDefault="00B6100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615FE" w:rsidRDefault="00B6100D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615F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615F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615FE" w:rsidRDefault="00B6100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615FE" w:rsidRDefault="00B6100D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615FE" w:rsidRDefault="00B6100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615FE" w:rsidRDefault="00B6100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615F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615FE" w:rsidRDefault="00B6100D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615F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4615FE" w:rsidRDefault="00B6100D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615FE" w:rsidRDefault="00B6100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615F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4615FE" w:rsidRDefault="004615FE">
      <w:pPr>
        <w:jc w:val="center"/>
        <w:rPr>
          <w:sz w:val="20"/>
        </w:r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4615FE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615F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615F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615FE" w:rsidRDefault="00B6100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615FE" w:rsidRDefault="00B6100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615FE" w:rsidRDefault="00B6100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615FE" w:rsidRDefault="00B610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615FE" w:rsidRDefault="00B6100D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4615FE" w:rsidRDefault="00B6100D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615FE" w:rsidRDefault="00B6100D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615FE" w:rsidRDefault="00B6100D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615F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615FE" w:rsidRDefault="00B6100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615FE" w:rsidRDefault="00B610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615FE" w:rsidRDefault="00B6100D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615FE" w:rsidRDefault="00B6100D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4615F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615FE" w:rsidRDefault="00B6100D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4615FE" w:rsidRDefault="00B6100D"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4615FE" w:rsidRDefault="00B6100D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15F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615FE" w:rsidRDefault="00B6100D">
            <w:pPr>
              <w:pStyle w:val="TableParagraph"/>
              <w:spacing w:before="1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615FE" w:rsidRDefault="00B6100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615FE" w:rsidRDefault="00B6100D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615FE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615FE" w:rsidRDefault="00B6100D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615FE" w:rsidRDefault="00B6100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4615FE" w:rsidRDefault="004615FE">
      <w:pPr>
        <w:rPr>
          <w:sz w:val="20"/>
        </w:r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4615FE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615F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615F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4615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615FE" w:rsidRDefault="00B6100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 bylo</w:t>
            </w:r>
          </w:p>
          <w:p w:rsidR="004615FE" w:rsidRDefault="00B6100D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</w:t>
            </w:r>
            <w:r>
              <w:rPr>
                <w:sz w:val="20"/>
              </w:rPr>
              <w:t>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615FE" w:rsidRDefault="00B6100D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4615F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615FE" w:rsidRDefault="00B6100D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615FE" w:rsidRDefault="00B610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615FE" w:rsidRDefault="00B6100D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615FE" w:rsidRDefault="00B6100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615FE" w:rsidRDefault="00B6100D">
            <w:pPr>
              <w:pStyle w:val="TableParagraph"/>
              <w:spacing w:before="3" w:line="237" w:lineRule="auto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615FE" w:rsidRDefault="00B6100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615FE" w:rsidRDefault="00B6100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</w:t>
            </w:r>
            <w:r>
              <w:rPr>
                <w:sz w:val="20"/>
              </w:rPr>
              <w:t>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615FE" w:rsidRDefault="00B6100D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615FE" w:rsidRDefault="00B6100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615FE" w:rsidRDefault="00B6100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4615F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615FE" w:rsidRDefault="00B6100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615FE" w:rsidRDefault="00B6100D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615FE" w:rsidRDefault="00B6100D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4615FE" w:rsidRDefault="00B6100D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615F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615FE" w:rsidRDefault="00B6100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615FE" w:rsidRDefault="00B6100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615FE" w:rsidRDefault="00B6100D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615FE" w:rsidRDefault="00B610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615FE" w:rsidRDefault="00B6100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615FE" w:rsidRDefault="00B6100D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615FE" w:rsidRDefault="00B6100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615FE" w:rsidRDefault="00B6100D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615FE" w:rsidRDefault="00B6100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615F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4615FE" w:rsidRDefault="00E530A2">
      <w:pPr>
        <w:pStyle w:val="Zkladntext"/>
        <w:spacing w:before="3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8F9FA" id="docshape2" o:spid="_x0000_s1026" style="position:absolute;margin-left:85.1pt;margin-top:12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sfqH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615FE" w:rsidRDefault="004615FE">
      <w:pPr>
        <w:pStyle w:val="Zkladntext"/>
        <w:jc w:val="left"/>
        <w:rPr>
          <w:b/>
        </w:rPr>
      </w:pPr>
    </w:p>
    <w:p w:rsidR="004615FE" w:rsidRDefault="004615FE">
      <w:pPr>
        <w:pStyle w:val="Zkladntext"/>
        <w:spacing w:before="3"/>
        <w:jc w:val="left"/>
        <w:rPr>
          <w:b/>
          <w:sz w:val="14"/>
        </w:rPr>
      </w:pPr>
    </w:p>
    <w:p w:rsidR="004615FE" w:rsidRDefault="00B6100D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4615FE" w:rsidRDefault="004615FE">
      <w:pPr>
        <w:rPr>
          <w:sz w:val="16"/>
        </w:r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4615F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615F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615FE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4615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615FE" w:rsidRDefault="00B610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4615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615FE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615FE" w:rsidRDefault="00B6100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615FE" w:rsidRDefault="00B6100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615FE" w:rsidRDefault="00B6100D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4615FE" w:rsidRDefault="00B6100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615FE" w:rsidRDefault="00B6100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615FE" w:rsidRDefault="00B6100D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615FE" w:rsidRDefault="00B6100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615FE" w:rsidRDefault="00B6100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615FE" w:rsidRDefault="00B610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4615FE" w:rsidRDefault="00B6100D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615FE" w:rsidRDefault="00B6100D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615FE" w:rsidRDefault="00B6100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615FE" w:rsidRDefault="00B6100D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4615FE" w:rsidRDefault="00B6100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615FE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615FE" w:rsidRDefault="00B6100D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615FE" w:rsidRDefault="00B6100D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615FE" w:rsidRDefault="00B6100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615FE" w:rsidRDefault="00B6100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615FE" w:rsidRDefault="00B6100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615FE" w:rsidRDefault="00B6100D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615FE" w:rsidRDefault="00B6100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4615FE" w:rsidRDefault="004615FE">
      <w:pPr>
        <w:rPr>
          <w:sz w:val="20"/>
        </w:r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4615F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615F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615F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4615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615FE" w:rsidRDefault="00B6100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615F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615FE" w:rsidRDefault="00B6100D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4615FE" w:rsidRDefault="00B6100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615FE" w:rsidRDefault="00B6100D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615F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615FE" w:rsidRDefault="00B6100D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615FE" w:rsidRDefault="00B6100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615FE" w:rsidRDefault="00B6100D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4615FE" w:rsidRDefault="004615FE">
      <w:pPr>
        <w:rPr>
          <w:sz w:val="20"/>
        </w:r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4615F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615F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615FE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615FE" w:rsidRDefault="00B6100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615FE" w:rsidRDefault="00B6100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615FE" w:rsidRDefault="00B6100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615FE" w:rsidRDefault="00B6100D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615FE" w:rsidRDefault="00B6100D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615FE" w:rsidRDefault="00B610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4615FE" w:rsidRDefault="00B6100D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615FE" w:rsidRDefault="00B6100D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15F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4615FE" w:rsidRDefault="00B6100D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615FE" w:rsidRDefault="00B6100D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615FE" w:rsidRDefault="00B6100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4615FE" w:rsidRDefault="00B6100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615FE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615FE" w:rsidRDefault="00B6100D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615FE" w:rsidRDefault="00B6100D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4615F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615FE" w:rsidRDefault="00B6100D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615FE" w:rsidRDefault="00B6100D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15F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4615FE" w:rsidRDefault="004615FE">
      <w:pPr>
        <w:rPr>
          <w:sz w:val="20"/>
        </w:r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4615F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615F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615F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615FE" w:rsidRDefault="00B6100D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615FE" w:rsidRDefault="00B6100D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615FE" w:rsidRDefault="00B610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615FE" w:rsidRDefault="00B6100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615FE" w:rsidRDefault="00B6100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615FE" w:rsidRDefault="00B6100D"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615FE" w:rsidRDefault="00B6100D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15F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615FE" w:rsidRDefault="00B6100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615FE" w:rsidRDefault="00B610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615FE" w:rsidRDefault="00B6100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615FE" w:rsidRDefault="00B6100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615FE" w:rsidRDefault="00B6100D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15F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615FE" w:rsidRDefault="00B6100D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615FE" w:rsidRDefault="00B6100D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615FE" w:rsidRDefault="00B6100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615FE" w:rsidRDefault="004615FE">
      <w:pPr>
        <w:rPr>
          <w:sz w:val="20"/>
        </w:r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4615F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615F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615F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615FE" w:rsidRDefault="00B6100D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615FE" w:rsidRDefault="00B6100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615FE" w:rsidRDefault="00B610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615FE" w:rsidRDefault="00B6100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615FE" w:rsidRDefault="00B6100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615FE" w:rsidRDefault="00B6100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15F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4615FE" w:rsidRDefault="00B6100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615FE" w:rsidRDefault="00B6100D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615FE" w:rsidRDefault="00B6100D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615F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615FE" w:rsidRDefault="00B6100D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615FE" w:rsidRDefault="00B6100D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615F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615FE" w:rsidRDefault="00B6100D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4615FE" w:rsidRDefault="00E530A2">
      <w:pPr>
        <w:pStyle w:val="Zkladntext"/>
        <w:spacing w:before="8"/>
        <w:jc w:val="left"/>
        <w:rPr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266065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F0CD3" id="docshape3" o:spid="_x0000_s1026" style="position:absolute;margin-left:85.1pt;margin-top:20.9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GClD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615FE" w:rsidRDefault="004615FE">
      <w:pPr>
        <w:pStyle w:val="Zkladntext"/>
        <w:jc w:val="left"/>
      </w:pPr>
    </w:p>
    <w:p w:rsidR="004615FE" w:rsidRDefault="004615FE">
      <w:pPr>
        <w:pStyle w:val="Zkladntext"/>
        <w:spacing w:before="3"/>
        <w:jc w:val="left"/>
        <w:rPr>
          <w:sz w:val="14"/>
        </w:rPr>
      </w:pPr>
    </w:p>
    <w:p w:rsidR="004615FE" w:rsidRDefault="00B6100D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4615FE" w:rsidRDefault="004615FE">
      <w:pPr>
        <w:rPr>
          <w:sz w:val="16"/>
        </w:rPr>
        <w:sectPr w:rsidR="004615FE">
          <w:pgSz w:w="12240" w:h="15840"/>
          <w:pgMar w:top="1560" w:right="1000" w:bottom="1660" w:left="1320" w:header="569" w:footer="1386" w:gutter="0"/>
          <w:cols w:space="708"/>
        </w:sectPr>
      </w:pPr>
    </w:p>
    <w:p w:rsidR="004615FE" w:rsidRDefault="004615F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615F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615FE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4615FE" w:rsidRDefault="004615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615FE" w:rsidRDefault="00B6100D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4615FE" w:rsidRDefault="00B610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615FE" w:rsidRDefault="00B6100D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615FE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615FE" w:rsidRDefault="00B6100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615FE" w:rsidRDefault="004615FE">
            <w:pPr>
              <w:pStyle w:val="TableParagraph"/>
              <w:ind w:left="0"/>
              <w:rPr>
                <w:sz w:val="20"/>
              </w:rPr>
            </w:pPr>
          </w:p>
          <w:p w:rsidR="004615FE" w:rsidRDefault="00B610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615FE" w:rsidRDefault="004615FE">
            <w:pPr>
              <w:pStyle w:val="TableParagraph"/>
              <w:ind w:left="0"/>
              <w:rPr>
                <w:sz w:val="20"/>
              </w:rPr>
            </w:pPr>
          </w:p>
          <w:p w:rsidR="004615FE" w:rsidRDefault="00B6100D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615FE" w:rsidRDefault="00B610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615F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615FE" w:rsidRDefault="004615F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615FE" w:rsidRDefault="00B610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615FE" w:rsidRDefault="004615F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615FE" w:rsidRDefault="00B6100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615FE" w:rsidRDefault="00B6100D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615FE" w:rsidRDefault="00B6100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615F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615FE" w:rsidRDefault="00B6100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615FE" w:rsidRDefault="00B6100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615FE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15FE" w:rsidRDefault="004615F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615FE" w:rsidRDefault="00B6100D">
            <w:pPr>
              <w:pStyle w:val="TableParagraph"/>
              <w:spacing w:before="10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6100D" w:rsidRDefault="00B6100D"/>
    <w:sectPr w:rsidR="00B6100D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0D" w:rsidRDefault="00B6100D">
      <w:r>
        <w:separator/>
      </w:r>
    </w:p>
  </w:endnote>
  <w:endnote w:type="continuationSeparator" w:id="0">
    <w:p w:rsidR="00B6100D" w:rsidRDefault="00B6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5FE" w:rsidRDefault="00E530A2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5FE" w:rsidRDefault="00B6100D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30A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4615FE" w:rsidRDefault="00B6100D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30A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0D" w:rsidRDefault="00B6100D">
      <w:r>
        <w:separator/>
      </w:r>
    </w:p>
  </w:footnote>
  <w:footnote w:type="continuationSeparator" w:id="0">
    <w:p w:rsidR="00B6100D" w:rsidRDefault="00B6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5FE" w:rsidRDefault="00B6100D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EEE"/>
    <w:multiLevelType w:val="hybridMultilevel"/>
    <w:tmpl w:val="D7D8F7EE"/>
    <w:lvl w:ilvl="0" w:tplc="046AC32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96274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958614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50EAFB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AEADE6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B8E815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3E6099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26291E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1AC297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0D17BE"/>
    <w:multiLevelType w:val="hybridMultilevel"/>
    <w:tmpl w:val="03E0F938"/>
    <w:lvl w:ilvl="0" w:tplc="9B1AB38E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88BB5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0A6FE5E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F2BCAC1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3DDED7D6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D422B0B2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392EFFF2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700E301C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EDFC8140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2C3777A"/>
    <w:multiLevelType w:val="hybridMultilevel"/>
    <w:tmpl w:val="91BEAD2A"/>
    <w:lvl w:ilvl="0" w:tplc="90E88E6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363CD0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6E0EA5EA">
      <w:numFmt w:val="bullet"/>
      <w:lvlText w:val="•"/>
      <w:lvlJc w:val="left"/>
      <w:pPr>
        <w:ind w:left="1760" w:hanging="284"/>
      </w:pPr>
      <w:rPr>
        <w:rFonts w:hint="default"/>
        <w:lang w:val="cs-CZ" w:eastAsia="en-US" w:bidi="ar-SA"/>
      </w:rPr>
    </w:lvl>
    <w:lvl w:ilvl="3" w:tplc="90FA7508">
      <w:numFmt w:val="bullet"/>
      <w:lvlText w:val="•"/>
      <w:lvlJc w:val="left"/>
      <w:pPr>
        <w:ind w:left="2780" w:hanging="284"/>
      </w:pPr>
      <w:rPr>
        <w:rFonts w:hint="default"/>
        <w:lang w:val="cs-CZ" w:eastAsia="en-US" w:bidi="ar-SA"/>
      </w:rPr>
    </w:lvl>
    <w:lvl w:ilvl="4" w:tplc="2A62718E">
      <w:numFmt w:val="bullet"/>
      <w:lvlText w:val="•"/>
      <w:lvlJc w:val="left"/>
      <w:pPr>
        <w:ind w:left="3800" w:hanging="284"/>
      </w:pPr>
      <w:rPr>
        <w:rFonts w:hint="default"/>
        <w:lang w:val="cs-CZ" w:eastAsia="en-US" w:bidi="ar-SA"/>
      </w:rPr>
    </w:lvl>
    <w:lvl w:ilvl="5" w:tplc="BAA29168">
      <w:numFmt w:val="bullet"/>
      <w:lvlText w:val="•"/>
      <w:lvlJc w:val="left"/>
      <w:pPr>
        <w:ind w:left="4820" w:hanging="284"/>
      </w:pPr>
      <w:rPr>
        <w:rFonts w:hint="default"/>
        <w:lang w:val="cs-CZ" w:eastAsia="en-US" w:bidi="ar-SA"/>
      </w:rPr>
    </w:lvl>
    <w:lvl w:ilvl="6" w:tplc="BB9E2DEE">
      <w:numFmt w:val="bullet"/>
      <w:lvlText w:val="•"/>
      <w:lvlJc w:val="left"/>
      <w:pPr>
        <w:ind w:left="5840" w:hanging="284"/>
      </w:pPr>
      <w:rPr>
        <w:rFonts w:hint="default"/>
        <w:lang w:val="cs-CZ" w:eastAsia="en-US" w:bidi="ar-SA"/>
      </w:rPr>
    </w:lvl>
    <w:lvl w:ilvl="7" w:tplc="5E50A308">
      <w:numFmt w:val="bullet"/>
      <w:lvlText w:val="•"/>
      <w:lvlJc w:val="left"/>
      <w:pPr>
        <w:ind w:left="6860" w:hanging="284"/>
      </w:pPr>
      <w:rPr>
        <w:rFonts w:hint="default"/>
        <w:lang w:val="cs-CZ" w:eastAsia="en-US" w:bidi="ar-SA"/>
      </w:rPr>
    </w:lvl>
    <w:lvl w:ilvl="8" w:tplc="EC44B19E">
      <w:numFmt w:val="bullet"/>
      <w:lvlText w:val="•"/>
      <w:lvlJc w:val="left"/>
      <w:pPr>
        <w:ind w:left="7880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556378C"/>
    <w:multiLevelType w:val="hybridMultilevel"/>
    <w:tmpl w:val="5D2CC306"/>
    <w:lvl w:ilvl="0" w:tplc="357C4F5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722A1BC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35768078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F5C8881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46467C8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7A129BE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E4D6AA60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91EC760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F99C660C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1F0068A3"/>
    <w:multiLevelType w:val="hybridMultilevel"/>
    <w:tmpl w:val="1B468E60"/>
    <w:lvl w:ilvl="0" w:tplc="5DB2CE8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AB8226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982A06C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A26BB8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39655E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868287B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E7565D0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7B8DB8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C99296B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34C645B7"/>
    <w:multiLevelType w:val="hybridMultilevel"/>
    <w:tmpl w:val="97D67FF8"/>
    <w:lvl w:ilvl="0" w:tplc="C0869092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EAC6CC">
      <w:numFmt w:val="bullet"/>
      <w:lvlText w:val="-"/>
      <w:lvlJc w:val="left"/>
      <w:pPr>
        <w:ind w:left="876" w:hanging="135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2B5CEBC6">
      <w:numFmt w:val="bullet"/>
      <w:lvlText w:val="•"/>
      <w:lvlJc w:val="left"/>
      <w:pPr>
        <w:ind w:left="1884" w:hanging="135"/>
      </w:pPr>
      <w:rPr>
        <w:rFonts w:hint="default"/>
        <w:lang w:val="cs-CZ" w:eastAsia="en-US" w:bidi="ar-SA"/>
      </w:rPr>
    </w:lvl>
    <w:lvl w:ilvl="3" w:tplc="B9E03FCE">
      <w:numFmt w:val="bullet"/>
      <w:lvlText w:val="•"/>
      <w:lvlJc w:val="left"/>
      <w:pPr>
        <w:ind w:left="2888" w:hanging="135"/>
      </w:pPr>
      <w:rPr>
        <w:rFonts w:hint="default"/>
        <w:lang w:val="cs-CZ" w:eastAsia="en-US" w:bidi="ar-SA"/>
      </w:rPr>
    </w:lvl>
    <w:lvl w:ilvl="4" w:tplc="50625542">
      <w:numFmt w:val="bullet"/>
      <w:lvlText w:val="•"/>
      <w:lvlJc w:val="left"/>
      <w:pPr>
        <w:ind w:left="3893" w:hanging="135"/>
      </w:pPr>
      <w:rPr>
        <w:rFonts w:hint="default"/>
        <w:lang w:val="cs-CZ" w:eastAsia="en-US" w:bidi="ar-SA"/>
      </w:rPr>
    </w:lvl>
    <w:lvl w:ilvl="5" w:tplc="1592D460">
      <w:numFmt w:val="bullet"/>
      <w:lvlText w:val="•"/>
      <w:lvlJc w:val="left"/>
      <w:pPr>
        <w:ind w:left="4897" w:hanging="135"/>
      </w:pPr>
      <w:rPr>
        <w:rFonts w:hint="default"/>
        <w:lang w:val="cs-CZ" w:eastAsia="en-US" w:bidi="ar-SA"/>
      </w:rPr>
    </w:lvl>
    <w:lvl w:ilvl="6" w:tplc="236C49B4">
      <w:numFmt w:val="bullet"/>
      <w:lvlText w:val="•"/>
      <w:lvlJc w:val="left"/>
      <w:pPr>
        <w:ind w:left="5902" w:hanging="135"/>
      </w:pPr>
      <w:rPr>
        <w:rFonts w:hint="default"/>
        <w:lang w:val="cs-CZ" w:eastAsia="en-US" w:bidi="ar-SA"/>
      </w:rPr>
    </w:lvl>
    <w:lvl w:ilvl="7" w:tplc="CC906A18">
      <w:numFmt w:val="bullet"/>
      <w:lvlText w:val="•"/>
      <w:lvlJc w:val="left"/>
      <w:pPr>
        <w:ind w:left="6906" w:hanging="135"/>
      </w:pPr>
      <w:rPr>
        <w:rFonts w:hint="default"/>
        <w:lang w:val="cs-CZ" w:eastAsia="en-US" w:bidi="ar-SA"/>
      </w:rPr>
    </w:lvl>
    <w:lvl w:ilvl="8" w:tplc="9C4E0690">
      <w:numFmt w:val="bullet"/>
      <w:lvlText w:val="•"/>
      <w:lvlJc w:val="left"/>
      <w:pPr>
        <w:ind w:left="7911" w:hanging="135"/>
      </w:pPr>
      <w:rPr>
        <w:rFonts w:hint="default"/>
        <w:lang w:val="cs-CZ" w:eastAsia="en-US" w:bidi="ar-SA"/>
      </w:rPr>
    </w:lvl>
  </w:abstractNum>
  <w:abstractNum w:abstractNumId="6" w15:restartNumberingAfterBreak="0">
    <w:nsid w:val="38DA54E2"/>
    <w:multiLevelType w:val="hybridMultilevel"/>
    <w:tmpl w:val="2F507046"/>
    <w:lvl w:ilvl="0" w:tplc="8CC0206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284E8D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0902F5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394BCA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C68E47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9060C2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DB24E0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24E241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69EDBF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3FB41F11"/>
    <w:multiLevelType w:val="hybridMultilevel"/>
    <w:tmpl w:val="F098BBE0"/>
    <w:lvl w:ilvl="0" w:tplc="F948C1E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EAED3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DFE7CB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AF1AF6A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4170B20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6F03C4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13AE39A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663A16F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E888504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6877B40"/>
    <w:multiLevelType w:val="hybridMultilevel"/>
    <w:tmpl w:val="3BF8185C"/>
    <w:lvl w:ilvl="0" w:tplc="FB06DCE6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F0071F0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5F42F552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DE52740E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E0A2686A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1AB29CC8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11D0A3B8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63B0C1B6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1778C542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9AC58EF"/>
    <w:multiLevelType w:val="hybridMultilevel"/>
    <w:tmpl w:val="212CDD38"/>
    <w:lvl w:ilvl="0" w:tplc="7068C17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96F1E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7124F02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2D3247F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E4AAD5F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B38B42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9B88467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4BAE78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D6BA261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05C569D"/>
    <w:multiLevelType w:val="hybridMultilevel"/>
    <w:tmpl w:val="1B223B4A"/>
    <w:lvl w:ilvl="0" w:tplc="F002FEE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93AC93F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F1CDC2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174230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906055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75E0C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FC4BA7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ABCBFD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18AF10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7C214124"/>
    <w:multiLevelType w:val="hybridMultilevel"/>
    <w:tmpl w:val="96629196"/>
    <w:lvl w:ilvl="0" w:tplc="8EFCF7B0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B33A708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D71270F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3A7E7C4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9F81CC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BF6AF64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DB64293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AC9C5EC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BC1031E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FE"/>
    <w:rsid w:val="004615FE"/>
    <w:rsid w:val="00B6100D"/>
    <w:rsid w:val="00E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DE50F-7683-4F50-9CBD-C242E872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5502</Words>
  <Characters>32466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2024-04-04T10:14:00Z</dcterms:created>
  <dcterms:modified xsi:type="dcterms:W3CDTF">2024-04-04T10:14:00Z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