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6F4" w14:textId="7BD916CB" w:rsidR="002F6EB0" w:rsidRDefault="002F6EB0" w:rsidP="002F6EB0">
      <w:pPr>
        <w:pStyle w:val="nzevdokumentu"/>
      </w:pPr>
      <w:r>
        <w:t>Smlouva o budoucí</w:t>
      </w:r>
      <w:r w:rsidR="00502D12">
        <w:t>m</w:t>
      </w:r>
      <w:r>
        <w:t xml:space="preserve"> </w:t>
      </w:r>
      <w:r w:rsidR="00502D12">
        <w:t>provozování</w:t>
      </w:r>
    </w:p>
    <w:p w14:paraId="7D957195" w14:textId="13728434" w:rsidR="00FB20DD" w:rsidRDefault="002F6EB0" w:rsidP="002F6EB0">
      <w:pPr>
        <w:pStyle w:val="nzevdokumentu"/>
      </w:pPr>
      <w:r w:rsidRPr="005531DD">
        <w:t>vodovod</w:t>
      </w:r>
      <w:r w:rsidR="00502D12" w:rsidRPr="005531DD">
        <w:t>u</w:t>
      </w:r>
      <w:r w:rsidR="00006105">
        <w:t>,</w:t>
      </w:r>
    </w:p>
    <w:p w14:paraId="69336440" w14:textId="77777777" w:rsidR="00502D12" w:rsidRPr="00502D12" w:rsidRDefault="00502D12" w:rsidP="00502D12">
      <w:pPr>
        <w:pStyle w:val="nzevdokumentu"/>
      </w:pPr>
      <w:r w:rsidRPr="00006105">
        <w:t>který</w:t>
      </w:r>
      <w:r w:rsidRPr="00502D12">
        <w:t xml:space="preserve"> převede investor do vlastnictví obce</w:t>
      </w:r>
    </w:p>
    <w:p w14:paraId="7399E6A7" w14:textId="2873C539" w:rsidR="00FB20DD" w:rsidRDefault="005067A9" w:rsidP="005067A9">
      <w:pPr>
        <w:jc w:val="center"/>
      </w:pPr>
      <w:r w:rsidRPr="002F6EB0">
        <w:t>e. č.</w:t>
      </w:r>
      <w:r w:rsidR="002F6EB0">
        <w:t>:</w:t>
      </w:r>
      <w:r w:rsidRPr="002F6EB0">
        <w:t xml:space="preserve"> </w:t>
      </w:r>
      <w:r w:rsidR="00A274C8">
        <w:t>1</w:t>
      </w:r>
      <w:r w:rsidR="002E5052">
        <w:t>7</w:t>
      </w:r>
      <w:r w:rsidR="006D7B30">
        <w:t>1</w:t>
      </w:r>
      <w:r w:rsidR="00A274C8">
        <w:t>/</w:t>
      </w:r>
      <w:r w:rsidR="006D7B30">
        <w:t>34</w:t>
      </w:r>
      <w:r w:rsidR="00A274C8">
        <w:t>/2</w:t>
      </w:r>
      <w:r w:rsidR="002E5052">
        <w:t>4</w:t>
      </w:r>
    </w:p>
    <w:p w14:paraId="655AE6D2" w14:textId="5A03D91F" w:rsidR="006A7B9F" w:rsidRDefault="006A7B9F" w:rsidP="005067A9">
      <w:pPr>
        <w:jc w:val="center"/>
      </w:pPr>
    </w:p>
    <w:p w14:paraId="72329B16" w14:textId="558943E3" w:rsidR="00024421" w:rsidRDefault="002C369C" w:rsidP="00D97D72">
      <w:pPr>
        <w:pStyle w:val="Nadpis1"/>
        <w:keepLines w:val="0"/>
        <w:ind w:left="283" w:hanging="289"/>
      </w:pPr>
      <w:r>
        <w:t>Smluvní strany</w:t>
      </w:r>
    </w:p>
    <w:p w14:paraId="0DFE4BA3" w14:textId="77777777" w:rsidR="006A7B9F" w:rsidRPr="006A7B9F" w:rsidRDefault="006A7B9F" w:rsidP="006A7B9F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4789"/>
      </w:tblGrid>
      <w:tr w:rsidR="00EA0E35" w14:paraId="0F2C0889" w14:textId="77777777" w:rsidTr="00BE70BB">
        <w:trPr>
          <w:trHeight w:val="284"/>
        </w:trPr>
        <w:tc>
          <w:tcPr>
            <w:tcW w:w="2552" w:type="dxa"/>
            <w:vMerge w:val="restart"/>
          </w:tcPr>
          <w:p w14:paraId="43EA6FAE" w14:textId="3EBDC4BC" w:rsidR="00EA0E35" w:rsidRDefault="00EA0E35" w:rsidP="00EA0E35">
            <w:pPr>
              <w:pStyle w:val="nadpis2vlevo"/>
            </w:pPr>
            <w:r>
              <w:t>Investor:</w:t>
            </w:r>
          </w:p>
        </w:tc>
        <w:tc>
          <w:tcPr>
            <w:tcW w:w="2268" w:type="dxa"/>
            <w:vAlign w:val="center"/>
          </w:tcPr>
          <w:p w14:paraId="6A01DDA7" w14:textId="4ECFE24B" w:rsidR="00EA0E35" w:rsidRDefault="00EA0E35" w:rsidP="00960FD8">
            <w:pPr>
              <w:pStyle w:val="sporn"/>
              <w:tabs>
                <w:tab w:val="left" w:pos="1877"/>
              </w:tabs>
              <w:spacing w:line="240" w:lineRule="auto"/>
              <w:jc w:val="left"/>
              <w:rPr>
                <w:b/>
              </w:rPr>
            </w:pPr>
          </w:p>
          <w:p w14:paraId="64A137F7" w14:textId="6815214D" w:rsidR="00EA0E35" w:rsidRDefault="006D7B30" w:rsidP="00960FD8">
            <w:pPr>
              <w:pStyle w:val="sporn"/>
              <w:tabs>
                <w:tab w:val="left" w:pos="1877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Marek </w:t>
            </w:r>
            <w:r w:rsidR="001B2C1A">
              <w:rPr>
                <w:b/>
              </w:rPr>
              <w:t>F</w:t>
            </w:r>
            <w:r>
              <w:rPr>
                <w:b/>
              </w:rPr>
              <w:t>rýdl</w:t>
            </w:r>
          </w:p>
          <w:p w14:paraId="13CB3BA2" w14:textId="2834B143" w:rsidR="00EA0E35" w:rsidRPr="00B06215" w:rsidRDefault="008E3046" w:rsidP="00960FD8">
            <w:pPr>
              <w:pStyle w:val="sporn"/>
              <w:tabs>
                <w:tab w:val="left" w:pos="1877"/>
              </w:tabs>
              <w:spacing w:line="240" w:lineRule="auto"/>
              <w:jc w:val="left"/>
              <w:rPr>
                <w:b/>
              </w:rPr>
            </w:pPr>
            <w:r>
              <w:t>Sídlo</w:t>
            </w:r>
            <w:r w:rsidR="00EA0E35">
              <w:t>:</w:t>
            </w:r>
          </w:p>
        </w:tc>
        <w:tc>
          <w:tcPr>
            <w:tcW w:w="4789" w:type="dxa"/>
            <w:vAlign w:val="center"/>
          </w:tcPr>
          <w:p w14:paraId="006F1247" w14:textId="6100E324" w:rsidR="00EA0E35" w:rsidRPr="000422B9" w:rsidRDefault="00EA0E35" w:rsidP="00960FD8">
            <w:pPr>
              <w:pStyle w:val="sporn"/>
              <w:tabs>
                <w:tab w:val="left" w:pos="884"/>
              </w:tabs>
              <w:spacing w:line="240" w:lineRule="auto"/>
              <w:jc w:val="left"/>
            </w:pPr>
          </w:p>
          <w:p w14:paraId="401CDE1F" w14:textId="27F9B2CD" w:rsidR="00EA0E35" w:rsidRPr="000422B9" w:rsidRDefault="00F80D71" w:rsidP="00960FD8">
            <w:pPr>
              <w:pStyle w:val="sporn"/>
              <w:tabs>
                <w:tab w:val="left" w:pos="884"/>
              </w:tabs>
              <w:spacing w:line="240" w:lineRule="auto"/>
              <w:jc w:val="left"/>
            </w:pPr>
            <w:r>
              <w:t xml:space="preserve">IČ: </w:t>
            </w:r>
            <w:r w:rsidR="008E3046">
              <w:t>876 90 535</w:t>
            </w:r>
          </w:p>
          <w:p w14:paraId="76BB6C06" w14:textId="7956B415" w:rsidR="00EA0E35" w:rsidRPr="000422B9" w:rsidRDefault="006D7B30" w:rsidP="00960FD8">
            <w:pPr>
              <w:pStyle w:val="sporn"/>
              <w:tabs>
                <w:tab w:val="left" w:pos="884"/>
              </w:tabs>
              <w:spacing w:line="240" w:lineRule="auto"/>
              <w:jc w:val="left"/>
            </w:pPr>
            <w:r>
              <w:t>Břevnovská 3437,</w:t>
            </w:r>
            <w:r w:rsidR="008E3046">
              <w:t>272 04</w:t>
            </w:r>
            <w:r>
              <w:t xml:space="preserve"> Kladno</w:t>
            </w:r>
            <w:r w:rsidR="00EA0E35" w:rsidRPr="000422B9">
              <w:t xml:space="preserve"> </w:t>
            </w:r>
          </w:p>
        </w:tc>
      </w:tr>
      <w:tr w:rsidR="00EA0E35" w14:paraId="0A4830D0" w14:textId="77777777" w:rsidTr="00BE70BB">
        <w:trPr>
          <w:trHeight w:val="284"/>
        </w:trPr>
        <w:tc>
          <w:tcPr>
            <w:tcW w:w="2552" w:type="dxa"/>
            <w:vMerge/>
          </w:tcPr>
          <w:p w14:paraId="2750280B" w14:textId="77777777" w:rsidR="00EA0E35" w:rsidRDefault="00EA0E35" w:rsidP="00EA0E35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491CF148" w14:textId="18E038AC" w:rsidR="00EA0E35" w:rsidRDefault="00EA0E35" w:rsidP="00960FD8">
            <w:pPr>
              <w:pStyle w:val="sporn"/>
              <w:tabs>
                <w:tab w:val="left" w:pos="1877"/>
              </w:tabs>
              <w:spacing w:line="240" w:lineRule="auto"/>
              <w:jc w:val="left"/>
            </w:pPr>
          </w:p>
        </w:tc>
        <w:tc>
          <w:tcPr>
            <w:tcW w:w="4789" w:type="dxa"/>
            <w:vAlign w:val="center"/>
          </w:tcPr>
          <w:p w14:paraId="76613557" w14:textId="1A03A511" w:rsidR="00EA0E35" w:rsidRPr="000422B9" w:rsidRDefault="00EA0E35" w:rsidP="00960FD8">
            <w:pPr>
              <w:pStyle w:val="sporn"/>
              <w:tabs>
                <w:tab w:val="left" w:pos="884"/>
              </w:tabs>
              <w:spacing w:line="240" w:lineRule="auto"/>
              <w:jc w:val="left"/>
            </w:pPr>
          </w:p>
        </w:tc>
      </w:tr>
      <w:tr w:rsidR="00960FD8" w14:paraId="48CEBDA7" w14:textId="77777777" w:rsidTr="00BE70BB">
        <w:trPr>
          <w:trHeight w:val="284"/>
        </w:trPr>
        <w:tc>
          <w:tcPr>
            <w:tcW w:w="2552" w:type="dxa"/>
            <w:vMerge/>
          </w:tcPr>
          <w:p w14:paraId="0E8545C0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29D19458" w14:textId="08CD4D4D" w:rsidR="00960FD8" w:rsidRDefault="00960FD8" w:rsidP="00960FD8">
            <w:pPr>
              <w:pStyle w:val="sporn"/>
              <w:tabs>
                <w:tab w:val="left" w:pos="1877"/>
              </w:tabs>
              <w:spacing w:line="240" w:lineRule="auto"/>
              <w:jc w:val="left"/>
            </w:pPr>
          </w:p>
        </w:tc>
        <w:tc>
          <w:tcPr>
            <w:tcW w:w="4789" w:type="dxa"/>
            <w:vAlign w:val="center"/>
          </w:tcPr>
          <w:p w14:paraId="6834B348" w14:textId="6CEADA80" w:rsidR="00960FD8" w:rsidRPr="000422B9" w:rsidRDefault="00960FD8" w:rsidP="00960FD8">
            <w:pPr>
              <w:pStyle w:val="sporn"/>
              <w:tabs>
                <w:tab w:val="left" w:pos="884"/>
              </w:tabs>
              <w:spacing w:line="240" w:lineRule="auto"/>
              <w:jc w:val="left"/>
            </w:pPr>
          </w:p>
        </w:tc>
      </w:tr>
      <w:tr w:rsidR="00960FD8" w14:paraId="4F477E4A" w14:textId="77777777" w:rsidTr="00D87640">
        <w:trPr>
          <w:trHeight w:val="283"/>
        </w:trPr>
        <w:tc>
          <w:tcPr>
            <w:tcW w:w="2552" w:type="dxa"/>
            <w:vMerge/>
          </w:tcPr>
          <w:p w14:paraId="726AF71F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0C97444B" w14:textId="78893C84" w:rsidR="00960FD8" w:rsidRDefault="00960FD8" w:rsidP="00960FD8">
            <w:pPr>
              <w:pStyle w:val="sporn"/>
              <w:spacing w:line="240" w:lineRule="auto"/>
              <w:jc w:val="left"/>
            </w:pPr>
          </w:p>
        </w:tc>
        <w:tc>
          <w:tcPr>
            <w:tcW w:w="4789" w:type="dxa"/>
            <w:vAlign w:val="center"/>
          </w:tcPr>
          <w:p w14:paraId="2223B79B" w14:textId="471B2C8F" w:rsidR="00960FD8" w:rsidRDefault="00960FD8" w:rsidP="00960FD8">
            <w:pPr>
              <w:pStyle w:val="sporn"/>
              <w:spacing w:line="240" w:lineRule="auto"/>
              <w:jc w:val="left"/>
            </w:pPr>
          </w:p>
        </w:tc>
      </w:tr>
      <w:tr w:rsidR="00960FD8" w14:paraId="58BB2CB2" w14:textId="77777777" w:rsidTr="00D87640">
        <w:trPr>
          <w:trHeight w:val="284"/>
        </w:trPr>
        <w:tc>
          <w:tcPr>
            <w:tcW w:w="2552" w:type="dxa"/>
            <w:vMerge/>
          </w:tcPr>
          <w:p w14:paraId="04C4B394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002C1B08" w14:textId="6D85D0C8" w:rsidR="00960FD8" w:rsidRDefault="00960FD8" w:rsidP="00960FD8">
            <w:pPr>
              <w:pStyle w:val="sporn"/>
              <w:spacing w:line="240" w:lineRule="auto"/>
              <w:jc w:val="left"/>
            </w:pPr>
            <w:r>
              <w:t>E-mail:</w:t>
            </w:r>
          </w:p>
          <w:p w14:paraId="0929EE50" w14:textId="299FB993" w:rsidR="00960FD8" w:rsidRDefault="00960FD8" w:rsidP="00960FD8">
            <w:pPr>
              <w:pStyle w:val="sporn"/>
              <w:spacing w:line="240" w:lineRule="auto"/>
              <w:jc w:val="left"/>
            </w:pPr>
            <w:r>
              <w:t>Tel: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4F7E5ED4" w14:textId="0BDFFEF6" w:rsidR="00960FD8" w:rsidRPr="006D7B30" w:rsidRDefault="00E66800" w:rsidP="00960FD8">
            <w:pPr>
              <w:pStyle w:val="sporn"/>
              <w:spacing w:line="240" w:lineRule="auto"/>
              <w:jc w:val="left"/>
            </w:pPr>
            <w:r>
              <w:t>xxx</w:t>
            </w:r>
          </w:p>
          <w:p w14:paraId="28A839B9" w14:textId="435D06F6" w:rsidR="00960FD8" w:rsidRPr="000422B9" w:rsidRDefault="00E66800" w:rsidP="00960FD8">
            <w:pPr>
              <w:pStyle w:val="sporn"/>
              <w:spacing w:line="240" w:lineRule="auto"/>
              <w:jc w:val="left"/>
              <w:rPr>
                <w:highlight w:val="yellow"/>
              </w:rPr>
            </w:pPr>
            <w:r>
              <w:t>xxx</w:t>
            </w:r>
          </w:p>
        </w:tc>
      </w:tr>
      <w:tr w:rsidR="00960FD8" w14:paraId="1F63E2D0" w14:textId="77777777" w:rsidTr="00BE70BB">
        <w:trPr>
          <w:trHeight w:val="284"/>
        </w:trPr>
        <w:tc>
          <w:tcPr>
            <w:tcW w:w="2552" w:type="dxa"/>
            <w:vMerge/>
          </w:tcPr>
          <w:p w14:paraId="1FAE953D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07A00035" w14:textId="6B3DD914" w:rsidR="00960FD8" w:rsidRDefault="00960FD8" w:rsidP="00960FD8">
            <w:pPr>
              <w:pStyle w:val="sporn"/>
              <w:spacing w:line="240" w:lineRule="auto"/>
              <w:jc w:val="left"/>
            </w:pPr>
          </w:p>
        </w:tc>
        <w:tc>
          <w:tcPr>
            <w:tcW w:w="4789" w:type="dxa"/>
            <w:vAlign w:val="center"/>
          </w:tcPr>
          <w:p w14:paraId="2034A9D4" w14:textId="3AE0304A" w:rsidR="00960FD8" w:rsidRDefault="00960FD8" w:rsidP="00960FD8">
            <w:pPr>
              <w:pStyle w:val="sporn"/>
              <w:spacing w:line="240" w:lineRule="auto"/>
              <w:jc w:val="left"/>
            </w:pPr>
          </w:p>
        </w:tc>
      </w:tr>
      <w:tr w:rsidR="00960FD8" w14:paraId="04558FC5" w14:textId="77777777" w:rsidTr="00BE70BB">
        <w:trPr>
          <w:trHeight w:val="567"/>
        </w:trPr>
        <w:tc>
          <w:tcPr>
            <w:tcW w:w="2552" w:type="dxa"/>
            <w:vMerge/>
          </w:tcPr>
          <w:p w14:paraId="56011343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7B795FAE" w14:textId="77777777" w:rsidR="00960FD8" w:rsidRDefault="00960FD8" w:rsidP="00960FD8">
            <w:pPr>
              <w:pStyle w:val="sporn"/>
              <w:tabs>
                <w:tab w:val="left" w:pos="884"/>
              </w:tabs>
              <w:jc w:val="left"/>
            </w:pPr>
            <w:r>
              <w:t>(dále jen „</w:t>
            </w:r>
            <w:r w:rsidRPr="002F6EB0">
              <w:rPr>
                <w:b/>
              </w:rPr>
              <w:t>Investor</w:t>
            </w:r>
            <w:r>
              <w:t>“)</w:t>
            </w:r>
          </w:p>
          <w:p w14:paraId="024CD90B" w14:textId="359DC1D8" w:rsidR="00960FD8" w:rsidRDefault="00960FD8" w:rsidP="00960FD8">
            <w:pPr>
              <w:pStyle w:val="sporn"/>
              <w:tabs>
                <w:tab w:val="left" w:pos="884"/>
              </w:tabs>
              <w:jc w:val="left"/>
            </w:pPr>
          </w:p>
        </w:tc>
        <w:tc>
          <w:tcPr>
            <w:tcW w:w="4789" w:type="dxa"/>
            <w:vAlign w:val="center"/>
          </w:tcPr>
          <w:p w14:paraId="592F3D75" w14:textId="77777777" w:rsidR="00960FD8" w:rsidRDefault="00960FD8" w:rsidP="00960FD8">
            <w:pPr>
              <w:pStyle w:val="sporn"/>
              <w:tabs>
                <w:tab w:val="left" w:pos="884"/>
              </w:tabs>
              <w:jc w:val="left"/>
            </w:pPr>
          </w:p>
        </w:tc>
      </w:tr>
      <w:tr w:rsidR="00960FD8" w14:paraId="54F146A5" w14:textId="77777777" w:rsidTr="00F4063F">
        <w:trPr>
          <w:trHeight w:val="397"/>
        </w:trPr>
        <w:tc>
          <w:tcPr>
            <w:tcW w:w="2552" w:type="dxa"/>
            <w:vMerge w:val="restart"/>
          </w:tcPr>
          <w:p w14:paraId="18B41FEE" w14:textId="62FB546A" w:rsidR="00960FD8" w:rsidRDefault="00960FD8" w:rsidP="00960FD8">
            <w:pPr>
              <w:pStyle w:val="nadpis2vlevo"/>
            </w:pPr>
            <w:r>
              <w:t>Vlastník VaK,  které provozně souvisí</w:t>
            </w:r>
          </w:p>
          <w:p w14:paraId="5139AF19" w14:textId="77777777" w:rsidR="00960FD8" w:rsidRDefault="00960FD8" w:rsidP="00960FD8">
            <w:pPr>
              <w:pStyle w:val="nadpis2vlevo"/>
              <w:numPr>
                <w:ilvl w:val="0"/>
                <w:numId w:val="0"/>
              </w:numPr>
            </w:pPr>
          </w:p>
        </w:tc>
        <w:tc>
          <w:tcPr>
            <w:tcW w:w="7057" w:type="dxa"/>
            <w:gridSpan w:val="2"/>
            <w:vAlign w:val="center"/>
          </w:tcPr>
          <w:p w14:paraId="2CFF306B" w14:textId="1BE888DF" w:rsidR="00960FD8" w:rsidRPr="00757F5E" w:rsidRDefault="00960FD8" w:rsidP="00960FD8">
            <w:pPr>
              <w:pStyle w:val="sporn"/>
              <w:rPr>
                <w:b/>
              </w:rPr>
            </w:pPr>
            <w:r w:rsidRPr="00757F5E">
              <w:rPr>
                <w:b/>
              </w:rPr>
              <w:t>Vod</w:t>
            </w:r>
            <w:r>
              <w:rPr>
                <w:b/>
              </w:rPr>
              <w:t>ohospodářské sdružení obcí Rakovnicka</w:t>
            </w:r>
            <w:r w:rsidRPr="00757F5E">
              <w:rPr>
                <w:b/>
              </w:rPr>
              <w:t xml:space="preserve"> </w:t>
            </w:r>
          </w:p>
        </w:tc>
      </w:tr>
      <w:tr w:rsidR="00960FD8" w14:paraId="28389CE1" w14:textId="77777777" w:rsidTr="00F4063F">
        <w:trPr>
          <w:trHeight w:val="284"/>
        </w:trPr>
        <w:tc>
          <w:tcPr>
            <w:tcW w:w="2552" w:type="dxa"/>
            <w:vMerge/>
          </w:tcPr>
          <w:p w14:paraId="4730169C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</w:tcPr>
          <w:p w14:paraId="1AE04361" w14:textId="77777777" w:rsidR="00960FD8" w:rsidRPr="00B06215" w:rsidRDefault="00960FD8" w:rsidP="00960FD8">
            <w:pPr>
              <w:pStyle w:val="sporn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</w:tcPr>
          <w:p w14:paraId="28859883" w14:textId="1EC8CD96" w:rsidR="00960FD8" w:rsidRPr="00B06215" w:rsidRDefault="00960FD8" w:rsidP="00960FD8">
            <w:pPr>
              <w:pStyle w:val="sporn"/>
              <w:rPr>
                <w:b/>
              </w:rPr>
            </w:pPr>
            <w:r>
              <w:t>Frant. Diepolta 1870, 269 01 Rakovník</w:t>
            </w:r>
          </w:p>
        </w:tc>
      </w:tr>
      <w:tr w:rsidR="00960FD8" w14:paraId="7072D36F" w14:textId="77777777" w:rsidTr="00F4063F">
        <w:trPr>
          <w:trHeight w:val="284"/>
        </w:trPr>
        <w:tc>
          <w:tcPr>
            <w:tcW w:w="2552" w:type="dxa"/>
            <w:vMerge/>
          </w:tcPr>
          <w:p w14:paraId="1EE71B90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</w:tcPr>
          <w:p w14:paraId="23192327" w14:textId="77777777" w:rsidR="00960FD8" w:rsidRDefault="00960FD8" w:rsidP="00960FD8">
            <w:pPr>
              <w:pStyle w:val="sporn"/>
            </w:pPr>
            <w:r>
              <w:t>IČO:</w:t>
            </w:r>
          </w:p>
        </w:tc>
        <w:tc>
          <w:tcPr>
            <w:tcW w:w="4789" w:type="dxa"/>
          </w:tcPr>
          <w:p w14:paraId="16665FB8" w14:textId="0D48B8C3" w:rsidR="00960FD8" w:rsidRDefault="00960FD8" w:rsidP="00960FD8">
            <w:pPr>
              <w:pStyle w:val="sporn"/>
            </w:pPr>
            <w:r>
              <w:t>47019549</w:t>
            </w:r>
          </w:p>
        </w:tc>
      </w:tr>
      <w:tr w:rsidR="00960FD8" w14:paraId="0D62B3BD" w14:textId="77777777" w:rsidTr="00F4063F">
        <w:trPr>
          <w:trHeight w:val="284"/>
        </w:trPr>
        <w:tc>
          <w:tcPr>
            <w:tcW w:w="2552" w:type="dxa"/>
            <w:vMerge/>
          </w:tcPr>
          <w:p w14:paraId="00262F02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</w:tcPr>
          <w:p w14:paraId="53E5FF92" w14:textId="77777777" w:rsidR="00960FD8" w:rsidRDefault="00960FD8" w:rsidP="00960FD8">
            <w:pPr>
              <w:pStyle w:val="sporn"/>
            </w:pPr>
            <w:r>
              <w:t>DIČ:</w:t>
            </w:r>
          </w:p>
        </w:tc>
        <w:tc>
          <w:tcPr>
            <w:tcW w:w="4789" w:type="dxa"/>
          </w:tcPr>
          <w:p w14:paraId="398A6573" w14:textId="59120F7F" w:rsidR="00960FD8" w:rsidRPr="00A56CC5" w:rsidRDefault="00960FD8" w:rsidP="00960FD8">
            <w:pPr>
              <w:pStyle w:val="sporn"/>
            </w:pPr>
            <w:r w:rsidRPr="00A56CC5">
              <w:t>CZ</w:t>
            </w:r>
            <w:r>
              <w:t>47019549</w:t>
            </w:r>
          </w:p>
        </w:tc>
      </w:tr>
      <w:tr w:rsidR="00960FD8" w14:paraId="4AABD58A" w14:textId="77777777" w:rsidTr="00F4063F">
        <w:trPr>
          <w:trHeight w:val="567"/>
        </w:trPr>
        <w:tc>
          <w:tcPr>
            <w:tcW w:w="2552" w:type="dxa"/>
            <w:vMerge/>
          </w:tcPr>
          <w:p w14:paraId="3E33D805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</w:tcPr>
          <w:p w14:paraId="65F31E17" w14:textId="77777777" w:rsidR="00960FD8" w:rsidRDefault="00960FD8" w:rsidP="00960FD8">
            <w:pPr>
              <w:pStyle w:val="sporn"/>
            </w:pPr>
          </w:p>
          <w:p w14:paraId="3AD6563C" w14:textId="77777777" w:rsidR="00960FD8" w:rsidRPr="00A56CC5" w:rsidRDefault="00960FD8" w:rsidP="00960FD8">
            <w:pPr>
              <w:pStyle w:val="sporn"/>
            </w:pPr>
          </w:p>
        </w:tc>
        <w:tc>
          <w:tcPr>
            <w:tcW w:w="4789" w:type="dxa"/>
          </w:tcPr>
          <w:p w14:paraId="4BB71BA1" w14:textId="2123B9B9" w:rsidR="00960FD8" w:rsidRDefault="00960FD8" w:rsidP="00960FD8">
            <w:pPr>
              <w:pStyle w:val="sporn"/>
            </w:pPr>
            <w:r w:rsidRPr="00A56CC5">
              <w:t xml:space="preserve">zapsaná v obchodním rejstříku </w:t>
            </w:r>
            <w:r w:rsidRPr="00194419">
              <w:t>vedeném Městským soudem v Praze, oddíl L, vložka č. 58923</w:t>
            </w:r>
          </w:p>
        </w:tc>
      </w:tr>
      <w:tr w:rsidR="00960FD8" w14:paraId="217D996D" w14:textId="77777777" w:rsidTr="00F4063F">
        <w:trPr>
          <w:trHeight w:val="284"/>
        </w:trPr>
        <w:tc>
          <w:tcPr>
            <w:tcW w:w="2552" w:type="dxa"/>
            <w:vMerge/>
          </w:tcPr>
          <w:p w14:paraId="3D2BF81C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</w:tcPr>
          <w:p w14:paraId="5ADA1001" w14:textId="0D7DAAD5" w:rsidR="00960FD8" w:rsidRDefault="00960FD8" w:rsidP="00960FD8">
            <w:pPr>
              <w:pStyle w:val="sporn"/>
            </w:pPr>
            <w:r>
              <w:t>J</w:t>
            </w:r>
            <w:r w:rsidRPr="00A56CC5">
              <w:t>e</w:t>
            </w:r>
            <w:r>
              <w:t>ho</w:t>
            </w:r>
            <w:r w:rsidRPr="00A56CC5">
              <w:t>ž jménem jedná</w:t>
            </w:r>
            <w:r>
              <w:t>:</w:t>
            </w:r>
            <w:r w:rsidRPr="00A56CC5">
              <w:t xml:space="preserve"> </w:t>
            </w:r>
          </w:p>
        </w:tc>
        <w:tc>
          <w:tcPr>
            <w:tcW w:w="4789" w:type="dxa"/>
          </w:tcPr>
          <w:p w14:paraId="7AA4DB4A" w14:textId="047A3798" w:rsidR="00960FD8" w:rsidRPr="00A56CC5" w:rsidRDefault="00E66800" w:rsidP="00960FD8">
            <w:pPr>
              <w:pStyle w:val="sporn"/>
            </w:pPr>
            <w:r>
              <w:t>xxx</w:t>
            </w:r>
          </w:p>
        </w:tc>
      </w:tr>
      <w:tr w:rsidR="00960FD8" w14:paraId="1D478F51" w14:textId="77777777" w:rsidTr="00602535">
        <w:trPr>
          <w:trHeight w:val="607"/>
        </w:trPr>
        <w:tc>
          <w:tcPr>
            <w:tcW w:w="2552" w:type="dxa"/>
          </w:tcPr>
          <w:p w14:paraId="4CD17FEE" w14:textId="77777777" w:rsidR="00960FD8" w:rsidRDefault="00960FD8" w:rsidP="00960FD8">
            <w:pPr>
              <w:pStyle w:val="nadpis2vlevo"/>
              <w:numPr>
                <w:ilvl w:val="0"/>
                <w:numId w:val="0"/>
              </w:numPr>
              <w:ind w:left="576"/>
            </w:pPr>
          </w:p>
        </w:tc>
        <w:tc>
          <w:tcPr>
            <w:tcW w:w="2268" w:type="dxa"/>
            <w:vAlign w:val="center"/>
          </w:tcPr>
          <w:p w14:paraId="1C25A1D5" w14:textId="7ACB2AAE" w:rsidR="00960FD8" w:rsidRPr="00602535" w:rsidRDefault="00960FD8" w:rsidP="00960FD8">
            <w:pPr>
              <w:pStyle w:val="sporn"/>
              <w:jc w:val="left"/>
            </w:pPr>
            <w:r>
              <w:t xml:space="preserve">(dále jen </w:t>
            </w:r>
            <w:r>
              <w:rPr>
                <w:b/>
              </w:rPr>
              <w:t>„VSOR“</w:t>
            </w:r>
            <w:r>
              <w:t>)</w:t>
            </w:r>
          </w:p>
        </w:tc>
        <w:tc>
          <w:tcPr>
            <w:tcW w:w="4789" w:type="dxa"/>
          </w:tcPr>
          <w:p w14:paraId="6ABE3015" w14:textId="77777777" w:rsidR="00960FD8" w:rsidRDefault="00960FD8" w:rsidP="00960FD8">
            <w:pPr>
              <w:pStyle w:val="sporn"/>
            </w:pPr>
          </w:p>
        </w:tc>
      </w:tr>
      <w:tr w:rsidR="00960FD8" w14:paraId="714545A4" w14:textId="77777777" w:rsidTr="00BE70BB">
        <w:trPr>
          <w:trHeight w:val="397"/>
        </w:trPr>
        <w:tc>
          <w:tcPr>
            <w:tcW w:w="2552" w:type="dxa"/>
            <w:vMerge w:val="restart"/>
          </w:tcPr>
          <w:p w14:paraId="5F5D42CA" w14:textId="10B4953C" w:rsidR="00960FD8" w:rsidRDefault="00960FD8" w:rsidP="00960FD8">
            <w:pPr>
              <w:pStyle w:val="nadpis2vlevo"/>
            </w:pPr>
            <w:r>
              <w:t xml:space="preserve">Budoucí vlastník </w:t>
            </w:r>
            <w:r w:rsidR="00946708">
              <w:t>vodovodu</w:t>
            </w:r>
          </w:p>
          <w:p w14:paraId="17D835FF" w14:textId="77777777" w:rsidR="00960FD8" w:rsidRDefault="00960FD8" w:rsidP="00960FD8">
            <w:pPr>
              <w:pStyle w:val="nadpis2vlevo"/>
              <w:numPr>
                <w:ilvl w:val="0"/>
                <w:numId w:val="0"/>
              </w:numPr>
              <w:ind w:left="576"/>
            </w:pPr>
          </w:p>
        </w:tc>
        <w:tc>
          <w:tcPr>
            <w:tcW w:w="7057" w:type="dxa"/>
            <w:gridSpan w:val="2"/>
            <w:vAlign w:val="center"/>
          </w:tcPr>
          <w:p w14:paraId="5C9C3FB7" w14:textId="357B9C9C" w:rsidR="00960FD8" w:rsidRPr="0051793F" w:rsidRDefault="00960FD8" w:rsidP="00960FD8">
            <w:pPr>
              <w:pStyle w:val="sporn"/>
            </w:pPr>
            <w:r>
              <w:rPr>
                <w:b/>
              </w:rPr>
              <w:t>Měst</w:t>
            </w:r>
            <w:r w:rsidR="006D7B30">
              <w:rPr>
                <w:b/>
              </w:rPr>
              <w:t>o Rakovník</w:t>
            </w:r>
            <w:r>
              <w:rPr>
                <w:b/>
              </w:rPr>
              <w:t xml:space="preserve"> </w:t>
            </w:r>
            <w:r>
              <w:t>jako člen VSOR</w:t>
            </w:r>
          </w:p>
        </w:tc>
      </w:tr>
      <w:tr w:rsidR="00960FD8" w14:paraId="3A290A20" w14:textId="77777777" w:rsidTr="00BE70BB">
        <w:trPr>
          <w:trHeight w:val="283"/>
        </w:trPr>
        <w:tc>
          <w:tcPr>
            <w:tcW w:w="2552" w:type="dxa"/>
            <w:vMerge/>
          </w:tcPr>
          <w:p w14:paraId="098D8F94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16C9E2EE" w14:textId="77777777" w:rsidR="00960FD8" w:rsidRPr="00B06215" w:rsidRDefault="00960FD8" w:rsidP="00960FD8">
            <w:pPr>
              <w:pStyle w:val="sporn"/>
              <w:tabs>
                <w:tab w:val="left" w:pos="1877"/>
              </w:tabs>
              <w:jc w:val="left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  <w:vAlign w:val="center"/>
          </w:tcPr>
          <w:p w14:paraId="5A1386D9" w14:textId="43CE8332" w:rsidR="00960FD8" w:rsidRDefault="006D7B30" w:rsidP="00960FD8">
            <w:pPr>
              <w:pStyle w:val="sporn"/>
              <w:tabs>
                <w:tab w:val="left" w:pos="884"/>
              </w:tabs>
              <w:jc w:val="left"/>
            </w:pPr>
            <w:r>
              <w:t>Husovo nám. 28</w:t>
            </w:r>
            <w:r w:rsidR="00960FD8">
              <w:t>, 2</w:t>
            </w:r>
            <w:r>
              <w:t>69 01 Rakovník</w:t>
            </w:r>
          </w:p>
        </w:tc>
      </w:tr>
      <w:tr w:rsidR="00960FD8" w14:paraId="4A1440B9" w14:textId="77777777" w:rsidTr="00BE70BB">
        <w:trPr>
          <w:trHeight w:val="283"/>
        </w:trPr>
        <w:tc>
          <w:tcPr>
            <w:tcW w:w="2552" w:type="dxa"/>
            <w:vMerge/>
          </w:tcPr>
          <w:p w14:paraId="5376388D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79646BA3" w14:textId="77777777" w:rsidR="00960FD8" w:rsidRDefault="00960FD8" w:rsidP="00960FD8">
            <w:pPr>
              <w:pStyle w:val="sporn"/>
              <w:tabs>
                <w:tab w:val="left" w:pos="1877"/>
              </w:tabs>
              <w:jc w:val="left"/>
            </w:pPr>
            <w:r>
              <w:t>IČO:</w:t>
            </w:r>
          </w:p>
        </w:tc>
        <w:tc>
          <w:tcPr>
            <w:tcW w:w="4789" w:type="dxa"/>
            <w:vAlign w:val="center"/>
          </w:tcPr>
          <w:p w14:paraId="1C823411" w14:textId="2B73151A" w:rsidR="00960FD8" w:rsidRDefault="00960FD8" w:rsidP="00960FD8">
            <w:pPr>
              <w:pStyle w:val="sporn"/>
              <w:tabs>
                <w:tab w:val="left" w:pos="884"/>
              </w:tabs>
              <w:jc w:val="left"/>
            </w:pPr>
            <w:r>
              <w:t>00</w:t>
            </w:r>
            <w:r w:rsidR="006D7B30">
              <w:t>243309</w:t>
            </w:r>
          </w:p>
        </w:tc>
      </w:tr>
      <w:tr w:rsidR="00960FD8" w14:paraId="31440636" w14:textId="77777777" w:rsidTr="00F97209">
        <w:trPr>
          <w:trHeight w:val="283"/>
        </w:trPr>
        <w:tc>
          <w:tcPr>
            <w:tcW w:w="2552" w:type="dxa"/>
            <w:vMerge/>
          </w:tcPr>
          <w:p w14:paraId="0603DD2A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5D485392" w14:textId="77777777" w:rsidR="00960FD8" w:rsidRDefault="00960FD8" w:rsidP="00960FD8">
            <w:pPr>
              <w:pStyle w:val="sporn"/>
              <w:jc w:val="left"/>
            </w:pPr>
            <w:r>
              <w:t xml:space="preserve">Jejímž jménem jedná: 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3ABAF489" w14:textId="224E005E" w:rsidR="00960FD8" w:rsidRPr="00F97209" w:rsidRDefault="006D7B30" w:rsidP="00960FD8">
            <w:pPr>
              <w:pStyle w:val="sporn"/>
              <w:jc w:val="left"/>
            </w:pPr>
            <w:r>
              <w:t>PaedDr. Luděk Štíbr</w:t>
            </w:r>
            <w:r w:rsidR="00960FD8" w:rsidRPr="00F97209">
              <w:t xml:space="preserve">, starosta </w:t>
            </w:r>
            <w:r w:rsidR="008E3046">
              <w:t>města</w:t>
            </w:r>
            <w:r w:rsidR="00960FD8" w:rsidRPr="00F97209">
              <w:t xml:space="preserve"> </w:t>
            </w:r>
          </w:p>
        </w:tc>
      </w:tr>
      <w:tr w:rsidR="00960FD8" w14:paraId="0DA56203" w14:textId="77777777" w:rsidTr="00027C58">
        <w:trPr>
          <w:trHeight w:val="653"/>
        </w:trPr>
        <w:tc>
          <w:tcPr>
            <w:tcW w:w="2552" w:type="dxa"/>
            <w:vMerge/>
          </w:tcPr>
          <w:p w14:paraId="19AF0250" w14:textId="77777777" w:rsidR="00960FD8" w:rsidRDefault="00960FD8" w:rsidP="00960FD8">
            <w:pPr>
              <w:pStyle w:val="nadpis2vlevo"/>
            </w:pPr>
          </w:p>
        </w:tc>
        <w:tc>
          <w:tcPr>
            <w:tcW w:w="2268" w:type="dxa"/>
            <w:vAlign w:val="center"/>
          </w:tcPr>
          <w:p w14:paraId="69F86F7B" w14:textId="77777777" w:rsidR="00960FD8" w:rsidRDefault="00960FD8" w:rsidP="00960FD8">
            <w:pPr>
              <w:pStyle w:val="sporn"/>
              <w:jc w:val="left"/>
            </w:pPr>
            <w:r>
              <w:t>(dále jen „</w:t>
            </w:r>
            <w:r w:rsidRPr="0096014C">
              <w:rPr>
                <w:b/>
                <w:bCs/>
              </w:rPr>
              <w:t>Obec</w:t>
            </w:r>
            <w:r>
              <w:t>“)</w:t>
            </w:r>
          </w:p>
        </w:tc>
        <w:tc>
          <w:tcPr>
            <w:tcW w:w="4789" w:type="dxa"/>
            <w:vAlign w:val="center"/>
          </w:tcPr>
          <w:p w14:paraId="7AD9B944" w14:textId="77777777" w:rsidR="00960FD8" w:rsidRPr="00792276" w:rsidRDefault="00960FD8" w:rsidP="00960FD8">
            <w:pPr>
              <w:pStyle w:val="sporn"/>
              <w:jc w:val="left"/>
              <w:rPr>
                <w:highlight w:val="yellow"/>
              </w:rPr>
            </w:pPr>
          </w:p>
        </w:tc>
      </w:tr>
      <w:tr w:rsidR="00960FD8" w14:paraId="7303987A" w14:textId="77777777" w:rsidTr="00BE70BB">
        <w:trPr>
          <w:trHeight w:val="397"/>
        </w:trPr>
        <w:tc>
          <w:tcPr>
            <w:tcW w:w="2552" w:type="dxa"/>
            <w:vMerge w:val="restart"/>
          </w:tcPr>
          <w:p w14:paraId="1CADCDC1" w14:textId="029A4527" w:rsidR="00960FD8" w:rsidRDefault="00960FD8" w:rsidP="00960FD8">
            <w:pPr>
              <w:pStyle w:val="nadpis2vlevo"/>
            </w:pPr>
            <w:r>
              <w:t xml:space="preserve">Provozovatel </w:t>
            </w:r>
            <w:r w:rsidR="00946708">
              <w:t>vodovodu</w:t>
            </w:r>
          </w:p>
        </w:tc>
        <w:tc>
          <w:tcPr>
            <w:tcW w:w="7057" w:type="dxa"/>
            <w:gridSpan w:val="2"/>
            <w:vAlign w:val="center"/>
          </w:tcPr>
          <w:p w14:paraId="52BB3596" w14:textId="28EB1445" w:rsidR="00960FD8" w:rsidRPr="00BD540F" w:rsidRDefault="00960FD8" w:rsidP="00960FD8">
            <w:pPr>
              <w:pStyle w:val="sporn"/>
              <w:keepNext/>
              <w:jc w:val="left"/>
              <w:rPr>
                <w:b/>
              </w:rPr>
            </w:pPr>
            <w:r>
              <w:rPr>
                <w:b/>
              </w:rPr>
              <w:t>RAVOS, s.r.o.</w:t>
            </w:r>
          </w:p>
        </w:tc>
      </w:tr>
      <w:tr w:rsidR="00960FD8" w:rsidRPr="00B06215" w14:paraId="5ADCA189" w14:textId="77777777" w:rsidTr="00BE70BB">
        <w:trPr>
          <w:trHeight w:val="284"/>
        </w:trPr>
        <w:tc>
          <w:tcPr>
            <w:tcW w:w="2552" w:type="dxa"/>
            <w:vMerge/>
          </w:tcPr>
          <w:p w14:paraId="6BFD6A1E" w14:textId="77777777" w:rsidR="00960FD8" w:rsidRDefault="00960FD8" w:rsidP="00960FD8"/>
        </w:tc>
        <w:tc>
          <w:tcPr>
            <w:tcW w:w="2268" w:type="dxa"/>
          </w:tcPr>
          <w:p w14:paraId="73DCED04" w14:textId="77777777" w:rsidR="00960FD8" w:rsidRPr="00B06215" w:rsidRDefault="00960FD8" w:rsidP="00960FD8">
            <w:pPr>
              <w:pStyle w:val="sporn"/>
              <w:rPr>
                <w:b/>
              </w:rPr>
            </w:pPr>
            <w:r>
              <w:t>Sídlo:</w:t>
            </w:r>
          </w:p>
        </w:tc>
        <w:tc>
          <w:tcPr>
            <w:tcW w:w="4789" w:type="dxa"/>
          </w:tcPr>
          <w:p w14:paraId="7D7DB6D9" w14:textId="48CD4061" w:rsidR="00960FD8" w:rsidRPr="00B06215" w:rsidRDefault="00960FD8" w:rsidP="00960FD8">
            <w:pPr>
              <w:pStyle w:val="sporn"/>
              <w:rPr>
                <w:b/>
              </w:rPr>
            </w:pPr>
            <w:r>
              <w:t>Frant. Diepolta 1870, 269 01 Rakovník</w:t>
            </w:r>
          </w:p>
        </w:tc>
      </w:tr>
      <w:tr w:rsidR="00960FD8" w14:paraId="506984DE" w14:textId="77777777" w:rsidTr="00BE70BB">
        <w:trPr>
          <w:trHeight w:val="284"/>
        </w:trPr>
        <w:tc>
          <w:tcPr>
            <w:tcW w:w="2552" w:type="dxa"/>
            <w:vMerge/>
          </w:tcPr>
          <w:p w14:paraId="5D2DE49A" w14:textId="77777777" w:rsidR="00960FD8" w:rsidRDefault="00960FD8" w:rsidP="00960FD8"/>
        </w:tc>
        <w:tc>
          <w:tcPr>
            <w:tcW w:w="2268" w:type="dxa"/>
          </w:tcPr>
          <w:p w14:paraId="44A7CDFF" w14:textId="77777777" w:rsidR="00960FD8" w:rsidRDefault="00960FD8" w:rsidP="00960FD8">
            <w:pPr>
              <w:pStyle w:val="sporn"/>
            </w:pPr>
            <w:r>
              <w:t>IČO:</w:t>
            </w:r>
          </w:p>
        </w:tc>
        <w:tc>
          <w:tcPr>
            <w:tcW w:w="4789" w:type="dxa"/>
          </w:tcPr>
          <w:p w14:paraId="7496989C" w14:textId="187BB268" w:rsidR="00960FD8" w:rsidRDefault="00960FD8" w:rsidP="00960FD8">
            <w:pPr>
              <w:pStyle w:val="sporn"/>
            </w:pPr>
            <w:r>
              <w:t>47546662</w:t>
            </w:r>
          </w:p>
        </w:tc>
      </w:tr>
      <w:tr w:rsidR="00960FD8" w:rsidRPr="00A56CC5" w14:paraId="65515DCA" w14:textId="77777777" w:rsidTr="00BE70BB">
        <w:trPr>
          <w:trHeight w:val="284"/>
        </w:trPr>
        <w:tc>
          <w:tcPr>
            <w:tcW w:w="2552" w:type="dxa"/>
            <w:vMerge/>
          </w:tcPr>
          <w:p w14:paraId="7B1B1D93" w14:textId="77777777" w:rsidR="00960FD8" w:rsidRDefault="00960FD8" w:rsidP="00960FD8"/>
        </w:tc>
        <w:tc>
          <w:tcPr>
            <w:tcW w:w="2268" w:type="dxa"/>
          </w:tcPr>
          <w:p w14:paraId="5A4A83F1" w14:textId="77777777" w:rsidR="00960FD8" w:rsidRDefault="00960FD8" w:rsidP="00960FD8">
            <w:pPr>
              <w:pStyle w:val="sporn"/>
            </w:pPr>
            <w:r>
              <w:t>DIČ:</w:t>
            </w:r>
          </w:p>
        </w:tc>
        <w:tc>
          <w:tcPr>
            <w:tcW w:w="4789" w:type="dxa"/>
          </w:tcPr>
          <w:p w14:paraId="77B491FC" w14:textId="52C812B9" w:rsidR="00960FD8" w:rsidRPr="00A56CC5" w:rsidRDefault="00960FD8" w:rsidP="00960FD8">
            <w:pPr>
              <w:pStyle w:val="sporn"/>
            </w:pPr>
            <w:r>
              <w:t>CZ47546662</w:t>
            </w:r>
          </w:p>
        </w:tc>
      </w:tr>
      <w:tr w:rsidR="00960FD8" w14:paraId="00BA7776" w14:textId="77777777" w:rsidTr="00BE70BB">
        <w:trPr>
          <w:trHeight w:val="567"/>
        </w:trPr>
        <w:tc>
          <w:tcPr>
            <w:tcW w:w="2552" w:type="dxa"/>
            <w:vMerge/>
          </w:tcPr>
          <w:p w14:paraId="6E0048C9" w14:textId="77777777" w:rsidR="00960FD8" w:rsidRDefault="00960FD8" w:rsidP="00960FD8"/>
        </w:tc>
        <w:tc>
          <w:tcPr>
            <w:tcW w:w="2268" w:type="dxa"/>
          </w:tcPr>
          <w:p w14:paraId="1BF54BA5" w14:textId="77777777" w:rsidR="00960FD8" w:rsidRDefault="00960FD8" w:rsidP="00960FD8">
            <w:pPr>
              <w:pStyle w:val="sporn"/>
            </w:pPr>
          </w:p>
          <w:p w14:paraId="2C63BFE6" w14:textId="77777777" w:rsidR="00960FD8" w:rsidRPr="00A56CC5" w:rsidRDefault="00960FD8" w:rsidP="00960FD8">
            <w:pPr>
              <w:pStyle w:val="sporn"/>
            </w:pPr>
          </w:p>
        </w:tc>
        <w:tc>
          <w:tcPr>
            <w:tcW w:w="4789" w:type="dxa"/>
          </w:tcPr>
          <w:p w14:paraId="09C5B4EC" w14:textId="724EAC45" w:rsidR="00960FD8" w:rsidRDefault="00960FD8" w:rsidP="00960FD8">
            <w:pPr>
              <w:pStyle w:val="sporn"/>
            </w:pPr>
            <w:r w:rsidRPr="00BD540F">
              <w:t xml:space="preserve">zapsaná v obchodním rejstříku vedeném Městským soudem v Praze, oddíl </w:t>
            </w:r>
            <w:r>
              <w:t>C</w:t>
            </w:r>
            <w:r w:rsidRPr="00BD540F">
              <w:t xml:space="preserve">, vložka č. </w:t>
            </w:r>
            <w:r>
              <w:t>19602</w:t>
            </w:r>
          </w:p>
        </w:tc>
      </w:tr>
      <w:tr w:rsidR="00960FD8" w:rsidRPr="00A56CC5" w14:paraId="5809330A" w14:textId="77777777" w:rsidTr="00BE70BB">
        <w:trPr>
          <w:trHeight w:val="284"/>
        </w:trPr>
        <w:tc>
          <w:tcPr>
            <w:tcW w:w="2552" w:type="dxa"/>
            <w:vMerge/>
          </w:tcPr>
          <w:p w14:paraId="0C85A66A" w14:textId="77777777" w:rsidR="00960FD8" w:rsidRDefault="00960FD8" w:rsidP="00960FD8"/>
        </w:tc>
        <w:tc>
          <w:tcPr>
            <w:tcW w:w="2268" w:type="dxa"/>
          </w:tcPr>
          <w:p w14:paraId="7E4DDAFD" w14:textId="77777777" w:rsidR="00960FD8" w:rsidRDefault="00960FD8" w:rsidP="00960FD8">
            <w:pPr>
              <w:pStyle w:val="sporn"/>
            </w:pPr>
            <w:r>
              <w:t>J</w:t>
            </w:r>
            <w:r w:rsidRPr="00A56CC5">
              <w:t>ejímž jménem jedná</w:t>
            </w:r>
            <w:r>
              <w:t>:</w:t>
            </w:r>
            <w:r w:rsidRPr="00A56CC5">
              <w:t xml:space="preserve"> </w:t>
            </w:r>
          </w:p>
        </w:tc>
        <w:tc>
          <w:tcPr>
            <w:tcW w:w="4789" w:type="dxa"/>
          </w:tcPr>
          <w:p w14:paraId="0BD7273E" w14:textId="7C74CBE9" w:rsidR="00960FD8" w:rsidRPr="00A56CC5" w:rsidRDefault="00E66800" w:rsidP="00960FD8">
            <w:pPr>
              <w:pStyle w:val="sporn"/>
            </w:pPr>
            <w:r>
              <w:t>xxx</w:t>
            </w:r>
          </w:p>
        </w:tc>
      </w:tr>
      <w:tr w:rsidR="00960FD8" w:rsidRPr="00A56CC5" w14:paraId="47816304" w14:textId="77777777" w:rsidTr="00BE70BB">
        <w:trPr>
          <w:trHeight w:val="567"/>
        </w:trPr>
        <w:tc>
          <w:tcPr>
            <w:tcW w:w="2552" w:type="dxa"/>
            <w:vMerge/>
          </w:tcPr>
          <w:p w14:paraId="73F7E557" w14:textId="77777777" w:rsidR="00960FD8" w:rsidRDefault="00960FD8" w:rsidP="00960FD8"/>
        </w:tc>
        <w:tc>
          <w:tcPr>
            <w:tcW w:w="2268" w:type="dxa"/>
            <w:vAlign w:val="center"/>
          </w:tcPr>
          <w:p w14:paraId="4ACC3B09" w14:textId="77777777" w:rsidR="00960FD8" w:rsidRDefault="00960FD8" w:rsidP="00960FD8">
            <w:pPr>
              <w:pStyle w:val="sporn"/>
              <w:jc w:val="left"/>
            </w:pPr>
            <w:r>
              <w:t>(dále jen</w:t>
            </w:r>
            <w:r w:rsidRPr="00A56CC5">
              <w:t xml:space="preserve"> „</w:t>
            </w:r>
            <w:r w:rsidRPr="00EE058E">
              <w:rPr>
                <w:b/>
              </w:rPr>
              <w:t>RAVOS</w:t>
            </w:r>
            <w:r w:rsidRPr="00A56CC5">
              <w:t>“)</w:t>
            </w:r>
          </w:p>
          <w:p w14:paraId="08262B3A" w14:textId="45A07B95" w:rsidR="00960FD8" w:rsidRDefault="00960FD8" w:rsidP="00960FD8">
            <w:pPr>
              <w:pStyle w:val="sporn"/>
              <w:jc w:val="left"/>
            </w:pPr>
          </w:p>
        </w:tc>
        <w:tc>
          <w:tcPr>
            <w:tcW w:w="4789" w:type="dxa"/>
          </w:tcPr>
          <w:p w14:paraId="3B5503D9" w14:textId="77777777" w:rsidR="00960FD8" w:rsidRPr="00A56CC5" w:rsidRDefault="00960FD8" w:rsidP="00960FD8">
            <w:pPr>
              <w:pStyle w:val="sporn"/>
            </w:pPr>
          </w:p>
        </w:tc>
      </w:tr>
    </w:tbl>
    <w:p w14:paraId="49C0595C" w14:textId="77777777" w:rsidR="00DC3A42" w:rsidRDefault="00E43414" w:rsidP="00D97D72">
      <w:pPr>
        <w:pStyle w:val="Nadpis1"/>
        <w:keepLines w:val="0"/>
        <w:spacing w:line="240" w:lineRule="auto"/>
        <w:ind w:left="284" w:hanging="284"/>
      </w:pPr>
      <w:r>
        <w:t>Úvodní ustanovení</w:t>
      </w:r>
    </w:p>
    <w:p w14:paraId="7330EE25" w14:textId="7EF248A5" w:rsidR="00DC3A42" w:rsidRDefault="00E43414" w:rsidP="00665618">
      <w:pPr>
        <w:pStyle w:val="Nadpis2"/>
      </w:pPr>
      <w:r w:rsidRPr="00E43414">
        <w:t>V</w:t>
      </w:r>
      <w:r w:rsidR="00194419">
        <w:t>SOR</w:t>
      </w:r>
      <w:r w:rsidRPr="00E43414">
        <w:t xml:space="preserve"> je </w:t>
      </w:r>
      <w:r w:rsidR="00194419">
        <w:t>zájmovým sdružením právnických osob</w:t>
      </w:r>
      <w:r w:rsidRPr="00E43414">
        <w:t>, kter</w:t>
      </w:r>
      <w:r w:rsidR="00194419">
        <w:t>é</w:t>
      </w:r>
      <w:r w:rsidRPr="00E43414">
        <w:t xml:space="preserve"> je vlastníkem vodovodů a kanalizací pro</w:t>
      </w:r>
      <w:r w:rsidR="004A5660">
        <w:t> </w:t>
      </w:r>
      <w:r w:rsidRPr="00E43414">
        <w:t>veřejnou potřebu (vodohospodářská infrastruktura). Tyto vodovody a kanalizace se nacházejí zejména na území okres</w:t>
      </w:r>
      <w:r w:rsidR="00194419">
        <w:t>u</w:t>
      </w:r>
      <w:r w:rsidRPr="00E43414">
        <w:t xml:space="preserve"> Rakovník.</w:t>
      </w:r>
    </w:p>
    <w:p w14:paraId="20FE1B27" w14:textId="22CB367C" w:rsidR="00F03494" w:rsidRDefault="00194419" w:rsidP="00F03494">
      <w:pPr>
        <w:pStyle w:val="Nadpis2"/>
        <w:spacing w:after="240"/>
      </w:pPr>
      <w:r>
        <w:lastRenderedPageBreak/>
        <w:t>RAVOS</w:t>
      </w:r>
      <w:r w:rsidR="00E43414" w:rsidRPr="00E43414">
        <w:t xml:space="preserve"> je provozovatelem vodohospodářské infrastruktury </w:t>
      </w:r>
      <w:r>
        <w:t>sdružení VSOR</w:t>
      </w:r>
      <w:r w:rsidR="00E43414" w:rsidRPr="00E43414">
        <w:t xml:space="preserve"> v regionu okres</w:t>
      </w:r>
      <w:r>
        <w:t>u</w:t>
      </w:r>
      <w:r w:rsidR="00E43414" w:rsidRPr="00E43414">
        <w:t xml:space="preserve"> Rakovník.</w:t>
      </w:r>
    </w:p>
    <w:p w14:paraId="506C1950" w14:textId="77777777" w:rsidR="00863DBD" w:rsidRDefault="00E42AB4" w:rsidP="00F03494">
      <w:pPr>
        <w:pStyle w:val="Nadpis1"/>
        <w:keepLines w:val="0"/>
        <w:spacing w:before="0" w:line="240" w:lineRule="auto"/>
        <w:ind w:left="284" w:hanging="284"/>
      </w:pPr>
      <w:r w:rsidRPr="00E42AB4">
        <w:t xml:space="preserve">Investiční záměr a vlastnictví </w:t>
      </w:r>
      <w:r w:rsidRPr="00751A91">
        <w:t>vod</w:t>
      </w:r>
      <w:r w:rsidR="00751A91">
        <w:t>ního díla</w:t>
      </w:r>
    </w:p>
    <w:p w14:paraId="5E140168" w14:textId="295F3DCE" w:rsidR="00863DBD" w:rsidRPr="009C5433" w:rsidRDefault="00E43414" w:rsidP="009411DB">
      <w:pPr>
        <w:pStyle w:val="Nadpis2"/>
      </w:pPr>
      <w:r w:rsidRPr="009C5433">
        <w:t xml:space="preserve">Investor má investiční záměr vybudovat vodní dílo </w:t>
      </w:r>
      <w:r w:rsidR="001E2E47" w:rsidRPr="009C5433">
        <w:t>–</w:t>
      </w:r>
      <w:r w:rsidRPr="009C5433">
        <w:t xml:space="preserve"> </w:t>
      </w:r>
      <w:r w:rsidR="006D7B30">
        <w:t>zokruhování</w:t>
      </w:r>
      <w:r w:rsidR="001E2E47" w:rsidRPr="009C5433">
        <w:t xml:space="preserve"> </w:t>
      </w:r>
      <w:r w:rsidR="000422B9">
        <w:t>vodovodu</w:t>
      </w:r>
      <w:r w:rsidRPr="009C5433">
        <w:t xml:space="preserve"> na</w:t>
      </w:r>
      <w:r w:rsidR="00D21AF9">
        <w:t> </w:t>
      </w:r>
      <w:r w:rsidRPr="009C5433">
        <w:t>pozem</w:t>
      </w:r>
      <w:r w:rsidR="006D7B30">
        <w:t>cích</w:t>
      </w:r>
      <w:r w:rsidRPr="009C5433">
        <w:t xml:space="preserve"> </w:t>
      </w:r>
      <w:r w:rsidR="006D5DE6" w:rsidRPr="009C5433">
        <w:t xml:space="preserve">parc. </w:t>
      </w:r>
      <w:r w:rsidRPr="009C5433">
        <w:t>č.</w:t>
      </w:r>
      <w:r w:rsidR="006C05A7">
        <w:t xml:space="preserve"> </w:t>
      </w:r>
      <w:r w:rsidR="006D7B30">
        <w:t>3328/18, 3330/1, 3415/2, 3415/21 a 3415/23</w:t>
      </w:r>
      <w:r w:rsidRPr="006F44E1">
        <w:t xml:space="preserve"> v k. ú. </w:t>
      </w:r>
      <w:r w:rsidR="006D7B30">
        <w:t>Rakovník</w:t>
      </w:r>
      <w:r w:rsidRPr="006F44E1">
        <w:t xml:space="preserve"> z materiálu</w:t>
      </w:r>
      <w:r w:rsidR="00D21AF9">
        <w:t xml:space="preserve"> </w:t>
      </w:r>
      <w:r w:rsidR="000422B9">
        <w:t>PE 100 d</w:t>
      </w:r>
      <w:r w:rsidR="006D7B30">
        <w:t>10</w:t>
      </w:r>
      <w:r w:rsidR="000422B9">
        <w:t xml:space="preserve">0 x </w:t>
      </w:r>
      <w:r w:rsidR="006D7B30">
        <w:t>10</w:t>
      </w:r>
      <w:r w:rsidR="000422B9">
        <w:t xml:space="preserve"> mm, SDR 1</w:t>
      </w:r>
      <w:r w:rsidR="006D7B30">
        <w:t>1</w:t>
      </w:r>
      <w:r w:rsidR="00F03494">
        <w:t xml:space="preserve"> </w:t>
      </w:r>
      <w:r w:rsidR="00D21AF9">
        <w:t xml:space="preserve">v délce </w:t>
      </w:r>
      <w:r w:rsidR="006D7B30">
        <w:t>25</w:t>
      </w:r>
      <w:r w:rsidR="006949C3">
        <w:t>7,26</w:t>
      </w:r>
      <w:r w:rsidR="00D21AF9">
        <w:t xml:space="preserve"> m </w:t>
      </w:r>
      <w:r w:rsidRPr="006F44E1">
        <w:t>podle</w:t>
      </w:r>
      <w:r w:rsidR="00D21AF9">
        <w:t> </w:t>
      </w:r>
      <w:r w:rsidRPr="006F44E1">
        <w:t>projektov</w:t>
      </w:r>
      <w:r w:rsidR="00D21AF9">
        <w:t xml:space="preserve">é dokumentace, kterou </w:t>
      </w:r>
      <w:r w:rsidR="006D7B30">
        <w:t>vy</w:t>
      </w:r>
      <w:r w:rsidR="00D21AF9">
        <w:t>pracoval</w:t>
      </w:r>
      <w:r w:rsidR="00A200C5">
        <w:t xml:space="preserve"> </w:t>
      </w:r>
      <w:r w:rsidR="006D7B30">
        <w:t xml:space="preserve">Ateliér KROK s.r.o., Unhošťská 2021, Kladno; autoriz. </w:t>
      </w:r>
      <w:r w:rsidR="00E66800">
        <w:t>xxx</w:t>
      </w:r>
      <w:r w:rsidR="000422B9">
        <w:t>,</w:t>
      </w:r>
      <w:r w:rsidRPr="006F44E1">
        <w:t xml:space="preserve"> </w:t>
      </w:r>
      <w:r w:rsidR="008C07FA" w:rsidRPr="006F44E1">
        <w:t xml:space="preserve">ČKAIT </w:t>
      </w:r>
      <w:r w:rsidR="00D21AF9">
        <w:t>0</w:t>
      </w:r>
      <w:r w:rsidR="006D7B30">
        <w:t>2</w:t>
      </w:r>
      <w:r w:rsidR="00D21AF9">
        <w:t>0</w:t>
      </w:r>
      <w:r w:rsidR="00A200C5">
        <w:t>1</w:t>
      </w:r>
      <w:r w:rsidR="006D7B30">
        <w:t>634</w:t>
      </w:r>
      <w:r w:rsidRPr="006F44E1">
        <w:t xml:space="preserve">, </w:t>
      </w:r>
      <w:r w:rsidR="00AC580D" w:rsidRPr="006F44E1">
        <w:t xml:space="preserve">datum </w:t>
      </w:r>
      <w:r w:rsidR="006D7B30">
        <w:t>05</w:t>
      </w:r>
      <w:r w:rsidR="00D21AF9">
        <w:t>/202</w:t>
      </w:r>
      <w:r w:rsidR="000422B9">
        <w:t>3</w:t>
      </w:r>
      <w:r w:rsidR="006D7B30">
        <w:t>, č.proj. 17.039-1</w:t>
      </w:r>
      <w:r w:rsidR="00BC50A6" w:rsidRPr="006F44E1">
        <w:t xml:space="preserve"> (dále jen „vodní dílo“)</w:t>
      </w:r>
      <w:r w:rsidR="00806282" w:rsidRPr="006F44E1">
        <w:t xml:space="preserve"> </w:t>
      </w:r>
      <w:r w:rsidR="00B42AC4" w:rsidRPr="006F44E1">
        <w:t xml:space="preserve">za účelem </w:t>
      </w:r>
      <w:r w:rsidR="00553881">
        <w:t xml:space="preserve">stavby </w:t>
      </w:r>
      <w:r w:rsidR="001B2C1A" w:rsidRPr="001B2C1A">
        <w:rPr>
          <w:i/>
        </w:rPr>
        <w:t>SO 104 – vodovodní řad</w:t>
      </w:r>
      <w:r w:rsidR="00B42AC4" w:rsidRPr="006F44E1">
        <w:t xml:space="preserve"> </w:t>
      </w:r>
      <w:r w:rsidR="00BA6DAA" w:rsidRPr="006F44E1">
        <w:t>d</w:t>
      </w:r>
      <w:r w:rsidR="00BA6DAA" w:rsidRPr="009C5433">
        <w:t xml:space="preserve">le přílohy č. 1 k této smlouvě – </w:t>
      </w:r>
      <w:r w:rsidR="00B96E1C" w:rsidRPr="009C5433">
        <w:t>Situace investičního záměru vodního díla</w:t>
      </w:r>
      <w:r w:rsidR="00BA6DAA" w:rsidRPr="009C5433">
        <w:t xml:space="preserve"> </w:t>
      </w:r>
      <w:r w:rsidR="00806282" w:rsidRPr="009C5433">
        <w:t>(dále jen „</w:t>
      </w:r>
      <w:r w:rsidR="00806282" w:rsidRPr="009C5433">
        <w:rPr>
          <w:b/>
          <w:bCs/>
        </w:rPr>
        <w:t>investiční záměr</w:t>
      </w:r>
      <w:r w:rsidR="00806282" w:rsidRPr="009C5433">
        <w:t>“)</w:t>
      </w:r>
      <w:r w:rsidR="00E42AB4" w:rsidRPr="009C5433">
        <w:t>.</w:t>
      </w:r>
    </w:p>
    <w:p w14:paraId="38DA9FC0" w14:textId="24560AFE" w:rsidR="00DF300C" w:rsidRPr="009C5433" w:rsidRDefault="00E43414" w:rsidP="00F03494">
      <w:pPr>
        <w:pStyle w:val="Nadpis2"/>
      </w:pPr>
      <w:r w:rsidRPr="009C5433">
        <w:t>Vod</w:t>
      </w:r>
      <w:r w:rsidR="00751A91" w:rsidRPr="009C5433">
        <w:t>ní dílo</w:t>
      </w:r>
      <w:r w:rsidRPr="009C5433">
        <w:t xml:space="preserve"> </w:t>
      </w:r>
      <w:r w:rsidR="00175391" w:rsidRPr="009C5433">
        <w:t>I</w:t>
      </w:r>
      <w:r w:rsidRPr="009C5433">
        <w:t>nvestora bude napojen</w:t>
      </w:r>
      <w:r w:rsidR="00751A91" w:rsidRPr="009C5433">
        <w:t>o</w:t>
      </w:r>
      <w:r w:rsidRPr="009C5433">
        <w:t xml:space="preserve"> na </w:t>
      </w:r>
      <w:r w:rsidR="00751A91" w:rsidRPr="009C5433">
        <w:t>vodohospodářskou infrastrukturu</w:t>
      </w:r>
      <w:r w:rsidRPr="009C5433">
        <w:t>, kter</w:t>
      </w:r>
      <w:r w:rsidR="00751A91" w:rsidRPr="009C5433">
        <w:t>á</w:t>
      </w:r>
      <w:r w:rsidRPr="009C5433">
        <w:t xml:space="preserve"> je ve </w:t>
      </w:r>
      <w:r w:rsidRPr="00D87640">
        <w:t xml:space="preserve">vlastnictví </w:t>
      </w:r>
      <w:r w:rsidR="00C85D08" w:rsidRPr="00D87640">
        <w:t xml:space="preserve"> VSOR</w:t>
      </w:r>
      <w:r w:rsidRPr="009C5433">
        <w:t xml:space="preserve"> a</w:t>
      </w:r>
      <w:r w:rsidR="00E42AB4" w:rsidRPr="009C5433">
        <w:t> </w:t>
      </w:r>
      <w:r w:rsidRPr="009C5433">
        <w:t>kter</w:t>
      </w:r>
      <w:r w:rsidR="00751A91" w:rsidRPr="009C5433">
        <w:t>ou</w:t>
      </w:r>
      <w:r w:rsidRPr="009C5433">
        <w:t xml:space="preserve"> provozuje společnost </w:t>
      </w:r>
      <w:r w:rsidR="00194419" w:rsidRPr="009C5433">
        <w:t>RAVOS</w:t>
      </w:r>
      <w:r w:rsidRPr="009C5433">
        <w:t>.</w:t>
      </w:r>
    </w:p>
    <w:p w14:paraId="32D0394F" w14:textId="77777777" w:rsidR="00BA2174" w:rsidRPr="009C5433" w:rsidRDefault="0072484D" w:rsidP="00D97D72">
      <w:pPr>
        <w:pStyle w:val="Nadpis1"/>
        <w:keepLines w:val="0"/>
        <w:spacing w:line="240" w:lineRule="auto"/>
        <w:ind w:left="284" w:hanging="284"/>
      </w:pPr>
      <w:r w:rsidRPr="009C5433">
        <w:t>Předmět smlouvy</w:t>
      </w:r>
    </w:p>
    <w:p w14:paraId="063B5432" w14:textId="115EB2CF" w:rsidR="00DF300C" w:rsidRPr="009C5433" w:rsidRDefault="0072484D" w:rsidP="00F03494">
      <w:pPr>
        <w:pStyle w:val="Nadpis2"/>
      </w:pPr>
      <w:r w:rsidRPr="009C5433">
        <w:t xml:space="preserve">Předmětem </w:t>
      </w:r>
      <w:r w:rsidR="0021361A" w:rsidRPr="009C5433">
        <w:t xml:space="preserve">této </w:t>
      </w:r>
      <w:r w:rsidRPr="009C5433">
        <w:t>smlouvy je úprava vzájemných práv a povinností smluvních stran v souvislosti s</w:t>
      </w:r>
      <w:r w:rsidR="0021361A" w:rsidRPr="009C5433">
        <w:t xml:space="preserve"> výstavbou, provozováním a </w:t>
      </w:r>
      <w:r w:rsidRPr="009C5433">
        <w:t xml:space="preserve">převedením vodního díla na základě </w:t>
      </w:r>
      <w:r w:rsidRPr="006F44E1">
        <w:t xml:space="preserve">smlouvy </w:t>
      </w:r>
      <w:r w:rsidR="0096014C" w:rsidRPr="006F44E1">
        <w:t>o převodu vlastnictví vodního díla do vlastnictví Obce</w:t>
      </w:r>
      <w:r w:rsidR="0096014C" w:rsidRPr="009C5433">
        <w:t xml:space="preserve"> </w:t>
      </w:r>
      <w:r w:rsidRPr="009C5433">
        <w:t xml:space="preserve">a </w:t>
      </w:r>
      <w:r w:rsidR="004F7891" w:rsidRPr="009C5433">
        <w:t xml:space="preserve">dále v souvislosti </w:t>
      </w:r>
      <w:r w:rsidRPr="009C5433">
        <w:t>se zajištěním plynulého a bezpečného provozu celé vod</w:t>
      </w:r>
      <w:r w:rsidR="00751A91" w:rsidRPr="009C5433">
        <w:t>ohospodářské</w:t>
      </w:r>
      <w:r w:rsidRPr="009C5433">
        <w:t xml:space="preserve"> infrastruktury.</w:t>
      </w:r>
    </w:p>
    <w:p w14:paraId="3FB20002" w14:textId="77777777" w:rsidR="00B3392E" w:rsidRPr="009C5433" w:rsidRDefault="0072484D" w:rsidP="00D97D72">
      <w:pPr>
        <w:pStyle w:val="Nadpis1"/>
        <w:keepLines w:val="0"/>
        <w:spacing w:line="240" w:lineRule="auto"/>
        <w:ind w:left="284" w:hanging="284"/>
      </w:pPr>
      <w:r w:rsidRPr="009C5433">
        <w:t>Vzájemná práva a povinnosti všech účastníků</w:t>
      </w:r>
    </w:p>
    <w:p w14:paraId="7AE7BB98" w14:textId="39756148" w:rsidR="00DF300C" w:rsidRPr="009C5433" w:rsidRDefault="0072484D" w:rsidP="00F03494">
      <w:pPr>
        <w:pStyle w:val="Nadpis2"/>
      </w:pPr>
      <w:r w:rsidRPr="009C5433">
        <w:t>Smluvní strany shodně prohlašují, že vod</w:t>
      </w:r>
      <w:r w:rsidR="00751A91" w:rsidRPr="009C5433">
        <w:t>ní díl</w:t>
      </w:r>
      <w:r w:rsidR="004F7891" w:rsidRPr="009C5433">
        <w:t>a</w:t>
      </w:r>
      <w:r w:rsidRPr="009C5433">
        <w:t xml:space="preserve"> dle čl. 3 j</w:t>
      </w:r>
      <w:r w:rsidR="004F7891" w:rsidRPr="009C5433">
        <w:t>sou</w:t>
      </w:r>
      <w:r w:rsidRPr="009C5433">
        <w:t xml:space="preserve"> vodovod</w:t>
      </w:r>
      <w:r w:rsidR="004F7891" w:rsidRPr="009C5433">
        <w:t>y</w:t>
      </w:r>
      <w:r w:rsidRPr="009C5433">
        <w:t xml:space="preserve"> pro veřejnou potřebu ve</w:t>
      </w:r>
      <w:r w:rsidR="002A21DC" w:rsidRPr="009C5433">
        <w:t> </w:t>
      </w:r>
      <w:r w:rsidRPr="009C5433">
        <w:t>smyslu § 1 zák</w:t>
      </w:r>
      <w:r w:rsidR="00BC50A6" w:rsidRPr="009C5433">
        <w:t>ona</w:t>
      </w:r>
      <w:r w:rsidRPr="009C5433">
        <w:t xml:space="preserve"> č. 274/2001 Sb.,</w:t>
      </w:r>
      <w:r w:rsidR="00BC50A6" w:rsidRPr="009C5433">
        <w:t xml:space="preserve"> o vodovodech a kanalizacích pro veřejnou potřebu (zákon o</w:t>
      </w:r>
      <w:r w:rsidR="003211A1" w:rsidRPr="009C5433">
        <w:t> </w:t>
      </w:r>
      <w:r w:rsidR="00BC50A6" w:rsidRPr="009C5433">
        <w:t>vodovodech a kanalizacích), ve znění pozdějších předpisů,</w:t>
      </w:r>
      <w:r w:rsidRPr="009C5433">
        <w:t xml:space="preserve"> </w:t>
      </w:r>
      <w:r w:rsidR="004F7891" w:rsidRPr="009C5433">
        <w:t xml:space="preserve">a jako takové </w:t>
      </w:r>
      <w:r w:rsidR="00337BA2" w:rsidRPr="009C5433">
        <w:t>bud</w:t>
      </w:r>
      <w:r w:rsidRPr="009C5433">
        <w:t>ou provozně vzájemně propojeny a</w:t>
      </w:r>
      <w:r w:rsidR="003211A1" w:rsidRPr="009C5433">
        <w:t> </w:t>
      </w:r>
      <w:r w:rsidR="00337BA2" w:rsidRPr="009C5433">
        <w:t xml:space="preserve">budou </w:t>
      </w:r>
      <w:r w:rsidR="00127190" w:rsidRPr="009C5433">
        <w:t xml:space="preserve">spolu </w:t>
      </w:r>
      <w:r w:rsidRPr="009C5433">
        <w:t>tvoř</w:t>
      </w:r>
      <w:r w:rsidR="00337BA2" w:rsidRPr="009C5433">
        <w:t>it</w:t>
      </w:r>
      <w:r w:rsidRPr="009C5433">
        <w:t xml:space="preserve"> provozní soubor staveb a zařízení.</w:t>
      </w:r>
    </w:p>
    <w:p w14:paraId="50748D28" w14:textId="77777777" w:rsidR="0072484D" w:rsidRPr="009C5433" w:rsidRDefault="0072484D" w:rsidP="00D97D72">
      <w:pPr>
        <w:pStyle w:val="Nadpis1"/>
        <w:keepLines w:val="0"/>
        <w:spacing w:line="240" w:lineRule="auto"/>
        <w:ind w:left="284" w:hanging="284"/>
      </w:pPr>
      <w:r w:rsidRPr="009C5433">
        <w:t xml:space="preserve">Práva a povinnosti </w:t>
      </w:r>
      <w:r w:rsidR="00175391" w:rsidRPr="009C5433">
        <w:t>I</w:t>
      </w:r>
      <w:r w:rsidRPr="009C5433">
        <w:t>nvestora</w:t>
      </w:r>
    </w:p>
    <w:p w14:paraId="22581292" w14:textId="6101B68A" w:rsidR="0072484D" w:rsidRPr="009C5433" w:rsidRDefault="0072484D">
      <w:pPr>
        <w:pStyle w:val="Nadpis2"/>
      </w:pPr>
      <w:r w:rsidRPr="009C5433">
        <w:t xml:space="preserve">Investor se zavazuje </w:t>
      </w:r>
      <w:r w:rsidRPr="009C5433">
        <w:rPr>
          <w:b/>
          <w:bCs/>
        </w:rPr>
        <w:t xml:space="preserve">vybudovat </w:t>
      </w:r>
      <w:r w:rsidR="00337BA2" w:rsidRPr="009C5433">
        <w:rPr>
          <w:b/>
          <w:bCs/>
        </w:rPr>
        <w:t>vodní dílo</w:t>
      </w:r>
      <w:r w:rsidRPr="009C5433">
        <w:rPr>
          <w:b/>
          <w:bCs/>
        </w:rPr>
        <w:t xml:space="preserve"> dle projekt</w:t>
      </w:r>
      <w:r w:rsidR="00B2331F" w:rsidRPr="009C5433">
        <w:rPr>
          <w:b/>
          <w:bCs/>
        </w:rPr>
        <w:t>ové dokumentace</w:t>
      </w:r>
      <w:r w:rsidRPr="009C5433">
        <w:t xml:space="preserve"> pro </w:t>
      </w:r>
      <w:r w:rsidR="00A5333E" w:rsidRPr="006F44E1">
        <w:t>společné rozhodnutí</w:t>
      </w:r>
      <w:r w:rsidR="004F7891" w:rsidRPr="006F44E1">
        <w:t>,</w:t>
      </w:r>
      <w:r w:rsidRPr="009C5433">
        <w:t xml:space="preserve"> </w:t>
      </w:r>
      <w:r w:rsidRPr="009C5433">
        <w:rPr>
          <w:b/>
          <w:bCs/>
        </w:rPr>
        <w:t>dle podmínek</w:t>
      </w:r>
      <w:r w:rsidRPr="009C5433">
        <w:t xml:space="preserve"> stanovených v platném vyjádření </w:t>
      </w:r>
      <w:r w:rsidR="00194419" w:rsidRPr="009C5433">
        <w:t>RAVOS</w:t>
      </w:r>
      <w:r w:rsidRPr="009C5433">
        <w:t xml:space="preserve"> a v plném souladu s platnými technickými standardy </w:t>
      </w:r>
      <w:r w:rsidR="00194419" w:rsidRPr="009C5433">
        <w:t>VSOR</w:t>
      </w:r>
      <w:r w:rsidRPr="009C5433">
        <w:t>.</w:t>
      </w:r>
    </w:p>
    <w:p w14:paraId="0714F1B8" w14:textId="76E21D54" w:rsidR="00C2106F" w:rsidRPr="009C5433" w:rsidRDefault="00B2331F" w:rsidP="00C85D08">
      <w:pPr>
        <w:pStyle w:val="Nadpis2"/>
      </w:pPr>
      <w:r w:rsidRPr="009C5433">
        <w:t xml:space="preserve">Investor se zavazuje uzavřít k vodnímu dílu </w:t>
      </w:r>
      <w:r w:rsidRPr="006F44E1">
        <w:t>smlouvy o zřízení služebnosti inženýrské sítě</w:t>
      </w:r>
      <w:r w:rsidRPr="009C5433">
        <w:t xml:space="preserve"> (věcné břemeno) včetně příslušného ochranného pásma podle § 23 zákona o vodovodech a kanalizacích. V případě, že vodní dílo bude umístěno</w:t>
      </w:r>
      <w:r w:rsidR="00C85D08" w:rsidRPr="009C5433">
        <w:t xml:space="preserve"> n</w:t>
      </w:r>
      <w:r w:rsidR="002F31B1" w:rsidRPr="009C5433">
        <w:t xml:space="preserve">a pozemcích </w:t>
      </w:r>
      <w:r w:rsidR="003A1E59" w:rsidRPr="009C5433">
        <w:t>cizí</w:t>
      </w:r>
      <w:r w:rsidR="002F31B1" w:rsidRPr="009C5433">
        <w:t xml:space="preserve">ch vlastníků, </w:t>
      </w:r>
      <w:r w:rsidR="00CE46B8">
        <w:t xml:space="preserve">s výjimkou obce, </w:t>
      </w:r>
      <w:r w:rsidR="002F31B1" w:rsidRPr="009C5433">
        <w:t>zavazuje se Investor:</w:t>
      </w:r>
    </w:p>
    <w:p w14:paraId="4989CDB3" w14:textId="253C4C97" w:rsidR="002F31B1" w:rsidRPr="009C5433" w:rsidRDefault="002F31B1" w:rsidP="00B2331F">
      <w:pPr>
        <w:pStyle w:val="Nadpis2"/>
        <w:numPr>
          <w:ilvl w:val="0"/>
          <w:numId w:val="28"/>
        </w:numPr>
        <w:ind w:left="1276" w:hanging="142"/>
      </w:pPr>
      <w:r w:rsidRPr="009C5433">
        <w:t>vstoupit do samostatného jednání s vlastníky předmětných pozemků</w:t>
      </w:r>
      <w:r w:rsidR="00194419" w:rsidRPr="009C5433">
        <w:t>;</w:t>
      </w:r>
    </w:p>
    <w:p w14:paraId="46A52C29" w14:textId="312036E1" w:rsidR="002F31B1" w:rsidRPr="00CD26B4" w:rsidRDefault="002F31B1" w:rsidP="00B2331F">
      <w:pPr>
        <w:pStyle w:val="Nadpis2"/>
        <w:numPr>
          <w:ilvl w:val="0"/>
          <w:numId w:val="28"/>
        </w:numPr>
        <w:ind w:left="1276" w:hanging="142"/>
        <w:rPr>
          <w:strike/>
        </w:rPr>
      </w:pPr>
      <w:r w:rsidRPr="009C5433">
        <w:t>uzavřít s vlastníky předmětných pozemků smlouv</w:t>
      </w:r>
      <w:r w:rsidR="000D0980" w:rsidRPr="009C5433">
        <w:t>u</w:t>
      </w:r>
      <w:r w:rsidRPr="009C5433">
        <w:t xml:space="preserve"> </w:t>
      </w:r>
      <w:bookmarkStart w:id="0" w:name="_Hlk90294281"/>
      <w:r w:rsidRPr="009C5433">
        <w:t>o zřízení služebnosti inženýrské sítě (věcné břemeno) ve prospěch vodního díla včetně příslušného ochranného pásma podle §</w:t>
      </w:r>
      <w:r w:rsidR="00A10587" w:rsidRPr="009C5433">
        <w:t> </w:t>
      </w:r>
      <w:r w:rsidRPr="009C5433">
        <w:t>23 zákona o vodovodech a kanalizacích</w:t>
      </w:r>
      <w:bookmarkEnd w:id="0"/>
      <w:r w:rsidR="008B31CD" w:rsidRPr="009C5433">
        <w:t>.</w:t>
      </w:r>
      <w:bookmarkStart w:id="1" w:name="_Hlk90454564"/>
      <w:r w:rsidR="008B31CD" w:rsidRPr="009C5433">
        <w:t xml:space="preserve"> </w:t>
      </w:r>
      <w:bookmarkEnd w:id="1"/>
      <w:r w:rsidR="00CE46B8">
        <w:rPr>
          <w:strike/>
        </w:rPr>
        <w:t xml:space="preserve"> </w:t>
      </w:r>
    </w:p>
    <w:p w14:paraId="66EB35EF" w14:textId="292D8EB1" w:rsidR="00F34D21" w:rsidRPr="009C5433" w:rsidRDefault="00F34D21" w:rsidP="00CF2DB1">
      <w:pPr>
        <w:pStyle w:val="Nadpis2"/>
      </w:pPr>
      <w:r w:rsidRPr="009C5433">
        <w:t xml:space="preserve">Investor je povinen uzavřít s provozovatelem </w:t>
      </w:r>
      <w:r w:rsidR="00BC50A6" w:rsidRPr="009C5433">
        <w:t xml:space="preserve">vodního díla </w:t>
      </w:r>
      <w:r w:rsidRPr="009C5433">
        <w:t>„</w:t>
      </w:r>
      <w:r w:rsidRPr="006F44E1">
        <w:t>Dohodu o provedení</w:t>
      </w:r>
      <w:r w:rsidR="008C549A" w:rsidRPr="006F44E1">
        <w:t xml:space="preserve"> </w:t>
      </w:r>
      <w:r w:rsidRPr="006F44E1">
        <w:t>vodovodu</w:t>
      </w:r>
      <w:r w:rsidR="00DF300C">
        <w:t>/kanalizace</w:t>
      </w:r>
      <w:r w:rsidRPr="009C5433">
        <w:t xml:space="preserve">“, </w:t>
      </w:r>
      <w:r w:rsidR="00BA6DAA" w:rsidRPr="009C5433">
        <w:t xml:space="preserve">jejíž vzorový text je v příloze č. </w:t>
      </w:r>
      <w:r w:rsidR="00C85D08" w:rsidRPr="009C5433">
        <w:t>2</w:t>
      </w:r>
      <w:r w:rsidR="00BA6DAA" w:rsidRPr="009C5433">
        <w:t xml:space="preserve"> k této smlouvě, </w:t>
      </w:r>
      <w:r w:rsidRPr="009C5433">
        <w:t xml:space="preserve">a to před zahájením prací na výstavbě </w:t>
      </w:r>
      <w:r w:rsidR="00BC50A6" w:rsidRPr="009C5433">
        <w:t>vodního díla</w:t>
      </w:r>
      <w:r w:rsidRPr="009C5433">
        <w:t xml:space="preserve">. Předmětem dohody je </w:t>
      </w:r>
      <w:r w:rsidR="00C85D08" w:rsidRPr="009C5433">
        <w:t xml:space="preserve">mj. </w:t>
      </w:r>
      <w:r w:rsidRPr="009C5433">
        <w:t>plán organizace výstavby.</w:t>
      </w:r>
    </w:p>
    <w:p w14:paraId="68810E21" w14:textId="0CBC81E3" w:rsidR="00F34D21" w:rsidRPr="009C5433" w:rsidRDefault="00F34D21">
      <w:pPr>
        <w:pStyle w:val="Nadpis2"/>
      </w:pPr>
      <w:r w:rsidRPr="009C5433">
        <w:t>Kontaktní osoba pro uzavření „Dohody o provedení vodovodu</w:t>
      </w:r>
      <w:r w:rsidR="00DF300C">
        <w:t>/kanalizace</w:t>
      </w:r>
      <w:r w:rsidRPr="009C5433">
        <w:t>“ a pro veškeré činnosti spojené se</w:t>
      </w:r>
      <w:r w:rsidR="002A21DC" w:rsidRPr="009C5433">
        <w:t> </w:t>
      </w:r>
      <w:r w:rsidRPr="009C5433">
        <w:t>stavbou, kolaudací a předáním díla:</w:t>
      </w:r>
    </w:p>
    <w:tbl>
      <w:tblPr>
        <w:tblStyle w:val="Mkatabulky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</w:tblGrid>
      <w:tr w:rsidR="00043DF8" w:rsidRPr="0020387F" w14:paraId="5D665D0E" w14:textId="77777777" w:rsidTr="00DD0237">
        <w:trPr>
          <w:trHeight w:val="340"/>
        </w:trPr>
        <w:tc>
          <w:tcPr>
            <w:tcW w:w="6096" w:type="dxa"/>
            <w:gridSpan w:val="2"/>
            <w:vAlign w:val="bottom"/>
          </w:tcPr>
          <w:p w14:paraId="3A07EEF1" w14:textId="1E24BEF1" w:rsidR="00043DF8" w:rsidRPr="0020387F" w:rsidRDefault="00194419" w:rsidP="00047D7E">
            <w:pPr>
              <w:pStyle w:val="sporn"/>
              <w:keepNext/>
              <w:rPr>
                <w:b/>
              </w:rPr>
            </w:pPr>
            <w:r>
              <w:rPr>
                <w:b/>
              </w:rPr>
              <w:t>RAVOS, s.r.o.</w:t>
            </w:r>
          </w:p>
        </w:tc>
      </w:tr>
      <w:tr w:rsidR="00F34D21" w:rsidRPr="0020387F" w14:paraId="3913325A" w14:textId="77777777" w:rsidTr="00DD0237">
        <w:trPr>
          <w:trHeight w:val="283"/>
        </w:trPr>
        <w:tc>
          <w:tcPr>
            <w:tcW w:w="1843" w:type="dxa"/>
          </w:tcPr>
          <w:p w14:paraId="3B0CC332" w14:textId="28A19CC7" w:rsidR="00F34D21" w:rsidRPr="0020387F" w:rsidRDefault="00E66800" w:rsidP="00047D7E">
            <w:pPr>
              <w:pStyle w:val="sporn"/>
              <w:keepNext/>
              <w:keepLines/>
            </w:pPr>
            <w:r>
              <w:t>xxx</w:t>
            </w:r>
            <w:r w:rsidR="00043DF8" w:rsidRPr="0020387F">
              <w:t>:</w:t>
            </w:r>
          </w:p>
        </w:tc>
        <w:tc>
          <w:tcPr>
            <w:tcW w:w="4253" w:type="dxa"/>
          </w:tcPr>
          <w:p w14:paraId="73A91839" w14:textId="73D96B7A" w:rsidR="00F34D21" w:rsidRPr="0020387F" w:rsidRDefault="00E66800" w:rsidP="00047D7E">
            <w:pPr>
              <w:pStyle w:val="sporn"/>
              <w:keepNext/>
              <w:keepLines/>
            </w:pPr>
            <w:r>
              <w:t>xxx</w:t>
            </w:r>
            <w:r w:rsidR="00F22016" w:rsidRPr="0020387F">
              <w:t xml:space="preserve"> </w:t>
            </w:r>
          </w:p>
        </w:tc>
      </w:tr>
      <w:tr w:rsidR="00F34D21" w:rsidRPr="0020387F" w14:paraId="158A2920" w14:textId="77777777" w:rsidTr="00DD0237">
        <w:trPr>
          <w:trHeight w:val="283"/>
        </w:trPr>
        <w:tc>
          <w:tcPr>
            <w:tcW w:w="1843" w:type="dxa"/>
          </w:tcPr>
          <w:p w14:paraId="307F730C" w14:textId="77777777" w:rsidR="00F34D21" w:rsidRPr="0020387F" w:rsidRDefault="00047D7E" w:rsidP="00047D7E">
            <w:pPr>
              <w:pStyle w:val="sporn"/>
              <w:keepNext/>
              <w:keepLines/>
            </w:pPr>
            <w:r w:rsidRPr="0020387F">
              <w:t>tel. č.:</w:t>
            </w:r>
          </w:p>
        </w:tc>
        <w:tc>
          <w:tcPr>
            <w:tcW w:w="4253" w:type="dxa"/>
          </w:tcPr>
          <w:p w14:paraId="246D70B9" w14:textId="22D9E09E" w:rsidR="00F34D21" w:rsidRPr="0020387F" w:rsidRDefault="00E66800" w:rsidP="00047D7E">
            <w:pPr>
              <w:pStyle w:val="sporn"/>
              <w:keepNext/>
              <w:keepLines/>
            </w:pPr>
            <w:r>
              <w:t>xxx</w:t>
            </w:r>
          </w:p>
        </w:tc>
      </w:tr>
      <w:tr w:rsidR="00F34D21" w:rsidRPr="0020387F" w14:paraId="240184C1" w14:textId="77777777" w:rsidTr="00DD0237">
        <w:trPr>
          <w:trHeight w:val="283"/>
        </w:trPr>
        <w:tc>
          <w:tcPr>
            <w:tcW w:w="1843" w:type="dxa"/>
          </w:tcPr>
          <w:p w14:paraId="705861C6" w14:textId="77777777" w:rsidR="00F34D21" w:rsidRPr="0020387F" w:rsidRDefault="00047D7E" w:rsidP="00047D7E">
            <w:pPr>
              <w:pStyle w:val="sporn"/>
              <w:keepNext/>
              <w:keepLines/>
            </w:pPr>
            <w:r w:rsidRPr="0020387F">
              <w:t>e-mail:</w:t>
            </w:r>
          </w:p>
        </w:tc>
        <w:tc>
          <w:tcPr>
            <w:tcW w:w="4253" w:type="dxa"/>
          </w:tcPr>
          <w:p w14:paraId="09ABEF21" w14:textId="20B7BD95" w:rsidR="00F34D21" w:rsidRPr="0020387F" w:rsidRDefault="00E66800" w:rsidP="00047D7E">
            <w:pPr>
              <w:pStyle w:val="sporn"/>
              <w:keepNext/>
              <w:keepLines/>
            </w:pPr>
            <w:r>
              <w:t>xxx</w:t>
            </w:r>
          </w:p>
        </w:tc>
      </w:tr>
    </w:tbl>
    <w:p w14:paraId="694EA9B1" w14:textId="77777777" w:rsidR="00DD0237" w:rsidRDefault="00DD0237" w:rsidP="00CF5A1A">
      <w:pPr>
        <w:pStyle w:val="Nadpis2"/>
        <w:numPr>
          <w:ilvl w:val="0"/>
          <w:numId w:val="0"/>
        </w:numPr>
        <w:ind w:left="576"/>
      </w:pPr>
    </w:p>
    <w:p w14:paraId="09D0D361" w14:textId="1D1691CC" w:rsidR="00EF7E4F" w:rsidRPr="005941D3" w:rsidRDefault="00EF7E4F">
      <w:pPr>
        <w:pStyle w:val="Nadpis2"/>
      </w:pPr>
      <w:r w:rsidRPr="006F44E1">
        <w:t xml:space="preserve">Investor se zavazuje </w:t>
      </w:r>
      <w:r w:rsidR="00887DA6" w:rsidRPr="006F44E1">
        <w:t xml:space="preserve">vyzvat </w:t>
      </w:r>
      <w:r w:rsidR="00900D39" w:rsidRPr="006F44E1">
        <w:t>Obec</w:t>
      </w:r>
      <w:r w:rsidR="00887DA6" w:rsidRPr="006F44E1">
        <w:t xml:space="preserve"> neprodleně po kolaudaci vodního díla k uzavření smlouvy </w:t>
      </w:r>
      <w:bookmarkStart w:id="2" w:name="_Hlk81321370"/>
      <w:r w:rsidR="0096014C" w:rsidRPr="006F44E1">
        <w:t>o převodu vlastnictví vodního díla do vlastnictví Obce</w:t>
      </w:r>
      <w:bookmarkEnd w:id="2"/>
      <w:r w:rsidRPr="005941D3">
        <w:t xml:space="preserve"> </w:t>
      </w:r>
      <w:r w:rsidR="00E64709" w:rsidRPr="005941D3">
        <w:t>a tuto smlouvu uzavřít</w:t>
      </w:r>
      <w:r w:rsidRPr="005941D3">
        <w:t>.</w:t>
      </w:r>
      <w:r w:rsidR="008641CD" w:rsidRPr="005941D3">
        <w:t xml:space="preserve"> Předmětem </w:t>
      </w:r>
      <w:r w:rsidR="00C46EB6">
        <w:t xml:space="preserve">této </w:t>
      </w:r>
      <w:r w:rsidR="008641CD" w:rsidRPr="005941D3">
        <w:t xml:space="preserve">smlouvy nebudou </w:t>
      </w:r>
      <w:r w:rsidR="00FE266C" w:rsidRPr="005941D3">
        <w:t xml:space="preserve">vodovodní </w:t>
      </w:r>
      <w:r w:rsidR="008641CD" w:rsidRPr="005941D3">
        <w:t xml:space="preserve">přípojky ani </w:t>
      </w:r>
      <w:r w:rsidR="00FE266C" w:rsidRPr="005941D3">
        <w:t xml:space="preserve">vodoměrné </w:t>
      </w:r>
      <w:r w:rsidR="008641CD" w:rsidRPr="005941D3">
        <w:t>šachty umístěné na těchto přípo</w:t>
      </w:r>
      <w:r w:rsidR="006B08D7" w:rsidRPr="005941D3">
        <w:t>j</w:t>
      </w:r>
      <w:r w:rsidR="008641CD" w:rsidRPr="005941D3">
        <w:t>kách</w:t>
      </w:r>
      <w:r w:rsidR="00211C92">
        <w:t>.</w:t>
      </w:r>
    </w:p>
    <w:p w14:paraId="2B49EF2E" w14:textId="7C95CEA0" w:rsidR="004E44F2" w:rsidRDefault="005F785D" w:rsidP="005250AE">
      <w:pPr>
        <w:pStyle w:val="Nadpis2"/>
      </w:pPr>
      <w:r w:rsidRPr="006F44E1">
        <w:t xml:space="preserve">Investor se zavazuje </w:t>
      </w:r>
      <w:r w:rsidR="00773DBB" w:rsidRPr="006F44E1">
        <w:t xml:space="preserve">informovat </w:t>
      </w:r>
      <w:r w:rsidR="000257A9" w:rsidRPr="006F44E1">
        <w:t>VSOR</w:t>
      </w:r>
      <w:r w:rsidR="00773DBB" w:rsidRPr="006F44E1">
        <w:t xml:space="preserve"> o </w:t>
      </w:r>
      <w:r w:rsidR="00DA4684" w:rsidRPr="006F44E1">
        <w:t>uzavření smlouv</w:t>
      </w:r>
      <w:r w:rsidR="008C7231" w:rsidRPr="006F44E1">
        <w:t>y o převodu</w:t>
      </w:r>
      <w:r w:rsidR="008C7231" w:rsidRPr="00967DB3">
        <w:t xml:space="preserve"> vlastnictví vodního díla do</w:t>
      </w:r>
      <w:r w:rsidR="00C359EE" w:rsidRPr="00967DB3">
        <w:t> </w:t>
      </w:r>
      <w:r w:rsidR="008C7231" w:rsidRPr="00967DB3">
        <w:t>vlastnictví Obce</w:t>
      </w:r>
      <w:r w:rsidR="008F4957" w:rsidRPr="00967DB3">
        <w:t xml:space="preserve"> a zasl</w:t>
      </w:r>
      <w:r w:rsidR="00014205" w:rsidRPr="00967DB3">
        <w:t>at</w:t>
      </w:r>
      <w:r w:rsidR="008F4957" w:rsidRPr="00967DB3">
        <w:t xml:space="preserve"> </w:t>
      </w:r>
      <w:r w:rsidR="00014205" w:rsidRPr="00967DB3">
        <w:t xml:space="preserve">kopii této smlouvy </w:t>
      </w:r>
      <w:r w:rsidR="000257A9" w:rsidRPr="00967DB3">
        <w:t>VSOR</w:t>
      </w:r>
      <w:r w:rsidR="00014205" w:rsidRPr="00967DB3">
        <w:t>.</w:t>
      </w:r>
      <w:bookmarkStart w:id="3" w:name="_Hlk90287581"/>
    </w:p>
    <w:p w14:paraId="1A24C012" w14:textId="77777777" w:rsidR="00DF300C" w:rsidRPr="00967DB3" w:rsidRDefault="00DF300C" w:rsidP="00DF300C">
      <w:pPr>
        <w:pStyle w:val="Nadpis2"/>
        <w:numPr>
          <w:ilvl w:val="0"/>
          <w:numId w:val="0"/>
        </w:numPr>
        <w:ind w:left="576"/>
      </w:pPr>
    </w:p>
    <w:p w14:paraId="4E69815D" w14:textId="77777777" w:rsidR="004E44F2" w:rsidRPr="00967DB3" w:rsidRDefault="004E44F2" w:rsidP="00D97D72">
      <w:pPr>
        <w:pStyle w:val="Nadpis1"/>
        <w:keepLines w:val="0"/>
        <w:spacing w:line="240" w:lineRule="auto"/>
        <w:ind w:left="283" w:hanging="289"/>
      </w:pPr>
      <w:r w:rsidRPr="00967DB3">
        <w:lastRenderedPageBreak/>
        <w:t xml:space="preserve">Práva a povinnosti </w:t>
      </w:r>
      <w:r w:rsidR="000D0980" w:rsidRPr="00967DB3">
        <w:t>O</w:t>
      </w:r>
      <w:r w:rsidR="005250AE" w:rsidRPr="00967DB3">
        <w:t>bce</w:t>
      </w:r>
    </w:p>
    <w:p w14:paraId="2B3F9998" w14:textId="3FD5AEA9" w:rsidR="00DF300C" w:rsidRPr="00967DB3" w:rsidRDefault="00C46EB6" w:rsidP="00F03494">
      <w:pPr>
        <w:pStyle w:val="Nadpis2"/>
      </w:pPr>
      <w:r w:rsidRPr="00967DB3">
        <w:t xml:space="preserve">Obec se zavazuje bezodkladně po převedení </w:t>
      </w:r>
      <w:r w:rsidR="0051793F" w:rsidRPr="00967DB3">
        <w:t xml:space="preserve">vlastnictví </w:t>
      </w:r>
      <w:r w:rsidRPr="00967DB3">
        <w:t xml:space="preserve">vodního díla do majetku Obce vložit </w:t>
      </w:r>
      <w:r w:rsidR="0051793F" w:rsidRPr="00967DB3">
        <w:t xml:space="preserve">toto </w:t>
      </w:r>
      <w:r w:rsidRPr="00967DB3">
        <w:t>vodní dílo do vlastnictví VSOR.</w:t>
      </w:r>
    </w:p>
    <w:p w14:paraId="367E261C" w14:textId="53D611CE" w:rsidR="00EF7E4F" w:rsidRPr="00967DB3" w:rsidRDefault="00EF7E4F" w:rsidP="00D97D72">
      <w:pPr>
        <w:pStyle w:val="Nadpis1"/>
        <w:keepLines w:val="0"/>
        <w:spacing w:line="240" w:lineRule="auto"/>
        <w:ind w:left="284" w:hanging="284"/>
      </w:pPr>
      <w:r w:rsidRPr="00967DB3">
        <w:t xml:space="preserve">Práva a povinnosti </w:t>
      </w:r>
      <w:r w:rsidR="00BC5203" w:rsidRPr="00967DB3">
        <w:t>RAVOS</w:t>
      </w:r>
    </w:p>
    <w:p w14:paraId="539125B5" w14:textId="5B9ACCCF" w:rsidR="00114C85" w:rsidRDefault="00BC5203" w:rsidP="006F44E1">
      <w:pPr>
        <w:pStyle w:val="Nadpis2"/>
      </w:pPr>
      <w:r w:rsidRPr="00967DB3">
        <w:t>RAVOS</w:t>
      </w:r>
      <w:r w:rsidR="00EF7E4F" w:rsidRPr="00967DB3">
        <w:t xml:space="preserve"> vydá kladné stanovisko s kolaudací </w:t>
      </w:r>
      <w:r w:rsidR="00BC50A6" w:rsidRPr="00967DB3">
        <w:t xml:space="preserve">vodního </w:t>
      </w:r>
      <w:r w:rsidR="00EF7E4F" w:rsidRPr="00967DB3">
        <w:t xml:space="preserve">díla dle čl. 3 </w:t>
      </w:r>
      <w:bookmarkEnd w:id="3"/>
      <w:r w:rsidR="00EF7E4F" w:rsidRPr="006F44E1">
        <w:t xml:space="preserve">v případě, že budou splněny </w:t>
      </w:r>
      <w:r w:rsidR="00175391" w:rsidRPr="006F44E1">
        <w:t>„</w:t>
      </w:r>
      <w:r w:rsidR="00EF7E4F" w:rsidRPr="006F44E1">
        <w:t xml:space="preserve">Technické standardy </w:t>
      </w:r>
      <w:r w:rsidRPr="006F44E1">
        <w:t>VSOR</w:t>
      </w:r>
      <w:r w:rsidR="00175391" w:rsidRPr="006F44E1">
        <w:t>“</w:t>
      </w:r>
      <w:r w:rsidR="00EF7E4F" w:rsidRPr="006F44E1">
        <w:t xml:space="preserve"> a </w:t>
      </w:r>
      <w:r w:rsidR="002A746A" w:rsidRPr="006F44E1">
        <w:t>podmínk</w:t>
      </w:r>
      <w:r w:rsidR="00FE266C" w:rsidRPr="006F44E1">
        <w:t>y</w:t>
      </w:r>
      <w:r w:rsidR="002A746A" w:rsidRPr="006F44E1">
        <w:t xml:space="preserve"> </w:t>
      </w:r>
      <w:r w:rsidR="00EF7E4F" w:rsidRPr="006F44E1">
        <w:t xml:space="preserve">uvedené ve vyjádření </w:t>
      </w:r>
      <w:r w:rsidR="00BD01EB" w:rsidRPr="006F44E1">
        <w:t>pod č</w:t>
      </w:r>
      <w:r w:rsidR="008B31CD" w:rsidRPr="006F44E1">
        <w:t xml:space="preserve">. </w:t>
      </w:r>
      <w:r w:rsidR="00BD01EB" w:rsidRPr="006F44E1">
        <w:t xml:space="preserve">j. </w:t>
      </w:r>
      <w:r w:rsidR="001B2C1A">
        <w:t>34</w:t>
      </w:r>
      <w:r w:rsidR="00051A9A" w:rsidRPr="00051A9A">
        <w:rPr>
          <w:rStyle w:val="Styl1Char"/>
        </w:rPr>
        <w:t>/P2</w:t>
      </w:r>
      <w:r w:rsidR="001B2C1A">
        <w:rPr>
          <w:rStyle w:val="Styl1Char"/>
        </w:rPr>
        <w:t>4</w:t>
      </w:r>
      <w:r w:rsidR="00051A9A" w:rsidRPr="00051A9A">
        <w:rPr>
          <w:rStyle w:val="Styl1Char"/>
        </w:rPr>
        <w:t>670000</w:t>
      </w:r>
      <w:r w:rsidR="001B2C1A">
        <w:rPr>
          <w:rStyle w:val="Styl1Char"/>
        </w:rPr>
        <w:t>064</w:t>
      </w:r>
      <w:r w:rsidR="00051A9A" w:rsidRPr="00051A9A">
        <w:rPr>
          <w:rStyle w:val="Styl1Char"/>
        </w:rPr>
        <w:t>/24</w:t>
      </w:r>
      <w:r w:rsidR="00BD01EB" w:rsidRPr="006F44E1">
        <w:t xml:space="preserve"> </w:t>
      </w:r>
      <w:r w:rsidR="00EF7E4F" w:rsidRPr="006F44E1">
        <w:t>k</w:t>
      </w:r>
      <w:r w:rsidR="00C359EE" w:rsidRPr="006F44E1">
        <w:t>e</w:t>
      </w:r>
      <w:r w:rsidR="000E6CD1" w:rsidRPr="006F44E1">
        <w:t> </w:t>
      </w:r>
      <w:r w:rsidR="00BC50A6" w:rsidRPr="006F44E1">
        <w:t>společné</w:t>
      </w:r>
      <w:r w:rsidR="00184FD0" w:rsidRPr="006F44E1">
        <w:t>mu</w:t>
      </w:r>
      <w:r w:rsidR="00BC50A6" w:rsidRPr="006F44E1">
        <w:t xml:space="preserve"> řízení</w:t>
      </w:r>
      <w:r w:rsidR="009E2DFC">
        <w:t>/stavebnímu povolení</w:t>
      </w:r>
      <w:r w:rsidR="00BC50A6" w:rsidRPr="006F44E1">
        <w:t xml:space="preserve"> </w:t>
      </w:r>
      <w:r w:rsidR="002A746A" w:rsidRPr="006F44E1">
        <w:t xml:space="preserve">(dále jen „vyjádření </w:t>
      </w:r>
      <w:r w:rsidR="001E2E47" w:rsidRPr="006F44E1">
        <w:t>provozovatele</w:t>
      </w:r>
      <w:r w:rsidR="002A746A" w:rsidRPr="006F44E1">
        <w:t>“)</w:t>
      </w:r>
      <w:r w:rsidR="00C46EB6" w:rsidRPr="006F44E1">
        <w:t xml:space="preserve"> a</w:t>
      </w:r>
      <w:r w:rsidR="00EF7E4F" w:rsidRPr="006F44E1">
        <w:t xml:space="preserve"> naplněny podmínky „Dohody o</w:t>
      </w:r>
      <w:r w:rsidR="00FE266C" w:rsidRPr="006F44E1">
        <w:t> </w:t>
      </w:r>
      <w:r w:rsidR="00EF7E4F" w:rsidRPr="006F44E1">
        <w:t>provedení vodovodu</w:t>
      </w:r>
      <w:r w:rsidR="00DF300C">
        <w:t>/kanalizace</w:t>
      </w:r>
      <w:r w:rsidR="00EF7E4F" w:rsidRPr="006F44E1">
        <w:t>“</w:t>
      </w:r>
      <w:r w:rsidR="00C46EB6" w:rsidRPr="006F44E1">
        <w:t xml:space="preserve">. Dílo převezme do provozování </w:t>
      </w:r>
      <w:r w:rsidR="0051793F" w:rsidRPr="006F44E1">
        <w:t>v okamžiku převedení vlastnictví vodního díla do VSOR</w:t>
      </w:r>
      <w:r w:rsidR="00C51BCF">
        <w:t>.</w:t>
      </w:r>
    </w:p>
    <w:p w14:paraId="249FB761" w14:textId="2CF14917" w:rsidR="00DF300C" w:rsidRPr="006F44E1" w:rsidRDefault="00BC5203" w:rsidP="00F03494">
      <w:pPr>
        <w:pStyle w:val="Nadpis2"/>
      </w:pPr>
      <w:r w:rsidRPr="006F44E1">
        <w:t>RAVOS</w:t>
      </w:r>
      <w:r w:rsidR="00EF7E4F" w:rsidRPr="006F44E1">
        <w:t xml:space="preserve"> </w:t>
      </w:r>
      <w:r w:rsidR="003C44A2" w:rsidRPr="006F44E1">
        <w:t>umožní napojení nových odběratelů</w:t>
      </w:r>
      <w:r w:rsidR="00EF7E4F" w:rsidRPr="006F44E1">
        <w:t xml:space="preserve"> až </w:t>
      </w:r>
      <w:r w:rsidR="00A12856" w:rsidRPr="006F44E1">
        <w:t>po</w:t>
      </w:r>
      <w:r w:rsidR="002A746A" w:rsidRPr="006F44E1">
        <w:t xml:space="preserve"> </w:t>
      </w:r>
      <w:r w:rsidR="0051793F" w:rsidRPr="006F44E1">
        <w:t xml:space="preserve">vydání </w:t>
      </w:r>
      <w:r w:rsidR="002A746A" w:rsidRPr="006F44E1">
        <w:t xml:space="preserve">povolení </w:t>
      </w:r>
      <w:r w:rsidR="0051793F" w:rsidRPr="006F44E1">
        <w:t xml:space="preserve">k </w:t>
      </w:r>
      <w:r w:rsidR="002A746A" w:rsidRPr="006F44E1">
        <w:t>užívání vodního díla</w:t>
      </w:r>
      <w:r w:rsidR="00EF7E4F" w:rsidRPr="006F44E1">
        <w:t xml:space="preserve">, po předání díla předávacím protokolem provozovateli </w:t>
      </w:r>
      <w:r w:rsidRPr="006F44E1">
        <w:t>RAVOS</w:t>
      </w:r>
      <w:r w:rsidR="00EF7E4F" w:rsidRPr="006F44E1">
        <w:t xml:space="preserve"> a po uzavření sml</w:t>
      </w:r>
      <w:r w:rsidR="0051793F" w:rsidRPr="006F44E1">
        <w:t xml:space="preserve">uv </w:t>
      </w:r>
      <w:r w:rsidR="00C004E8" w:rsidRPr="006F44E1">
        <w:t>o převodu vlastnictví vodního díla do</w:t>
      </w:r>
      <w:r w:rsidR="00D37744">
        <w:t> </w:t>
      </w:r>
      <w:r w:rsidR="00C004E8" w:rsidRPr="006F44E1">
        <w:t xml:space="preserve">vlastnictví Obce </w:t>
      </w:r>
      <w:r w:rsidR="002A746A" w:rsidRPr="006F44E1">
        <w:t xml:space="preserve">a </w:t>
      </w:r>
      <w:r w:rsidR="0051793F" w:rsidRPr="006F44E1">
        <w:t>VSOR.</w:t>
      </w:r>
    </w:p>
    <w:p w14:paraId="62C9B995" w14:textId="77777777" w:rsidR="000D3BA5" w:rsidRPr="00967DB3" w:rsidRDefault="008C0FEB" w:rsidP="00D97D72">
      <w:pPr>
        <w:pStyle w:val="Nadpis1"/>
        <w:keepLines w:val="0"/>
        <w:spacing w:line="240" w:lineRule="auto"/>
        <w:ind w:left="284" w:hanging="284"/>
      </w:pPr>
      <w:r w:rsidRPr="00967DB3">
        <w:t xml:space="preserve">Souhlas vlastníka pro účely </w:t>
      </w:r>
      <w:r w:rsidR="001A519C" w:rsidRPr="00967DB3">
        <w:t>povolovacích řízení dle stavebního zákona</w:t>
      </w:r>
    </w:p>
    <w:p w14:paraId="0D44B6F1" w14:textId="36AFAAD7" w:rsidR="00DF300C" w:rsidRDefault="00BC5203" w:rsidP="00F03494">
      <w:pPr>
        <w:pStyle w:val="Nadpis2"/>
      </w:pPr>
      <w:r w:rsidRPr="00967DB3">
        <w:t>Sdružení VSOR</w:t>
      </w:r>
      <w:r w:rsidR="00FB1466" w:rsidRPr="00967DB3">
        <w:t xml:space="preserve"> </w:t>
      </w:r>
      <w:r w:rsidR="001A519C" w:rsidRPr="00967DB3">
        <w:t xml:space="preserve">souhlasí </w:t>
      </w:r>
      <w:r w:rsidR="002A746A" w:rsidRPr="00967DB3">
        <w:t xml:space="preserve">za podmínek uvedených ve vyjádření </w:t>
      </w:r>
      <w:r w:rsidR="001E2E47" w:rsidRPr="00967DB3">
        <w:t>provozovatele</w:t>
      </w:r>
      <w:r w:rsidR="002A746A" w:rsidRPr="00967DB3">
        <w:t xml:space="preserve"> a </w:t>
      </w:r>
      <w:r w:rsidR="00FE266C" w:rsidRPr="00967DB3">
        <w:t>v </w:t>
      </w:r>
      <w:r w:rsidR="002A746A" w:rsidRPr="00967DB3">
        <w:t xml:space="preserve">této smlouvě </w:t>
      </w:r>
      <w:r w:rsidR="001A519C" w:rsidRPr="00967DB3">
        <w:t xml:space="preserve">s investičním záměrem Investora ve smyslu ustanovení </w:t>
      </w:r>
      <w:r w:rsidR="0092723D" w:rsidRPr="00967DB3">
        <w:t>§ 86 odst. 2 písm. d), případně ustanovení §</w:t>
      </w:r>
      <w:r w:rsidR="003909A6" w:rsidRPr="00967DB3">
        <w:t> </w:t>
      </w:r>
      <w:r w:rsidR="0092723D" w:rsidRPr="00967DB3">
        <w:t>94</w:t>
      </w:r>
      <w:r w:rsidR="008F0A54" w:rsidRPr="00967DB3">
        <w:t>s</w:t>
      </w:r>
      <w:r w:rsidR="0092723D" w:rsidRPr="00967DB3">
        <w:t xml:space="preserve"> odst. 2 písm. d) zákona č. 183/2006 Sb., o územním plánování a stavebním řádu (stavební zákon), ve znění pozdějších předpisů, a tuto smlouvu lze rovněž použít jako stanovisko </w:t>
      </w:r>
      <w:r w:rsidR="008F0A54" w:rsidRPr="00967DB3">
        <w:t>vlastníka</w:t>
      </w:r>
      <w:r w:rsidR="0092723D" w:rsidRPr="00967DB3">
        <w:t xml:space="preserve"> veřejné technické infrastruktury k možnosti napojení podle § 86 odst.</w:t>
      </w:r>
      <w:r w:rsidR="002A746A" w:rsidRPr="00967DB3">
        <w:t> </w:t>
      </w:r>
      <w:r w:rsidR="0092723D" w:rsidRPr="00967DB3">
        <w:t>2 písm. c), § 94</w:t>
      </w:r>
      <w:r w:rsidR="008F0A54" w:rsidRPr="00967DB3">
        <w:t>s</w:t>
      </w:r>
      <w:r w:rsidR="0092723D" w:rsidRPr="00967DB3">
        <w:t xml:space="preserve"> odst. 2 písm.</w:t>
      </w:r>
      <w:r w:rsidR="0092723D">
        <w:t xml:space="preserve"> c) a § 110 odst. 2 písm. d) stavebního zákona</w:t>
      </w:r>
      <w:r w:rsidR="001A519C">
        <w:t>.</w:t>
      </w:r>
    </w:p>
    <w:p w14:paraId="32772681" w14:textId="77777777" w:rsidR="00F41F6A" w:rsidRDefault="00F41F6A" w:rsidP="00D97D72">
      <w:pPr>
        <w:pStyle w:val="Nadpis1"/>
        <w:keepLines w:val="0"/>
        <w:spacing w:line="240" w:lineRule="auto"/>
        <w:ind w:left="284" w:hanging="284"/>
      </w:pPr>
      <w:r w:rsidRPr="00F41F6A">
        <w:t>Doba trvání smlouvy</w:t>
      </w:r>
    </w:p>
    <w:p w14:paraId="200CDEBC" w14:textId="77777777" w:rsidR="00F41F6A" w:rsidRDefault="00873DEE">
      <w:pPr>
        <w:pStyle w:val="Nadpis2"/>
      </w:pPr>
      <w:r>
        <w:t>Tato s</w:t>
      </w:r>
      <w:r w:rsidR="00F41F6A" w:rsidRPr="00F41F6A">
        <w:t xml:space="preserve">mlouva se uzavírá na dobu určitou, a to do okamžiku převodu vlastnických práv k </w:t>
      </w:r>
      <w:r>
        <w:t xml:space="preserve">vodnímu dílu </w:t>
      </w:r>
      <w:r w:rsidR="00365432" w:rsidRPr="00816196">
        <w:t>Obci</w:t>
      </w:r>
      <w:r w:rsidR="00525140" w:rsidRPr="00816196">
        <w:t xml:space="preserve"> uzavřením smlouvy</w:t>
      </w:r>
      <w:r w:rsidR="00365432" w:rsidRPr="00816196">
        <w:t xml:space="preserve"> o převodu vlastnictví vodního díla do vlastnictví Obce</w:t>
      </w:r>
      <w:r w:rsidR="00BD01EB" w:rsidRPr="00816196">
        <w:t xml:space="preserve"> dle</w:t>
      </w:r>
      <w:r w:rsidR="00BD01EB">
        <w:t xml:space="preserve"> odst. 6.</w:t>
      </w:r>
      <w:r w:rsidR="009221E4">
        <w:t>5</w:t>
      </w:r>
      <w:r w:rsidR="00BD01EB">
        <w:t>.</w:t>
      </w:r>
    </w:p>
    <w:p w14:paraId="1F3F09D3" w14:textId="449BC6DD" w:rsidR="00DF300C" w:rsidRDefault="000B2C22" w:rsidP="00F03494">
      <w:pPr>
        <w:pStyle w:val="Nadpis2"/>
      </w:pPr>
      <w:r>
        <w:t>Investor nese odpovědnost za soulad skutečného provedení vodního díla s veřejnoprávními rozhodnutími a soukromoprávním vypořádáním (</w:t>
      </w:r>
      <w:r w:rsidRPr="0072484D">
        <w:t>služebnost inženýrské sítě</w:t>
      </w:r>
      <w:r>
        <w:t xml:space="preserve">), přičemž tato odpovědnost nezaniká </w:t>
      </w:r>
      <w:r w:rsidRPr="00F41F6A">
        <w:t>převod</w:t>
      </w:r>
      <w:r>
        <w:t>em</w:t>
      </w:r>
      <w:r w:rsidRPr="00F41F6A">
        <w:t xml:space="preserve"> vlastnických práv k </w:t>
      </w:r>
      <w:r>
        <w:t>vodnímu dílu</w:t>
      </w:r>
      <w:r w:rsidR="00526718">
        <w:t xml:space="preserve"> </w:t>
      </w:r>
      <w:r w:rsidR="00365432">
        <w:t>Obci</w:t>
      </w:r>
      <w:r>
        <w:t>.</w:t>
      </w:r>
    </w:p>
    <w:p w14:paraId="56DE65F0" w14:textId="77777777" w:rsidR="00873DEE" w:rsidRDefault="00873DEE" w:rsidP="00D97D72">
      <w:pPr>
        <w:pStyle w:val="Nadpis1"/>
        <w:keepLines w:val="0"/>
        <w:spacing w:line="240" w:lineRule="auto"/>
        <w:ind w:left="284" w:hanging="284"/>
      </w:pPr>
      <w:r>
        <w:t>Změny investičního záměru</w:t>
      </w:r>
    </w:p>
    <w:p w14:paraId="2CF97A03" w14:textId="7FC391D2" w:rsidR="00F41F6A" w:rsidRPr="00967DB3" w:rsidRDefault="00F41F6A">
      <w:pPr>
        <w:pStyle w:val="Nadpis2"/>
      </w:pPr>
      <w:r w:rsidRPr="00967DB3">
        <w:t xml:space="preserve">Smlouva zaniká v případě, že by podmínky stanovené </w:t>
      </w:r>
      <w:r w:rsidR="000D3BA5" w:rsidRPr="00967DB3">
        <w:t xml:space="preserve">územním rozhodnutím či </w:t>
      </w:r>
      <w:r w:rsidRPr="00967DB3">
        <w:t>stavebním povolením</w:t>
      </w:r>
      <w:r w:rsidR="00944622" w:rsidRPr="00967DB3">
        <w:t>, případně společným povolením</w:t>
      </w:r>
      <w:r w:rsidRPr="00967DB3">
        <w:t xml:space="preserve"> významným způsobem ovlivnily parametry projektu </w:t>
      </w:r>
      <w:r w:rsidR="00944622" w:rsidRPr="00967DB3">
        <w:t>investičního záměru</w:t>
      </w:r>
      <w:r w:rsidRPr="00967DB3">
        <w:t xml:space="preserve">, který </w:t>
      </w:r>
      <w:r w:rsidR="00175391" w:rsidRPr="00967DB3">
        <w:t>I</w:t>
      </w:r>
      <w:r w:rsidRPr="00967DB3">
        <w:t xml:space="preserve">nvestor předložil </w:t>
      </w:r>
      <w:r w:rsidR="00BC5203" w:rsidRPr="00967DB3">
        <w:t>RAVOS</w:t>
      </w:r>
      <w:r w:rsidR="00FD0784" w:rsidRPr="00967DB3">
        <w:t>, resp. VSOR</w:t>
      </w:r>
      <w:r w:rsidRPr="00967DB3">
        <w:t xml:space="preserve"> k</w:t>
      </w:r>
      <w:r w:rsidR="00944622" w:rsidRPr="00967DB3">
        <w:t> </w:t>
      </w:r>
      <w:r w:rsidRPr="00967DB3">
        <w:t>vyjádření.</w:t>
      </w:r>
    </w:p>
    <w:p w14:paraId="1FD24887" w14:textId="1103981E" w:rsidR="00DF300C" w:rsidRPr="00967DB3" w:rsidRDefault="00944622" w:rsidP="00F03494">
      <w:pPr>
        <w:pStyle w:val="Nadpis2"/>
      </w:pPr>
      <w:r w:rsidRPr="00967DB3">
        <w:t>Investor v takovém případě pře</w:t>
      </w:r>
      <w:r w:rsidR="00656095" w:rsidRPr="00967DB3">
        <w:t>d</w:t>
      </w:r>
      <w:r w:rsidRPr="00967DB3">
        <w:t xml:space="preserve">loží společnosti </w:t>
      </w:r>
      <w:r w:rsidR="00FD0784" w:rsidRPr="00967DB3">
        <w:t>RAVOS</w:t>
      </w:r>
      <w:r w:rsidRPr="00967DB3">
        <w:t xml:space="preserve"> k odsouhlasení změnu investičního záměru. Pokud </w:t>
      </w:r>
      <w:r w:rsidR="00FD0784" w:rsidRPr="00967DB3">
        <w:t>RAVOS</w:t>
      </w:r>
      <w:r w:rsidRPr="00967DB3">
        <w:t xml:space="preserve"> se změnou investičního záměru souhlasí, vydá k němu nové vyjádření </w:t>
      </w:r>
      <w:r w:rsidR="00FD0784" w:rsidRPr="00967DB3">
        <w:t>provozovatele</w:t>
      </w:r>
      <w:r w:rsidRPr="00967DB3">
        <w:t xml:space="preserve"> a smluvní strany uzavřou </w:t>
      </w:r>
      <w:r w:rsidR="00DF300C">
        <w:t>novou</w:t>
      </w:r>
      <w:r w:rsidRPr="00967DB3">
        <w:t xml:space="preserve"> smlouv</w:t>
      </w:r>
      <w:r w:rsidR="00DF300C">
        <w:t>u</w:t>
      </w:r>
      <w:r w:rsidRPr="00967DB3">
        <w:t>.</w:t>
      </w:r>
    </w:p>
    <w:p w14:paraId="69858D11" w14:textId="77777777" w:rsidR="00F41F6A" w:rsidRPr="00967DB3" w:rsidRDefault="00F41F6A" w:rsidP="00D97D72">
      <w:pPr>
        <w:pStyle w:val="Nadpis1"/>
        <w:keepLines w:val="0"/>
        <w:spacing w:line="240" w:lineRule="auto"/>
        <w:ind w:left="284" w:hanging="284"/>
      </w:pPr>
      <w:r w:rsidRPr="00967DB3">
        <w:t>Společná ustanovení</w:t>
      </w:r>
    </w:p>
    <w:p w14:paraId="0E27CB50" w14:textId="77777777" w:rsidR="00114C85" w:rsidRDefault="00F41F6A" w:rsidP="00BD564D">
      <w:pPr>
        <w:pStyle w:val="Nadpis2"/>
      </w:pPr>
      <w:r w:rsidRPr="00967DB3">
        <w:t xml:space="preserve">Smluvní strany berou na vědomí, že uzavřením smlouvy </w:t>
      </w:r>
      <w:r w:rsidR="00365432" w:rsidRPr="00967DB3">
        <w:t>o převodu vlastnictví vodního díla do</w:t>
      </w:r>
      <w:r w:rsidR="0037106A" w:rsidRPr="00967DB3">
        <w:t> </w:t>
      </w:r>
      <w:r w:rsidR="00365432" w:rsidRPr="00967DB3">
        <w:t xml:space="preserve">vlastnictví Obce </w:t>
      </w:r>
      <w:r w:rsidRPr="00967DB3">
        <w:t xml:space="preserve">dle </w:t>
      </w:r>
      <w:r w:rsidR="008706C3" w:rsidRPr="00967DB3">
        <w:t xml:space="preserve">odstavce </w:t>
      </w:r>
      <w:r w:rsidR="008B31CD" w:rsidRPr="00967DB3">
        <w:t>7.</w:t>
      </w:r>
      <w:r w:rsidR="008706C3" w:rsidRPr="00967DB3">
        <w:t>1</w:t>
      </w:r>
      <w:r w:rsidR="009221E4" w:rsidRPr="00967DB3">
        <w:t xml:space="preserve"> </w:t>
      </w:r>
      <w:r w:rsidRPr="00967DB3">
        <w:t xml:space="preserve">přechází vlastnické právo k </w:t>
      </w:r>
      <w:r w:rsidR="00944622" w:rsidRPr="00967DB3">
        <w:t xml:space="preserve">vodnímu dílu </w:t>
      </w:r>
      <w:r w:rsidRPr="00967DB3">
        <w:t xml:space="preserve">na </w:t>
      </w:r>
      <w:r w:rsidR="00365432" w:rsidRPr="00967DB3">
        <w:t>Obec</w:t>
      </w:r>
      <w:r w:rsidRPr="00967DB3">
        <w:t>.</w:t>
      </w:r>
      <w:bookmarkStart w:id="4" w:name="_Hlk91057991"/>
    </w:p>
    <w:p w14:paraId="628402AB" w14:textId="12D6F40C" w:rsidR="00F41F6A" w:rsidRPr="006F44E1" w:rsidRDefault="00E64709" w:rsidP="00BD564D">
      <w:pPr>
        <w:pStyle w:val="Nadpis2"/>
      </w:pPr>
      <w:r w:rsidRPr="006F44E1">
        <w:t>Tato smlouva plní pro účely kolaudace vodního díla funkci dohody mezi vlastníky podle § 8 odst. 3 zákona o vodovodech a kanalizacích</w:t>
      </w:r>
      <w:bookmarkEnd w:id="4"/>
      <w:r w:rsidRPr="006F44E1">
        <w:t xml:space="preserve">, </w:t>
      </w:r>
      <w:r w:rsidR="00525140" w:rsidRPr="006F44E1">
        <w:t xml:space="preserve">neboť </w:t>
      </w:r>
      <w:r w:rsidR="00F22016" w:rsidRPr="006F44E1">
        <w:t xml:space="preserve">před uvedením do provozu budou mít provozně související vodní díla shodného </w:t>
      </w:r>
      <w:r w:rsidR="003E0C3E" w:rsidRPr="006F44E1">
        <w:t>vlastníka</w:t>
      </w:r>
      <w:r w:rsidR="00F22016" w:rsidRPr="006F44E1">
        <w:t>.</w:t>
      </w:r>
    </w:p>
    <w:p w14:paraId="0065BAD0" w14:textId="77777777" w:rsidR="004C3486" w:rsidRDefault="004C3486" w:rsidP="00D97D72">
      <w:pPr>
        <w:pStyle w:val="Nadpis1"/>
        <w:keepLines w:val="0"/>
        <w:spacing w:line="240" w:lineRule="auto"/>
        <w:ind w:left="3686" w:hanging="431"/>
        <w:jc w:val="both"/>
      </w:pPr>
      <w:bookmarkStart w:id="5" w:name="_Hlk15459126"/>
      <w:r w:rsidRPr="00422D24">
        <w:t>Zpracování osobních údajů</w:t>
      </w:r>
    </w:p>
    <w:bookmarkEnd w:id="5"/>
    <w:p w14:paraId="59BC68F2" w14:textId="4ACE8965" w:rsidR="004E6848" w:rsidRPr="004E6848" w:rsidRDefault="004E6848">
      <w:pPr>
        <w:pStyle w:val="Nadpis2"/>
      </w:pPr>
      <w:r w:rsidRPr="004E6848">
        <w:t xml:space="preserve">Investor jako subjekt údajů bere na vědomí, že v souvislosti s přípravou této smlouvy a plněním práv a povinností dle této smlouvy jsou </w:t>
      </w:r>
      <w:r w:rsidR="00BC5203">
        <w:t>Vodohospodářským sdružením obcí Rakovnicka</w:t>
      </w:r>
      <w:r w:rsidRPr="004E6848">
        <w:t xml:space="preserve"> jako správcem v souladu s nařízením Evropského parlamentu a Rady (EU) 2016/679 ze dne 27. dubna 2016 o ochraně fyzických osob v souvislosti se zpracováním osobních údajů a o volném pohybu těchto údajů a</w:t>
      </w:r>
      <w:r w:rsidR="00A10587">
        <w:t> </w:t>
      </w:r>
      <w:r w:rsidRPr="004E6848">
        <w:t>o</w:t>
      </w:r>
      <w:r w:rsidR="00A10587">
        <w:t> </w:t>
      </w:r>
      <w:r w:rsidRPr="004E6848">
        <w:t>zrušení směrnice 95/46/ES (obecné nařízení o ochraně osobních údajů) a zákonem č. 110/2019 Sb., o zpracování osobních údajů, zpracovávány jeho osobní údaje.</w:t>
      </w:r>
    </w:p>
    <w:p w14:paraId="2C12EC46" w14:textId="060872E6" w:rsidR="004E6848" w:rsidRPr="004E6848" w:rsidRDefault="00BC4456">
      <w:pPr>
        <w:pStyle w:val="Nadpis2"/>
      </w:pPr>
      <w:r>
        <w:t>Sdružení VSOR</w:t>
      </w:r>
      <w:r w:rsidR="004E6848" w:rsidRPr="004E6848">
        <w:t xml:space="preserve"> tímto informuje Investora jako subjekt údajů, že v souladu s platnými a účinnými právními předpisy na ochranu osobních údajů shromažďuje a zpracovává jeho osobní údaje, které </w:t>
      </w:r>
      <w:r>
        <w:t>sdružení</w:t>
      </w:r>
      <w:r w:rsidR="004E6848" w:rsidRPr="004E6848">
        <w:t xml:space="preserve"> poskytl, a to v rozsahu [jméno, příjmení, titul, adresa bydliště, datum narození, tel., e-mail].</w:t>
      </w:r>
    </w:p>
    <w:p w14:paraId="6CFF11EB" w14:textId="3435453E" w:rsidR="004E6848" w:rsidRPr="004E6848" w:rsidRDefault="004E6848">
      <w:pPr>
        <w:pStyle w:val="Nadpis2"/>
      </w:pPr>
      <w:r w:rsidRPr="004E6848">
        <w:lastRenderedPageBreak/>
        <w:t xml:space="preserve">Tyto osobní údaje Investora jsou v nezbytném rozsahu zpracovávány za účelem jednání o uzavření smlouvy a následného plnění již uzavřené smlouvy, jakož i k vedení agendy uzavřených smluv v souladu s platnými a účinnými právními předpisy, dále za účelem vytváření databází smluvních stran </w:t>
      </w:r>
      <w:r w:rsidR="00BC4456">
        <w:t>VSOR</w:t>
      </w:r>
      <w:r w:rsidRPr="004E6848">
        <w:t xml:space="preserve"> a za účelem plnění právních povinností </w:t>
      </w:r>
      <w:r w:rsidR="00BC4456">
        <w:t>RAVOS</w:t>
      </w:r>
      <w:r w:rsidRPr="004E6848">
        <w:t xml:space="preserve"> vyplývajících z</w:t>
      </w:r>
      <w:r w:rsidR="00173532">
        <w:t> </w:t>
      </w:r>
      <w:r w:rsidRPr="004E6848">
        <w:t>platných a</w:t>
      </w:r>
      <w:r w:rsidR="00114C85">
        <w:t> </w:t>
      </w:r>
      <w:r w:rsidRPr="004E6848">
        <w:t xml:space="preserve">účinných právních předpisů a dále pro účely oprávněných zájmů </w:t>
      </w:r>
      <w:r w:rsidR="00BC4456">
        <w:t>RAVOS</w:t>
      </w:r>
      <w:r w:rsidRPr="004E6848">
        <w:t xml:space="preserve"> a to po celou dobu trvání této smlouvy a dále po dobu nutnou pro její uchování v souladu s příslušnými platnými a účinnými právními předpisy.</w:t>
      </w:r>
    </w:p>
    <w:p w14:paraId="105F5212" w14:textId="77777777" w:rsidR="004E6848" w:rsidRPr="004E6848" w:rsidRDefault="004E6848">
      <w:pPr>
        <w:pStyle w:val="Nadpis2"/>
      </w:pPr>
      <w:r w:rsidRPr="004E6848">
        <w:t>Investor jako subjekt údajů dále bere na vědomí, že jako subjekt údajů má právo požadovat od správce přístup ke zpracovávaným osobním údajům, požadovat jejich opravu, výmaz anebo omezení zpracování a právo vznést námitku proti takovému zpracování, právo na přenositelnost zpracovávaných osobních údajů a právo podat stížnost u Úřadu na ochranu osobních údajů.</w:t>
      </w:r>
    </w:p>
    <w:p w14:paraId="6DEF636B" w14:textId="60190CAB" w:rsidR="00051A9A" w:rsidRDefault="004E6848" w:rsidP="00F03494">
      <w:pPr>
        <w:pStyle w:val="Nadpis2"/>
      </w:pPr>
      <w:r>
        <w:t xml:space="preserve">Podrobnosti k podmínkám zpracování osobních údajů subjektů údajů a podrobnosti k jednotlivým právům subjektů údajů jsou uvedeny na </w:t>
      </w:r>
      <w:hyperlink r:id="rId11" w:history="1">
        <w:r w:rsidR="00DF300C" w:rsidRPr="003736D9">
          <w:rPr>
            <w:rStyle w:val="Hypertextovodkaz"/>
          </w:rPr>
          <w:t>www.ravos-sro.cz</w:t>
        </w:r>
      </w:hyperlink>
      <w:r>
        <w:t>.</w:t>
      </w:r>
    </w:p>
    <w:p w14:paraId="20B7E04D" w14:textId="77777777" w:rsidR="00F41F6A" w:rsidRDefault="00F41F6A" w:rsidP="00D97D72">
      <w:pPr>
        <w:pStyle w:val="Nadpis1"/>
        <w:keepLines w:val="0"/>
        <w:spacing w:line="240" w:lineRule="auto"/>
        <w:ind w:left="284" w:hanging="284"/>
      </w:pPr>
      <w:r w:rsidRPr="00F41F6A">
        <w:t>Závěrečná ustanoven</w:t>
      </w:r>
      <w:r>
        <w:t>í</w:t>
      </w:r>
    </w:p>
    <w:p w14:paraId="4924A863" w14:textId="77777777" w:rsidR="00FC23BC" w:rsidRDefault="00FC23BC">
      <w:pPr>
        <w:pStyle w:val="Nadpis2"/>
      </w:pPr>
      <w:r>
        <w:t xml:space="preserve">Tato smlouva je uzavírána </w:t>
      </w:r>
      <w:r w:rsidRPr="00050D8B">
        <w:t xml:space="preserve">podle § 1746 odst. 2 </w:t>
      </w:r>
      <w:r>
        <w:t xml:space="preserve">zákona č. 89/2012 Sb., </w:t>
      </w:r>
      <w:r w:rsidRPr="00050D8B">
        <w:t>občansk</w:t>
      </w:r>
      <w:r>
        <w:t>ý</w:t>
      </w:r>
      <w:r w:rsidRPr="00050D8B">
        <w:t xml:space="preserve"> zákoník</w:t>
      </w:r>
      <w:r>
        <w:t xml:space="preserve">, ve znění pozdějších předpisů, </w:t>
      </w:r>
      <w:r w:rsidRPr="00050D8B">
        <w:t xml:space="preserve">a podle § 86 odst. 2 písm. d) </w:t>
      </w:r>
      <w:r w:rsidR="0092723D">
        <w:t xml:space="preserve">stavebního </w:t>
      </w:r>
      <w:r w:rsidRPr="00050D8B">
        <w:t>zákona</w:t>
      </w:r>
      <w:r>
        <w:t>.</w:t>
      </w:r>
    </w:p>
    <w:p w14:paraId="1E5CC392" w14:textId="77777777" w:rsidR="00F41F6A" w:rsidRDefault="00F41F6A">
      <w:pPr>
        <w:pStyle w:val="Nadpis2"/>
      </w:pPr>
      <w:r w:rsidRPr="00F41F6A">
        <w:t xml:space="preserve">Tato smlouva je vyhotovena ve </w:t>
      </w:r>
      <w:r w:rsidR="00656095" w:rsidRPr="00FD0784">
        <w:t>čtyřech</w:t>
      </w:r>
      <w:r w:rsidRPr="00F41F6A">
        <w:t xml:space="preserve"> stejnopisech v českém jazyce, z nichž každá ze smluvních stran obdrží po jednom stejnopise.</w:t>
      </w:r>
    </w:p>
    <w:p w14:paraId="67C77734" w14:textId="77777777" w:rsidR="00F41F6A" w:rsidRDefault="00F41F6A">
      <w:pPr>
        <w:pStyle w:val="Nadpis2"/>
      </w:pPr>
      <w:r w:rsidRPr="00F41F6A">
        <w:t>Tato smlouva nabývá platnosti a účinnosti okamžikem podpisu oprávněnými zástupci všech smluvních stran.</w:t>
      </w:r>
    </w:p>
    <w:p w14:paraId="6A34E473" w14:textId="77777777" w:rsidR="00F41F6A" w:rsidRDefault="00F41F6A">
      <w:pPr>
        <w:pStyle w:val="Nadpis2"/>
      </w:pPr>
      <w:r w:rsidRPr="00F41F6A">
        <w:t>Smluvní strany prohlašují, že tato smlouva byla uzavřena v souladu s jejich pravou a svobodnou vůlí a že žádná ze stran neuzavřela tuto smlouvu v tísni za nápadně nevýhodných podmínek, na důkaz čehož je podepsána oprávněnými zástupci smluvních stran.</w:t>
      </w:r>
    </w:p>
    <w:p w14:paraId="6C982F4B" w14:textId="7E4F7548" w:rsidR="00553881" w:rsidRDefault="00F41F6A" w:rsidP="00C004E8">
      <w:pPr>
        <w:pStyle w:val="Nadpis2"/>
      </w:pPr>
      <w:r w:rsidRPr="00F41F6A">
        <w:t xml:space="preserve">Nedílnou součástí této smlouvy je příloha č. 1 – </w:t>
      </w:r>
      <w:r w:rsidR="003109D3" w:rsidRPr="003109D3">
        <w:t>Situace investičního záměru vodního díla</w:t>
      </w:r>
      <w:r w:rsidR="001A519C">
        <w:t xml:space="preserve">, </w:t>
      </w:r>
      <w:r w:rsidR="008706C3">
        <w:t>příloha č.</w:t>
      </w:r>
      <w:r w:rsidR="00A10587">
        <w:t> </w:t>
      </w:r>
      <w:r w:rsidR="008706C3">
        <w:t>2</w:t>
      </w:r>
      <w:r w:rsidR="00A10587">
        <w:t> </w:t>
      </w:r>
      <w:r w:rsidR="008706C3">
        <w:t>–</w:t>
      </w:r>
      <w:r w:rsidR="00114C85">
        <w:t xml:space="preserve"> </w:t>
      </w:r>
      <w:r w:rsidR="003109D3" w:rsidRPr="003109D3">
        <w:t>Dohoda o provedení vodovodu</w:t>
      </w:r>
      <w:r w:rsidR="00DF300C">
        <w:t>/kanalizace</w:t>
      </w:r>
      <w:r w:rsidR="004D4FB2">
        <w:t xml:space="preserve"> </w:t>
      </w:r>
      <w:r w:rsidR="003109D3" w:rsidRPr="003109D3">
        <w:t>– vzorový text</w:t>
      </w:r>
      <w:r w:rsidR="001E2E47">
        <w:t>.</w:t>
      </w:r>
    </w:p>
    <w:p w14:paraId="47681F0F" w14:textId="77777777" w:rsidR="00920812" w:rsidRDefault="00920812" w:rsidP="00F03494">
      <w:pPr>
        <w:jc w:val="left"/>
        <w:rPr>
          <w:lang w:eastAsia="cs-CZ"/>
        </w:rPr>
      </w:pPr>
    </w:p>
    <w:p w14:paraId="0D96FB6A" w14:textId="33FF7F6F" w:rsidR="00122C7F" w:rsidRDefault="00920812" w:rsidP="00920812">
      <w:pPr>
        <w:ind w:left="576"/>
        <w:jc w:val="left"/>
      </w:pPr>
      <w:r w:rsidRPr="00967DB3">
        <w:rPr>
          <w:lang w:eastAsia="cs-CZ"/>
        </w:rPr>
        <w:t>V</w:t>
      </w:r>
      <w:r>
        <w:rPr>
          <w:lang w:eastAsia="cs-CZ"/>
        </w:rPr>
        <w:t> </w:t>
      </w:r>
      <w:r w:rsidR="00E66800">
        <w:rPr>
          <w:lang w:eastAsia="cs-CZ"/>
        </w:rPr>
        <w:t>Kladně</w:t>
      </w:r>
      <w:r>
        <w:rPr>
          <w:lang w:eastAsia="cs-CZ"/>
        </w:rPr>
        <w:t xml:space="preserve"> </w:t>
      </w:r>
      <w:r w:rsidRPr="00967DB3">
        <w:rPr>
          <w:lang w:eastAsia="cs-CZ"/>
        </w:rPr>
        <w:t>dne</w:t>
      </w:r>
      <w:r w:rsidR="00E66800">
        <w:rPr>
          <w:lang w:eastAsia="cs-CZ"/>
        </w:rPr>
        <w:t xml:space="preserve"> 15. 2. 2024</w:t>
      </w:r>
    </w:p>
    <w:p w14:paraId="3FB6B7F3" w14:textId="28177926" w:rsidR="00920812" w:rsidRDefault="00920812" w:rsidP="00C004E8"/>
    <w:p w14:paraId="278F5E8E" w14:textId="77777777" w:rsidR="00F03494" w:rsidRDefault="00F03494" w:rsidP="00C004E8"/>
    <w:p w14:paraId="1D332AB3" w14:textId="1E3334C7" w:rsidR="00122C7F" w:rsidRDefault="00122C7F" w:rsidP="00946708">
      <w:pPr>
        <w:ind w:left="576"/>
      </w:pPr>
      <w:r>
        <w:t>__________________________</w:t>
      </w:r>
      <w:r w:rsidR="00F03494">
        <w:t>_</w:t>
      </w:r>
    </w:p>
    <w:p w14:paraId="633CA41D" w14:textId="7F6F5595" w:rsidR="00122C7F" w:rsidRDefault="001B2C1A" w:rsidP="001B2C1A">
      <w:r>
        <w:t xml:space="preserve">                          </w:t>
      </w:r>
      <w:r w:rsidR="00122C7F">
        <w:t>Investor</w:t>
      </w:r>
    </w:p>
    <w:p w14:paraId="7205EBC6" w14:textId="5DE56F94" w:rsidR="00122C7F" w:rsidRDefault="001B2C1A" w:rsidP="001B2C1A">
      <w:pPr>
        <w:ind w:left="708"/>
      </w:pPr>
      <w:r>
        <w:t xml:space="preserve">         Marek Frýdl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022DAC" w:rsidRPr="00A56CC5" w14:paraId="1A64865C" w14:textId="77777777" w:rsidTr="006C1442">
        <w:trPr>
          <w:trHeight w:val="1363"/>
          <w:jc w:val="center"/>
        </w:trPr>
        <w:tc>
          <w:tcPr>
            <w:tcW w:w="3402" w:type="dxa"/>
            <w:shd w:val="clear" w:color="auto" w:fill="auto"/>
          </w:tcPr>
          <w:p w14:paraId="0C6F2B2D" w14:textId="77777777" w:rsidR="00F03494" w:rsidRDefault="00F03494" w:rsidP="006C1442">
            <w:pPr>
              <w:pStyle w:val="sporn"/>
              <w:rPr>
                <w:lang w:eastAsia="cs-CZ"/>
              </w:rPr>
            </w:pPr>
          </w:p>
          <w:p w14:paraId="078DCB67" w14:textId="1C2120E0" w:rsidR="00022DAC" w:rsidRPr="00967DB3" w:rsidRDefault="00022DAC" w:rsidP="006C1442">
            <w:pPr>
              <w:pStyle w:val="sporn"/>
              <w:rPr>
                <w:lang w:eastAsia="cs-CZ"/>
              </w:rPr>
            </w:pPr>
            <w:r w:rsidRPr="00967DB3">
              <w:rPr>
                <w:lang w:eastAsia="cs-CZ"/>
              </w:rPr>
              <w:t>V</w:t>
            </w:r>
            <w:r>
              <w:rPr>
                <w:lang w:eastAsia="cs-CZ"/>
              </w:rPr>
              <w:t> </w:t>
            </w:r>
            <w:r w:rsidR="001B2C1A">
              <w:rPr>
                <w:lang w:eastAsia="cs-CZ"/>
              </w:rPr>
              <w:t>Rakovníku</w:t>
            </w:r>
            <w:r>
              <w:rPr>
                <w:lang w:eastAsia="cs-CZ"/>
              </w:rPr>
              <w:t xml:space="preserve"> </w:t>
            </w:r>
            <w:r w:rsidRPr="00967DB3">
              <w:rPr>
                <w:lang w:eastAsia="cs-CZ"/>
              </w:rPr>
              <w:t xml:space="preserve">dne </w:t>
            </w:r>
            <w:r w:rsidR="00E66800">
              <w:rPr>
                <w:lang w:eastAsia="cs-CZ"/>
              </w:rPr>
              <w:t>4. 4. 2024</w:t>
            </w:r>
          </w:p>
        </w:tc>
        <w:tc>
          <w:tcPr>
            <w:tcW w:w="1701" w:type="dxa"/>
            <w:shd w:val="clear" w:color="auto" w:fill="auto"/>
          </w:tcPr>
          <w:p w14:paraId="65C0D468" w14:textId="77777777" w:rsidR="00022DAC" w:rsidRPr="00967DB3" w:rsidRDefault="00022DAC" w:rsidP="006C1442">
            <w:pPr>
              <w:pStyle w:val="sporn"/>
              <w:rPr>
                <w:lang w:eastAsia="cs-CZ"/>
              </w:rPr>
            </w:pPr>
            <w:r w:rsidRPr="00967DB3">
              <w:rPr>
                <w:lang w:eastAsia="cs-C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1A17725" w14:textId="77777777" w:rsidR="00022DAC" w:rsidRPr="00A56CC5" w:rsidRDefault="00022DAC" w:rsidP="006C1442">
            <w:pPr>
              <w:pStyle w:val="sporn"/>
              <w:keepNext/>
              <w:rPr>
                <w:lang w:eastAsia="cs-CZ"/>
              </w:rPr>
            </w:pPr>
          </w:p>
        </w:tc>
      </w:tr>
      <w:tr w:rsidR="00022DAC" w:rsidRPr="00A56CC5" w14:paraId="20950BCF" w14:textId="77777777" w:rsidTr="006C1442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1D832894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14:paraId="4BB86F3C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7D9036D9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</w:tr>
      <w:tr w:rsidR="00022DAC" w:rsidRPr="00A56CC5" w14:paraId="75560BDB" w14:textId="77777777" w:rsidTr="006C1442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10F2CA1C" w14:textId="179FD589" w:rsidR="00022DAC" w:rsidRPr="00FB1782" w:rsidRDefault="00022DAC" w:rsidP="006C1442">
            <w:pPr>
              <w:pStyle w:val="sporn"/>
              <w:jc w:val="center"/>
            </w:pPr>
            <w:r>
              <w:t>Obec</w:t>
            </w:r>
          </w:p>
        </w:tc>
        <w:tc>
          <w:tcPr>
            <w:tcW w:w="1701" w:type="dxa"/>
            <w:shd w:val="clear" w:color="auto" w:fill="auto"/>
          </w:tcPr>
          <w:p w14:paraId="4D4059B4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38BE3DCF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</w:tr>
      <w:tr w:rsidR="00022DAC" w:rsidRPr="00A56CC5" w14:paraId="694CB8C0" w14:textId="77777777" w:rsidTr="006C1442">
        <w:trPr>
          <w:trHeight w:val="711"/>
          <w:jc w:val="center"/>
        </w:trPr>
        <w:tc>
          <w:tcPr>
            <w:tcW w:w="3402" w:type="dxa"/>
            <w:shd w:val="clear" w:color="auto" w:fill="auto"/>
          </w:tcPr>
          <w:p w14:paraId="0111D2B7" w14:textId="714E1216" w:rsidR="00022DAC" w:rsidRDefault="001B2C1A" w:rsidP="006C1442">
            <w:pPr>
              <w:pStyle w:val="sporn"/>
              <w:jc w:val="center"/>
            </w:pPr>
            <w:r>
              <w:t>PaedDr. Luděk Štíbr</w:t>
            </w:r>
          </w:p>
          <w:p w14:paraId="23CD573A" w14:textId="77777777" w:rsidR="00022DAC" w:rsidRDefault="00022DAC" w:rsidP="006C1442">
            <w:pPr>
              <w:pStyle w:val="sporn"/>
              <w:jc w:val="center"/>
            </w:pPr>
            <w:r>
              <w:t>starosta</w:t>
            </w:r>
          </w:p>
          <w:p w14:paraId="1E199ED8" w14:textId="77777777" w:rsidR="00022DAC" w:rsidRDefault="00022DAC" w:rsidP="00F03494">
            <w:pPr>
              <w:pStyle w:val="sporn"/>
            </w:pPr>
          </w:p>
        </w:tc>
        <w:tc>
          <w:tcPr>
            <w:tcW w:w="1701" w:type="dxa"/>
            <w:shd w:val="clear" w:color="auto" w:fill="auto"/>
          </w:tcPr>
          <w:p w14:paraId="57EF8EA6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1C404967" w14:textId="77777777" w:rsidR="00022DAC" w:rsidRDefault="00022DAC" w:rsidP="006C1442">
            <w:pPr>
              <w:pStyle w:val="sporn"/>
              <w:jc w:val="center"/>
            </w:pPr>
          </w:p>
        </w:tc>
      </w:tr>
      <w:tr w:rsidR="00022DAC" w:rsidRPr="00A56CC5" w14:paraId="29F3CDAE" w14:textId="77777777" w:rsidTr="006C1442">
        <w:trPr>
          <w:trHeight w:val="1226"/>
          <w:jc w:val="center"/>
        </w:trPr>
        <w:tc>
          <w:tcPr>
            <w:tcW w:w="3402" w:type="dxa"/>
            <w:shd w:val="clear" w:color="auto" w:fill="auto"/>
          </w:tcPr>
          <w:p w14:paraId="3F5890C4" w14:textId="24C292FB" w:rsidR="00022DAC" w:rsidRPr="00A56CC5" w:rsidRDefault="00022DAC" w:rsidP="006C1442">
            <w:pPr>
              <w:pStyle w:val="sporn"/>
              <w:jc w:val="left"/>
            </w:pPr>
            <w:r w:rsidRPr="00A56CC5">
              <w:t>V</w:t>
            </w:r>
            <w:r>
              <w:t xml:space="preserve"> Rakovníku d</w:t>
            </w:r>
            <w:r w:rsidRPr="00A56CC5">
              <w:t>ne</w:t>
            </w:r>
            <w:r>
              <w:t xml:space="preserve"> </w:t>
            </w:r>
            <w:r w:rsidR="00E66800">
              <w:t>29. 2. 2024</w:t>
            </w:r>
          </w:p>
        </w:tc>
        <w:tc>
          <w:tcPr>
            <w:tcW w:w="1701" w:type="dxa"/>
            <w:shd w:val="clear" w:color="auto" w:fill="auto"/>
          </w:tcPr>
          <w:p w14:paraId="43B68213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BA8E8B2" w14:textId="3CD42E83" w:rsidR="00022DAC" w:rsidRPr="00A56CC5" w:rsidRDefault="00022DAC" w:rsidP="006C1442">
            <w:pPr>
              <w:pStyle w:val="sporn"/>
              <w:jc w:val="left"/>
            </w:pPr>
            <w:r w:rsidRPr="00A56CC5">
              <w:t>V </w:t>
            </w:r>
            <w:r>
              <w:t>Rakovníku d</w:t>
            </w:r>
            <w:r w:rsidRPr="00A56CC5">
              <w:t>ne</w:t>
            </w:r>
            <w:r>
              <w:t xml:space="preserve"> </w:t>
            </w:r>
            <w:r w:rsidR="00E66800">
              <w:t>16. 2. 2024</w:t>
            </w:r>
          </w:p>
        </w:tc>
      </w:tr>
      <w:tr w:rsidR="00022DAC" w:rsidRPr="00A56CC5" w14:paraId="582C8BF4" w14:textId="77777777" w:rsidTr="006C1442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09265DF6" w14:textId="77777777" w:rsidR="00022DAC" w:rsidRPr="00A56CC5" w:rsidRDefault="00022DAC" w:rsidP="006C1442">
            <w:pPr>
              <w:pStyle w:val="sporn"/>
              <w:tabs>
                <w:tab w:val="center" w:pos="1593"/>
              </w:tabs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  <w:tc>
          <w:tcPr>
            <w:tcW w:w="1701" w:type="dxa"/>
            <w:shd w:val="clear" w:color="auto" w:fill="auto"/>
          </w:tcPr>
          <w:p w14:paraId="1FEF605D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3D5099E4" w14:textId="77777777" w:rsidR="00022DAC" w:rsidRPr="00A56CC5" w:rsidRDefault="00022DAC" w:rsidP="006C1442">
            <w:pPr>
              <w:pStyle w:val="sporn"/>
              <w:tabs>
                <w:tab w:val="center" w:pos="1593"/>
              </w:tabs>
            </w:pPr>
            <w:r w:rsidRPr="00A56CC5">
              <w:rPr>
                <w:lang w:eastAsia="cs-CZ"/>
              </w:rPr>
              <w:t>______________</w:t>
            </w:r>
            <w:r>
              <w:rPr>
                <w:lang w:eastAsia="cs-CZ"/>
              </w:rPr>
              <w:t>___</w:t>
            </w:r>
            <w:r w:rsidRPr="00A56CC5">
              <w:rPr>
                <w:lang w:eastAsia="cs-CZ"/>
              </w:rPr>
              <w:t>__________</w:t>
            </w:r>
          </w:p>
        </w:tc>
      </w:tr>
      <w:tr w:rsidR="00022DAC" w:rsidRPr="00A56CC5" w14:paraId="64779BC6" w14:textId="77777777" w:rsidTr="006C1442">
        <w:trPr>
          <w:trHeight w:val="154"/>
          <w:jc w:val="center"/>
        </w:trPr>
        <w:tc>
          <w:tcPr>
            <w:tcW w:w="3402" w:type="dxa"/>
            <w:shd w:val="clear" w:color="auto" w:fill="auto"/>
          </w:tcPr>
          <w:p w14:paraId="4001FE76" w14:textId="77777777" w:rsidR="00022DAC" w:rsidRPr="00B96EC9" w:rsidRDefault="00022DAC" w:rsidP="006C1442">
            <w:pPr>
              <w:pStyle w:val="sporn"/>
              <w:jc w:val="center"/>
            </w:pPr>
            <w:r>
              <w:t>VSOR</w:t>
            </w:r>
          </w:p>
        </w:tc>
        <w:tc>
          <w:tcPr>
            <w:tcW w:w="1701" w:type="dxa"/>
            <w:shd w:val="clear" w:color="auto" w:fill="auto"/>
          </w:tcPr>
          <w:p w14:paraId="278BC125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377D7ED6" w14:textId="77777777" w:rsidR="00022DAC" w:rsidRPr="00A56CC5" w:rsidRDefault="00022DAC" w:rsidP="006C1442">
            <w:pPr>
              <w:pStyle w:val="sporn"/>
              <w:jc w:val="center"/>
            </w:pPr>
            <w:r>
              <w:t xml:space="preserve">RAVOS </w:t>
            </w:r>
          </w:p>
        </w:tc>
      </w:tr>
      <w:tr w:rsidR="00022DAC" w:rsidRPr="00A56CC5" w14:paraId="3ACA6BF7" w14:textId="77777777" w:rsidTr="006C1442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14:paraId="5B9FF86F" w14:textId="46AC2219" w:rsidR="00022DAC" w:rsidRPr="00B96EC9" w:rsidRDefault="00E66800" w:rsidP="006C1442">
            <w:pPr>
              <w:pStyle w:val="sporn"/>
              <w:jc w:val="center"/>
            </w:pPr>
            <w:r>
              <w:t>xxx</w:t>
            </w:r>
          </w:p>
        </w:tc>
        <w:tc>
          <w:tcPr>
            <w:tcW w:w="1701" w:type="dxa"/>
            <w:shd w:val="clear" w:color="auto" w:fill="auto"/>
          </w:tcPr>
          <w:p w14:paraId="230A9DAE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694FF081" w14:textId="4A13A933" w:rsidR="00022DAC" w:rsidRDefault="00E66800" w:rsidP="006C1442">
            <w:pPr>
              <w:pStyle w:val="sporn"/>
              <w:jc w:val="center"/>
            </w:pPr>
            <w:r>
              <w:t>xxx</w:t>
            </w:r>
          </w:p>
        </w:tc>
      </w:tr>
      <w:tr w:rsidR="00022DAC" w:rsidRPr="00A56CC5" w14:paraId="315B0AF8" w14:textId="77777777" w:rsidTr="006C1442">
        <w:trPr>
          <w:trHeight w:val="283"/>
          <w:jc w:val="center"/>
        </w:trPr>
        <w:tc>
          <w:tcPr>
            <w:tcW w:w="3402" w:type="dxa"/>
            <w:shd w:val="clear" w:color="auto" w:fill="auto"/>
          </w:tcPr>
          <w:p w14:paraId="029CBA2D" w14:textId="661D9D82" w:rsidR="00022DAC" w:rsidRPr="00B96EC9" w:rsidRDefault="00E66800" w:rsidP="006C1442">
            <w:pPr>
              <w:pStyle w:val="sporn"/>
              <w:jc w:val="center"/>
            </w:pPr>
            <w:r>
              <w:t>xxx</w:t>
            </w:r>
          </w:p>
        </w:tc>
        <w:tc>
          <w:tcPr>
            <w:tcW w:w="1701" w:type="dxa"/>
            <w:shd w:val="clear" w:color="auto" w:fill="auto"/>
          </w:tcPr>
          <w:p w14:paraId="519F02D9" w14:textId="77777777" w:rsidR="00022DAC" w:rsidRPr="00A56CC5" w:rsidRDefault="00022DAC" w:rsidP="006C1442">
            <w:pPr>
              <w:pStyle w:val="sporn"/>
              <w:jc w:val="center"/>
              <w:rPr>
                <w:lang w:eastAsia="cs-CZ"/>
              </w:rPr>
            </w:pPr>
          </w:p>
        </w:tc>
        <w:tc>
          <w:tcPr>
            <w:tcW w:w="3402" w:type="dxa"/>
            <w:shd w:val="clear" w:color="auto" w:fill="auto"/>
          </w:tcPr>
          <w:p w14:paraId="5C3D2902" w14:textId="3F291016" w:rsidR="00022DAC" w:rsidRDefault="00E66800" w:rsidP="006C1442">
            <w:pPr>
              <w:pStyle w:val="sporn"/>
              <w:jc w:val="center"/>
            </w:pPr>
            <w:r>
              <w:t>xxx</w:t>
            </w:r>
          </w:p>
        </w:tc>
      </w:tr>
    </w:tbl>
    <w:p w14:paraId="6C398ACA" w14:textId="5B423343" w:rsidR="00C004E8" w:rsidRDefault="00051A9A" w:rsidP="00C004E8">
      <w:r>
        <w:lastRenderedPageBreak/>
        <w:t>Př</w:t>
      </w:r>
      <w:r w:rsidR="00DF300C">
        <w:t>íloha č.1 – situace stavby vodního díla</w:t>
      </w:r>
    </w:p>
    <w:p w14:paraId="15B56CA5" w14:textId="520F5020" w:rsidR="006F2E13" w:rsidRDefault="006F2E13" w:rsidP="006F2E13">
      <w:pPr>
        <w:spacing w:before="100" w:beforeAutospacing="1" w:after="100" w:afterAutospacing="1" w:line="240" w:lineRule="auto"/>
        <w:jc w:val="left"/>
      </w:pPr>
      <w:r w:rsidRPr="006F2E13">
        <w:rPr>
          <w:rFonts w:eastAsia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C20DA0" wp14:editId="5DF318E7">
            <wp:extent cx="2506634" cy="2041451"/>
            <wp:effectExtent l="0" t="0" r="8255" b="0"/>
            <wp:docPr id="3" name="Obrázek 3" descr="C:\Users\krskovae\AppData\Local\Packages\Microsoft.Windows.Photos_8wekyb3d8bbwe\TempState\ShareServiceTempFolder\Na Spr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skovae\AppData\Local\Packages\Microsoft.Windows.Photos_8wekyb3d8bbwe\TempState\ShareServiceTempFolder\Na Spr.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98" cy="20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798C" w14:textId="7161BF4D" w:rsidR="00C53788" w:rsidRDefault="006F2E13" w:rsidP="00C53788">
      <w:pPr>
        <w:pStyle w:val="Normlnweb"/>
      </w:pPr>
      <w:r>
        <w:t xml:space="preserve">          </w:t>
      </w:r>
      <w:r w:rsidR="00A93A2E">
        <w:rPr>
          <w:noProof/>
        </w:rPr>
        <w:drawing>
          <wp:inline distT="0" distB="0" distL="0" distR="0" wp14:anchorId="32E71AFB" wp14:editId="1B733073">
            <wp:extent cx="1917204" cy="5550195"/>
            <wp:effectExtent l="0" t="0" r="6985" b="0"/>
            <wp:docPr id="1" name="obrázek 1" descr="C:\Users\krskovae\AppData\Local\Packages\Microsoft.Windows.Photos_8wekyb3d8bbwe\TempState\ShareServiceTempFolder\Na Spr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skovae\AppData\Local\Packages\Microsoft.Windows.Photos_8wekyb3d8bbwe\TempState\ShareServiceTempFolder\Na Spr.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32" cy="5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53788">
        <w:rPr>
          <w:noProof/>
        </w:rPr>
        <w:drawing>
          <wp:inline distT="0" distB="0" distL="0" distR="0" wp14:anchorId="2B83A6EF" wp14:editId="74A7E5B4">
            <wp:extent cx="2447925" cy="5581650"/>
            <wp:effectExtent l="0" t="0" r="9525" b="0"/>
            <wp:docPr id="2" name="obrázek 2" descr="C:\Users\krskovae\AppData\Local\Packages\Microsoft.Windows.Photos_8wekyb3d8bbwe\TempState\ShareServiceTempFolder\Na Spr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skovae\AppData\Local\Packages\Microsoft.Windows.Photos_8wekyb3d8bbwe\TempState\ShareServiceTempFolder\Na Spr.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F47C" w14:textId="77777777" w:rsidR="00A93A2E" w:rsidRDefault="00A93A2E" w:rsidP="00A93A2E">
      <w:pPr>
        <w:pStyle w:val="Normlnweb"/>
      </w:pPr>
    </w:p>
    <w:p w14:paraId="0AFD3D26" w14:textId="5B18D2AC" w:rsidR="00920812" w:rsidRDefault="00920812" w:rsidP="00C004E8"/>
    <w:sectPr w:rsidR="00920812" w:rsidSect="00002998">
      <w:headerReference w:type="default" r:id="rId15"/>
      <w:footerReference w:type="default" r:id="rId16"/>
      <w:pgSz w:w="11906" w:h="16838" w:code="9"/>
      <w:pgMar w:top="1134" w:right="1021" w:bottom="851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F564" w14:textId="77777777" w:rsidR="000361BD" w:rsidRDefault="000361BD" w:rsidP="00DD31F4">
      <w:pPr>
        <w:spacing w:before="0" w:after="0" w:line="240" w:lineRule="auto"/>
      </w:pPr>
      <w:r>
        <w:separator/>
      </w:r>
    </w:p>
  </w:endnote>
  <w:endnote w:type="continuationSeparator" w:id="0">
    <w:p w14:paraId="607C2B8C" w14:textId="77777777" w:rsidR="000361BD" w:rsidRDefault="000361BD" w:rsidP="00DD31F4">
      <w:pPr>
        <w:spacing w:before="0" w:after="0" w:line="240" w:lineRule="auto"/>
      </w:pPr>
      <w:r>
        <w:continuationSeparator/>
      </w:r>
    </w:p>
  </w:endnote>
  <w:endnote w:type="continuationNotice" w:id="1">
    <w:p w14:paraId="007DC0B4" w14:textId="77777777" w:rsidR="000361BD" w:rsidRDefault="000361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28" w:type="dxa"/>
      <w:tblLook w:val="04A0" w:firstRow="1" w:lastRow="0" w:firstColumn="1" w:lastColumn="0" w:noHBand="0" w:noVBand="1"/>
    </w:tblPr>
    <w:tblGrid>
      <w:gridCol w:w="3146"/>
      <w:gridCol w:w="3146"/>
      <w:gridCol w:w="3147"/>
    </w:tblGrid>
    <w:tr w:rsidR="00525140" w14:paraId="2A35334F" w14:textId="77777777" w:rsidTr="00002998">
      <w:tc>
        <w:tcPr>
          <w:tcW w:w="3146" w:type="dxa"/>
          <w:tcBorders>
            <w:top w:val="nil"/>
            <w:left w:val="nil"/>
            <w:bottom w:val="nil"/>
            <w:right w:val="nil"/>
          </w:tcBorders>
        </w:tcPr>
        <w:p w14:paraId="4C0D6124" w14:textId="72AC7BB5" w:rsidR="00525140" w:rsidRPr="00DD31F4" w:rsidRDefault="00525140" w:rsidP="00C26603">
          <w:pPr>
            <w:pStyle w:val="sporn"/>
            <w:rPr>
              <w:sz w:val="16"/>
              <w:szCs w:val="16"/>
            </w:rPr>
          </w:pPr>
        </w:p>
      </w:tc>
      <w:tc>
        <w:tcPr>
          <w:tcW w:w="3146" w:type="dxa"/>
          <w:tcBorders>
            <w:top w:val="nil"/>
            <w:left w:val="nil"/>
            <w:bottom w:val="nil"/>
            <w:right w:val="nil"/>
          </w:tcBorders>
        </w:tcPr>
        <w:p w14:paraId="38547D57" w14:textId="16FF49CE" w:rsidR="00525140" w:rsidRPr="00935E1C" w:rsidRDefault="00525140" w:rsidP="00935E1C">
          <w:pPr>
            <w:pStyle w:val="Zpat"/>
            <w:jc w:val="center"/>
          </w:pPr>
          <w:r w:rsidRPr="00935E1C">
            <w:rPr>
              <w:bCs/>
            </w:rPr>
            <w:fldChar w:fldCharType="begin"/>
          </w:r>
          <w:r w:rsidRPr="00935E1C">
            <w:rPr>
              <w:bCs/>
            </w:rPr>
            <w:instrText>PAGE  \* Arabic  \* MERGEFORMAT</w:instrText>
          </w:r>
          <w:r w:rsidRPr="00935E1C">
            <w:rPr>
              <w:bCs/>
            </w:rPr>
            <w:fldChar w:fldCharType="separate"/>
          </w:r>
          <w:r w:rsidR="001F3F53">
            <w:rPr>
              <w:bCs/>
              <w:noProof/>
            </w:rPr>
            <w:t>6</w:t>
          </w:r>
          <w:r w:rsidRPr="00935E1C">
            <w:rPr>
              <w:bCs/>
            </w:rPr>
            <w:fldChar w:fldCharType="end"/>
          </w:r>
          <w:r w:rsidRPr="00935E1C">
            <w:t xml:space="preserve"> z </w:t>
          </w:r>
          <w:r w:rsidRPr="00935E1C">
            <w:rPr>
              <w:bCs/>
            </w:rPr>
            <w:fldChar w:fldCharType="begin"/>
          </w:r>
          <w:r w:rsidRPr="00935E1C">
            <w:rPr>
              <w:bCs/>
            </w:rPr>
            <w:instrText>NUMPAGES  \* Arabic  \* MERGEFORMAT</w:instrText>
          </w:r>
          <w:r w:rsidRPr="00935E1C">
            <w:rPr>
              <w:bCs/>
            </w:rPr>
            <w:fldChar w:fldCharType="separate"/>
          </w:r>
          <w:r w:rsidR="001F3F53">
            <w:rPr>
              <w:bCs/>
              <w:noProof/>
            </w:rPr>
            <w:t>6</w:t>
          </w:r>
          <w:r w:rsidRPr="00935E1C">
            <w:rPr>
              <w:bCs/>
            </w:rPr>
            <w:fldChar w:fldCharType="end"/>
          </w:r>
        </w:p>
      </w:tc>
      <w:tc>
        <w:tcPr>
          <w:tcW w:w="3147" w:type="dxa"/>
          <w:tcBorders>
            <w:top w:val="nil"/>
            <w:left w:val="nil"/>
            <w:bottom w:val="nil"/>
            <w:right w:val="nil"/>
          </w:tcBorders>
        </w:tcPr>
        <w:p w14:paraId="1C595597" w14:textId="5A405FEA" w:rsidR="00525140" w:rsidRPr="005C2FD2" w:rsidRDefault="00525140" w:rsidP="00655D61">
          <w:pPr>
            <w:pStyle w:val="Zpat"/>
            <w:jc w:val="right"/>
            <w:rPr>
              <w:sz w:val="16"/>
              <w:szCs w:val="16"/>
            </w:rPr>
          </w:pPr>
        </w:p>
      </w:tc>
    </w:tr>
  </w:tbl>
  <w:p w14:paraId="55FE330B" w14:textId="77777777" w:rsidR="00525140" w:rsidRPr="00002998" w:rsidRDefault="00525140" w:rsidP="00002998">
    <w:pPr>
      <w:pStyle w:val="Zpa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3AC0" w14:textId="77777777" w:rsidR="000361BD" w:rsidRDefault="000361BD" w:rsidP="00DD31F4">
      <w:pPr>
        <w:spacing w:before="0" w:after="0" w:line="240" w:lineRule="auto"/>
      </w:pPr>
      <w:r>
        <w:separator/>
      </w:r>
    </w:p>
  </w:footnote>
  <w:footnote w:type="continuationSeparator" w:id="0">
    <w:p w14:paraId="1381BC7C" w14:textId="77777777" w:rsidR="000361BD" w:rsidRDefault="000361BD" w:rsidP="00DD31F4">
      <w:pPr>
        <w:spacing w:before="0" w:after="0" w:line="240" w:lineRule="auto"/>
      </w:pPr>
      <w:r>
        <w:continuationSeparator/>
      </w:r>
    </w:p>
  </w:footnote>
  <w:footnote w:type="continuationNotice" w:id="1">
    <w:p w14:paraId="7621927F" w14:textId="77777777" w:rsidR="000361BD" w:rsidRDefault="000361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8DDD" w14:textId="25E39D7A" w:rsidR="00E66800" w:rsidRDefault="00E66800">
    <w:pPr>
      <w:pStyle w:val="Zhlav"/>
    </w:pPr>
    <w:r>
      <w:tab/>
    </w:r>
    <w:r>
      <w:tab/>
      <w:t>OSM-K/0063/2024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01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904159"/>
    <w:multiLevelType w:val="hybridMultilevel"/>
    <w:tmpl w:val="C69AB8A0"/>
    <w:lvl w:ilvl="0" w:tplc="C8B8B9C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8654E5C"/>
    <w:multiLevelType w:val="hybridMultilevel"/>
    <w:tmpl w:val="EFFAF872"/>
    <w:lvl w:ilvl="0" w:tplc="6484B986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40A"/>
    <w:multiLevelType w:val="hybridMultilevel"/>
    <w:tmpl w:val="88361126"/>
    <w:lvl w:ilvl="0" w:tplc="3E326920">
      <w:start w:val="1"/>
      <w:numFmt w:val="bullet"/>
      <w:pStyle w:val="odrka"/>
      <w:lvlText w:val="-"/>
      <w:lvlJc w:val="left"/>
      <w:pPr>
        <w:ind w:left="785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1BD7511"/>
    <w:multiLevelType w:val="hybridMultilevel"/>
    <w:tmpl w:val="D4C8BAB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F90584D"/>
    <w:multiLevelType w:val="hybridMultilevel"/>
    <w:tmpl w:val="75C8DDE8"/>
    <w:lvl w:ilvl="0" w:tplc="96EC7462">
      <w:start w:val="2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2336"/>
    <w:multiLevelType w:val="hybridMultilevel"/>
    <w:tmpl w:val="7EA6412A"/>
    <w:lvl w:ilvl="0" w:tplc="CC86AF5A">
      <w:start w:val="1"/>
      <w:numFmt w:val="bullet"/>
      <w:lvlText w:val="-"/>
      <w:lvlJc w:val="left"/>
      <w:pPr>
        <w:ind w:left="1656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457309B7"/>
    <w:multiLevelType w:val="hybridMultilevel"/>
    <w:tmpl w:val="C8F8607A"/>
    <w:lvl w:ilvl="0" w:tplc="4CB8ACE6">
      <w:start w:val="1"/>
      <w:numFmt w:val="lowerLetter"/>
      <w:pStyle w:val="Nadpis3"/>
      <w:lvlText w:val="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4E25AE"/>
    <w:multiLevelType w:val="hybridMultilevel"/>
    <w:tmpl w:val="59A21B7C"/>
    <w:lvl w:ilvl="0" w:tplc="54F0E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18D1"/>
    <w:multiLevelType w:val="multilevel"/>
    <w:tmpl w:val="D8A01F7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98856E9"/>
    <w:multiLevelType w:val="multilevel"/>
    <w:tmpl w:val="5C02234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7B229C"/>
    <w:multiLevelType w:val="hybridMultilevel"/>
    <w:tmpl w:val="1F02E448"/>
    <w:lvl w:ilvl="0" w:tplc="F664117C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711C0691"/>
    <w:multiLevelType w:val="hybridMultilevel"/>
    <w:tmpl w:val="44C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140B0"/>
    <w:multiLevelType w:val="hybridMultilevel"/>
    <w:tmpl w:val="9580D2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93D52"/>
    <w:multiLevelType w:val="hybridMultilevel"/>
    <w:tmpl w:val="5290D0CC"/>
    <w:lvl w:ilvl="0" w:tplc="2020B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4576">
    <w:abstractNumId w:val="8"/>
  </w:num>
  <w:num w:numId="2" w16cid:durableId="578906586">
    <w:abstractNumId w:val="14"/>
  </w:num>
  <w:num w:numId="3" w16cid:durableId="381486050">
    <w:abstractNumId w:val="10"/>
  </w:num>
  <w:num w:numId="4" w16cid:durableId="2084571090">
    <w:abstractNumId w:val="9"/>
  </w:num>
  <w:num w:numId="5" w16cid:durableId="873735643">
    <w:abstractNumId w:val="0"/>
  </w:num>
  <w:num w:numId="6" w16cid:durableId="1076902382">
    <w:abstractNumId w:val="7"/>
  </w:num>
  <w:num w:numId="7" w16cid:durableId="459540745">
    <w:abstractNumId w:val="3"/>
  </w:num>
  <w:num w:numId="8" w16cid:durableId="427700054">
    <w:abstractNumId w:val="9"/>
  </w:num>
  <w:num w:numId="9" w16cid:durableId="1212691702">
    <w:abstractNumId w:val="9"/>
  </w:num>
  <w:num w:numId="10" w16cid:durableId="457840449">
    <w:abstractNumId w:val="9"/>
  </w:num>
  <w:num w:numId="11" w16cid:durableId="1027680040">
    <w:abstractNumId w:val="9"/>
  </w:num>
  <w:num w:numId="12" w16cid:durableId="1507595611">
    <w:abstractNumId w:val="9"/>
  </w:num>
  <w:num w:numId="13" w16cid:durableId="1968051223">
    <w:abstractNumId w:val="9"/>
  </w:num>
  <w:num w:numId="14" w16cid:durableId="391123148">
    <w:abstractNumId w:val="9"/>
  </w:num>
  <w:num w:numId="15" w16cid:durableId="193427915">
    <w:abstractNumId w:val="9"/>
  </w:num>
  <w:num w:numId="16" w16cid:durableId="492527130">
    <w:abstractNumId w:val="9"/>
  </w:num>
  <w:num w:numId="17" w16cid:durableId="2062360425">
    <w:abstractNumId w:val="4"/>
  </w:num>
  <w:num w:numId="18" w16cid:durableId="913052988">
    <w:abstractNumId w:val="2"/>
  </w:num>
  <w:num w:numId="19" w16cid:durableId="1497766224">
    <w:abstractNumId w:val="5"/>
  </w:num>
  <w:num w:numId="20" w16cid:durableId="19355487">
    <w:abstractNumId w:val="9"/>
  </w:num>
  <w:num w:numId="21" w16cid:durableId="310060905">
    <w:abstractNumId w:val="9"/>
  </w:num>
  <w:num w:numId="22" w16cid:durableId="1439837463">
    <w:abstractNumId w:val="9"/>
  </w:num>
  <w:num w:numId="23" w16cid:durableId="1106464404">
    <w:abstractNumId w:val="9"/>
  </w:num>
  <w:num w:numId="24" w16cid:durableId="1412502210">
    <w:abstractNumId w:val="9"/>
  </w:num>
  <w:num w:numId="25" w16cid:durableId="1308822838">
    <w:abstractNumId w:val="9"/>
  </w:num>
  <w:num w:numId="26" w16cid:durableId="1347059587">
    <w:abstractNumId w:val="1"/>
  </w:num>
  <w:num w:numId="27" w16cid:durableId="956369812">
    <w:abstractNumId w:val="11"/>
  </w:num>
  <w:num w:numId="28" w16cid:durableId="1635062768">
    <w:abstractNumId w:val="6"/>
  </w:num>
  <w:num w:numId="29" w16cid:durableId="1836871195">
    <w:abstractNumId w:val="13"/>
  </w:num>
  <w:num w:numId="30" w16cid:durableId="1095856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EA"/>
    <w:rsid w:val="00002628"/>
    <w:rsid w:val="00002998"/>
    <w:rsid w:val="00003196"/>
    <w:rsid w:val="00004533"/>
    <w:rsid w:val="00005702"/>
    <w:rsid w:val="00006105"/>
    <w:rsid w:val="0000700C"/>
    <w:rsid w:val="0001346D"/>
    <w:rsid w:val="00014205"/>
    <w:rsid w:val="00022DAC"/>
    <w:rsid w:val="00024421"/>
    <w:rsid w:val="000257A9"/>
    <w:rsid w:val="000266EE"/>
    <w:rsid w:val="00027C58"/>
    <w:rsid w:val="000361BD"/>
    <w:rsid w:val="0004193B"/>
    <w:rsid w:val="000422B9"/>
    <w:rsid w:val="00043DF8"/>
    <w:rsid w:val="00047D7E"/>
    <w:rsid w:val="000517A1"/>
    <w:rsid w:val="00051A9A"/>
    <w:rsid w:val="00053203"/>
    <w:rsid w:val="00090AEC"/>
    <w:rsid w:val="000A3980"/>
    <w:rsid w:val="000B2C22"/>
    <w:rsid w:val="000D081E"/>
    <w:rsid w:val="000D0980"/>
    <w:rsid w:val="000D3BA5"/>
    <w:rsid w:val="000D46D4"/>
    <w:rsid w:val="000E3F44"/>
    <w:rsid w:val="000E6CD1"/>
    <w:rsid w:val="00106150"/>
    <w:rsid w:val="00114C85"/>
    <w:rsid w:val="00115507"/>
    <w:rsid w:val="00122C7F"/>
    <w:rsid w:val="00127190"/>
    <w:rsid w:val="00127E00"/>
    <w:rsid w:val="00130F64"/>
    <w:rsid w:val="00140291"/>
    <w:rsid w:val="0014122C"/>
    <w:rsid w:val="0015670D"/>
    <w:rsid w:val="0015677F"/>
    <w:rsid w:val="001567A7"/>
    <w:rsid w:val="00156815"/>
    <w:rsid w:val="001633C8"/>
    <w:rsid w:val="00173532"/>
    <w:rsid w:val="00175391"/>
    <w:rsid w:val="00184FD0"/>
    <w:rsid w:val="00185E96"/>
    <w:rsid w:val="00186B2D"/>
    <w:rsid w:val="00190D74"/>
    <w:rsid w:val="00194419"/>
    <w:rsid w:val="001A519C"/>
    <w:rsid w:val="001B2C1A"/>
    <w:rsid w:val="001C1B4E"/>
    <w:rsid w:val="001C22C9"/>
    <w:rsid w:val="001C23C3"/>
    <w:rsid w:val="001C243C"/>
    <w:rsid w:val="001D06CC"/>
    <w:rsid w:val="001D145F"/>
    <w:rsid w:val="001D7D55"/>
    <w:rsid w:val="001E2E47"/>
    <w:rsid w:val="001F3F53"/>
    <w:rsid w:val="0020387F"/>
    <w:rsid w:val="002059B9"/>
    <w:rsid w:val="00211C92"/>
    <w:rsid w:val="0021361A"/>
    <w:rsid w:val="00221752"/>
    <w:rsid w:val="0022224D"/>
    <w:rsid w:val="00243C65"/>
    <w:rsid w:val="002513CA"/>
    <w:rsid w:val="00254D6C"/>
    <w:rsid w:val="00263466"/>
    <w:rsid w:val="002708D2"/>
    <w:rsid w:val="00283A19"/>
    <w:rsid w:val="00284DD5"/>
    <w:rsid w:val="0029719A"/>
    <w:rsid w:val="002A21DC"/>
    <w:rsid w:val="002A746A"/>
    <w:rsid w:val="002C369C"/>
    <w:rsid w:val="002C3B09"/>
    <w:rsid w:val="002D4EF9"/>
    <w:rsid w:val="002E31AC"/>
    <w:rsid w:val="002E5052"/>
    <w:rsid w:val="002E7A45"/>
    <w:rsid w:val="002F0533"/>
    <w:rsid w:val="002F31B1"/>
    <w:rsid w:val="002F6EB0"/>
    <w:rsid w:val="003062D8"/>
    <w:rsid w:val="003109D3"/>
    <w:rsid w:val="00315A6F"/>
    <w:rsid w:val="00317DE1"/>
    <w:rsid w:val="003211A1"/>
    <w:rsid w:val="003211A9"/>
    <w:rsid w:val="00321EA5"/>
    <w:rsid w:val="003268A4"/>
    <w:rsid w:val="00337BA2"/>
    <w:rsid w:val="00361B2B"/>
    <w:rsid w:val="00365432"/>
    <w:rsid w:val="0037106A"/>
    <w:rsid w:val="00371CB0"/>
    <w:rsid w:val="003754E4"/>
    <w:rsid w:val="00380209"/>
    <w:rsid w:val="00383C6D"/>
    <w:rsid w:val="003909A6"/>
    <w:rsid w:val="003A1E59"/>
    <w:rsid w:val="003A2EDA"/>
    <w:rsid w:val="003A2F58"/>
    <w:rsid w:val="003A3741"/>
    <w:rsid w:val="003B64EB"/>
    <w:rsid w:val="003C44A2"/>
    <w:rsid w:val="003C4978"/>
    <w:rsid w:val="003E0C3E"/>
    <w:rsid w:val="003E62B0"/>
    <w:rsid w:val="003F362A"/>
    <w:rsid w:val="004060F3"/>
    <w:rsid w:val="004111AE"/>
    <w:rsid w:val="004114C0"/>
    <w:rsid w:val="00422962"/>
    <w:rsid w:val="00422D24"/>
    <w:rsid w:val="00424CEB"/>
    <w:rsid w:val="00430A5E"/>
    <w:rsid w:val="00435E49"/>
    <w:rsid w:val="00444518"/>
    <w:rsid w:val="0045167F"/>
    <w:rsid w:val="00451C53"/>
    <w:rsid w:val="004534B0"/>
    <w:rsid w:val="00474848"/>
    <w:rsid w:val="004A4802"/>
    <w:rsid w:val="004A5660"/>
    <w:rsid w:val="004B0EBF"/>
    <w:rsid w:val="004B12B1"/>
    <w:rsid w:val="004C3486"/>
    <w:rsid w:val="004D0C15"/>
    <w:rsid w:val="004D4FB2"/>
    <w:rsid w:val="004E44F2"/>
    <w:rsid w:val="004E6848"/>
    <w:rsid w:val="004F24D0"/>
    <w:rsid w:val="004F7891"/>
    <w:rsid w:val="00501573"/>
    <w:rsid w:val="00502D12"/>
    <w:rsid w:val="005038C9"/>
    <w:rsid w:val="005059EE"/>
    <w:rsid w:val="005067A9"/>
    <w:rsid w:val="0051793F"/>
    <w:rsid w:val="005250AE"/>
    <w:rsid w:val="00525140"/>
    <w:rsid w:val="00526718"/>
    <w:rsid w:val="00530A00"/>
    <w:rsid w:val="00530B9D"/>
    <w:rsid w:val="005358F2"/>
    <w:rsid w:val="00545E45"/>
    <w:rsid w:val="005531DD"/>
    <w:rsid w:val="00553881"/>
    <w:rsid w:val="0055650F"/>
    <w:rsid w:val="005673C5"/>
    <w:rsid w:val="005851B6"/>
    <w:rsid w:val="005941D3"/>
    <w:rsid w:val="00595E32"/>
    <w:rsid w:val="005A6569"/>
    <w:rsid w:val="005B5418"/>
    <w:rsid w:val="005B6DD1"/>
    <w:rsid w:val="005B7A70"/>
    <w:rsid w:val="005C2FD2"/>
    <w:rsid w:val="005D1F38"/>
    <w:rsid w:val="005F6460"/>
    <w:rsid w:val="005F71F8"/>
    <w:rsid w:val="005F785D"/>
    <w:rsid w:val="00602535"/>
    <w:rsid w:val="00610A38"/>
    <w:rsid w:val="00612527"/>
    <w:rsid w:val="00624C17"/>
    <w:rsid w:val="0063126E"/>
    <w:rsid w:val="006340FB"/>
    <w:rsid w:val="00642C63"/>
    <w:rsid w:val="006436BD"/>
    <w:rsid w:val="006479B7"/>
    <w:rsid w:val="00654B57"/>
    <w:rsid w:val="00655D61"/>
    <w:rsid w:val="00656095"/>
    <w:rsid w:val="0066022F"/>
    <w:rsid w:val="00660475"/>
    <w:rsid w:val="00665618"/>
    <w:rsid w:val="0067051C"/>
    <w:rsid w:val="00677A7F"/>
    <w:rsid w:val="00690B74"/>
    <w:rsid w:val="006949C3"/>
    <w:rsid w:val="006A7ACA"/>
    <w:rsid w:val="006A7B9F"/>
    <w:rsid w:val="006B08D7"/>
    <w:rsid w:val="006B1F04"/>
    <w:rsid w:val="006B75B6"/>
    <w:rsid w:val="006C05A7"/>
    <w:rsid w:val="006C759B"/>
    <w:rsid w:val="006D5DE6"/>
    <w:rsid w:val="006D7B30"/>
    <w:rsid w:val="006E2EF3"/>
    <w:rsid w:val="006F2E13"/>
    <w:rsid w:val="006F44E1"/>
    <w:rsid w:val="00715887"/>
    <w:rsid w:val="00717E76"/>
    <w:rsid w:val="0072484D"/>
    <w:rsid w:val="00731C79"/>
    <w:rsid w:val="00744B65"/>
    <w:rsid w:val="00746934"/>
    <w:rsid w:val="00751A91"/>
    <w:rsid w:val="00756043"/>
    <w:rsid w:val="00757F5E"/>
    <w:rsid w:val="00763719"/>
    <w:rsid w:val="00772F46"/>
    <w:rsid w:val="00773DBB"/>
    <w:rsid w:val="007750F7"/>
    <w:rsid w:val="00792276"/>
    <w:rsid w:val="00793B18"/>
    <w:rsid w:val="007950C6"/>
    <w:rsid w:val="007A272A"/>
    <w:rsid w:val="007A5ECA"/>
    <w:rsid w:val="007C60C3"/>
    <w:rsid w:val="007D73FE"/>
    <w:rsid w:val="007F6FE4"/>
    <w:rsid w:val="00802171"/>
    <w:rsid w:val="00806282"/>
    <w:rsid w:val="0080654D"/>
    <w:rsid w:val="008076C5"/>
    <w:rsid w:val="00816196"/>
    <w:rsid w:val="008171D9"/>
    <w:rsid w:val="0082134F"/>
    <w:rsid w:val="0083576F"/>
    <w:rsid w:val="008361D1"/>
    <w:rsid w:val="00852FEC"/>
    <w:rsid w:val="00862ADE"/>
    <w:rsid w:val="00863B96"/>
    <w:rsid w:val="00863DBD"/>
    <w:rsid w:val="008641CD"/>
    <w:rsid w:val="008706C3"/>
    <w:rsid w:val="00873DEE"/>
    <w:rsid w:val="008757A3"/>
    <w:rsid w:val="00882CCD"/>
    <w:rsid w:val="00887DA6"/>
    <w:rsid w:val="008A659D"/>
    <w:rsid w:val="008A7321"/>
    <w:rsid w:val="008B31CD"/>
    <w:rsid w:val="008C07FA"/>
    <w:rsid w:val="008C0FEB"/>
    <w:rsid w:val="008C549A"/>
    <w:rsid w:val="008C69DD"/>
    <w:rsid w:val="008C7231"/>
    <w:rsid w:val="008E3046"/>
    <w:rsid w:val="008F0A54"/>
    <w:rsid w:val="008F4957"/>
    <w:rsid w:val="00900D39"/>
    <w:rsid w:val="00905EB3"/>
    <w:rsid w:val="00920812"/>
    <w:rsid w:val="00921E95"/>
    <w:rsid w:val="009221E4"/>
    <w:rsid w:val="0092723D"/>
    <w:rsid w:val="00930ED4"/>
    <w:rsid w:val="00933414"/>
    <w:rsid w:val="00935E1C"/>
    <w:rsid w:val="009411DB"/>
    <w:rsid w:val="00943CE6"/>
    <w:rsid w:val="00944622"/>
    <w:rsid w:val="00946708"/>
    <w:rsid w:val="00953DD0"/>
    <w:rsid w:val="0096014C"/>
    <w:rsid w:val="00960FD8"/>
    <w:rsid w:val="00967330"/>
    <w:rsid w:val="00967DB3"/>
    <w:rsid w:val="00972F2F"/>
    <w:rsid w:val="00977277"/>
    <w:rsid w:val="0098733A"/>
    <w:rsid w:val="009A2A3F"/>
    <w:rsid w:val="009B0129"/>
    <w:rsid w:val="009C5433"/>
    <w:rsid w:val="009E2961"/>
    <w:rsid w:val="009E2DFC"/>
    <w:rsid w:val="00A01DFA"/>
    <w:rsid w:val="00A07F0E"/>
    <w:rsid w:val="00A10587"/>
    <w:rsid w:val="00A12856"/>
    <w:rsid w:val="00A200C5"/>
    <w:rsid w:val="00A274C8"/>
    <w:rsid w:val="00A40143"/>
    <w:rsid w:val="00A5242D"/>
    <w:rsid w:val="00A5333E"/>
    <w:rsid w:val="00A559D6"/>
    <w:rsid w:val="00A81AC1"/>
    <w:rsid w:val="00A82158"/>
    <w:rsid w:val="00A83BF8"/>
    <w:rsid w:val="00A92D50"/>
    <w:rsid w:val="00A934D9"/>
    <w:rsid w:val="00A93A2E"/>
    <w:rsid w:val="00AA7956"/>
    <w:rsid w:val="00AB329B"/>
    <w:rsid w:val="00AB6857"/>
    <w:rsid w:val="00AC03D0"/>
    <w:rsid w:val="00AC544E"/>
    <w:rsid w:val="00AC580D"/>
    <w:rsid w:val="00AC581C"/>
    <w:rsid w:val="00AE106E"/>
    <w:rsid w:val="00AF2C5A"/>
    <w:rsid w:val="00B053C4"/>
    <w:rsid w:val="00B06215"/>
    <w:rsid w:val="00B22ED1"/>
    <w:rsid w:val="00B23207"/>
    <w:rsid w:val="00B2331F"/>
    <w:rsid w:val="00B3392E"/>
    <w:rsid w:val="00B40BFE"/>
    <w:rsid w:val="00B42AC4"/>
    <w:rsid w:val="00B47CB1"/>
    <w:rsid w:val="00B507A1"/>
    <w:rsid w:val="00B56268"/>
    <w:rsid w:val="00B73F95"/>
    <w:rsid w:val="00B8034D"/>
    <w:rsid w:val="00B9052B"/>
    <w:rsid w:val="00B90A64"/>
    <w:rsid w:val="00B933DC"/>
    <w:rsid w:val="00B94AAF"/>
    <w:rsid w:val="00B96E1C"/>
    <w:rsid w:val="00BA2174"/>
    <w:rsid w:val="00BA4DC8"/>
    <w:rsid w:val="00BA6DAA"/>
    <w:rsid w:val="00BB2BBA"/>
    <w:rsid w:val="00BB2DD2"/>
    <w:rsid w:val="00BB624D"/>
    <w:rsid w:val="00BC1A61"/>
    <w:rsid w:val="00BC4456"/>
    <w:rsid w:val="00BC50A6"/>
    <w:rsid w:val="00BC5203"/>
    <w:rsid w:val="00BC6BC5"/>
    <w:rsid w:val="00BD01EB"/>
    <w:rsid w:val="00BD428A"/>
    <w:rsid w:val="00BD540F"/>
    <w:rsid w:val="00BE3B9C"/>
    <w:rsid w:val="00BE70BB"/>
    <w:rsid w:val="00BE7F7E"/>
    <w:rsid w:val="00C004E8"/>
    <w:rsid w:val="00C06D17"/>
    <w:rsid w:val="00C12A8E"/>
    <w:rsid w:val="00C17D2B"/>
    <w:rsid w:val="00C2106F"/>
    <w:rsid w:val="00C26603"/>
    <w:rsid w:val="00C308B2"/>
    <w:rsid w:val="00C359EE"/>
    <w:rsid w:val="00C40BE7"/>
    <w:rsid w:val="00C46EB6"/>
    <w:rsid w:val="00C51BCF"/>
    <w:rsid w:val="00C51E85"/>
    <w:rsid w:val="00C53788"/>
    <w:rsid w:val="00C57892"/>
    <w:rsid w:val="00C602E8"/>
    <w:rsid w:val="00C7275E"/>
    <w:rsid w:val="00C85D08"/>
    <w:rsid w:val="00CA1DE8"/>
    <w:rsid w:val="00CA53F6"/>
    <w:rsid w:val="00CA7B3E"/>
    <w:rsid w:val="00CB3304"/>
    <w:rsid w:val="00CC353C"/>
    <w:rsid w:val="00CC6153"/>
    <w:rsid w:val="00CC7D16"/>
    <w:rsid w:val="00CD26B4"/>
    <w:rsid w:val="00CD7958"/>
    <w:rsid w:val="00CE037B"/>
    <w:rsid w:val="00CE0F01"/>
    <w:rsid w:val="00CE46B8"/>
    <w:rsid w:val="00CE7D48"/>
    <w:rsid w:val="00CF2DB1"/>
    <w:rsid w:val="00CF5A1A"/>
    <w:rsid w:val="00D01DA0"/>
    <w:rsid w:val="00D02A8F"/>
    <w:rsid w:val="00D13A2B"/>
    <w:rsid w:val="00D21AF9"/>
    <w:rsid w:val="00D2392E"/>
    <w:rsid w:val="00D325A4"/>
    <w:rsid w:val="00D3379A"/>
    <w:rsid w:val="00D36B27"/>
    <w:rsid w:val="00D37744"/>
    <w:rsid w:val="00D53E63"/>
    <w:rsid w:val="00D83C79"/>
    <w:rsid w:val="00D87640"/>
    <w:rsid w:val="00D90A95"/>
    <w:rsid w:val="00D92089"/>
    <w:rsid w:val="00D9408F"/>
    <w:rsid w:val="00D97D72"/>
    <w:rsid w:val="00DA4684"/>
    <w:rsid w:val="00DA6AB2"/>
    <w:rsid w:val="00DC3A42"/>
    <w:rsid w:val="00DC3B08"/>
    <w:rsid w:val="00DC4711"/>
    <w:rsid w:val="00DD0237"/>
    <w:rsid w:val="00DD23B9"/>
    <w:rsid w:val="00DD31F4"/>
    <w:rsid w:val="00DD7FB3"/>
    <w:rsid w:val="00DF300C"/>
    <w:rsid w:val="00E103DB"/>
    <w:rsid w:val="00E12783"/>
    <w:rsid w:val="00E3717A"/>
    <w:rsid w:val="00E42AB4"/>
    <w:rsid w:val="00E43414"/>
    <w:rsid w:val="00E52286"/>
    <w:rsid w:val="00E52CF6"/>
    <w:rsid w:val="00E57391"/>
    <w:rsid w:val="00E63815"/>
    <w:rsid w:val="00E64709"/>
    <w:rsid w:val="00E66800"/>
    <w:rsid w:val="00E70862"/>
    <w:rsid w:val="00E7353F"/>
    <w:rsid w:val="00E736C1"/>
    <w:rsid w:val="00E830ED"/>
    <w:rsid w:val="00E92B1C"/>
    <w:rsid w:val="00E96434"/>
    <w:rsid w:val="00EA0E35"/>
    <w:rsid w:val="00EB2546"/>
    <w:rsid w:val="00EC7759"/>
    <w:rsid w:val="00ED05CC"/>
    <w:rsid w:val="00ED5F44"/>
    <w:rsid w:val="00EE058E"/>
    <w:rsid w:val="00EE64F7"/>
    <w:rsid w:val="00EF013E"/>
    <w:rsid w:val="00EF6350"/>
    <w:rsid w:val="00EF7E4F"/>
    <w:rsid w:val="00F03494"/>
    <w:rsid w:val="00F12F40"/>
    <w:rsid w:val="00F22016"/>
    <w:rsid w:val="00F34D21"/>
    <w:rsid w:val="00F364D9"/>
    <w:rsid w:val="00F4063F"/>
    <w:rsid w:val="00F41F6A"/>
    <w:rsid w:val="00F44079"/>
    <w:rsid w:val="00F445BC"/>
    <w:rsid w:val="00F5221B"/>
    <w:rsid w:val="00F540F2"/>
    <w:rsid w:val="00F54AEA"/>
    <w:rsid w:val="00F6309C"/>
    <w:rsid w:val="00F704A1"/>
    <w:rsid w:val="00F76F11"/>
    <w:rsid w:val="00F80D71"/>
    <w:rsid w:val="00F82B8E"/>
    <w:rsid w:val="00F97209"/>
    <w:rsid w:val="00F97C5A"/>
    <w:rsid w:val="00FA27A2"/>
    <w:rsid w:val="00FA359D"/>
    <w:rsid w:val="00FA5006"/>
    <w:rsid w:val="00FB1466"/>
    <w:rsid w:val="00FB1782"/>
    <w:rsid w:val="00FB20DD"/>
    <w:rsid w:val="00FB45DA"/>
    <w:rsid w:val="00FB63C6"/>
    <w:rsid w:val="00FC1B75"/>
    <w:rsid w:val="00FC23BC"/>
    <w:rsid w:val="00FC3C1B"/>
    <w:rsid w:val="00FD0784"/>
    <w:rsid w:val="00FD1D8E"/>
    <w:rsid w:val="00FE266C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B239"/>
  <w15:chartTrackingRefBased/>
  <w15:docId w15:val="{9F59A450-EA48-4D59-A820-17E56509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A9"/>
    <w:pPr>
      <w:spacing w:before="20" w:after="120" w:line="252" w:lineRule="auto"/>
      <w:jc w:val="both"/>
    </w:pPr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"/>
    <w:qFormat/>
    <w:rsid w:val="00D02A8F"/>
    <w:pPr>
      <w:keepNext/>
      <w:keepLines/>
      <w:numPr>
        <w:numId w:val="4"/>
      </w:numPr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link w:val="Nadpis2Char"/>
    <w:autoRedefine/>
    <w:uiPriority w:val="9"/>
    <w:unhideWhenUsed/>
    <w:qFormat/>
    <w:rsid w:val="00665618"/>
    <w:pPr>
      <w:keepLines/>
      <w:numPr>
        <w:ilvl w:val="1"/>
        <w:numId w:val="4"/>
      </w:numPr>
      <w:tabs>
        <w:tab w:val="left" w:pos="567"/>
      </w:tabs>
      <w:spacing w:after="0" w:line="252" w:lineRule="auto"/>
      <w:jc w:val="both"/>
      <w:outlineLvl w:val="1"/>
    </w:pPr>
    <w:rPr>
      <w:rFonts w:ascii="Times New Roman" w:eastAsiaTheme="majorEastAsia" w:hAnsi="Times New Roman" w:cstheme="majorBidi"/>
      <w:sz w:val="22"/>
      <w:szCs w:val="26"/>
    </w:rPr>
  </w:style>
  <w:style w:type="paragraph" w:styleId="Nadpis3">
    <w:name w:val="heading 3"/>
    <w:link w:val="Nadpis3Char"/>
    <w:uiPriority w:val="9"/>
    <w:unhideWhenUsed/>
    <w:qFormat/>
    <w:rsid w:val="002E31AC"/>
    <w:pPr>
      <w:keepLines/>
      <w:numPr>
        <w:numId w:val="6"/>
      </w:numPr>
      <w:spacing w:before="80" w:after="40"/>
      <w:ind w:left="822" w:hanging="142"/>
      <w:outlineLvl w:val="2"/>
    </w:pPr>
    <w:rPr>
      <w:rFonts w:ascii="Times New Roman" w:eastAsiaTheme="majorEastAsia" w:hAnsi="Times New Roman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A374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74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74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74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74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74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A8F"/>
    <w:rPr>
      <w:rFonts w:ascii="Times New Roman" w:eastAsiaTheme="majorEastAsia" w:hAnsi="Times New Roman" w:cstheme="majorBidi"/>
      <w:b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65618"/>
    <w:rPr>
      <w:rFonts w:ascii="Times New Roman" w:eastAsiaTheme="majorEastAsia" w:hAnsi="Times New Roman" w:cstheme="majorBidi"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31AC"/>
    <w:rPr>
      <w:rFonts w:ascii="Times New Roman" w:eastAsiaTheme="majorEastAsia" w:hAnsi="Times New Roman" w:cstheme="majorBid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741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741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741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741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7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zevdokumentu">
    <w:name w:val="název dokumentu"/>
    <w:basedOn w:val="Normln"/>
    <w:next w:val="Normln"/>
    <w:link w:val="nzevdokumentuChar"/>
    <w:qFormat/>
    <w:rsid w:val="00FB20DD"/>
    <w:pPr>
      <w:jc w:val="center"/>
    </w:pPr>
    <w:rPr>
      <w:b/>
      <w:sz w:val="32"/>
    </w:rPr>
  </w:style>
  <w:style w:type="table" w:styleId="Mkatabulky">
    <w:name w:val="Table Grid"/>
    <w:basedOn w:val="Normlntabulka"/>
    <w:rsid w:val="00E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dokumentuChar">
    <w:name w:val="název dokumentu Char"/>
    <w:basedOn w:val="Standardnpsmoodstavce"/>
    <w:link w:val="nzevdokumentu"/>
    <w:rsid w:val="00FB20DD"/>
    <w:rPr>
      <w:rFonts w:ascii="Times New Roman" w:hAnsi="Times New Roman"/>
      <w:b/>
      <w:sz w:val="32"/>
    </w:rPr>
  </w:style>
  <w:style w:type="paragraph" w:customStyle="1" w:styleId="sporn">
    <w:name w:val="úsporný"/>
    <w:basedOn w:val="Normln"/>
    <w:link w:val="spornChar"/>
    <w:qFormat/>
    <w:rsid w:val="00CA7B3E"/>
    <w:pPr>
      <w:spacing w:before="0" w:after="0"/>
    </w:pPr>
  </w:style>
  <w:style w:type="paragraph" w:styleId="Zhlav">
    <w:name w:val="header"/>
    <w:basedOn w:val="Normln"/>
    <w:link w:val="ZhlavChar"/>
    <w:uiPriority w:val="99"/>
    <w:unhideWhenUsed/>
    <w:rsid w:val="00DD31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pornChar">
    <w:name w:val="úsporný Char"/>
    <w:basedOn w:val="Standardnpsmoodstavce"/>
    <w:link w:val="sporn"/>
    <w:rsid w:val="00CA7B3E"/>
    <w:rPr>
      <w:rFonts w:ascii="Times New Roman" w:hAnsi="Times New Roman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DD31F4"/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DD31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1F4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F445BC"/>
    <w:pPr>
      <w:spacing w:before="0" w:after="0" w:line="240" w:lineRule="auto"/>
    </w:pPr>
    <w:rPr>
      <w:rFonts w:eastAsia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445BC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2vlevo">
    <w:name w:val="nadpis2 vlevo"/>
    <w:basedOn w:val="Nadpis2"/>
    <w:link w:val="nadpis2vlevoChar"/>
    <w:qFormat/>
    <w:rsid w:val="00E43414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043DF8"/>
    <w:rPr>
      <w:sz w:val="16"/>
      <w:szCs w:val="16"/>
    </w:rPr>
  </w:style>
  <w:style w:type="character" w:customStyle="1" w:styleId="nadpis2vlevoChar">
    <w:name w:val="nadpis2 vlevo Char"/>
    <w:basedOn w:val="Nadpis2Char"/>
    <w:link w:val="nadpis2vlevo"/>
    <w:rsid w:val="00E43414"/>
    <w:rPr>
      <w:rFonts w:ascii="Times New Roman" w:eastAsiaTheme="majorEastAsia" w:hAnsi="Times New Roman" w:cstheme="majorBidi"/>
      <w:sz w:val="22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D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DF8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D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DF8"/>
    <w:rPr>
      <w:rFonts w:ascii="Times New Roman" w:hAnsi="Times New Roman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D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F8"/>
    <w:rPr>
      <w:rFonts w:ascii="Segoe UI" w:hAnsi="Segoe UI" w:cs="Segoe UI"/>
      <w:sz w:val="18"/>
      <w:szCs w:val="18"/>
    </w:rPr>
  </w:style>
  <w:style w:type="paragraph" w:customStyle="1" w:styleId="odrka">
    <w:name w:val="odrážka"/>
    <w:basedOn w:val="Nadpis2"/>
    <w:link w:val="odrkaChar"/>
    <w:qFormat/>
    <w:rsid w:val="00677A7F"/>
    <w:pPr>
      <w:numPr>
        <w:ilvl w:val="0"/>
        <w:numId w:val="7"/>
      </w:numPr>
      <w:ind w:left="680" w:hanging="170"/>
    </w:pPr>
  </w:style>
  <w:style w:type="character" w:customStyle="1" w:styleId="odrkaChar">
    <w:name w:val="odrážka Char"/>
    <w:basedOn w:val="Nadpis2Char"/>
    <w:link w:val="odrka"/>
    <w:rsid w:val="00677A7F"/>
    <w:rPr>
      <w:rFonts w:ascii="Times New Roman" w:eastAsiaTheme="majorEastAsia" w:hAnsi="Times New Roman" w:cstheme="majorBidi"/>
      <w:sz w:val="22"/>
      <w:szCs w:val="26"/>
    </w:rPr>
  </w:style>
  <w:style w:type="paragraph" w:styleId="Odstavecseseznamem">
    <w:name w:val="List Paragraph"/>
    <w:basedOn w:val="Normln"/>
    <w:uiPriority w:val="34"/>
    <w:rsid w:val="00185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320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3203"/>
    <w:rPr>
      <w:color w:val="605E5C"/>
      <w:shd w:val="clear" w:color="auto" w:fill="E1DFDD"/>
    </w:rPr>
  </w:style>
  <w:style w:type="paragraph" w:customStyle="1" w:styleId="Styl1">
    <w:name w:val="Styl1"/>
    <w:basedOn w:val="Nadpis2"/>
    <w:link w:val="Styl1Char"/>
    <w:qFormat/>
    <w:rsid w:val="00D37744"/>
  </w:style>
  <w:style w:type="character" w:customStyle="1" w:styleId="Styl1Char">
    <w:name w:val="Styl1 Char"/>
    <w:basedOn w:val="Nadpis2Char"/>
    <w:link w:val="Styl1"/>
    <w:rsid w:val="00D37744"/>
    <w:rPr>
      <w:rFonts w:ascii="Times New Roman" w:eastAsiaTheme="majorEastAsia" w:hAnsi="Times New Roman" w:cstheme="majorBidi"/>
      <w:sz w:val="22"/>
      <w:szCs w:val="26"/>
    </w:rPr>
  </w:style>
  <w:style w:type="paragraph" w:styleId="Normlnweb">
    <w:name w:val="Normal (Web)"/>
    <w:basedOn w:val="Normln"/>
    <w:uiPriority w:val="99"/>
    <w:semiHidden/>
    <w:unhideWhenUsed/>
    <w:rsid w:val="00A93A2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vos-sr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6BA3E9315B540B3C6A59EAFCB1A2B" ma:contentTypeVersion="13" ma:contentTypeDescription="Vytvoří nový dokument" ma:contentTypeScope="" ma:versionID="84c36233386b7228199783b84202b5aa">
  <xsd:schema xmlns:xsd="http://www.w3.org/2001/XMLSchema" xmlns:xs="http://www.w3.org/2001/XMLSchema" xmlns:p="http://schemas.microsoft.com/office/2006/metadata/properties" xmlns:ns2="2be9d1dc-3d81-4c97-82ca-032e0df23861" xmlns:ns3="4ee6fa05-2622-4bb4-8fac-18fb1d1c8cf2" targetNamespace="http://schemas.microsoft.com/office/2006/metadata/properties" ma:root="true" ma:fieldsID="8421b71fdc97b7b8adf8d0763ae64513" ns2:_="" ns3:_="">
    <xsd:import namespace="2be9d1dc-3d81-4c97-82ca-032e0df23861"/>
    <xsd:import namespace="4ee6fa05-2622-4bb4-8fac-18fb1d1c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9d1dc-3d81-4c97-82ca-032e0df2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fa05-2622-4bb4-8fac-18fb1d1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CB0DA-8CEC-421E-BC32-861277C6A68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ee6fa05-2622-4bb4-8fac-18fb1d1c8cf2"/>
    <ds:schemaRef ds:uri="http://purl.org/dc/terms/"/>
    <ds:schemaRef ds:uri="2be9d1dc-3d81-4c97-82ca-032e0df2386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647C26-D2F3-4FCF-A7FE-BDB10F3A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9d1dc-3d81-4c97-82ca-032e0df23861"/>
    <ds:schemaRef ds:uri="4ee6fa05-2622-4bb4-8fac-18fb1d1c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2AE95-26BD-4968-A375-2F365A5DC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4CBE6-8B2A-4817-AAEA-E9FCB5B14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Večeřa</dc:creator>
  <cp:keywords/>
  <dc:description/>
  <cp:lastModifiedBy>Kreisslova Romana</cp:lastModifiedBy>
  <cp:revision>10</cp:revision>
  <cp:lastPrinted>2024-02-01T11:45:00Z</cp:lastPrinted>
  <dcterms:created xsi:type="dcterms:W3CDTF">2024-02-01T09:14:00Z</dcterms:created>
  <dcterms:modified xsi:type="dcterms:W3CDTF">2024-04-04T09:40:00Z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0x010100B9B6BA3E9315B540B3C6A59EAFCB1A2B</vt:lpwstr>
  </property>
</Properties>
</file>