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5C" w:rsidRDefault="0033495C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33495C" w:rsidRDefault="00E025D6">
      <w:pPr>
        <w:pStyle w:val="Nzev"/>
        <w:spacing w:before="99"/>
        <w:ind w:left="3143" w:right="3168"/>
      </w:pPr>
      <w:r>
        <w:rPr>
          <w:color w:val="808080"/>
        </w:rPr>
        <w:t>Smlouva č. 7221100150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33495C" w:rsidRDefault="00E025D6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33495C" w:rsidRDefault="0033495C">
      <w:pPr>
        <w:pStyle w:val="Zkladntext"/>
        <w:spacing w:before="11"/>
        <w:rPr>
          <w:sz w:val="59"/>
        </w:rPr>
      </w:pPr>
    </w:p>
    <w:p w:rsidR="0033495C" w:rsidRDefault="00E025D6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33495C" w:rsidRDefault="0033495C">
      <w:pPr>
        <w:pStyle w:val="Zkladntext"/>
        <w:rPr>
          <w:sz w:val="26"/>
        </w:rPr>
      </w:pPr>
    </w:p>
    <w:p w:rsidR="0033495C" w:rsidRDefault="00E025D6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3495C" w:rsidRDefault="00E025D6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33495C" w:rsidRDefault="00E025D6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33495C" w:rsidRDefault="00E025D6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33495C" w:rsidRDefault="00E025D6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33495C" w:rsidRDefault="00E025D6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3495C" w:rsidRDefault="00E025D6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33495C" w:rsidRDefault="0033495C">
      <w:pPr>
        <w:pStyle w:val="Zkladntext"/>
        <w:spacing w:before="12"/>
        <w:rPr>
          <w:sz w:val="19"/>
        </w:rPr>
      </w:pPr>
    </w:p>
    <w:p w:rsidR="0033495C" w:rsidRDefault="00E025D6">
      <w:pPr>
        <w:pStyle w:val="Zkladntext"/>
        <w:ind w:left="102"/>
      </w:pPr>
      <w:r>
        <w:rPr>
          <w:w w:val="99"/>
        </w:rPr>
        <w:t>a</w:t>
      </w:r>
    </w:p>
    <w:p w:rsidR="0033495C" w:rsidRDefault="0033495C">
      <w:pPr>
        <w:pStyle w:val="Zkladntext"/>
        <w:spacing w:before="1"/>
      </w:pPr>
    </w:p>
    <w:p w:rsidR="0033495C" w:rsidRDefault="00E025D6">
      <w:pPr>
        <w:pStyle w:val="Nadpis2"/>
        <w:jc w:val="left"/>
      </w:pPr>
      <w:r>
        <w:t>Vantage</w:t>
      </w:r>
      <w:r>
        <w:rPr>
          <w:spacing w:val="-5"/>
        </w:rPr>
        <w:t xml:space="preserve"> </w:t>
      </w:r>
      <w:r>
        <w:t>Towers</w:t>
      </w:r>
      <w:r>
        <w:rPr>
          <w:spacing w:val="49"/>
        </w:rPr>
        <w:t xml:space="preserve"> </w:t>
      </w:r>
      <w:r>
        <w:t>s.r.o.</w:t>
      </w:r>
    </w:p>
    <w:p w:rsidR="0033495C" w:rsidRDefault="00E025D6">
      <w:pPr>
        <w:pStyle w:val="Zkladntext"/>
        <w:ind w:left="102"/>
      </w:pPr>
      <w:r>
        <w:t>obchodní</w:t>
      </w:r>
      <w:r>
        <w:rPr>
          <w:spacing w:val="11"/>
        </w:rPr>
        <w:t xml:space="preserve"> </w:t>
      </w:r>
      <w:r>
        <w:t>společnost</w:t>
      </w:r>
      <w:r>
        <w:rPr>
          <w:spacing w:val="11"/>
        </w:rPr>
        <w:t xml:space="preserve"> </w:t>
      </w:r>
      <w:r>
        <w:t>zapsaná</w:t>
      </w:r>
      <w:r>
        <w:rPr>
          <w:spacing w:val="12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obchodním</w:t>
      </w:r>
      <w:r>
        <w:rPr>
          <w:spacing w:val="11"/>
        </w:rPr>
        <w:t xml:space="preserve"> </w:t>
      </w:r>
      <w:r>
        <w:t>rejstříku</w:t>
      </w:r>
      <w:r>
        <w:rPr>
          <w:spacing w:val="11"/>
        </w:rPr>
        <w:t xml:space="preserve"> </w:t>
      </w:r>
      <w:r>
        <w:t>vedeném</w:t>
      </w:r>
      <w:r>
        <w:rPr>
          <w:spacing w:val="13"/>
        </w:rPr>
        <w:t xml:space="preserve"> </w:t>
      </w:r>
      <w:r>
        <w:t>Městským</w:t>
      </w:r>
      <w:r>
        <w:rPr>
          <w:spacing w:val="12"/>
        </w:rPr>
        <w:t xml:space="preserve"> </w:t>
      </w:r>
      <w:r>
        <w:t>soudem</w:t>
      </w:r>
      <w:r>
        <w:rPr>
          <w:spacing w:val="13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Praze,</w:t>
      </w:r>
      <w:r>
        <w:rPr>
          <w:spacing w:val="12"/>
        </w:rPr>
        <w:t xml:space="preserve"> </w:t>
      </w:r>
      <w:r>
        <w:t>oddíl</w:t>
      </w:r>
      <w:r>
        <w:rPr>
          <w:spacing w:val="12"/>
        </w:rPr>
        <w:t xml:space="preserve"> </w:t>
      </w:r>
      <w:r>
        <w:t>C,</w:t>
      </w:r>
      <w:r>
        <w:rPr>
          <w:spacing w:val="12"/>
        </w:rPr>
        <w:t xml:space="preserve"> </w:t>
      </w:r>
      <w:r>
        <w:t>vložka</w:t>
      </w:r>
      <w:r>
        <w:rPr>
          <w:spacing w:val="-52"/>
        </w:rPr>
        <w:t xml:space="preserve"> </w:t>
      </w:r>
      <w:r>
        <w:t>330005</w:t>
      </w:r>
    </w:p>
    <w:p w:rsidR="0033495C" w:rsidRDefault="00E025D6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Závišova</w:t>
      </w:r>
      <w:r>
        <w:rPr>
          <w:spacing w:val="-3"/>
        </w:rPr>
        <w:t xml:space="preserve"> </w:t>
      </w:r>
      <w:r>
        <w:t>502/5,</w:t>
      </w:r>
      <w:r>
        <w:rPr>
          <w:spacing w:val="-3"/>
        </w:rPr>
        <w:t xml:space="preserve"> </w:t>
      </w:r>
      <w:r>
        <w:t>Nusle,</w:t>
      </w:r>
      <w:r>
        <w:rPr>
          <w:spacing w:val="-3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3495C" w:rsidRDefault="00E025D6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09056009</w:t>
      </w:r>
    </w:p>
    <w:p w:rsidR="0033495C" w:rsidRDefault="00E025D6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Jiřím</w:t>
      </w:r>
      <w:r>
        <w:rPr>
          <w:spacing w:val="-2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jednatelem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 c</w:t>
      </w:r>
      <w:r>
        <w:rPr>
          <w:spacing w:val="-2"/>
        </w:rPr>
        <w:t xml:space="preserve"> </w:t>
      </w:r>
      <w:r>
        <w:t>h á</w:t>
      </w:r>
      <w:r>
        <w:rPr>
          <w:spacing w:val="-2"/>
        </w:rPr>
        <w:t xml:space="preserve"> </w:t>
      </w:r>
      <w:r>
        <w:t>z k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jednatelem</w:t>
      </w:r>
    </w:p>
    <w:p w:rsidR="0033495C" w:rsidRDefault="00E025D6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Citibank</w:t>
      </w:r>
      <w:r>
        <w:rPr>
          <w:spacing w:val="-3"/>
        </w:rPr>
        <w:t xml:space="preserve"> </w:t>
      </w:r>
      <w:r>
        <w:t>Europe</w:t>
      </w:r>
      <w:r>
        <w:rPr>
          <w:spacing w:val="-3"/>
        </w:rPr>
        <w:t xml:space="preserve"> </w:t>
      </w:r>
      <w:r>
        <w:t>plc,</w:t>
      </w:r>
      <w:r>
        <w:rPr>
          <w:spacing w:val="-3"/>
        </w:rPr>
        <w:t xml:space="preserve"> </w:t>
      </w:r>
      <w:r>
        <w:t>organizační</w:t>
      </w:r>
      <w:r>
        <w:rPr>
          <w:spacing w:val="-3"/>
        </w:rPr>
        <w:t xml:space="preserve"> </w:t>
      </w:r>
      <w:r>
        <w:t>složka</w:t>
      </w:r>
    </w:p>
    <w:p w:rsidR="0033495C" w:rsidRDefault="00E025D6">
      <w:pPr>
        <w:pStyle w:val="Zkladntext"/>
        <w:tabs>
          <w:tab w:val="left" w:pos="2982"/>
        </w:tabs>
        <w:spacing w:before="1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2552910108/2600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33495C" w:rsidRDefault="0033495C">
      <w:pPr>
        <w:pStyle w:val="Zkladntext"/>
        <w:spacing w:before="12"/>
        <w:rPr>
          <w:sz w:val="19"/>
        </w:rPr>
      </w:pPr>
    </w:p>
    <w:p w:rsidR="0033495C" w:rsidRDefault="00E025D6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3495C" w:rsidRDefault="0033495C">
      <w:pPr>
        <w:pStyle w:val="Zkladntext"/>
      </w:pPr>
    </w:p>
    <w:p w:rsidR="0033495C" w:rsidRDefault="00E025D6">
      <w:pPr>
        <w:pStyle w:val="Nadpis1"/>
        <w:spacing w:before="1"/>
        <w:ind w:left="2277" w:right="2306"/>
      </w:pPr>
      <w:r>
        <w:t>I.</w:t>
      </w:r>
    </w:p>
    <w:p w:rsidR="0033495C" w:rsidRDefault="00E025D6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33495C" w:rsidRDefault="0033495C">
      <w:pPr>
        <w:pStyle w:val="Zkladntext"/>
        <w:spacing w:before="1"/>
        <w:rPr>
          <w:b/>
        </w:rPr>
      </w:pPr>
    </w:p>
    <w:p w:rsidR="0033495C" w:rsidRDefault="00E025D6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3495C" w:rsidRDefault="00E025D6">
      <w:pPr>
        <w:pStyle w:val="Zkladntext"/>
        <w:ind w:left="385" w:right="131"/>
        <w:jc w:val="both"/>
      </w:pPr>
      <w:r>
        <w:t>„Smlouva“) se uzavírá na základě Rozhodnutí ministra životního prostředí č. 7221100150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33495C" w:rsidRDefault="00E025D6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3495C" w:rsidRDefault="0033495C">
      <w:pPr>
        <w:jc w:val="both"/>
        <w:rPr>
          <w:sz w:val="20"/>
        </w:rPr>
        <w:sectPr w:rsidR="0033495C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33495C" w:rsidRDefault="0033495C">
      <w:pPr>
        <w:pStyle w:val="Zkladntext"/>
        <w:spacing w:before="12"/>
        <w:rPr>
          <w:sz w:val="9"/>
        </w:rPr>
      </w:pPr>
    </w:p>
    <w:p w:rsidR="0033495C" w:rsidRDefault="00E025D6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3495C" w:rsidRDefault="00E025D6">
      <w:pPr>
        <w:pStyle w:val="Nadpis2"/>
        <w:spacing w:before="120"/>
        <w:ind w:left="649"/>
        <w:jc w:val="both"/>
      </w:pPr>
      <w:r>
        <w:t>„Snížení</w:t>
      </w:r>
      <w:r>
        <w:rPr>
          <w:spacing w:val="-4"/>
        </w:rPr>
        <w:t xml:space="preserve"> </w:t>
      </w:r>
      <w:r>
        <w:t>energetické</w:t>
      </w:r>
      <w:r>
        <w:rPr>
          <w:spacing w:val="-3"/>
        </w:rPr>
        <w:t xml:space="preserve"> </w:t>
      </w:r>
      <w:r>
        <w:t>náročnosti</w:t>
      </w:r>
      <w:r>
        <w:rPr>
          <w:spacing w:val="-3"/>
        </w:rPr>
        <w:t xml:space="preserve"> </w:t>
      </w:r>
      <w:r>
        <w:t>mobilní</w:t>
      </w:r>
      <w:r>
        <w:rPr>
          <w:spacing w:val="-4"/>
        </w:rPr>
        <w:t xml:space="preserve"> </w:t>
      </w:r>
      <w:r>
        <w:t>telekomunikační</w:t>
      </w:r>
      <w:r>
        <w:rPr>
          <w:spacing w:val="-3"/>
        </w:rPr>
        <w:t xml:space="preserve"> </w:t>
      </w:r>
      <w:r>
        <w:t>sítě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Moravskoslezském</w:t>
      </w:r>
      <w:r>
        <w:rPr>
          <w:spacing w:val="-5"/>
        </w:rPr>
        <w:t xml:space="preserve"> </w:t>
      </w:r>
      <w:r>
        <w:t>kraji“</w:t>
      </w:r>
    </w:p>
    <w:p w:rsidR="0033495C" w:rsidRDefault="00E025D6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33495C" w:rsidRDefault="00E025D6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8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33495C" w:rsidRDefault="0033495C">
      <w:pPr>
        <w:pStyle w:val="Zkladntext"/>
        <w:spacing w:before="12"/>
        <w:rPr>
          <w:sz w:val="19"/>
        </w:rPr>
      </w:pPr>
    </w:p>
    <w:p w:rsidR="0033495C" w:rsidRDefault="00E025D6">
      <w:pPr>
        <w:pStyle w:val="Nadpis1"/>
        <w:spacing w:before="1"/>
        <w:ind w:left="3143" w:right="2819"/>
      </w:pPr>
      <w:r>
        <w:t>II.</w:t>
      </w:r>
    </w:p>
    <w:p w:rsidR="0033495C" w:rsidRDefault="00E025D6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3495C" w:rsidRDefault="0033495C">
      <w:pPr>
        <w:pStyle w:val="Zkladntext"/>
        <w:spacing w:before="1"/>
        <w:rPr>
          <w:b/>
        </w:rPr>
      </w:pPr>
    </w:p>
    <w:p w:rsidR="0033495C" w:rsidRDefault="00E025D6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5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013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518,74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4"/>
          <w:sz w:val="20"/>
        </w:rPr>
        <w:t xml:space="preserve"> </w:t>
      </w:r>
      <w:r>
        <w:rPr>
          <w:sz w:val="20"/>
        </w:rPr>
        <w:t>jeden</w:t>
      </w:r>
      <w:r>
        <w:rPr>
          <w:spacing w:val="-3"/>
          <w:sz w:val="20"/>
        </w:rPr>
        <w:t xml:space="preserve"> </w:t>
      </w:r>
      <w:r>
        <w:rPr>
          <w:sz w:val="20"/>
        </w:rPr>
        <w:t>milion</w:t>
      </w:r>
      <w:r>
        <w:rPr>
          <w:spacing w:val="-3"/>
          <w:sz w:val="20"/>
        </w:rPr>
        <w:t xml:space="preserve"> </w:t>
      </w:r>
      <w:r>
        <w:rPr>
          <w:sz w:val="20"/>
        </w:rPr>
        <w:t>třináct</w:t>
      </w:r>
      <w:r>
        <w:rPr>
          <w:spacing w:val="-6"/>
          <w:sz w:val="20"/>
        </w:rPr>
        <w:t xml:space="preserve"> </w:t>
      </w:r>
      <w:r>
        <w:rPr>
          <w:sz w:val="20"/>
        </w:rPr>
        <w:t>tisíc</w:t>
      </w:r>
      <w:r>
        <w:rPr>
          <w:spacing w:val="-5"/>
          <w:sz w:val="20"/>
        </w:rPr>
        <w:t xml:space="preserve"> </w:t>
      </w:r>
      <w:r>
        <w:rPr>
          <w:sz w:val="20"/>
        </w:rPr>
        <w:t>pět</w:t>
      </w:r>
      <w:r>
        <w:rPr>
          <w:spacing w:val="-5"/>
          <w:sz w:val="20"/>
        </w:rPr>
        <w:t xml:space="preserve"> </w:t>
      </w:r>
      <w:r>
        <w:rPr>
          <w:sz w:val="20"/>
        </w:rPr>
        <w:t>set</w:t>
      </w:r>
      <w:r>
        <w:rPr>
          <w:spacing w:val="-6"/>
          <w:sz w:val="20"/>
        </w:rPr>
        <w:t xml:space="preserve"> </w:t>
      </w:r>
      <w:r>
        <w:rPr>
          <w:sz w:val="20"/>
        </w:rPr>
        <w:t>osmnáct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3"/>
          <w:sz w:val="20"/>
        </w:rPr>
        <w:t xml:space="preserve"> </w:t>
      </w:r>
      <w:r>
        <w:rPr>
          <w:sz w:val="20"/>
        </w:rPr>
        <w:t>českých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sedmdesát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33495C" w:rsidRDefault="00E025D6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895</w:t>
      </w:r>
      <w:r>
        <w:rPr>
          <w:spacing w:val="1"/>
          <w:sz w:val="20"/>
        </w:rPr>
        <w:t xml:space="preserve"> </w:t>
      </w:r>
      <w:r>
        <w:rPr>
          <w:sz w:val="20"/>
        </w:rPr>
        <w:t>294,29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33495C" w:rsidRDefault="00E025D6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</w:t>
      </w:r>
      <w:r>
        <w:rPr>
          <w:sz w:val="20"/>
        </w:rPr>
        <w:t>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33495C" w:rsidRDefault="00E025D6">
      <w:pPr>
        <w:pStyle w:val="Odstavecseseznamem"/>
        <w:numPr>
          <w:ilvl w:val="0"/>
          <w:numId w:val="7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33495C" w:rsidRDefault="00E025D6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3495C" w:rsidRDefault="0033495C">
      <w:pPr>
        <w:pStyle w:val="Zkladntext"/>
        <w:spacing w:before="1"/>
      </w:pPr>
    </w:p>
    <w:p w:rsidR="0033495C" w:rsidRDefault="00E025D6">
      <w:pPr>
        <w:pStyle w:val="Nadpis1"/>
        <w:spacing w:before="1"/>
      </w:pPr>
      <w:r>
        <w:t>III.</w:t>
      </w:r>
    </w:p>
    <w:p w:rsidR="0033495C" w:rsidRDefault="00E025D6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33495C" w:rsidRDefault="0033495C">
      <w:pPr>
        <w:pStyle w:val="Zkladntext"/>
        <w:spacing w:before="3"/>
        <w:rPr>
          <w:b/>
        </w:rPr>
      </w:pPr>
    </w:p>
    <w:p w:rsidR="0033495C" w:rsidRDefault="00E025D6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3495C" w:rsidRDefault="00E025D6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</w:t>
      </w:r>
      <w:r>
        <w:rPr>
          <w:sz w:val="20"/>
        </w:rPr>
        <w:t>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33495C" w:rsidRDefault="00E025D6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2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33495C" w:rsidRDefault="00E025D6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3495C" w:rsidRDefault="0033495C">
      <w:pPr>
        <w:jc w:val="both"/>
        <w:rPr>
          <w:sz w:val="20"/>
        </w:r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12"/>
        <w:rPr>
          <w:sz w:val="9"/>
        </w:rPr>
      </w:pPr>
    </w:p>
    <w:p w:rsidR="0033495C" w:rsidRDefault="00E025D6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3495C" w:rsidRDefault="00E025D6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33495C" w:rsidRDefault="00E025D6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33495C" w:rsidRDefault="0033495C">
      <w:pPr>
        <w:pStyle w:val="Zkladntext"/>
        <w:spacing w:before="12"/>
        <w:rPr>
          <w:sz w:val="19"/>
        </w:rPr>
      </w:pPr>
    </w:p>
    <w:p w:rsidR="0033495C" w:rsidRDefault="00E025D6">
      <w:pPr>
        <w:pStyle w:val="Nadpis1"/>
        <w:ind w:left="3140"/>
      </w:pPr>
      <w:r>
        <w:t>IV.</w:t>
      </w:r>
    </w:p>
    <w:p w:rsidR="0033495C" w:rsidRDefault="00E025D6">
      <w:pPr>
        <w:pStyle w:val="Nadpis2"/>
        <w:spacing w:before="1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33495C" w:rsidRDefault="0033495C">
      <w:pPr>
        <w:pStyle w:val="Zkladntext"/>
        <w:rPr>
          <w:b/>
        </w:rPr>
      </w:pPr>
    </w:p>
    <w:p w:rsidR="0033495C" w:rsidRDefault="00E025D6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746"/>
        </w:tabs>
        <w:ind w:right="135"/>
        <w:jc w:val="both"/>
        <w:rPr>
          <w:sz w:val="20"/>
        </w:rPr>
      </w:pPr>
      <w:r>
        <w:rPr>
          <w:sz w:val="20"/>
        </w:rPr>
        <w:t>splní účel akce „Snížení energetické náročnosti mobilní telekomunikační sítě v Moravskoslezském</w:t>
      </w:r>
      <w:r>
        <w:rPr>
          <w:spacing w:val="1"/>
          <w:sz w:val="20"/>
        </w:rPr>
        <w:t xml:space="preserve"> </w:t>
      </w:r>
      <w:r>
        <w:rPr>
          <w:sz w:val="20"/>
        </w:rPr>
        <w:t>kraji“</w:t>
      </w:r>
      <w:r>
        <w:rPr>
          <w:spacing w:val="-4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 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jejími přílohami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53"/>
          <w:sz w:val="20"/>
        </w:rPr>
        <w:t xml:space="preserve"> </w:t>
      </w:r>
      <w:r>
        <w:rPr>
          <w:sz w:val="20"/>
        </w:rPr>
        <w:t>Smlouvou,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746"/>
        </w:tabs>
        <w:spacing w:before="0"/>
        <w:ind w:right="131"/>
        <w:jc w:val="both"/>
        <w:rPr>
          <w:sz w:val="20"/>
        </w:rPr>
      </w:pPr>
      <w:r>
        <w:rPr>
          <w:spacing w:val="-1"/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dojde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výstavbě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nové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fotovoltaické</w:t>
      </w:r>
      <w:r>
        <w:rPr>
          <w:spacing w:val="-1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pozemní</w:t>
      </w:r>
      <w:r>
        <w:rPr>
          <w:spacing w:val="-11"/>
          <w:sz w:val="20"/>
        </w:rPr>
        <w:t xml:space="preserve"> </w:t>
      </w:r>
      <w:r>
        <w:rPr>
          <w:sz w:val="20"/>
        </w:rPr>
        <w:t>instalací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52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57,24</w:t>
      </w:r>
      <w:r>
        <w:rPr>
          <w:spacing w:val="1"/>
          <w:sz w:val="20"/>
        </w:rPr>
        <w:t xml:space="preserve"> </w:t>
      </w:r>
      <w:r>
        <w:rPr>
          <w:sz w:val="20"/>
        </w:rPr>
        <w:t>kWp a</w:t>
      </w:r>
      <w:r>
        <w:rPr>
          <w:spacing w:val="-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1"/>
          <w:sz w:val="20"/>
        </w:rPr>
        <w:t xml:space="preserve"> </w:t>
      </w:r>
      <w:r>
        <w:rPr>
          <w:sz w:val="20"/>
        </w:rPr>
        <w:t>akumulace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 50,4</w:t>
      </w:r>
      <w:r>
        <w:rPr>
          <w:spacing w:val="1"/>
          <w:sz w:val="20"/>
        </w:rPr>
        <w:t xml:space="preserve"> </w:t>
      </w:r>
      <w:r>
        <w:rPr>
          <w:sz w:val="20"/>
        </w:rPr>
        <w:t>kWh,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33495C" w:rsidRDefault="0033495C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33495C">
        <w:trPr>
          <w:trHeight w:val="772"/>
        </w:trPr>
        <w:tc>
          <w:tcPr>
            <w:tcW w:w="3749" w:type="dxa"/>
          </w:tcPr>
          <w:p w:rsidR="0033495C" w:rsidRDefault="00E025D6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33495C" w:rsidRDefault="00E025D6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33495C" w:rsidRDefault="00E025D6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33495C" w:rsidRDefault="00E025D6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33495C">
        <w:trPr>
          <w:trHeight w:val="532"/>
        </w:trPr>
        <w:tc>
          <w:tcPr>
            <w:tcW w:w="3749" w:type="dxa"/>
          </w:tcPr>
          <w:p w:rsidR="0033495C" w:rsidRDefault="00E025D6">
            <w:pPr>
              <w:pStyle w:val="TableParagraph"/>
              <w:spacing w:before="0" w:line="266" w:lineRule="exact"/>
              <w:ind w:left="388" w:right="19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85" w:type="dxa"/>
          </w:tcPr>
          <w:p w:rsidR="0033495C" w:rsidRDefault="00E025D6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2" w:type="dxa"/>
          </w:tcPr>
          <w:p w:rsidR="0033495C" w:rsidRDefault="00E025D6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33495C" w:rsidRDefault="00E025D6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50.4</w:t>
            </w:r>
          </w:p>
        </w:tc>
      </w:tr>
      <w:tr w:rsidR="0033495C">
        <w:trPr>
          <w:trHeight w:val="505"/>
        </w:trPr>
        <w:tc>
          <w:tcPr>
            <w:tcW w:w="3749" w:type="dxa"/>
          </w:tcPr>
          <w:p w:rsidR="0033495C" w:rsidRDefault="00E025D6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 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33495C" w:rsidRDefault="00E025D6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33495C" w:rsidRDefault="00E025D6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33495C" w:rsidRDefault="00E025D6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57.24</w:t>
            </w:r>
          </w:p>
        </w:tc>
      </w:tr>
      <w:tr w:rsidR="0033495C">
        <w:trPr>
          <w:trHeight w:val="506"/>
        </w:trPr>
        <w:tc>
          <w:tcPr>
            <w:tcW w:w="3749" w:type="dxa"/>
          </w:tcPr>
          <w:p w:rsidR="0033495C" w:rsidRDefault="00E025D6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33495C" w:rsidRDefault="00E025D6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33495C" w:rsidRDefault="00E025D6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33495C" w:rsidRDefault="00E025D6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55.43</w:t>
            </w:r>
          </w:p>
        </w:tc>
      </w:tr>
      <w:tr w:rsidR="0033495C">
        <w:trPr>
          <w:trHeight w:val="530"/>
        </w:trPr>
        <w:tc>
          <w:tcPr>
            <w:tcW w:w="3749" w:type="dxa"/>
          </w:tcPr>
          <w:p w:rsidR="0033495C" w:rsidRDefault="00E025D6">
            <w:pPr>
              <w:pStyle w:val="TableParagraph"/>
              <w:spacing w:before="0" w:line="264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33495C" w:rsidRDefault="00E025D6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33495C" w:rsidRDefault="00E025D6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33495C" w:rsidRDefault="00E025D6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167.58</w:t>
            </w:r>
          </w:p>
        </w:tc>
      </w:tr>
      <w:tr w:rsidR="0033495C">
        <w:trPr>
          <w:trHeight w:val="508"/>
        </w:trPr>
        <w:tc>
          <w:tcPr>
            <w:tcW w:w="3749" w:type="dxa"/>
          </w:tcPr>
          <w:p w:rsidR="0033495C" w:rsidRDefault="00E025D6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33495C" w:rsidRDefault="00E025D6">
            <w:pPr>
              <w:pStyle w:val="TableParagraph"/>
              <w:spacing w:before="123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33495C" w:rsidRDefault="00E025D6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33495C" w:rsidRDefault="00E025D6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sz w:val="20"/>
              </w:rPr>
              <w:t>64.45</w:t>
            </w:r>
          </w:p>
        </w:tc>
      </w:tr>
    </w:tbl>
    <w:p w:rsidR="0033495C" w:rsidRDefault="00E025D6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7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0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33495C" w:rsidRDefault="0033495C">
      <w:pPr>
        <w:spacing w:line="276" w:lineRule="auto"/>
        <w:jc w:val="both"/>
        <w:rPr>
          <w:sz w:val="20"/>
        </w:r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9"/>
        <w:rPr>
          <w:sz w:val="9"/>
        </w:rPr>
      </w:pPr>
    </w:p>
    <w:p w:rsidR="0033495C" w:rsidRDefault="00E025D6">
      <w:pPr>
        <w:pStyle w:val="Zkladntext"/>
        <w:spacing w:before="100" w:line="276" w:lineRule="auto"/>
        <w:ind w:left="745" w:right="132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termín</w:t>
      </w:r>
      <w:r>
        <w:rPr>
          <w:spacing w:val="-8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předání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</w:t>
      </w:r>
      <w:r>
        <w:t>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</w:t>
      </w:r>
      <w:r>
        <w:rPr>
          <w:sz w:val="20"/>
        </w:rPr>
        <w:t>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746"/>
        </w:tabs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20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33495C" w:rsidRDefault="00E025D6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</w:t>
      </w:r>
      <w:r>
        <w:rPr>
          <w:sz w:val="20"/>
        </w:rPr>
        <w:t>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3495C" w:rsidRDefault="0033495C">
      <w:pPr>
        <w:jc w:val="both"/>
        <w:rPr>
          <w:sz w:val="20"/>
        </w:r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12"/>
        <w:rPr>
          <w:sz w:val="9"/>
        </w:rPr>
      </w:pPr>
    </w:p>
    <w:p w:rsidR="0033495C" w:rsidRDefault="00E025D6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2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5" w:hanging="284"/>
        <w:jc w:val="both"/>
        <w:rPr>
          <w:sz w:val="20"/>
        </w:rPr>
      </w:pPr>
      <w:r>
        <w:rPr>
          <w:sz w:val="20"/>
        </w:rPr>
        <w:t>infor</w:t>
      </w:r>
      <w:r>
        <w:rPr>
          <w:sz w:val="20"/>
        </w:rPr>
        <w:t>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33495C" w:rsidRDefault="00E025D6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dne 17. června 2014, kterým se v souladu s články </w:t>
      </w:r>
      <w:r>
        <w:rPr>
          <w:sz w:val="20"/>
        </w:rPr>
        <w:t>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33495C" w:rsidRDefault="0033495C">
      <w:pPr>
        <w:pStyle w:val="Zkladntext"/>
        <w:spacing w:before="13"/>
        <w:rPr>
          <w:sz w:val="19"/>
        </w:rPr>
      </w:pPr>
    </w:p>
    <w:p w:rsidR="0033495C" w:rsidRDefault="00E025D6">
      <w:pPr>
        <w:pStyle w:val="Nadpis1"/>
      </w:pPr>
      <w:r>
        <w:t>V.</w:t>
      </w:r>
    </w:p>
    <w:p w:rsidR="0033495C" w:rsidRDefault="00E025D6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3495C" w:rsidRDefault="0033495C">
      <w:pPr>
        <w:pStyle w:val="Zkladntext"/>
        <w:spacing w:before="1"/>
        <w:rPr>
          <w:b/>
        </w:rPr>
      </w:pPr>
    </w:p>
    <w:p w:rsidR="0033495C" w:rsidRDefault="00E025D6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33495C" w:rsidRDefault="00E025D6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33495C" w:rsidRDefault="0033495C">
      <w:pPr>
        <w:jc w:val="both"/>
        <w:rPr>
          <w:sz w:val="20"/>
        </w:r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12"/>
        <w:rPr>
          <w:sz w:val="9"/>
        </w:rPr>
      </w:pPr>
    </w:p>
    <w:p w:rsidR="0033495C" w:rsidRDefault="00E025D6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</w:t>
      </w:r>
      <w:r>
        <w:rPr>
          <w:sz w:val="20"/>
        </w:rPr>
        <w:t>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33495C" w:rsidRDefault="00E025D6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33495C" w:rsidRDefault="00E025D6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3495C" w:rsidRDefault="00E025D6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3495C" w:rsidRDefault="00E025D6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33495C" w:rsidRDefault="00E025D6">
      <w:pPr>
        <w:pStyle w:val="Zkladntext"/>
        <w:spacing w:before="120"/>
        <w:ind w:left="385" w:right="130"/>
        <w:jc w:val="both"/>
      </w:pPr>
      <w:r>
        <w:t>V případě nesplnění nebo částečného naplnění více než jednoho ze závazných indik</w:t>
      </w:r>
      <w:r>
        <w:t>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33495C" w:rsidRDefault="00E025D6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3495C" w:rsidRDefault="00E025D6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3495C" w:rsidRDefault="00E025D6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33495C" w:rsidRDefault="00E025D6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33495C" w:rsidRDefault="00E025D6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33495C" w:rsidRDefault="0033495C">
      <w:pPr>
        <w:pStyle w:val="Zkladntext"/>
        <w:spacing w:before="1"/>
      </w:pPr>
    </w:p>
    <w:p w:rsidR="0033495C" w:rsidRDefault="00E025D6">
      <w:pPr>
        <w:pStyle w:val="Nadpis1"/>
        <w:ind w:left="3140"/>
      </w:pPr>
      <w:r>
        <w:t>VI.</w:t>
      </w:r>
    </w:p>
    <w:p w:rsidR="0033495C" w:rsidRDefault="00E025D6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3495C" w:rsidRDefault="0033495C">
      <w:pPr>
        <w:pStyle w:val="Zkladntext"/>
        <w:rPr>
          <w:b/>
        </w:rPr>
      </w:pPr>
    </w:p>
    <w:p w:rsidR="0033495C" w:rsidRDefault="00E025D6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3495C" w:rsidRDefault="00E025D6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týkat.</w:t>
      </w:r>
    </w:p>
    <w:p w:rsidR="0033495C" w:rsidRDefault="00E025D6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</w:t>
      </w:r>
      <w:r>
        <w:rPr>
          <w:sz w:val="20"/>
        </w:rPr>
        <w:t>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3495C" w:rsidRDefault="00E025D6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ou.</w:t>
      </w:r>
    </w:p>
    <w:p w:rsidR="0033495C" w:rsidRDefault="00E025D6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3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33495C" w:rsidRDefault="0033495C">
      <w:pPr>
        <w:spacing w:line="237" w:lineRule="auto"/>
        <w:jc w:val="both"/>
        <w:rPr>
          <w:sz w:val="20"/>
        </w:r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12"/>
        <w:rPr>
          <w:sz w:val="9"/>
        </w:rPr>
      </w:pPr>
    </w:p>
    <w:p w:rsidR="0033495C" w:rsidRDefault="00E025D6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3495C" w:rsidRDefault="00E025D6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2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33495C" w:rsidRDefault="00E025D6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</w:p>
    <w:p w:rsidR="0033495C" w:rsidRDefault="00E025D6">
      <w:pPr>
        <w:pStyle w:val="Zkladntext"/>
        <w:spacing w:before="1"/>
        <w:ind w:left="385" w:right="14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33495C" w:rsidRDefault="00E025D6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3495C" w:rsidRDefault="0033495C">
      <w:pPr>
        <w:pStyle w:val="Zkladntext"/>
        <w:rPr>
          <w:sz w:val="26"/>
        </w:rPr>
      </w:pPr>
    </w:p>
    <w:p w:rsidR="0033495C" w:rsidRDefault="0033495C">
      <w:pPr>
        <w:pStyle w:val="Zkladntext"/>
        <w:rPr>
          <w:sz w:val="23"/>
        </w:rPr>
      </w:pPr>
    </w:p>
    <w:p w:rsidR="0033495C" w:rsidRDefault="00E025D6">
      <w:pPr>
        <w:pStyle w:val="Zkladntext"/>
        <w:ind w:left="102"/>
      </w:pPr>
      <w:r>
        <w:t>V:</w:t>
      </w:r>
    </w:p>
    <w:p w:rsidR="0033495C" w:rsidRDefault="0033495C">
      <w:pPr>
        <w:pStyle w:val="Zkladntext"/>
        <w:spacing w:before="12"/>
        <w:rPr>
          <w:sz w:val="19"/>
        </w:rPr>
      </w:pPr>
    </w:p>
    <w:p w:rsidR="0033495C" w:rsidRDefault="00E025D6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3495C" w:rsidRDefault="0033495C">
      <w:pPr>
        <w:pStyle w:val="Zkladntext"/>
        <w:rPr>
          <w:sz w:val="26"/>
        </w:rPr>
      </w:pPr>
    </w:p>
    <w:p w:rsidR="0033495C" w:rsidRDefault="0033495C">
      <w:pPr>
        <w:pStyle w:val="Zkladntext"/>
        <w:rPr>
          <w:sz w:val="26"/>
        </w:rPr>
      </w:pPr>
    </w:p>
    <w:p w:rsidR="0033495C" w:rsidRDefault="0033495C">
      <w:pPr>
        <w:pStyle w:val="Zkladntext"/>
        <w:spacing w:before="13"/>
        <w:rPr>
          <w:sz w:val="27"/>
        </w:rPr>
      </w:pPr>
    </w:p>
    <w:p w:rsidR="0033495C" w:rsidRDefault="00E025D6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3495C" w:rsidRDefault="00E025D6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3495C" w:rsidRDefault="0033495C">
      <w:pPr>
        <w:pStyle w:val="Zkladntext"/>
        <w:rPr>
          <w:sz w:val="26"/>
        </w:rPr>
      </w:pPr>
    </w:p>
    <w:p w:rsidR="0033495C" w:rsidRDefault="0033495C">
      <w:pPr>
        <w:pStyle w:val="Zkladntext"/>
        <w:rPr>
          <w:sz w:val="26"/>
        </w:rPr>
      </w:pPr>
    </w:p>
    <w:p w:rsidR="0033495C" w:rsidRDefault="0033495C">
      <w:pPr>
        <w:pStyle w:val="Zkladntext"/>
        <w:spacing w:before="3"/>
        <w:rPr>
          <w:sz w:val="35"/>
        </w:rPr>
      </w:pPr>
    </w:p>
    <w:p w:rsidR="0033495C" w:rsidRDefault="00E025D6">
      <w:pPr>
        <w:pStyle w:val="Zkladntext"/>
        <w:ind w:left="102"/>
      </w:pPr>
      <w:r>
        <w:t>V:</w:t>
      </w:r>
    </w:p>
    <w:p w:rsidR="0033495C" w:rsidRDefault="0033495C">
      <w:pPr>
        <w:pStyle w:val="Zkladntext"/>
        <w:spacing w:before="12"/>
        <w:rPr>
          <w:sz w:val="19"/>
        </w:rPr>
      </w:pPr>
    </w:p>
    <w:p w:rsidR="0033495C" w:rsidRDefault="00E025D6">
      <w:pPr>
        <w:pStyle w:val="Zkladntext"/>
        <w:ind w:left="102"/>
      </w:pPr>
      <w:r>
        <w:t>dne:</w:t>
      </w:r>
    </w:p>
    <w:p w:rsidR="0033495C" w:rsidRDefault="0033495C">
      <w:pPr>
        <w:pStyle w:val="Zkladntext"/>
        <w:rPr>
          <w:sz w:val="26"/>
        </w:rPr>
      </w:pPr>
    </w:p>
    <w:p w:rsidR="0033495C" w:rsidRDefault="00E025D6">
      <w:pPr>
        <w:pStyle w:val="Zkladntext"/>
        <w:spacing w:before="187"/>
        <w:ind w:left="102" w:right="6418"/>
      </w:pPr>
      <w:r>
        <w:rPr>
          <w:w w:val="95"/>
        </w:rPr>
        <w:t>……………………………………………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</w:t>
      </w:r>
    </w:p>
    <w:p w:rsidR="0033495C" w:rsidRDefault="0033495C">
      <w:pPr>
        <w:pStyle w:val="Zkladntext"/>
        <w:spacing w:before="12"/>
        <w:rPr>
          <w:sz w:val="28"/>
        </w:rPr>
      </w:pPr>
    </w:p>
    <w:p w:rsidR="0033495C" w:rsidRDefault="00E025D6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3495C" w:rsidRDefault="0033495C">
      <w:p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12"/>
        <w:rPr>
          <w:sz w:val="9"/>
        </w:rPr>
      </w:pPr>
    </w:p>
    <w:p w:rsidR="0033495C" w:rsidRDefault="00E025D6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33495C" w:rsidRDefault="0033495C">
      <w:pPr>
        <w:pStyle w:val="Zkladntext"/>
        <w:rPr>
          <w:i/>
          <w:sz w:val="26"/>
        </w:rPr>
      </w:pPr>
    </w:p>
    <w:p w:rsidR="0033495C" w:rsidRDefault="0033495C">
      <w:pPr>
        <w:pStyle w:val="Zkladntext"/>
        <w:spacing w:before="1"/>
        <w:rPr>
          <w:i/>
          <w:sz w:val="21"/>
        </w:rPr>
      </w:pPr>
    </w:p>
    <w:p w:rsidR="0033495C" w:rsidRDefault="00E025D6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</w:t>
      </w:r>
      <w:r>
        <w:t>akázek/veřejných</w:t>
      </w:r>
      <w:r>
        <w:rPr>
          <w:spacing w:val="-2"/>
        </w:rPr>
        <w:t xml:space="preserve"> </w:t>
      </w:r>
      <w:r>
        <w:t>zakázek.</w:t>
      </w:r>
    </w:p>
    <w:p w:rsidR="0033495C" w:rsidRDefault="0033495C">
      <w:pPr>
        <w:pStyle w:val="Zkladntext"/>
        <w:spacing w:before="4"/>
        <w:rPr>
          <w:b/>
          <w:sz w:val="27"/>
        </w:rPr>
      </w:pPr>
    </w:p>
    <w:p w:rsidR="0033495C" w:rsidRDefault="00E025D6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33495C" w:rsidRDefault="0033495C">
      <w:pPr>
        <w:pStyle w:val="Zkladntext"/>
        <w:spacing w:before="1"/>
        <w:rPr>
          <w:b/>
          <w:sz w:val="18"/>
        </w:rPr>
      </w:pPr>
    </w:p>
    <w:p w:rsidR="0033495C" w:rsidRDefault="00E025D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</w:t>
      </w:r>
      <w:r>
        <w:rPr>
          <w:sz w:val="20"/>
        </w:rPr>
        <w:t>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33495C" w:rsidRDefault="0033495C">
      <w:pPr>
        <w:pStyle w:val="Zkladntext"/>
        <w:spacing w:before="3"/>
      </w:pPr>
    </w:p>
    <w:p w:rsidR="0033495C" w:rsidRDefault="00E025D6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7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3495C" w:rsidRDefault="0033495C">
      <w:pPr>
        <w:pStyle w:val="Zkladntext"/>
        <w:spacing w:before="1"/>
      </w:pPr>
    </w:p>
    <w:p w:rsidR="0033495C" w:rsidRDefault="00E025D6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3495C" w:rsidRDefault="0033495C">
      <w:pPr>
        <w:pStyle w:val="Zkladntext"/>
        <w:spacing w:before="1"/>
      </w:pPr>
    </w:p>
    <w:p w:rsidR="0033495C" w:rsidRDefault="00E025D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33495C" w:rsidRDefault="0033495C">
      <w:pPr>
        <w:pStyle w:val="Zkladntext"/>
        <w:spacing w:before="13"/>
        <w:rPr>
          <w:sz w:val="19"/>
        </w:rPr>
      </w:pPr>
    </w:p>
    <w:p w:rsidR="0033495C" w:rsidRDefault="00E025D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33495C" w:rsidRDefault="0033495C">
      <w:pPr>
        <w:pStyle w:val="Zkladntext"/>
        <w:spacing w:before="1"/>
      </w:pPr>
    </w:p>
    <w:p w:rsidR="0033495C" w:rsidRDefault="00E025D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</w:t>
      </w:r>
      <w:r>
        <w:rPr>
          <w:sz w:val="20"/>
        </w:rPr>
        <w:t>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33495C" w:rsidRDefault="0033495C">
      <w:pPr>
        <w:pStyle w:val="Zkladntext"/>
      </w:pPr>
    </w:p>
    <w:p w:rsidR="0033495C" w:rsidRDefault="00E025D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33495C" w:rsidRDefault="0033495C">
      <w:pPr>
        <w:jc w:val="both"/>
        <w:rPr>
          <w:sz w:val="20"/>
        </w:r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12"/>
        <w:rPr>
          <w:sz w:val="29"/>
        </w:rPr>
      </w:pPr>
    </w:p>
    <w:p w:rsidR="0033495C" w:rsidRDefault="00E025D6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3495C" w:rsidRDefault="0033495C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495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495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3495C" w:rsidRDefault="00E025D6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33495C" w:rsidRDefault="00E025D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3495C" w:rsidRDefault="00E025D6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3495C" w:rsidRDefault="00E025D6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3495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3495C" w:rsidRDefault="00E025D6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3495C" w:rsidRDefault="00E025D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3495C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3495C" w:rsidRDefault="00E025D6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3495C" w:rsidRDefault="00E025D6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3495C" w:rsidRDefault="00E025D6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3495C" w:rsidRDefault="00E025D6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33495C" w:rsidRDefault="00E025D6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3495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3495C" w:rsidRDefault="00E025D6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3495C" w:rsidRDefault="00E025D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3495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3495C" w:rsidRDefault="00E025D6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3495C" w:rsidRDefault="00E025D6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3495C" w:rsidRDefault="00E025D6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495C" w:rsidRDefault="00E025D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3495C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3495C" w:rsidRDefault="00E025D6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3495C" w:rsidRDefault="00E025D6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3495C" w:rsidRDefault="00E025D6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3495C" w:rsidRDefault="0033495C">
      <w:pPr>
        <w:rPr>
          <w:sz w:val="20"/>
        </w:r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495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495C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3495C" w:rsidRDefault="00E025D6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3495C" w:rsidRDefault="00E025D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3495C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3495C" w:rsidRDefault="00E025D6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3495C" w:rsidRDefault="00E025D6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3495C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3495C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3495C" w:rsidRDefault="00E025D6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3495C" w:rsidRDefault="00E025D6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3495C" w:rsidRDefault="00E025D6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3495C" w:rsidRDefault="00E025D6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3495C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3495C" w:rsidRDefault="00E025D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3495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33495C" w:rsidRDefault="00E025D6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3495C" w:rsidRDefault="00E025D6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3495C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33495C" w:rsidRDefault="0033495C">
      <w:pPr>
        <w:jc w:val="center"/>
        <w:rPr>
          <w:sz w:val="20"/>
        </w:r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495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495C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3495C" w:rsidRDefault="00E025D6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3495C" w:rsidRDefault="00E025D6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3495C" w:rsidRDefault="00E025D6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3495C" w:rsidRDefault="00E025D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3495C" w:rsidRDefault="00E025D6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33495C" w:rsidRDefault="00E025D6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3495C" w:rsidRDefault="00E025D6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33495C" w:rsidRDefault="00E025D6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3495C" w:rsidRDefault="00E025D6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3495C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3495C" w:rsidRDefault="00E025D6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3495C" w:rsidRDefault="00E025D6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3495C" w:rsidRDefault="00E025D6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3495C" w:rsidRDefault="00E025D6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33495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3495C" w:rsidRDefault="00E025D6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33495C" w:rsidRDefault="00E025D6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33495C" w:rsidRDefault="00E025D6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495C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3495C" w:rsidRDefault="00E025D6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3495C" w:rsidRDefault="00E025D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3495C" w:rsidRDefault="00E025D6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3495C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3495C" w:rsidRDefault="00E025D6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3495C" w:rsidRDefault="00E025D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3495C" w:rsidRDefault="0033495C">
      <w:pPr>
        <w:rPr>
          <w:sz w:val="20"/>
        </w:r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495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495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33495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3495C" w:rsidRDefault="00E025D6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3495C" w:rsidRDefault="00E025D6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3495C" w:rsidRDefault="00E025D6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33495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3495C" w:rsidRDefault="00E025D6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3495C" w:rsidRDefault="00E025D6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3495C" w:rsidRDefault="00E025D6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3495C" w:rsidRDefault="00E025D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3495C" w:rsidRDefault="00E025D6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33495C" w:rsidRDefault="00E025D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3495C" w:rsidRDefault="00E025D6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3495C" w:rsidRDefault="00E025D6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33495C" w:rsidRDefault="00E025D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3495C" w:rsidRDefault="00E025D6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3495C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3495C" w:rsidRDefault="00E025D6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3495C" w:rsidRDefault="00E025D6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3495C" w:rsidRDefault="00E025D6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33495C" w:rsidRDefault="00E025D6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3495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3495C" w:rsidRDefault="00E025D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3495C" w:rsidRDefault="00E025D6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3495C" w:rsidRDefault="00E025D6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3495C" w:rsidRDefault="00E025D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3495C" w:rsidRDefault="00E025D6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3495C" w:rsidRDefault="00E025D6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3495C" w:rsidRDefault="00E025D6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3495C" w:rsidRDefault="00E025D6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3495C" w:rsidRDefault="00E025D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3495C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3495C" w:rsidRDefault="000B34C3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A92D7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3495C" w:rsidRDefault="0033495C">
      <w:pPr>
        <w:pStyle w:val="Zkladntext"/>
        <w:rPr>
          <w:b/>
        </w:rPr>
      </w:pPr>
    </w:p>
    <w:p w:rsidR="0033495C" w:rsidRDefault="0033495C">
      <w:pPr>
        <w:pStyle w:val="Zkladntext"/>
        <w:spacing w:before="3"/>
        <w:rPr>
          <w:b/>
          <w:sz w:val="14"/>
        </w:rPr>
      </w:pPr>
    </w:p>
    <w:p w:rsidR="0033495C" w:rsidRDefault="00E025D6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33495C" w:rsidRDefault="0033495C">
      <w:pPr>
        <w:rPr>
          <w:sz w:val="16"/>
        </w:r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495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495C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33495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3495C" w:rsidRDefault="00E025D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33495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3495C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3495C" w:rsidRDefault="00E025D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3495C" w:rsidRDefault="00E025D6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3495C" w:rsidRDefault="00E025D6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3495C" w:rsidRDefault="00E025D6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</w:t>
            </w:r>
            <w:r>
              <w:rPr>
                <w:sz w:val="20"/>
              </w:rPr>
              <w:t>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3495C" w:rsidRDefault="00E025D6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3495C" w:rsidRDefault="00E025D6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3495C" w:rsidRDefault="00E025D6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3495C" w:rsidRDefault="00E025D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3495C" w:rsidRDefault="00E025D6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3495C" w:rsidRDefault="00E025D6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3495C" w:rsidRDefault="00E025D6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3495C" w:rsidRDefault="00E025D6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3495C" w:rsidRDefault="00E025D6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3495C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3495C" w:rsidRDefault="00E025D6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3495C" w:rsidRDefault="00E025D6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3495C" w:rsidRDefault="00E025D6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3495C" w:rsidRDefault="00E025D6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3495C" w:rsidRDefault="00E025D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3495C" w:rsidRDefault="00E025D6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3495C" w:rsidRDefault="00E025D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33495C" w:rsidRDefault="0033495C">
      <w:pPr>
        <w:rPr>
          <w:sz w:val="20"/>
        </w:r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495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495C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33495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3495C" w:rsidRDefault="00E025D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3495C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3495C" w:rsidRDefault="00E025D6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33495C" w:rsidRDefault="00E025D6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3495C" w:rsidRDefault="00E025D6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3495C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3495C" w:rsidRDefault="00E025D6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3495C" w:rsidRDefault="00E025D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3495C" w:rsidRDefault="00E025D6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33495C" w:rsidRDefault="0033495C">
      <w:pPr>
        <w:rPr>
          <w:sz w:val="20"/>
        </w:r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495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495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3495C" w:rsidRDefault="00E025D6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3495C" w:rsidRDefault="00E025D6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3495C" w:rsidRDefault="00E025D6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3495C" w:rsidRDefault="00E025D6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3495C" w:rsidRDefault="00E025D6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3495C" w:rsidRDefault="00E025D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</w:t>
            </w:r>
            <w:r>
              <w:rPr>
                <w:sz w:val="20"/>
              </w:rPr>
              <w:t>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33495C" w:rsidRDefault="00E025D6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3495C" w:rsidRDefault="00E025D6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495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33495C" w:rsidRDefault="00E025D6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3495C" w:rsidRDefault="00E025D6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3495C" w:rsidRDefault="00E025D6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33495C" w:rsidRDefault="00E025D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3495C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3495C" w:rsidRDefault="00E025D6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3495C" w:rsidRDefault="00E025D6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33495C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3495C" w:rsidRDefault="00E025D6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33495C" w:rsidRDefault="00E025D6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495C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33495C" w:rsidRDefault="0033495C">
      <w:pPr>
        <w:rPr>
          <w:sz w:val="20"/>
        </w:r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495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495C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3495C" w:rsidRDefault="00E025D6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3495C" w:rsidRDefault="00E025D6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3495C" w:rsidRDefault="00E025D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3495C" w:rsidRDefault="00E025D6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3495C" w:rsidRDefault="00E025D6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3495C" w:rsidRDefault="00E025D6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3495C" w:rsidRDefault="00E025D6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495C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3495C" w:rsidRDefault="00E025D6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3495C" w:rsidRDefault="00E025D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3495C" w:rsidRDefault="00E025D6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3495C" w:rsidRDefault="00E025D6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3495C" w:rsidRDefault="00E025D6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495C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3495C" w:rsidRDefault="00E025D6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3495C" w:rsidRDefault="00E025D6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3495C" w:rsidRDefault="00E025D6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3495C" w:rsidRDefault="0033495C">
      <w:pPr>
        <w:rPr>
          <w:sz w:val="20"/>
        </w:r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495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495C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3495C" w:rsidRDefault="00E025D6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3495C" w:rsidRDefault="00E025D6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3495C" w:rsidRDefault="00E025D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3495C" w:rsidRDefault="00E025D6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33495C" w:rsidRDefault="00E025D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3495C" w:rsidRDefault="00E025D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495C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33495C" w:rsidRDefault="00E025D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3495C" w:rsidRDefault="00E025D6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3495C" w:rsidRDefault="00E025D6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3495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3495C" w:rsidRDefault="00E025D6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3495C" w:rsidRDefault="00E025D6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3495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3495C" w:rsidRDefault="00E025D6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33495C" w:rsidRDefault="000B34C3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BCB6D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3495C" w:rsidRDefault="0033495C">
      <w:pPr>
        <w:pStyle w:val="Zkladntext"/>
      </w:pPr>
    </w:p>
    <w:p w:rsidR="0033495C" w:rsidRDefault="0033495C">
      <w:pPr>
        <w:pStyle w:val="Zkladntext"/>
        <w:spacing w:before="3"/>
        <w:rPr>
          <w:sz w:val="14"/>
        </w:rPr>
      </w:pPr>
    </w:p>
    <w:p w:rsidR="0033495C" w:rsidRDefault="00E025D6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33495C" w:rsidRDefault="0033495C">
      <w:pPr>
        <w:rPr>
          <w:sz w:val="16"/>
        </w:rPr>
        <w:sectPr w:rsidR="0033495C">
          <w:pgSz w:w="12240" w:h="15840"/>
          <w:pgMar w:top="2040" w:right="1000" w:bottom="960" w:left="1600" w:header="708" w:footer="771" w:gutter="0"/>
          <w:cols w:space="708"/>
        </w:sectPr>
      </w:pPr>
    </w:p>
    <w:p w:rsidR="0033495C" w:rsidRDefault="0033495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495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495C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33495C" w:rsidRDefault="0033495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33495C" w:rsidRDefault="00E025D6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3495C" w:rsidRDefault="00E025D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3495C" w:rsidRDefault="00E025D6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3495C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495C" w:rsidRDefault="00E025D6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3495C" w:rsidRDefault="0033495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3495C" w:rsidRDefault="00E025D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3495C" w:rsidRDefault="0033495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3495C" w:rsidRDefault="00E025D6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3495C" w:rsidRDefault="00E025D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3495C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3495C" w:rsidRDefault="0033495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33495C" w:rsidRDefault="00E025D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3495C" w:rsidRDefault="0033495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3495C" w:rsidRDefault="00E025D6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3495C" w:rsidRDefault="00E025D6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3495C" w:rsidRDefault="00E025D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3495C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95C" w:rsidRDefault="00E025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3495C" w:rsidRDefault="00E025D6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33495C" w:rsidRDefault="00E025D6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495C" w:rsidRDefault="00E025D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495C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95C" w:rsidRDefault="0033495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495C" w:rsidRDefault="00E025D6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025D6" w:rsidRDefault="00E025D6"/>
    <w:sectPr w:rsidR="00E025D6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D6" w:rsidRDefault="00E025D6">
      <w:r>
        <w:separator/>
      </w:r>
    </w:p>
  </w:endnote>
  <w:endnote w:type="continuationSeparator" w:id="0">
    <w:p w:rsidR="00E025D6" w:rsidRDefault="00E0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C" w:rsidRDefault="000B34C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C" w:rsidRDefault="00E025D6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4C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33495C" w:rsidRDefault="00E025D6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34C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D6" w:rsidRDefault="00E025D6">
      <w:r>
        <w:separator/>
      </w:r>
    </w:p>
  </w:footnote>
  <w:footnote w:type="continuationSeparator" w:id="0">
    <w:p w:rsidR="00E025D6" w:rsidRDefault="00E0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C" w:rsidRDefault="00E025D6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636"/>
    <w:multiLevelType w:val="hybridMultilevel"/>
    <w:tmpl w:val="7F102AC2"/>
    <w:lvl w:ilvl="0" w:tplc="97B8EB1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38234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D52C0D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3AAE90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136401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9F25F2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0823DF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F0A984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02282D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7CF650F"/>
    <w:multiLevelType w:val="hybridMultilevel"/>
    <w:tmpl w:val="9DE00478"/>
    <w:lvl w:ilvl="0" w:tplc="B7BAED5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B636C78A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A6C2FA64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50645C5A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492A1DF0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C0A06928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BB7C3ED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59CEC23C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17D6CB8C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2AD44DC6"/>
    <w:multiLevelType w:val="hybridMultilevel"/>
    <w:tmpl w:val="DF1CCFD4"/>
    <w:lvl w:ilvl="0" w:tplc="80E0A4BC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9DCD322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EC67AF8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DC94D2C6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AA1A33D8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31723750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71EA816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2398D42E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868C08CC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39B21F4F"/>
    <w:multiLevelType w:val="hybridMultilevel"/>
    <w:tmpl w:val="A1BEA3A6"/>
    <w:lvl w:ilvl="0" w:tplc="AC0E0CE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AC924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542899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3B25FF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B3E0F1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D10640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D34F10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828572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0DA794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63D58B3"/>
    <w:multiLevelType w:val="hybridMultilevel"/>
    <w:tmpl w:val="3238EF7A"/>
    <w:lvl w:ilvl="0" w:tplc="CD76D42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2CA78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3544C8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374322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9C4167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FA4897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16C993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56EE16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6AC8BD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0A055AB"/>
    <w:multiLevelType w:val="hybridMultilevel"/>
    <w:tmpl w:val="A094E4B0"/>
    <w:lvl w:ilvl="0" w:tplc="D016766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401770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17AF218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1F44B586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751AD620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236EB86A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678E359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E95063A8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A61CF064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79C369B"/>
    <w:multiLevelType w:val="hybridMultilevel"/>
    <w:tmpl w:val="3CB2C9FE"/>
    <w:lvl w:ilvl="0" w:tplc="AEDCC64E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0B26732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F1E4972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19567EA4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C3C63876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5E4C0506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06CC1D36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1102D418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3586A94A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ADA3D70"/>
    <w:multiLevelType w:val="hybridMultilevel"/>
    <w:tmpl w:val="63369B3A"/>
    <w:lvl w:ilvl="0" w:tplc="93FEE1A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0646A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98E5E2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940F43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306210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1E2111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8D010D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F4E9C0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854DF0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5C"/>
    <w:rsid w:val="000B34C3"/>
    <w:rsid w:val="0033495C"/>
    <w:rsid w:val="00E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F04B5-1642-4C14-95FE-61319A0C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4921</Words>
  <Characters>29038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2024-04-04T09:45:00Z</dcterms:created>
  <dcterms:modified xsi:type="dcterms:W3CDTF">2024-04-04T09:45:00Z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</Properties>
</file>