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398"/>
        <w:gridCol w:w="203"/>
        <w:gridCol w:w="182"/>
        <w:gridCol w:w="100"/>
      </w:tblGrid>
      <w:tr w:rsidR="00C3323B" w14:paraId="6F0E2071" w14:textId="77777777">
        <w:trPr>
          <w:cantSplit/>
        </w:trPr>
        <w:tc>
          <w:tcPr>
            <w:tcW w:w="9638" w:type="dxa"/>
            <w:gridSpan w:val="12"/>
          </w:tcPr>
          <w:p w14:paraId="60C134A9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C3323B" w14:paraId="0910B67C" w14:textId="77777777" w:rsidTr="00987203">
        <w:trPr>
          <w:cantSplit/>
        </w:trPr>
        <w:tc>
          <w:tcPr>
            <w:tcW w:w="866" w:type="dxa"/>
          </w:tcPr>
          <w:p w14:paraId="0BFF8238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7" w:type="dxa"/>
            <w:gridSpan w:val="8"/>
          </w:tcPr>
          <w:p w14:paraId="643358DC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5" w:type="dxa"/>
            <w:gridSpan w:val="3"/>
          </w:tcPr>
          <w:p w14:paraId="20E4EACE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323B" w14:paraId="5674ADD4" w14:textId="77777777">
        <w:trPr>
          <w:cantSplit/>
        </w:trPr>
        <w:tc>
          <w:tcPr>
            <w:tcW w:w="9638" w:type="dxa"/>
            <w:gridSpan w:val="12"/>
          </w:tcPr>
          <w:p w14:paraId="613557C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33093446" w14:textId="77777777">
        <w:trPr>
          <w:cantSplit/>
        </w:trPr>
        <w:tc>
          <w:tcPr>
            <w:tcW w:w="9638" w:type="dxa"/>
            <w:gridSpan w:val="12"/>
          </w:tcPr>
          <w:p w14:paraId="553D7DA0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43E4F58D" w14:textId="77777777" w:rsidTr="00987203">
        <w:trPr>
          <w:cantSplit/>
        </w:trPr>
        <w:tc>
          <w:tcPr>
            <w:tcW w:w="5876" w:type="dxa"/>
            <w:gridSpan w:val="6"/>
          </w:tcPr>
          <w:p w14:paraId="03273068" w14:textId="77777777" w:rsidR="00C3323B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1178CA7E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04.04.2024</w:t>
            </w:r>
          </w:p>
        </w:tc>
        <w:tc>
          <w:tcPr>
            <w:tcW w:w="1883" w:type="dxa"/>
            <w:gridSpan w:val="4"/>
          </w:tcPr>
          <w:p w14:paraId="61FD0CE7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55F3A97F" w14:textId="77777777" w:rsidTr="00987203">
        <w:trPr>
          <w:cantSplit/>
        </w:trPr>
        <w:tc>
          <w:tcPr>
            <w:tcW w:w="4816" w:type="dxa"/>
            <w:gridSpan w:val="4"/>
          </w:tcPr>
          <w:p w14:paraId="41ACF0D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9F96E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2" w:type="dxa"/>
            <w:gridSpan w:val="2"/>
          </w:tcPr>
          <w:p w14:paraId="5F6C39D6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6325192D" w14:textId="77777777" w:rsidTr="00987203">
        <w:trPr>
          <w:cantSplit/>
        </w:trPr>
        <w:tc>
          <w:tcPr>
            <w:tcW w:w="4816" w:type="dxa"/>
            <w:gridSpan w:val="4"/>
          </w:tcPr>
          <w:p w14:paraId="7FBA5668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A91DBDA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59" w:type="dxa"/>
            <w:gridSpan w:val="5"/>
            <w:tcBorders>
              <w:right w:val="single" w:sz="8" w:space="0" w:color="auto"/>
            </w:tcBorders>
          </w:tcPr>
          <w:p w14:paraId="38AC0EA4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Centrum pro podporu podnikání a zaměstnanosti, z. ú.</w:t>
            </w:r>
          </w:p>
        </w:tc>
        <w:tc>
          <w:tcPr>
            <w:tcW w:w="182" w:type="dxa"/>
          </w:tcPr>
          <w:p w14:paraId="3BBA7841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7BA424CF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545AF2EA" w14:textId="77777777" w:rsidTr="00987203">
        <w:trPr>
          <w:cantSplit/>
        </w:trPr>
        <w:tc>
          <w:tcPr>
            <w:tcW w:w="4816" w:type="dxa"/>
            <w:gridSpan w:val="4"/>
          </w:tcPr>
          <w:p w14:paraId="2143B67B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3DBC4C1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59" w:type="dxa"/>
            <w:gridSpan w:val="5"/>
            <w:tcBorders>
              <w:right w:val="single" w:sz="8" w:space="0" w:color="auto"/>
            </w:tcBorders>
          </w:tcPr>
          <w:p w14:paraId="7BBF4200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Mírová 375/1</w:t>
            </w:r>
          </w:p>
        </w:tc>
        <w:tc>
          <w:tcPr>
            <w:tcW w:w="182" w:type="dxa"/>
          </w:tcPr>
          <w:p w14:paraId="7353F6AE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772B54A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6377D1B0" w14:textId="77777777" w:rsidTr="00987203">
        <w:trPr>
          <w:cantSplit/>
        </w:trPr>
        <w:tc>
          <w:tcPr>
            <w:tcW w:w="4816" w:type="dxa"/>
            <w:gridSpan w:val="4"/>
          </w:tcPr>
          <w:p w14:paraId="4025E508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8D03E9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59" w:type="dxa"/>
            <w:gridSpan w:val="5"/>
            <w:tcBorders>
              <w:right w:val="single" w:sz="8" w:space="0" w:color="auto"/>
            </w:tcBorders>
          </w:tcPr>
          <w:p w14:paraId="37FD38A3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73601 Havířov</w:t>
            </w:r>
          </w:p>
        </w:tc>
        <w:tc>
          <w:tcPr>
            <w:tcW w:w="182" w:type="dxa"/>
          </w:tcPr>
          <w:p w14:paraId="087297A4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2F301A90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517FA152" w14:textId="77777777" w:rsidTr="00987203">
        <w:trPr>
          <w:cantSplit/>
        </w:trPr>
        <w:tc>
          <w:tcPr>
            <w:tcW w:w="4816" w:type="dxa"/>
            <w:gridSpan w:val="4"/>
          </w:tcPr>
          <w:p w14:paraId="06B442CE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38199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2" w:type="dxa"/>
            <w:gridSpan w:val="2"/>
          </w:tcPr>
          <w:p w14:paraId="063F9D3B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0645BE3F" w14:textId="77777777">
        <w:trPr>
          <w:cantSplit/>
        </w:trPr>
        <w:tc>
          <w:tcPr>
            <w:tcW w:w="9638" w:type="dxa"/>
            <w:gridSpan w:val="12"/>
          </w:tcPr>
          <w:p w14:paraId="285CAC2B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6A1565F8" w14:textId="77777777">
        <w:trPr>
          <w:cantSplit/>
        </w:trPr>
        <w:tc>
          <w:tcPr>
            <w:tcW w:w="9638" w:type="dxa"/>
            <w:gridSpan w:val="12"/>
          </w:tcPr>
          <w:p w14:paraId="3CA03B72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29821FC2" w14:textId="77777777" w:rsidTr="00987203">
        <w:trPr>
          <w:cantSplit/>
        </w:trPr>
        <w:tc>
          <w:tcPr>
            <w:tcW w:w="2214" w:type="dxa"/>
            <w:gridSpan w:val="3"/>
          </w:tcPr>
          <w:p w14:paraId="51F5C7F7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4" w:type="dxa"/>
            <w:gridSpan w:val="9"/>
          </w:tcPr>
          <w:p w14:paraId="5D0525A5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0049/ORG/24</w:t>
            </w:r>
          </w:p>
        </w:tc>
      </w:tr>
      <w:tr w:rsidR="00C3323B" w14:paraId="76AEDE8A" w14:textId="77777777">
        <w:trPr>
          <w:cantSplit/>
        </w:trPr>
        <w:tc>
          <w:tcPr>
            <w:tcW w:w="9638" w:type="dxa"/>
            <w:gridSpan w:val="12"/>
          </w:tcPr>
          <w:p w14:paraId="00090FC6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6295989A" w14:textId="77777777">
        <w:trPr>
          <w:cantSplit/>
        </w:trPr>
        <w:tc>
          <w:tcPr>
            <w:tcW w:w="9638" w:type="dxa"/>
            <w:gridSpan w:val="12"/>
          </w:tcPr>
          <w:p w14:paraId="2D9C5C81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C3323B" w14:paraId="111A5344" w14:textId="77777777">
        <w:trPr>
          <w:cantSplit/>
        </w:trPr>
        <w:tc>
          <w:tcPr>
            <w:tcW w:w="9638" w:type="dxa"/>
            <w:gridSpan w:val="12"/>
          </w:tcPr>
          <w:p w14:paraId="200C40B0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3323B" w14:paraId="6EA10C43" w14:textId="77777777" w:rsidTr="00987203">
        <w:trPr>
          <w:cantSplit/>
        </w:trPr>
        <w:tc>
          <w:tcPr>
            <w:tcW w:w="17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39F91B70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6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49E7952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C3323B" w14:paraId="133C8067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3605F80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rámci projektu „Integrace držitelů dočasné ochrany v Havířově pro rok 2024“ u Vás objednáváme pronájem učebny pro výuku českého jazyka:</w:t>
            </w:r>
            <w:r>
              <w:rPr>
                <w:rFonts w:ascii="Times New Roman" w:hAnsi="Times New Roman"/>
                <w:sz w:val="21"/>
              </w:rPr>
              <w:br/>
              <w:t>Období: 04-11/2024, 3x týdně 4 hod.</w:t>
            </w:r>
            <w:r>
              <w:rPr>
                <w:rFonts w:ascii="Times New Roman" w:hAnsi="Times New Roman"/>
                <w:sz w:val="21"/>
              </w:rPr>
              <w:br/>
              <w:t>Místo pronájmu: Centrum pro podporu podnikání a zaměstnanosti, Mírová 375/1, Havířov</w:t>
            </w:r>
            <w:r>
              <w:rPr>
                <w:rFonts w:ascii="Times New Roman" w:hAnsi="Times New Roman"/>
                <w:sz w:val="21"/>
              </w:rPr>
              <w:br/>
              <w:t>Max. počet hodin pronájmu: 384</w:t>
            </w:r>
            <w:r>
              <w:rPr>
                <w:rFonts w:ascii="Times New Roman" w:hAnsi="Times New Roman"/>
                <w:sz w:val="21"/>
              </w:rPr>
              <w:br/>
              <w:t>Cena za 1 hodinu pronájmu: 300 Kč</w:t>
            </w:r>
            <w:r>
              <w:rPr>
                <w:rFonts w:ascii="Times New Roman" w:hAnsi="Times New Roman"/>
                <w:sz w:val="21"/>
              </w:rPr>
              <w:br/>
              <w:t xml:space="preserve">Maximální cena za pronájem za uvedené období celkem 115.200 Kč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Platba fakturou 1x měsíčně dle skutečně využitých hodin.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Na faktuře vždy prosím uveďte tento text:</w:t>
            </w:r>
            <w:r>
              <w:rPr>
                <w:rFonts w:ascii="Times New Roman" w:hAnsi="Times New Roman"/>
                <w:sz w:val="21"/>
              </w:rPr>
              <w:br/>
              <w:t>Název projektu: Integrace držitelů dočasné ochrany v Havířově pro rok 2024</w:t>
            </w:r>
            <w:r>
              <w:rPr>
                <w:rFonts w:ascii="Times New Roman" w:hAnsi="Times New Roman"/>
                <w:sz w:val="21"/>
              </w:rPr>
              <w:br/>
              <w:t>Rozhodnutí: č. 11/2024/OBCEKOL1</w:t>
            </w:r>
            <w:r>
              <w:rPr>
                <w:rFonts w:ascii="Times New Roman" w:hAnsi="Times New Roman"/>
                <w:sz w:val="21"/>
              </w:rPr>
              <w:br/>
              <w:t>Tento projekt je spolufinancován Ministerstvem vnitra ČR</w:t>
            </w:r>
          </w:p>
        </w:tc>
      </w:tr>
      <w:tr w:rsidR="00C3323B" w14:paraId="67FDCB25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16AD29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3323B" w14:paraId="27773DDB" w14:textId="77777777">
        <w:trPr>
          <w:cantSplit/>
        </w:trPr>
        <w:tc>
          <w:tcPr>
            <w:tcW w:w="9638" w:type="dxa"/>
            <w:gridSpan w:val="12"/>
          </w:tcPr>
          <w:p w14:paraId="0E672EB3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3323B" w14:paraId="4450BD31" w14:textId="77777777">
        <w:trPr>
          <w:cantSplit/>
        </w:trPr>
        <w:tc>
          <w:tcPr>
            <w:tcW w:w="9638" w:type="dxa"/>
            <w:gridSpan w:val="12"/>
          </w:tcPr>
          <w:p w14:paraId="248CB036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C3323B" w14:paraId="31F3BFA8" w14:textId="77777777">
        <w:trPr>
          <w:cantSplit/>
        </w:trPr>
        <w:tc>
          <w:tcPr>
            <w:tcW w:w="9638" w:type="dxa"/>
            <w:gridSpan w:val="12"/>
          </w:tcPr>
          <w:p w14:paraId="6876D5C4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3323B" w14:paraId="4A1B43A0" w14:textId="77777777">
        <w:trPr>
          <w:cantSplit/>
        </w:trPr>
        <w:tc>
          <w:tcPr>
            <w:tcW w:w="9638" w:type="dxa"/>
            <w:gridSpan w:val="12"/>
          </w:tcPr>
          <w:p w14:paraId="6F0C68BE" w14:textId="49FBC68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5E3F89">
              <w:rPr>
                <w:rFonts w:ascii="Times New Roman" w:hAnsi="Times New Roman"/>
                <w:sz w:val="18"/>
              </w:rPr>
              <w:t>xxxxxxxxxxxxxxxxxx</w:t>
            </w:r>
          </w:p>
        </w:tc>
      </w:tr>
      <w:tr w:rsidR="00C3323B" w14:paraId="3978B1C9" w14:textId="77777777">
        <w:trPr>
          <w:cantSplit/>
        </w:trPr>
        <w:tc>
          <w:tcPr>
            <w:tcW w:w="9638" w:type="dxa"/>
            <w:gridSpan w:val="12"/>
          </w:tcPr>
          <w:p w14:paraId="12FE1BAF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3323B" w14:paraId="237A2110" w14:textId="77777777">
        <w:trPr>
          <w:cantSplit/>
        </w:trPr>
        <w:tc>
          <w:tcPr>
            <w:tcW w:w="9638" w:type="dxa"/>
            <w:gridSpan w:val="12"/>
          </w:tcPr>
          <w:p w14:paraId="6649421C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C3323B" w14:paraId="539BCEC2" w14:textId="77777777">
        <w:trPr>
          <w:cantSplit/>
        </w:trPr>
        <w:tc>
          <w:tcPr>
            <w:tcW w:w="9638" w:type="dxa"/>
            <w:gridSpan w:val="12"/>
          </w:tcPr>
          <w:p w14:paraId="1F532414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C3323B" w14:paraId="120E205C" w14:textId="77777777">
        <w:trPr>
          <w:cantSplit/>
        </w:trPr>
        <w:tc>
          <w:tcPr>
            <w:tcW w:w="9638" w:type="dxa"/>
            <w:gridSpan w:val="12"/>
          </w:tcPr>
          <w:p w14:paraId="1B57CADC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23B" w14:paraId="5B72064C" w14:textId="77777777">
        <w:trPr>
          <w:cantSplit/>
        </w:trPr>
        <w:tc>
          <w:tcPr>
            <w:tcW w:w="9638" w:type="dxa"/>
            <w:gridSpan w:val="12"/>
          </w:tcPr>
          <w:p w14:paraId="42FC1302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C3323B" w14:paraId="749963C3" w14:textId="77777777" w:rsidTr="00987203">
        <w:trPr>
          <w:cantSplit/>
        </w:trPr>
        <w:tc>
          <w:tcPr>
            <w:tcW w:w="6261" w:type="dxa"/>
            <w:gridSpan w:val="7"/>
          </w:tcPr>
          <w:p w14:paraId="406871E4" w14:textId="77777777" w:rsidR="00C3323B" w:rsidRDefault="00C33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7" w:type="dxa"/>
            <w:gridSpan w:val="5"/>
          </w:tcPr>
          <w:p w14:paraId="01E62155" w14:textId="77777777" w:rsidR="00C3323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3B951E49" w14:textId="77777777" w:rsidR="00DB50B6" w:rsidRDefault="00DB50B6"/>
    <w:sectPr w:rsidR="00DB50B6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3B"/>
    <w:rsid w:val="005E3F89"/>
    <w:rsid w:val="00987203"/>
    <w:rsid w:val="00C3323B"/>
    <w:rsid w:val="00D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EA15"/>
  <w15:docId w15:val="{ED1AACA9-FE90-492C-9D3B-CF4E0E9B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Klimešová Milada</cp:lastModifiedBy>
  <cp:revision>3</cp:revision>
  <dcterms:created xsi:type="dcterms:W3CDTF">2024-04-04T08:36:00Z</dcterms:created>
  <dcterms:modified xsi:type="dcterms:W3CDTF">2024-04-04T09:21:00Z</dcterms:modified>
</cp:coreProperties>
</file>