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5E26" w14:textId="4C3DD3B2" w:rsidR="009E26A7" w:rsidRPr="009E26A7" w:rsidRDefault="009E26A7" w:rsidP="009E26A7">
      <w:pPr>
        <w:jc w:val="center"/>
        <w:rPr>
          <w:rFonts w:ascii="Arial" w:hAnsi="Arial" w:cs="Arial"/>
          <w:b/>
          <w:sz w:val="28"/>
          <w:szCs w:val="28"/>
        </w:rPr>
      </w:pPr>
      <w:r w:rsidRPr="009E26A7">
        <w:rPr>
          <w:rFonts w:ascii="Arial" w:hAnsi="Arial" w:cs="Arial"/>
          <w:b/>
          <w:sz w:val="28"/>
          <w:szCs w:val="28"/>
        </w:rPr>
        <w:t xml:space="preserve">Dodatek č. </w:t>
      </w:r>
      <w:r w:rsidR="00AB7D6F">
        <w:rPr>
          <w:rFonts w:ascii="Arial" w:hAnsi="Arial" w:cs="Arial"/>
          <w:b/>
          <w:sz w:val="28"/>
          <w:szCs w:val="28"/>
        </w:rPr>
        <w:t>4</w:t>
      </w:r>
    </w:p>
    <w:p w14:paraId="0189C98D" w14:textId="77777777" w:rsidR="005E2BC5" w:rsidRDefault="009E26A7" w:rsidP="009E26A7">
      <w:pPr>
        <w:spacing w:after="0"/>
        <w:jc w:val="center"/>
        <w:rPr>
          <w:rFonts w:ascii="Arial" w:hAnsi="Arial" w:cs="Arial"/>
          <w:b/>
        </w:rPr>
      </w:pPr>
      <w:r w:rsidRPr="009E26A7">
        <w:rPr>
          <w:rFonts w:ascii="Arial" w:hAnsi="Arial" w:cs="Arial"/>
          <w:b/>
        </w:rPr>
        <w:t>ke smlouvě o dílo č</w:t>
      </w:r>
      <w:r w:rsidR="005E2BC5">
        <w:rPr>
          <w:rFonts w:ascii="Arial" w:hAnsi="Arial" w:cs="Arial"/>
          <w:b/>
        </w:rPr>
        <w:t>íslo smlouvy objednatele č.1:</w:t>
      </w:r>
      <w:r w:rsidRPr="009E26A7">
        <w:rPr>
          <w:rFonts w:ascii="Arial" w:hAnsi="Arial" w:cs="Arial"/>
          <w:b/>
        </w:rPr>
        <w:t xml:space="preserve"> </w:t>
      </w:r>
      <w:r w:rsidR="007730DE">
        <w:rPr>
          <w:rFonts w:ascii="Arial" w:hAnsi="Arial" w:cs="Arial"/>
          <w:b/>
        </w:rPr>
        <w:t>967</w:t>
      </w:r>
      <w:r w:rsidRPr="009E26A7">
        <w:rPr>
          <w:rFonts w:ascii="Arial" w:hAnsi="Arial" w:cs="Arial"/>
          <w:b/>
        </w:rPr>
        <w:t>-201</w:t>
      </w:r>
      <w:r w:rsidR="007730DE">
        <w:rPr>
          <w:rFonts w:ascii="Arial" w:hAnsi="Arial" w:cs="Arial"/>
          <w:b/>
        </w:rPr>
        <w:t>9</w:t>
      </w:r>
      <w:r w:rsidRPr="009E26A7">
        <w:rPr>
          <w:rFonts w:ascii="Arial" w:hAnsi="Arial" w:cs="Arial"/>
          <w:b/>
        </w:rPr>
        <w:t>-544101</w:t>
      </w:r>
      <w:r w:rsidR="005E2BC5">
        <w:rPr>
          <w:rFonts w:ascii="Arial" w:hAnsi="Arial" w:cs="Arial"/>
          <w:b/>
        </w:rPr>
        <w:t>,</w:t>
      </w:r>
    </w:p>
    <w:p w14:paraId="1E05CF5C" w14:textId="0AEF7572" w:rsidR="009E26A7" w:rsidRDefault="005E2BC5" w:rsidP="009E26A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číslo smlouvy zhotovitele: </w:t>
      </w:r>
      <w:r w:rsidR="007730DE">
        <w:rPr>
          <w:rFonts w:ascii="Arial" w:hAnsi="Arial" w:cs="Arial"/>
          <w:b/>
        </w:rPr>
        <w:t>215</w:t>
      </w:r>
      <w:r>
        <w:rPr>
          <w:rFonts w:ascii="Arial" w:hAnsi="Arial" w:cs="Arial"/>
          <w:b/>
        </w:rPr>
        <w:t>/</w:t>
      </w:r>
      <w:r w:rsidR="00A95EFB">
        <w:rPr>
          <w:rFonts w:ascii="Arial" w:hAnsi="Arial" w:cs="Arial"/>
          <w:b/>
        </w:rPr>
        <w:t>1</w:t>
      </w:r>
      <w:r w:rsidR="007730DE">
        <w:rPr>
          <w:rFonts w:ascii="Arial" w:hAnsi="Arial" w:cs="Arial"/>
          <w:b/>
        </w:rPr>
        <w:t>9</w:t>
      </w:r>
      <w:r w:rsidR="009E26A7" w:rsidRPr="009E26A7">
        <w:rPr>
          <w:rFonts w:ascii="Arial" w:hAnsi="Arial" w:cs="Arial"/>
          <w:b/>
        </w:rPr>
        <w:t xml:space="preserve"> uzavřené dne </w:t>
      </w:r>
      <w:r w:rsidR="007730DE">
        <w:rPr>
          <w:rFonts w:ascii="Arial" w:hAnsi="Arial" w:cs="Arial"/>
          <w:b/>
        </w:rPr>
        <w:t>2</w:t>
      </w:r>
      <w:r w:rsidR="00F051F7">
        <w:rPr>
          <w:rFonts w:ascii="Arial" w:hAnsi="Arial" w:cs="Arial"/>
          <w:b/>
        </w:rPr>
        <w:t>2</w:t>
      </w:r>
      <w:r w:rsidR="009E26A7" w:rsidRPr="009E26A7">
        <w:rPr>
          <w:rFonts w:ascii="Arial" w:hAnsi="Arial" w:cs="Arial"/>
          <w:b/>
        </w:rPr>
        <w:t>.</w:t>
      </w:r>
      <w:r w:rsidR="00BE1F12">
        <w:rPr>
          <w:rFonts w:ascii="Arial" w:hAnsi="Arial" w:cs="Arial"/>
          <w:b/>
        </w:rPr>
        <w:t>1</w:t>
      </w:r>
      <w:r w:rsidR="007730DE">
        <w:rPr>
          <w:rFonts w:ascii="Arial" w:hAnsi="Arial" w:cs="Arial"/>
          <w:b/>
        </w:rPr>
        <w:t>1</w:t>
      </w:r>
      <w:r w:rsidR="009E26A7" w:rsidRPr="009E26A7">
        <w:rPr>
          <w:rFonts w:ascii="Arial" w:hAnsi="Arial" w:cs="Arial"/>
          <w:b/>
        </w:rPr>
        <w:t>.</w:t>
      </w:r>
      <w:r w:rsidR="009E26A7">
        <w:rPr>
          <w:rFonts w:ascii="Arial" w:hAnsi="Arial" w:cs="Arial"/>
          <w:b/>
        </w:rPr>
        <w:t xml:space="preserve"> 2</w:t>
      </w:r>
      <w:r w:rsidR="009E26A7" w:rsidRPr="009E26A7">
        <w:rPr>
          <w:rFonts w:ascii="Arial" w:hAnsi="Arial" w:cs="Arial"/>
          <w:b/>
        </w:rPr>
        <w:t>01</w:t>
      </w:r>
      <w:r w:rsidR="007730DE">
        <w:rPr>
          <w:rFonts w:ascii="Arial" w:hAnsi="Arial" w:cs="Arial"/>
          <w:b/>
        </w:rPr>
        <w:t>9</w:t>
      </w:r>
      <w:r w:rsidR="009E26A7" w:rsidRPr="009E26A7">
        <w:rPr>
          <w:rFonts w:ascii="Arial" w:hAnsi="Arial" w:cs="Arial"/>
          <w:b/>
        </w:rPr>
        <w:t xml:space="preserve"> na vypracování</w:t>
      </w:r>
    </w:p>
    <w:p w14:paraId="5FF0CB8C" w14:textId="77777777" w:rsidR="007B7AF8" w:rsidRDefault="009E26A7" w:rsidP="007B7AF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návrhu komplexních pozemkových úprav </w:t>
      </w:r>
      <w:r w:rsidR="007730DE">
        <w:rPr>
          <w:rFonts w:ascii="Arial" w:hAnsi="Arial" w:cs="Arial"/>
          <w:b/>
        </w:rPr>
        <w:t>Turov</w:t>
      </w:r>
    </w:p>
    <w:p w14:paraId="33BD9802" w14:textId="77777777" w:rsidR="009E26A7" w:rsidRPr="009E26A7" w:rsidRDefault="009E26A7" w:rsidP="007B7AF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mezi níže uvedenými stranami</w:t>
      </w:r>
    </w:p>
    <w:p w14:paraId="0B7D544E" w14:textId="77777777" w:rsidR="009E26A7" w:rsidRDefault="009E26A7"/>
    <w:p w14:paraId="6217E410" w14:textId="77777777" w:rsidR="009E26A7" w:rsidRDefault="009E26A7"/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6AB32F35" w14:textId="77777777" w:rsidTr="00AF0F68">
        <w:tc>
          <w:tcPr>
            <w:tcW w:w="4531" w:type="dxa"/>
          </w:tcPr>
          <w:p w14:paraId="49952EB3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Objednatel č. 1:</w:t>
            </w:r>
          </w:p>
        </w:tc>
        <w:tc>
          <w:tcPr>
            <w:tcW w:w="4531" w:type="dxa"/>
          </w:tcPr>
          <w:p w14:paraId="7B2D70A6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947988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Krajský pozemkový úřad pro Pardubický kraj</w:t>
            </w:r>
          </w:p>
        </w:tc>
      </w:tr>
      <w:tr w:rsidR="009E26A7" w:rsidRPr="00943C75" w14:paraId="5BF83BCB" w14:textId="77777777" w:rsidTr="00AF0F68">
        <w:tc>
          <w:tcPr>
            <w:tcW w:w="4531" w:type="dxa"/>
          </w:tcPr>
          <w:p w14:paraId="7726FEFC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2E10F79E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</w:tc>
      </w:tr>
      <w:tr w:rsidR="009E26A7" w:rsidRPr="00943C75" w14:paraId="6E6A3D5A" w14:textId="77777777" w:rsidTr="00AF0F68">
        <w:tc>
          <w:tcPr>
            <w:tcW w:w="4531" w:type="dxa"/>
          </w:tcPr>
          <w:p w14:paraId="5D1ABAF4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6583052B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 xml:space="preserve">Ing. Miroslavem Kučerou, ředitelem KPÚ pro Pardubický kraj </w:t>
            </w:r>
          </w:p>
        </w:tc>
      </w:tr>
      <w:tr w:rsidR="009E26A7" w:rsidRPr="00943C75" w14:paraId="099E62DE" w14:textId="77777777" w:rsidTr="00AF0F68">
        <w:tc>
          <w:tcPr>
            <w:tcW w:w="4531" w:type="dxa"/>
          </w:tcPr>
          <w:p w14:paraId="7CC093C3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2F1999A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Miroslav Kučera</w:t>
            </w:r>
          </w:p>
        </w:tc>
      </w:tr>
      <w:tr w:rsidR="009E26A7" w:rsidRPr="00943C75" w14:paraId="1A927779" w14:textId="77777777" w:rsidTr="00AF0F68">
        <w:tc>
          <w:tcPr>
            <w:tcW w:w="4531" w:type="dxa"/>
          </w:tcPr>
          <w:p w14:paraId="1C43A1CA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9A28342" w14:textId="77777777" w:rsidR="009E26A7" w:rsidRPr="00943C75" w:rsidRDefault="007730DE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Vladimír Hovorka, Pobočka Pardubice</w:t>
            </w:r>
            <w:r w:rsidR="009E26A7" w:rsidRPr="00943C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26A7" w:rsidRPr="00943C75" w14:paraId="5FCADC97" w14:textId="77777777" w:rsidTr="00AF0F68">
        <w:tc>
          <w:tcPr>
            <w:tcW w:w="4531" w:type="dxa"/>
          </w:tcPr>
          <w:p w14:paraId="7FFE1BB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527B5078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Boženy Němcové 231, 530 02 Pardubice</w:t>
            </w:r>
          </w:p>
        </w:tc>
      </w:tr>
      <w:tr w:rsidR="009E26A7" w:rsidRPr="00943C75" w14:paraId="01B276D9" w14:textId="77777777" w:rsidTr="00AF0F68">
        <w:tc>
          <w:tcPr>
            <w:tcW w:w="4531" w:type="dxa"/>
          </w:tcPr>
          <w:p w14:paraId="047D7443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5BE1D4ED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+420 727 966 745, +420</w:t>
            </w:r>
            <w:r w:rsidR="007730DE">
              <w:rPr>
                <w:rFonts w:ascii="Arial" w:hAnsi="Arial" w:cs="Arial"/>
                <w:sz w:val="22"/>
                <w:szCs w:val="22"/>
              </w:rPr>
              <w:t> 725 359 463</w:t>
            </w:r>
          </w:p>
        </w:tc>
      </w:tr>
      <w:tr w:rsidR="009E26A7" w:rsidRPr="00943C75" w14:paraId="4C2824DD" w14:textId="77777777" w:rsidTr="00AF0F68">
        <w:tc>
          <w:tcPr>
            <w:tcW w:w="4531" w:type="dxa"/>
          </w:tcPr>
          <w:p w14:paraId="368601C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4DFF09CF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pardubicky.kraj@spucr.cz</w:t>
            </w:r>
          </w:p>
        </w:tc>
      </w:tr>
      <w:tr w:rsidR="009E26A7" w:rsidRPr="00943C75" w14:paraId="7FA33206" w14:textId="77777777" w:rsidTr="00AF0F68">
        <w:tc>
          <w:tcPr>
            <w:tcW w:w="4531" w:type="dxa"/>
          </w:tcPr>
          <w:p w14:paraId="3B1B03E2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1670C78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9E26A7" w:rsidRPr="00943C75" w14:paraId="3422AEAA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32C301EC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7E2D8A61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9E26A7" w:rsidRPr="00943C75" w14:paraId="754C294E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31937A5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01C81EA4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9E26A7" w:rsidRPr="00943C75" w14:paraId="4CF4BAE7" w14:textId="77777777" w:rsidTr="00AF0F68">
        <w:tc>
          <w:tcPr>
            <w:tcW w:w="4531" w:type="dxa"/>
          </w:tcPr>
          <w:p w14:paraId="05D98A3B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0598AB6A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9E26A7" w:rsidRPr="00943C75" w14:paraId="049A648B" w14:textId="77777777" w:rsidTr="00AF0F68">
        <w:tc>
          <w:tcPr>
            <w:tcW w:w="4531" w:type="dxa"/>
          </w:tcPr>
          <w:p w14:paraId="63B30F0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67536018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320FEA96" w14:textId="77777777" w:rsidR="009E26A7" w:rsidRPr="00943C75" w:rsidRDefault="009E26A7" w:rsidP="009E26A7">
      <w:pPr>
        <w:spacing w:before="120" w:after="36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objednatel č. 1</w:t>
      </w:r>
      <w:r w:rsidRPr="00943C75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40EC20F0" w14:textId="77777777" w:rsidTr="00AF0F68">
        <w:tc>
          <w:tcPr>
            <w:tcW w:w="4531" w:type="dxa"/>
          </w:tcPr>
          <w:p w14:paraId="27A737EA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Objednatel č. 2:</w:t>
            </w:r>
          </w:p>
        </w:tc>
        <w:tc>
          <w:tcPr>
            <w:tcW w:w="4531" w:type="dxa"/>
          </w:tcPr>
          <w:p w14:paraId="5518C10E" w14:textId="7667931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 xml:space="preserve">Ředitelství silnic a dálnic </w:t>
            </w:r>
            <w:r w:rsidR="00044109">
              <w:rPr>
                <w:rFonts w:ascii="Arial" w:hAnsi="Arial" w:cs="Arial"/>
                <w:sz w:val="22"/>
                <w:szCs w:val="22"/>
                <w:lang w:val="cs-CZ"/>
              </w:rPr>
              <w:t xml:space="preserve">s. p. </w:t>
            </w:r>
          </w:p>
          <w:p w14:paraId="31B32701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Správa Pardubice</w:t>
            </w:r>
          </w:p>
        </w:tc>
      </w:tr>
      <w:tr w:rsidR="009E26A7" w:rsidRPr="00943C75" w14:paraId="648FC7D6" w14:textId="77777777" w:rsidTr="00AF0F68">
        <w:tc>
          <w:tcPr>
            <w:tcW w:w="4531" w:type="dxa"/>
          </w:tcPr>
          <w:p w14:paraId="3DB86D4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674531AE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Na Pankráci 56, 140</w:t>
            </w:r>
            <w:r w:rsidR="00BE1F12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00 P</w:t>
            </w:r>
            <w:r w:rsidR="00BE1F12">
              <w:rPr>
                <w:rFonts w:ascii="Arial" w:hAnsi="Arial" w:cs="Arial"/>
                <w:sz w:val="22"/>
                <w:szCs w:val="22"/>
                <w:lang w:val="cs-CZ"/>
              </w:rPr>
              <w:t>raha</w:t>
            </w:r>
          </w:p>
        </w:tc>
      </w:tr>
      <w:tr w:rsidR="009E26A7" w:rsidRPr="00943C75" w14:paraId="69E6AB3C" w14:textId="77777777" w:rsidTr="00AF0F68">
        <w:tc>
          <w:tcPr>
            <w:tcW w:w="4531" w:type="dxa"/>
          </w:tcPr>
          <w:p w14:paraId="7AF23E9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3A5855F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Bohumilem Vebrem, ředitelem Správy Pardubice</w:t>
            </w:r>
          </w:p>
        </w:tc>
      </w:tr>
      <w:tr w:rsidR="009E26A7" w:rsidRPr="00943C75" w14:paraId="43FE3023" w14:textId="77777777" w:rsidTr="00AF0F68">
        <w:tc>
          <w:tcPr>
            <w:tcW w:w="4531" w:type="dxa"/>
          </w:tcPr>
          <w:p w14:paraId="51441A14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3CA93FB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Bohumil Vebr</w:t>
            </w:r>
            <w:r w:rsidR="00BE1F12">
              <w:rPr>
                <w:rFonts w:ascii="Arial" w:hAnsi="Arial" w:cs="Arial"/>
                <w:sz w:val="22"/>
                <w:szCs w:val="22"/>
              </w:rPr>
              <w:t>, ředitel Správy Pardubice</w:t>
            </w:r>
          </w:p>
        </w:tc>
      </w:tr>
      <w:tr w:rsidR="009E26A7" w:rsidRPr="00943C75" w14:paraId="4D229CA7" w14:textId="77777777" w:rsidTr="00AF0F68">
        <w:tc>
          <w:tcPr>
            <w:tcW w:w="4531" w:type="dxa"/>
          </w:tcPr>
          <w:p w14:paraId="098994B2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E1A2C4E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Hana Jarolímová, vedoucí úseku výstavby</w:t>
            </w:r>
          </w:p>
        </w:tc>
      </w:tr>
      <w:tr w:rsidR="009E26A7" w:rsidRPr="00943C75" w14:paraId="4F786933" w14:textId="77777777" w:rsidTr="00AF0F68">
        <w:tc>
          <w:tcPr>
            <w:tcW w:w="4531" w:type="dxa"/>
          </w:tcPr>
          <w:p w14:paraId="43E0974C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1A19164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Hlaváčova 902,</w:t>
            </w:r>
            <w:r w:rsidR="00BE1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3C75">
              <w:rPr>
                <w:rFonts w:ascii="Arial" w:hAnsi="Arial" w:cs="Arial"/>
                <w:sz w:val="22"/>
                <w:szCs w:val="22"/>
              </w:rPr>
              <w:t xml:space="preserve">530 02 Pardubice </w:t>
            </w:r>
          </w:p>
        </w:tc>
      </w:tr>
      <w:tr w:rsidR="009E26A7" w:rsidRPr="00943C75" w14:paraId="574F23E2" w14:textId="77777777" w:rsidTr="00AF0F68">
        <w:tc>
          <w:tcPr>
            <w:tcW w:w="4531" w:type="dxa"/>
          </w:tcPr>
          <w:p w14:paraId="5968A756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1EE877F8" w14:textId="61CB7F44" w:rsidR="009E26A7" w:rsidRPr="00943C75" w:rsidRDefault="00B8091D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9E26A7" w:rsidRPr="00943C75" w14:paraId="60441511" w14:textId="77777777" w:rsidTr="00AF0F68">
        <w:tc>
          <w:tcPr>
            <w:tcW w:w="4531" w:type="dxa"/>
          </w:tcPr>
          <w:p w14:paraId="1220773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02891700" w14:textId="6CE2DA91" w:rsidR="009E26A7" w:rsidRPr="00943C75" w:rsidRDefault="00B8091D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9E26A7" w:rsidRPr="00943C75" w14:paraId="2F0CDE20" w14:textId="77777777" w:rsidTr="00AF0F68">
        <w:tc>
          <w:tcPr>
            <w:tcW w:w="4531" w:type="dxa"/>
          </w:tcPr>
          <w:p w14:paraId="2EE9249D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12E7A0B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 xml:space="preserve">zjq4rhz </w:t>
            </w:r>
          </w:p>
        </w:tc>
      </w:tr>
      <w:tr w:rsidR="009E26A7" w:rsidRPr="00943C75" w14:paraId="5DA1E608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BB23B3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1F9621F8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ČNB</w:t>
            </w:r>
          </w:p>
        </w:tc>
      </w:tr>
      <w:tr w:rsidR="009E26A7" w:rsidRPr="00943C75" w14:paraId="140A7F7A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2702B0ED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2D4A3CC8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20001-15937031/0710</w:t>
            </w:r>
          </w:p>
        </w:tc>
      </w:tr>
      <w:tr w:rsidR="009E26A7" w:rsidRPr="00943C75" w14:paraId="4778D836" w14:textId="77777777" w:rsidTr="00AF0F68">
        <w:tc>
          <w:tcPr>
            <w:tcW w:w="4531" w:type="dxa"/>
          </w:tcPr>
          <w:p w14:paraId="71C93559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4F1082DB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65993390</w:t>
            </w:r>
          </w:p>
        </w:tc>
      </w:tr>
      <w:tr w:rsidR="009E26A7" w:rsidRPr="00943C75" w14:paraId="455C42E8" w14:textId="77777777" w:rsidTr="00AF0F68">
        <w:tc>
          <w:tcPr>
            <w:tcW w:w="4531" w:type="dxa"/>
          </w:tcPr>
          <w:p w14:paraId="020B627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09CE2B35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CZ65993390</w:t>
            </w:r>
          </w:p>
        </w:tc>
      </w:tr>
    </w:tbl>
    <w:p w14:paraId="7F7FA705" w14:textId="77777777" w:rsidR="009E26A7" w:rsidRPr="00943C75" w:rsidRDefault="009E26A7" w:rsidP="009E26A7">
      <w:pPr>
        <w:spacing w:before="120" w:after="36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objednatel č. 2</w:t>
      </w:r>
      <w:r w:rsidRPr="00943C75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6EA1B2B1" w14:textId="77777777" w:rsidTr="00AF0F68">
        <w:tc>
          <w:tcPr>
            <w:tcW w:w="4531" w:type="dxa"/>
          </w:tcPr>
          <w:p w14:paraId="5F37592F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Zhotovitel:</w:t>
            </w:r>
          </w:p>
        </w:tc>
        <w:tc>
          <w:tcPr>
            <w:tcW w:w="4531" w:type="dxa"/>
          </w:tcPr>
          <w:p w14:paraId="69654F57" w14:textId="77777777" w:rsidR="009E26A7" w:rsidRPr="00943C75" w:rsidRDefault="007730DE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GEOVAP, spol. s r.o.</w:t>
            </w:r>
          </w:p>
        </w:tc>
      </w:tr>
      <w:tr w:rsidR="009E26A7" w:rsidRPr="00943C75" w14:paraId="70393823" w14:textId="77777777" w:rsidTr="00AF0F68">
        <w:tc>
          <w:tcPr>
            <w:tcW w:w="4531" w:type="dxa"/>
          </w:tcPr>
          <w:p w14:paraId="4C511454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5D85C73C" w14:textId="77777777" w:rsidR="009E26A7" w:rsidRPr="00943C75" w:rsidRDefault="007730DE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Čechovo nábřeží 1790, 530 03 Pardubice</w:t>
            </w:r>
          </w:p>
        </w:tc>
      </w:tr>
      <w:tr w:rsidR="009E26A7" w:rsidRPr="00943C75" w14:paraId="0D440ADA" w14:textId="77777777" w:rsidTr="00AF0F68">
        <w:tc>
          <w:tcPr>
            <w:tcW w:w="4531" w:type="dxa"/>
          </w:tcPr>
          <w:p w14:paraId="5E2B93C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48D0CC8D" w14:textId="77777777" w:rsidR="009E26A7" w:rsidRPr="00943C75" w:rsidRDefault="007730DE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Ing. Pavlem Cimplem, jednatelem</w:t>
            </w:r>
          </w:p>
        </w:tc>
      </w:tr>
      <w:tr w:rsidR="009E26A7" w:rsidRPr="00943C75" w14:paraId="731F1DDC" w14:textId="77777777" w:rsidTr="00AF0F68">
        <w:tc>
          <w:tcPr>
            <w:tcW w:w="4531" w:type="dxa"/>
          </w:tcPr>
          <w:p w14:paraId="0661079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536C0C42" w14:textId="77777777" w:rsidR="009E26A7" w:rsidRPr="00943C75" w:rsidRDefault="00A95EFB" w:rsidP="007730D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 xml:space="preserve">Ing. </w:t>
            </w:r>
            <w:r w:rsidR="007730DE">
              <w:rPr>
                <w:rFonts w:ascii="Arial" w:hAnsi="Arial" w:cs="Arial"/>
                <w:sz w:val="22"/>
                <w:szCs w:val="22"/>
                <w:lang w:val="cs-CZ"/>
              </w:rPr>
              <w:t>Pavel Cimpl, jednatel</w:t>
            </w:r>
          </w:p>
        </w:tc>
      </w:tr>
      <w:tr w:rsidR="009E26A7" w:rsidRPr="00943C75" w14:paraId="274FEFA2" w14:textId="77777777" w:rsidTr="00AF0F68">
        <w:tc>
          <w:tcPr>
            <w:tcW w:w="4531" w:type="dxa"/>
          </w:tcPr>
          <w:p w14:paraId="0BC9719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4A187511" w14:textId="7FAEA024" w:rsidR="009E26A7" w:rsidRPr="00943C75" w:rsidRDefault="00B8091D" w:rsidP="00E87C3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9E26A7" w:rsidRPr="00943C75" w14:paraId="1ACBE600" w14:textId="77777777" w:rsidTr="00AF0F68">
        <w:tc>
          <w:tcPr>
            <w:tcW w:w="4531" w:type="dxa"/>
          </w:tcPr>
          <w:p w14:paraId="40A8E74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2ABC7471" w14:textId="1240866F" w:rsidR="009E26A7" w:rsidRPr="00943C75" w:rsidRDefault="00D705CE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9E26A7" w:rsidRPr="00943C75" w14:paraId="6DBA2965" w14:textId="77777777" w:rsidTr="00AF0F68">
        <w:tc>
          <w:tcPr>
            <w:tcW w:w="4531" w:type="dxa"/>
          </w:tcPr>
          <w:p w14:paraId="1B43446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7EA3D1F2" w14:textId="616B0109" w:rsidR="009E26A7" w:rsidRPr="00943C75" w:rsidRDefault="00D705CE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9E26A7" w:rsidRPr="00943C75" w14:paraId="01383C2D" w14:textId="77777777" w:rsidTr="00AF0F68">
        <w:tc>
          <w:tcPr>
            <w:tcW w:w="4531" w:type="dxa"/>
          </w:tcPr>
          <w:p w14:paraId="19D30AE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5055A8C4" w14:textId="77777777" w:rsidR="009E26A7" w:rsidRPr="00943C75" w:rsidRDefault="007730DE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Wyx77xh</w:t>
            </w:r>
          </w:p>
        </w:tc>
      </w:tr>
      <w:tr w:rsidR="009E26A7" w:rsidRPr="00943C75" w14:paraId="18C7C71A" w14:textId="77777777" w:rsidTr="00AF0F68">
        <w:tc>
          <w:tcPr>
            <w:tcW w:w="4531" w:type="dxa"/>
          </w:tcPr>
          <w:p w14:paraId="65693D12" w14:textId="2EFE800D" w:rsidR="009E26A7" w:rsidRPr="00943C75" w:rsidRDefault="00B37996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8012B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1158DA9F" w14:textId="10A853E1" w:rsidR="009E26A7" w:rsidRPr="00943C75" w:rsidRDefault="00BB34EF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Česká spořitelna a.s.</w:t>
            </w:r>
          </w:p>
        </w:tc>
      </w:tr>
      <w:tr w:rsidR="009E26A7" w:rsidRPr="00943C75" w14:paraId="4638774E" w14:textId="77777777" w:rsidTr="00AF0F68">
        <w:tc>
          <w:tcPr>
            <w:tcW w:w="4531" w:type="dxa"/>
          </w:tcPr>
          <w:p w14:paraId="432DF2E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54CC8C8A" w14:textId="7A69CFD5" w:rsidR="009E26A7" w:rsidRPr="00943C75" w:rsidRDefault="00510762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500069362/0800</w:t>
            </w:r>
          </w:p>
        </w:tc>
      </w:tr>
      <w:tr w:rsidR="009E26A7" w:rsidRPr="00943C75" w14:paraId="28858BDB" w14:textId="77777777" w:rsidTr="00AF0F68">
        <w:tc>
          <w:tcPr>
            <w:tcW w:w="4531" w:type="dxa"/>
          </w:tcPr>
          <w:p w14:paraId="7F45B7C2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30A7982C" w14:textId="77777777" w:rsidR="009E26A7" w:rsidRPr="00943C75" w:rsidRDefault="007730DE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15049248</w:t>
            </w:r>
            <w:r w:rsidR="00B27D9A">
              <w:rPr>
                <w:sz w:val="22"/>
                <w:szCs w:val="22"/>
              </w:rPr>
              <w:t xml:space="preserve"> </w:t>
            </w:r>
          </w:p>
        </w:tc>
      </w:tr>
      <w:tr w:rsidR="009E26A7" w:rsidRPr="00943C75" w14:paraId="4322139D" w14:textId="77777777" w:rsidTr="00AF0F68">
        <w:tc>
          <w:tcPr>
            <w:tcW w:w="4531" w:type="dxa"/>
          </w:tcPr>
          <w:p w14:paraId="2653090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5A8F3646" w14:textId="77777777" w:rsidR="009E26A7" w:rsidRPr="00943C75" w:rsidRDefault="007730DE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CZ15049248</w:t>
            </w:r>
          </w:p>
        </w:tc>
      </w:tr>
      <w:tr w:rsidR="009E26A7" w:rsidRPr="00943C75" w14:paraId="490ED011" w14:textId="77777777" w:rsidTr="00AF0F68">
        <w:tc>
          <w:tcPr>
            <w:tcW w:w="4531" w:type="dxa"/>
          </w:tcPr>
          <w:p w14:paraId="0D57555D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6A7296C4" w14:textId="77777777" w:rsidR="009E26A7" w:rsidRPr="00943C75" w:rsidRDefault="007730DE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Krajským soudem v Hradci Králové</w:t>
            </w:r>
          </w:p>
        </w:tc>
      </w:tr>
      <w:tr w:rsidR="009E26A7" w:rsidRPr="00943C75" w14:paraId="72190A89" w14:textId="77777777" w:rsidTr="00AF0F68">
        <w:tc>
          <w:tcPr>
            <w:tcW w:w="4531" w:type="dxa"/>
          </w:tcPr>
          <w:p w14:paraId="58510779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37988AFE" w14:textId="21B73FF1" w:rsidR="009E26A7" w:rsidRPr="00943C75" w:rsidRDefault="00A038A3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</w:tbl>
    <w:p w14:paraId="45B628EC" w14:textId="77777777" w:rsidR="009E26A7" w:rsidRPr="00943C75" w:rsidRDefault="009E26A7" w:rsidP="009E26A7">
      <w:pPr>
        <w:spacing w:after="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zhotovitel</w:t>
      </w:r>
      <w:r w:rsidRPr="00943C75">
        <w:rPr>
          <w:rFonts w:ascii="Arial" w:hAnsi="Arial" w:cs="Arial"/>
        </w:rPr>
        <w:t>“)</w:t>
      </w:r>
    </w:p>
    <w:p w14:paraId="784CC903" w14:textId="77777777" w:rsidR="009E26A7" w:rsidRDefault="009E26A7" w:rsidP="009E26A7">
      <w:pPr>
        <w:spacing w:after="0"/>
        <w:rPr>
          <w:rFonts w:ascii="Arial" w:hAnsi="Arial" w:cs="Arial"/>
        </w:rPr>
      </w:pPr>
      <w:r w:rsidRPr="00943C75">
        <w:rPr>
          <w:rFonts w:ascii="Arial" w:hAnsi="Arial" w:cs="Arial"/>
        </w:rPr>
        <w:t>(společně dále jako „</w:t>
      </w:r>
      <w:r w:rsidRPr="00943C75">
        <w:rPr>
          <w:rFonts w:ascii="Arial" w:hAnsi="Arial" w:cs="Arial"/>
          <w:b/>
        </w:rPr>
        <w:t>smluvní strany</w:t>
      </w:r>
      <w:r w:rsidRPr="00943C75">
        <w:rPr>
          <w:rFonts w:ascii="Arial" w:hAnsi="Arial" w:cs="Arial"/>
        </w:rPr>
        <w:t>“)</w:t>
      </w:r>
    </w:p>
    <w:p w14:paraId="34C86BC8" w14:textId="77777777" w:rsidR="00943C75" w:rsidRDefault="00943C75" w:rsidP="009E26A7">
      <w:pPr>
        <w:spacing w:after="0"/>
        <w:rPr>
          <w:rFonts w:ascii="Arial" w:hAnsi="Arial" w:cs="Arial"/>
        </w:rPr>
      </w:pPr>
    </w:p>
    <w:p w14:paraId="7F1ADB33" w14:textId="77777777" w:rsidR="00943C75" w:rsidRDefault="00943C75" w:rsidP="00943C7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se zněním č</w:t>
      </w:r>
      <w:r w:rsidR="000B2F8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. </w:t>
      </w:r>
      <w:r w:rsidR="000B2F8B">
        <w:rPr>
          <w:rFonts w:ascii="Arial" w:hAnsi="Arial" w:cs="Arial"/>
        </w:rPr>
        <w:t xml:space="preserve">XII. </w:t>
      </w:r>
      <w:r w:rsidR="002B6799">
        <w:rPr>
          <w:rFonts w:ascii="Arial" w:hAnsi="Arial" w:cs="Arial"/>
        </w:rPr>
        <w:t>bo</w:t>
      </w:r>
      <w:r w:rsidR="000B2F8B">
        <w:rPr>
          <w:rFonts w:ascii="Arial" w:hAnsi="Arial" w:cs="Arial"/>
        </w:rPr>
        <w:t>du 12.</w:t>
      </w:r>
      <w:r w:rsidR="004E792B">
        <w:rPr>
          <w:rFonts w:ascii="Arial" w:hAnsi="Arial" w:cs="Arial"/>
        </w:rPr>
        <w:t xml:space="preserve"> </w:t>
      </w:r>
      <w:r w:rsidR="007730DE">
        <w:rPr>
          <w:rFonts w:ascii="Arial" w:hAnsi="Arial" w:cs="Arial"/>
        </w:rPr>
        <w:t>2</w:t>
      </w:r>
      <w:r w:rsidR="000B2F8B">
        <w:rPr>
          <w:rFonts w:ascii="Arial" w:hAnsi="Arial" w:cs="Arial"/>
        </w:rPr>
        <w:t>. smlouvy o dílo přistupují smluvní strany k sepsání tohoto dodatku.</w:t>
      </w:r>
    </w:p>
    <w:p w14:paraId="068EC111" w14:textId="77777777" w:rsidR="000B2F8B" w:rsidRDefault="004E792B" w:rsidP="000B2F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="000B2F8B" w:rsidRPr="000B2F8B">
        <w:rPr>
          <w:rFonts w:ascii="Arial" w:hAnsi="Arial" w:cs="Arial"/>
          <w:b/>
          <w:sz w:val="24"/>
          <w:szCs w:val="24"/>
        </w:rPr>
        <w:t>I.</w:t>
      </w:r>
    </w:p>
    <w:p w14:paraId="6171FC87" w14:textId="77777777" w:rsidR="00AB7D6F" w:rsidRPr="009F6314" w:rsidRDefault="00AB7D6F" w:rsidP="00AB7D6F">
      <w:pPr>
        <w:pStyle w:val="Bezmezer"/>
        <w:spacing w:before="120"/>
        <w:ind w:left="0"/>
        <w:rPr>
          <w:rFonts w:ascii="Arial" w:hAnsi="Arial" w:cs="Arial"/>
          <w:bCs/>
          <w:sz w:val="22"/>
          <w:szCs w:val="22"/>
        </w:rPr>
      </w:pPr>
      <w:r w:rsidRPr="009F6314">
        <w:rPr>
          <w:rFonts w:ascii="Arial" w:hAnsi="Arial" w:cs="Arial"/>
          <w:sz w:val="22"/>
          <w:szCs w:val="22"/>
        </w:rPr>
        <w:t>Předmětem dodatku č. 4 jsou aktualizace u</w:t>
      </w:r>
      <w:r w:rsidRPr="009F6314">
        <w:rPr>
          <w:rFonts w:ascii="Arial" w:hAnsi="Arial" w:cs="Arial"/>
          <w:bCs/>
          <w:sz w:val="22"/>
          <w:szCs w:val="22"/>
        </w:rPr>
        <w:t xml:space="preserve"> fakturačního celku: 3.4.5. Dokumentace k soupisu nároků vlastníků pozemků, 3.5.1. Vypracování plánu společných zařízení. </w:t>
      </w:r>
    </w:p>
    <w:p w14:paraId="6CF1A7C6" w14:textId="77777777" w:rsidR="00AB7D6F" w:rsidRPr="009F6314" w:rsidRDefault="00AB7D6F" w:rsidP="00AB7D6F">
      <w:pPr>
        <w:pStyle w:val="Bezmezer"/>
        <w:spacing w:before="120"/>
        <w:ind w:left="0"/>
        <w:rPr>
          <w:rFonts w:ascii="Arial" w:hAnsi="Arial" w:cs="Arial"/>
          <w:bCs/>
          <w:sz w:val="22"/>
          <w:szCs w:val="22"/>
        </w:rPr>
      </w:pPr>
      <w:r w:rsidRPr="009F6314">
        <w:rPr>
          <w:rFonts w:ascii="Arial" w:hAnsi="Arial" w:cs="Arial"/>
          <w:bCs/>
          <w:sz w:val="22"/>
          <w:szCs w:val="22"/>
        </w:rPr>
        <w:t>Posun termínu u fakturačního celku 3.5.2. Vypracování návrhu nového uspořádání pozemků k vystavení dle § 11 odst. 1 zákona.</w:t>
      </w:r>
    </w:p>
    <w:p w14:paraId="0DBE43E1" w14:textId="14BA9041" w:rsidR="00AB7D6F" w:rsidRPr="009F6314" w:rsidRDefault="00AB7D6F" w:rsidP="00AB7D6F">
      <w:pPr>
        <w:pStyle w:val="Bezmezer"/>
        <w:spacing w:before="120"/>
        <w:ind w:left="0"/>
        <w:rPr>
          <w:rFonts w:ascii="Arial" w:hAnsi="Arial" w:cs="Arial"/>
          <w:b/>
          <w:bCs/>
          <w:sz w:val="22"/>
          <w:szCs w:val="22"/>
        </w:rPr>
      </w:pPr>
      <w:r w:rsidRPr="009F6314">
        <w:rPr>
          <w:rFonts w:ascii="Arial" w:hAnsi="Arial" w:cs="Arial"/>
          <w:sz w:val="22"/>
          <w:szCs w:val="22"/>
        </w:rPr>
        <w:t xml:space="preserve">Dále doplnění fakturačního celku 3.4.3 o bod Zjišťování hranic pozemků neřešených dle §2 zákona v rozsahu </w:t>
      </w:r>
      <w:r w:rsidRPr="009F6314">
        <w:rPr>
          <w:rFonts w:ascii="Arial" w:hAnsi="Arial" w:cs="Arial"/>
          <w:b/>
          <w:bCs/>
          <w:sz w:val="22"/>
          <w:szCs w:val="22"/>
        </w:rPr>
        <w:t>7 MJ</w:t>
      </w:r>
      <w:r w:rsidRPr="009F6314">
        <w:rPr>
          <w:rFonts w:ascii="Arial" w:hAnsi="Arial" w:cs="Arial"/>
          <w:sz w:val="22"/>
          <w:szCs w:val="22"/>
        </w:rPr>
        <w:t xml:space="preserve"> s termínem odevzdání </w:t>
      </w:r>
      <w:r w:rsidRPr="009F6314">
        <w:rPr>
          <w:rFonts w:ascii="Arial" w:hAnsi="Arial" w:cs="Arial"/>
          <w:b/>
          <w:bCs/>
          <w:sz w:val="22"/>
          <w:szCs w:val="22"/>
        </w:rPr>
        <w:t>30.</w:t>
      </w:r>
      <w:r w:rsidR="00FD1FFF">
        <w:rPr>
          <w:rFonts w:ascii="Arial" w:hAnsi="Arial" w:cs="Arial"/>
          <w:b/>
          <w:bCs/>
          <w:sz w:val="22"/>
          <w:szCs w:val="22"/>
        </w:rPr>
        <w:t>9</w:t>
      </w:r>
      <w:r w:rsidRPr="009F6314">
        <w:rPr>
          <w:rFonts w:ascii="Arial" w:hAnsi="Arial" w:cs="Arial"/>
          <w:b/>
          <w:bCs/>
          <w:sz w:val="22"/>
          <w:szCs w:val="22"/>
        </w:rPr>
        <w:t>.202</w:t>
      </w:r>
      <w:r w:rsidR="00FD1FFF">
        <w:rPr>
          <w:rFonts w:ascii="Arial" w:hAnsi="Arial" w:cs="Arial"/>
          <w:b/>
          <w:bCs/>
          <w:sz w:val="22"/>
          <w:szCs w:val="22"/>
        </w:rPr>
        <w:t>4</w:t>
      </w:r>
      <w:r w:rsidRPr="009F6314">
        <w:rPr>
          <w:rFonts w:ascii="Arial" w:hAnsi="Arial" w:cs="Arial"/>
          <w:b/>
          <w:bCs/>
          <w:sz w:val="22"/>
          <w:szCs w:val="22"/>
        </w:rPr>
        <w:t>.</w:t>
      </w:r>
    </w:p>
    <w:p w14:paraId="573EC669" w14:textId="77777777" w:rsidR="00AB7D6F" w:rsidRPr="009F6314" w:rsidRDefault="00AB7D6F" w:rsidP="00AB7D6F">
      <w:pPr>
        <w:pStyle w:val="Bezmezer"/>
        <w:spacing w:before="120"/>
        <w:ind w:left="0"/>
        <w:rPr>
          <w:rFonts w:ascii="Arial" w:hAnsi="Arial" w:cs="Arial"/>
          <w:sz w:val="22"/>
          <w:szCs w:val="22"/>
        </w:rPr>
      </w:pPr>
      <w:r w:rsidRPr="009F6314">
        <w:rPr>
          <w:rFonts w:ascii="Arial" w:hAnsi="Arial" w:cs="Arial"/>
          <w:sz w:val="22"/>
          <w:szCs w:val="22"/>
        </w:rPr>
        <w:t>Méněpráce na základě skutečné fakturace.</w:t>
      </w:r>
    </w:p>
    <w:p w14:paraId="1E4E826A" w14:textId="5F3E7818" w:rsidR="00AB7D6F" w:rsidRDefault="00AB7D6F" w:rsidP="00AB7D6F">
      <w:pPr>
        <w:pStyle w:val="Bezmezer"/>
        <w:spacing w:before="120"/>
        <w:ind w:left="0"/>
        <w:rPr>
          <w:rFonts w:ascii="Arial" w:hAnsi="Arial" w:cs="Arial"/>
          <w:bCs/>
          <w:sz w:val="22"/>
          <w:szCs w:val="22"/>
        </w:rPr>
      </w:pPr>
      <w:r w:rsidRPr="009F6314">
        <w:rPr>
          <w:rFonts w:ascii="Arial" w:hAnsi="Arial" w:cs="Arial"/>
          <w:bCs/>
          <w:sz w:val="22"/>
          <w:szCs w:val="22"/>
        </w:rPr>
        <w:t xml:space="preserve">Na základě aktualizace d.č. 3.5.2. Vypracování návrhu se mění termín dokončení ze </w:t>
      </w:r>
      <w:r w:rsidRPr="009F631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1</w:t>
      </w:r>
      <w:r w:rsidRPr="009F631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 w:rsidRPr="009F6314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4</w:t>
      </w:r>
      <w:r w:rsidRPr="009F6314">
        <w:rPr>
          <w:rFonts w:ascii="Arial" w:hAnsi="Arial" w:cs="Arial"/>
          <w:bCs/>
          <w:sz w:val="22"/>
          <w:szCs w:val="22"/>
        </w:rPr>
        <w:t xml:space="preserve"> </w:t>
      </w:r>
      <w:r w:rsidRPr="009F6314">
        <w:rPr>
          <w:rFonts w:ascii="Arial" w:hAnsi="Arial" w:cs="Arial"/>
          <w:b/>
          <w:sz w:val="22"/>
          <w:szCs w:val="22"/>
        </w:rPr>
        <w:t>na 30.3.2025</w:t>
      </w:r>
      <w:r w:rsidRPr="009F6314">
        <w:rPr>
          <w:rFonts w:ascii="Arial" w:hAnsi="Arial" w:cs="Arial"/>
          <w:bCs/>
          <w:sz w:val="22"/>
          <w:szCs w:val="22"/>
        </w:rPr>
        <w:t xml:space="preserve">. </w:t>
      </w:r>
      <w:r w:rsidR="00FD1FFF">
        <w:rPr>
          <w:rFonts w:ascii="Arial" w:hAnsi="Arial" w:cs="Arial"/>
          <w:bCs/>
          <w:sz w:val="22"/>
          <w:szCs w:val="22"/>
        </w:rPr>
        <w:t>P</w:t>
      </w:r>
      <w:r w:rsidRPr="009F6314">
        <w:rPr>
          <w:rFonts w:ascii="Arial" w:hAnsi="Arial" w:cs="Arial"/>
          <w:bCs/>
          <w:sz w:val="22"/>
          <w:szCs w:val="22"/>
        </w:rPr>
        <w:t>ro aktualizaci d.č. 3.4.5. Dokumentace k soupisu nároků vlastníků pozemků a 3.5.1. Vypracování plánu společných zařízení</w:t>
      </w:r>
      <w:r w:rsidR="00FD1FFF">
        <w:rPr>
          <w:rFonts w:ascii="Arial" w:hAnsi="Arial" w:cs="Arial"/>
          <w:bCs/>
          <w:sz w:val="22"/>
          <w:szCs w:val="22"/>
        </w:rPr>
        <w:t xml:space="preserve"> se mění termín </w:t>
      </w:r>
      <w:r w:rsidR="00F5657C">
        <w:rPr>
          <w:rFonts w:ascii="Arial" w:hAnsi="Arial" w:cs="Arial"/>
          <w:bCs/>
          <w:sz w:val="22"/>
          <w:szCs w:val="22"/>
        </w:rPr>
        <w:t xml:space="preserve">dokončení </w:t>
      </w:r>
      <w:r w:rsidR="00FD1FFF">
        <w:rPr>
          <w:rFonts w:ascii="Arial" w:hAnsi="Arial" w:cs="Arial"/>
          <w:bCs/>
          <w:sz w:val="22"/>
          <w:szCs w:val="22"/>
        </w:rPr>
        <w:t xml:space="preserve">na </w:t>
      </w:r>
      <w:r w:rsidR="00FD1FFF" w:rsidRPr="00FD1FFF">
        <w:rPr>
          <w:rFonts w:ascii="Arial" w:hAnsi="Arial" w:cs="Arial"/>
          <w:b/>
          <w:sz w:val="22"/>
          <w:szCs w:val="22"/>
        </w:rPr>
        <w:t>30. 9. 2024</w:t>
      </w:r>
      <w:r w:rsidRPr="009F6314">
        <w:rPr>
          <w:rFonts w:ascii="Arial" w:hAnsi="Arial" w:cs="Arial"/>
          <w:bCs/>
          <w:sz w:val="22"/>
          <w:szCs w:val="22"/>
        </w:rPr>
        <w:t xml:space="preserve">. </w:t>
      </w:r>
      <w:r w:rsidR="00D854C8">
        <w:rPr>
          <w:rFonts w:ascii="Arial" w:hAnsi="Arial" w:cs="Arial"/>
          <w:bCs/>
          <w:sz w:val="22"/>
          <w:szCs w:val="22"/>
        </w:rPr>
        <w:t>Důvodem j</w:t>
      </w:r>
      <w:r w:rsidR="004C54B3">
        <w:rPr>
          <w:rFonts w:ascii="Arial" w:hAnsi="Arial" w:cs="Arial"/>
          <w:bCs/>
          <w:sz w:val="22"/>
          <w:szCs w:val="22"/>
        </w:rPr>
        <w:t>sou</w:t>
      </w:r>
      <w:r w:rsidRPr="009F6314">
        <w:rPr>
          <w:rFonts w:ascii="Arial" w:hAnsi="Arial" w:cs="Arial"/>
          <w:bCs/>
          <w:sz w:val="22"/>
          <w:szCs w:val="22"/>
        </w:rPr>
        <w:t xml:space="preserve"> průtah</w:t>
      </w:r>
      <w:r w:rsidR="004C54B3">
        <w:rPr>
          <w:rFonts w:ascii="Arial" w:hAnsi="Arial" w:cs="Arial"/>
          <w:bCs/>
          <w:sz w:val="22"/>
          <w:szCs w:val="22"/>
        </w:rPr>
        <w:t>y</w:t>
      </w:r>
      <w:r w:rsidRPr="009F6314">
        <w:rPr>
          <w:rFonts w:ascii="Arial" w:hAnsi="Arial" w:cs="Arial"/>
          <w:bCs/>
          <w:sz w:val="22"/>
          <w:szCs w:val="22"/>
        </w:rPr>
        <w:t xml:space="preserve"> řízení způsoben</w:t>
      </w:r>
      <w:r w:rsidR="004C54B3">
        <w:rPr>
          <w:rFonts w:ascii="Arial" w:hAnsi="Arial" w:cs="Arial"/>
          <w:bCs/>
          <w:sz w:val="22"/>
          <w:szCs w:val="22"/>
        </w:rPr>
        <w:t>é</w:t>
      </w:r>
      <w:r w:rsidRPr="009F6314">
        <w:rPr>
          <w:rFonts w:ascii="Arial" w:hAnsi="Arial" w:cs="Arial"/>
          <w:bCs/>
          <w:sz w:val="22"/>
          <w:szCs w:val="22"/>
        </w:rPr>
        <w:t xml:space="preserve"> absencí zaměření skutečného stavu dálnice D35 a nutnosti aktualizace.</w:t>
      </w:r>
    </w:p>
    <w:p w14:paraId="44EDCEEF" w14:textId="77777777" w:rsidR="00AB7D6F" w:rsidRDefault="00AB7D6F" w:rsidP="00AB7D6F">
      <w:pPr>
        <w:pStyle w:val="Bezmezer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72288A07" w14:textId="77777777" w:rsidR="00AB7D6F" w:rsidRPr="00854AC1" w:rsidRDefault="00AB7D6F" w:rsidP="00AB7D6F">
      <w:pPr>
        <w:pStyle w:val="Bezmezer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854AC1">
        <w:rPr>
          <w:rFonts w:ascii="Arial" w:hAnsi="Arial" w:cs="Arial"/>
          <w:b/>
          <w:sz w:val="22"/>
          <w:szCs w:val="22"/>
          <w:u w:val="single"/>
        </w:rPr>
        <w:t>Vícepráce:</w:t>
      </w:r>
    </w:p>
    <w:p w14:paraId="18441B44" w14:textId="77777777" w:rsidR="00AB7D6F" w:rsidRPr="00854AC1" w:rsidRDefault="00AB7D6F" w:rsidP="00AB7D6F">
      <w:pPr>
        <w:pStyle w:val="Bezmezer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07D6C8C3" w14:textId="77777777" w:rsidR="00AB7D6F" w:rsidRPr="00854AC1" w:rsidRDefault="00AB7D6F" w:rsidP="00AB7D6F">
      <w:pPr>
        <w:pStyle w:val="Bezmezer1"/>
        <w:ind w:left="0"/>
        <w:rPr>
          <w:rFonts w:ascii="Arial" w:hAnsi="Arial" w:cs="Arial"/>
          <w:sz w:val="22"/>
          <w:szCs w:val="22"/>
        </w:rPr>
      </w:pPr>
      <w:r w:rsidRPr="00854AC1">
        <w:rPr>
          <w:rFonts w:ascii="Arial" w:hAnsi="Arial" w:cs="Arial"/>
          <w:sz w:val="22"/>
          <w:szCs w:val="22"/>
        </w:rPr>
        <w:t>Dílčí část 3.4.5.</w:t>
      </w:r>
      <w:r w:rsidRPr="00854AC1">
        <w:rPr>
          <w:rFonts w:ascii="Arial" w:hAnsi="Arial" w:cs="Arial"/>
          <w:sz w:val="22"/>
          <w:szCs w:val="22"/>
        </w:rPr>
        <w:tab/>
        <w:t>Dokumentace k soupisu nároků vlastníků pozemků (aktualizace)</w:t>
      </w:r>
    </w:p>
    <w:p w14:paraId="55E09823" w14:textId="77777777" w:rsidR="00AB7D6F" w:rsidRPr="00854AC1" w:rsidRDefault="00AB7D6F" w:rsidP="00AB7D6F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  <w:r w:rsidRPr="00854AC1">
        <w:rPr>
          <w:rFonts w:ascii="Arial" w:hAnsi="Arial" w:cs="Arial"/>
          <w:sz w:val="22"/>
          <w:szCs w:val="22"/>
        </w:rPr>
        <w:t xml:space="preserve">navýšení </w:t>
      </w:r>
      <w:r w:rsidRPr="00854AC1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Pr="00854AC1">
        <w:rPr>
          <w:rFonts w:ascii="Arial" w:hAnsi="Arial" w:cs="Arial"/>
          <w:b/>
          <w:bCs/>
          <w:sz w:val="22"/>
          <w:szCs w:val="22"/>
        </w:rPr>
        <w:t xml:space="preserve"> 000,- </w:t>
      </w:r>
      <w:r w:rsidRPr="00854AC1">
        <w:rPr>
          <w:rFonts w:ascii="Arial" w:hAnsi="Arial" w:cs="Arial"/>
          <w:sz w:val="22"/>
          <w:szCs w:val="22"/>
        </w:rPr>
        <w:t xml:space="preserve">Kč bez DPH </w:t>
      </w:r>
    </w:p>
    <w:p w14:paraId="24395281" w14:textId="77777777" w:rsidR="00AB7D6F" w:rsidRPr="00854AC1" w:rsidRDefault="00AB7D6F" w:rsidP="00AB7D6F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</w:p>
    <w:p w14:paraId="461EE5E5" w14:textId="77777777" w:rsidR="00AB7D6F" w:rsidRPr="00854AC1" w:rsidRDefault="00AB7D6F" w:rsidP="00AB7D6F">
      <w:pPr>
        <w:pStyle w:val="Bezmezer1"/>
        <w:ind w:left="0"/>
        <w:rPr>
          <w:rFonts w:ascii="Arial" w:hAnsi="Arial" w:cs="Arial"/>
          <w:sz w:val="22"/>
          <w:szCs w:val="22"/>
        </w:rPr>
      </w:pPr>
      <w:r w:rsidRPr="00854AC1">
        <w:rPr>
          <w:rFonts w:ascii="Arial" w:hAnsi="Arial" w:cs="Arial"/>
          <w:sz w:val="22"/>
          <w:szCs w:val="22"/>
        </w:rPr>
        <w:t>Dílčí část 3.5.1.</w:t>
      </w:r>
      <w:r w:rsidRPr="00854AC1">
        <w:rPr>
          <w:rFonts w:ascii="Arial" w:hAnsi="Arial" w:cs="Arial"/>
          <w:sz w:val="22"/>
          <w:szCs w:val="22"/>
        </w:rPr>
        <w:tab/>
        <w:t>Vypracování plánu společných zařízení (aktualizace)</w:t>
      </w:r>
    </w:p>
    <w:p w14:paraId="2A666386" w14:textId="77777777" w:rsidR="00AB7D6F" w:rsidRPr="00854AC1" w:rsidRDefault="00AB7D6F" w:rsidP="00AB7D6F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  <w:r w:rsidRPr="00854AC1">
        <w:rPr>
          <w:rFonts w:ascii="Arial" w:hAnsi="Arial" w:cs="Arial"/>
          <w:sz w:val="22"/>
          <w:szCs w:val="22"/>
        </w:rPr>
        <w:t xml:space="preserve">navýšení </w:t>
      </w:r>
      <w:r w:rsidRPr="00854AC1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Pr="00854AC1">
        <w:rPr>
          <w:rFonts w:ascii="Arial" w:hAnsi="Arial" w:cs="Arial"/>
          <w:b/>
          <w:bCs/>
          <w:sz w:val="22"/>
          <w:szCs w:val="22"/>
        </w:rPr>
        <w:t xml:space="preserve"> 000,- </w:t>
      </w:r>
      <w:r w:rsidRPr="00854AC1">
        <w:rPr>
          <w:rFonts w:ascii="Arial" w:hAnsi="Arial" w:cs="Arial"/>
          <w:sz w:val="22"/>
          <w:szCs w:val="22"/>
        </w:rPr>
        <w:t xml:space="preserve">Kč bez DPH </w:t>
      </w:r>
    </w:p>
    <w:p w14:paraId="3504E3A6" w14:textId="77777777" w:rsidR="00AB7D6F" w:rsidRDefault="00AB7D6F" w:rsidP="00AB7D6F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</w:p>
    <w:p w14:paraId="179E1439" w14:textId="77777777" w:rsidR="00AB7D6F" w:rsidRDefault="00AB7D6F" w:rsidP="00AB7D6F">
      <w:pPr>
        <w:pStyle w:val="Bezmezer1"/>
        <w:ind w:left="0"/>
        <w:rPr>
          <w:rFonts w:ascii="Arial" w:hAnsi="Arial" w:cs="Arial"/>
          <w:sz w:val="22"/>
          <w:szCs w:val="22"/>
        </w:rPr>
      </w:pPr>
      <w:r w:rsidRPr="00854AC1">
        <w:rPr>
          <w:rFonts w:ascii="Arial" w:hAnsi="Arial" w:cs="Arial"/>
          <w:sz w:val="22"/>
          <w:szCs w:val="22"/>
        </w:rPr>
        <w:t>Dílčí část 3.</w:t>
      </w:r>
      <w:r>
        <w:rPr>
          <w:rFonts w:ascii="Arial" w:hAnsi="Arial" w:cs="Arial"/>
          <w:sz w:val="22"/>
          <w:szCs w:val="22"/>
        </w:rPr>
        <w:t>4</w:t>
      </w:r>
      <w:r w:rsidRPr="00854AC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854AC1">
        <w:rPr>
          <w:rFonts w:ascii="Arial" w:hAnsi="Arial" w:cs="Arial"/>
          <w:sz w:val="22"/>
          <w:szCs w:val="22"/>
        </w:rPr>
        <w:t>.</w:t>
      </w:r>
      <w:r w:rsidRPr="00854AC1">
        <w:rPr>
          <w:rFonts w:ascii="Arial" w:hAnsi="Arial" w:cs="Arial"/>
          <w:sz w:val="22"/>
          <w:szCs w:val="22"/>
        </w:rPr>
        <w:tab/>
      </w:r>
      <w:r w:rsidRPr="009F6314">
        <w:rPr>
          <w:rFonts w:ascii="Arial" w:hAnsi="Arial" w:cs="Arial"/>
          <w:sz w:val="22"/>
          <w:szCs w:val="22"/>
        </w:rPr>
        <w:t xml:space="preserve">Zjišťování hranic pozemků neřešených dle §2 zákona </w:t>
      </w:r>
    </w:p>
    <w:p w14:paraId="267A9C09" w14:textId="77777777" w:rsidR="00AB7D6F" w:rsidRPr="00854AC1" w:rsidRDefault="00AB7D6F" w:rsidP="00AB7D6F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  <w:r w:rsidRPr="00854AC1">
        <w:rPr>
          <w:rFonts w:ascii="Arial" w:hAnsi="Arial" w:cs="Arial"/>
          <w:sz w:val="22"/>
          <w:szCs w:val="22"/>
        </w:rPr>
        <w:t xml:space="preserve">navýšení </w:t>
      </w:r>
      <w:r w:rsidRPr="00854AC1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45 500,-</w:t>
      </w:r>
      <w:r w:rsidRPr="00854A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AC1">
        <w:rPr>
          <w:rFonts w:ascii="Arial" w:hAnsi="Arial" w:cs="Arial"/>
          <w:sz w:val="22"/>
          <w:szCs w:val="22"/>
        </w:rPr>
        <w:t xml:space="preserve">Kč bez DPH </w:t>
      </w:r>
    </w:p>
    <w:p w14:paraId="48C0CA21" w14:textId="77777777" w:rsidR="00AB7D6F" w:rsidRPr="00854AC1" w:rsidRDefault="00AB7D6F" w:rsidP="00AB7D6F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</w:p>
    <w:p w14:paraId="27172B0F" w14:textId="77777777" w:rsidR="00AB7D6F" w:rsidRPr="00854AC1" w:rsidRDefault="00AB7D6F" w:rsidP="00AB7D6F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</w:p>
    <w:p w14:paraId="3EDB9479" w14:textId="77777777" w:rsidR="00AB7D6F" w:rsidRDefault="00AB7D6F" w:rsidP="00AB7D6F">
      <w:pPr>
        <w:rPr>
          <w:rFonts w:ascii="Arial" w:hAnsi="Arial" w:cs="Arial"/>
          <w:b/>
          <w:bCs/>
          <w:u w:val="single"/>
        </w:rPr>
      </w:pPr>
      <w:r w:rsidRPr="00C26B4E">
        <w:rPr>
          <w:rFonts w:ascii="Arial" w:hAnsi="Arial" w:cs="Arial"/>
          <w:b/>
          <w:bCs/>
          <w:u w:val="single"/>
        </w:rPr>
        <w:lastRenderedPageBreak/>
        <w:t xml:space="preserve">Vícepráce celkem: </w:t>
      </w:r>
      <w:r>
        <w:rPr>
          <w:rFonts w:ascii="Arial" w:hAnsi="Arial" w:cs="Arial"/>
          <w:b/>
          <w:bCs/>
          <w:u w:val="single"/>
        </w:rPr>
        <w:t>85 500</w:t>
      </w:r>
      <w:r w:rsidRPr="00C26B4E">
        <w:rPr>
          <w:rFonts w:ascii="Arial" w:hAnsi="Arial" w:cs="Arial"/>
          <w:b/>
          <w:bCs/>
          <w:u w:val="single"/>
        </w:rPr>
        <w:t>,- Kč bez DPH</w:t>
      </w:r>
    </w:p>
    <w:p w14:paraId="2CE33323" w14:textId="77777777" w:rsidR="00BB3794" w:rsidRDefault="00BB3794" w:rsidP="00BB3794">
      <w:pPr>
        <w:pStyle w:val="Bezmezer"/>
        <w:ind w:left="0"/>
        <w:rPr>
          <w:rFonts w:ascii="Arial" w:hAnsi="Arial" w:cs="Arial"/>
          <w:b/>
          <w:sz w:val="22"/>
          <w:szCs w:val="22"/>
          <w:u w:val="single"/>
        </w:rPr>
      </w:pPr>
      <w:bookmarkStart w:id="0" w:name="_Hlk161835074"/>
      <w:r w:rsidRPr="00EA7BFE">
        <w:rPr>
          <w:rFonts w:ascii="Arial" w:hAnsi="Arial" w:cs="Arial"/>
          <w:b/>
          <w:sz w:val="22"/>
          <w:szCs w:val="22"/>
          <w:u w:val="single"/>
        </w:rPr>
        <w:t>Méněpráce:</w:t>
      </w:r>
    </w:p>
    <w:bookmarkEnd w:id="0"/>
    <w:p w14:paraId="232D80FC" w14:textId="77777777" w:rsidR="00BB3794" w:rsidRPr="00C26B4E" w:rsidRDefault="00BB3794" w:rsidP="00BB3794">
      <w:pPr>
        <w:pStyle w:val="Bezmezer1"/>
        <w:ind w:left="1416" w:firstLine="708"/>
        <w:rPr>
          <w:rFonts w:ascii="Arial" w:hAnsi="Arial" w:cs="Arial"/>
          <w:sz w:val="22"/>
          <w:szCs w:val="22"/>
        </w:rPr>
      </w:pPr>
    </w:p>
    <w:p w14:paraId="23BA1106" w14:textId="77777777" w:rsidR="00BB3794" w:rsidRPr="00C26B4E" w:rsidRDefault="00BB3794" w:rsidP="00BB3794">
      <w:pPr>
        <w:pStyle w:val="Default"/>
        <w:jc w:val="both"/>
        <w:rPr>
          <w:sz w:val="22"/>
          <w:szCs w:val="22"/>
        </w:rPr>
      </w:pPr>
      <w:r w:rsidRPr="00C26B4E">
        <w:rPr>
          <w:sz w:val="22"/>
          <w:szCs w:val="22"/>
        </w:rPr>
        <w:t>Zároveň dodatek č.</w:t>
      </w:r>
      <w:r>
        <w:rPr>
          <w:sz w:val="22"/>
          <w:szCs w:val="22"/>
        </w:rPr>
        <w:t>4</w:t>
      </w:r>
      <w:r w:rsidRPr="00C26B4E">
        <w:rPr>
          <w:sz w:val="22"/>
          <w:szCs w:val="22"/>
        </w:rPr>
        <w:t xml:space="preserve"> řeší snížení počtu MJ (méněpráce) na základě skutečné fakturace u</w:t>
      </w:r>
      <w:r>
        <w:rPr>
          <w:sz w:val="22"/>
          <w:szCs w:val="22"/>
        </w:rPr>
        <w:t> </w:t>
      </w:r>
      <w:r w:rsidRPr="00C26B4E">
        <w:rPr>
          <w:sz w:val="22"/>
          <w:szCs w:val="22"/>
        </w:rPr>
        <w:t>těchto dílčích částí:</w:t>
      </w:r>
    </w:p>
    <w:p w14:paraId="342BE5FA" w14:textId="77777777" w:rsidR="00BB3794" w:rsidRPr="00EA7BFE" w:rsidRDefault="00BB3794" w:rsidP="00BB3794">
      <w:pPr>
        <w:pStyle w:val="Bezmezer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132276A6" w14:textId="77777777" w:rsidR="00BB3794" w:rsidRPr="00E34FFC" w:rsidRDefault="00BB3794" w:rsidP="00BB3794">
      <w:pPr>
        <w:pStyle w:val="Bezmezer"/>
        <w:ind w:left="2124" w:hanging="2124"/>
        <w:rPr>
          <w:rFonts w:ascii="Arial" w:hAnsi="Arial" w:cs="Arial"/>
          <w:bCs/>
          <w:sz w:val="22"/>
          <w:szCs w:val="22"/>
        </w:rPr>
      </w:pPr>
      <w:r w:rsidRPr="00E34FFC">
        <w:rPr>
          <w:rFonts w:ascii="Arial" w:hAnsi="Arial" w:cs="Arial"/>
          <w:bCs/>
          <w:sz w:val="22"/>
          <w:szCs w:val="22"/>
        </w:rPr>
        <w:t xml:space="preserve">Dílčí část 3.4.3. </w:t>
      </w:r>
      <w:r w:rsidRPr="00E34FFC">
        <w:rPr>
          <w:rFonts w:ascii="Arial" w:hAnsi="Arial" w:cs="Arial"/>
          <w:bCs/>
          <w:sz w:val="22"/>
          <w:szCs w:val="22"/>
        </w:rPr>
        <w:tab/>
        <w:t>Zjišťování hranic obvodů KoPÚ, geometrický plán pro stanovení obvodů KoPÚ, předepsaná stabilizace dle vyhl. č. 357/2013 Sb.</w:t>
      </w:r>
    </w:p>
    <w:p w14:paraId="2C2E7514" w14:textId="77777777" w:rsidR="00BB3794" w:rsidRPr="00E34FFC" w:rsidRDefault="00BB3794" w:rsidP="00BB3794">
      <w:pPr>
        <w:pStyle w:val="Bezmezer"/>
        <w:ind w:left="2124" w:hanging="2124"/>
        <w:rPr>
          <w:rFonts w:ascii="Arial" w:hAnsi="Arial" w:cs="Arial"/>
          <w:bCs/>
          <w:sz w:val="22"/>
          <w:szCs w:val="22"/>
        </w:rPr>
      </w:pPr>
      <w:r w:rsidRPr="00E34FFC">
        <w:rPr>
          <w:rFonts w:ascii="Arial" w:hAnsi="Arial" w:cs="Arial"/>
          <w:bCs/>
          <w:sz w:val="22"/>
          <w:szCs w:val="22"/>
        </w:rPr>
        <w:tab/>
      </w:r>
      <w:r w:rsidRPr="00E34FFC">
        <w:rPr>
          <w:rFonts w:ascii="Arial" w:hAnsi="Arial" w:cs="Arial"/>
          <w:b/>
          <w:sz w:val="22"/>
          <w:szCs w:val="22"/>
        </w:rPr>
        <w:t>- 9 600,- Kč bez DPH</w:t>
      </w:r>
      <w:r w:rsidRPr="00E34FFC">
        <w:rPr>
          <w:rFonts w:ascii="Arial" w:hAnsi="Arial" w:cs="Arial"/>
          <w:bCs/>
          <w:sz w:val="22"/>
          <w:szCs w:val="22"/>
        </w:rPr>
        <w:t xml:space="preserve"> (snížení počtu MJ z 100 MJ na 96 MJ)</w:t>
      </w:r>
    </w:p>
    <w:p w14:paraId="0D4E51A4" w14:textId="77777777" w:rsidR="00BB3794" w:rsidRPr="00E34FFC" w:rsidRDefault="00BB3794" w:rsidP="00BB3794">
      <w:pPr>
        <w:pStyle w:val="Bezmezer"/>
        <w:ind w:left="2124" w:hanging="2124"/>
        <w:rPr>
          <w:rFonts w:ascii="Arial" w:hAnsi="Arial" w:cs="Arial"/>
          <w:bCs/>
          <w:sz w:val="22"/>
          <w:szCs w:val="22"/>
        </w:rPr>
      </w:pPr>
    </w:p>
    <w:p w14:paraId="109EBE19" w14:textId="77777777" w:rsidR="00BB3794" w:rsidRPr="00E34FFC" w:rsidRDefault="00BB3794" w:rsidP="00BB3794">
      <w:pPr>
        <w:pStyle w:val="Bezmezer"/>
        <w:ind w:left="0"/>
        <w:rPr>
          <w:rFonts w:ascii="Arial" w:hAnsi="Arial" w:cs="Arial"/>
          <w:bCs/>
          <w:sz w:val="22"/>
          <w:szCs w:val="22"/>
        </w:rPr>
      </w:pPr>
      <w:r w:rsidRPr="00E34FFC">
        <w:rPr>
          <w:rFonts w:ascii="Arial" w:hAnsi="Arial" w:cs="Arial"/>
          <w:bCs/>
          <w:sz w:val="22"/>
          <w:szCs w:val="22"/>
        </w:rPr>
        <w:t xml:space="preserve">Dílčí část 3.4.4. </w:t>
      </w:r>
      <w:r w:rsidRPr="00E34FFC">
        <w:rPr>
          <w:rFonts w:ascii="Arial" w:hAnsi="Arial" w:cs="Arial"/>
          <w:bCs/>
          <w:sz w:val="22"/>
          <w:szCs w:val="22"/>
        </w:rPr>
        <w:tab/>
        <w:t>Rozbor současného stavu</w:t>
      </w:r>
    </w:p>
    <w:p w14:paraId="34EF7D6E" w14:textId="77777777" w:rsidR="00BB3794" w:rsidRPr="00E34FFC" w:rsidRDefault="00BB3794" w:rsidP="00BB3794">
      <w:pPr>
        <w:pStyle w:val="Bezmezer"/>
        <w:ind w:left="1416" w:firstLine="708"/>
        <w:rPr>
          <w:rFonts w:ascii="Arial" w:hAnsi="Arial" w:cs="Arial"/>
          <w:bCs/>
          <w:sz w:val="22"/>
          <w:szCs w:val="22"/>
        </w:rPr>
      </w:pPr>
      <w:r w:rsidRPr="00E34FFC">
        <w:rPr>
          <w:rFonts w:ascii="Arial" w:hAnsi="Arial" w:cs="Arial"/>
          <w:b/>
          <w:sz w:val="22"/>
          <w:szCs w:val="22"/>
        </w:rPr>
        <w:t>- 1 680,- Kč bez DPH</w:t>
      </w:r>
      <w:r w:rsidRPr="00E34FFC">
        <w:rPr>
          <w:rFonts w:ascii="Arial" w:hAnsi="Arial" w:cs="Arial"/>
          <w:bCs/>
          <w:sz w:val="22"/>
          <w:szCs w:val="22"/>
        </w:rPr>
        <w:t xml:space="preserve"> (snížení počtu MJ z 488 MJ na 482 MJ)</w:t>
      </w:r>
    </w:p>
    <w:p w14:paraId="62ABAF37" w14:textId="77777777" w:rsidR="00BB3794" w:rsidRPr="00E34FFC" w:rsidRDefault="00BB3794" w:rsidP="00BB3794">
      <w:pPr>
        <w:pStyle w:val="Bezmezer"/>
        <w:spacing w:before="120"/>
        <w:ind w:left="0"/>
        <w:rPr>
          <w:rFonts w:ascii="Arial" w:hAnsi="Arial" w:cs="Arial"/>
          <w:bCs/>
          <w:sz w:val="22"/>
          <w:szCs w:val="22"/>
        </w:rPr>
      </w:pPr>
      <w:r w:rsidRPr="00E34FFC">
        <w:rPr>
          <w:rFonts w:ascii="Arial" w:hAnsi="Arial" w:cs="Arial"/>
          <w:bCs/>
          <w:sz w:val="22"/>
          <w:szCs w:val="22"/>
        </w:rPr>
        <w:t xml:space="preserve">Dílčí část 3.4.5. </w:t>
      </w:r>
      <w:r w:rsidRPr="00E34FFC">
        <w:rPr>
          <w:rFonts w:ascii="Arial" w:hAnsi="Arial" w:cs="Arial"/>
          <w:bCs/>
          <w:sz w:val="22"/>
          <w:szCs w:val="22"/>
        </w:rPr>
        <w:tab/>
        <w:t>Dokumentace k soupisu nároků vlastníků pozemků</w:t>
      </w:r>
    </w:p>
    <w:p w14:paraId="6F6DAB0B" w14:textId="77777777" w:rsidR="00BB3794" w:rsidRPr="00E34FFC" w:rsidRDefault="00BB3794" w:rsidP="00BB3794">
      <w:pPr>
        <w:pStyle w:val="Bezmezer"/>
        <w:ind w:left="1418" w:firstLine="709"/>
        <w:rPr>
          <w:rFonts w:ascii="Arial" w:hAnsi="Arial" w:cs="Arial"/>
          <w:bCs/>
          <w:sz w:val="22"/>
          <w:szCs w:val="22"/>
        </w:rPr>
      </w:pPr>
      <w:r w:rsidRPr="00E34FFC">
        <w:rPr>
          <w:rFonts w:ascii="Arial" w:hAnsi="Arial" w:cs="Arial"/>
          <w:b/>
          <w:sz w:val="22"/>
          <w:szCs w:val="22"/>
        </w:rPr>
        <w:t>- 1 680,- Kč bez DPH</w:t>
      </w:r>
      <w:r w:rsidRPr="00E34FFC">
        <w:rPr>
          <w:rFonts w:ascii="Arial" w:hAnsi="Arial" w:cs="Arial"/>
          <w:bCs/>
          <w:sz w:val="22"/>
          <w:szCs w:val="22"/>
        </w:rPr>
        <w:t xml:space="preserve"> (snížení počtu MJ z 488 MJ na 482 MJ)</w:t>
      </w:r>
    </w:p>
    <w:p w14:paraId="5D47AB92" w14:textId="77777777" w:rsidR="00BB3794" w:rsidRPr="00E34FFC" w:rsidRDefault="00BB3794" w:rsidP="00BB3794">
      <w:pPr>
        <w:pStyle w:val="Bezmezer"/>
        <w:spacing w:before="120"/>
        <w:ind w:left="0"/>
        <w:rPr>
          <w:rFonts w:ascii="Arial" w:hAnsi="Arial" w:cs="Arial"/>
          <w:bCs/>
          <w:sz w:val="22"/>
          <w:szCs w:val="22"/>
        </w:rPr>
      </w:pPr>
      <w:r w:rsidRPr="00E34FFC">
        <w:rPr>
          <w:rFonts w:ascii="Arial" w:hAnsi="Arial" w:cs="Arial"/>
          <w:bCs/>
          <w:sz w:val="22"/>
          <w:szCs w:val="22"/>
        </w:rPr>
        <w:t xml:space="preserve">Dílčí část 3.5.1. </w:t>
      </w:r>
      <w:r w:rsidRPr="00E34FFC">
        <w:rPr>
          <w:rFonts w:ascii="Arial" w:hAnsi="Arial" w:cs="Arial"/>
          <w:bCs/>
          <w:sz w:val="22"/>
          <w:szCs w:val="22"/>
        </w:rPr>
        <w:tab/>
        <w:t>Vypracování plánu společných zařízení</w:t>
      </w:r>
    </w:p>
    <w:p w14:paraId="218DF381" w14:textId="77777777" w:rsidR="00BB3794" w:rsidRPr="00E34FFC" w:rsidRDefault="00BB3794" w:rsidP="00BB3794">
      <w:pPr>
        <w:pStyle w:val="Bezmezer"/>
        <w:ind w:left="1418" w:firstLine="709"/>
        <w:rPr>
          <w:rFonts w:ascii="Arial" w:hAnsi="Arial" w:cs="Arial"/>
          <w:bCs/>
          <w:sz w:val="22"/>
          <w:szCs w:val="22"/>
        </w:rPr>
      </w:pPr>
      <w:r w:rsidRPr="00E34FFC">
        <w:rPr>
          <w:rFonts w:ascii="Arial" w:hAnsi="Arial" w:cs="Arial"/>
          <w:b/>
          <w:sz w:val="22"/>
          <w:szCs w:val="22"/>
        </w:rPr>
        <w:t>- 4 200,- Kč bez DPH</w:t>
      </w:r>
      <w:r w:rsidRPr="00E34FFC">
        <w:rPr>
          <w:rFonts w:ascii="Arial" w:hAnsi="Arial" w:cs="Arial"/>
          <w:bCs/>
          <w:sz w:val="22"/>
          <w:szCs w:val="22"/>
        </w:rPr>
        <w:t xml:space="preserve"> (snížení počtu MJ z 488 MJ na 482 MJ)</w:t>
      </w:r>
    </w:p>
    <w:p w14:paraId="5DC3722E" w14:textId="77777777" w:rsidR="00BB3794" w:rsidRPr="00D31EC1" w:rsidRDefault="00BB3794" w:rsidP="00BB3794">
      <w:pPr>
        <w:pStyle w:val="Bezmezer"/>
        <w:ind w:left="1418" w:firstLine="709"/>
        <w:rPr>
          <w:rFonts w:ascii="Arial" w:hAnsi="Arial" w:cs="Arial"/>
          <w:bCs/>
          <w:sz w:val="22"/>
          <w:szCs w:val="22"/>
          <w:highlight w:val="yellow"/>
        </w:rPr>
      </w:pPr>
    </w:p>
    <w:p w14:paraId="2E003224" w14:textId="77777777" w:rsidR="00BB3794" w:rsidRPr="00E34FFC" w:rsidRDefault="00BB3794" w:rsidP="00BB3794">
      <w:pPr>
        <w:spacing w:after="0"/>
        <w:ind w:left="2126" w:hanging="2126"/>
        <w:rPr>
          <w:rFonts w:ascii="Arial" w:hAnsi="Arial" w:cs="Arial"/>
        </w:rPr>
      </w:pPr>
      <w:r w:rsidRPr="00E34FFC">
        <w:rPr>
          <w:rFonts w:ascii="Arial" w:hAnsi="Arial" w:cs="Arial"/>
        </w:rPr>
        <w:t>Dílčí část 3.5.i.c)</w:t>
      </w:r>
      <w:r w:rsidRPr="00E34FFC">
        <w:rPr>
          <w:rFonts w:ascii="Arial" w:hAnsi="Arial" w:cs="Arial"/>
        </w:rPr>
        <w:tab/>
        <w:t>Potřebné podélné profily, příčné řezy a podrobné situace vodohospodářských staveb PSZ pro stanovení plochy záboru půdy stavbami</w:t>
      </w:r>
    </w:p>
    <w:p w14:paraId="58906A57" w14:textId="77777777" w:rsidR="00BB3794" w:rsidRPr="00E34FFC" w:rsidRDefault="00BB3794" w:rsidP="00BB3794">
      <w:pPr>
        <w:ind w:left="1848" w:firstLine="272"/>
        <w:rPr>
          <w:rFonts w:ascii="Arial" w:hAnsi="Arial" w:cs="Arial"/>
        </w:rPr>
      </w:pPr>
      <w:r w:rsidRPr="00E34FFC">
        <w:rPr>
          <w:rFonts w:ascii="Arial" w:hAnsi="Arial" w:cs="Arial"/>
          <w:b/>
          <w:bCs/>
        </w:rPr>
        <w:t>- 15 000,- Kč bez DPH</w:t>
      </w:r>
      <w:r w:rsidRPr="00E34FFC">
        <w:rPr>
          <w:rFonts w:ascii="Arial" w:hAnsi="Arial" w:cs="Arial"/>
        </w:rPr>
        <w:t xml:space="preserve"> (snížení počtu MJ z 5 MJ na 0 MJ)</w:t>
      </w:r>
    </w:p>
    <w:p w14:paraId="374C6E96" w14:textId="77777777" w:rsidR="00BB3794" w:rsidRPr="00E34FFC" w:rsidRDefault="00BB3794" w:rsidP="00BB3794">
      <w:pPr>
        <w:rPr>
          <w:rFonts w:ascii="Arial" w:hAnsi="Arial" w:cs="Arial"/>
        </w:rPr>
      </w:pPr>
      <w:r w:rsidRPr="00E34FFC">
        <w:rPr>
          <w:rFonts w:ascii="Arial" w:hAnsi="Arial" w:cs="Arial"/>
        </w:rPr>
        <w:t>Úprava MJ (na základě skutečného stavu) u dalších dílčích částí:</w:t>
      </w:r>
    </w:p>
    <w:p w14:paraId="0A3B4850" w14:textId="77777777" w:rsidR="00BB3794" w:rsidRPr="00E34FFC" w:rsidRDefault="00BB3794" w:rsidP="00BB3794">
      <w:pPr>
        <w:spacing w:after="0"/>
        <w:ind w:left="2126" w:hanging="2126"/>
        <w:rPr>
          <w:rFonts w:ascii="Arial" w:hAnsi="Arial" w:cs="Arial"/>
        </w:rPr>
      </w:pPr>
      <w:r w:rsidRPr="00E34FFC">
        <w:rPr>
          <w:rFonts w:ascii="Arial" w:hAnsi="Arial" w:cs="Arial"/>
        </w:rPr>
        <w:t>Dílčí část 3.5.2.</w:t>
      </w:r>
      <w:r w:rsidRPr="00E34FFC">
        <w:rPr>
          <w:rFonts w:ascii="Arial" w:hAnsi="Arial" w:cs="Arial"/>
        </w:rPr>
        <w:tab/>
        <w:t>Vypracování návrhu nového uspořádání pozemků k vystavení dle § 11 odst. 1 zákona</w:t>
      </w:r>
    </w:p>
    <w:p w14:paraId="1F51D40B" w14:textId="77777777" w:rsidR="00BB3794" w:rsidRPr="00E34FFC" w:rsidRDefault="00BB3794" w:rsidP="00BB3794">
      <w:pPr>
        <w:ind w:left="2126"/>
        <w:rPr>
          <w:rFonts w:ascii="Arial" w:hAnsi="Arial" w:cs="Arial"/>
          <w:bCs/>
        </w:rPr>
      </w:pPr>
      <w:r w:rsidRPr="00E34FFC">
        <w:rPr>
          <w:rFonts w:ascii="Arial" w:hAnsi="Arial" w:cs="Arial"/>
          <w:b/>
        </w:rPr>
        <w:t>- 5 400,- Kč bez DPH</w:t>
      </w:r>
      <w:r w:rsidRPr="00E34FFC">
        <w:rPr>
          <w:rFonts w:ascii="Arial" w:hAnsi="Arial" w:cs="Arial"/>
          <w:bCs/>
        </w:rPr>
        <w:t xml:space="preserve"> (snížení počtu MJ z 488 MJ na 482 MJ)</w:t>
      </w:r>
    </w:p>
    <w:p w14:paraId="21407F91" w14:textId="77777777" w:rsidR="00BB3794" w:rsidRPr="00E34FFC" w:rsidRDefault="00BB3794" w:rsidP="00BB3794">
      <w:pPr>
        <w:spacing w:after="0"/>
        <w:rPr>
          <w:rFonts w:ascii="Arial" w:hAnsi="Arial" w:cs="Arial"/>
          <w:bCs/>
        </w:rPr>
      </w:pPr>
      <w:r w:rsidRPr="00E34FFC">
        <w:rPr>
          <w:rFonts w:ascii="Arial" w:hAnsi="Arial" w:cs="Arial"/>
          <w:bCs/>
        </w:rPr>
        <w:t>Dílčí část 3.6.</w:t>
      </w:r>
      <w:r w:rsidRPr="00E34FFC">
        <w:rPr>
          <w:rFonts w:ascii="Arial" w:hAnsi="Arial" w:cs="Arial"/>
          <w:bCs/>
        </w:rPr>
        <w:tab/>
      </w:r>
      <w:r w:rsidRPr="00E34FFC">
        <w:rPr>
          <w:rFonts w:ascii="Arial" w:hAnsi="Arial" w:cs="Arial"/>
          <w:bCs/>
        </w:rPr>
        <w:tab/>
        <w:t>Mapové dílo</w:t>
      </w:r>
    </w:p>
    <w:p w14:paraId="426AA1C9" w14:textId="77777777" w:rsidR="00BB3794" w:rsidRPr="00E34FFC" w:rsidRDefault="00BB3794" w:rsidP="00BB3794">
      <w:pPr>
        <w:pStyle w:val="Bezmezer"/>
        <w:ind w:left="1418" w:firstLine="709"/>
        <w:rPr>
          <w:rFonts w:ascii="Arial" w:hAnsi="Arial" w:cs="Arial"/>
          <w:bCs/>
          <w:sz w:val="22"/>
          <w:szCs w:val="22"/>
        </w:rPr>
      </w:pPr>
      <w:r w:rsidRPr="00E34FFC">
        <w:rPr>
          <w:rFonts w:ascii="Arial" w:hAnsi="Arial" w:cs="Arial"/>
          <w:b/>
          <w:sz w:val="22"/>
          <w:szCs w:val="22"/>
        </w:rPr>
        <w:t>- 1 800,- Kč bez DPH</w:t>
      </w:r>
      <w:r w:rsidRPr="00E34FFC">
        <w:rPr>
          <w:rFonts w:ascii="Arial" w:hAnsi="Arial" w:cs="Arial"/>
          <w:bCs/>
          <w:sz w:val="22"/>
          <w:szCs w:val="22"/>
        </w:rPr>
        <w:t xml:space="preserve"> (snížení počtu MJ z 488 MJ na 482 MJ)</w:t>
      </w:r>
    </w:p>
    <w:p w14:paraId="0FCD7A22" w14:textId="77777777" w:rsidR="00BB3794" w:rsidRPr="00D31EC1" w:rsidRDefault="00BB3794" w:rsidP="00BB3794">
      <w:pPr>
        <w:ind w:left="2124" w:hanging="2124"/>
        <w:rPr>
          <w:rFonts w:ascii="Arial" w:hAnsi="Arial" w:cs="Arial"/>
          <w:highlight w:val="yellow"/>
        </w:rPr>
      </w:pPr>
    </w:p>
    <w:p w14:paraId="58D32339" w14:textId="77777777" w:rsidR="00BB3794" w:rsidRPr="00982944" w:rsidRDefault="00BB3794" w:rsidP="00BB3794">
      <w:pPr>
        <w:rPr>
          <w:rFonts w:ascii="Arial" w:hAnsi="Arial" w:cs="Arial"/>
          <w:b/>
          <w:bCs/>
          <w:u w:val="single"/>
        </w:rPr>
      </w:pPr>
      <w:r w:rsidRPr="00E34FFC">
        <w:rPr>
          <w:rFonts w:ascii="Arial" w:hAnsi="Arial" w:cs="Arial"/>
          <w:b/>
          <w:bCs/>
          <w:u w:val="single"/>
        </w:rPr>
        <w:t>Méněpráce celkem:</w:t>
      </w:r>
      <w:r w:rsidRPr="00E34FFC">
        <w:rPr>
          <w:rFonts w:ascii="Arial" w:hAnsi="Arial" w:cs="Arial"/>
          <w:b/>
          <w:bCs/>
          <w:u w:val="single"/>
        </w:rPr>
        <w:tab/>
        <w:t>- 39 360,- Kč bez DPH</w:t>
      </w:r>
    </w:p>
    <w:p w14:paraId="36FB1660" w14:textId="77777777" w:rsidR="00BB3794" w:rsidRDefault="00BB3794" w:rsidP="00BB3794">
      <w:pPr>
        <w:pStyle w:val="Bezmezer"/>
        <w:spacing w:line="259" w:lineRule="auto"/>
        <w:ind w:left="0"/>
        <w:rPr>
          <w:rFonts w:ascii="Arial" w:hAnsi="Arial" w:cs="Arial"/>
          <w:sz w:val="22"/>
          <w:szCs w:val="22"/>
        </w:rPr>
      </w:pPr>
      <w:r w:rsidRPr="0072742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727422">
        <w:rPr>
          <w:rFonts w:ascii="Arial" w:hAnsi="Arial" w:cs="Arial"/>
          <w:sz w:val="22"/>
          <w:szCs w:val="22"/>
        </w:rPr>
        <w:t>článku</w:t>
      </w:r>
      <w:r>
        <w:rPr>
          <w:rFonts w:ascii="Arial" w:hAnsi="Arial" w:cs="Arial"/>
          <w:sz w:val="22"/>
          <w:szCs w:val="22"/>
        </w:rPr>
        <w:t xml:space="preserve"> VI</w:t>
      </w:r>
      <w:r w:rsidRPr="00727422">
        <w:rPr>
          <w:rFonts w:ascii="Arial" w:hAnsi="Arial" w:cs="Arial"/>
          <w:sz w:val="22"/>
          <w:szCs w:val="22"/>
        </w:rPr>
        <w:t>. Cena za provedení díla Smlouvy o dílo se bod 6.1. mění takto:</w:t>
      </w:r>
    </w:p>
    <w:p w14:paraId="59964474" w14:textId="77777777" w:rsidR="00BB3794" w:rsidRDefault="00BB3794" w:rsidP="00BB3794">
      <w:pPr>
        <w:pStyle w:val="Bezmezer"/>
        <w:spacing w:line="259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27422">
        <w:rPr>
          <w:rFonts w:ascii="Arial" w:hAnsi="Arial" w:cs="Arial"/>
          <w:sz w:val="22"/>
          <w:szCs w:val="22"/>
        </w:rPr>
        <w:t>ena za provedení díla je sjednána na základě vítězné nabídky veřejné zakázky, vyhlášené objednatelem</w:t>
      </w:r>
      <w:r>
        <w:rPr>
          <w:rFonts w:ascii="Arial" w:hAnsi="Arial" w:cs="Arial"/>
          <w:sz w:val="22"/>
          <w:szCs w:val="22"/>
        </w:rPr>
        <w:t xml:space="preserve"> č. 1</w:t>
      </w:r>
      <w:r w:rsidRPr="00727422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 přičtením víceprací a </w:t>
      </w:r>
      <w:r w:rsidRPr="00727422">
        <w:rPr>
          <w:rFonts w:ascii="Arial" w:hAnsi="Arial" w:cs="Arial"/>
          <w:sz w:val="22"/>
          <w:szCs w:val="22"/>
        </w:rPr>
        <w:t xml:space="preserve">odečtením méněprací. Podrobnosti kalkulace služeb obsahuje upravená příloha č. 1, která je nedílnou součástí dodatku č. </w:t>
      </w:r>
      <w:r>
        <w:rPr>
          <w:rFonts w:ascii="Arial" w:hAnsi="Arial" w:cs="Arial"/>
          <w:sz w:val="22"/>
          <w:szCs w:val="22"/>
        </w:rPr>
        <w:t>4</w:t>
      </w:r>
      <w:r w:rsidRPr="00727422">
        <w:rPr>
          <w:rFonts w:ascii="Arial" w:hAnsi="Arial" w:cs="Arial"/>
          <w:sz w:val="22"/>
          <w:szCs w:val="22"/>
        </w:rPr>
        <w:t>.</w:t>
      </w:r>
      <w:r w:rsidRPr="00727422">
        <w:rPr>
          <w:rFonts w:ascii="Arial" w:hAnsi="Arial" w:cs="Arial"/>
          <w:sz w:val="22"/>
          <w:szCs w:val="22"/>
        </w:rPr>
        <w:tab/>
      </w:r>
    </w:p>
    <w:p w14:paraId="74CCFF56" w14:textId="77777777" w:rsidR="00BB3794" w:rsidRDefault="00BB3794" w:rsidP="00BB3794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776C8757" w14:textId="77777777" w:rsidR="00BB3794" w:rsidRDefault="00BB3794" w:rsidP="00BB3794">
      <w:pPr>
        <w:pStyle w:val="Bezmezer"/>
        <w:ind w:left="0"/>
        <w:rPr>
          <w:rFonts w:ascii="Arial" w:hAnsi="Arial" w:cs="Arial"/>
          <w:sz w:val="22"/>
          <w:szCs w:val="22"/>
          <w:u w:val="single"/>
        </w:rPr>
      </w:pPr>
    </w:p>
    <w:p w14:paraId="1991139D" w14:textId="77777777" w:rsidR="00BB3794" w:rsidRPr="00982944" w:rsidRDefault="00BB3794" w:rsidP="00BB3794">
      <w:pPr>
        <w:pStyle w:val="Bezmezer"/>
        <w:ind w:left="0"/>
        <w:rPr>
          <w:rFonts w:ascii="Arial" w:hAnsi="Arial" w:cs="Arial"/>
          <w:sz w:val="22"/>
          <w:szCs w:val="22"/>
          <w:u w:val="single"/>
        </w:rPr>
      </w:pPr>
      <w:r w:rsidRPr="00982944">
        <w:rPr>
          <w:rFonts w:ascii="Arial" w:hAnsi="Arial" w:cs="Arial"/>
          <w:sz w:val="22"/>
          <w:szCs w:val="22"/>
          <w:u w:val="single"/>
        </w:rPr>
        <w:t>Rekapitulace hlavních fakturačních celků po změně počtu MJ:</w:t>
      </w:r>
    </w:p>
    <w:p w14:paraId="6DAA1D03" w14:textId="77777777" w:rsidR="00BB3794" w:rsidRDefault="00BB3794" w:rsidP="00BB3794">
      <w:pPr>
        <w:pStyle w:val="Bezmezer"/>
        <w:ind w:left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41" w:type="dxa"/>
        <w:tblLook w:val="04A0" w:firstRow="1" w:lastRow="0" w:firstColumn="1" w:lastColumn="0" w:noHBand="0" w:noVBand="1"/>
      </w:tblPr>
      <w:tblGrid>
        <w:gridCol w:w="5839"/>
        <w:gridCol w:w="3402"/>
      </w:tblGrid>
      <w:tr w:rsidR="00BB3794" w14:paraId="61CA2EBB" w14:textId="77777777" w:rsidTr="00562BB3">
        <w:trPr>
          <w:trHeight w:val="454"/>
        </w:trPr>
        <w:tc>
          <w:tcPr>
            <w:tcW w:w="5839" w:type="dxa"/>
          </w:tcPr>
          <w:p w14:paraId="3227F806" w14:textId="77777777" w:rsidR="00BB3794" w:rsidRDefault="00BB3794" w:rsidP="00562BB3">
            <w:pPr>
              <w:pStyle w:val="Bezmezer1"/>
              <w:ind w:left="0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4262C271" w14:textId="77777777" w:rsidR="00BB3794" w:rsidRPr="007628B1" w:rsidRDefault="00BB3794" w:rsidP="00562BB3">
            <w:pPr>
              <w:pStyle w:val="Bezmezer1"/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 w:rsidRPr="007628B1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Cena po úpravě MJ (Kč)</w:t>
            </w:r>
          </w:p>
        </w:tc>
      </w:tr>
      <w:tr w:rsidR="00BB3794" w14:paraId="1E1E6383" w14:textId="77777777" w:rsidTr="00562BB3">
        <w:trPr>
          <w:trHeight w:val="454"/>
        </w:trPr>
        <w:tc>
          <w:tcPr>
            <w:tcW w:w="5839" w:type="dxa"/>
            <w:vAlign w:val="center"/>
          </w:tcPr>
          <w:p w14:paraId="246FB94A" w14:textId="77777777" w:rsidR="00BB3794" w:rsidRDefault="00BB3794" w:rsidP="00562BB3">
            <w:pPr>
              <w:pStyle w:val="Bezmezer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Přípravné práce celkem (3.4.1.– 3.4.5.) bez DPH v Kč</w:t>
            </w:r>
          </w:p>
        </w:tc>
        <w:tc>
          <w:tcPr>
            <w:tcW w:w="3402" w:type="dxa"/>
            <w:vAlign w:val="center"/>
          </w:tcPr>
          <w:p w14:paraId="6D24214C" w14:textId="77777777" w:rsidR="00BB3794" w:rsidRPr="00F82C81" w:rsidRDefault="00BB3794" w:rsidP="00562BB3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highlight w:val="yellow"/>
                <w:lang w:eastAsia="ar-SA"/>
              </w:rPr>
            </w:pPr>
            <w:r w:rsidRPr="00E34FFC">
              <w:rPr>
                <w:rFonts w:ascii="Arial" w:eastAsia="Arial" w:hAnsi="Arial" w:cs="Arial"/>
                <w:sz w:val="22"/>
                <w:szCs w:val="22"/>
                <w:lang w:eastAsia="ar-SA"/>
              </w:rPr>
              <w:t>880 520</w:t>
            </w:r>
          </w:p>
        </w:tc>
      </w:tr>
      <w:tr w:rsidR="00BB3794" w14:paraId="18D950DB" w14:textId="77777777" w:rsidTr="00562BB3">
        <w:trPr>
          <w:trHeight w:val="454"/>
        </w:trPr>
        <w:tc>
          <w:tcPr>
            <w:tcW w:w="5839" w:type="dxa"/>
            <w:vAlign w:val="center"/>
          </w:tcPr>
          <w:p w14:paraId="0EDC58A8" w14:textId="77777777" w:rsidR="00BB3794" w:rsidRDefault="00BB3794" w:rsidP="00562BB3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Návrhové práce celkem (3.5.1.- 3.5.3.) bez DPH v Kč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41E41F" w14:textId="77777777" w:rsidR="00BB3794" w:rsidRPr="00E34FFC" w:rsidRDefault="00BB3794" w:rsidP="00562BB3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E34FFC">
              <w:rPr>
                <w:rFonts w:ascii="Arial" w:eastAsia="Arial" w:hAnsi="Arial" w:cs="Arial"/>
                <w:sz w:val="22"/>
                <w:szCs w:val="22"/>
                <w:lang w:eastAsia="ar-SA"/>
              </w:rPr>
              <w:t>912 200</w:t>
            </w:r>
          </w:p>
        </w:tc>
      </w:tr>
      <w:tr w:rsidR="00BB3794" w14:paraId="6ED4C506" w14:textId="77777777" w:rsidTr="00562BB3">
        <w:trPr>
          <w:trHeight w:val="454"/>
        </w:trPr>
        <w:tc>
          <w:tcPr>
            <w:tcW w:w="5839" w:type="dxa"/>
            <w:tcBorders>
              <w:bottom w:val="single" w:sz="4" w:space="0" w:color="auto"/>
            </w:tcBorders>
            <w:vAlign w:val="center"/>
          </w:tcPr>
          <w:p w14:paraId="63FFA1FF" w14:textId="77777777" w:rsidR="00BB3794" w:rsidRDefault="00BB3794" w:rsidP="00562BB3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Mapové dílo celkem (3.6.) bez DPH v Kč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591" w14:textId="77777777" w:rsidR="00BB3794" w:rsidRPr="00E34FFC" w:rsidRDefault="00BB3794" w:rsidP="00562BB3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E34FFC">
              <w:rPr>
                <w:rFonts w:ascii="Arial" w:eastAsia="Arial" w:hAnsi="Arial" w:cs="Arial"/>
                <w:sz w:val="22"/>
                <w:szCs w:val="22"/>
                <w:lang w:eastAsia="ar-SA"/>
              </w:rPr>
              <w:t>144 600</w:t>
            </w:r>
          </w:p>
        </w:tc>
      </w:tr>
      <w:tr w:rsidR="00BB3794" w14:paraId="24A7A119" w14:textId="77777777" w:rsidTr="00562BB3">
        <w:trPr>
          <w:trHeight w:val="283"/>
        </w:trPr>
        <w:tc>
          <w:tcPr>
            <w:tcW w:w="5839" w:type="dxa"/>
            <w:tcBorders>
              <w:bottom w:val="nil"/>
            </w:tcBorders>
            <w:vAlign w:val="center"/>
          </w:tcPr>
          <w:p w14:paraId="73975FDA" w14:textId="77777777" w:rsidR="00BB3794" w:rsidRDefault="00BB3794" w:rsidP="00562BB3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Celková cena díla bez DPH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114524F6" w14:textId="77777777" w:rsidR="00BB3794" w:rsidRPr="00E34FFC" w:rsidRDefault="00BB3794" w:rsidP="00562BB3">
            <w:pPr>
              <w:pStyle w:val="Bezmezer1"/>
              <w:ind w:left="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E34FFC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1 937 320</w:t>
            </w:r>
          </w:p>
        </w:tc>
      </w:tr>
      <w:tr w:rsidR="00BB3794" w14:paraId="5F5C89AE" w14:textId="77777777" w:rsidTr="00562BB3">
        <w:trPr>
          <w:trHeight w:val="283"/>
        </w:trPr>
        <w:tc>
          <w:tcPr>
            <w:tcW w:w="5839" w:type="dxa"/>
            <w:tcBorders>
              <w:top w:val="nil"/>
              <w:bottom w:val="nil"/>
            </w:tcBorders>
            <w:vAlign w:val="center"/>
          </w:tcPr>
          <w:p w14:paraId="4DDC0A9B" w14:textId="77777777" w:rsidR="00BB3794" w:rsidRDefault="00BB3794" w:rsidP="00562BB3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DPH 21 %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FC3F0" w14:textId="77777777" w:rsidR="00BB3794" w:rsidRPr="00E34FFC" w:rsidRDefault="00BB3794" w:rsidP="00562BB3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E34FFC">
              <w:rPr>
                <w:rFonts w:ascii="Arial" w:eastAsia="Arial" w:hAnsi="Arial" w:cs="Arial"/>
                <w:sz w:val="22"/>
                <w:szCs w:val="22"/>
                <w:lang w:eastAsia="ar-SA"/>
              </w:rPr>
              <w:t>406 837</w:t>
            </w:r>
          </w:p>
        </w:tc>
      </w:tr>
      <w:tr w:rsidR="00BB3794" w14:paraId="304C199E" w14:textId="77777777" w:rsidTr="00562BB3">
        <w:trPr>
          <w:trHeight w:val="283"/>
        </w:trPr>
        <w:tc>
          <w:tcPr>
            <w:tcW w:w="5839" w:type="dxa"/>
            <w:tcBorders>
              <w:top w:val="nil"/>
            </w:tcBorders>
            <w:vAlign w:val="center"/>
          </w:tcPr>
          <w:p w14:paraId="7C1ABA97" w14:textId="77777777" w:rsidR="00BB3794" w:rsidRPr="00F332E1" w:rsidRDefault="00BB3794" w:rsidP="00562BB3">
            <w:pPr>
              <w:pStyle w:val="Bezmezer1"/>
              <w:ind w:left="0"/>
              <w:jc w:val="left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 w:rsidRPr="00F332E1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Celková cena díla včetně DPH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28751FA7" w14:textId="77777777" w:rsidR="00BB3794" w:rsidRPr="00E34FFC" w:rsidRDefault="00BB3794" w:rsidP="00562BB3">
            <w:pPr>
              <w:pStyle w:val="Bezmezer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 w:rsidRPr="00E34FFC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2 344 157</w:t>
            </w:r>
          </w:p>
        </w:tc>
      </w:tr>
    </w:tbl>
    <w:p w14:paraId="2D954CAB" w14:textId="77777777" w:rsidR="00AB7D6F" w:rsidRDefault="00AB7D6F" w:rsidP="00AB7D6F">
      <w:pPr>
        <w:jc w:val="both"/>
        <w:rPr>
          <w:rFonts w:ascii="Arial" w:hAnsi="Arial" w:cs="Arial"/>
        </w:rPr>
      </w:pPr>
    </w:p>
    <w:p w14:paraId="1CFF595D" w14:textId="77777777" w:rsidR="00BB3794" w:rsidRDefault="00BB3794" w:rsidP="00AB7D6F">
      <w:pPr>
        <w:jc w:val="both"/>
        <w:rPr>
          <w:rFonts w:ascii="Arial" w:hAnsi="Arial" w:cs="Arial"/>
        </w:rPr>
      </w:pPr>
    </w:p>
    <w:p w14:paraId="1BABAB89" w14:textId="77777777" w:rsidR="00BB3794" w:rsidRDefault="00BB3794" w:rsidP="00AB7D6F">
      <w:pPr>
        <w:jc w:val="both"/>
        <w:rPr>
          <w:rFonts w:ascii="Arial" w:hAnsi="Arial" w:cs="Arial"/>
        </w:rPr>
      </w:pPr>
    </w:p>
    <w:p w14:paraId="28B6CDD8" w14:textId="0B140FB8" w:rsidR="00AB7D6F" w:rsidRPr="00982944" w:rsidRDefault="00AB7D6F" w:rsidP="00AB7D6F">
      <w:pPr>
        <w:jc w:val="both"/>
        <w:rPr>
          <w:rFonts w:ascii="Arial" w:hAnsi="Arial" w:cs="Arial"/>
        </w:rPr>
      </w:pPr>
      <w:r w:rsidRPr="00982944">
        <w:rPr>
          <w:rFonts w:ascii="Arial" w:hAnsi="Arial" w:cs="Arial"/>
        </w:rPr>
        <w:t xml:space="preserve">Dalším bodem Dodatku č. </w:t>
      </w:r>
      <w:r>
        <w:rPr>
          <w:rFonts w:ascii="Arial" w:hAnsi="Arial" w:cs="Arial"/>
        </w:rPr>
        <w:t>4</w:t>
      </w:r>
      <w:r w:rsidRPr="00982944">
        <w:rPr>
          <w:rFonts w:ascii="Arial" w:hAnsi="Arial" w:cs="Arial"/>
        </w:rPr>
        <w:t xml:space="preserve"> ke Smlouvě je změna způsobu předávání digitálních částí Díla. Na Portálu Státního pozemkového úřadu („</w:t>
      </w:r>
      <w:r w:rsidRPr="00982944">
        <w:rPr>
          <w:rFonts w:ascii="Arial" w:hAnsi="Arial" w:cs="Arial"/>
          <w:b/>
          <w:bCs/>
        </w:rPr>
        <w:t>SPÚ</w:t>
      </w:r>
      <w:r w:rsidRPr="00982944">
        <w:rPr>
          <w:rFonts w:ascii="Arial" w:hAnsi="Arial" w:cs="Arial"/>
        </w:rPr>
        <w:t>“) bylo spuštěno Výměnné úložiště SPÚ</w:t>
      </w:r>
      <w:r>
        <w:rPr>
          <w:rFonts w:ascii="Arial" w:hAnsi="Arial" w:cs="Arial"/>
        </w:rPr>
        <w:t>, které</w:t>
      </w:r>
      <w:r w:rsidRPr="00982944">
        <w:rPr>
          <w:rFonts w:ascii="Arial" w:hAnsi="Arial" w:cs="Arial"/>
        </w:rPr>
        <w:t xml:space="preserve"> je určené pro sdílení dat s externími subjekty. Předávání dat mezi Objednatelem č. 1 a</w:t>
      </w:r>
      <w:r>
        <w:rPr>
          <w:rFonts w:ascii="Arial" w:hAnsi="Arial" w:cs="Arial"/>
        </w:rPr>
        <w:t> </w:t>
      </w:r>
      <w:r w:rsidRPr="00982944">
        <w:rPr>
          <w:rFonts w:ascii="Arial" w:hAnsi="Arial" w:cs="Arial"/>
        </w:rPr>
        <w:t xml:space="preserve">zhotovitelem bude od data podpisu tohoto Dodatku č. </w:t>
      </w:r>
      <w:r>
        <w:rPr>
          <w:rFonts w:ascii="Arial" w:hAnsi="Arial" w:cs="Arial"/>
        </w:rPr>
        <w:t>4</w:t>
      </w:r>
      <w:r w:rsidRPr="00982944">
        <w:rPr>
          <w:rFonts w:ascii="Arial" w:hAnsi="Arial" w:cs="Arial"/>
        </w:rPr>
        <w:t xml:space="preserve"> prováděno výhradně cestou Výměnného úložiště SPÚ, které je iniciováno a zpřístupněno ze strany SPÚ. V důsledku této změny se mění čl. </w:t>
      </w:r>
      <w:r w:rsidRPr="00982944">
        <w:rPr>
          <w:rFonts w:ascii="Arial" w:hAnsi="Arial" w:cs="Arial"/>
          <w:b/>
          <w:bCs/>
        </w:rPr>
        <w:t>IV. Technické požadavky na provedení díla</w:t>
      </w:r>
      <w:r w:rsidRPr="00982944">
        <w:rPr>
          <w:rFonts w:ascii="Arial" w:hAnsi="Arial" w:cs="Arial"/>
        </w:rPr>
        <w:t>.</w:t>
      </w:r>
    </w:p>
    <w:p w14:paraId="0803961D" w14:textId="77777777" w:rsidR="00AB7D6F" w:rsidRPr="00982944" w:rsidRDefault="00AB7D6F" w:rsidP="00AB7D6F">
      <w:pPr>
        <w:rPr>
          <w:rFonts w:ascii="Arial" w:hAnsi="Arial" w:cs="Arial"/>
        </w:rPr>
      </w:pPr>
    </w:p>
    <w:p w14:paraId="0CA28452" w14:textId="77777777" w:rsidR="00AB7D6F" w:rsidRDefault="00AB7D6F" w:rsidP="00AB7D6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  <w:bCs/>
        </w:rPr>
      </w:pPr>
      <w:r w:rsidRPr="00982944">
        <w:rPr>
          <w:rFonts w:ascii="Arial" w:hAnsi="Arial" w:cs="Arial"/>
          <w:b/>
          <w:bCs/>
        </w:rPr>
        <w:t>V čl. 4.1. se mění druhá věta takto:</w:t>
      </w:r>
    </w:p>
    <w:p w14:paraId="565392C2" w14:textId="77777777" w:rsidR="00BB3794" w:rsidRPr="00982944" w:rsidRDefault="00BB3794" w:rsidP="00BB3794">
      <w:pPr>
        <w:pStyle w:val="Odstavecseseznamem"/>
        <w:numPr>
          <w:ilvl w:val="0"/>
          <w:numId w:val="0"/>
        </w:numPr>
        <w:spacing w:after="0"/>
        <w:ind w:left="720"/>
        <w:rPr>
          <w:rFonts w:ascii="Arial" w:hAnsi="Arial" w:cs="Arial"/>
          <w:b/>
          <w:bCs/>
        </w:rPr>
      </w:pPr>
    </w:p>
    <w:p w14:paraId="51BAF097" w14:textId="77777777" w:rsidR="00AB7D6F" w:rsidRPr="00BB3794" w:rsidRDefault="00AB7D6F" w:rsidP="00AB7D6F">
      <w:pPr>
        <w:pStyle w:val="Odstavecseseznamem"/>
        <w:spacing w:after="0"/>
        <w:rPr>
          <w:rFonts w:ascii="Arial" w:hAnsi="Arial" w:cs="Arial"/>
        </w:rPr>
      </w:pPr>
      <w:r w:rsidRPr="00BB3794">
        <w:rPr>
          <w:rFonts w:ascii="Arial" w:hAnsi="Arial" w:cs="Arial"/>
        </w:rPr>
        <w:t>Dále budou dílčí části předány v digitální podobě ve výměnném formátu VFP společně s údaji Informačního systému katastru nemovitostí ve formátu VFK, v souladu s platným metodickým pokynem SPÚ, na výměnné úložiště SPÚ a současně bude předána textová část ve formátu doc(x) nebo kompatibilní s textovým editorem Word, tabulková část ve formátu xls (x) nebo kompatibilní s programem Excel.</w:t>
      </w:r>
    </w:p>
    <w:p w14:paraId="7730C713" w14:textId="77777777" w:rsidR="00BB3794" w:rsidRPr="00BB3794" w:rsidRDefault="00BB3794" w:rsidP="00BB3794">
      <w:pPr>
        <w:pStyle w:val="Odstavecseseznamem"/>
        <w:numPr>
          <w:ilvl w:val="0"/>
          <w:numId w:val="0"/>
        </w:numPr>
        <w:spacing w:after="0"/>
        <w:ind w:left="1141"/>
        <w:rPr>
          <w:rFonts w:ascii="Arial" w:hAnsi="Arial" w:cs="Arial"/>
        </w:rPr>
      </w:pPr>
    </w:p>
    <w:p w14:paraId="0BACB08B" w14:textId="77777777" w:rsidR="00AB7D6F" w:rsidRDefault="00AB7D6F" w:rsidP="00AB7D6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b/>
          <w:bCs/>
        </w:rPr>
      </w:pPr>
      <w:r w:rsidRPr="00BB3794">
        <w:rPr>
          <w:rFonts w:ascii="Arial" w:hAnsi="Arial" w:cs="Arial"/>
          <w:b/>
          <w:bCs/>
        </w:rPr>
        <w:t>Čl. 4.2. se mění takto:</w:t>
      </w:r>
    </w:p>
    <w:p w14:paraId="5613BD51" w14:textId="77777777" w:rsidR="00BB3794" w:rsidRPr="00BB3794" w:rsidRDefault="00BB3794" w:rsidP="00BB3794">
      <w:pPr>
        <w:pStyle w:val="Odstavecseseznamem"/>
        <w:numPr>
          <w:ilvl w:val="0"/>
          <w:numId w:val="0"/>
        </w:numPr>
        <w:spacing w:after="0"/>
        <w:ind w:left="720"/>
        <w:rPr>
          <w:rFonts w:ascii="Arial" w:hAnsi="Arial" w:cs="Arial"/>
          <w:b/>
          <w:bCs/>
        </w:rPr>
      </w:pPr>
    </w:p>
    <w:p w14:paraId="7AFD763F" w14:textId="77777777" w:rsidR="00AB7D6F" w:rsidRPr="00BB3794" w:rsidRDefault="00AB7D6F" w:rsidP="00AB7D6F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r w:rsidRPr="00BB3794">
        <w:rPr>
          <w:rFonts w:ascii="Arial" w:hAnsi="Arial" w:cs="Arial"/>
        </w:rPr>
        <w:t>Dokumentace k soupisu nároků vlastníků pozemků (aktualizace soupisu nároků) - 4 x listinné vyhotovení určené – 1 x Objednatel č. 1, 1 x příslušné obci k vyložení a 2 x k rozeslání účastníků řízení; digitální vyhotovení a 1 x listinné vyhotovení mapy vlastnických vztahů určené Objednateli č. 1</w:t>
      </w:r>
    </w:p>
    <w:p w14:paraId="68AE401A" w14:textId="77777777" w:rsidR="00AB7D6F" w:rsidRPr="00BB3794" w:rsidRDefault="00AB7D6F" w:rsidP="00AB7D6F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r w:rsidRPr="00BB3794">
        <w:rPr>
          <w:rFonts w:ascii="Arial" w:hAnsi="Arial" w:cs="Arial"/>
        </w:rPr>
        <w:t>Vypracování návrhu nového uspořádání pozemků k vystavení dle § 11 odst. 1 Zákona – 2 x listinné vyhotovení určené – 1 x Objednateli č. 1 a 1 x příslušné obci k vystavení; digitální vyhotovení určené Objednateli č. 1</w:t>
      </w:r>
    </w:p>
    <w:p w14:paraId="7FDE10F7" w14:textId="77777777" w:rsidR="00AB7D6F" w:rsidRPr="00BB3794" w:rsidRDefault="00AB7D6F" w:rsidP="00AB7D6F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r w:rsidRPr="00BB3794">
        <w:rPr>
          <w:rFonts w:ascii="Arial" w:hAnsi="Arial" w:cs="Arial"/>
        </w:rPr>
        <w:t xml:space="preserve">Předložení aktuální dokumentace návrhu nového uspořádání pozemků – 2 x listinné vyhotovení určené – 1x Objednatel č. 1 a 1 x příslušné obci k uložení (v obou případech se doplňují pouze ty části dokumentace, které dosud nebyly Objednateli č. 1 nebo obci předány) + 4 x listinné vyhotovení přílohy k rozhodnutí o schválení návrhu určené 1 x Objednateli č. 1, 1 x Objednateli č. 2, 1 x k rozeslání účastníkům řízení, 1 x příslušné obci k veřejnému nahlédnutí; digitální vyhotovení určené Objednateli č. 1 </w:t>
      </w:r>
    </w:p>
    <w:p w14:paraId="053DC6AD" w14:textId="77777777" w:rsidR="00AB7D6F" w:rsidRDefault="00AB7D6F" w:rsidP="00AB7D6F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r w:rsidRPr="00BB3794">
        <w:rPr>
          <w:rFonts w:ascii="Arial" w:hAnsi="Arial" w:cs="Arial"/>
        </w:rPr>
        <w:t>Zpracování mapového díla – 1 x listinné vyhotovení – 1 x Objednatel č. 2; digitální vyhotovení určené Objednateli č. 1</w:t>
      </w:r>
    </w:p>
    <w:p w14:paraId="0B46A136" w14:textId="365442C4" w:rsidR="00BB3794" w:rsidRPr="00BB3794" w:rsidRDefault="00BB3794" w:rsidP="00BB3794">
      <w:pPr>
        <w:pStyle w:val="Bezmezer1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B3794">
        <w:rPr>
          <w:rFonts w:ascii="Arial" w:hAnsi="Arial" w:cs="Arial"/>
          <w:sz w:val="22"/>
          <w:szCs w:val="22"/>
        </w:rPr>
        <w:t>Vypracování písemných příloh k rozhodnutí o výměně nebo přechodu vlastnických práv, určení výše úhrady a lhůty podle § 10 odst. 2 Zákona a o zřízení nebo zrušení věcného břemene – 4 x listinné vyhotovení určené – 1 x Objednateli č. 1, 1 x příslušné obci k veřejnému nahlédnutí, 1 x k rozeslání účastníkům řízení a 1 x katastrálnímu úřadu; digitální vyhotovení určené Objednateli č. 1</w:t>
      </w:r>
    </w:p>
    <w:p w14:paraId="75AE09FB" w14:textId="77777777" w:rsidR="00CA0FCC" w:rsidRDefault="00CA0FCC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9D337BB" w14:textId="77777777" w:rsidR="00BB3794" w:rsidRDefault="00BB3794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205FD60" w14:textId="77777777" w:rsidR="00BB3794" w:rsidRDefault="00BB3794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30C7C5F" w14:textId="77777777" w:rsidR="00BB3794" w:rsidRDefault="00BB3794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EBBCCC0" w14:textId="77777777" w:rsidR="00BB3794" w:rsidRDefault="00BB3794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EDAA4D6" w14:textId="77777777" w:rsidR="00BB3794" w:rsidRDefault="00BB3794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2245632" w14:textId="77777777" w:rsidR="00BB3794" w:rsidRDefault="00BB3794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0C60A36" w14:textId="77777777" w:rsidR="00BB3794" w:rsidRDefault="00BB3794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0C1CA56" w14:textId="77777777" w:rsidR="004E792B" w:rsidRPr="004E792B" w:rsidRDefault="004E792B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E792B">
        <w:rPr>
          <w:rFonts w:ascii="Arial" w:hAnsi="Arial" w:cs="Arial"/>
          <w:b/>
          <w:sz w:val="24"/>
          <w:szCs w:val="24"/>
        </w:rPr>
        <w:t>Čl. II.</w:t>
      </w:r>
    </w:p>
    <w:p w14:paraId="157C0B4E" w14:textId="77777777" w:rsidR="004E792B" w:rsidRPr="004176F9" w:rsidRDefault="004E792B" w:rsidP="004E792B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2CA5C71" w14:textId="77777777" w:rsidR="004E792B" w:rsidRPr="004176F9" w:rsidRDefault="004E792B" w:rsidP="004E792B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176F9">
        <w:rPr>
          <w:rFonts w:ascii="Arial" w:hAnsi="Arial" w:cs="Arial"/>
          <w:b/>
          <w:sz w:val="22"/>
          <w:szCs w:val="22"/>
        </w:rPr>
        <w:t>Závěrečná ustanovení</w:t>
      </w:r>
    </w:p>
    <w:p w14:paraId="3849423A" w14:textId="77777777" w:rsidR="004E792B" w:rsidRPr="004176F9" w:rsidRDefault="004E792B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>Ostatní ujednání smlouvy o dílo zůstávají v</w:t>
      </w:r>
      <w:r w:rsidR="00BC05BC">
        <w:rPr>
          <w:rFonts w:ascii="Arial" w:hAnsi="Arial" w:cs="Arial"/>
          <w:sz w:val="22"/>
          <w:szCs w:val="22"/>
        </w:rPr>
        <w:t> </w:t>
      </w:r>
      <w:r w:rsidRPr="004176F9">
        <w:rPr>
          <w:rFonts w:ascii="Arial" w:hAnsi="Arial" w:cs="Arial"/>
          <w:sz w:val="22"/>
          <w:szCs w:val="22"/>
        </w:rPr>
        <w:t>platnosti</w:t>
      </w:r>
      <w:r w:rsidR="00BC05BC">
        <w:rPr>
          <w:rFonts w:ascii="Arial" w:hAnsi="Arial" w:cs="Arial"/>
          <w:sz w:val="22"/>
          <w:szCs w:val="22"/>
        </w:rPr>
        <w:t>.</w:t>
      </w:r>
    </w:p>
    <w:p w14:paraId="6D7E897A" w14:textId="77777777" w:rsidR="004E792B" w:rsidRPr="004176F9" w:rsidRDefault="004E792B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>Nedílnou součástí tohoto dodatku je Příloha č. 1  - Položkový rozpočet</w:t>
      </w:r>
      <w:r w:rsidR="00BC05BC">
        <w:rPr>
          <w:rFonts w:ascii="Arial" w:hAnsi="Arial" w:cs="Arial"/>
          <w:sz w:val="22"/>
          <w:szCs w:val="22"/>
        </w:rPr>
        <w:t>.</w:t>
      </w:r>
    </w:p>
    <w:p w14:paraId="2A6D086E" w14:textId="77777777" w:rsidR="004E792B" w:rsidRPr="002950B3" w:rsidRDefault="002950B3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2950B3">
        <w:rPr>
          <w:rFonts w:ascii="Arial" w:hAnsi="Arial" w:cs="Arial"/>
          <w:sz w:val="22"/>
          <w:szCs w:val="22"/>
        </w:rPr>
        <w:t xml:space="preserve">Tento dodatek </w:t>
      </w:r>
      <w:r w:rsidR="004E792B" w:rsidRPr="002950B3">
        <w:rPr>
          <w:rFonts w:ascii="Arial" w:hAnsi="Arial" w:cs="Arial"/>
          <w:sz w:val="22"/>
          <w:szCs w:val="22"/>
        </w:rPr>
        <w:t xml:space="preserve">nabývá platnosti dnem podpisu všech smluvních stran a účinnosti </w:t>
      </w:r>
      <w:r w:rsidR="004E792B" w:rsidRPr="002950B3">
        <w:rPr>
          <w:rFonts w:ascii="Arial" w:hAnsi="Arial" w:cs="Arial"/>
          <w:sz w:val="22"/>
          <w:szCs w:val="22"/>
        </w:rPr>
        <w:tab/>
        <w:t xml:space="preserve">dnem jeho uveřejnění v registru smluv. Účastníci tohoto </w:t>
      </w:r>
      <w:r w:rsidR="004E792B" w:rsidRPr="002950B3">
        <w:rPr>
          <w:rFonts w:ascii="Arial" w:hAnsi="Arial" w:cs="Arial"/>
          <w:sz w:val="22"/>
          <w:szCs w:val="22"/>
        </w:rPr>
        <w:tab/>
        <w:t xml:space="preserve">dodatku po jeho přečtení </w:t>
      </w:r>
      <w:r w:rsidR="004E792B" w:rsidRPr="002950B3">
        <w:rPr>
          <w:rFonts w:ascii="Arial" w:hAnsi="Arial" w:cs="Arial"/>
          <w:sz w:val="22"/>
          <w:szCs w:val="22"/>
        </w:rPr>
        <w:tab/>
        <w:t>prohlašují, že s jeho obsahem souhlasí</w:t>
      </w:r>
      <w:r w:rsidR="00BC05BC" w:rsidRPr="002950B3">
        <w:rPr>
          <w:rFonts w:ascii="Arial" w:hAnsi="Arial" w:cs="Arial"/>
          <w:sz w:val="22"/>
          <w:szCs w:val="22"/>
        </w:rPr>
        <w:t>.</w:t>
      </w:r>
    </w:p>
    <w:p w14:paraId="33E92839" w14:textId="77777777" w:rsidR="004E792B" w:rsidRPr="004176F9" w:rsidRDefault="004E792B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 xml:space="preserve">Smluvní strany se dohodly, že tento, případně další dodatky zašle správci </w:t>
      </w:r>
      <w:r>
        <w:rPr>
          <w:rFonts w:ascii="Arial" w:hAnsi="Arial" w:cs="Arial"/>
          <w:sz w:val="22"/>
          <w:szCs w:val="22"/>
        </w:rPr>
        <w:tab/>
      </w:r>
      <w:r w:rsidRPr="004176F9">
        <w:rPr>
          <w:rFonts w:ascii="Arial" w:hAnsi="Arial" w:cs="Arial"/>
          <w:sz w:val="22"/>
          <w:szCs w:val="22"/>
        </w:rPr>
        <w:t>registru smluv k uveřejnění prostřednictvím registru smluv objednatel.</w:t>
      </w:r>
    </w:p>
    <w:p w14:paraId="12B8D865" w14:textId="77777777" w:rsidR="004E792B" w:rsidRPr="004176F9" w:rsidRDefault="004E792B" w:rsidP="004E792B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8524B52" w14:textId="77777777" w:rsidR="00BE6EBF" w:rsidRDefault="00BE6EBF" w:rsidP="00BE6EBF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8205E35" w14:textId="77777777" w:rsidR="00BE6EBF" w:rsidRDefault="003F1E41" w:rsidP="00BE6EBF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Položkový výkaz činnosti</w:t>
      </w:r>
    </w:p>
    <w:p w14:paraId="3CCAF3CA" w14:textId="77777777" w:rsidR="00BE6EBF" w:rsidRDefault="00BE6EBF" w:rsidP="00BE6EBF">
      <w:pPr>
        <w:pStyle w:val="Bezmezer"/>
        <w:ind w:left="0"/>
        <w:rPr>
          <w:rFonts w:ascii="Arial" w:hAnsi="Arial" w:cs="Arial"/>
          <w:sz w:val="22"/>
          <w:szCs w:val="22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4E792B" w:rsidRPr="006F3D14" w14:paraId="52FC30DB" w14:textId="77777777" w:rsidTr="000D46F0">
        <w:trPr>
          <w:trHeight w:val="1020"/>
        </w:trPr>
        <w:tc>
          <w:tcPr>
            <w:tcW w:w="4531" w:type="dxa"/>
          </w:tcPr>
          <w:p w14:paraId="50F772BC" w14:textId="5C83D4A8" w:rsidR="004E792B" w:rsidRPr="004E792B" w:rsidRDefault="004E792B" w:rsidP="000D46F0">
            <w:pPr>
              <w:spacing w:before="240"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V</w:t>
            </w:r>
            <w:r w:rsidR="00B32F7E">
              <w:rPr>
                <w:rFonts w:ascii="Arial" w:hAnsi="Arial" w:cs="Arial"/>
                <w:szCs w:val="20"/>
              </w:rPr>
              <w:t> </w:t>
            </w:r>
            <w:r w:rsidRPr="004E792B">
              <w:rPr>
                <w:rFonts w:ascii="Arial" w:hAnsi="Arial" w:cs="Arial"/>
                <w:szCs w:val="20"/>
              </w:rPr>
              <w:t xml:space="preserve">Pardubicích dne </w:t>
            </w:r>
            <w:r w:rsidR="008B6D80">
              <w:rPr>
                <w:rFonts w:ascii="Arial" w:hAnsi="Arial" w:cs="Arial"/>
                <w:szCs w:val="20"/>
              </w:rPr>
              <w:t>04.04.2024</w:t>
            </w:r>
          </w:p>
          <w:p w14:paraId="3FF974C8" w14:textId="77777777" w:rsidR="004E792B" w:rsidRPr="004E792B" w:rsidRDefault="004E792B" w:rsidP="000D46F0">
            <w:pPr>
              <w:spacing w:before="240"/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6001F85E" w14:textId="0B466CB9" w:rsidR="004E792B" w:rsidRPr="004E792B" w:rsidRDefault="004E792B" w:rsidP="000D46F0">
            <w:pPr>
              <w:spacing w:before="240"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 xml:space="preserve">V </w:t>
            </w:r>
            <w:r w:rsidR="00665994">
              <w:rPr>
                <w:rFonts w:ascii="Arial" w:hAnsi="Arial" w:cs="Arial"/>
                <w:szCs w:val="20"/>
              </w:rPr>
              <w:t>Pardubicích</w:t>
            </w:r>
            <w:r w:rsidR="00B32F7E">
              <w:rPr>
                <w:rFonts w:ascii="Arial" w:hAnsi="Arial" w:cs="Arial"/>
                <w:szCs w:val="20"/>
              </w:rPr>
              <w:t xml:space="preserve"> </w:t>
            </w:r>
            <w:r w:rsidRPr="004E792B">
              <w:rPr>
                <w:rFonts w:ascii="Arial" w:hAnsi="Arial" w:cs="Arial"/>
                <w:szCs w:val="20"/>
              </w:rPr>
              <w:t xml:space="preserve">dne </w:t>
            </w:r>
            <w:r w:rsidR="0098296A">
              <w:rPr>
                <w:rFonts w:ascii="Arial" w:hAnsi="Arial" w:cs="Arial"/>
                <w:szCs w:val="20"/>
              </w:rPr>
              <w:t>02.04.2024</w:t>
            </w:r>
          </w:p>
          <w:p w14:paraId="46A21493" w14:textId="77777777" w:rsidR="004E792B" w:rsidRPr="004E792B" w:rsidRDefault="004E792B" w:rsidP="000D46F0">
            <w:pPr>
              <w:spacing w:before="240"/>
              <w:rPr>
                <w:rFonts w:ascii="Arial" w:hAnsi="Arial" w:cs="Arial"/>
                <w:szCs w:val="20"/>
              </w:rPr>
            </w:pPr>
          </w:p>
        </w:tc>
      </w:tr>
      <w:tr w:rsidR="004E792B" w:rsidRPr="006F3D14" w14:paraId="0B80F53E" w14:textId="77777777" w:rsidTr="000D46F0">
        <w:tc>
          <w:tcPr>
            <w:tcW w:w="4531" w:type="dxa"/>
          </w:tcPr>
          <w:p w14:paraId="2FEB1927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Za objednatele č. 1:</w:t>
            </w:r>
            <w:r w:rsidRPr="004E792B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531" w:type="dxa"/>
          </w:tcPr>
          <w:p w14:paraId="6930AD9B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Za zhotovitele:</w:t>
            </w:r>
          </w:p>
        </w:tc>
      </w:tr>
      <w:tr w:rsidR="004E792B" w:rsidRPr="006F3D14" w14:paraId="011E0CFA" w14:textId="77777777" w:rsidTr="000D46F0">
        <w:trPr>
          <w:trHeight w:val="1299"/>
        </w:trPr>
        <w:tc>
          <w:tcPr>
            <w:tcW w:w="4531" w:type="dxa"/>
          </w:tcPr>
          <w:p w14:paraId="6D4D0E82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403279E7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6B7B6350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779DF071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</w:tr>
      <w:tr w:rsidR="004E792B" w:rsidRPr="006F3D14" w14:paraId="6EB8C478" w14:textId="77777777" w:rsidTr="000D46F0">
        <w:tc>
          <w:tcPr>
            <w:tcW w:w="4531" w:type="dxa"/>
          </w:tcPr>
          <w:p w14:paraId="78E471EA" w14:textId="77777777" w:rsidR="004E792B" w:rsidRPr="004E792B" w:rsidRDefault="004E792B" w:rsidP="000D46F0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</w:rPr>
            </w:pPr>
          </w:p>
          <w:p w14:paraId="6EF30675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7C4BA3D2" w14:textId="77777777" w:rsidR="004E792B" w:rsidRPr="004E792B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Ing. Miroslav Kučera</w:t>
            </w:r>
          </w:p>
          <w:p w14:paraId="7CD8B016" w14:textId="77777777" w:rsidR="004E792B" w:rsidRPr="004E792B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ředitel Krajského pozemkového úřadu</w:t>
            </w:r>
          </w:p>
          <w:p w14:paraId="1FE8457D" w14:textId="77777777" w:rsidR="004E792B" w:rsidRPr="004E792B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pro Pardubický kraj</w:t>
            </w:r>
          </w:p>
          <w:p w14:paraId="2CBE8BE0" w14:textId="77777777" w:rsidR="004E792B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</w:p>
          <w:p w14:paraId="2508E472" w14:textId="77777777" w:rsidR="00665994" w:rsidRPr="004E792B" w:rsidRDefault="00665994" w:rsidP="000D46F0">
            <w:pPr>
              <w:contextualSpacing/>
              <w:rPr>
                <w:rFonts w:ascii="Arial" w:hAnsi="Arial" w:cs="Arial"/>
                <w:szCs w:val="20"/>
              </w:rPr>
            </w:pPr>
          </w:p>
          <w:p w14:paraId="6130BB9C" w14:textId="62E71580" w:rsidR="001443F1" w:rsidRPr="004E792B" w:rsidRDefault="001443F1" w:rsidP="001443F1">
            <w:pPr>
              <w:spacing w:before="240"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 </w:t>
            </w:r>
            <w:r w:rsidRPr="004E792B">
              <w:rPr>
                <w:rFonts w:ascii="Arial" w:hAnsi="Arial" w:cs="Arial"/>
                <w:szCs w:val="20"/>
              </w:rPr>
              <w:t xml:space="preserve">Pardubicích dne </w:t>
            </w:r>
            <w:r w:rsidR="0098296A">
              <w:rPr>
                <w:rFonts w:ascii="Arial" w:hAnsi="Arial" w:cs="Arial"/>
                <w:szCs w:val="20"/>
              </w:rPr>
              <w:t>03.</w:t>
            </w:r>
            <w:r w:rsidR="008B6D80">
              <w:rPr>
                <w:rFonts w:ascii="Arial" w:hAnsi="Arial" w:cs="Arial"/>
                <w:szCs w:val="20"/>
              </w:rPr>
              <w:t>04.</w:t>
            </w:r>
            <w:r w:rsidR="0098296A">
              <w:rPr>
                <w:rFonts w:ascii="Arial" w:hAnsi="Arial" w:cs="Arial"/>
                <w:szCs w:val="20"/>
              </w:rPr>
              <w:t>2024</w:t>
            </w:r>
          </w:p>
          <w:p w14:paraId="259A337A" w14:textId="77777777" w:rsidR="001443F1" w:rsidRDefault="001443F1" w:rsidP="000D46F0">
            <w:pPr>
              <w:contextualSpacing/>
              <w:rPr>
                <w:rFonts w:ascii="Arial" w:hAnsi="Arial" w:cs="Arial"/>
                <w:szCs w:val="20"/>
              </w:rPr>
            </w:pPr>
          </w:p>
          <w:p w14:paraId="27B5A710" w14:textId="77777777" w:rsidR="001443F1" w:rsidRPr="004E792B" w:rsidRDefault="001443F1" w:rsidP="000D46F0">
            <w:pPr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7ED6DF2F" w14:textId="77777777" w:rsidR="004E792B" w:rsidRPr="004E792B" w:rsidRDefault="004E792B" w:rsidP="000D46F0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</w:rPr>
            </w:pPr>
          </w:p>
          <w:p w14:paraId="143D0E21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0553CBCD" w14:textId="77777777" w:rsidR="004E792B" w:rsidRPr="004E792B" w:rsidRDefault="00B32F7E" w:rsidP="000D46F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Ing. </w:t>
            </w:r>
            <w:r w:rsidR="00665994">
              <w:rPr>
                <w:rFonts w:ascii="Arial" w:hAnsi="Arial" w:cs="Arial"/>
                <w:szCs w:val="20"/>
              </w:rPr>
              <w:t>Pavel Cimpl. jednatel</w:t>
            </w:r>
          </w:p>
          <w:p w14:paraId="7ABE39B5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</w:tr>
      <w:tr w:rsidR="004E792B" w:rsidRPr="006F3D14" w14:paraId="00CC298B" w14:textId="77777777" w:rsidTr="000D46F0">
        <w:tc>
          <w:tcPr>
            <w:tcW w:w="4531" w:type="dxa"/>
          </w:tcPr>
          <w:p w14:paraId="41562934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Za objednatele č. 2:</w:t>
            </w:r>
            <w:r w:rsidRPr="004E792B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531" w:type="dxa"/>
          </w:tcPr>
          <w:p w14:paraId="2177823D" w14:textId="77777777" w:rsidR="004E792B" w:rsidRPr="004E792B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</w:tr>
      <w:tr w:rsidR="004E792B" w:rsidRPr="006F3D14" w14:paraId="2DAD4A37" w14:textId="77777777" w:rsidTr="000D46F0">
        <w:trPr>
          <w:trHeight w:val="1299"/>
        </w:trPr>
        <w:tc>
          <w:tcPr>
            <w:tcW w:w="4531" w:type="dxa"/>
          </w:tcPr>
          <w:p w14:paraId="336262A2" w14:textId="77777777" w:rsidR="004E792B" w:rsidRPr="006F3D14" w:rsidRDefault="004E792B" w:rsidP="000D46F0">
            <w:pPr>
              <w:rPr>
                <w:rFonts w:ascii="Times New Roman" w:hAnsi="Times New Roman" w:cs="Times New Roman"/>
                <w:szCs w:val="20"/>
              </w:rPr>
            </w:pPr>
          </w:p>
          <w:p w14:paraId="606EAFFA" w14:textId="77777777" w:rsidR="004E792B" w:rsidRPr="006F3D14" w:rsidRDefault="004E792B" w:rsidP="000D46F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31" w:type="dxa"/>
          </w:tcPr>
          <w:p w14:paraId="1161E7F9" w14:textId="77777777" w:rsidR="004E792B" w:rsidRPr="006F3D14" w:rsidRDefault="004E792B" w:rsidP="000D46F0">
            <w:pPr>
              <w:rPr>
                <w:rFonts w:ascii="Times New Roman" w:hAnsi="Times New Roman" w:cs="Times New Roman"/>
                <w:szCs w:val="20"/>
              </w:rPr>
            </w:pPr>
          </w:p>
          <w:p w14:paraId="740CE4AA" w14:textId="77777777" w:rsidR="004E792B" w:rsidRPr="006F3D14" w:rsidRDefault="004E792B" w:rsidP="000D46F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792B" w:rsidRPr="00B32F7E" w14:paraId="473B7696" w14:textId="77777777" w:rsidTr="000D46F0">
        <w:tc>
          <w:tcPr>
            <w:tcW w:w="4531" w:type="dxa"/>
          </w:tcPr>
          <w:p w14:paraId="6C04EE94" w14:textId="77777777" w:rsidR="004E792B" w:rsidRPr="00B32F7E" w:rsidRDefault="004E792B" w:rsidP="000D46F0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</w:rPr>
            </w:pPr>
          </w:p>
          <w:p w14:paraId="1441925D" w14:textId="77777777" w:rsidR="004E792B" w:rsidRPr="00B32F7E" w:rsidRDefault="004E792B" w:rsidP="000D46F0">
            <w:pPr>
              <w:rPr>
                <w:rFonts w:ascii="Arial" w:hAnsi="Arial" w:cs="Arial"/>
                <w:szCs w:val="20"/>
              </w:rPr>
            </w:pPr>
          </w:p>
          <w:p w14:paraId="3298B129" w14:textId="77777777" w:rsidR="004E792B" w:rsidRPr="00B32F7E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B32F7E">
              <w:rPr>
                <w:rFonts w:ascii="Arial" w:hAnsi="Arial" w:cs="Arial"/>
                <w:szCs w:val="20"/>
              </w:rPr>
              <w:t>Ing. Bohumil Vebr</w:t>
            </w:r>
          </w:p>
          <w:p w14:paraId="26D12E4A" w14:textId="77777777" w:rsidR="004E792B" w:rsidRPr="00B32F7E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B32F7E">
              <w:rPr>
                <w:rFonts w:ascii="Arial" w:hAnsi="Arial" w:cs="Arial"/>
                <w:szCs w:val="20"/>
              </w:rPr>
              <w:t>ředitel Správy Pardubice</w:t>
            </w:r>
          </w:p>
          <w:p w14:paraId="41E98FCB" w14:textId="6C1D3010" w:rsidR="004E792B" w:rsidRPr="00B32F7E" w:rsidRDefault="004E792B" w:rsidP="000D46F0">
            <w:pPr>
              <w:contextualSpacing/>
              <w:rPr>
                <w:rFonts w:ascii="Arial" w:hAnsi="Arial" w:cs="Arial"/>
                <w:szCs w:val="20"/>
              </w:rPr>
            </w:pPr>
            <w:r w:rsidRPr="00B32F7E">
              <w:rPr>
                <w:rFonts w:ascii="Arial" w:hAnsi="Arial" w:cs="Arial"/>
                <w:szCs w:val="20"/>
              </w:rPr>
              <w:t xml:space="preserve">Ředitelství silnic a dálnic </w:t>
            </w:r>
            <w:r w:rsidR="00494B54">
              <w:rPr>
                <w:rFonts w:ascii="Arial" w:hAnsi="Arial" w:cs="Arial"/>
                <w:szCs w:val="20"/>
              </w:rPr>
              <w:t>s. p.</w:t>
            </w:r>
          </w:p>
        </w:tc>
        <w:tc>
          <w:tcPr>
            <w:tcW w:w="4531" w:type="dxa"/>
          </w:tcPr>
          <w:p w14:paraId="383E4074" w14:textId="77777777" w:rsidR="004E792B" w:rsidRPr="00B32F7E" w:rsidRDefault="004E792B" w:rsidP="000D46F0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F41272B" w14:textId="77777777" w:rsidR="004E792B" w:rsidRPr="00B32F7E" w:rsidRDefault="004E792B" w:rsidP="004E792B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11886BD3" w14:textId="77777777" w:rsidR="004E792B" w:rsidRPr="00B32F7E" w:rsidRDefault="004E792B" w:rsidP="004E792B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4E792B" w:rsidRPr="00B32F7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4467" w14:textId="77777777" w:rsidR="00AD2676" w:rsidRDefault="00AD2676" w:rsidP="009E26A7">
      <w:pPr>
        <w:spacing w:after="0" w:line="240" w:lineRule="auto"/>
      </w:pPr>
      <w:r>
        <w:separator/>
      </w:r>
    </w:p>
  </w:endnote>
  <w:endnote w:type="continuationSeparator" w:id="0">
    <w:p w14:paraId="49D5DAC5" w14:textId="77777777" w:rsidR="00AD2676" w:rsidRDefault="00AD2676" w:rsidP="009E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5296" w14:textId="77777777" w:rsidR="00AD2676" w:rsidRDefault="00AD2676" w:rsidP="009E26A7">
      <w:pPr>
        <w:spacing w:after="0" w:line="240" w:lineRule="auto"/>
      </w:pPr>
      <w:r>
        <w:separator/>
      </w:r>
    </w:p>
  </w:footnote>
  <w:footnote w:type="continuationSeparator" w:id="0">
    <w:p w14:paraId="31F46D41" w14:textId="77777777" w:rsidR="00AD2676" w:rsidRDefault="00AD2676" w:rsidP="009E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D0CA" w14:textId="77777777" w:rsidR="009E26A7" w:rsidRDefault="009E26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6CB"/>
    <w:multiLevelType w:val="hybridMultilevel"/>
    <w:tmpl w:val="98AA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11D"/>
    <w:multiLevelType w:val="hybridMultilevel"/>
    <w:tmpl w:val="FF76114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590BF1"/>
    <w:multiLevelType w:val="hybridMultilevel"/>
    <w:tmpl w:val="BDBA1D6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887FF5"/>
    <w:multiLevelType w:val="hybridMultilevel"/>
    <w:tmpl w:val="44749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A2A34"/>
    <w:multiLevelType w:val="hybridMultilevel"/>
    <w:tmpl w:val="6F384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75E4"/>
    <w:multiLevelType w:val="hybridMultilevel"/>
    <w:tmpl w:val="113457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2003"/>
    <w:multiLevelType w:val="hybridMultilevel"/>
    <w:tmpl w:val="9D64908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07D7D1"/>
    <w:multiLevelType w:val="hybridMultilevel"/>
    <w:tmpl w:val="E2F6D7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51B892"/>
    <w:multiLevelType w:val="hybridMultilevel"/>
    <w:tmpl w:val="D01BB4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DF62388"/>
    <w:multiLevelType w:val="hybridMultilevel"/>
    <w:tmpl w:val="9472561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A75B17"/>
    <w:multiLevelType w:val="hybridMultilevel"/>
    <w:tmpl w:val="A80A3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55342">
    <w:abstractNumId w:val="6"/>
  </w:num>
  <w:num w:numId="2" w16cid:durableId="388840687">
    <w:abstractNumId w:val="7"/>
  </w:num>
  <w:num w:numId="3" w16cid:durableId="200409199">
    <w:abstractNumId w:val="11"/>
  </w:num>
  <w:num w:numId="4" w16cid:durableId="1296180874">
    <w:abstractNumId w:val="8"/>
  </w:num>
  <w:num w:numId="5" w16cid:durableId="1883662983">
    <w:abstractNumId w:val="9"/>
  </w:num>
  <w:num w:numId="6" w16cid:durableId="752045208">
    <w:abstractNumId w:val="1"/>
  </w:num>
  <w:num w:numId="7" w16cid:durableId="638808095">
    <w:abstractNumId w:val="10"/>
  </w:num>
  <w:num w:numId="8" w16cid:durableId="1712145835">
    <w:abstractNumId w:val="3"/>
  </w:num>
  <w:num w:numId="9" w16cid:durableId="884683946">
    <w:abstractNumId w:val="4"/>
  </w:num>
  <w:num w:numId="10" w16cid:durableId="890270890">
    <w:abstractNumId w:val="0"/>
  </w:num>
  <w:num w:numId="11" w16cid:durableId="1913392776">
    <w:abstractNumId w:val="2"/>
  </w:num>
  <w:num w:numId="12" w16cid:durableId="777070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A7"/>
    <w:rsid w:val="00016A64"/>
    <w:rsid w:val="000337EA"/>
    <w:rsid w:val="00034BDD"/>
    <w:rsid w:val="00044109"/>
    <w:rsid w:val="00050214"/>
    <w:rsid w:val="00092C90"/>
    <w:rsid w:val="000963F7"/>
    <w:rsid w:val="000B2F8B"/>
    <w:rsid w:val="00110417"/>
    <w:rsid w:val="00111F87"/>
    <w:rsid w:val="001174E5"/>
    <w:rsid w:val="00143601"/>
    <w:rsid w:val="001443F1"/>
    <w:rsid w:val="001B5FBE"/>
    <w:rsid w:val="001B691D"/>
    <w:rsid w:val="001C0271"/>
    <w:rsid w:val="001D1F1B"/>
    <w:rsid w:val="001E2023"/>
    <w:rsid w:val="00204266"/>
    <w:rsid w:val="00262BD5"/>
    <w:rsid w:val="00287FFB"/>
    <w:rsid w:val="002950B3"/>
    <w:rsid w:val="002B6799"/>
    <w:rsid w:val="002D2521"/>
    <w:rsid w:val="003368B5"/>
    <w:rsid w:val="003612C1"/>
    <w:rsid w:val="00363EBE"/>
    <w:rsid w:val="00396A65"/>
    <w:rsid w:val="003E4CA6"/>
    <w:rsid w:val="003F1E41"/>
    <w:rsid w:val="004228C9"/>
    <w:rsid w:val="00483EE5"/>
    <w:rsid w:val="00494B54"/>
    <w:rsid w:val="004C54B3"/>
    <w:rsid w:val="004E792B"/>
    <w:rsid w:val="00510762"/>
    <w:rsid w:val="005254D8"/>
    <w:rsid w:val="005C71B0"/>
    <w:rsid w:val="005E2BC5"/>
    <w:rsid w:val="00657349"/>
    <w:rsid w:val="00665994"/>
    <w:rsid w:val="00690B67"/>
    <w:rsid w:val="006F0695"/>
    <w:rsid w:val="00712EB4"/>
    <w:rsid w:val="00720B28"/>
    <w:rsid w:val="0072558A"/>
    <w:rsid w:val="00747149"/>
    <w:rsid w:val="007628B1"/>
    <w:rsid w:val="00771252"/>
    <w:rsid w:val="007730DE"/>
    <w:rsid w:val="00784EE3"/>
    <w:rsid w:val="007A68DA"/>
    <w:rsid w:val="007B7AF8"/>
    <w:rsid w:val="007D1357"/>
    <w:rsid w:val="00802829"/>
    <w:rsid w:val="00812B34"/>
    <w:rsid w:val="008775C1"/>
    <w:rsid w:val="008864C7"/>
    <w:rsid w:val="008A0458"/>
    <w:rsid w:val="008A61D4"/>
    <w:rsid w:val="008B6D80"/>
    <w:rsid w:val="008C7CE6"/>
    <w:rsid w:val="008E7F76"/>
    <w:rsid w:val="008F2725"/>
    <w:rsid w:val="00943C75"/>
    <w:rsid w:val="0095286F"/>
    <w:rsid w:val="009639D7"/>
    <w:rsid w:val="00971940"/>
    <w:rsid w:val="0098296A"/>
    <w:rsid w:val="009B1F29"/>
    <w:rsid w:val="009D5D08"/>
    <w:rsid w:val="009E26A7"/>
    <w:rsid w:val="009F4542"/>
    <w:rsid w:val="00A038A3"/>
    <w:rsid w:val="00A14557"/>
    <w:rsid w:val="00A95EFB"/>
    <w:rsid w:val="00AB7D6F"/>
    <w:rsid w:val="00AC6D08"/>
    <w:rsid w:val="00AD2676"/>
    <w:rsid w:val="00AD5761"/>
    <w:rsid w:val="00B02687"/>
    <w:rsid w:val="00B27D9A"/>
    <w:rsid w:val="00B32F7E"/>
    <w:rsid w:val="00B37996"/>
    <w:rsid w:val="00B4044E"/>
    <w:rsid w:val="00B8091D"/>
    <w:rsid w:val="00BA12BF"/>
    <w:rsid w:val="00BB34EF"/>
    <w:rsid w:val="00BB3794"/>
    <w:rsid w:val="00BC05BC"/>
    <w:rsid w:val="00BE1F12"/>
    <w:rsid w:val="00BE6EBF"/>
    <w:rsid w:val="00BF0291"/>
    <w:rsid w:val="00CA0FCC"/>
    <w:rsid w:val="00CA6E52"/>
    <w:rsid w:val="00D35607"/>
    <w:rsid w:val="00D37CB1"/>
    <w:rsid w:val="00D705CE"/>
    <w:rsid w:val="00D854C8"/>
    <w:rsid w:val="00DF5404"/>
    <w:rsid w:val="00DF5BD8"/>
    <w:rsid w:val="00E87C34"/>
    <w:rsid w:val="00EA656B"/>
    <w:rsid w:val="00ED44F8"/>
    <w:rsid w:val="00EF4B99"/>
    <w:rsid w:val="00F04730"/>
    <w:rsid w:val="00F051F7"/>
    <w:rsid w:val="00F3074E"/>
    <w:rsid w:val="00F332E1"/>
    <w:rsid w:val="00F54DA3"/>
    <w:rsid w:val="00F5657C"/>
    <w:rsid w:val="00F60804"/>
    <w:rsid w:val="00F73358"/>
    <w:rsid w:val="00F90298"/>
    <w:rsid w:val="00FA7571"/>
    <w:rsid w:val="00FB1B87"/>
    <w:rsid w:val="00FD1FFF"/>
    <w:rsid w:val="00FE7A1A"/>
    <w:rsid w:val="00FF0EF6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FBBB"/>
  <w15:chartTrackingRefBased/>
  <w15:docId w15:val="{AE828ABA-C3BF-4095-A4E9-2BD4C5AD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792B"/>
    <w:pPr>
      <w:keepNext/>
      <w:keepLines/>
      <w:numPr>
        <w:numId w:val="2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26A7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9E26A7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9E26A7"/>
    <w:rPr>
      <w:b/>
      <w:bCs/>
    </w:rPr>
  </w:style>
  <w:style w:type="paragraph" w:styleId="Bezmezer">
    <w:name w:val="No Spacing"/>
    <w:uiPriority w:val="1"/>
    <w:qFormat/>
    <w:rsid w:val="00BE6EBF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792B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4E792B"/>
    <w:pPr>
      <w:numPr>
        <w:ilvl w:val="1"/>
        <w:numId w:val="2"/>
      </w:numPr>
      <w:contextualSpacing/>
      <w:jc w:val="both"/>
    </w:pPr>
    <w:rPr>
      <w:lang w:val="fr-FR" w:eastAsia="cs-CZ"/>
    </w:rPr>
  </w:style>
  <w:style w:type="paragraph" w:customStyle="1" w:styleId="Odstavec111">
    <w:name w:val="Odstavec 1.1.1."/>
    <w:basedOn w:val="Odstavecseseznamem"/>
    <w:qFormat/>
    <w:rsid w:val="004E792B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4E792B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4E792B"/>
    <w:pPr>
      <w:numPr>
        <w:ilvl w:val="4"/>
      </w:numPr>
      <w:ind w:left="2552" w:hanging="1112"/>
    </w:pPr>
  </w:style>
  <w:style w:type="table" w:customStyle="1" w:styleId="Prosttabulka41">
    <w:name w:val="Prostá tabulka 41"/>
    <w:basedOn w:val="Normlntabulka"/>
    <w:uiPriority w:val="44"/>
    <w:rsid w:val="004E792B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zmezer1">
    <w:name w:val="Bez mezer1"/>
    <w:qFormat/>
    <w:rsid w:val="00F7335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87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4" ma:contentTypeDescription="Vytvoří nový dokument" ma:contentTypeScope="" ma:versionID="3283894476f3dc103ee141d635765243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bb43809ce53180a4e4e70470d8d57921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HCUZCRXN6NH5-581495652-19365</_dlc_DocId>
    <_dlc_DocIdUrl xmlns="85f4b5cc-4033-44c7-b405-f5eed34c8154">
      <Url>https://spucr.sharepoint.com/sites/Portal/544101/_layouts/15/DocIdRedir.aspx?ID=HCUZCRXN6NH5-581495652-19365</Url>
      <Description>HCUZCRXN6NH5-581495652-19365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05A92-A147-4177-B5AF-A001F0F74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6ADB5-B5A2-4775-BEBD-8CCA266564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F10AAA-B766-4984-97B1-41461E1E56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BC819C-8244-440B-B73D-55CB2207A4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84E247-DCF9-48AF-8CE0-814356092588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1257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Čepková Olga</dc:creator>
  <cp:keywords/>
  <dc:description/>
  <cp:lastModifiedBy>Špalková Lenka</cp:lastModifiedBy>
  <cp:revision>7</cp:revision>
  <dcterms:created xsi:type="dcterms:W3CDTF">2024-04-04T05:57:00Z</dcterms:created>
  <dcterms:modified xsi:type="dcterms:W3CDTF">2024-04-04T06:02:00Z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f3b01e1c-8d7d-45cb-b739-3088ea709c32</vt:lpwstr>
  </property>
  <property fmtid="{D5CDD505-2E9C-101B-9397-08002B2CF9AE}" pid="4" name="MediaServiceImageTags">
    <vt:lpwstr/>
  </property>
</Properties>
</file>