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48" w:rsidRPr="00CB3EFD" w:rsidRDefault="006E1448" w:rsidP="006E1448">
      <w:pPr>
        <w:spacing w:before="100" w:beforeAutospacing="1" w:after="100" w:afterAutospacing="1"/>
        <w:jc w:val="center"/>
        <w:outlineLvl w:val="1"/>
        <w:rPr>
          <w:rFonts w:ascii="Times New Roman" w:eastAsia="Times New Roman" w:hAnsi="Times New Roman" w:cs="Times New Roman"/>
          <w:b/>
          <w:bCs/>
          <w:sz w:val="36"/>
          <w:szCs w:val="36"/>
          <w:lang w:val="en-US" w:eastAsia="de-DE"/>
        </w:rPr>
      </w:pPr>
      <w:r w:rsidRPr="00CB3EFD">
        <w:rPr>
          <w:rFonts w:ascii="Times New Roman" w:eastAsia="Times New Roman" w:hAnsi="Times New Roman" w:cs="Times New Roman"/>
          <w:b/>
          <w:bCs/>
          <w:sz w:val="36"/>
          <w:szCs w:val="36"/>
          <w:lang w:val="en-US" w:eastAsia="de-DE"/>
        </w:rPr>
        <w:t>Partnership Agreement</w:t>
      </w:r>
    </w:p>
    <w:p w:rsidR="00CB3EFD" w:rsidRDefault="00CB3EFD" w:rsidP="006E1448">
      <w:pPr>
        <w:spacing w:before="100" w:beforeAutospacing="1" w:after="100" w:afterAutospacing="1"/>
        <w:rPr>
          <w:rFonts w:ascii="Times New Roman" w:eastAsia="Times New Roman" w:hAnsi="Times New Roman" w:cs="Times New Roman"/>
          <w:sz w:val="24"/>
          <w:szCs w:val="24"/>
          <w:lang w:val="en-US" w:eastAsia="de-DE"/>
        </w:rPr>
      </w:pPr>
      <w:proofErr w:type="gramStart"/>
      <w:r>
        <w:rPr>
          <w:rFonts w:ascii="Times New Roman" w:eastAsia="Times New Roman" w:hAnsi="Times New Roman" w:cs="Times New Roman"/>
          <w:sz w:val="24"/>
          <w:szCs w:val="24"/>
          <w:lang w:val="en-US" w:eastAsia="de-DE"/>
        </w:rPr>
        <w:t>between</w:t>
      </w:r>
      <w:proofErr w:type="gramEnd"/>
      <w:r w:rsidRPr="00CB3EFD">
        <w:rPr>
          <w:rFonts w:ascii="Times New Roman" w:eastAsia="Times New Roman" w:hAnsi="Times New Roman" w:cs="Times New Roman"/>
          <w:sz w:val="24"/>
          <w:szCs w:val="24"/>
          <w:lang w:val="en-US" w:eastAsia="de-DE"/>
        </w:rPr>
        <w:t xml:space="preserve"> </w:t>
      </w:r>
      <w:r w:rsidRPr="006E1448">
        <w:rPr>
          <w:rFonts w:ascii="Times New Roman" w:eastAsia="Times New Roman" w:hAnsi="Times New Roman" w:cs="Times New Roman"/>
          <w:sz w:val="24"/>
          <w:szCs w:val="24"/>
          <w:lang w:val="en-US" w:eastAsia="de-DE"/>
        </w:rPr>
        <w:t>the</w:t>
      </w:r>
    </w:p>
    <w:p w:rsidR="00CB3EFD" w:rsidRDefault="00CB3EFD" w:rsidP="00CB3EFD">
      <w:pPr>
        <w:jc w:val="center"/>
        <w:rPr>
          <w:rFonts w:ascii="Times New Roman" w:eastAsia="Times New Roman" w:hAnsi="Times New Roman" w:cs="Times New Roman"/>
          <w:sz w:val="24"/>
          <w:szCs w:val="24"/>
          <w:lang w:val="en-US" w:eastAsia="de-DE"/>
        </w:rPr>
      </w:pPr>
      <w:r w:rsidRPr="00CB3EFD">
        <w:rPr>
          <w:rFonts w:ascii="Times New Roman" w:eastAsia="Times New Roman" w:hAnsi="Times New Roman" w:cs="Times New Roman"/>
          <w:b/>
          <w:sz w:val="24"/>
          <w:szCs w:val="24"/>
          <w:lang w:val="en-US" w:eastAsia="de-DE"/>
        </w:rPr>
        <w:t>Faculty of Mechatronics, Informatics and Interdisciplinary Studies</w:t>
      </w:r>
    </w:p>
    <w:p w:rsidR="00CB3EFD" w:rsidRDefault="00CB3EFD" w:rsidP="00CB3EFD">
      <w:pPr>
        <w:jc w:val="center"/>
        <w:rPr>
          <w:rFonts w:ascii="Times New Roman" w:eastAsia="Times New Roman" w:hAnsi="Times New Roman" w:cs="Times New Roman"/>
          <w:sz w:val="24"/>
          <w:szCs w:val="24"/>
          <w:lang w:val="en-US" w:eastAsia="de-DE"/>
        </w:rPr>
      </w:pPr>
      <w:proofErr w:type="gramStart"/>
      <w:r w:rsidRPr="006E1448">
        <w:rPr>
          <w:rFonts w:ascii="Times New Roman" w:eastAsia="Times New Roman" w:hAnsi="Times New Roman" w:cs="Times New Roman"/>
          <w:sz w:val="24"/>
          <w:szCs w:val="24"/>
          <w:lang w:val="en-US" w:eastAsia="de-DE"/>
        </w:rPr>
        <w:t>of</w:t>
      </w:r>
      <w:proofErr w:type="gramEnd"/>
      <w:r w:rsidRPr="006E1448">
        <w:rPr>
          <w:rFonts w:ascii="Times New Roman" w:eastAsia="Times New Roman" w:hAnsi="Times New Roman" w:cs="Times New Roman"/>
          <w:sz w:val="24"/>
          <w:szCs w:val="24"/>
          <w:lang w:val="en-US" w:eastAsia="de-DE"/>
        </w:rPr>
        <w:t xml:space="preserve"> the </w:t>
      </w:r>
      <w:r>
        <w:rPr>
          <w:rFonts w:ascii="Times New Roman" w:eastAsia="Times New Roman" w:hAnsi="Times New Roman" w:cs="Times New Roman"/>
          <w:sz w:val="24"/>
          <w:szCs w:val="24"/>
          <w:lang w:val="en-US" w:eastAsia="de-DE"/>
        </w:rPr>
        <w:t>Technical University of Liberec</w:t>
      </w:r>
    </w:p>
    <w:p w:rsidR="00CB3EFD" w:rsidRDefault="00CB3EFD" w:rsidP="00CB3EFD">
      <w:pPr>
        <w:jc w:val="center"/>
        <w:rPr>
          <w:rFonts w:ascii="Times New Roman" w:hAnsi="Times New Roman" w:cs="Times New Roman"/>
          <w:sz w:val="24"/>
          <w:szCs w:val="24"/>
          <w:lang w:val="en-US"/>
        </w:rPr>
      </w:pPr>
      <w:proofErr w:type="gramStart"/>
      <w:r w:rsidRPr="00CB3EFD">
        <w:rPr>
          <w:rFonts w:ascii="Times New Roman" w:hAnsi="Times New Roman" w:cs="Times New Roman"/>
          <w:sz w:val="24"/>
          <w:szCs w:val="24"/>
          <w:lang w:val="en-US"/>
        </w:rPr>
        <w:t>represented</w:t>
      </w:r>
      <w:proofErr w:type="gramEnd"/>
      <w:r w:rsidRPr="00CB3EFD">
        <w:rPr>
          <w:rFonts w:ascii="Times New Roman" w:hAnsi="Times New Roman" w:cs="Times New Roman"/>
          <w:sz w:val="24"/>
          <w:szCs w:val="24"/>
          <w:lang w:val="en-US"/>
        </w:rPr>
        <w:t xml:space="preserve"> by the Dean </w:t>
      </w:r>
      <w:proofErr w:type="spellStart"/>
      <w:r w:rsidR="0055632C">
        <w:rPr>
          <w:rFonts w:ascii="Times New Roman" w:hAnsi="Times New Roman" w:cs="Times New Roman"/>
          <w:sz w:val="24"/>
          <w:szCs w:val="24"/>
          <w:lang w:val="en-US"/>
        </w:rPr>
        <w:t>xxxxxxxxx</w:t>
      </w:r>
      <w:proofErr w:type="spellEnd"/>
    </w:p>
    <w:p w:rsidR="00CB3EFD" w:rsidRPr="00CB3EFD" w:rsidRDefault="00CB3EFD" w:rsidP="00CB3EFD">
      <w:pPr>
        <w:jc w:val="center"/>
        <w:rPr>
          <w:rFonts w:ascii="Times New Roman" w:eastAsia="Times New Roman" w:hAnsi="Times New Roman" w:cs="Times New Roman"/>
          <w:sz w:val="24"/>
          <w:szCs w:val="24"/>
          <w:lang w:val="en-US" w:eastAsia="de-DE"/>
        </w:rPr>
      </w:pPr>
      <w:proofErr w:type="spellStart"/>
      <w:r>
        <w:rPr>
          <w:rFonts w:ascii="Times New Roman" w:hAnsi="Times New Roman" w:cs="Times New Roman"/>
          <w:sz w:val="24"/>
          <w:szCs w:val="24"/>
          <w:lang w:val="en-US"/>
        </w:rPr>
        <w:t>Studentská</w:t>
      </w:r>
      <w:proofErr w:type="spellEnd"/>
      <w:r>
        <w:rPr>
          <w:rFonts w:ascii="Times New Roman" w:hAnsi="Times New Roman" w:cs="Times New Roman"/>
          <w:sz w:val="24"/>
          <w:szCs w:val="24"/>
          <w:lang w:val="en-US"/>
        </w:rPr>
        <w:t xml:space="preserve"> 1402/2, 461 17 Liberec 1</w:t>
      </w:r>
    </w:p>
    <w:p w:rsidR="00CB3EFD" w:rsidRDefault="00CB3EFD" w:rsidP="00CB3EFD">
      <w:pPr>
        <w:spacing w:before="240"/>
        <w:jc w:val="center"/>
        <w:rPr>
          <w:rFonts w:ascii="Times New Roman" w:eastAsia="Times New Roman" w:hAnsi="Times New Roman" w:cs="Times New Roman"/>
          <w:sz w:val="24"/>
          <w:szCs w:val="24"/>
          <w:lang w:val="en-US" w:eastAsia="de-DE"/>
        </w:rPr>
      </w:pPr>
      <w:r w:rsidRPr="00CB3EFD">
        <w:rPr>
          <w:rFonts w:ascii="Times New Roman" w:eastAsia="Times New Roman" w:hAnsi="Times New Roman" w:cs="Times New Roman"/>
          <w:b/>
          <w:sz w:val="24"/>
          <w:szCs w:val="24"/>
          <w:lang w:val="en-US" w:eastAsia="de-DE"/>
        </w:rPr>
        <w:t xml:space="preserve">- </w:t>
      </w:r>
      <w:proofErr w:type="gramStart"/>
      <w:r w:rsidRPr="00CB3EFD">
        <w:rPr>
          <w:rFonts w:ascii="Times New Roman" w:eastAsia="Times New Roman" w:hAnsi="Times New Roman" w:cs="Times New Roman"/>
          <w:b/>
          <w:sz w:val="24"/>
          <w:szCs w:val="24"/>
          <w:lang w:val="en-US" w:eastAsia="de-DE"/>
        </w:rPr>
        <w:t>hereinafter</w:t>
      </w:r>
      <w:proofErr w:type="gramEnd"/>
      <w:r w:rsidRPr="00CB3EFD">
        <w:rPr>
          <w:rFonts w:ascii="Times New Roman" w:eastAsia="Times New Roman" w:hAnsi="Times New Roman" w:cs="Times New Roman"/>
          <w:b/>
          <w:sz w:val="24"/>
          <w:szCs w:val="24"/>
          <w:lang w:val="en-US" w:eastAsia="de-DE"/>
        </w:rPr>
        <w:t xml:space="preserve"> referred to as the Faculty </w:t>
      </w:r>
      <w:r>
        <w:rPr>
          <w:rFonts w:ascii="Times New Roman" w:eastAsia="Times New Roman" w:hAnsi="Times New Roman" w:cs="Times New Roman"/>
          <w:b/>
          <w:sz w:val="24"/>
          <w:szCs w:val="24"/>
          <w:lang w:val="en-US" w:eastAsia="de-DE"/>
        </w:rPr>
        <w:t>–</w:t>
      </w:r>
    </w:p>
    <w:p w:rsidR="00CB3EFD" w:rsidRDefault="00CB3EFD" w:rsidP="00CB3EFD">
      <w:pPr>
        <w:jc w:val="center"/>
        <w:rPr>
          <w:rFonts w:ascii="Times New Roman" w:eastAsia="Times New Roman" w:hAnsi="Times New Roman" w:cs="Times New Roman"/>
          <w:sz w:val="24"/>
          <w:szCs w:val="24"/>
          <w:lang w:val="en-US" w:eastAsia="de-DE"/>
        </w:rPr>
      </w:pPr>
    </w:p>
    <w:p w:rsidR="00CB3EFD" w:rsidRPr="00CB3EFD" w:rsidRDefault="00CB3EFD" w:rsidP="00BA1802">
      <w:pPr>
        <w:spacing w:after="240"/>
        <w:rPr>
          <w:rFonts w:ascii="Times New Roman" w:eastAsia="Times New Roman" w:hAnsi="Times New Roman" w:cs="Times New Roman"/>
          <w:sz w:val="24"/>
          <w:szCs w:val="24"/>
          <w:lang w:val="en-US" w:eastAsia="de-DE"/>
        </w:rPr>
      </w:pPr>
      <w:proofErr w:type="gramStart"/>
      <w:r>
        <w:rPr>
          <w:rFonts w:ascii="Times New Roman" w:eastAsia="Times New Roman" w:hAnsi="Times New Roman" w:cs="Times New Roman"/>
          <w:sz w:val="24"/>
          <w:szCs w:val="24"/>
          <w:lang w:val="en-US" w:eastAsia="de-DE"/>
        </w:rPr>
        <w:t>and</w:t>
      </w:r>
      <w:proofErr w:type="gramEnd"/>
    </w:p>
    <w:p w:rsidR="00CB3EFD" w:rsidRPr="00CB3EFD" w:rsidRDefault="00CB3EFD" w:rsidP="00BA1802">
      <w:pPr>
        <w:pStyle w:val="st"/>
        <w:spacing w:line="240" w:lineRule="auto"/>
        <w:jc w:val="center"/>
        <w:rPr>
          <w:rFonts w:ascii="Times New Roman" w:hAnsi="Times New Roman"/>
          <w:bCs/>
          <w:sz w:val="24"/>
          <w:szCs w:val="24"/>
        </w:rPr>
      </w:pPr>
      <w:proofErr w:type="spellStart"/>
      <w:r w:rsidRPr="00CB3EFD">
        <w:rPr>
          <w:rFonts w:ascii="Times New Roman" w:hAnsi="Times New Roman"/>
          <w:b/>
          <w:sz w:val="24"/>
          <w:szCs w:val="24"/>
        </w:rPr>
        <w:t>Digades</w:t>
      </w:r>
      <w:proofErr w:type="spellEnd"/>
      <w:r w:rsidRPr="00CB3EFD">
        <w:rPr>
          <w:rFonts w:ascii="Times New Roman" w:hAnsi="Times New Roman"/>
          <w:b/>
          <w:sz w:val="24"/>
          <w:szCs w:val="24"/>
        </w:rPr>
        <w:t xml:space="preserve"> GmbH, </w:t>
      </w:r>
      <w:r w:rsidRPr="00CB3EFD">
        <w:rPr>
          <w:rFonts w:ascii="Times New Roman" w:hAnsi="Times New Roman"/>
          <w:sz w:val="24"/>
          <w:szCs w:val="24"/>
        </w:rPr>
        <w:t xml:space="preserve">digital and analogue circuit design, </w:t>
      </w:r>
      <w:r w:rsidRPr="00CB3EFD">
        <w:rPr>
          <w:rFonts w:ascii="Times New Roman" w:hAnsi="Times New Roman"/>
          <w:bCs/>
          <w:sz w:val="24"/>
          <w:szCs w:val="24"/>
        </w:rPr>
        <w:br/>
      </w:r>
      <w:r w:rsidRPr="00CB3EFD">
        <w:rPr>
          <w:rFonts w:ascii="Times New Roman" w:hAnsi="Times New Roman"/>
          <w:sz w:val="24"/>
          <w:szCs w:val="24"/>
        </w:rPr>
        <w:t xml:space="preserve">represented by the Managing Director </w:t>
      </w:r>
      <w:proofErr w:type="spellStart"/>
      <w:proofErr w:type="gramStart"/>
      <w:r w:rsidR="0055632C">
        <w:rPr>
          <w:rFonts w:ascii="Times New Roman" w:hAnsi="Times New Roman"/>
          <w:sz w:val="24"/>
          <w:szCs w:val="24"/>
          <w:lang w:val="en-US"/>
        </w:rPr>
        <w:t>xxxxxxxxx</w:t>
      </w:r>
      <w:proofErr w:type="spellEnd"/>
      <w:r w:rsidRPr="00CB3EFD">
        <w:rPr>
          <w:rFonts w:ascii="Times New Roman" w:hAnsi="Times New Roman"/>
          <w:sz w:val="24"/>
          <w:szCs w:val="24"/>
        </w:rPr>
        <w:t xml:space="preserve">  </w:t>
      </w:r>
      <w:proofErr w:type="gramEnd"/>
      <w:r w:rsidRPr="00CB3EFD">
        <w:rPr>
          <w:rFonts w:ascii="Times New Roman" w:hAnsi="Times New Roman"/>
          <w:bCs/>
          <w:sz w:val="24"/>
          <w:szCs w:val="24"/>
        </w:rPr>
        <w:br/>
      </w:r>
      <w:proofErr w:type="spellStart"/>
      <w:r w:rsidRPr="00CB3EFD">
        <w:rPr>
          <w:rFonts w:ascii="Times New Roman" w:hAnsi="Times New Roman"/>
          <w:sz w:val="24"/>
          <w:szCs w:val="24"/>
        </w:rPr>
        <w:t>Äußere</w:t>
      </w:r>
      <w:proofErr w:type="spellEnd"/>
      <w:r w:rsidRPr="00CB3EFD">
        <w:rPr>
          <w:rFonts w:ascii="Times New Roman" w:hAnsi="Times New Roman"/>
          <w:sz w:val="24"/>
          <w:szCs w:val="24"/>
        </w:rPr>
        <w:t xml:space="preserve"> </w:t>
      </w:r>
      <w:proofErr w:type="spellStart"/>
      <w:r w:rsidRPr="00CB3EFD">
        <w:rPr>
          <w:rFonts w:ascii="Times New Roman" w:hAnsi="Times New Roman"/>
          <w:sz w:val="24"/>
          <w:szCs w:val="24"/>
        </w:rPr>
        <w:t>Weberstraße</w:t>
      </w:r>
      <w:proofErr w:type="spellEnd"/>
      <w:r w:rsidRPr="00CB3EFD">
        <w:rPr>
          <w:rFonts w:ascii="Times New Roman" w:hAnsi="Times New Roman"/>
          <w:sz w:val="24"/>
          <w:szCs w:val="24"/>
        </w:rPr>
        <w:t xml:space="preserve"> 20, 02763 </w:t>
      </w:r>
      <w:proofErr w:type="spellStart"/>
      <w:r w:rsidRPr="00CB3EFD">
        <w:rPr>
          <w:rFonts w:ascii="Times New Roman" w:hAnsi="Times New Roman"/>
          <w:sz w:val="24"/>
          <w:szCs w:val="24"/>
        </w:rPr>
        <w:t>Zittau</w:t>
      </w:r>
      <w:proofErr w:type="spellEnd"/>
    </w:p>
    <w:p w:rsidR="00CB3EFD" w:rsidRPr="00CB3EFD" w:rsidRDefault="00CB3EFD" w:rsidP="00CB3EFD">
      <w:pPr>
        <w:pStyle w:val="st"/>
        <w:jc w:val="center"/>
        <w:rPr>
          <w:rFonts w:ascii="Times New Roman" w:hAnsi="Times New Roman"/>
          <w:b/>
          <w:sz w:val="24"/>
          <w:szCs w:val="24"/>
        </w:rPr>
      </w:pPr>
      <w:r w:rsidRPr="00CB3EFD">
        <w:rPr>
          <w:rFonts w:ascii="Times New Roman" w:hAnsi="Times New Roman"/>
          <w:b/>
          <w:sz w:val="24"/>
          <w:szCs w:val="24"/>
        </w:rPr>
        <w:t xml:space="preserve">- </w:t>
      </w:r>
      <w:proofErr w:type="gramStart"/>
      <w:r w:rsidRPr="00CB3EFD">
        <w:rPr>
          <w:rFonts w:ascii="Times New Roman" w:hAnsi="Times New Roman"/>
          <w:b/>
          <w:sz w:val="24"/>
          <w:szCs w:val="24"/>
        </w:rPr>
        <w:t>hereinafter</w:t>
      </w:r>
      <w:proofErr w:type="gramEnd"/>
      <w:r w:rsidRPr="00CB3EFD">
        <w:rPr>
          <w:rFonts w:ascii="Times New Roman" w:hAnsi="Times New Roman"/>
          <w:b/>
          <w:sz w:val="24"/>
          <w:szCs w:val="24"/>
        </w:rPr>
        <w:t xml:space="preserve"> referred to as the </w:t>
      </w:r>
      <w:r>
        <w:rPr>
          <w:rFonts w:ascii="Times New Roman" w:hAnsi="Times New Roman"/>
          <w:b/>
          <w:sz w:val="24"/>
          <w:szCs w:val="24"/>
        </w:rPr>
        <w:t>Partner</w:t>
      </w:r>
      <w:r w:rsidRPr="00CB3EFD">
        <w:rPr>
          <w:rFonts w:ascii="Times New Roman" w:hAnsi="Times New Roman"/>
          <w:b/>
          <w:sz w:val="24"/>
          <w:szCs w:val="24"/>
        </w:rPr>
        <w:t xml:space="preserve"> -</w:t>
      </w:r>
    </w:p>
    <w:p w:rsidR="00CB3EFD" w:rsidRPr="00CB3EFD" w:rsidRDefault="00CB3EFD" w:rsidP="006E1448">
      <w:pPr>
        <w:spacing w:before="100" w:beforeAutospacing="1" w:after="100" w:afterAutospacing="1"/>
        <w:rPr>
          <w:rFonts w:ascii="Times New Roman" w:eastAsia="Times New Roman" w:hAnsi="Times New Roman" w:cs="Times New Roman"/>
          <w:sz w:val="24"/>
          <w:szCs w:val="24"/>
          <w:lang w:val="en-GB" w:eastAsia="de-DE"/>
        </w:rPr>
      </w:pPr>
    </w:p>
    <w:p w:rsidR="006E1448" w:rsidRPr="006E1448" w:rsidRDefault="006E1448" w:rsidP="006E1448">
      <w:pPr>
        <w:spacing w:before="100" w:beforeAutospacing="1" w:after="100" w:afterAutospacing="1"/>
        <w:rPr>
          <w:rFonts w:ascii="Times New Roman" w:eastAsia="Times New Roman" w:hAnsi="Times New Roman" w:cs="Times New Roman"/>
          <w:sz w:val="24"/>
          <w:szCs w:val="24"/>
          <w:lang w:val="en-US" w:eastAsia="de-DE"/>
        </w:rPr>
      </w:pPr>
      <w:r w:rsidRPr="006E1448">
        <w:rPr>
          <w:rFonts w:ascii="Times New Roman" w:eastAsia="Times New Roman" w:hAnsi="Times New Roman" w:cs="Times New Roman"/>
          <w:sz w:val="24"/>
          <w:szCs w:val="24"/>
          <w:lang w:val="en-US" w:eastAsia="de-DE"/>
        </w:rPr>
        <w:t xml:space="preserve">This is a legal agreement between the Faculty and </w:t>
      </w:r>
      <w:r w:rsidR="00F93E65">
        <w:rPr>
          <w:rFonts w:ascii="Times New Roman" w:eastAsia="Times New Roman" w:hAnsi="Times New Roman" w:cs="Times New Roman"/>
          <w:sz w:val="24"/>
          <w:szCs w:val="24"/>
          <w:lang w:val="en-US" w:eastAsia="de-DE"/>
        </w:rPr>
        <w:t>the P</w:t>
      </w:r>
      <w:r w:rsidRPr="006E1448">
        <w:rPr>
          <w:rFonts w:ascii="Times New Roman" w:eastAsia="Times New Roman" w:hAnsi="Times New Roman" w:cs="Times New Roman"/>
          <w:sz w:val="24"/>
          <w:szCs w:val="24"/>
          <w:lang w:val="en-US" w:eastAsia="de-DE"/>
        </w:rPr>
        <w:t xml:space="preserve">artner, which defines the framework and specific content of the partnership, its duration, the manner of its termination or withdrawal therefrom, and the amount the </w:t>
      </w:r>
      <w:r w:rsidR="00F93E65">
        <w:rPr>
          <w:rFonts w:ascii="Times New Roman" w:eastAsia="Times New Roman" w:hAnsi="Times New Roman" w:cs="Times New Roman"/>
          <w:sz w:val="24"/>
          <w:szCs w:val="24"/>
          <w:lang w:val="en-US" w:eastAsia="de-DE"/>
        </w:rPr>
        <w:t>P</w:t>
      </w:r>
      <w:r w:rsidRPr="006E1448">
        <w:rPr>
          <w:rFonts w:ascii="Times New Roman" w:eastAsia="Times New Roman" w:hAnsi="Times New Roman" w:cs="Times New Roman"/>
          <w:sz w:val="24"/>
          <w:szCs w:val="24"/>
          <w:lang w:val="en-US" w:eastAsia="de-DE"/>
        </w:rPr>
        <w:t>artner undertakes to contribute to the agreed activities of the Faculty. The Partnership Agreement does not limit the possibilities for further collaboration e.g. in the field of contractual research, complementary activities, research projects etc.</w:t>
      </w:r>
    </w:p>
    <w:p w:rsidR="003E677D" w:rsidRPr="003E677D" w:rsidRDefault="003E677D" w:rsidP="003E677D">
      <w:pPr>
        <w:pStyle w:val="Odstavecseseznamem"/>
        <w:numPr>
          <w:ilvl w:val="0"/>
          <w:numId w:val="6"/>
        </w:numPr>
        <w:spacing w:before="100" w:beforeAutospacing="1" w:after="100" w:afterAutospacing="1"/>
        <w:jc w:val="center"/>
        <w:outlineLvl w:val="1"/>
        <w:rPr>
          <w:rFonts w:ascii="Times New Roman" w:eastAsia="Times New Roman" w:hAnsi="Times New Roman" w:cs="Times New Roman"/>
          <w:b/>
          <w:sz w:val="36"/>
          <w:szCs w:val="36"/>
          <w:lang w:val="en-US" w:eastAsia="de-DE"/>
        </w:rPr>
      </w:pPr>
      <w:r w:rsidRPr="003E677D">
        <w:rPr>
          <w:rFonts w:ascii="Times New Roman" w:eastAsia="Times New Roman" w:hAnsi="Times New Roman" w:cs="Times New Roman"/>
          <w:b/>
          <w:sz w:val="36"/>
          <w:szCs w:val="36"/>
          <w:lang w:val="en-US" w:eastAsia="de-DE"/>
        </w:rPr>
        <w:t>Content of the partnership</w:t>
      </w:r>
    </w:p>
    <w:p w:rsidR="00915B26" w:rsidRP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915B26">
        <w:rPr>
          <w:rFonts w:ascii="Times New Roman" w:eastAsia="Times New Roman" w:hAnsi="Times New Roman" w:cs="Times New Roman"/>
          <w:sz w:val="24"/>
          <w:szCs w:val="24"/>
          <w:lang w:val="en-US" w:eastAsia="de-DE"/>
        </w:rPr>
        <w:t>The Partner shall be suitably presented on the website and other official materials of the Faculty in the form of a logo or text or a link to their website in designated places.</w:t>
      </w:r>
    </w:p>
    <w:p w:rsidR="006E1448" w:rsidRPr="006E1448" w:rsidRDefault="00BA1802" w:rsidP="006E1448">
      <w:pPr>
        <w:spacing w:before="100" w:beforeAutospacing="1" w:after="100" w:afterAutospacing="1"/>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The Partner</w:t>
      </w:r>
      <w:r w:rsidR="006E1448" w:rsidRPr="006E1448">
        <w:rPr>
          <w:rFonts w:ascii="Times New Roman" w:eastAsia="Times New Roman" w:hAnsi="Times New Roman" w:cs="Times New Roman"/>
          <w:sz w:val="24"/>
          <w:szCs w:val="24"/>
          <w:lang w:val="en-US" w:eastAsia="de-DE"/>
        </w:rPr>
        <w:t xml:space="preserve"> ha</w:t>
      </w:r>
      <w:r w:rsidR="00F93E65">
        <w:rPr>
          <w:rFonts w:ascii="Times New Roman" w:eastAsia="Times New Roman" w:hAnsi="Times New Roman" w:cs="Times New Roman"/>
          <w:sz w:val="24"/>
          <w:szCs w:val="24"/>
          <w:lang w:val="en-US" w:eastAsia="de-DE"/>
        </w:rPr>
        <w:t>s</w:t>
      </w:r>
      <w:r w:rsidR="006E1448" w:rsidRPr="006E1448">
        <w:rPr>
          <w:rFonts w:ascii="Times New Roman" w:eastAsia="Times New Roman" w:hAnsi="Times New Roman" w:cs="Times New Roman"/>
          <w:sz w:val="24"/>
          <w:szCs w:val="24"/>
          <w:lang w:val="en-US" w:eastAsia="de-DE"/>
        </w:rPr>
        <w:t xml:space="preserve"> the right to:</w:t>
      </w:r>
    </w:p>
    <w:p w:rsidR="006E1448" w:rsidRPr="006E1448" w:rsidRDefault="006E1448" w:rsidP="00BA1802">
      <w:pPr>
        <w:pStyle w:val="Normlnweb"/>
        <w:numPr>
          <w:ilvl w:val="0"/>
          <w:numId w:val="5"/>
        </w:numPr>
        <w:rPr>
          <w:lang w:val="en-US"/>
        </w:rPr>
      </w:pPr>
      <w:r w:rsidRPr="006E1448">
        <w:rPr>
          <w:lang w:val="en-US"/>
        </w:rPr>
        <w:t xml:space="preserve">Place promotion and communication materials in designated places and areas of the Faculty, if they do not restrict normal operation and do not contradict internal or generally binding rules and regulations. The Faculty shall ensure that similar materials of companies and other entities that are not partners are not located in these places and areas and </w:t>
      </w:r>
      <w:proofErr w:type="gramStart"/>
      <w:r w:rsidRPr="006E1448">
        <w:rPr>
          <w:lang w:val="en-US"/>
        </w:rPr>
        <w:t>that</w:t>
      </w:r>
      <w:proofErr w:type="gramEnd"/>
      <w:r w:rsidRPr="006E1448">
        <w:rPr>
          <w:lang w:val="en-US"/>
        </w:rPr>
        <w:t xml:space="preserve"> they are removed if necessary.</w:t>
      </w:r>
    </w:p>
    <w:p w:rsidR="006E1448" w:rsidRPr="006E1448" w:rsidRDefault="006E1448" w:rsidP="00BA1802">
      <w:pPr>
        <w:pStyle w:val="Normlnweb"/>
        <w:numPr>
          <w:ilvl w:val="0"/>
          <w:numId w:val="5"/>
        </w:numPr>
        <w:spacing w:before="240" w:beforeAutospacing="0"/>
        <w:ind w:left="714" w:hanging="357"/>
        <w:rPr>
          <w:lang w:val="en-US"/>
        </w:rPr>
      </w:pPr>
      <w:r w:rsidRPr="006E1448">
        <w:rPr>
          <w:lang w:val="en-US"/>
        </w:rPr>
        <w:t>Place up to three news items or information related to content of the partnership on the official website and other electronic media of the Faculty per year. These may be press releases, employment offers or excursions for students etc.</w:t>
      </w:r>
    </w:p>
    <w:p w:rsidR="006E1448" w:rsidRPr="006E1448" w:rsidRDefault="006E1448" w:rsidP="00BA1802">
      <w:pPr>
        <w:pStyle w:val="Normlnweb"/>
        <w:numPr>
          <w:ilvl w:val="0"/>
          <w:numId w:val="5"/>
        </w:numPr>
        <w:spacing w:before="240" w:beforeAutospacing="0"/>
        <w:ind w:left="714" w:hanging="357"/>
        <w:rPr>
          <w:lang w:val="en-US"/>
        </w:rPr>
      </w:pPr>
      <w:r w:rsidRPr="006E1448">
        <w:rPr>
          <w:lang w:val="en-US"/>
        </w:rPr>
        <w:t xml:space="preserve">Offer two theses themes (Bachelor’s dissertation or Master’s thesis) and two themes of other qualification work (coursework or semester projects) per year and propose their consultant for such work. These themes shall be included in the official offers of </w:t>
      </w:r>
      <w:r w:rsidRPr="006E1448">
        <w:rPr>
          <w:lang w:val="en-US"/>
        </w:rPr>
        <w:lastRenderedPageBreak/>
        <w:t xml:space="preserve">employment in the Faculty’s information system with the relevant identification. In the event that there shall be no interest in the proposed themes, the Faculty shall not be obliged to accept them for resolving or set them as a compulsory theme. To increase </w:t>
      </w:r>
      <w:proofErr w:type="gramStart"/>
      <w:r w:rsidRPr="006E1448">
        <w:rPr>
          <w:lang w:val="en-US"/>
        </w:rPr>
        <w:t>the</w:t>
      </w:r>
      <w:proofErr w:type="gramEnd"/>
      <w:r w:rsidRPr="006E1448">
        <w:rPr>
          <w:lang w:val="en-US"/>
        </w:rPr>
        <w:t xml:space="preserve"> incentive to select a theme, at the time of assigning a theme</w:t>
      </w:r>
      <w:r w:rsidR="00F93E65">
        <w:rPr>
          <w:lang w:val="en-US"/>
        </w:rPr>
        <w:t>,</w:t>
      </w:r>
      <w:r w:rsidRPr="006E1448">
        <w:rPr>
          <w:lang w:val="en-US"/>
        </w:rPr>
        <w:t xml:space="preserve"> the Partner shall have the opportunity to offer students a target bonus for successful completion in the form of a scholarship paid by the Faculty in the event of a successful </w:t>
      </w:r>
      <w:r w:rsidR="003E677D" w:rsidRPr="006E1448">
        <w:rPr>
          <w:lang w:val="en-US"/>
        </w:rPr>
        <w:t>defense</w:t>
      </w:r>
      <w:r w:rsidRPr="006E1448">
        <w:rPr>
          <w:lang w:val="en-US"/>
        </w:rPr>
        <w:t xml:space="preserve"> at the specified time and to the specified quality. Payment of the target bonus may be spread over several </w:t>
      </w:r>
      <w:r w:rsidR="003E677D" w:rsidRPr="006E1448">
        <w:rPr>
          <w:lang w:val="en-US"/>
        </w:rPr>
        <w:t>installments</w:t>
      </w:r>
      <w:r w:rsidRPr="006E1448">
        <w:rPr>
          <w:lang w:val="en-US"/>
        </w:rPr>
        <w:t xml:space="preserve"> during the performance of the work, and shall be payable based on the </w:t>
      </w:r>
      <w:r w:rsidR="003E677D" w:rsidRPr="006E1448">
        <w:rPr>
          <w:lang w:val="en-US"/>
        </w:rPr>
        <w:t>fulfillment</w:t>
      </w:r>
      <w:r w:rsidRPr="006E1448">
        <w:rPr>
          <w:lang w:val="en-US"/>
        </w:rPr>
        <w:t xml:space="preserve"> of predetermined successive milestones. In the event that the student shall not meet the required conditions, the target bonus or the remaining part(s) thereof shall be transferred to the scholarship fund and used for Faculty awards for the best thesis chosen by the Dean.</w:t>
      </w:r>
    </w:p>
    <w:p w:rsidR="006E1448" w:rsidRPr="006E1448" w:rsidRDefault="006E1448" w:rsidP="00BA1802">
      <w:pPr>
        <w:pStyle w:val="Normlnweb"/>
        <w:numPr>
          <w:ilvl w:val="0"/>
          <w:numId w:val="5"/>
        </w:numPr>
        <w:spacing w:before="240" w:beforeAutospacing="0"/>
        <w:ind w:left="714" w:hanging="357"/>
        <w:rPr>
          <w:lang w:val="en-US"/>
        </w:rPr>
      </w:pPr>
      <w:r w:rsidRPr="006E1448">
        <w:rPr>
          <w:lang w:val="en-US"/>
        </w:rPr>
        <w:t xml:space="preserve">Offer students the opportunity to participate in a professional excursion or open day at the Partner’s establishment per year, the maximum number of places shall be limited to 40. The cost of the event shall be borne by the </w:t>
      </w:r>
      <w:proofErr w:type="gramStart"/>
      <w:r w:rsidRPr="006E1448">
        <w:rPr>
          <w:lang w:val="en-US"/>
        </w:rPr>
        <w:t>Partner,</w:t>
      </w:r>
      <w:proofErr w:type="gramEnd"/>
      <w:r w:rsidRPr="006E1448">
        <w:rPr>
          <w:lang w:val="en-US"/>
        </w:rPr>
        <w:t xml:space="preserve"> the Faculty shall cooperate with the Partner in promoting and organizing the event but shall not be obliged to ensure full capacity.</w:t>
      </w:r>
    </w:p>
    <w:p w:rsidR="006E1448" w:rsidRPr="006E1448" w:rsidRDefault="006E1448" w:rsidP="00A408EE">
      <w:pPr>
        <w:pStyle w:val="Normlnweb"/>
        <w:numPr>
          <w:ilvl w:val="0"/>
          <w:numId w:val="5"/>
        </w:numPr>
        <w:spacing w:before="240" w:beforeAutospacing="0"/>
        <w:ind w:left="714" w:hanging="357"/>
        <w:rPr>
          <w:lang w:val="en-US"/>
        </w:rPr>
      </w:pPr>
      <w:r w:rsidRPr="006E1448">
        <w:rPr>
          <w:lang w:val="en-US"/>
        </w:rPr>
        <w:t>Offer one scientific lecture per year on an appropriate subject taught by the Faculty relating to the studied theme for a maximum of 90 minutes. The Faculty shall provide synergy in finding a subject, theme and date, and shall have the right to refuse the offered lecture in the event that the theme is unsuitable or does not have the sufficient technical quality.</w:t>
      </w:r>
    </w:p>
    <w:p w:rsidR="006E1448" w:rsidRPr="006E1448" w:rsidRDefault="006E1448" w:rsidP="00A408EE">
      <w:pPr>
        <w:pStyle w:val="Normlnweb"/>
        <w:numPr>
          <w:ilvl w:val="0"/>
          <w:numId w:val="5"/>
        </w:numPr>
        <w:spacing w:before="240" w:beforeAutospacing="0"/>
        <w:ind w:left="714" w:hanging="357"/>
        <w:rPr>
          <w:lang w:val="en-US"/>
        </w:rPr>
      </w:pPr>
      <w:r w:rsidRPr="006E1448">
        <w:rPr>
          <w:lang w:val="en-US"/>
        </w:rPr>
        <w:t>Place information about the partnership with the Faculty and its logo or the l</w:t>
      </w:r>
      <w:r w:rsidR="003E677D">
        <w:rPr>
          <w:lang w:val="en-US"/>
        </w:rPr>
        <w:t>ogo of the Partnership Program</w:t>
      </w:r>
      <w:r w:rsidRPr="006E1448">
        <w:rPr>
          <w:lang w:val="en-US"/>
        </w:rPr>
        <w:t xml:space="preserve"> on its own website and on other materials, under the condition that the logo or text shall not be modified and the rules for their use shall be complied with.</w:t>
      </w:r>
    </w:p>
    <w:p w:rsidR="006E1448" w:rsidRDefault="006E1448" w:rsidP="00A408EE">
      <w:pPr>
        <w:pStyle w:val="Normlnweb"/>
        <w:numPr>
          <w:ilvl w:val="0"/>
          <w:numId w:val="5"/>
        </w:numPr>
        <w:spacing w:before="240" w:beforeAutospacing="0"/>
        <w:ind w:left="714" w:hanging="357"/>
        <w:rPr>
          <w:lang w:val="en-US"/>
        </w:rPr>
      </w:pPr>
      <w:r w:rsidRPr="006E1448">
        <w:rPr>
          <w:lang w:val="en-US"/>
        </w:rPr>
        <w:t>Send a representative of the Partner to events organized by the Faculty for memb</w:t>
      </w:r>
      <w:r w:rsidR="003E677D">
        <w:rPr>
          <w:lang w:val="en-US"/>
        </w:rPr>
        <w:t>ers of the Partnership Program</w:t>
      </w:r>
      <w:r w:rsidRPr="006E1448">
        <w:rPr>
          <w:lang w:val="en-US"/>
        </w:rPr>
        <w:t>.</w:t>
      </w:r>
    </w:p>
    <w:p w:rsidR="006E1448" w:rsidRDefault="006E1448" w:rsidP="00A408EE">
      <w:pPr>
        <w:pStyle w:val="Normlnweb"/>
        <w:numPr>
          <w:ilvl w:val="0"/>
          <w:numId w:val="5"/>
        </w:numPr>
        <w:spacing w:before="240" w:beforeAutospacing="0"/>
        <w:ind w:left="714" w:hanging="357"/>
        <w:rPr>
          <w:lang w:val="en-US"/>
        </w:rPr>
      </w:pPr>
      <w:r w:rsidRPr="006E1448">
        <w:rPr>
          <w:lang w:val="en-US"/>
        </w:rPr>
        <w:t>Use the title and logo of “Partner of the Faculty of Mechatronics, Informatics and Interdisciplinary Studies” for their own promotion in printed material and presentations on their own website etc. The rules for the use and appearance of the logo are further defined in the graphic manual annexed to the Partnership Agreement.</w:t>
      </w:r>
    </w:p>
    <w:p w:rsidR="003E677D" w:rsidRPr="006E1448" w:rsidRDefault="003E677D" w:rsidP="003E677D">
      <w:pPr>
        <w:pStyle w:val="Normlnweb"/>
        <w:spacing w:before="240" w:beforeAutospacing="0"/>
        <w:rPr>
          <w:lang w:val="en-US"/>
        </w:rPr>
      </w:pPr>
    </w:p>
    <w:p w:rsidR="006E1448" w:rsidRDefault="00A408EE" w:rsidP="00A408EE">
      <w:pPr>
        <w:pStyle w:val="Odstavecseseznamem"/>
        <w:numPr>
          <w:ilvl w:val="0"/>
          <w:numId w:val="6"/>
        </w:numPr>
        <w:spacing w:before="100" w:beforeAutospacing="1" w:after="100" w:afterAutospacing="1"/>
        <w:jc w:val="center"/>
        <w:outlineLvl w:val="1"/>
        <w:rPr>
          <w:rFonts w:ascii="Times New Roman" w:eastAsia="Times New Roman" w:hAnsi="Times New Roman" w:cs="Times New Roman"/>
          <w:b/>
          <w:sz w:val="36"/>
          <w:szCs w:val="36"/>
          <w:lang w:val="en-US" w:eastAsia="de-DE"/>
        </w:rPr>
      </w:pPr>
      <w:r>
        <w:rPr>
          <w:rFonts w:ascii="Times New Roman" w:eastAsia="Times New Roman" w:hAnsi="Times New Roman" w:cs="Times New Roman"/>
          <w:b/>
          <w:sz w:val="36"/>
          <w:szCs w:val="36"/>
          <w:lang w:val="en-US" w:eastAsia="de-DE"/>
        </w:rPr>
        <w:t>Contractual fee</w:t>
      </w:r>
    </w:p>
    <w:p w:rsidR="00A408EE" w:rsidRDefault="00A408EE" w:rsidP="00A408EE">
      <w:pPr>
        <w:spacing w:before="100" w:beforeAutospacing="1" w:after="100" w:afterAutospacing="1"/>
        <w:rPr>
          <w:rFonts w:ascii="Times New Roman" w:eastAsia="Times New Roman" w:hAnsi="Times New Roman" w:cs="Times New Roman"/>
          <w:sz w:val="24"/>
          <w:szCs w:val="24"/>
          <w:lang w:val="en-US" w:eastAsia="de-DE"/>
        </w:rPr>
      </w:pPr>
      <w:r w:rsidRPr="00A408EE">
        <w:rPr>
          <w:rFonts w:ascii="Times New Roman" w:eastAsia="Times New Roman" w:hAnsi="Times New Roman" w:cs="Times New Roman"/>
          <w:sz w:val="24"/>
          <w:szCs w:val="24"/>
          <w:lang w:val="en-US" w:eastAsia="de-DE"/>
        </w:rPr>
        <w:t>A fee of</w:t>
      </w:r>
      <w:r>
        <w:rPr>
          <w:rFonts w:ascii="Times New Roman" w:eastAsia="Times New Roman" w:hAnsi="Times New Roman" w:cs="Times New Roman"/>
          <w:sz w:val="24"/>
          <w:szCs w:val="24"/>
          <w:lang w:val="en-US" w:eastAsia="de-DE"/>
        </w:rPr>
        <w:t xml:space="preserve"> </w:t>
      </w:r>
      <w:r w:rsidR="00D158A0">
        <w:rPr>
          <w:rFonts w:ascii="Times New Roman" w:eastAsia="Times New Roman" w:hAnsi="Times New Roman" w:cs="Times New Roman"/>
          <w:sz w:val="24"/>
          <w:szCs w:val="24"/>
          <w:lang w:val="en-US" w:eastAsia="de-DE"/>
        </w:rPr>
        <w:t>1,890.00</w:t>
      </w:r>
      <w:r>
        <w:rPr>
          <w:rFonts w:ascii="Times New Roman" w:eastAsia="Times New Roman" w:hAnsi="Times New Roman" w:cs="Times New Roman"/>
          <w:sz w:val="24"/>
          <w:szCs w:val="24"/>
          <w:lang w:val="en-US" w:eastAsia="de-DE"/>
        </w:rPr>
        <w:t xml:space="preserve"> </w:t>
      </w:r>
      <w:r w:rsidRPr="00A408EE">
        <w:rPr>
          <w:rFonts w:ascii="Times New Roman" w:eastAsia="Times New Roman" w:hAnsi="Times New Roman" w:cs="Times New Roman"/>
          <w:sz w:val="24"/>
          <w:szCs w:val="24"/>
          <w:lang w:val="en-US" w:eastAsia="de-DE"/>
        </w:rPr>
        <w:t xml:space="preserve">EURO </w:t>
      </w:r>
      <w:r w:rsidR="00D158A0">
        <w:rPr>
          <w:rFonts w:ascii="Times New Roman" w:eastAsia="Times New Roman" w:hAnsi="Times New Roman" w:cs="Times New Roman"/>
          <w:sz w:val="24"/>
          <w:szCs w:val="24"/>
          <w:lang w:val="en-US" w:eastAsia="de-DE"/>
        </w:rPr>
        <w:t xml:space="preserve">(in words: one thousand eight hundred and ninety) </w:t>
      </w:r>
      <w:r w:rsidRPr="00A408EE">
        <w:rPr>
          <w:rFonts w:ascii="Times New Roman" w:eastAsia="Times New Roman" w:hAnsi="Times New Roman" w:cs="Times New Roman"/>
          <w:sz w:val="24"/>
          <w:szCs w:val="24"/>
          <w:lang w:val="en-US" w:eastAsia="de-DE"/>
        </w:rPr>
        <w:t>is payable to the Faculty for the above achievements.</w:t>
      </w:r>
    </w:p>
    <w:p w:rsidR="00A408EE" w:rsidRDefault="00A408EE" w:rsidP="00A408EE">
      <w:pPr>
        <w:spacing w:before="100" w:beforeAutospacing="1" w:after="100" w:afterAutospacing="1"/>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Payment is due by </w:t>
      </w:r>
      <w:r w:rsidR="00D158A0">
        <w:rPr>
          <w:rFonts w:ascii="Times New Roman" w:eastAsia="Times New Roman" w:hAnsi="Times New Roman" w:cs="Times New Roman"/>
          <w:sz w:val="24"/>
          <w:szCs w:val="24"/>
          <w:lang w:val="en-US" w:eastAsia="de-DE"/>
        </w:rPr>
        <w:t>July 1</w:t>
      </w:r>
      <w:r w:rsidR="00D158A0" w:rsidRPr="00D158A0">
        <w:rPr>
          <w:rFonts w:ascii="Times New Roman" w:eastAsia="Times New Roman" w:hAnsi="Times New Roman" w:cs="Times New Roman"/>
          <w:sz w:val="24"/>
          <w:szCs w:val="24"/>
          <w:vertAlign w:val="superscript"/>
          <w:lang w:val="en-US" w:eastAsia="de-DE"/>
        </w:rPr>
        <w:t>st</w:t>
      </w:r>
      <w:r w:rsidR="00D158A0">
        <w:rPr>
          <w:rFonts w:ascii="Times New Roman" w:eastAsia="Times New Roman" w:hAnsi="Times New Roman" w:cs="Times New Roman"/>
          <w:sz w:val="24"/>
          <w:szCs w:val="24"/>
          <w:lang w:val="en-US" w:eastAsia="de-DE"/>
        </w:rPr>
        <w:t>, 2017</w:t>
      </w:r>
      <w:r>
        <w:rPr>
          <w:rFonts w:ascii="Times New Roman" w:eastAsia="Times New Roman" w:hAnsi="Times New Roman" w:cs="Times New Roman"/>
          <w:sz w:val="24"/>
          <w:szCs w:val="24"/>
          <w:lang w:val="en-US" w:eastAsia="de-DE"/>
        </w:rPr>
        <w:t>.</w:t>
      </w:r>
    </w:p>
    <w:p w:rsidR="00A408EE" w:rsidRDefault="00A408EE" w:rsidP="00A408EE">
      <w:pPr>
        <w:spacing w:before="100" w:beforeAutospacing="1" w:after="100" w:afterAutospacing="1"/>
        <w:rPr>
          <w:rFonts w:ascii="Times New Roman" w:eastAsia="Times New Roman" w:hAnsi="Times New Roman" w:cs="Times New Roman"/>
          <w:sz w:val="24"/>
          <w:szCs w:val="24"/>
          <w:lang w:val="en-US" w:eastAsia="de-DE"/>
        </w:rPr>
      </w:pPr>
      <w:r w:rsidRPr="00A408EE">
        <w:rPr>
          <w:rFonts w:ascii="Times New Roman" w:eastAsia="Times New Roman" w:hAnsi="Times New Roman" w:cs="Times New Roman"/>
          <w:sz w:val="24"/>
          <w:szCs w:val="24"/>
          <w:lang w:val="en-US" w:eastAsia="de-DE"/>
        </w:rPr>
        <w:t xml:space="preserve">Payment </w:t>
      </w:r>
      <w:r w:rsidR="00D158A0">
        <w:rPr>
          <w:rFonts w:ascii="Times New Roman" w:eastAsia="Times New Roman" w:hAnsi="Times New Roman" w:cs="Times New Roman"/>
          <w:sz w:val="24"/>
          <w:szCs w:val="24"/>
          <w:lang w:val="en-US" w:eastAsia="de-DE"/>
        </w:rPr>
        <w:t>sh</w:t>
      </w:r>
      <w:r w:rsidR="000C479B">
        <w:rPr>
          <w:rFonts w:ascii="Times New Roman" w:eastAsia="Times New Roman" w:hAnsi="Times New Roman" w:cs="Times New Roman"/>
          <w:sz w:val="24"/>
          <w:szCs w:val="24"/>
          <w:lang w:val="en-US" w:eastAsia="de-DE"/>
        </w:rPr>
        <w:t>a</w:t>
      </w:r>
      <w:r w:rsidR="00D158A0">
        <w:rPr>
          <w:rFonts w:ascii="Times New Roman" w:eastAsia="Times New Roman" w:hAnsi="Times New Roman" w:cs="Times New Roman"/>
          <w:sz w:val="24"/>
          <w:szCs w:val="24"/>
          <w:lang w:val="en-US" w:eastAsia="de-DE"/>
        </w:rPr>
        <w:t>ll be made to a</w:t>
      </w:r>
      <w:r w:rsidR="000C479B">
        <w:rPr>
          <w:rFonts w:ascii="Times New Roman" w:eastAsia="Times New Roman" w:hAnsi="Times New Roman" w:cs="Times New Roman"/>
          <w:sz w:val="24"/>
          <w:szCs w:val="24"/>
          <w:lang w:val="en-US" w:eastAsia="de-DE"/>
        </w:rPr>
        <w:t xml:space="preserve"> bank</w:t>
      </w:r>
      <w:r w:rsidRPr="00A408EE">
        <w:rPr>
          <w:rFonts w:ascii="Times New Roman" w:eastAsia="Times New Roman" w:hAnsi="Times New Roman" w:cs="Times New Roman"/>
          <w:sz w:val="24"/>
          <w:szCs w:val="24"/>
          <w:lang w:val="en-US" w:eastAsia="de-DE"/>
        </w:rPr>
        <w:t xml:space="preserve"> account </w:t>
      </w:r>
      <w:r w:rsidR="00D158A0">
        <w:rPr>
          <w:rFonts w:ascii="Times New Roman" w:eastAsia="Times New Roman" w:hAnsi="Times New Roman" w:cs="Times New Roman"/>
          <w:sz w:val="24"/>
          <w:szCs w:val="24"/>
          <w:lang w:val="en-US" w:eastAsia="de-DE"/>
        </w:rPr>
        <w:t>designated at the time of invoicing by the Faculty.</w:t>
      </w:r>
    </w:p>
    <w:p w:rsidR="006E1448" w:rsidRPr="006E1448" w:rsidRDefault="006E1448" w:rsidP="006E1448">
      <w:pPr>
        <w:spacing w:before="100" w:beforeAutospacing="1" w:after="100" w:afterAutospacing="1"/>
        <w:jc w:val="center"/>
        <w:outlineLvl w:val="1"/>
        <w:rPr>
          <w:rFonts w:ascii="Times New Roman" w:eastAsia="Times New Roman" w:hAnsi="Times New Roman" w:cs="Times New Roman"/>
          <w:b/>
          <w:bCs/>
          <w:sz w:val="36"/>
          <w:szCs w:val="36"/>
          <w:lang w:val="en-US" w:eastAsia="de-DE"/>
        </w:rPr>
      </w:pPr>
      <w:r w:rsidRPr="006E1448">
        <w:rPr>
          <w:rFonts w:ascii="Times New Roman" w:eastAsia="Times New Roman" w:hAnsi="Times New Roman" w:cs="Times New Roman"/>
          <w:b/>
          <w:bCs/>
          <w:sz w:val="36"/>
          <w:szCs w:val="36"/>
          <w:lang w:val="en-US" w:eastAsia="de-DE"/>
        </w:rPr>
        <w:lastRenderedPageBreak/>
        <w:t>III. Use of contractual fees</w:t>
      </w:r>
    </w:p>
    <w:p w:rsidR="006E1448" w:rsidRPr="006E1448" w:rsidRDefault="006E1448" w:rsidP="006E1448">
      <w:pPr>
        <w:spacing w:before="100" w:beforeAutospacing="1" w:after="100" w:afterAutospacing="1"/>
        <w:rPr>
          <w:rFonts w:ascii="Times New Roman" w:eastAsia="Times New Roman" w:hAnsi="Times New Roman" w:cs="Times New Roman"/>
          <w:sz w:val="24"/>
          <w:szCs w:val="24"/>
          <w:lang w:val="en-US" w:eastAsia="de-DE"/>
        </w:rPr>
      </w:pPr>
      <w:r w:rsidRPr="006E1448">
        <w:rPr>
          <w:rFonts w:ascii="Times New Roman" w:eastAsia="Times New Roman" w:hAnsi="Times New Roman" w:cs="Times New Roman"/>
          <w:sz w:val="24"/>
          <w:szCs w:val="24"/>
          <w:lang w:val="en-US" w:eastAsia="de-DE"/>
        </w:rPr>
        <w:t>The Faculty shall be committed to the effective and transparent use of funds, particularly for the following activities:</w:t>
      </w:r>
    </w:p>
    <w:p w:rsidR="006E1448" w:rsidRPr="006E1448" w:rsidRDefault="006E1448" w:rsidP="0057727E">
      <w:pPr>
        <w:pStyle w:val="Normlnweb"/>
        <w:numPr>
          <w:ilvl w:val="0"/>
          <w:numId w:val="7"/>
        </w:numPr>
        <w:rPr>
          <w:lang w:val="en-US"/>
        </w:rPr>
      </w:pPr>
      <w:r w:rsidRPr="006E1448">
        <w:rPr>
          <w:lang w:val="en-US"/>
        </w:rPr>
        <w:t xml:space="preserve">Activities aimed at increasing the further competence and opportunities on the </w:t>
      </w:r>
      <w:proofErr w:type="spellStart"/>
      <w:r w:rsidRPr="006E1448">
        <w:rPr>
          <w:lang w:val="en-US"/>
        </w:rPr>
        <w:t>labour</w:t>
      </w:r>
      <w:proofErr w:type="spellEnd"/>
      <w:r w:rsidRPr="006E1448">
        <w:rPr>
          <w:lang w:val="en-US"/>
        </w:rPr>
        <w:t xml:space="preserve"> market of selected students of the Faculty, especially additional language courses and courses on presentation skills etc.</w:t>
      </w:r>
    </w:p>
    <w:p w:rsidR="006E1448" w:rsidRPr="006E1448" w:rsidRDefault="006E1448" w:rsidP="0057727E">
      <w:pPr>
        <w:pStyle w:val="Normlnweb"/>
        <w:numPr>
          <w:ilvl w:val="0"/>
          <w:numId w:val="7"/>
        </w:numPr>
        <w:spacing w:before="240" w:beforeAutospacing="0"/>
        <w:ind w:left="714" w:hanging="357"/>
        <w:rPr>
          <w:lang w:val="en-US"/>
        </w:rPr>
      </w:pPr>
      <w:r w:rsidRPr="006E1448">
        <w:rPr>
          <w:lang w:val="en-US"/>
        </w:rPr>
        <w:t>Activities aimed at reducing the academic failure of students of the Faculty, especially in subjects with a theoretical basis, i.e. in the form of compensatory courses for identified students.</w:t>
      </w:r>
    </w:p>
    <w:p w:rsidR="006E1448" w:rsidRPr="006E1448" w:rsidRDefault="006E1448" w:rsidP="0057727E">
      <w:pPr>
        <w:pStyle w:val="Normlnweb"/>
        <w:numPr>
          <w:ilvl w:val="0"/>
          <w:numId w:val="7"/>
        </w:numPr>
        <w:spacing w:before="240" w:beforeAutospacing="0"/>
        <w:ind w:left="714" w:hanging="357"/>
        <w:rPr>
          <w:lang w:val="en-US"/>
        </w:rPr>
      </w:pPr>
      <w:r w:rsidRPr="006E1448">
        <w:rPr>
          <w:lang w:val="en-US"/>
        </w:rPr>
        <w:t>Activities aimed at increasing the competitive environment at the Faculty, such as the organization of specialist competitions for the students.</w:t>
      </w:r>
    </w:p>
    <w:p w:rsidR="006E1448" w:rsidRPr="006E1448" w:rsidRDefault="006E1448" w:rsidP="0057727E">
      <w:pPr>
        <w:pStyle w:val="Normlnweb"/>
        <w:numPr>
          <w:ilvl w:val="0"/>
          <w:numId w:val="7"/>
        </w:numPr>
        <w:spacing w:before="240" w:beforeAutospacing="0"/>
        <w:ind w:left="714" w:hanging="357"/>
        <w:rPr>
          <w:lang w:val="en-US"/>
        </w:rPr>
      </w:pPr>
      <w:r w:rsidRPr="006E1448">
        <w:rPr>
          <w:lang w:val="en-US"/>
        </w:rPr>
        <w:t>Activities aimed at enhancing the quality of students admitted through supporting recruitment drives for secondary school pupils, open days, and organization of specialist thematic competitions for pupils etc.</w:t>
      </w:r>
    </w:p>
    <w:p w:rsidR="006E1448" w:rsidRPr="006E1448" w:rsidRDefault="006E1448" w:rsidP="0057727E">
      <w:pPr>
        <w:pStyle w:val="Normlnweb"/>
        <w:numPr>
          <w:ilvl w:val="0"/>
          <w:numId w:val="7"/>
        </w:numPr>
        <w:spacing w:before="240" w:beforeAutospacing="0"/>
        <w:ind w:left="714" w:hanging="357"/>
        <w:rPr>
          <w:lang w:val="en-US"/>
        </w:rPr>
      </w:pPr>
      <w:r w:rsidRPr="006E1448">
        <w:rPr>
          <w:lang w:val="en-US"/>
        </w:rPr>
        <w:t>Activities aimed at strengthening the collective and team spirit among students, such as harmonization events for students, leisure activities at the beginning and end of the school year etc.</w:t>
      </w:r>
    </w:p>
    <w:p w:rsidR="006E1448" w:rsidRDefault="006E1448" w:rsidP="0057727E">
      <w:pPr>
        <w:pStyle w:val="Normlnweb"/>
        <w:numPr>
          <w:ilvl w:val="0"/>
          <w:numId w:val="7"/>
        </w:numPr>
        <w:spacing w:before="240" w:beforeAutospacing="0"/>
        <w:ind w:left="714" w:hanging="357"/>
        <w:rPr>
          <w:lang w:val="en-US"/>
        </w:rPr>
      </w:pPr>
      <w:r w:rsidRPr="006E1448">
        <w:rPr>
          <w:lang w:val="en-US"/>
        </w:rPr>
        <w:t>Support for the preparation and participation of students of the Faculty in major national and international competitions and conferences.</w:t>
      </w:r>
    </w:p>
    <w:p w:rsidR="00915B26" w:rsidRPr="006E1448" w:rsidRDefault="00915B26" w:rsidP="00915B26">
      <w:pPr>
        <w:pStyle w:val="Normlnweb"/>
        <w:spacing w:before="240" w:beforeAutospacing="0"/>
        <w:rPr>
          <w:lang w:val="en-US"/>
        </w:rPr>
      </w:pPr>
    </w:p>
    <w:p w:rsidR="00915B26" w:rsidRPr="00A408EE" w:rsidRDefault="006E1448" w:rsidP="00915B26">
      <w:pPr>
        <w:pStyle w:val="Odstavecseseznamem"/>
        <w:numPr>
          <w:ilvl w:val="0"/>
          <w:numId w:val="6"/>
        </w:numPr>
        <w:spacing w:before="100" w:beforeAutospacing="1" w:after="100" w:afterAutospacing="1"/>
        <w:jc w:val="center"/>
        <w:outlineLvl w:val="1"/>
        <w:rPr>
          <w:rFonts w:ascii="Times New Roman" w:eastAsia="Times New Roman" w:hAnsi="Times New Roman" w:cs="Times New Roman"/>
          <w:b/>
          <w:bCs/>
          <w:sz w:val="36"/>
          <w:szCs w:val="36"/>
          <w:lang w:val="en-US" w:eastAsia="de-DE"/>
        </w:rPr>
      </w:pPr>
      <w:r w:rsidRPr="006E1448">
        <w:rPr>
          <w:rFonts w:ascii="Times New Roman" w:eastAsia="Times New Roman" w:hAnsi="Times New Roman" w:cs="Times New Roman"/>
          <w:sz w:val="24"/>
          <w:szCs w:val="24"/>
          <w:lang w:val="en-US" w:eastAsia="de-DE"/>
        </w:rPr>
        <w:t> </w:t>
      </w:r>
      <w:r w:rsidR="00915B26">
        <w:rPr>
          <w:rFonts w:ascii="Times New Roman" w:eastAsia="Times New Roman" w:hAnsi="Times New Roman" w:cs="Times New Roman"/>
          <w:b/>
          <w:bCs/>
          <w:sz w:val="36"/>
          <w:szCs w:val="36"/>
          <w:lang w:val="en-US" w:eastAsia="de-DE"/>
        </w:rPr>
        <w:t>Duration</w:t>
      </w:r>
      <w:r w:rsidR="00915B26" w:rsidRPr="00A408EE">
        <w:rPr>
          <w:rFonts w:ascii="Times New Roman" w:eastAsia="Times New Roman" w:hAnsi="Times New Roman" w:cs="Times New Roman"/>
          <w:b/>
          <w:bCs/>
          <w:sz w:val="36"/>
          <w:szCs w:val="36"/>
          <w:lang w:val="en-US" w:eastAsia="de-DE"/>
        </w:rPr>
        <w:t xml:space="preserve"> of the partnership</w:t>
      </w:r>
    </w:p>
    <w:p w:rsid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57727E">
        <w:rPr>
          <w:rFonts w:ascii="Times New Roman" w:eastAsia="Times New Roman" w:hAnsi="Times New Roman" w:cs="Times New Roman"/>
          <w:sz w:val="24"/>
          <w:szCs w:val="24"/>
          <w:lang w:val="en-US" w:eastAsia="de-DE"/>
        </w:rPr>
        <w:t xml:space="preserve">The contract will </w:t>
      </w:r>
      <w:r w:rsidR="003E30EB">
        <w:rPr>
          <w:rFonts w:ascii="Times New Roman" w:eastAsia="Times New Roman" w:hAnsi="Times New Roman" w:cs="Times New Roman"/>
          <w:sz w:val="24"/>
          <w:szCs w:val="24"/>
          <w:lang w:val="en-US" w:eastAsia="de-DE"/>
        </w:rPr>
        <w:t>enter into force</w:t>
      </w:r>
      <w:r w:rsidRPr="0057727E">
        <w:rPr>
          <w:rFonts w:ascii="Times New Roman" w:eastAsia="Times New Roman" w:hAnsi="Times New Roman" w:cs="Times New Roman"/>
          <w:sz w:val="24"/>
          <w:szCs w:val="24"/>
          <w:lang w:val="en-US" w:eastAsia="de-DE"/>
        </w:rPr>
        <w:t xml:space="preserve"> on </w:t>
      </w:r>
      <w:r w:rsidR="00D158A0">
        <w:rPr>
          <w:rFonts w:ascii="Times New Roman" w:eastAsia="Times New Roman" w:hAnsi="Times New Roman" w:cs="Times New Roman"/>
          <w:sz w:val="24"/>
          <w:szCs w:val="24"/>
          <w:lang w:val="en-US" w:eastAsia="de-DE"/>
        </w:rPr>
        <w:t>July 1</w:t>
      </w:r>
      <w:r w:rsidR="00D158A0" w:rsidRPr="00D158A0">
        <w:rPr>
          <w:rFonts w:ascii="Times New Roman" w:eastAsia="Times New Roman" w:hAnsi="Times New Roman" w:cs="Times New Roman"/>
          <w:sz w:val="24"/>
          <w:szCs w:val="24"/>
          <w:vertAlign w:val="superscript"/>
          <w:lang w:val="en-US" w:eastAsia="de-DE"/>
        </w:rPr>
        <w:t>st</w:t>
      </w:r>
      <w:r w:rsidR="00D158A0">
        <w:rPr>
          <w:rFonts w:ascii="Times New Roman" w:eastAsia="Times New Roman" w:hAnsi="Times New Roman" w:cs="Times New Roman"/>
          <w:sz w:val="24"/>
          <w:szCs w:val="24"/>
          <w:lang w:val="en-US" w:eastAsia="de-DE"/>
        </w:rPr>
        <w:t>, 2017</w:t>
      </w:r>
    </w:p>
    <w:p w:rsid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BA1802">
        <w:rPr>
          <w:rFonts w:ascii="Times New Roman" w:eastAsia="Times New Roman" w:hAnsi="Times New Roman" w:cs="Times New Roman"/>
          <w:sz w:val="24"/>
          <w:szCs w:val="24"/>
          <w:lang w:val="en-US" w:eastAsia="de-DE"/>
        </w:rPr>
        <w:t>The contract is concluded for a period of one year. I</w:t>
      </w:r>
      <w:r>
        <w:rPr>
          <w:rFonts w:ascii="Times New Roman" w:eastAsia="Times New Roman" w:hAnsi="Times New Roman" w:cs="Times New Roman"/>
          <w:sz w:val="24"/>
          <w:szCs w:val="24"/>
          <w:lang w:val="en-US" w:eastAsia="de-DE"/>
        </w:rPr>
        <w:t>t does not extend automatically</w:t>
      </w:r>
      <w:r w:rsidRPr="006E1448">
        <w:rPr>
          <w:rFonts w:ascii="Times New Roman" w:eastAsia="Times New Roman" w:hAnsi="Times New Roman" w:cs="Times New Roman"/>
          <w:sz w:val="24"/>
          <w:szCs w:val="24"/>
          <w:lang w:val="en-US" w:eastAsia="de-DE"/>
        </w:rPr>
        <w:t>.</w:t>
      </w:r>
    </w:p>
    <w:p w:rsidR="00915B26" w:rsidRP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915B26">
        <w:rPr>
          <w:rFonts w:ascii="Times New Roman" w:eastAsia="Times New Roman" w:hAnsi="Times New Roman" w:cs="Times New Roman"/>
          <w:sz w:val="24"/>
          <w:szCs w:val="24"/>
          <w:lang w:val="en-US" w:eastAsia="de-DE"/>
        </w:rPr>
        <w:t xml:space="preserve">The current contract can only be terminated with a </w:t>
      </w:r>
      <w:r w:rsidR="003E30EB">
        <w:rPr>
          <w:rFonts w:ascii="Times New Roman" w:eastAsia="Times New Roman" w:hAnsi="Times New Roman" w:cs="Times New Roman"/>
          <w:sz w:val="24"/>
          <w:szCs w:val="24"/>
          <w:lang w:val="en-US" w:eastAsia="de-DE"/>
        </w:rPr>
        <w:t>period</w:t>
      </w:r>
      <w:r w:rsidRPr="00915B26">
        <w:rPr>
          <w:rFonts w:ascii="Times New Roman" w:eastAsia="Times New Roman" w:hAnsi="Times New Roman" w:cs="Times New Roman"/>
          <w:sz w:val="24"/>
          <w:szCs w:val="24"/>
          <w:lang w:val="en-US" w:eastAsia="de-DE"/>
        </w:rPr>
        <w:t xml:space="preserve"> of one month to the end of the quarter </w:t>
      </w:r>
      <w:r w:rsidR="003E30EB">
        <w:rPr>
          <w:rFonts w:ascii="Times New Roman" w:eastAsia="Times New Roman" w:hAnsi="Times New Roman" w:cs="Times New Roman"/>
          <w:sz w:val="24"/>
          <w:szCs w:val="24"/>
          <w:lang w:val="en-US" w:eastAsia="de-DE"/>
        </w:rPr>
        <w:t xml:space="preserve">of a year </w:t>
      </w:r>
      <w:r w:rsidRPr="00915B26">
        <w:rPr>
          <w:rFonts w:ascii="Times New Roman" w:eastAsia="Times New Roman" w:hAnsi="Times New Roman" w:cs="Times New Roman"/>
          <w:sz w:val="24"/>
          <w:szCs w:val="24"/>
          <w:lang w:val="en-US" w:eastAsia="de-DE"/>
        </w:rPr>
        <w:t>for important reasons.</w:t>
      </w:r>
    </w:p>
    <w:p w:rsidR="00915B26" w:rsidRP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915B26">
        <w:rPr>
          <w:rFonts w:ascii="Times New Roman" w:eastAsia="Times New Roman" w:hAnsi="Times New Roman" w:cs="Times New Roman"/>
          <w:sz w:val="24"/>
          <w:szCs w:val="24"/>
          <w:lang w:val="en-US" w:eastAsia="de-DE"/>
        </w:rPr>
        <w:t>An important reason is in particular the violation of the contractual obligations by one of the contractual partners. Prior to termination, the contractual partner entitled to terminate the contract shall be entitled to provide the other party with the opportunity to comment and, where appropriate, to perform its contractual obligations.</w:t>
      </w:r>
    </w:p>
    <w:p w:rsidR="00915B26" w:rsidRPr="00915B26"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915B26">
        <w:rPr>
          <w:rFonts w:ascii="Times New Roman" w:eastAsia="Times New Roman" w:hAnsi="Times New Roman" w:cs="Times New Roman"/>
          <w:sz w:val="24"/>
          <w:szCs w:val="24"/>
          <w:lang w:val="en-US" w:eastAsia="de-DE"/>
        </w:rPr>
        <w:t>The termination shall be in writing.</w:t>
      </w:r>
    </w:p>
    <w:p w:rsidR="00915B26" w:rsidRPr="006E1448" w:rsidRDefault="00915B26" w:rsidP="00915B26">
      <w:pPr>
        <w:spacing w:before="100" w:beforeAutospacing="1" w:after="100" w:afterAutospacing="1"/>
        <w:rPr>
          <w:rFonts w:ascii="Times New Roman" w:eastAsia="Times New Roman" w:hAnsi="Times New Roman" w:cs="Times New Roman"/>
          <w:sz w:val="24"/>
          <w:szCs w:val="24"/>
          <w:lang w:val="en-US" w:eastAsia="de-DE"/>
        </w:rPr>
      </w:pPr>
      <w:r w:rsidRPr="00915B26">
        <w:rPr>
          <w:rFonts w:ascii="Times New Roman" w:eastAsia="Times New Roman" w:hAnsi="Times New Roman" w:cs="Times New Roman"/>
          <w:sz w:val="24"/>
          <w:szCs w:val="24"/>
          <w:lang w:val="en-US" w:eastAsia="de-DE"/>
        </w:rPr>
        <w:t>In the case of termination, the contractual fee shall be repaid pro rata for the period terminated.</w:t>
      </w:r>
    </w:p>
    <w:p w:rsidR="006E1448" w:rsidRPr="006E1448" w:rsidRDefault="006E1448" w:rsidP="006E1448">
      <w:pPr>
        <w:spacing w:before="100" w:beforeAutospacing="1" w:after="100" w:afterAutospacing="1"/>
        <w:rPr>
          <w:rFonts w:ascii="Times New Roman" w:eastAsia="Times New Roman" w:hAnsi="Times New Roman" w:cs="Times New Roman"/>
          <w:sz w:val="24"/>
          <w:szCs w:val="24"/>
          <w:lang w:val="en-US" w:eastAsia="de-DE"/>
        </w:rPr>
      </w:pPr>
    </w:p>
    <w:p w:rsidR="006E1448" w:rsidRDefault="006E1448" w:rsidP="006E1448">
      <w:pPr>
        <w:spacing w:before="100" w:beforeAutospacing="1" w:after="100" w:afterAutospacing="1"/>
        <w:rPr>
          <w:rFonts w:ascii="Times New Roman" w:eastAsia="Times New Roman" w:hAnsi="Times New Roman" w:cs="Times New Roman"/>
          <w:sz w:val="24"/>
          <w:szCs w:val="24"/>
          <w:lang w:val="en-US" w:eastAsia="de-DE"/>
        </w:rPr>
      </w:pPr>
      <w:r w:rsidRPr="006E1448">
        <w:rPr>
          <w:rFonts w:ascii="Times New Roman" w:eastAsia="Times New Roman" w:hAnsi="Times New Roman" w:cs="Times New Roman"/>
          <w:sz w:val="24"/>
          <w:szCs w:val="24"/>
          <w:lang w:val="en-US" w:eastAsia="de-DE"/>
        </w:rPr>
        <w:t xml:space="preserve">Done in Liberec, date </w:t>
      </w:r>
      <w:r w:rsidR="0055632C">
        <w:rPr>
          <w:rFonts w:ascii="Times New Roman" w:eastAsia="Times New Roman" w:hAnsi="Times New Roman" w:cs="Times New Roman"/>
          <w:sz w:val="24"/>
          <w:szCs w:val="24"/>
          <w:lang w:val="en-US" w:eastAsia="de-DE"/>
        </w:rPr>
        <w:t>7.6.2017</w:t>
      </w:r>
    </w:p>
    <w:p w:rsidR="000B0D7E" w:rsidRDefault="000B0D7E" w:rsidP="000B0D7E">
      <w:pPr>
        <w:tabs>
          <w:tab w:val="left" w:pos="4820"/>
        </w:tabs>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Faculty</w:t>
      </w:r>
      <w:r>
        <w:rPr>
          <w:rFonts w:ascii="Times New Roman" w:eastAsia="Times New Roman" w:hAnsi="Times New Roman" w:cs="Times New Roman"/>
          <w:sz w:val="24"/>
          <w:szCs w:val="24"/>
          <w:lang w:val="en-US" w:eastAsia="de-DE"/>
        </w:rPr>
        <w:tab/>
        <w:t>Partner</w:t>
      </w:r>
    </w:p>
    <w:p w:rsidR="000B0D7E" w:rsidRDefault="000B0D7E" w:rsidP="000B0D7E">
      <w:pPr>
        <w:tabs>
          <w:tab w:val="left" w:pos="4820"/>
        </w:tabs>
        <w:rPr>
          <w:rFonts w:ascii="Times New Roman" w:eastAsia="Times New Roman" w:hAnsi="Times New Roman" w:cs="Times New Roman"/>
          <w:sz w:val="24"/>
          <w:szCs w:val="24"/>
          <w:lang w:val="en-US" w:eastAsia="de-DE"/>
        </w:rPr>
      </w:pPr>
    </w:p>
    <w:p w:rsidR="000B0D7E" w:rsidRDefault="000B0D7E" w:rsidP="000B0D7E">
      <w:pPr>
        <w:tabs>
          <w:tab w:val="left" w:pos="4820"/>
        </w:tabs>
        <w:rPr>
          <w:rFonts w:ascii="Times New Roman" w:eastAsia="Times New Roman" w:hAnsi="Times New Roman" w:cs="Times New Roman"/>
          <w:sz w:val="24"/>
          <w:szCs w:val="24"/>
          <w:lang w:val="en-US" w:eastAsia="de-DE"/>
        </w:rPr>
      </w:pPr>
      <w:bookmarkStart w:id="0" w:name="_GoBack"/>
      <w:bookmarkEnd w:id="0"/>
    </w:p>
    <w:p w:rsidR="000B0D7E" w:rsidRDefault="000B0D7E" w:rsidP="000B0D7E">
      <w:pPr>
        <w:tabs>
          <w:tab w:val="left" w:pos="4820"/>
        </w:tabs>
        <w:rPr>
          <w:rFonts w:ascii="Times New Roman" w:eastAsia="Times New Roman" w:hAnsi="Times New Roman" w:cs="Times New Roman"/>
          <w:sz w:val="24"/>
          <w:szCs w:val="24"/>
          <w:lang w:val="en-US" w:eastAsia="de-DE"/>
        </w:rPr>
      </w:pPr>
    </w:p>
    <w:p w:rsidR="000B0D7E" w:rsidRDefault="000B0D7E" w:rsidP="000B0D7E">
      <w:pPr>
        <w:tabs>
          <w:tab w:val="left" w:pos="4820"/>
        </w:tabs>
        <w:rPr>
          <w:rFonts w:ascii="Times New Roman" w:eastAsia="Times New Roman" w:hAnsi="Times New Roman" w:cs="Times New Roman"/>
          <w:sz w:val="24"/>
          <w:szCs w:val="24"/>
          <w:lang w:val="en-US" w:eastAsia="de-DE"/>
        </w:rPr>
      </w:pPr>
    </w:p>
    <w:p w:rsidR="000B0D7E" w:rsidRDefault="000B0D7E" w:rsidP="000B0D7E">
      <w:pPr>
        <w:tabs>
          <w:tab w:val="left" w:pos="4820"/>
        </w:tabs>
        <w:rPr>
          <w:rFonts w:ascii="Times New Roman" w:eastAsia="Times New Roman" w:hAnsi="Times New Roman" w:cs="Times New Roman"/>
          <w:sz w:val="24"/>
          <w:szCs w:val="24"/>
          <w:lang w:val="en-US" w:eastAsia="de-DE"/>
        </w:rPr>
      </w:pPr>
    </w:p>
    <w:p w:rsidR="000B0D7E" w:rsidRPr="0055632C" w:rsidRDefault="000B0D7E" w:rsidP="000B0D7E">
      <w:pPr>
        <w:tabs>
          <w:tab w:val="left" w:pos="4820"/>
        </w:tabs>
        <w:rPr>
          <w:rFonts w:ascii="Times New Roman" w:eastAsia="Times New Roman" w:hAnsi="Times New Roman" w:cs="Times New Roman"/>
          <w:sz w:val="24"/>
          <w:szCs w:val="24"/>
          <w:lang w:val="en-US" w:eastAsia="de-DE"/>
        </w:rPr>
      </w:pPr>
      <w:r w:rsidRPr="0055632C">
        <w:rPr>
          <w:rFonts w:ascii="Times New Roman" w:eastAsia="Times New Roman" w:hAnsi="Times New Roman" w:cs="Times New Roman"/>
          <w:sz w:val="24"/>
          <w:szCs w:val="24"/>
          <w:lang w:val="en-US" w:eastAsia="de-DE"/>
        </w:rPr>
        <w:t>……………………………………</w:t>
      </w:r>
      <w:r w:rsidRPr="0055632C">
        <w:rPr>
          <w:rFonts w:ascii="Times New Roman" w:eastAsia="Times New Roman" w:hAnsi="Times New Roman" w:cs="Times New Roman"/>
          <w:sz w:val="24"/>
          <w:szCs w:val="24"/>
          <w:lang w:val="en-US" w:eastAsia="de-DE"/>
        </w:rPr>
        <w:tab/>
        <w:t>…………………………………….</w:t>
      </w:r>
    </w:p>
    <w:p w:rsidR="000B0D7E" w:rsidRPr="0055632C" w:rsidRDefault="0055632C" w:rsidP="000B0D7E">
      <w:pPr>
        <w:tabs>
          <w:tab w:val="left" w:pos="4820"/>
        </w:tabs>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xxxxxxx</w:t>
      </w:r>
      <w:proofErr w:type="spellEnd"/>
      <w:proofErr w:type="gramEnd"/>
      <w:r w:rsidR="000B0D7E" w:rsidRPr="0055632C">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xxxxxxxx</w:t>
      </w:r>
      <w:proofErr w:type="spellEnd"/>
    </w:p>
    <w:p w:rsidR="000B0D7E" w:rsidRPr="000B0D7E" w:rsidRDefault="000B0D7E" w:rsidP="000B0D7E">
      <w:pPr>
        <w:tabs>
          <w:tab w:val="left" w:pos="4820"/>
        </w:tabs>
        <w:rPr>
          <w:rFonts w:ascii="Times New Roman" w:eastAsia="Times New Roman" w:hAnsi="Times New Roman" w:cs="Times New Roman"/>
          <w:sz w:val="24"/>
          <w:szCs w:val="24"/>
          <w:lang w:val="en-US" w:eastAsia="de-DE"/>
        </w:rPr>
      </w:pPr>
      <w:r w:rsidRPr="000B0D7E">
        <w:rPr>
          <w:rFonts w:ascii="Times New Roman" w:hAnsi="Times New Roman" w:cs="Times New Roman"/>
          <w:sz w:val="24"/>
          <w:szCs w:val="24"/>
          <w:lang w:val="en-US"/>
        </w:rPr>
        <w:t>Dean of the Faculty</w:t>
      </w:r>
      <w:r w:rsidRPr="000B0D7E">
        <w:rPr>
          <w:rFonts w:ascii="Times New Roman" w:hAnsi="Times New Roman" w:cs="Times New Roman"/>
          <w:sz w:val="24"/>
          <w:szCs w:val="24"/>
          <w:lang w:val="en-US"/>
        </w:rPr>
        <w:tab/>
        <w:t>Managing Director / CEO</w:t>
      </w:r>
    </w:p>
    <w:sectPr w:rsidR="000B0D7E" w:rsidRPr="000B0D7E" w:rsidSect="000E3B69">
      <w:footerReference w:type="default" r:id="rId9"/>
      <w:pgSz w:w="11906" w:h="16838"/>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27" w:rsidRDefault="007D0427" w:rsidP="000E3B69">
      <w:r>
        <w:separator/>
      </w:r>
    </w:p>
  </w:endnote>
  <w:endnote w:type="continuationSeparator" w:id="0">
    <w:p w:rsidR="007D0427" w:rsidRDefault="007D0427" w:rsidP="000E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Helvetica Condensed">
    <w:altName w:val="Arial"/>
    <w:panose1 w:val="020B0606020202030204"/>
    <w:charset w:val="00"/>
    <w:family w:val="swiss"/>
    <w:pitch w:val="variable"/>
    <w:sig w:usb0="00000003" w:usb1="00000000" w:usb2="00000000" w:usb3="00000000" w:csb0="00000001" w:csb1="00000000"/>
  </w:font>
  <w:font w:name="OfficinaSanIT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69" w:rsidRPr="000E3B69" w:rsidRDefault="000E3B69" w:rsidP="000E3B69">
    <w:pPr>
      <w:pStyle w:val="Zpat"/>
      <w:jc w:val="right"/>
      <w:rPr>
        <w:rFonts w:ascii="Times New Roman" w:hAnsi="Times New Roman" w:cs="Times New Roman"/>
        <w:sz w:val="18"/>
        <w:szCs w:val="18"/>
      </w:rPr>
    </w:pPr>
    <w:r>
      <w:rPr>
        <w:rFonts w:ascii="Times New Roman" w:hAnsi="Times New Roman" w:cs="Times New Roman"/>
        <w:sz w:val="18"/>
        <w:szCs w:val="18"/>
      </w:rPr>
      <w:t xml:space="preserve">Page </w:t>
    </w:r>
    <w:r w:rsidR="00226B0B">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sidR="00226B0B">
      <w:rPr>
        <w:rFonts w:ascii="Times New Roman" w:hAnsi="Times New Roman" w:cs="Times New Roman"/>
        <w:sz w:val="18"/>
        <w:szCs w:val="18"/>
      </w:rPr>
      <w:fldChar w:fldCharType="separate"/>
    </w:r>
    <w:r w:rsidR="0055632C">
      <w:rPr>
        <w:rFonts w:ascii="Times New Roman" w:hAnsi="Times New Roman" w:cs="Times New Roman"/>
        <w:noProof/>
        <w:sz w:val="18"/>
        <w:szCs w:val="18"/>
      </w:rPr>
      <w:t>4</w:t>
    </w:r>
    <w:r w:rsidR="00226B0B">
      <w:rPr>
        <w:rFonts w:ascii="Times New Roman" w:hAnsi="Times New Roman" w:cs="Times New Roman"/>
        <w:sz w:val="18"/>
        <w:szCs w:val="18"/>
      </w:rPr>
      <w:fldChar w:fldCharType="end"/>
    </w:r>
    <w:r>
      <w:rPr>
        <w:rFonts w:ascii="Times New Roman" w:hAnsi="Times New Roman" w:cs="Times New Roman"/>
        <w:sz w:val="18"/>
        <w:szCs w:val="18"/>
      </w:rPr>
      <w:t xml:space="preserve"> </w:t>
    </w:r>
    <w:proofErr w:type="spellStart"/>
    <w:r>
      <w:rPr>
        <w:rFonts w:ascii="Times New Roman" w:hAnsi="Times New Roman" w:cs="Times New Roman"/>
        <w:sz w:val="18"/>
        <w:szCs w:val="18"/>
      </w:rPr>
      <w:t>of</w:t>
    </w:r>
    <w:proofErr w:type="spellEnd"/>
    <w:r>
      <w:rPr>
        <w:rFonts w:ascii="Times New Roman" w:hAnsi="Times New Roman" w:cs="Times New Roman"/>
        <w:sz w:val="18"/>
        <w:szCs w:val="18"/>
      </w:rPr>
      <w:t xml:space="preserve"> </w:t>
    </w:r>
    <w:r w:rsidR="007D0427">
      <w:fldChar w:fldCharType="begin"/>
    </w:r>
    <w:r w:rsidR="007D0427">
      <w:instrText xml:space="preserve"> NUMPAGES   \* MERGEFORMAT </w:instrText>
    </w:r>
    <w:r w:rsidR="007D0427">
      <w:fldChar w:fldCharType="separate"/>
    </w:r>
    <w:r w:rsidR="0055632C" w:rsidRPr="0055632C">
      <w:rPr>
        <w:rFonts w:ascii="Times New Roman" w:hAnsi="Times New Roman" w:cs="Times New Roman"/>
        <w:noProof/>
        <w:sz w:val="18"/>
        <w:szCs w:val="18"/>
      </w:rPr>
      <w:t>4</w:t>
    </w:r>
    <w:r w:rsidR="007D0427">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27" w:rsidRDefault="007D0427" w:rsidP="000E3B69">
      <w:r>
        <w:separator/>
      </w:r>
    </w:p>
  </w:footnote>
  <w:footnote w:type="continuationSeparator" w:id="0">
    <w:p w:rsidR="007D0427" w:rsidRDefault="007D0427" w:rsidP="000E3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1DA"/>
    <w:multiLevelType w:val="hybridMultilevel"/>
    <w:tmpl w:val="A4D63D40"/>
    <w:lvl w:ilvl="0" w:tplc="D6CCF5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5C07BB"/>
    <w:multiLevelType w:val="hybridMultilevel"/>
    <w:tmpl w:val="662412B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535AF6"/>
    <w:multiLevelType w:val="hybridMultilevel"/>
    <w:tmpl w:val="D3D40236"/>
    <w:lvl w:ilvl="0" w:tplc="4732B5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29F5DB0"/>
    <w:multiLevelType w:val="hybridMultilevel"/>
    <w:tmpl w:val="A4D63D40"/>
    <w:lvl w:ilvl="0" w:tplc="D6CCF5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2C21089"/>
    <w:multiLevelType w:val="hybridMultilevel"/>
    <w:tmpl w:val="4CCEDA66"/>
    <w:lvl w:ilvl="0" w:tplc="4732B5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B4F1F4F"/>
    <w:multiLevelType w:val="hybridMultilevel"/>
    <w:tmpl w:val="70E441E6"/>
    <w:lvl w:ilvl="0" w:tplc="5A2CA3D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7A7B00"/>
    <w:multiLevelType w:val="hybridMultilevel"/>
    <w:tmpl w:val="E7EE15A4"/>
    <w:lvl w:ilvl="0" w:tplc="74F66CD6">
      <w:start w:val="1"/>
      <w:numFmt w:val="decimal"/>
      <w:lvlText w:val="%1.A."/>
      <w:lvlJc w:val="left"/>
      <w:pPr>
        <w:ind w:left="720" w:hanging="360"/>
      </w:pPr>
      <w:rPr>
        <w:rFonts w:ascii="Times New Roman" w:hAnsi="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1448"/>
    <w:rsid w:val="00030BF8"/>
    <w:rsid w:val="000B0D7E"/>
    <w:rsid w:val="000C479B"/>
    <w:rsid w:val="000E3B69"/>
    <w:rsid w:val="001C0D0D"/>
    <w:rsid w:val="00226B0B"/>
    <w:rsid w:val="00245EC2"/>
    <w:rsid w:val="00251380"/>
    <w:rsid w:val="00266131"/>
    <w:rsid w:val="003E30EB"/>
    <w:rsid w:val="003E677D"/>
    <w:rsid w:val="0055632C"/>
    <w:rsid w:val="0057727E"/>
    <w:rsid w:val="006839D7"/>
    <w:rsid w:val="006C2D2E"/>
    <w:rsid w:val="006E1448"/>
    <w:rsid w:val="007D0427"/>
    <w:rsid w:val="00850DF2"/>
    <w:rsid w:val="00915B26"/>
    <w:rsid w:val="0094519C"/>
    <w:rsid w:val="00954381"/>
    <w:rsid w:val="00A408EE"/>
    <w:rsid w:val="00B008F5"/>
    <w:rsid w:val="00B34FBA"/>
    <w:rsid w:val="00B64B82"/>
    <w:rsid w:val="00BA1802"/>
    <w:rsid w:val="00CB0DD6"/>
    <w:rsid w:val="00CB3EFD"/>
    <w:rsid w:val="00D158A0"/>
    <w:rsid w:val="00D7587A"/>
    <w:rsid w:val="00E11B20"/>
    <w:rsid w:val="00E64138"/>
    <w:rsid w:val="00F93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B82"/>
    <w:pPr>
      <w:spacing w:after="0" w:line="240" w:lineRule="auto"/>
    </w:pPr>
    <w:rPr>
      <w:rFonts w:ascii="Helvetica Condensed" w:hAnsi="Helvetica Condensed"/>
    </w:rPr>
  </w:style>
  <w:style w:type="paragraph" w:styleId="Nadpis1">
    <w:name w:val="heading 1"/>
    <w:basedOn w:val="Normln"/>
    <w:next w:val="Normln"/>
    <w:link w:val="Nadpis1Char"/>
    <w:uiPriority w:val="9"/>
    <w:qFormat/>
    <w:rsid w:val="00251380"/>
    <w:pPr>
      <w:keepNext/>
      <w:keepLines/>
      <w:spacing w:before="480"/>
      <w:outlineLvl w:val="0"/>
    </w:pPr>
    <w:rPr>
      <w:rFonts w:ascii="OfficinaSanITC" w:eastAsiaTheme="majorEastAsia" w:hAnsi="OfficinaSanITC" w:cstheme="majorBidi"/>
      <w:b/>
      <w:bCs/>
      <w:sz w:val="28"/>
      <w:szCs w:val="28"/>
    </w:rPr>
  </w:style>
  <w:style w:type="paragraph" w:styleId="Nadpis2">
    <w:name w:val="heading 2"/>
    <w:basedOn w:val="Normln"/>
    <w:next w:val="Normln"/>
    <w:link w:val="Nadpis2Char"/>
    <w:uiPriority w:val="9"/>
    <w:unhideWhenUsed/>
    <w:qFormat/>
    <w:rsid w:val="00251380"/>
    <w:pPr>
      <w:keepNext/>
      <w:keepLines/>
      <w:spacing w:before="200"/>
      <w:outlineLvl w:val="1"/>
    </w:pPr>
    <w:rPr>
      <w:rFonts w:ascii="OfficinaSanITC" w:eastAsiaTheme="majorEastAsia" w:hAnsi="OfficinaSanITC" w:cstheme="majorBidi"/>
      <w:b/>
      <w:bCs/>
      <w:sz w:val="24"/>
      <w:szCs w:val="26"/>
    </w:rPr>
  </w:style>
  <w:style w:type="paragraph" w:styleId="Nadpis3">
    <w:name w:val="heading 3"/>
    <w:basedOn w:val="Normln"/>
    <w:next w:val="Normln"/>
    <w:link w:val="Nadpis3Char"/>
    <w:uiPriority w:val="9"/>
    <w:unhideWhenUsed/>
    <w:qFormat/>
    <w:rsid w:val="00251380"/>
    <w:pPr>
      <w:keepNext/>
      <w:keepLines/>
      <w:spacing w:before="200"/>
      <w:ind w:left="708"/>
      <w:outlineLvl w:val="2"/>
    </w:pPr>
    <w:rPr>
      <w:rFonts w:ascii="OfficinaSanITC" w:eastAsiaTheme="majorEastAsia" w:hAnsi="OfficinaSanITC"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51380"/>
    <w:rPr>
      <w:rFonts w:ascii="OfficinaSanITC" w:eastAsiaTheme="majorEastAsia" w:hAnsi="OfficinaSanITC" w:cstheme="majorBidi"/>
      <w:b/>
      <w:bCs/>
      <w:sz w:val="24"/>
      <w:szCs w:val="26"/>
    </w:rPr>
  </w:style>
  <w:style w:type="character" w:customStyle="1" w:styleId="Nadpis1Char">
    <w:name w:val="Nadpis 1 Char"/>
    <w:basedOn w:val="Standardnpsmoodstavce"/>
    <w:link w:val="Nadpis1"/>
    <w:uiPriority w:val="9"/>
    <w:rsid w:val="00251380"/>
    <w:rPr>
      <w:rFonts w:ascii="OfficinaSanITC" w:eastAsiaTheme="majorEastAsia" w:hAnsi="OfficinaSanITC" w:cstheme="majorBidi"/>
      <w:b/>
      <w:bCs/>
      <w:sz w:val="28"/>
      <w:szCs w:val="28"/>
    </w:rPr>
  </w:style>
  <w:style w:type="character" w:customStyle="1" w:styleId="Nadpis3Char">
    <w:name w:val="Nadpis 3 Char"/>
    <w:basedOn w:val="Standardnpsmoodstavce"/>
    <w:link w:val="Nadpis3"/>
    <w:uiPriority w:val="9"/>
    <w:rsid w:val="00251380"/>
    <w:rPr>
      <w:rFonts w:ascii="OfficinaSanITC" w:eastAsiaTheme="majorEastAsia" w:hAnsi="OfficinaSanITC" w:cstheme="majorBidi"/>
      <w:b/>
      <w:bCs/>
    </w:rPr>
  </w:style>
  <w:style w:type="paragraph" w:styleId="Obsah1">
    <w:name w:val="toc 1"/>
    <w:basedOn w:val="Normln"/>
    <w:next w:val="Normln"/>
    <w:autoRedefine/>
    <w:uiPriority w:val="39"/>
    <w:unhideWhenUsed/>
    <w:rsid w:val="006C2D2E"/>
    <w:pPr>
      <w:spacing w:after="100"/>
    </w:pPr>
    <w:rPr>
      <w:sz w:val="20"/>
    </w:rPr>
  </w:style>
  <w:style w:type="paragraph" w:styleId="Obsah2">
    <w:name w:val="toc 2"/>
    <w:basedOn w:val="Normln"/>
    <w:next w:val="Normln"/>
    <w:autoRedefine/>
    <w:uiPriority w:val="39"/>
    <w:unhideWhenUsed/>
    <w:rsid w:val="006C2D2E"/>
    <w:pPr>
      <w:spacing w:after="100"/>
      <w:ind w:left="220"/>
    </w:pPr>
    <w:rPr>
      <w:sz w:val="20"/>
    </w:rPr>
  </w:style>
  <w:style w:type="paragraph" w:styleId="Obsah3">
    <w:name w:val="toc 3"/>
    <w:basedOn w:val="Normln"/>
    <w:next w:val="Normln"/>
    <w:autoRedefine/>
    <w:uiPriority w:val="39"/>
    <w:unhideWhenUsed/>
    <w:rsid w:val="006C2D2E"/>
    <w:pPr>
      <w:spacing w:after="100"/>
      <w:ind w:left="440"/>
    </w:pPr>
    <w:rPr>
      <w:sz w:val="20"/>
    </w:rPr>
  </w:style>
  <w:style w:type="paragraph" w:styleId="Obsah4">
    <w:name w:val="toc 4"/>
    <w:basedOn w:val="Normln"/>
    <w:next w:val="Normln"/>
    <w:autoRedefine/>
    <w:uiPriority w:val="39"/>
    <w:unhideWhenUsed/>
    <w:rsid w:val="006C2D2E"/>
    <w:pPr>
      <w:spacing w:after="100"/>
      <w:ind w:left="660"/>
    </w:pPr>
    <w:rPr>
      <w:sz w:val="20"/>
    </w:rPr>
  </w:style>
  <w:style w:type="paragraph" w:styleId="Obsah5">
    <w:name w:val="toc 5"/>
    <w:basedOn w:val="Normln"/>
    <w:next w:val="Normln"/>
    <w:autoRedefine/>
    <w:uiPriority w:val="39"/>
    <w:semiHidden/>
    <w:unhideWhenUsed/>
    <w:rsid w:val="006C2D2E"/>
    <w:pPr>
      <w:spacing w:after="100"/>
      <w:ind w:left="880"/>
    </w:pPr>
    <w:rPr>
      <w:sz w:val="20"/>
    </w:rPr>
  </w:style>
  <w:style w:type="paragraph" w:styleId="Normlnweb">
    <w:name w:val="Normal (Web)"/>
    <w:basedOn w:val="Normln"/>
    <w:uiPriority w:val="99"/>
    <w:semiHidden/>
    <w:unhideWhenUsed/>
    <w:rsid w:val="006E1448"/>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st">
    <w:name w:val="st"/>
    <w:basedOn w:val="Normln"/>
    <w:rsid w:val="00CB3EFD"/>
    <w:pPr>
      <w:overflowPunct w:val="0"/>
      <w:autoSpaceDE w:val="0"/>
      <w:autoSpaceDN w:val="0"/>
      <w:adjustRightInd w:val="0"/>
      <w:spacing w:after="240" w:line="300" w:lineRule="exact"/>
      <w:jc w:val="both"/>
      <w:textAlignment w:val="baseline"/>
    </w:pPr>
    <w:rPr>
      <w:rFonts w:ascii="Verdana" w:eastAsia="Times New Roman" w:hAnsi="Verdana" w:cs="Times New Roman"/>
      <w:sz w:val="20"/>
      <w:szCs w:val="20"/>
      <w:lang w:val="en-GB" w:eastAsia="en-GB" w:bidi="en-GB"/>
    </w:rPr>
  </w:style>
  <w:style w:type="paragraph" w:styleId="Odstavecseseznamem">
    <w:name w:val="List Paragraph"/>
    <w:basedOn w:val="Normln"/>
    <w:uiPriority w:val="34"/>
    <w:qFormat/>
    <w:rsid w:val="00CB3EFD"/>
    <w:pPr>
      <w:ind w:left="720"/>
      <w:contextualSpacing/>
    </w:pPr>
  </w:style>
  <w:style w:type="paragraph" w:styleId="Zhlav">
    <w:name w:val="header"/>
    <w:basedOn w:val="Normln"/>
    <w:link w:val="ZhlavChar"/>
    <w:uiPriority w:val="99"/>
    <w:semiHidden/>
    <w:unhideWhenUsed/>
    <w:rsid w:val="000E3B69"/>
    <w:pPr>
      <w:tabs>
        <w:tab w:val="center" w:pos="4536"/>
        <w:tab w:val="right" w:pos="9072"/>
      </w:tabs>
    </w:pPr>
  </w:style>
  <w:style w:type="character" w:customStyle="1" w:styleId="ZhlavChar">
    <w:name w:val="Záhlaví Char"/>
    <w:basedOn w:val="Standardnpsmoodstavce"/>
    <w:link w:val="Zhlav"/>
    <w:uiPriority w:val="99"/>
    <w:semiHidden/>
    <w:rsid w:val="000E3B69"/>
    <w:rPr>
      <w:rFonts w:ascii="Helvetica Condensed" w:hAnsi="Helvetica Condensed"/>
    </w:rPr>
  </w:style>
  <w:style w:type="paragraph" w:styleId="Zpat">
    <w:name w:val="footer"/>
    <w:basedOn w:val="Normln"/>
    <w:link w:val="ZpatChar"/>
    <w:uiPriority w:val="99"/>
    <w:semiHidden/>
    <w:unhideWhenUsed/>
    <w:rsid w:val="000E3B69"/>
    <w:pPr>
      <w:tabs>
        <w:tab w:val="center" w:pos="4536"/>
        <w:tab w:val="right" w:pos="9072"/>
      </w:tabs>
    </w:pPr>
  </w:style>
  <w:style w:type="character" w:customStyle="1" w:styleId="ZpatChar">
    <w:name w:val="Zápatí Char"/>
    <w:basedOn w:val="Standardnpsmoodstavce"/>
    <w:link w:val="Zpat"/>
    <w:uiPriority w:val="99"/>
    <w:semiHidden/>
    <w:rsid w:val="000E3B69"/>
    <w:rPr>
      <w:rFonts w:ascii="Helvetica Condensed" w:hAnsi="Helvetica Condensed"/>
    </w:rPr>
  </w:style>
  <w:style w:type="character" w:styleId="Odkaznakoment">
    <w:name w:val="annotation reference"/>
    <w:basedOn w:val="Standardnpsmoodstavce"/>
    <w:uiPriority w:val="99"/>
    <w:semiHidden/>
    <w:unhideWhenUsed/>
    <w:rsid w:val="0094519C"/>
    <w:rPr>
      <w:sz w:val="16"/>
      <w:szCs w:val="16"/>
    </w:rPr>
  </w:style>
  <w:style w:type="paragraph" w:styleId="Textkomente">
    <w:name w:val="annotation text"/>
    <w:basedOn w:val="Normln"/>
    <w:link w:val="TextkomenteChar"/>
    <w:uiPriority w:val="99"/>
    <w:semiHidden/>
    <w:unhideWhenUsed/>
    <w:rsid w:val="0094519C"/>
    <w:rPr>
      <w:sz w:val="20"/>
      <w:szCs w:val="20"/>
    </w:rPr>
  </w:style>
  <w:style w:type="character" w:customStyle="1" w:styleId="TextkomenteChar">
    <w:name w:val="Text komentáře Char"/>
    <w:basedOn w:val="Standardnpsmoodstavce"/>
    <w:link w:val="Textkomente"/>
    <w:uiPriority w:val="99"/>
    <w:semiHidden/>
    <w:rsid w:val="0094519C"/>
    <w:rPr>
      <w:rFonts w:ascii="Helvetica Condensed" w:hAnsi="Helvetica Condensed"/>
      <w:sz w:val="20"/>
      <w:szCs w:val="20"/>
    </w:rPr>
  </w:style>
  <w:style w:type="paragraph" w:styleId="Pedmtkomente">
    <w:name w:val="annotation subject"/>
    <w:basedOn w:val="Textkomente"/>
    <w:next w:val="Textkomente"/>
    <w:link w:val="PedmtkomenteChar"/>
    <w:uiPriority w:val="99"/>
    <w:semiHidden/>
    <w:unhideWhenUsed/>
    <w:rsid w:val="0094519C"/>
    <w:rPr>
      <w:b/>
      <w:bCs/>
    </w:rPr>
  </w:style>
  <w:style w:type="character" w:customStyle="1" w:styleId="PedmtkomenteChar">
    <w:name w:val="Předmět komentáře Char"/>
    <w:basedOn w:val="TextkomenteChar"/>
    <w:link w:val="Pedmtkomente"/>
    <w:uiPriority w:val="99"/>
    <w:semiHidden/>
    <w:rsid w:val="0094519C"/>
    <w:rPr>
      <w:rFonts w:ascii="Helvetica Condensed" w:hAnsi="Helvetica Condensed"/>
      <w:b/>
      <w:bCs/>
      <w:sz w:val="20"/>
      <w:szCs w:val="20"/>
    </w:rPr>
  </w:style>
  <w:style w:type="paragraph" w:styleId="Textbubliny">
    <w:name w:val="Balloon Text"/>
    <w:basedOn w:val="Normln"/>
    <w:link w:val="TextbublinyChar"/>
    <w:uiPriority w:val="99"/>
    <w:semiHidden/>
    <w:unhideWhenUsed/>
    <w:rsid w:val="0094519C"/>
    <w:rPr>
      <w:rFonts w:ascii="Tahoma" w:hAnsi="Tahoma" w:cs="Tahoma"/>
      <w:sz w:val="16"/>
      <w:szCs w:val="16"/>
    </w:rPr>
  </w:style>
  <w:style w:type="character" w:customStyle="1" w:styleId="TextbublinyChar">
    <w:name w:val="Text bubliny Char"/>
    <w:basedOn w:val="Standardnpsmoodstavce"/>
    <w:link w:val="Textbubliny"/>
    <w:uiPriority w:val="99"/>
    <w:semiHidden/>
    <w:rsid w:val="00945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8119">
      <w:bodyDiv w:val="1"/>
      <w:marLeft w:val="0"/>
      <w:marRight w:val="0"/>
      <w:marTop w:val="0"/>
      <w:marBottom w:val="0"/>
      <w:divBdr>
        <w:top w:val="none" w:sz="0" w:space="0" w:color="auto"/>
        <w:left w:val="none" w:sz="0" w:space="0" w:color="auto"/>
        <w:bottom w:val="none" w:sz="0" w:space="0" w:color="auto"/>
        <w:right w:val="none" w:sz="0" w:space="0" w:color="auto"/>
      </w:divBdr>
    </w:div>
    <w:div w:id="463280093">
      <w:bodyDiv w:val="1"/>
      <w:marLeft w:val="0"/>
      <w:marRight w:val="0"/>
      <w:marTop w:val="0"/>
      <w:marBottom w:val="0"/>
      <w:divBdr>
        <w:top w:val="none" w:sz="0" w:space="0" w:color="auto"/>
        <w:left w:val="none" w:sz="0" w:space="0" w:color="auto"/>
        <w:bottom w:val="none" w:sz="0" w:space="0" w:color="auto"/>
        <w:right w:val="none" w:sz="0" w:space="0" w:color="auto"/>
      </w:divBdr>
    </w:div>
    <w:div w:id="1012300599">
      <w:bodyDiv w:val="1"/>
      <w:marLeft w:val="0"/>
      <w:marRight w:val="0"/>
      <w:marTop w:val="0"/>
      <w:marBottom w:val="0"/>
      <w:divBdr>
        <w:top w:val="none" w:sz="0" w:space="0" w:color="auto"/>
        <w:left w:val="none" w:sz="0" w:space="0" w:color="auto"/>
        <w:bottom w:val="none" w:sz="0" w:space="0" w:color="auto"/>
        <w:right w:val="none" w:sz="0" w:space="0" w:color="auto"/>
      </w:divBdr>
    </w:div>
    <w:div w:id="1737825640">
      <w:bodyDiv w:val="1"/>
      <w:marLeft w:val="0"/>
      <w:marRight w:val="0"/>
      <w:marTop w:val="0"/>
      <w:marBottom w:val="0"/>
      <w:divBdr>
        <w:top w:val="none" w:sz="0" w:space="0" w:color="auto"/>
        <w:left w:val="none" w:sz="0" w:space="0" w:color="auto"/>
        <w:bottom w:val="none" w:sz="0" w:space="0" w:color="auto"/>
        <w:right w:val="none" w:sz="0" w:space="0" w:color="auto"/>
      </w:divBdr>
    </w:div>
    <w:div w:id="19461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BAB92-3F86-4147-9C06-8116BE13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5884</Characters>
  <Application>Microsoft Office Word</Application>
  <DocSecurity>0</DocSecurity>
  <Lines>49</Lines>
  <Paragraphs>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digades GmbH</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hukaiser</dc:creator>
  <cp:lastModifiedBy>Marianna Hokrova</cp:lastModifiedBy>
  <cp:revision>3</cp:revision>
  <dcterms:created xsi:type="dcterms:W3CDTF">2017-06-08T13:04:00Z</dcterms:created>
  <dcterms:modified xsi:type="dcterms:W3CDTF">2017-06-30T13:18:00Z</dcterms:modified>
</cp:coreProperties>
</file>