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8C1E4" w14:textId="2B44E142" w:rsidR="007537B8" w:rsidRDefault="004E514D" w:rsidP="00BA4024">
      <w:pPr>
        <w:spacing w:after="0"/>
        <w:jc w:val="center"/>
        <w:rPr>
          <w:rFonts w:ascii="Segoe UI" w:hAnsi="Segoe UI" w:cs="Segoe UI"/>
          <w:b/>
          <w:bCs/>
          <w:sz w:val="20"/>
          <w:szCs w:val="20"/>
        </w:rPr>
      </w:pPr>
      <w:bookmarkStart w:id="0" w:name="_Hlk511124046"/>
      <w:r w:rsidRPr="00C32204">
        <w:rPr>
          <w:rFonts w:ascii="Times New Roman" w:hAnsi="Times New Roman"/>
          <w:noProof/>
          <w:szCs w:val="24"/>
          <w:lang w:eastAsia="cs-CZ"/>
        </w:rPr>
        <w:drawing>
          <wp:inline distT="0" distB="0" distL="0" distR="0" wp14:anchorId="0C8258BA" wp14:editId="7F929070">
            <wp:extent cx="1619250" cy="923925"/>
            <wp:effectExtent l="0" t="0" r="0" b="9525"/>
            <wp:docPr id="1" name="obrázek 1" descr="_Dv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DvD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14:paraId="3B5C6E12" w14:textId="77777777" w:rsidR="00425818" w:rsidRDefault="008D0E5B" w:rsidP="009D697F">
      <w:pPr>
        <w:spacing w:after="0"/>
        <w:jc w:val="center"/>
        <w:rPr>
          <w:rFonts w:ascii="Segoe UI" w:hAnsi="Segoe UI" w:cs="Segoe UI"/>
          <w:b/>
          <w:bCs/>
          <w:sz w:val="20"/>
          <w:szCs w:val="20"/>
        </w:rPr>
      </w:pPr>
      <w:r w:rsidRPr="006D5974">
        <w:rPr>
          <w:rFonts w:ascii="Segoe UI" w:hAnsi="Segoe UI" w:cs="Segoe UI"/>
          <w:b/>
          <w:bCs/>
          <w:sz w:val="20"/>
          <w:szCs w:val="20"/>
        </w:rPr>
        <w:t xml:space="preserve">SMLOUVA O </w:t>
      </w:r>
      <w:r w:rsidR="002F1DC4">
        <w:rPr>
          <w:rFonts w:ascii="Segoe UI" w:hAnsi="Segoe UI" w:cs="Segoe UI"/>
          <w:b/>
          <w:bCs/>
          <w:sz w:val="20"/>
          <w:szCs w:val="20"/>
        </w:rPr>
        <w:t>DÍLO</w:t>
      </w:r>
      <w:r w:rsidR="002116F0">
        <w:rPr>
          <w:rFonts w:ascii="Segoe UI" w:hAnsi="Segoe UI" w:cs="Segoe UI"/>
          <w:b/>
          <w:bCs/>
          <w:sz w:val="20"/>
          <w:szCs w:val="20"/>
        </w:rPr>
        <w:t xml:space="preserve"> </w:t>
      </w:r>
      <w:r w:rsidR="002F1DC4">
        <w:rPr>
          <w:rFonts w:ascii="Segoe UI" w:hAnsi="Segoe UI" w:cs="Segoe UI"/>
          <w:b/>
          <w:bCs/>
          <w:sz w:val="20"/>
          <w:szCs w:val="20"/>
        </w:rPr>
        <w:t>TÝKAJÍCÍ SE</w:t>
      </w:r>
      <w:r w:rsidR="009D697F">
        <w:rPr>
          <w:rFonts w:ascii="Segoe UI" w:hAnsi="Segoe UI" w:cs="Segoe UI"/>
          <w:b/>
          <w:bCs/>
          <w:sz w:val="20"/>
          <w:szCs w:val="20"/>
        </w:rPr>
        <w:t xml:space="preserve"> </w:t>
      </w:r>
      <w:r w:rsidR="00E20B48">
        <w:rPr>
          <w:rFonts w:ascii="Segoe UI" w:hAnsi="Segoe UI" w:cs="Segoe UI"/>
          <w:b/>
          <w:bCs/>
          <w:sz w:val="20"/>
          <w:szCs w:val="20"/>
        </w:rPr>
        <w:t>SOFTWAROVÉ</w:t>
      </w:r>
      <w:r w:rsidR="00F83AA7">
        <w:rPr>
          <w:rFonts w:ascii="Segoe UI" w:hAnsi="Segoe UI" w:cs="Segoe UI"/>
          <w:b/>
          <w:bCs/>
          <w:sz w:val="20"/>
          <w:szCs w:val="20"/>
        </w:rPr>
        <w:t xml:space="preserve"> </w:t>
      </w:r>
      <w:r w:rsidR="002F1DC4">
        <w:rPr>
          <w:rFonts w:ascii="Segoe UI" w:hAnsi="Segoe UI" w:cs="Segoe UI"/>
          <w:b/>
          <w:bCs/>
          <w:sz w:val="20"/>
          <w:szCs w:val="20"/>
        </w:rPr>
        <w:t>AKTUALIZACE</w:t>
      </w:r>
    </w:p>
    <w:p w14:paraId="46013D31" w14:textId="04E7600C" w:rsidR="00BB5F2A" w:rsidRDefault="00B4752E" w:rsidP="009D697F">
      <w:pPr>
        <w:spacing w:after="0"/>
        <w:jc w:val="center"/>
        <w:rPr>
          <w:rFonts w:ascii="Segoe UI" w:hAnsi="Segoe UI" w:cs="Segoe UI"/>
          <w:b/>
          <w:bCs/>
          <w:sz w:val="20"/>
          <w:szCs w:val="20"/>
        </w:rPr>
      </w:pPr>
      <w:r>
        <w:rPr>
          <w:rFonts w:ascii="Segoe UI" w:hAnsi="Segoe UI" w:cs="Segoe UI"/>
          <w:b/>
          <w:bCs/>
          <w:sz w:val="20"/>
          <w:szCs w:val="20"/>
        </w:rPr>
        <w:t>WEBOVÉHO A DATABÁZOVÉ</w:t>
      </w:r>
      <w:r w:rsidR="00F837B0">
        <w:rPr>
          <w:rFonts w:ascii="Segoe UI" w:hAnsi="Segoe UI" w:cs="Segoe UI"/>
          <w:b/>
          <w:bCs/>
          <w:sz w:val="20"/>
          <w:szCs w:val="20"/>
        </w:rPr>
        <w:t>HO</w:t>
      </w:r>
      <w:r>
        <w:rPr>
          <w:rFonts w:ascii="Segoe UI" w:hAnsi="Segoe UI" w:cs="Segoe UI"/>
          <w:b/>
          <w:bCs/>
          <w:sz w:val="20"/>
          <w:szCs w:val="20"/>
        </w:rPr>
        <w:t xml:space="preserve"> SYSTÉMU</w:t>
      </w:r>
      <w:r w:rsidR="009D697F">
        <w:rPr>
          <w:rFonts w:ascii="Segoe UI" w:hAnsi="Segoe UI" w:cs="Segoe UI"/>
          <w:b/>
          <w:bCs/>
          <w:sz w:val="20"/>
          <w:szCs w:val="20"/>
        </w:rPr>
        <w:t xml:space="preserve"> </w:t>
      </w:r>
      <w:r w:rsidR="002F1DC4">
        <w:rPr>
          <w:rFonts w:ascii="Segoe UI" w:hAnsi="Segoe UI" w:cs="Segoe UI"/>
          <w:b/>
          <w:bCs/>
          <w:sz w:val="20"/>
          <w:szCs w:val="20"/>
        </w:rPr>
        <w:t>KLUBU MLADÝCH DIVÁKŮ</w:t>
      </w:r>
    </w:p>
    <w:p w14:paraId="7BEF3AA1" w14:textId="04AB9860" w:rsidR="008D0E5B" w:rsidRPr="006D5974" w:rsidRDefault="008D0E5B" w:rsidP="00BA4024">
      <w:pPr>
        <w:spacing w:after="0"/>
        <w:jc w:val="center"/>
        <w:rPr>
          <w:rFonts w:ascii="Segoe UI" w:hAnsi="Segoe UI" w:cs="Segoe UI"/>
          <w:b/>
          <w:bCs/>
          <w:sz w:val="20"/>
          <w:szCs w:val="20"/>
        </w:rPr>
      </w:pPr>
      <w:r w:rsidRPr="006D5974">
        <w:rPr>
          <w:rFonts w:ascii="Segoe UI" w:hAnsi="Segoe UI" w:cs="Segoe UI"/>
          <w:sz w:val="20"/>
          <w:szCs w:val="20"/>
        </w:rPr>
        <w:t>(dále jen „</w:t>
      </w:r>
      <w:r w:rsidRPr="006D5974">
        <w:rPr>
          <w:rFonts w:ascii="Segoe UI" w:hAnsi="Segoe UI" w:cs="Segoe UI"/>
          <w:b/>
          <w:sz w:val="20"/>
          <w:szCs w:val="20"/>
        </w:rPr>
        <w:t>Smlouva</w:t>
      </w:r>
      <w:r w:rsidRPr="006D5974">
        <w:rPr>
          <w:rFonts w:ascii="Segoe UI" w:hAnsi="Segoe UI" w:cs="Segoe UI"/>
          <w:sz w:val="20"/>
          <w:szCs w:val="20"/>
        </w:rPr>
        <w:t>“)</w:t>
      </w:r>
    </w:p>
    <w:bookmarkEnd w:id="0"/>
    <w:p w14:paraId="329ADA62" w14:textId="21CA0638" w:rsidR="008D0E5B" w:rsidRPr="006D5974" w:rsidRDefault="008D0E5B" w:rsidP="00307B07">
      <w:pPr>
        <w:spacing w:after="0"/>
        <w:contextualSpacing/>
        <w:rPr>
          <w:rFonts w:ascii="Segoe UI" w:hAnsi="Segoe UI" w:cs="Segoe UI"/>
          <w:sz w:val="20"/>
          <w:szCs w:val="20"/>
        </w:rPr>
      </w:pPr>
      <w:r w:rsidRPr="006D5974">
        <w:rPr>
          <w:rFonts w:ascii="Segoe UI" w:hAnsi="Segoe UI" w:cs="Segoe UI"/>
          <w:sz w:val="20"/>
          <w:szCs w:val="20"/>
        </w:rPr>
        <w:t>Smluvní strany:</w:t>
      </w:r>
    </w:p>
    <w:p w14:paraId="49364370" w14:textId="305191AA" w:rsidR="001249B2" w:rsidRDefault="008D0E5B" w:rsidP="00307B07">
      <w:pPr>
        <w:spacing w:after="0"/>
        <w:ind w:left="2832" w:hanging="2832"/>
        <w:contextualSpacing/>
        <w:rPr>
          <w:rFonts w:ascii="Segoe UI" w:hAnsi="Segoe UI" w:cs="Segoe UI"/>
          <w:b/>
          <w:bCs/>
          <w:sz w:val="20"/>
          <w:szCs w:val="20"/>
        </w:rPr>
      </w:pPr>
      <w:bookmarkStart w:id="1" w:name="_Hlk54101056"/>
      <w:r w:rsidRPr="006D5974">
        <w:rPr>
          <w:rFonts w:ascii="Segoe UI" w:hAnsi="Segoe UI" w:cs="Segoe UI"/>
          <w:b/>
          <w:bCs/>
          <w:sz w:val="20"/>
          <w:szCs w:val="20"/>
        </w:rPr>
        <w:t>Objednatel:</w:t>
      </w:r>
      <w:r w:rsidRPr="006D5974">
        <w:rPr>
          <w:rFonts w:ascii="Segoe UI" w:hAnsi="Segoe UI" w:cs="Segoe UI"/>
          <w:b/>
          <w:bCs/>
          <w:sz w:val="20"/>
          <w:szCs w:val="20"/>
        </w:rPr>
        <w:tab/>
      </w:r>
      <w:bookmarkStart w:id="2" w:name="_Hlk54101007"/>
      <w:r w:rsidR="006E3E02">
        <w:rPr>
          <w:rFonts w:ascii="Segoe UI" w:hAnsi="Segoe UI" w:cs="Segoe UI"/>
          <w:b/>
          <w:bCs/>
          <w:sz w:val="20"/>
          <w:szCs w:val="20"/>
        </w:rPr>
        <w:t>Divadlo v Dlouhé</w:t>
      </w:r>
    </w:p>
    <w:bookmarkEnd w:id="2"/>
    <w:p w14:paraId="7A42F24F" w14:textId="7778F360" w:rsidR="006E3E02" w:rsidRDefault="006E3E02" w:rsidP="00F55F4A">
      <w:pPr>
        <w:spacing w:after="0"/>
        <w:ind w:left="2832" w:hanging="2832"/>
        <w:contextualSpacing/>
        <w:rPr>
          <w:rFonts w:ascii="Segoe UI" w:hAnsi="Segoe UI" w:cs="Segoe UI"/>
          <w:sz w:val="20"/>
          <w:szCs w:val="20"/>
        </w:rPr>
      </w:pPr>
      <w:r>
        <w:rPr>
          <w:rFonts w:ascii="Segoe UI" w:hAnsi="Segoe UI" w:cs="Segoe UI"/>
          <w:sz w:val="20"/>
          <w:szCs w:val="20"/>
        </w:rPr>
        <w:t>právní forma:</w:t>
      </w:r>
      <w:r>
        <w:rPr>
          <w:rFonts w:ascii="Segoe UI" w:hAnsi="Segoe UI" w:cs="Segoe UI"/>
          <w:sz w:val="20"/>
          <w:szCs w:val="20"/>
        </w:rPr>
        <w:tab/>
        <w:t>příspěvková organizace zřízená Hl. m. Prahou</w:t>
      </w:r>
    </w:p>
    <w:p w14:paraId="7FD35685" w14:textId="78C7EECE" w:rsidR="00EC1210" w:rsidRPr="003C75A4" w:rsidRDefault="008D0E5B" w:rsidP="00F55F4A">
      <w:pPr>
        <w:spacing w:after="0"/>
        <w:ind w:left="2832" w:hanging="2832"/>
        <w:contextualSpacing/>
        <w:rPr>
          <w:rFonts w:ascii="Segoe UI" w:hAnsi="Segoe UI" w:cs="Segoe UI"/>
          <w:sz w:val="20"/>
          <w:szCs w:val="20"/>
        </w:rPr>
      </w:pPr>
      <w:r w:rsidRPr="006D5974">
        <w:rPr>
          <w:rFonts w:ascii="Segoe UI" w:hAnsi="Segoe UI" w:cs="Segoe UI"/>
          <w:sz w:val="20"/>
          <w:szCs w:val="20"/>
        </w:rPr>
        <w:t>se sídlem:</w:t>
      </w:r>
      <w:r w:rsidRPr="006D5974">
        <w:rPr>
          <w:rFonts w:ascii="Segoe UI" w:hAnsi="Segoe UI" w:cs="Segoe UI"/>
          <w:sz w:val="20"/>
          <w:szCs w:val="20"/>
        </w:rPr>
        <w:tab/>
      </w:r>
      <w:r w:rsidR="006047D7" w:rsidRPr="00276203">
        <w:rPr>
          <w:rFonts w:ascii="Segoe UI" w:hAnsi="Segoe UI" w:cs="Segoe UI"/>
          <w:sz w:val="20"/>
          <w:szCs w:val="20"/>
        </w:rPr>
        <w:t>Dlouhá 727/39, 110 00 Praha 1</w:t>
      </w:r>
    </w:p>
    <w:p w14:paraId="6C0784A3" w14:textId="3DD42893" w:rsidR="006047D7" w:rsidRPr="00276203" w:rsidRDefault="008D0E5B" w:rsidP="00C276C1">
      <w:pPr>
        <w:spacing w:after="0"/>
        <w:ind w:left="2832" w:hanging="2832"/>
        <w:contextualSpacing/>
        <w:rPr>
          <w:rFonts w:ascii="Segoe UI" w:hAnsi="Segoe UI" w:cs="Segoe UI"/>
          <w:sz w:val="20"/>
          <w:szCs w:val="20"/>
        </w:rPr>
      </w:pPr>
      <w:r w:rsidRPr="006D5974">
        <w:rPr>
          <w:rFonts w:ascii="Segoe UI" w:hAnsi="Segoe UI" w:cs="Segoe UI"/>
          <w:sz w:val="20"/>
          <w:szCs w:val="20"/>
        </w:rPr>
        <w:t>IČO:</w:t>
      </w:r>
      <w:r w:rsidR="006047D7">
        <w:rPr>
          <w:rFonts w:ascii="Segoe UI" w:hAnsi="Segoe UI" w:cs="Segoe UI"/>
          <w:sz w:val="20"/>
          <w:szCs w:val="20"/>
        </w:rPr>
        <w:tab/>
      </w:r>
      <w:r w:rsidR="006047D7" w:rsidRPr="00276203">
        <w:rPr>
          <w:rFonts w:ascii="Segoe UI" w:hAnsi="Segoe UI" w:cs="Segoe UI"/>
          <w:sz w:val="20"/>
          <w:szCs w:val="20"/>
        </w:rPr>
        <w:t>00064343</w:t>
      </w:r>
    </w:p>
    <w:p w14:paraId="2EFBC1F0" w14:textId="08943830" w:rsidR="006047D7" w:rsidRDefault="006047D7" w:rsidP="00C276C1">
      <w:pPr>
        <w:spacing w:after="0"/>
        <w:ind w:left="2832" w:hanging="2832"/>
        <w:contextualSpacing/>
        <w:rPr>
          <w:rFonts w:ascii="Segoe UI" w:hAnsi="Segoe UI" w:cs="Segoe UI"/>
          <w:sz w:val="20"/>
          <w:szCs w:val="20"/>
        </w:rPr>
      </w:pPr>
      <w:r w:rsidRPr="00276203">
        <w:rPr>
          <w:rFonts w:ascii="Segoe UI" w:hAnsi="Segoe UI" w:cs="Segoe UI"/>
          <w:sz w:val="20"/>
          <w:szCs w:val="20"/>
        </w:rPr>
        <w:t xml:space="preserve">DIČ: </w:t>
      </w:r>
      <w:r w:rsidR="00276203">
        <w:rPr>
          <w:rFonts w:ascii="Segoe UI" w:hAnsi="Segoe UI" w:cs="Segoe UI"/>
          <w:sz w:val="20"/>
          <w:szCs w:val="20"/>
        </w:rPr>
        <w:tab/>
        <w:t>CZ00064343</w:t>
      </w:r>
    </w:p>
    <w:p w14:paraId="52D6B9BD" w14:textId="73C9F3BD" w:rsidR="001C02B9" w:rsidRPr="00C276C1" w:rsidRDefault="001C02B9" w:rsidP="00C276C1">
      <w:pPr>
        <w:spacing w:after="0"/>
        <w:ind w:left="2832" w:hanging="2832"/>
        <w:contextualSpacing/>
        <w:rPr>
          <w:rFonts w:ascii="Segoe UI" w:hAnsi="Segoe UI" w:cs="Segoe UI"/>
          <w:sz w:val="20"/>
          <w:szCs w:val="20"/>
        </w:rPr>
      </w:pPr>
      <w:r w:rsidRPr="00C276C1">
        <w:rPr>
          <w:rFonts w:ascii="Segoe UI" w:hAnsi="Segoe UI" w:cs="Segoe UI"/>
          <w:sz w:val="20"/>
          <w:szCs w:val="20"/>
        </w:rPr>
        <w:t>Bankovní spojení:</w:t>
      </w:r>
      <w:r w:rsidR="00494461" w:rsidRPr="00C276C1">
        <w:rPr>
          <w:rFonts w:ascii="Segoe UI" w:hAnsi="Segoe UI" w:cs="Segoe UI"/>
          <w:sz w:val="20"/>
          <w:szCs w:val="20"/>
        </w:rPr>
        <w:tab/>
      </w:r>
      <w:r w:rsidR="00E444DD">
        <w:rPr>
          <w:rFonts w:ascii="Segoe UI" w:hAnsi="Segoe UI" w:cs="Segoe UI"/>
          <w:sz w:val="20"/>
          <w:szCs w:val="20"/>
        </w:rPr>
        <w:t xml:space="preserve"> </w:t>
      </w:r>
      <w:r w:rsidR="00494461" w:rsidRPr="00C276C1">
        <w:rPr>
          <w:rFonts w:ascii="Segoe UI" w:hAnsi="Segoe UI" w:cs="Segoe UI"/>
          <w:sz w:val="20"/>
          <w:szCs w:val="20"/>
        </w:rPr>
        <w:tab/>
      </w:r>
    </w:p>
    <w:p w14:paraId="12A06DA4" w14:textId="007F1932" w:rsidR="001C02B9" w:rsidRPr="00C276C1" w:rsidRDefault="001C02B9" w:rsidP="00C276C1">
      <w:pPr>
        <w:spacing w:after="0"/>
        <w:ind w:left="2832" w:hanging="2832"/>
        <w:contextualSpacing/>
        <w:rPr>
          <w:rFonts w:ascii="Segoe UI" w:hAnsi="Segoe UI" w:cs="Segoe UI"/>
          <w:sz w:val="20"/>
          <w:szCs w:val="20"/>
        </w:rPr>
      </w:pPr>
      <w:r w:rsidRPr="00C276C1">
        <w:rPr>
          <w:rFonts w:ascii="Segoe UI" w:hAnsi="Segoe UI" w:cs="Segoe UI"/>
          <w:sz w:val="20"/>
          <w:szCs w:val="20"/>
        </w:rPr>
        <w:t>ID datové schránky:</w:t>
      </w:r>
      <w:r w:rsidR="00C276C1">
        <w:rPr>
          <w:rFonts w:ascii="Segoe UI" w:hAnsi="Segoe UI" w:cs="Segoe UI"/>
          <w:sz w:val="20"/>
          <w:szCs w:val="20"/>
        </w:rPr>
        <w:tab/>
      </w:r>
      <w:r w:rsidRPr="00C276C1">
        <w:rPr>
          <w:rFonts w:ascii="Segoe UI" w:hAnsi="Segoe UI" w:cs="Segoe UI"/>
          <w:sz w:val="20"/>
          <w:szCs w:val="20"/>
        </w:rPr>
        <w:t>d5983un</w:t>
      </w:r>
    </w:p>
    <w:p w14:paraId="4D7D7633" w14:textId="59D76CEF" w:rsidR="0079457F" w:rsidRDefault="001A6BC2" w:rsidP="00885CFC">
      <w:pPr>
        <w:spacing w:after="0"/>
        <w:ind w:left="2832" w:hanging="2832"/>
        <w:contextualSpacing/>
        <w:rPr>
          <w:rFonts w:ascii="Segoe UI" w:hAnsi="Segoe UI" w:cs="Segoe UI"/>
          <w:sz w:val="20"/>
          <w:szCs w:val="20"/>
        </w:rPr>
      </w:pPr>
      <w:r>
        <w:rPr>
          <w:rFonts w:ascii="Segoe UI" w:hAnsi="Segoe UI" w:cs="Segoe UI"/>
          <w:sz w:val="20"/>
          <w:szCs w:val="20"/>
        </w:rPr>
        <w:t>z</w:t>
      </w:r>
      <w:r w:rsidR="0079457F">
        <w:rPr>
          <w:rFonts w:ascii="Segoe UI" w:hAnsi="Segoe UI" w:cs="Segoe UI"/>
          <w:sz w:val="20"/>
          <w:szCs w:val="20"/>
        </w:rPr>
        <w:t>astoupen</w:t>
      </w:r>
      <w:r w:rsidR="009F265C">
        <w:rPr>
          <w:rFonts w:ascii="Segoe UI" w:hAnsi="Segoe UI" w:cs="Segoe UI"/>
          <w:sz w:val="20"/>
          <w:szCs w:val="20"/>
        </w:rPr>
        <w:t xml:space="preserve">a: </w:t>
      </w:r>
      <w:r w:rsidR="0079457F">
        <w:rPr>
          <w:rFonts w:ascii="Segoe UI" w:hAnsi="Segoe UI" w:cs="Segoe UI"/>
          <w:sz w:val="20"/>
          <w:szCs w:val="20"/>
        </w:rPr>
        <w:tab/>
      </w:r>
      <w:r w:rsidR="009F265C">
        <w:rPr>
          <w:rFonts w:ascii="Segoe UI" w:hAnsi="Segoe UI" w:cs="Segoe UI"/>
          <w:sz w:val="20"/>
          <w:szCs w:val="20"/>
        </w:rPr>
        <w:t>Mgr. Danielou Šálkovou, ředitelkou</w:t>
      </w:r>
    </w:p>
    <w:bookmarkEnd w:id="1"/>
    <w:p w14:paraId="3E3A997A" w14:textId="7FFC9813" w:rsidR="007D2770" w:rsidRPr="006D5974" w:rsidRDefault="008D0E5B" w:rsidP="00F55F4A">
      <w:pPr>
        <w:spacing w:after="0"/>
        <w:contextualSpacing/>
        <w:rPr>
          <w:rFonts w:ascii="Segoe UI" w:hAnsi="Segoe UI" w:cs="Segoe UI"/>
          <w:sz w:val="20"/>
          <w:szCs w:val="20"/>
        </w:rPr>
      </w:pPr>
      <w:r w:rsidRPr="006D5974">
        <w:rPr>
          <w:rFonts w:ascii="Segoe UI" w:hAnsi="Segoe UI" w:cs="Segoe UI"/>
          <w:iCs/>
          <w:sz w:val="20"/>
          <w:szCs w:val="20"/>
        </w:rPr>
        <w:t>(</w:t>
      </w:r>
      <w:r w:rsidR="00D82C05" w:rsidRPr="006D5974">
        <w:rPr>
          <w:rFonts w:ascii="Segoe UI" w:hAnsi="Segoe UI" w:cs="Segoe UI"/>
          <w:iCs/>
          <w:sz w:val="20"/>
          <w:szCs w:val="20"/>
        </w:rPr>
        <w:t xml:space="preserve">na straně jedné; </w:t>
      </w:r>
      <w:r w:rsidRPr="006D5974">
        <w:rPr>
          <w:rFonts w:ascii="Segoe UI" w:hAnsi="Segoe UI" w:cs="Segoe UI"/>
          <w:sz w:val="20"/>
          <w:szCs w:val="20"/>
        </w:rPr>
        <w:t>dále jen „</w:t>
      </w:r>
      <w:r w:rsidRPr="006D5974">
        <w:rPr>
          <w:rFonts w:ascii="Segoe UI" w:hAnsi="Segoe UI" w:cs="Segoe UI"/>
          <w:b/>
          <w:bCs/>
          <w:iCs/>
          <w:sz w:val="20"/>
          <w:szCs w:val="20"/>
        </w:rPr>
        <w:t>Objednatel</w:t>
      </w:r>
      <w:r w:rsidRPr="006D5974">
        <w:rPr>
          <w:rFonts w:ascii="Segoe UI" w:hAnsi="Segoe UI" w:cs="Segoe UI"/>
          <w:sz w:val="20"/>
          <w:szCs w:val="20"/>
        </w:rPr>
        <w:t>“)</w:t>
      </w:r>
    </w:p>
    <w:p w14:paraId="17679BD1" w14:textId="7CD154B3" w:rsidR="00440916" w:rsidRDefault="008D0E5B" w:rsidP="00440916">
      <w:pPr>
        <w:rPr>
          <w:rFonts w:ascii="Segoe UI" w:hAnsi="Segoe UI" w:cs="Segoe UI"/>
          <w:sz w:val="20"/>
          <w:szCs w:val="20"/>
        </w:rPr>
      </w:pPr>
      <w:r w:rsidRPr="006D5974">
        <w:rPr>
          <w:rFonts w:ascii="Segoe UI" w:hAnsi="Segoe UI" w:cs="Segoe UI"/>
          <w:sz w:val="20"/>
          <w:szCs w:val="20"/>
        </w:rPr>
        <w:t>a</w:t>
      </w:r>
      <w:bookmarkStart w:id="3" w:name="_Hlk54101082"/>
    </w:p>
    <w:p w14:paraId="79389815" w14:textId="31414065" w:rsidR="00B213DC" w:rsidRPr="00FF5979" w:rsidRDefault="008D0E5B" w:rsidP="003C5266">
      <w:pPr>
        <w:spacing w:after="0"/>
        <w:rPr>
          <w:rFonts w:ascii="Segoe UI" w:hAnsi="Segoe UI" w:cs="Segoe UI"/>
          <w:sz w:val="20"/>
          <w:szCs w:val="20"/>
        </w:rPr>
      </w:pPr>
      <w:r w:rsidRPr="006D5974">
        <w:rPr>
          <w:rFonts w:ascii="Segoe UI" w:hAnsi="Segoe UI" w:cs="Segoe UI"/>
          <w:b/>
          <w:bCs/>
          <w:sz w:val="20"/>
          <w:szCs w:val="20"/>
        </w:rPr>
        <w:t xml:space="preserve">Zhotovitel: </w:t>
      </w:r>
      <w:r w:rsidRPr="006D5974">
        <w:rPr>
          <w:rFonts w:ascii="Segoe UI" w:hAnsi="Segoe UI" w:cs="Segoe UI"/>
          <w:b/>
          <w:bCs/>
          <w:sz w:val="20"/>
          <w:szCs w:val="20"/>
        </w:rPr>
        <w:tab/>
      </w:r>
      <w:r w:rsidR="00C96A3B">
        <w:rPr>
          <w:rFonts w:ascii="Segoe UI" w:hAnsi="Segoe UI" w:cs="Segoe UI"/>
          <w:b/>
          <w:bCs/>
          <w:sz w:val="20"/>
          <w:szCs w:val="20"/>
        </w:rPr>
        <w:tab/>
      </w:r>
      <w:r w:rsidR="00C96A3B">
        <w:rPr>
          <w:rFonts w:ascii="Segoe UI" w:hAnsi="Segoe UI" w:cs="Segoe UI"/>
          <w:b/>
          <w:bCs/>
          <w:sz w:val="20"/>
          <w:szCs w:val="20"/>
        </w:rPr>
        <w:tab/>
        <w:t>Radek Čern</w:t>
      </w:r>
      <w:r w:rsidR="003C5266">
        <w:rPr>
          <w:rFonts w:ascii="Segoe UI" w:hAnsi="Segoe UI" w:cs="Segoe UI"/>
          <w:b/>
          <w:bCs/>
          <w:sz w:val="20"/>
          <w:szCs w:val="20"/>
        </w:rPr>
        <w:t xml:space="preserve">ý </w:t>
      </w:r>
      <w:r w:rsidR="003C5266" w:rsidRPr="00FF5979">
        <w:rPr>
          <w:rFonts w:ascii="Segoe UI" w:hAnsi="Segoe UI" w:cs="Segoe UI"/>
          <w:sz w:val="20"/>
          <w:szCs w:val="20"/>
        </w:rPr>
        <w:t>(</w:t>
      </w:r>
      <w:r w:rsidR="003C5266" w:rsidRPr="00DA4024">
        <w:rPr>
          <w:rFonts w:ascii="Segoe UI" w:hAnsi="Segoe UI" w:cs="Segoe UI"/>
          <w:b/>
          <w:bCs/>
          <w:sz w:val="20"/>
          <w:szCs w:val="20"/>
        </w:rPr>
        <w:t>vyroba-www.cz</w:t>
      </w:r>
      <w:r w:rsidR="003C5266" w:rsidRPr="00FF5979">
        <w:rPr>
          <w:rFonts w:ascii="Segoe UI" w:hAnsi="Segoe UI" w:cs="Segoe UI"/>
          <w:sz w:val="20"/>
          <w:szCs w:val="20"/>
        </w:rPr>
        <w:t>)</w:t>
      </w:r>
      <w:r w:rsidRPr="00FF5979">
        <w:rPr>
          <w:rFonts w:ascii="Segoe UI" w:hAnsi="Segoe UI" w:cs="Segoe UI"/>
          <w:sz w:val="20"/>
          <w:szCs w:val="20"/>
        </w:rPr>
        <w:br/>
      </w:r>
      <w:r w:rsidR="00B213DC" w:rsidRPr="00FF5979">
        <w:rPr>
          <w:rFonts w:ascii="Segoe UI" w:hAnsi="Segoe UI" w:cs="Segoe UI"/>
          <w:sz w:val="20"/>
          <w:szCs w:val="20"/>
        </w:rPr>
        <w:t>sídlo</w:t>
      </w:r>
      <w:r w:rsidRPr="00FF5979">
        <w:rPr>
          <w:rFonts w:ascii="Segoe UI" w:hAnsi="Segoe UI" w:cs="Segoe UI"/>
          <w:sz w:val="20"/>
          <w:szCs w:val="20"/>
        </w:rPr>
        <w:t>:</w:t>
      </w:r>
      <w:r w:rsidRPr="00FF5979">
        <w:rPr>
          <w:rFonts w:ascii="Segoe UI" w:hAnsi="Segoe UI" w:cs="Segoe UI"/>
          <w:sz w:val="20"/>
          <w:szCs w:val="20"/>
        </w:rPr>
        <w:tab/>
      </w:r>
      <w:r w:rsidRPr="00FF5979">
        <w:rPr>
          <w:rFonts w:ascii="Segoe UI" w:hAnsi="Segoe UI" w:cs="Segoe UI"/>
          <w:sz w:val="20"/>
          <w:szCs w:val="20"/>
        </w:rPr>
        <w:tab/>
      </w:r>
      <w:r w:rsidRPr="00FF5979">
        <w:rPr>
          <w:rFonts w:ascii="Segoe UI" w:hAnsi="Segoe UI" w:cs="Segoe UI"/>
          <w:sz w:val="20"/>
          <w:szCs w:val="20"/>
        </w:rPr>
        <w:tab/>
      </w:r>
      <w:r w:rsidR="00B213DC" w:rsidRPr="00FF5979">
        <w:rPr>
          <w:rFonts w:ascii="Segoe UI" w:hAnsi="Segoe UI" w:cs="Segoe UI"/>
          <w:sz w:val="20"/>
          <w:szCs w:val="20"/>
        </w:rPr>
        <w:tab/>
      </w:r>
      <w:r w:rsidR="005916EE" w:rsidRPr="00BD34E1">
        <w:rPr>
          <w:rFonts w:ascii="Segoe UI" w:hAnsi="Segoe UI" w:cs="Segoe UI"/>
          <w:sz w:val="20"/>
          <w:szCs w:val="20"/>
        </w:rPr>
        <w:t>Kosmonautů 2293</w:t>
      </w:r>
      <w:r w:rsidR="005916EE">
        <w:rPr>
          <w:rFonts w:ascii="Arial" w:hAnsi="Arial" w:cs="Arial"/>
          <w:color w:val="444444"/>
          <w:sz w:val="27"/>
          <w:szCs w:val="27"/>
          <w:shd w:val="clear" w:color="auto" w:fill="FFFFFF"/>
        </w:rPr>
        <w:t xml:space="preserve">, </w:t>
      </w:r>
      <w:r w:rsidR="0081072A">
        <w:rPr>
          <w:rFonts w:ascii="Segoe UI" w:hAnsi="Segoe UI" w:cs="Segoe UI"/>
          <w:sz w:val="20"/>
          <w:szCs w:val="20"/>
        </w:rPr>
        <w:t>440 01</w:t>
      </w:r>
      <w:r w:rsidR="00B30903">
        <w:rPr>
          <w:rFonts w:ascii="Segoe UI" w:hAnsi="Segoe UI" w:cs="Segoe UI"/>
          <w:sz w:val="20"/>
          <w:szCs w:val="20"/>
        </w:rPr>
        <w:t xml:space="preserve"> </w:t>
      </w:r>
      <w:r w:rsidR="00581324" w:rsidRPr="00FF5979">
        <w:rPr>
          <w:rFonts w:ascii="Segoe UI" w:hAnsi="Segoe UI" w:cs="Segoe UI"/>
          <w:sz w:val="20"/>
          <w:szCs w:val="20"/>
        </w:rPr>
        <w:t>Louny</w:t>
      </w:r>
      <w:r w:rsidRPr="00FF5979">
        <w:rPr>
          <w:rFonts w:ascii="Segoe UI" w:hAnsi="Segoe UI" w:cs="Segoe UI"/>
          <w:sz w:val="20"/>
          <w:szCs w:val="20"/>
        </w:rPr>
        <w:br/>
      </w:r>
      <w:r w:rsidR="00B213DC">
        <w:rPr>
          <w:rFonts w:ascii="Segoe UI" w:hAnsi="Segoe UI" w:cs="Segoe UI"/>
          <w:sz w:val="20"/>
          <w:szCs w:val="20"/>
        </w:rPr>
        <w:t>IČO:</w:t>
      </w:r>
      <w:r w:rsidR="00B213DC">
        <w:rPr>
          <w:rFonts w:ascii="Segoe UI" w:hAnsi="Segoe UI" w:cs="Segoe UI"/>
          <w:sz w:val="20"/>
          <w:szCs w:val="20"/>
        </w:rPr>
        <w:tab/>
      </w:r>
      <w:r w:rsidR="00B213DC">
        <w:rPr>
          <w:rFonts w:ascii="Segoe UI" w:hAnsi="Segoe UI" w:cs="Segoe UI"/>
          <w:sz w:val="20"/>
          <w:szCs w:val="20"/>
        </w:rPr>
        <w:tab/>
      </w:r>
      <w:r w:rsidR="00B213DC">
        <w:rPr>
          <w:rFonts w:ascii="Segoe UI" w:hAnsi="Segoe UI" w:cs="Segoe UI"/>
          <w:sz w:val="20"/>
          <w:szCs w:val="20"/>
        </w:rPr>
        <w:tab/>
      </w:r>
      <w:r w:rsidR="00B213DC">
        <w:rPr>
          <w:rFonts w:ascii="Segoe UI" w:hAnsi="Segoe UI" w:cs="Segoe UI"/>
          <w:sz w:val="20"/>
          <w:szCs w:val="20"/>
        </w:rPr>
        <w:tab/>
      </w:r>
      <w:r w:rsidR="003C5266" w:rsidRPr="00FF5979">
        <w:rPr>
          <w:rFonts w:ascii="Segoe UI" w:hAnsi="Segoe UI" w:cs="Segoe UI"/>
          <w:sz w:val="20"/>
          <w:szCs w:val="20"/>
        </w:rPr>
        <w:t>76314201</w:t>
      </w:r>
    </w:p>
    <w:p w14:paraId="37A5C44E" w14:textId="6A1A079E" w:rsidR="008D0E5B" w:rsidRPr="001920DE" w:rsidRDefault="008D0E5B" w:rsidP="00E32743">
      <w:pPr>
        <w:spacing w:after="0"/>
        <w:contextualSpacing/>
        <w:rPr>
          <w:rFonts w:ascii="Segoe UI" w:hAnsi="Segoe UI" w:cs="Segoe UI"/>
          <w:sz w:val="20"/>
          <w:szCs w:val="20"/>
        </w:rPr>
      </w:pPr>
      <w:r w:rsidRPr="001920DE">
        <w:rPr>
          <w:rFonts w:ascii="Segoe UI" w:hAnsi="Segoe UI" w:cs="Segoe UI"/>
          <w:sz w:val="20"/>
          <w:szCs w:val="20"/>
        </w:rPr>
        <w:t>datová schránka:</w:t>
      </w:r>
      <w:r w:rsidRPr="001920DE">
        <w:rPr>
          <w:rFonts w:ascii="Segoe UI" w:hAnsi="Segoe UI" w:cs="Segoe UI"/>
          <w:sz w:val="20"/>
          <w:szCs w:val="20"/>
        </w:rPr>
        <w:tab/>
      </w:r>
      <w:r w:rsidRPr="001920DE">
        <w:rPr>
          <w:rFonts w:ascii="Segoe UI" w:hAnsi="Segoe UI" w:cs="Segoe UI"/>
          <w:sz w:val="20"/>
          <w:szCs w:val="20"/>
        </w:rPr>
        <w:tab/>
      </w:r>
      <w:r w:rsidR="00C90862" w:rsidRPr="00462F2F">
        <w:rPr>
          <w:rFonts w:ascii="Segoe UI" w:hAnsi="Segoe UI" w:cs="Segoe UI"/>
          <w:sz w:val="20"/>
          <w:szCs w:val="20"/>
        </w:rPr>
        <w:t>v2dvtrd</w:t>
      </w:r>
      <w:r w:rsidRPr="001920DE">
        <w:rPr>
          <w:rFonts w:ascii="Segoe UI" w:hAnsi="Segoe UI" w:cs="Segoe UI"/>
          <w:sz w:val="20"/>
          <w:szCs w:val="20"/>
        </w:rPr>
        <w:br/>
        <w:t xml:space="preserve">e-mailová </w:t>
      </w:r>
      <w:bookmarkStart w:id="4" w:name="_GoBack"/>
      <w:r w:rsidRPr="001920DE">
        <w:rPr>
          <w:rFonts w:ascii="Segoe UI" w:hAnsi="Segoe UI" w:cs="Segoe UI"/>
          <w:sz w:val="20"/>
          <w:szCs w:val="20"/>
        </w:rPr>
        <w:t>adresa</w:t>
      </w:r>
      <w:bookmarkEnd w:id="4"/>
      <w:r w:rsidRPr="001920DE">
        <w:rPr>
          <w:rFonts w:ascii="Segoe UI" w:hAnsi="Segoe UI" w:cs="Segoe UI"/>
          <w:sz w:val="20"/>
          <w:szCs w:val="20"/>
        </w:rPr>
        <w:t>:</w:t>
      </w:r>
      <w:r w:rsidRPr="001920DE">
        <w:rPr>
          <w:rFonts w:ascii="Segoe UI" w:hAnsi="Segoe UI" w:cs="Segoe UI"/>
          <w:sz w:val="20"/>
          <w:szCs w:val="20"/>
        </w:rPr>
        <w:tab/>
      </w:r>
      <w:r w:rsidRPr="001920DE">
        <w:rPr>
          <w:rFonts w:ascii="Segoe UI" w:hAnsi="Segoe UI" w:cs="Segoe UI"/>
          <w:sz w:val="20"/>
          <w:szCs w:val="20"/>
        </w:rPr>
        <w:tab/>
      </w:r>
      <w:r w:rsidR="00E444DD">
        <w:rPr>
          <w:rFonts w:ascii="Segoe UI" w:hAnsi="Segoe UI" w:cs="Segoe UI"/>
          <w:sz w:val="20"/>
          <w:szCs w:val="20"/>
        </w:rPr>
        <w:t xml:space="preserve"> </w:t>
      </w:r>
    </w:p>
    <w:p w14:paraId="757F482C" w14:textId="4C7A4FD8" w:rsidR="002E25EE" w:rsidRDefault="008D0E5B" w:rsidP="00E32743">
      <w:pPr>
        <w:spacing w:after="0"/>
        <w:ind w:left="2832" w:hanging="2832"/>
        <w:contextualSpacing/>
        <w:rPr>
          <w:rFonts w:ascii="Segoe UI" w:hAnsi="Segoe UI" w:cs="Segoe UI"/>
          <w:sz w:val="20"/>
          <w:szCs w:val="20"/>
        </w:rPr>
      </w:pPr>
      <w:r w:rsidRPr="001920DE">
        <w:rPr>
          <w:rFonts w:ascii="Segoe UI" w:hAnsi="Segoe UI" w:cs="Segoe UI"/>
          <w:sz w:val="20"/>
          <w:szCs w:val="20"/>
        </w:rPr>
        <w:t xml:space="preserve">bankovní spojení: </w:t>
      </w:r>
      <w:r w:rsidRPr="001920DE">
        <w:rPr>
          <w:rFonts w:ascii="Segoe UI" w:hAnsi="Segoe UI" w:cs="Segoe UI"/>
          <w:sz w:val="20"/>
          <w:szCs w:val="20"/>
        </w:rPr>
        <w:tab/>
      </w:r>
      <w:bookmarkEnd w:id="3"/>
      <w:r w:rsidR="00E444DD">
        <w:rPr>
          <w:rFonts w:ascii="Segoe UI" w:hAnsi="Segoe UI" w:cs="Segoe UI"/>
          <w:sz w:val="20"/>
          <w:szCs w:val="20"/>
        </w:rPr>
        <w:t xml:space="preserve"> </w:t>
      </w:r>
    </w:p>
    <w:p w14:paraId="58DB3E0C" w14:textId="23D40AC1" w:rsidR="00DB62DF" w:rsidRDefault="002E25EE" w:rsidP="00E32743">
      <w:pPr>
        <w:spacing w:after="0"/>
        <w:ind w:left="2832" w:hanging="2832"/>
        <w:contextualSpacing/>
        <w:rPr>
          <w:rFonts w:ascii="Segoe UI" w:hAnsi="Segoe UI" w:cs="Segoe UI"/>
          <w:sz w:val="20"/>
          <w:szCs w:val="20"/>
        </w:rPr>
      </w:pPr>
      <w:r>
        <w:rPr>
          <w:rFonts w:ascii="Segoe UI" w:hAnsi="Segoe UI" w:cs="Segoe UI"/>
          <w:sz w:val="20"/>
          <w:szCs w:val="20"/>
        </w:rPr>
        <w:t>číslo účtu:</w:t>
      </w:r>
      <w:r>
        <w:rPr>
          <w:rFonts w:ascii="Segoe UI" w:hAnsi="Segoe UI" w:cs="Segoe UI"/>
          <w:sz w:val="20"/>
          <w:szCs w:val="20"/>
        </w:rPr>
        <w:tab/>
      </w:r>
      <w:r w:rsidR="00E444DD">
        <w:rPr>
          <w:rFonts w:ascii="Segoe UI" w:hAnsi="Segoe UI" w:cs="Segoe UI"/>
          <w:sz w:val="20"/>
          <w:szCs w:val="20"/>
        </w:rPr>
        <w:t xml:space="preserve"> </w:t>
      </w:r>
    </w:p>
    <w:p w14:paraId="7C20D647" w14:textId="7F757A21" w:rsidR="008D0E5B" w:rsidRPr="006D5974" w:rsidRDefault="008D0E5B" w:rsidP="00E32743">
      <w:pPr>
        <w:spacing w:after="0"/>
        <w:ind w:left="2832" w:hanging="2832"/>
        <w:contextualSpacing/>
        <w:rPr>
          <w:rFonts w:ascii="Segoe UI" w:hAnsi="Segoe UI" w:cs="Segoe UI"/>
          <w:iCs/>
          <w:sz w:val="20"/>
          <w:szCs w:val="20"/>
        </w:rPr>
      </w:pPr>
      <w:r w:rsidRPr="006D5974">
        <w:rPr>
          <w:rFonts w:ascii="Segoe UI" w:hAnsi="Segoe UI" w:cs="Segoe UI"/>
          <w:iCs/>
          <w:sz w:val="20"/>
          <w:szCs w:val="20"/>
        </w:rPr>
        <w:t>(</w:t>
      </w:r>
      <w:r w:rsidR="00D82C05" w:rsidRPr="006D5974">
        <w:rPr>
          <w:rFonts w:ascii="Segoe UI" w:hAnsi="Segoe UI" w:cs="Segoe UI"/>
          <w:iCs/>
          <w:sz w:val="20"/>
          <w:szCs w:val="20"/>
        </w:rPr>
        <w:t xml:space="preserve">na straně druhé; </w:t>
      </w:r>
      <w:r w:rsidRPr="006D5974">
        <w:rPr>
          <w:rFonts w:ascii="Segoe UI" w:hAnsi="Segoe UI" w:cs="Segoe UI"/>
          <w:sz w:val="20"/>
          <w:szCs w:val="20"/>
        </w:rPr>
        <w:t>dále jen „</w:t>
      </w:r>
      <w:r w:rsidRPr="006D5974">
        <w:rPr>
          <w:rFonts w:ascii="Segoe UI" w:hAnsi="Segoe UI" w:cs="Segoe UI"/>
          <w:b/>
          <w:sz w:val="20"/>
          <w:szCs w:val="20"/>
        </w:rPr>
        <w:t>Zhotovitel</w:t>
      </w:r>
      <w:r w:rsidRPr="006D5974">
        <w:rPr>
          <w:rFonts w:ascii="Segoe UI" w:hAnsi="Segoe UI" w:cs="Segoe UI"/>
          <w:sz w:val="20"/>
          <w:szCs w:val="20"/>
        </w:rPr>
        <w:t>“)</w:t>
      </w:r>
    </w:p>
    <w:p w14:paraId="12C9520A" w14:textId="77777777" w:rsidR="008D0E5B" w:rsidRPr="006D5974" w:rsidRDefault="008D0E5B" w:rsidP="008D0E5B">
      <w:pPr>
        <w:jc w:val="both"/>
        <w:rPr>
          <w:rFonts w:ascii="Segoe UI" w:hAnsi="Segoe UI" w:cs="Segoe UI"/>
          <w:sz w:val="20"/>
          <w:szCs w:val="20"/>
        </w:rPr>
      </w:pPr>
      <w:r w:rsidRPr="006D5974">
        <w:rPr>
          <w:rFonts w:ascii="Segoe UI" w:hAnsi="Segoe UI" w:cs="Segoe UI"/>
          <w:iCs/>
          <w:sz w:val="20"/>
          <w:szCs w:val="20"/>
        </w:rPr>
        <w:t>(Objednatel a Zhotovitel dále jednotlivě též jen „</w:t>
      </w:r>
      <w:r w:rsidRPr="006D5974">
        <w:rPr>
          <w:rFonts w:ascii="Segoe UI" w:hAnsi="Segoe UI" w:cs="Segoe UI"/>
          <w:b/>
          <w:iCs/>
          <w:sz w:val="20"/>
          <w:szCs w:val="20"/>
        </w:rPr>
        <w:t>Smluvní strana</w:t>
      </w:r>
      <w:r w:rsidRPr="006D5974">
        <w:rPr>
          <w:rFonts w:ascii="Segoe UI" w:hAnsi="Segoe UI" w:cs="Segoe UI"/>
          <w:iCs/>
          <w:sz w:val="20"/>
          <w:szCs w:val="20"/>
        </w:rPr>
        <w:t>“ nebo společně „</w:t>
      </w:r>
      <w:r w:rsidRPr="006D5974">
        <w:rPr>
          <w:rFonts w:ascii="Segoe UI" w:hAnsi="Segoe UI" w:cs="Segoe UI"/>
          <w:b/>
          <w:iCs/>
          <w:sz w:val="20"/>
          <w:szCs w:val="20"/>
        </w:rPr>
        <w:t>Smluvní strany</w:t>
      </w:r>
      <w:r w:rsidRPr="006D5974">
        <w:rPr>
          <w:rFonts w:ascii="Segoe UI" w:hAnsi="Segoe UI" w:cs="Segoe UI"/>
          <w:iCs/>
          <w:sz w:val="20"/>
          <w:szCs w:val="20"/>
        </w:rPr>
        <w:t>“)</w:t>
      </w:r>
    </w:p>
    <w:p w14:paraId="48C4E7CB" w14:textId="44FD3D2C" w:rsidR="00390345" w:rsidRDefault="008D0E5B" w:rsidP="008D0E5B">
      <w:pPr>
        <w:pStyle w:val="RLdajeosmluvnstran"/>
        <w:spacing w:line="276" w:lineRule="auto"/>
        <w:jc w:val="both"/>
        <w:rPr>
          <w:rFonts w:ascii="Segoe UI" w:hAnsi="Segoe UI" w:cs="Segoe UI"/>
          <w:sz w:val="20"/>
          <w:szCs w:val="20"/>
        </w:rPr>
      </w:pPr>
      <w:r w:rsidRPr="006D5974">
        <w:rPr>
          <w:rFonts w:ascii="Segoe UI" w:hAnsi="Segoe UI" w:cs="Segoe UI"/>
          <w:sz w:val="20"/>
          <w:szCs w:val="20"/>
        </w:rPr>
        <w:t>uzavírají v souladu s</w:t>
      </w:r>
      <w:r w:rsidR="003F662C">
        <w:rPr>
          <w:rFonts w:ascii="Segoe UI" w:hAnsi="Segoe UI" w:cs="Segoe UI"/>
          <w:sz w:val="20"/>
          <w:szCs w:val="20"/>
        </w:rPr>
        <w:t> </w:t>
      </w:r>
      <w:r w:rsidR="00CB7187" w:rsidRPr="006D5974">
        <w:rPr>
          <w:rFonts w:ascii="Segoe UI" w:hAnsi="Segoe UI" w:cs="Segoe UI"/>
          <w:sz w:val="20"/>
          <w:szCs w:val="20"/>
        </w:rPr>
        <w:t>ustanovením</w:t>
      </w:r>
      <w:r w:rsidR="003F662C">
        <w:rPr>
          <w:rFonts w:ascii="Segoe UI" w:hAnsi="Segoe UI" w:cs="Segoe UI"/>
          <w:sz w:val="20"/>
          <w:szCs w:val="20"/>
        </w:rPr>
        <w:t xml:space="preserve"> </w:t>
      </w:r>
      <w:r w:rsidRPr="006D5974">
        <w:rPr>
          <w:rFonts w:ascii="Segoe UI" w:hAnsi="Segoe UI" w:cs="Segoe UI"/>
          <w:sz w:val="20"/>
          <w:szCs w:val="20"/>
        </w:rPr>
        <w:t>§</w:t>
      </w:r>
      <w:r w:rsidR="003F662C">
        <w:rPr>
          <w:rFonts w:ascii="Segoe UI" w:hAnsi="Segoe UI" w:cs="Segoe UI"/>
          <w:sz w:val="20"/>
          <w:szCs w:val="20"/>
        </w:rPr>
        <w:t xml:space="preserve"> </w:t>
      </w:r>
      <w:r w:rsidRPr="006D5974">
        <w:rPr>
          <w:rFonts w:ascii="Segoe UI" w:hAnsi="Segoe UI" w:cs="Segoe UI"/>
          <w:sz w:val="20"/>
          <w:szCs w:val="20"/>
        </w:rPr>
        <w:t>2586 a násl. zákona č. 89/2012 Sb., občansk</w:t>
      </w:r>
      <w:r w:rsidR="003149B9" w:rsidRPr="006D5974">
        <w:rPr>
          <w:rFonts w:ascii="Segoe UI" w:hAnsi="Segoe UI" w:cs="Segoe UI"/>
          <w:sz w:val="20"/>
          <w:szCs w:val="20"/>
        </w:rPr>
        <w:t xml:space="preserve">ého </w:t>
      </w:r>
      <w:r w:rsidRPr="006D5974">
        <w:rPr>
          <w:rFonts w:ascii="Segoe UI" w:hAnsi="Segoe UI" w:cs="Segoe UI"/>
          <w:sz w:val="20"/>
          <w:szCs w:val="20"/>
        </w:rPr>
        <w:t>zákoník</w:t>
      </w:r>
      <w:r w:rsidR="003149B9" w:rsidRPr="006D5974">
        <w:rPr>
          <w:rFonts w:ascii="Segoe UI" w:hAnsi="Segoe UI" w:cs="Segoe UI"/>
          <w:sz w:val="20"/>
          <w:szCs w:val="20"/>
        </w:rPr>
        <w:t>u</w:t>
      </w:r>
      <w:r w:rsidRPr="006D5974">
        <w:rPr>
          <w:rFonts w:ascii="Segoe UI" w:hAnsi="Segoe UI" w:cs="Segoe UI"/>
          <w:sz w:val="20"/>
          <w:szCs w:val="20"/>
        </w:rPr>
        <w:t>, ve znění pozdějších předpisů (dále jen „</w:t>
      </w:r>
      <w:r w:rsidRPr="006D5974">
        <w:rPr>
          <w:rFonts w:ascii="Segoe UI" w:hAnsi="Segoe UI" w:cs="Segoe UI"/>
          <w:b/>
          <w:sz w:val="20"/>
          <w:szCs w:val="20"/>
        </w:rPr>
        <w:t>OZ</w:t>
      </w:r>
      <w:r w:rsidRPr="006D5974">
        <w:rPr>
          <w:rFonts w:ascii="Segoe UI" w:hAnsi="Segoe UI" w:cs="Segoe UI"/>
          <w:sz w:val="20"/>
          <w:szCs w:val="20"/>
        </w:rPr>
        <w:t>“)</w:t>
      </w:r>
      <w:r w:rsidR="00CB7187" w:rsidRPr="006D5974">
        <w:rPr>
          <w:rFonts w:ascii="Segoe UI" w:hAnsi="Segoe UI" w:cs="Segoe UI"/>
          <w:sz w:val="20"/>
          <w:szCs w:val="20"/>
        </w:rPr>
        <w:t xml:space="preserve">, a dále podle </w:t>
      </w:r>
      <w:r w:rsidR="00DD682A">
        <w:rPr>
          <w:rFonts w:ascii="Segoe UI" w:hAnsi="Segoe UI" w:cs="Segoe UI"/>
          <w:sz w:val="20"/>
          <w:szCs w:val="20"/>
        </w:rPr>
        <w:t xml:space="preserve">§ 58 odst. 7 a </w:t>
      </w:r>
      <w:r w:rsidR="00195F47">
        <w:rPr>
          <w:rFonts w:ascii="Segoe UI" w:hAnsi="Segoe UI" w:cs="Segoe UI"/>
          <w:sz w:val="20"/>
          <w:szCs w:val="20"/>
        </w:rPr>
        <w:t xml:space="preserve">dalších relevantních </w:t>
      </w:r>
      <w:r w:rsidR="00CB7187" w:rsidRPr="006D5974">
        <w:rPr>
          <w:rFonts w:ascii="Segoe UI" w:hAnsi="Segoe UI" w:cs="Segoe UI"/>
          <w:sz w:val="20"/>
          <w:szCs w:val="20"/>
        </w:rPr>
        <w:t>ustanovení zákona č. 121/2000 Sb., autorského zákona, ve znění pozdějších předpisů (dále jen „</w:t>
      </w:r>
      <w:r w:rsidR="00CB7187" w:rsidRPr="006D5974">
        <w:rPr>
          <w:rFonts w:ascii="Segoe UI" w:hAnsi="Segoe UI" w:cs="Segoe UI"/>
          <w:b/>
          <w:bCs/>
          <w:sz w:val="20"/>
          <w:szCs w:val="20"/>
        </w:rPr>
        <w:t>AZ</w:t>
      </w:r>
      <w:r w:rsidR="00CB7187" w:rsidRPr="006D5974">
        <w:rPr>
          <w:rFonts w:ascii="Segoe UI" w:hAnsi="Segoe UI" w:cs="Segoe UI"/>
          <w:sz w:val="20"/>
          <w:szCs w:val="20"/>
        </w:rPr>
        <w:t xml:space="preserve">“) </w:t>
      </w:r>
      <w:r w:rsidRPr="006D5974">
        <w:rPr>
          <w:rFonts w:ascii="Segoe UI" w:hAnsi="Segoe UI" w:cs="Segoe UI"/>
          <w:sz w:val="20"/>
          <w:szCs w:val="20"/>
        </w:rPr>
        <w:t>tuto Smlouvu:</w:t>
      </w:r>
    </w:p>
    <w:p w14:paraId="4A800027" w14:textId="05D6B1E5" w:rsidR="00390345" w:rsidRPr="00E951D9" w:rsidRDefault="00390345" w:rsidP="006D3413">
      <w:pPr>
        <w:pStyle w:val="Normlnweb"/>
        <w:numPr>
          <w:ilvl w:val="0"/>
          <w:numId w:val="28"/>
        </w:numPr>
        <w:shd w:val="clear" w:color="auto" w:fill="B4C6E7" w:themeFill="accent1" w:themeFillTint="66"/>
        <w:tabs>
          <w:tab w:val="clear" w:pos="0"/>
          <w:tab w:val="num" w:pos="567"/>
        </w:tabs>
        <w:spacing w:before="0" w:after="0"/>
        <w:ind w:left="567" w:hanging="567"/>
        <w:rPr>
          <w:rFonts w:ascii="Segoe UI" w:hAnsi="Segoe UI" w:cs="Segoe UI"/>
          <w:b/>
          <w:bCs/>
          <w:sz w:val="20"/>
          <w:szCs w:val="20"/>
          <w:lang w:eastAsia="cs-CZ"/>
        </w:rPr>
      </w:pPr>
      <w:r w:rsidRPr="00E951D9">
        <w:rPr>
          <w:rFonts w:ascii="Segoe UI" w:hAnsi="Segoe UI" w:cs="Segoe UI"/>
          <w:b/>
          <w:bCs/>
          <w:sz w:val="20"/>
          <w:szCs w:val="20"/>
          <w:lang w:eastAsia="cs-CZ"/>
        </w:rPr>
        <w:t>ÚVODNÍ USTANOVENÍ</w:t>
      </w:r>
      <w:r w:rsidR="00E951D9">
        <w:rPr>
          <w:rFonts w:ascii="Segoe UI" w:hAnsi="Segoe UI" w:cs="Segoe UI"/>
          <w:b/>
          <w:bCs/>
          <w:sz w:val="20"/>
          <w:szCs w:val="20"/>
          <w:lang w:eastAsia="cs-CZ"/>
        </w:rPr>
        <w:t xml:space="preserve"> A DEFINICE</w:t>
      </w:r>
    </w:p>
    <w:p w14:paraId="17AB0512" w14:textId="7E29C05D" w:rsidR="002A5996" w:rsidRPr="002A5996" w:rsidRDefault="002A5996" w:rsidP="008423B9">
      <w:pPr>
        <w:pStyle w:val="Odstavecseseznamem"/>
        <w:numPr>
          <w:ilvl w:val="1"/>
          <w:numId w:val="1"/>
        </w:numPr>
        <w:spacing w:before="120" w:after="120"/>
        <w:ind w:left="567" w:hanging="567"/>
        <w:contextualSpacing w:val="0"/>
        <w:jc w:val="both"/>
        <w:rPr>
          <w:rFonts w:ascii="Segoe UI" w:hAnsi="Segoe UI" w:cs="Segoe UI"/>
          <w:sz w:val="20"/>
          <w:szCs w:val="20"/>
        </w:rPr>
      </w:pPr>
      <w:r>
        <w:rPr>
          <w:rFonts w:ascii="Segoe UI" w:hAnsi="Segoe UI" w:cs="Segoe UI"/>
          <w:sz w:val="20"/>
          <w:szCs w:val="20"/>
        </w:rPr>
        <w:t>Objednal je provozovatelem Klubu mladých diváků</w:t>
      </w:r>
      <w:r w:rsidR="003C2DE5">
        <w:rPr>
          <w:rFonts w:ascii="Segoe UI" w:hAnsi="Segoe UI" w:cs="Segoe UI"/>
          <w:sz w:val="20"/>
          <w:szCs w:val="20"/>
        </w:rPr>
        <w:t>-</w:t>
      </w:r>
      <w:r>
        <w:rPr>
          <w:rFonts w:ascii="Segoe UI" w:hAnsi="Segoe UI" w:cs="Segoe UI"/>
          <w:sz w:val="20"/>
          <w:szCs w:val="20"/>
        </w:rPr>
        <w:t xml:space="preserve">produkční a organizační platformy, která </w:t>
      </w:r>
      <w:r w:rsidRPr="002A5996">
        <w:rPr>
          <w:rFonts w:ascii="Segoe UI" w:hAnsi="Segoe UI" w:cs="Segoe UI"/>
          <w:sz w:val="20"/>
          <w:szCs w:val="20"/>
        </w:rPr>
        <w:t>nabízí</w:t>
      </w:r>
      <w:r>
        <w:rPr>
          <w:rFonts w:ascii="Segoe UI" w:hAnsi="Segoe UI" w:cs="Segoe UI"/>
          <w:sz w:val="20"/>
          <w:szCs w:val="20"/>
        </w:rPr>
        <w:t xml:space="preserve"> div</w:t>
      </w:r>
      <w:r w:rsidRPr="002A5996">
        <w:rPr>
          <w:rFonts w:ascii="Segoe UI" w:hAnsi="Segoe UI" w:cs="Segoe UI"/>
          <w:sz w:val="20"/>
          <w:szCs w:val="20"/>
        </w:rPr>
        <w:t>ákům</w:t>
      </w:r>
      <w:r>
        <w:rPr>
          <w:rFonts w:ascii="Segoe UI" w:hAnsi="Segoe UI" w:cs="Segoe UI"/>
          <w:sz w:val="20"/>
          <w:szCs w:val="20"/>
        </w:rPr>
        <w:t xml:space="preserve"> </w:t>
      </w:r>
      <w:r w:rsidRPr="002A5996">
        <w:rPr>
          <w:rFonts w:ascii="Segoe UI" w:hAnsi="Segoe UI" w:cs="Segoe UI"/>
          <w:sz w:val="20"/>
          <w:szCs w:val="20"/>
        </w:rPr>
        <w:t>2. stupně základních škol a studentům středních škol divadelní představení v různých pražskýc</w:t>
      </w:r>
      <w:r>
        <w:rPr>
          <w:rFonts w:ascii="Segoe UI" w:hAnsi="Segoe UI" w:cs="Segoe UI"/>
          <w:sz w:val="20"/>
          <w:szCs w:val="20"/>
        </w:rPr>
        <w:t xml:space="preserve">h </w:t>
      </w:r>
      <w:r w:rsidRPr="002A5996">
        <w:rPr>
          <w:rFonts w:ascii="Segoe UI" w:hAnsi="Segoe UI" w:cs="Segoe UI"/>
          <w:sz w:val="20"/>
          <w:szCs w:val="20"/>
        </w:rPr>
        <w:t>divadlech na základě spolupráce s jejich vyučujícími</w:t>
      </w:r>
      <w:r>
        <w:rPr>
          <w:rFonts w:ascii="Segoe UI" w:hAnsi="Segoe UI" w:cs="Segoe UI"/>
          <w:sz w:val="20"/>
          <w:szCs w:val="20"/>
        </w:rPr>
        <w:t xml:space="preserve"> (dále též</w:t>
      </w:r>
      <w:r w:rsidR="00195A27">
        <w:rPr>
          <w:rFonts w:ascii="Segoe UI" w:hAnsi="Segoe UI" w:cs="Segoe UI"/>
          <w:sz w:val="20"/>
          <w:szCs w:val="20"/>
        </w:rPr>
        <w:t xml:space="preserve"> jen</w:t>
      </w:r>
      <w:r>
        <w:rPr>
          <w:rFonts w:ascii="Segoe UI" w:hAnsi="Segoe UI" w:cs="Segoe UI"/>
          <w:sz w:val="20"/>
          <w:szCs w:val="20"/>
        </w:rPr>
        <w:t xml:space="preserve"> „</w:t>
      </w:r>
      <w:r w:rsidRPr="00A00B81">
        <w:rPr>
          <w:rFonts w:ascii="Segoe UI" w:hAnsi="Segoe UI" w:cs="Segoe UI"/>
          <w:b/>
          <w:bCs/>
          <w:sz w:val="20"/>
          <w:szCs w:val="20"/>
        </w:rPr>
        <w:t>KMD</w:t>
      </w:r>
      <w:r>
        <w:rPr>
          <w:rFonts w:ascii="Segoe UI" w:hAnsi="Segoe UI" w:cs="Segoe UI"/>
          <w:sz w:val="20"/>
          <w:szCs w:val="20"/>
        </w:rPr>
        <w:t>“)</w:t>
      </w:r>
      <w:r w:rsidR="00A00B81">
        <w:rPr>
          <w:rFonts w:ascii="Segoe UI" w:hAnsi="Segoe UI" w:cs="Segoe UI"/>
          <w:sz w:val="20"/>
          <w:szCs w:val="20"/>
        </w:rPr>
        <w:t xml:space="preserve">. </w:t>
      </w:r>
      <w:r w:rsidRPr="002A5996">
        <w:rPr>
          <w:rFonts w:ascii="Segoe UI" w:hAnsi="Segoe UI" w:cs="Segoe UI"/>
          <w:sz w:val="20"/>
          <w:szCs w:val="20"/>
        </w:rPr>
        <w:t xml:space="preserve"> </w:t>
      </w:r>
    </w:p>
    <w:p w14:paraId="5DA26114" w14:textId="14C78FAE" w:rsidR="00BB0B76" w:rsidRPr="00BB0B76" w:rsidRDefault="00154423" w:rsidP="008423B9">
      <w:pPr>
        <w:pStyle w:val="Odstavecseseznamem"/>
        <w:numPr>
          <w:ilvl w:val="1"/>
          <w:numId w:val="1"/>
        </w:numPr>
        <w:spacing w:before="120" w:after="120"/>
        <w:ind w:left="567" w:hanging="567"/>
        <w:contextualSpacing w:val="0"/>
        <w:jc w:val="both"/>
        <w:rPr>
          <w:rFonts w:ascii="Segoe UI" w:hAnsi="Segoe UI" w:cs="Segoe UI"/>
          <w:sz w:val="20"/>
          <w:szCs w:val="20"/>
        </w:rPr>
      </w:pPr>
      <w:r>
        <w:rPr>
          <w:rFonts w:ascii="Segoe UI" w:hAnsi="Segoe UI" w:cs="Segoe UI"/>
          <w:sz w:val="20"/>
          <w:szCs w:val="20"/>
        </w:rPr>
        <w:t xml:space="preserve">Objednatel </w:t>
      </w:r>
      <w:r w:rsidR="002A5996">
        <w:rPr>
          <w:rFonts w:ascii="Segoe UI" w:hAnsi="Segoe UI" w:cs="Segoe UI"/>
          <w:sz w:val="20"/>
          <w:szCs w:val="20"/>
        </w:rPr>
        <w:t>si v minulosti na základě zvláštní smlouvy o dílo objednal vytvoření webového a databázového systému Klubu mladých diváků</w:t>
      </w:r>
      <w:r w:rsidR="00951CE8">
        <w:rPr>
          <w:rFonts w:ascii="Segoe UI" w:hAnsi="Segoe UI" w:cs="Segoe UI"/>
          <w:sz w:val="20"/>
          <w:szCs w:val="20"/>
        </w:rPr>
        <w:t xml:space="preserve">, </w:t>
      </w:r>
      <w:r w:rsidR="00DF7C29">
        <w:rPr>
          <w:rFonts w:ascii="Segoe UI" w:hAnsi="Segoe UI" w:cs="Segoe UI"/>
          <w:sz w:val="20"/>
          <w:szCs w:val="20"/>
        </w:rPr>
        <w:t xml:space="preserve">sloužící jako </w:t>
      </w:r>
      <w:r w:rsidR="00951CE8">
        <w:rPr>
          <w:rFonts w:ascii="Segoe UI" w:hAnsi="Segoe UI" w:cs="Segoe UI"/>
          <w:sz w:val="20"/>
          <w:szCs w:val="20"/>
        </w:rPr>
        <w:t xml:space="preserve">komplexní </w:t>
      </w:r>
      <w:r w:rsidR="008824A2">
        <w:rPr>
          <w:rFonts w:ascii="Segoe UI" w:hAnsi="Segoe UI" w:cs="Segoe UI"/>
          <w:sz w:val="20"/>
          <w:szCs w:val="20"/>
        </w:rPr>
        <w:t xml:space="preserve">webový </w:t>
      </w:r>
      <w:r w:rsidR="00951CE8">
        <w:rPr>
          <w:rFonts w:ascii="Segoe UI" w:hAnsi="Segoe UI" w:cs="Segoe UI"/>
          <w:sz w:val="20"/>
          <w:szCs w:val="20"/>
        </w:rPr>
        <w:t xml:space="preserve">a databázový </w:t>
      </w:r>
      <w:r w:rsidR="008824A2">
        <w:rPr>
          <w:rFonts w:ascii="Segoe UI" w:hAnsi="Segoe UI" w:cs="Segoe UI"/>
          <w:sz w:val="20"/>
          <w:szCs w:val="20"/>
        </w:rPr>
        <w:t xml:space="preserve">softwarový </w:t>
      </w:r>
      <w:r w:rsidR="00951CE8">
        <w:rPr>
          <w:rFonts w:ascii="Segoe UI" w:hAnsi="Segoe UI" w:cs="Segoe UI"/>
          <w:sz w:val="20"/>
          <w:szCs w:val="20"/>
        </w:rPr>
        <w:t>systém administrace, provozu a fungování KMD (</w:t>
      </w:r>
      <w:r w:rsidR="001D2F67">
        <w:rPr>
          <w:rFonts w:ascii="Segoe UI" w:hAnsi="Segoe UI" w:cs="Segoe UI"/>
          <w:sz w:val="20"/>
          <w:szCs w:val="20"/>
        </w:rPr>
        <w:t>sou</w:t>
      </w:r>
      <w:r w:rsidR="00951CE8">
        <w:rPr>
          <w:rFonts w:ascii="Segoe UI" w:hAnsi="Segoe UI" w:cs="Segoe UI"/>
          <w:sz w:val="20"/>
          <w:szCs w:val="20"/>
        </w:rPr>
        <w:t>hr</w:t>
      </w:r>
      <w:r w:rsidR="001D2F67">
        <w:rPr>
          <w:rFonts w:ascii="Segoe UI" w:hAnsi="Segoe UI" w:cs="Segoe UI"/>
          <w:sz w:val="20"/>
          <w:szCs w:val="20"/>
        </w:rPr>
        <w:t>n</w:t>
      </w:r>
      <w:r w:rsidR="00951CE8">
        <w:rPr>
          <w:rFonts w:ascii="Segoe UI" w:hAnsi="Segoe UI" w:cs="Segoe UI"/>
          <w:sz w:val="20"/>
          <w:szCs w:val="20"/>
        </w:rPr>
        <w:t>ně dále</w:t>
      </w:r>
      <w:r w:rsidR="004906CC">
        <w:rPr>
          <w:rFonts w:ascii="Segoe UI" w:hAnsi="Segoe UI" w:cs="Segoe UI"/>
          <w:sz w:val="20"/>
          <w:szCs w:val="20"/>
        </w:rPr>
        <w:t xml:space="preserve"> též</w:t>
      </w:r>
      <w:r w:rsidR="00951CE8">
        <w:rPr>
          <w:rFonts w:ascii="Segoe UI" w:hAnsi="Segoe UI" w:cs="Segoe UI"/>
          <w:sz w:val="20"/>
          <w:szCs w:val="20"/>
        </w:rPr>
        <w:t xml:space="preserve"> jen „</w:t>
      </w:r>
      <w:r w:rsidR="008474C9" w:rsidRPr="00D238DA">
        <w:rPr>
          <w:rFonts w:ascii="Segoe UI" w:hAnsi="Segoe UI" w:cs="Segoe UI"/>
          <w:b/>
          <w:bCs/>
          <w:sz w:val="20"/>
          <w:szCs w:val="20"/>
        </w:rPr>
        <w:t xml:space="preserve">Webový </w:t>
      </w:r>
      <w:r w:rsidR="00951CE8" w:rsidRPr="00D238DA">
        <w:rPr>
          <w:rFonts w:ascii="Segoe UI" w:hAnsi="Segoe UI" w:cs="Segoe UI"/>
          <w:b/>
          <w:bCs/>
          <w:sz w:val="20"/>
          <w:szCs w:val="20"/>
        </w:rPr>
        <w:t>a databázový systém</w:t>
      </w:r>
      <w:r w:rsidR="003D1C9C" w:rsidRPr="00D238DA">
        <w:rPr>
          <w:rFonts w:ascii="Segoe UI" w:hAnsi="Segoe UI" w:cs="Segoe UI"/>
          <w:b/>
          <w:bCs/>
          <w:sz w:val="20"/>
          <w:szCs w:val="20"/>
        </w:rPr>
        <w:t xml:space="preserve"> KMD</w:t>
      </w:r>
      <w:r w:rsidR="00951CE8">
        <w:rPr>
          <w:rFonts w:ascii="Segoe UI" w:hAnsi="Segoe UI" w:cs="Segoe UI"/>
          <w:sz w:val="20"/>
          <w:szCs w:val="20"/>
        </w:rPr>
        <w:t>“).</w:t>
      </w:r>
      <w:r w:rsidR="00534E28">
        <w:rPr>
          <w:rFonts w:ascii="Segoe UI" w:hAnsi="Segoe UI" w:cs="Segoe UI"/>
          <w:sz w:val="20"/>
          <w:szCs w:val="20"/>
        </w:rPr>
        <w:t xml:space="preserve"> Webová část Webového a databázového systému KMD je dostupná online </w:t>
      </w:r>
      <w:proofErr w:type="gramStart"/>
      <w:r w:rsidR="00534E28">
        <w:rPr>
          <w:rFonts w:ascii="Segoe UI" w:hAnsi="Segoe UI" w:cs="Segoe UI"/>
          <w:sz w:val="20"/>
          <w:szCs w:val="20"/>
        </w:rPr>
        <w:t>zde</w:t>
      </w:r>
      <w:r w:rsidR="00493214">
        <w:rPr>
          <w:rFonts w:ascii="Segoe UI" w:hAnsi="Segoe UI" w:cs="Segoe UI"/>
          <w:sz w:val="20"/>
          <w:szCs w:val="20"/>
        </w:rPr>
        <w:t xml:space="preserve"> </w:t>
      </w:r>
      <w:r w:rsidR="00534E28">
        <w:rPr>
          <w:rFonts w:ascii="Segoe UI" w:hAnsi="Segoe UI" w:cs="Segoe UI"/>
          <w:sz w:val="20"/>
          <w:szCs w:val="20"/>
        </w:rPr>
        <w:t>:</w:t>
      </w:r>
      <w:r w:rsidR="00047C26" w:rsidRPr="00047C26">
        <w:rPr>
          <w:rStyle w:val="Hypertextovodkaz"/>
          <w:rFonts w:ascii="Segoe UI" w:hAnsi="Segoe UI" w:cs="Segoe UI"/>
          <w:sz w:val="20"/>
          <w:szCs w:val="20"/>
        </w:rPr>
        <w:t>https</w:t>
      </w:r>
      <w:proofErr w:type="gramEnd"/>
      <w:r w:rsidR="00047C26" w:rsidRPr="00047C26">
        <w:rPr>
          <w:rStyle w:val="Hypertextovodkaz"/>
          <w:rFonts w:ascii="Segoe UI" w:hAnsi="Segoe UI" w:cs="Segoe UI"/>
          <w:sz w:val="20"/>
          <w:szCs w:val="20"/>
        </w:rPr>
        <w:t>://www.kmd-sys.cz/</w:t>
      </w:r>
      <w:r w:rsidR="00534E28">
        <w:rPr>
          <w:rFonts w:ascii="Segoe UI" w:hAnsi="Segoe UI" w:cs="Segoe UI"/>
          <w:sz w:val="20"/>
          <w:szCs w:val="20"/>
        </w:rPr>
        <w:t xml:space="preserve">. </w:t>
      </w:r>
      <w:r w:rsidR="00951CE8">
        <w:rPr>
          <w:rFonts w:ascii="Segoe UI" w:hAnsi="Segoe UI" w:cs="Segoe UI"/>
          <w:sz w:val="20"/>
          <w:szCs w:val="20"/>
        </w:rPr>
        <w:t xml:space="preserve"> </w:t>
      </w:r>
    </w:p>
    <w:p w14:paraId="2744C63F" w14:textId="2EE59BEA" w:rsidR="00E07C09" w:rsidRPr="003539CC" w:rsidRDefault="00D238DA" w:rsidP="003539CC">
      <w:pPr>
        <w:pStyle w:val="Odstavecseseznamem"/>
        <w:numPr>
          <w:ilvl w:val="1"/>
          <w:numId w:val="1"/>
        </w:numPr>
        <w:spacing w:before="120" w:after="120"/>
        <w:ind w:left="567" w:hanging="567"/>
        <w:contextualSpacing w:val="0"/>
        <w:jc w:val="both"/>
        <w:rPr>
          <w:rFonts w:ascii="Segoe UI" w:hAnsi="Segoe UI" w:cs="Segoe UI"/>
          <w:sz w:val="20"/>
          <w:szCs w:val="20"/>
        </w:rPr>
      </w:pPr>
      <w:r>
        <w:rPr>
          <w:rFonts w:ascii="Segoe UI" w:hAnsi="Segoe UI" w:cs="Segoe UI"/>
          <w:sz w:val="20"/>
          <w:szCs w:val="20"/>
        </w:rPr>
        <w:t xml:space="preserve">Z důvodu postupného zastarání Webového a databázového systému KMD a s tím související nutnosti přiblížení a sladění tohoto systému s nejnovějšími technologiemi zamýšlí Objednatel nechat provést dílo spočívající v </w:t>
      </w:r>
      <w:r w:rsidRPr="007227D7">
        <w:rPr>
          <w:rFonts w:ascii="Segoe UI" w:hAnsi="Segoe UI" w:cs="Segoe UI"/>
          <w:b/>
          <w:bCs/>
          <w:sz w:val="20"/>
          <w:szCs w:val="20"/>
          <w:u w:val="single"/>
        </w:rPr>
        <w:t>komplexní softwarové aktualizaci</w:t>
      </w:r>
      <w:r w:rsidR="0067669A" w:rsidRPr="007227D7">
        <w:rPr>
          <w:rFonts w:ascii="Segoe UI" w:hAnsi="Segoe UI" w:cs="Segoe UI"/>
          <w:b/>
          <w:bCs/>
          <w:sz w:val="20"/>
          <w:szCs w:val="20"/>
          <w:u w:val="single"/>
        </w:rPr>
        <w:t>, vylepš</w:t>
      </w:r>
      <w:r w:rsidR="00402EFC" w:rsidRPr="007227D7">
        <w:rPr>
          <w:rFonts w:ascii="Segoe UI" w:hAnsi="Segoe UI" w:cs="Segoe UI"/>
          <w:b/>
          <w:bCs/>
          <w:sz w:val="20"/>
          <w:szCs w:val="20"/>
          <w:u w:val="single"/>
        </w:rPr>
        <w:t>e</w:t>
      </w:r>
      <w:r w:rsidR="0067669A" w:rsidRPr="007227D7">
        <w:rPr>
          <w:rFonts w:ascii="Segoe UI" w:hAnsi="Segoe UI" w:cs="Segoe UI"/>
          <w:b/>
          <w:bCs/>
          <w:sz w:val="20"/>
          <w:szCs w:val="20"/>
          <w:u w:val="single"/>
        </w:rPr>
        <w:t xml:space="preserve">ní a zvýšení </w:t>
      </w:r>
      <w:r w:rsidR="0067669A" w:rsidRPr="007227D7">
        <w:rPr>
          <w:rFonts w:ascii="Segoe UI" w:hAnsi="Segoe UI" w:cs="Segoe UI"/>
          <w:b/>
          <w:bCs/>
          <w:sz w:val="20"/>
          <w:szCs w:val="20"/>
          <w:u w:val="single"/>
        </w:rPr>
        <w:lastRenderedPageBreak/>
        <w:t xml:space="preserve">funkcionality </w:t>
      </w:r>
      <w:r w:rsidRPr="007227D7">
        <w:rPr>
          <w:rFonts w:ascii="Segoe UI" w:hAnsi="Segoe UI" w:cs="Segoe UI"/>
          <w:b/>
          <w:bCs/>
          <w:sz w:val="20"/>
          <w:szCs w:val="20"/>
          <w:u w:val="single"/>
        </w:rPr>
        <w:t>Webového a databázového</w:t>
      </w:r>
      <w:r w:rsidRPr="007227D7">
        <w:rPr>
          <w:rFonts w:ascii="Segoe UI" w:hAnsi="Segoe UI" w:cs="Segoe UI"/>
          <w:sz w:val="20"/>
          <w:szCs w:val="20"/>
          <w:u w:val="single"/>
        </w:rPr>
        <w:t xml:space="preserve"> </w:t>
      </w:r>
      <w:r w:rsidRPr="007227D7">
        <w:rPr>
          <w:rFonts w:ascii="Segoe UI" w:hAnsi="Segoe UI" w:cs="Segoe UI"/>
          <w:b/>
          <w:bCs/>
          <w:sz w:val="20"/>
          <w:szCs w:val="20"/>
          <w:u w:val="single"/>
        </w:rPr>
        <w:t>sy</w:t>
      </w:r>
      <w:r w:rsidR="00B52B38" w:rsidRPr="007227D7">
        <w:rPr>
          <w:rFonts w:ascii="Segoe UI" w:hAnsi="Segoe UI" w:cs="Segoe UI"/>
          <w:b/>
          <w:bCs/>
          <w:sz w:val="20"/>
          <w:szCs w:val="20"/>
          <w:u w:val="single"/>
        </w:rPr>
        <w:t>s</w:t>
      </w:r>
      <w:r w:rsidRPr="007227D7">
        <w:rPr>
          <w:rFonts w:ascii="Segoe UI" w:hAnsi="Segoe UI" w:cs="Segoe UI"/>
          <w:b/>
          <w:bCs/>
          <w:sz w:val="20"/>
          <w:szCs w:val="20"/>
          <w:u w:val="single"/>
        </w:rPr>
        <w:t>tému KMD</w:t>
      </w:r>
      <w:r>
        <w:rPr>
          <w:rFonts w:ascii="Segoe UI" w:hAnsi="Segoe UI" w:cs="Segoe UI"/>
          <w:sz w:val="20"/>
          <w:szCs w:val="20"/>
        </w:rPr>
        <w:t xml:space="preserve"> tak, aby </w:t>
      </w:r>
      <w:r w:rsidR="00AC1A40">
        <w:rPr>
          <w:rFonts w:ascii="Segoe UI" w:hAnsi="Segoe UI" w:cs="Segoe UI"/>
          <w:sz w:val="20"/>
          <w:szCs w:val="20"/>
        </w:rPr>
        <w:t xml:space="preserve">tento systém </w:t>
      </w:r>
      <w:r>
        <w:rPr>
          <w:rFonts w:ascii="Segoe UI" w:hAnsi="Segoe UI" w:cs="Segoe UI"/>
          <w:sz w:val="20"/>
          <w:szCs w:val="20"/>
        </w:rPr>
        <w:t>vyhovoval</w:t>
      </w:r>
      <w:r w:rsidR="00AC1A40">
        <w:rPr>
          <w:rFonts w:ascii="Segoe UI" w:hAnsi="Segoe UI" w:cs="Segoe UI"/>
          <w:sz w:val="20"/>
          <w:szCs w:val="20"/>
        </w:rPr>
        <w:t xml:space="preserve"> </w:t>
      </w:r>
      <w:r>
        <w:rPr>
          <w:rFonts w:ascii="Segoe UI" w:hAnsi="Segoe UI" w:cs="Segoe UI"/>
          <w:sz w:val="20"/>
          <w:szCs w:val="20"/>
        </w:rPr>
        <w:t>současným (moderním) technologickým, provozním, uživatelským a bezpečnostním standardům</w:t>
      </w:r>
      <w:r w:rsidR="00884C7B">
        <w:rPr>
          <w:rFonts w:ascii="Segoe UI" w:hAnsi="Segoe UI" w:cs="Segoe UI"/>
          <w:sz w:val="20"/>
          <w:szCs w:val="20"/>
        </w:rPr>
        <w:t xml:space="preserve"> </w:t>
      </w:r>
      <w:r w:rsidR="008500CD" w:rsidRPr="00884C7B">
        <w:rPr>
          <w:rFonts w:ascii="Segoe UI" w:hAnsi="Segoe UI" w:cs="Segoe UI"/>
          <w:sz w:val="20"/>
          <w:szCs w:val="20"/>
        </w:rPr>
        <w:t>(</w:t>
      </w:r>
      <w:r w:rsidR="009F5E2F">
        <w:rPr>
          <w:rFonts w:ascii="Segoe UI" w:hAnsi="Segoe UI" w:cs="Segoe UI"/>
          <w:sz w:val="20"/>
          <w:szCs w:val="20"/>
        </w:rPr>
        <w:t xml:space="preserve">souhrnně </w:t>
      </w:r>
      <w:r w:rsidR="005409B7">
        <w:rPr>
          <w:rFonts w:ascii="Segoe UI" w:hAnsi="Segoe UI" w:cs="Segoe UI"/>
          <w:sz w:val="20"/>
          <w:szCs w:val="20"/>
        </w:rPr>
        <w:t>dá</w:t>
      </w:r>
      <w:r w:rsidR="008500CD" w:rsidRPr="00884C7B">
        <w:rPr>
          <w:rFonts w:ascii="Segoe UI" w:hAnsi="Segoe UI" w:cs="Segoe UI"/>
          <w:sz w:val="20"/>
          <w:szCs w:val="20"/>
        </w:rPr>
        <w:t>le též jen „</w:t>
      </w:r>
      <w:r w:rsidR="008500CD" w:rsidRPr="00884C7B">
        <w:rPr>
          <w:rFonts w:ascii="Segoe UI" w:hAnsi="Segoe UI" w:cs="Segoe UI"/>
          <w:b/>
          <w:bCs/>
          <w:sz w:val="20"/>
          <w:szCs w:val="20"/>
        </w:rPr>
        <w:t>Dílo</w:t>
      </w:r>
      <w:r w:rsidR="008500CD" w:rsidRPr="00884C7B">
        <w:rPr>
          <w:rFonts w:ascii="Segoe UI" w:hAnsi="Segoe UI" w:cs="Segoe UI"/>
          <w:sz w:val="20"/>
          <w:szCs w:val="20"/>
        </w:rPr>
        <w:t xml:space="preserve">“). </w:t>
      </w:r>
      <w:r w:rsidR="000B1BE9" w:rsidRPr="003539CC">
        <w:rPr>
          <w:rFonts w:ascii="Segoe UI" w:hAnsi="Segoe UI" w:cs="Segoe UI"/>
          <w:sz w:val="20"/>
          <w:szCs w:val="20"/>
        </w:rPr>
        <w:t>Dílo</w:t>
      </w:r>
      <w:r w:rsidR="008D491B" w:rsidRPr="003539CC">
        <w:rPr>
          <w:rFonts w:ascii="Segoe UI" w:hAnsi="Segoe UI" w:cs="Segoe UI"/>
          <w:sz w:val="20"/>
          <w:szCs w:val="20"/>
        </w:rPr>
        <w:t xml:space="preserve"> </w:t>
      </w:r>
      <w:r w:rsidR="00E07C09" w:rsidRPr="003539CC">
        <w:rPr>
          <w:rFonts w:ascii="Segoe UI" w:hAnsi="Segoe UI" w:cs="Segoe UI"/>
          <w:b/>
          <w:bCs/>
          <w:sz w:val="20"/>
          <w:szCs w:val="20"/>
        </w:rPr>
        <w:t>v obecné rovině</w:t>
      </w:r>
      <w:r w:rsidR="00E07C09" w:rsidRPr="003539CC">
        <w:rPr>
          <w:rFonts w:ascii="Segoe UI" w:hAnsi="Segoe UI" w:cs="Segoe UI"/>
          <w:sz w:val="20"/>
          <w:szCs w:val="20"/>
        </w:rPr>
        <w:t xml:space="preserve"> spočívá především v</w:t>
      </w:r>
      <w:r w:rsidR="00807CFC" w:rsidRPr="003539CC">
        <w:rPr>
          <w:rFonts w:ascii="Segoe UI" w:hAnsi="Segoe UI" w:cs="Segoe UI"/>
          <w:sz w:val="20"/>
          <w:szCs w:val="20"/>
        </w:rPr>
        <w:t>:</w:t>
      </w:r>
      <w:r w:rsidR="00E07C09" w:rsidRPr="003539CC">
        <w:rPr>
          <w:rFonts w:ascii="Segoe UI" w:hAnsi="Segoe UI" w:cs="Segoe UI"/>
          <w:sz w:val="20"/>
          <w:szCs w:val="20"/>
        </w:rPr>
        <w:t> </w:t>
      </w:r>
    </w:p>
    <w:p w14:paraId="782B5968" w14:textId="25F6CAF4" w:rsidR="007906B8" w:rsidRPr="007906B8" w:rsidRDefault="006F7F86" w:rsidP="00E07C09">
      <w:pPr>
        <w:pStyle w:val="Odstavecseseznamem"/>
        <w:numPr>
          <w:ilvl w:val="0"/>
          <w:numId w:val="35"/>
        </w:numPr>
        <w:spacing w:before="120" w:after="120"/>
        <w:contextualSpacing w:val="0"/>
        <w:jc w:val="both"/>
        <w:rPr>
          <w:rFonts w:ascii="Segoe UI" w:hAnsi="Segoe UI" w:cs="Segoe UI"/>
          <w:sz w:val="20"/>
          <w:szCs w:val="20"/>
        </w:rPr>
      </w:pPr>
      <w:r w:rsidRPr="000E37A0">
        <w:rPr>
          <w:rFonts w:ascii="Segoe UI" w:hAnsi="Segoe UI" w:cs="Segoe UI"/>
          <w:b/>
          <w:bCs/>
          <w:sz w:val="20"/>
          <w:szCs w:val="20"/>
        </w:rPr>
        <w:t>a</w:t>
      </w:r>
      <w:r w:rsidR="00330023" w:rsidRPr="000E37A0">
        <w:rPr>
          <w:rFonts w:ascii="Segoe UI" w:hAnsi="Segoe UI" w:cs="Segoe UI"/>
          <w:b/>
          <w:bCs/>
          <w:sz w:val="20"/>
          <w:szCs w:val="20"/>
        </w:rPr>
        <w:t>ktualizac</w:t>
      </w:r>
      <w:r w:rsidR="00E07C09">
        <w:rPr>
          <w:rFonts w:ascii="Segoe UI" w:hAnsi="Segoe UI" w:cs="Segoe UI"/>
          <w:b/>
          <w:bCs/>
          <w:sz w:val="20"/>
          <w:szCs w:val="20"/>
        </w:rPr>
        <w:t>i</w:t>
      </w:r>
      <w:r w:rsidR="00330023" w:rsidRPr="000E37A0">
        <w:rPr>
          <w:rFonts w:ascii="Segoe UI" w:hAnsi="Segoe UI" w:cs="Segoe UI"/>
          <w:b/>
          <w:bCs/>
          <w:sz w:val="20"/>
          <w:szCs w:val="20"/>
        </w:rPr>
        <w:t xml:space="preserve"> webové části </w:t>
      </w:r>
      <w:r w:rsidR="00A3225E" w:rsidRPr="000E37A0">
        <w:rPr>
          <w:rFonts w:ascii="Segoe UI" w:hAnsi="Segoe UI" w:cs="Segoe UI"/>
          <w:b/>
          <w:bCs/>
          <w:sz w:val="20"/>
          <w:szCs w:val="20"/>
        </w:rPr>
        <w:t xml:space="preserve">Webového a databázového systému KMD </w:t>
      </w:r>
      <w:r w:rsidR="00330023" w:rsidRPr="000E37A0">
        <w:rPr>
          <w:rFonts w:ascii="Segoe UI" w:hAnsi="Segoe UI" w:cs="Segoe UI"/>
          <w:b/>
          <w:bCs/>
          <w:sz w:val="20"/>
          <w:szCs w:val="20"/>
        </w:rPr>
        <w:t>z PHP 5.6 na PHP 8</w:t>
      </w:r>
      <w:r w:rsidR="007E787F">
        <w:rPr>
          <w:rFonts w:ascii="Segoe UI" w:hAnsi="Segoe UI" w:cs="Segoe UI"/>
          <w:b/>
          <w:bCs/>
          <w:sz w:val="20"/>
          <w:szCs w:val="20"/>
        </w:rPr>
        <w:t>;</w:t>
      </w:r>
      <w:r w:rsidR="000E37A0">
        <w:rPr>
          <w:rFonts w:ascii="Segoe UI" w:hAnsi="Segoe UI" w:cs="Segoe UI"/>
          <w:b/>
          <w:bCs/>
          <w:sz w:val="20"/>
          <w:szCs w:val="20"/>
        </w:rPr>
        <w:t xml:space="preserve"> </w:t>
      </w:r>
      <w:r w:rsidR="00E07C09">
        <w:rPr>
          <w:rFonts w:ascii="Segoe UI" w:hAnsi="Segoe UI" w:cs="Segoe UI"/>
          <w:b/>
          <w:bCs/>
          <w:sz w:val="20"/>
          <w:szCs w:val="20"/>
        </w:rPr>
        <w:t xml:space="preserve"> </w:t>
      </w:r>
    </w:p>
    <w:p w14:paraId="7575F6B0" w14:textId="283C2F36" w:rsidR="008D491B" w:rsidRPr="000E37A0" w:rsidRDefault="00E07C09" w:rsidP="00E07C09">
      <w:pPr>
        <w:pStyle w:val="Odstavecseseznamem"/>
        <w:numPr>
          <w:ilvl w:val="0"/>
          <w:numId w:val="35"/>
        </w:numPr>
        <w:spacing w:before="120" w:after="120"/>
        <w:contextualSpacing w:val="0"/>
        <w:jc w:val="both"/>
        <w:rPr>
          <w:rFonts w:ascii="Segoe UI" w:hAnsi="Segoe UI" w:cs="Segoe UI"/>
          <w:sz w:val="20"/>
          <w:szCs w:val="20"/>
        </w:rPr>
      </w:pPr>
      <w:r>
        <w:rPr>
          <w:rFonts w:ascii="Segoe UI" w:hAnsi="Segoe UI" w:cs="Segoe UI"/>
          <w:b/>
          <w:bCs/>
          <w:sz w:val="20"/>
          <w:szCs w:val="20"/>
        </w:rPr>
        <w:t xml:space="preserve">rozšíření, </w:t>
      </w:r>
      <w:r w:rsidR="00F1403C">
        <w:rPr>
          <w:rFonts w:ascii="Segoe UI" w:hAnsi="Segoe UI" w:cs="Segoe UI"/>
          <w:b/>
          <w:bCs/>
          <w:sz w:val="20"/>
          <w:szCs w:val="20"/>
        </w:rPr>
        <w:t xml:space="preserve">vylepšení, </w:t>
      </w:r>
      <w:r>
        <w:rPr>
          <w:rFonts w:ascii="Segoe UI" w:hAnsi="Segoe UI" w:cs="Segoe UI"/>
          <w:b/>
          <w:bCs/>
          <w:sz w:val="20"/>
          <w:szCs w:val="20"/>
        </w:rPr>
        <w:t>doplnění</w:t>
      </w:r>
      <w:r w:rsidR="00544979">
        <w:rPr>
          <w:rFonts w:ascii="Segoe UI" w:hAnsi="Segoe UI" w:cs="Segoe UI"/>
          <w:b/>
          <w:bCs/>
          <w:sz w:val="20"/>
          <w:szCs w:val="20"/>
        </w:rPr>
        <w:t xml:space="preserve">, implementaci </w:t>
      </w:r>
      <w:r>
        <w:rPr>
          <w:rFonts w:ascii="Segoe UI" w:hAnsi="Segoe UI" w:cs="Segoe UI"/>
          <w:b/>
          <w:bCs/>
          <w:sz w:val="20"/>
          <w:szCs w:val="20"/>
        </w:rPr>
        <w:t>a z</w:t>
      </w:r>
      <w:r w:rsidR="000E37A0">
        <w:rPr>
          <w:rFonts w:ascii="Segoe UI" w:hAnsi="Segoe UI" w:cs="Segoe UI"/>
          <w:b/>
          <w:bCs/>
          <w:sz w:val="20"/>
          <w:szCs w:val="20"/>
        </w:rPr>
        <w:t xml:space="preserve">výšení </w:t>
      </w:r>
      <w:r>
        <w:rPr>
          <w:rFonts w:ascii="Segoe UI" w:hAnsi="Segoe UI" w:cs="Segoe UI"/>
          <w:b/>
          <w:bCs/>
          <w:sz w:val="20"/>
          <w:szCs w:val="20"/>
        </w:rPr>
        <w:t xml:space="preserve">celkové </w:t>
      </w:r>
      <w:r w:rsidR="000E37A0">
        <w:rPr>
          <w:rFonts w:ascii="Segoe UI" w:hAnsi="Segoe UI" w:cs="Segoe UI"/>
          <w:b/>
          <w:bCs/>
          <w:sz w:val="20"/>
          <w:szCs w:val="20"/>
        </w:rPr>
        <w:t>funkcionality</w:t>
      </w:r>
      <w:r w:rsidR="007C7D02">
        <w:rPr>
          <w:rFonts w:ascii="Segoe UI" w:hAnsi="Segoe UI" w:cs="Segoe UI"/>
          <w:b/>
          <w:bCs/>
          <w:sz w:val="20"/>
          <w:szCs w:val="20"/>
        </w:rPr>
        <w:t xml:space="preserve"> Webového a databázové systému KMD</w:t>
      </w:r>
      <w:r w:rsidR="00356B58">
        <w:rPr>
          <w:rFonts w:ascii="Segoe UI" w:hAnsi="Segoe UI" w:cs="Segoe UI"/>
          <w:b/>
          <w:bCs/>
          <w:sz w:val="20"/>
          <w:szCs w:val="20"/>
        </w:rPr>
        <w:t xml:space="preserve"> v </w:t>
      </w:r>
      <w:r w:rsidR="00B30903">
        <w:rPr>
          <w:rFonts w:ascii="Segoe UI" w:hAnsi="Segoe UI" w:cs="Segoe UI"/>
          <w:b/>
          <w:bCs/>
          <w:sz w:val="20"/>
          <w:szCs w:val="20"/>
        </w:rPr>
        <w:t>rozsahu dle Přílohy č. 1, která tvoří nedílnou součást této smlouvy.</w:t>
      </w:r>
      <w:r w:rsidR="00356B58">
        <w:rPr>
          <w:rFonts w:ascii="Segoe UI" w:hAnsi="Segoe UI" w:cs="Segoe UI"/>
          <w:b/>
          <w:bCs/>
          <w:sz w:val="20"/>
          <w:szCs w:val="20"/>
        </w:rPr>
        <w:t xml:space="preserve"> </w:t>
      </w:r>
    </w:p>
    <w:p w14:paraId="5E5AE143" w14:textId="6EC77B20" w:rsidR="00320927" w:rsidRPr="006D5974" w:rsidRDefault="00320927" w:rsidP="0091198D">
      <w:pPr>
        <w:pStyle w:val="Odstavecseseznamem"/>
        <w:numPr>
          <w:ilvl w:val="1"/>
          <w:numId w:val="1"/>
        </w:numPr>
        <w:spacing w:before="120" w:after="120"/>
        <w:ind w:left="567" w:hanging="567"/>
        <w:contextualSpacing w:val="0"/>
        <w:jc w:val="both"/>
        <w:rPr>
          <w:rFonts w:ascii="Segoe UI" w:hAnsi="Segoe UI" w:cs="Segoe UI"/>
          <w:sz w:val="20"/>
          <w:szCs w:val="20"/>
        </w:rPr>
      </w:pPr>
      <w:r w:rsidRPr="006D5974">
        <w:rPr>
          <w:rFonts w:ascii="Segoe UI" w:hAnsi="Segoe UI" w:cs="Segoe UI"/>
          <w:sz w:val="20"/>
          <w:szCs w:val="20"/>
        </w:rPr>
        <w:t>Pojmy s velkými počátečními písmeny definované v</w:t>
      </w:r>
      <w:r w:rsidR="004A72E2" w:rsidRPr="006D5974">
        <w:rPr>
          <w:rFonts w:ascii="Segoe UI" w:hAnsi="Segoe UI" w:cs="Segoe UI"/>
          <w:sz w:val="20"/>
          <w:szCs w:val="20"/>
        </w:rPr>
        <w:t xml:space="preserve"> této </w:t>
      </w:r>
      <w:r w:rsidRPr="006D5974">
        <w:rPr>
          <w:rFonts w:ascii="Segoe UI" w:hAnsi="Segoe UI" w:cs="Segoe UI"/>
          <w:sz w:val="20"/>
          <w:szCs w:val="20"/>
        </w:rPr>
        <w:t xml:space="preserve">Smlouvě </w:t>
      </w:r>
      <w:r w:rsidR="004A72E2" w:rsidRPr="006D5974">
        <w:rPr>
          <w:rFonts w:ascii="Segoe UI" w:hAnsi="Segoe UI" w:cs="Segoe UI"/>
          <w:sz w:val="20"/>
          <w:szCs w:val="20"/>
        </w:rPr>
        <w:t xml:space="preserve">mají </w:t>
      </w:r>
      <w:r w:rsidRPr="006D5974">
        <w:rPr>
          <w:rFonts w:ascii="Segoe UI" w:hAnsi="Segoe UI" w:cs="Segoe UI"/>
          <w:sz w:val="20"/>
          <w:szCs w:val="20"/>
        </w:rPr>
        <w:t>význam, jenž je jim v</w:t>
      </w:r>
      <w:r w:rsidR="004A72E2" w:rsidRPr="006D5974">
        <w:rPr>
          <w:rFonts w:ascii="Segoe UI" w:hAnsi="Segoe UI" w:cs="Segoe UI"/>
          <w:sz w:val="20"/>
          <w:szCs w:val="20"/>
        </w:rPr>
        <w:t xml:space="preserve"> této </w:t>
      </w:r>
      <w:r w:rsidRPr="006D5974">
        <w:rPr>
          <w:rFonts w:ascii="Segoe UI" w:hAnsi="Segoe UI" w:cs="Segoe UI"/>
          <w:sz w:val="20"/>
          <w:szCs w:val="20"/>
        </w:rPr>
        <w:t xml:space="preserve">Smlouvě, včetně </w:t>
      </w:r>
      <w:r w:rsidR="001516AA">
        <w:rPr>
          <w:rFonts w:ascii="Segoe UI" w:hAnsi="Segoe UI" w:cs="Segoe UI"/>
          <w:sz w:val="20"/>
          <w:szCs w:val="20"/>
        </w:rPr>
        <w:t xml:space="preserve">její Přílohy č. 1, </w:t>
      </w:r>
      <w:r w:rsidRPr="006D5974">
        <w:rPr>
          <w:rFonts w:ascii="Segoe UI" w:hAnsi="Segoe UI" w:cs="Segoe UI"/>
          <w:sz w:val="20"/>
          <w:szCs w:val="20"/>
        </w:rPr>
        <w:t>připisován.</w:t>
      </w:r>
    </w:p>
    <w:p w14:paraId="5F80B4BC" w14:textId="77777777" w:rsidR="00320927" w:rsidRPr="006D5974" w:rsidRDefault="00320927" w:rsidP="0091198D">
      <w:pPr>
        <w:pStyle w:val="Odstavecseseznamem"/>
        <w:numPr>
          <w:ilvl w:val="1"/>
          <w:numId w:val="1"/>
        </w:numPr>
        <w:spacing w:before="120" w:after="120"/>
        <w:ind w:left="567" w:hanging="567"/>
        <w:contextualSpacing w:val="0"/>
        <w:jc w:val="both"/>
        <w:rPr>
          <w:rFonts w:ascii="Segoe UI" w:hAnsi="Segoe UI" w:cs="Segoe UI"/>
          <w:sz w:val="20"/>
          <w:szCs w:val="20"/>
        </w:rPr>
      </w:pPr>
      <w:r w:rsidRPr="006D5974">
        <w:rPr>
          <w:rFonts w:ascii="Segoe UI" w:hAnsi="Segoe UI" w:cs="Segoe UI"/>
          <w:sz w:val="20"/>
          <w:szCs w:val="20"/>
        </w:rPr>
        <w:t>Písemnou formou (podobou) se rozumí dokument podepsaný oprávněnou osobou Smluvní strany nebo e-mail podepsaný zaručeným elektronickým podpisem oprávněné osoby Smluvní strany.</w:t>
      </w:r>
    </w:p>
    <w:p w14:paraId="229F8FC3" w14:textId="5A14BB96" w:rsidR="00320927" w:rsidRDefault="00320927" w:rsidP="0091198D">
      <w:pPr>
        <w:pStyle w:val="Odstavecseseznamem"/>
        <w:numPr>
          <w:ilvl w:val="1"/>
          <w:numId w:val="1"/>
        </w:numPr>
        <w:spacing w:before="120" w:after="120"/>
        <w:ind w:left="567" w:hanging="567"/>
        <w:contextualSpacing w:val="0"/>
        <w:jc w:val="both"/>
        <w:rPr>
          <w:rFonts w:ascii="Segoe UI" w:hAnsi="Segoe UI" w:cs="Segoe UI"/>
          <w:sz w:val="20"/>
          <w:szCs w:val="20"/>
        </w:rPr>
      </w:pPr>
      <w:r w:rsidRPr="006D5974">
        <w:rPr>
          <w:rFonts w:ascii="Segoe UI" w:hAnsi="Segoe UI" w:cs="Segoe UI"/>
          <w:sz w:val="20"/>
          <w:szCs w:val="20"/>
        </w:rPr>
        <w:t>Je-li v</w:t>
      </w:r>
      <w:r w:rsidR="00076CE1" w:rsidRPr="006D5974">
        <w:rPr>
          <w:rFonts w:ascii="Segoe UI" w:hAnsi="Segoe UI" w:cs="Segoe UI"/>
          <w:sz w:val="20"/>
          <w:szCs w:val="20"/>
        </w:rPr>
        <w:t xml:space="preserve"> této </w:t>
      </w:r>
      <w:r w:rsidRPr="006D5974">
        <w:rPr>
          <w:rFonts w:ascii="Segoe UI" w:hAnsi="Segoe UI" w:cs="Segoe UI"/>
          <w:sz w:val="20"/>
          <w:szCs w:val="20"/>
        </w:rPr>
        <w:t>Smlouvě uvedena lhůta nebo doba počítaná podle dnů, měsíců nebo let, rozumí se tím vždy kalendářní den, měsíc nebo rok, není-li uvedeno jinak</w:t>
      </w:r>
      <w:r w:rsidR="004A72E2" w:rsidRPr="006D5974">
        <w:rPr>
          <w:rFonts w:ascii="Segoe UI" w:hAnsi="Segoe UI" w:cs="Segoe UI"/>
          <w:sz w:val="20"/>
          <w:szCs w:val="20"/>
        </w:rPr>
        <w:t>.</w:t>
      </w:r>
    </w:p>
    <w:p w14:paraId="587B5C5A" w14:textId="3EBCD5DF" w:rsidR="00D51CA7" w:rsidRPr="00E951D9" w:rsidRDefault="00D51CA7" w:rsidP="00D51CA7">
      <w:pPr>
        <w:pStyle w:val="Normlnweb"/>
        <w:numPr>
          <w:ilvl w:val="0"/>
          <w:numId w:val="28"/>
        </w:numPr>
        <w:shd w:val="clear" w:color="auto" w:fill="B4C6E7" w:themeFill="accent1" w:themeFillTint="66"/>
        <w:tabs>
          <w:tab w:val="clear" w:pos="0"/>
          <w:tab w:val="num" w:pos="567"/>
        </w:tabs>
        <w:spacing w:before="0" w:after="0"/>
        <w:ind w:left="567" w:hanging="567"/>
        <w:rPr>
          <w:rFonts w:ascii="Segoe UI" w:hAnsi="Segoe UI" w:cs="Segoe UI"/>
          <w:b/>
          <w:bCs/>
          <w:sz w:val="20"/>
          <w:szCs w:val="20"/>
          <w:lang w:eastAsia="cs-CZ"/>
        </w:rPr>
      </w:pPr>
      <w:r>
        <w:rPr>
          <w:rFonts w:ascii="Segoe UI" w:hAnsi="Segoe UI" w:cs="Segoe UI"/>
          <w:b/>
          <w:bCs/>
          <w:sz w:val="20"/>
          <w:szCs w:val="20"/>
          <w:lang w:eastAsia="cs-CZ"/>
        </w:rPr>
        <w:t>PROHLÁŠENÍ A GARANCE ZHOTOVITELE</w:t>
      </w:r>
    </w:p>
    <w:p w14:paraId="2EAFA709" w14:textId="46088DA8" w:rsidR="00E51AB0" w:rsidRPr="001E6484" w:rsidRDefault="00E51AB0" w:rsidP="00BD140B">
      <w:pPr>
        <w:pStyle w:val="Odstavecseseznamem"/>
        <w:numPr>
          <w:ilvl w:val="1"/>
          <w:numId w:val="28"/>
        </w:numPr>
        <w:spacing w:before="120" w:after="120"/>
        <w:ind w:left="567" w:hanging="567"/>
        <w:contextualSpacing w:val="0"/>
        <w:jc w:val="both"/>
        <w:rPr>
          <w:rFonts w:ascii="Segoe UI" w:hAnsi="Segoe UI" w:cs="Segoe UI"/>
          <w:sz w:val="20"/>
          <w:szCs w:val="20"/>
        </w:rPr>
      </w:pPr>
      <w:bookmarkStart w:id="5" w:name="_Toc414378755"/>
      <w:bookmarkStart w:id="6" w:name="_Toc415476412"/>
      <w:bookmarkStart w:id="7" w:name="_Toc419445111"/>
      <w:bookmarkStart w:id="8" w:name="_Toc419465133"/>
      <w:bookmarkStart w:id="9" w:name="_Toc425139140"/>
      <w:bookmarkStart w:id="10" w:name="_Toc450752511"/>
      <w:r w:rsidRPr="001E6484">
        <w:rPr>
          <w:rFonts w:ascii="Segoe UI" w:hAnsi="Segoe UI" w:cs="Segoe UI"/>
          <w:sz w:val="20"/>
          <w:szCs w:val="20"/>
        </w:rPr>
        <w:t>Zhotovitel prohlašuje</w:t>
      </w:r>
      <w:r w:rsidR="00CB3F97" w:rsidRPr="001E6484">
        <w:rPr>
          <w:rFonts w:ascii="Segoe UI" w:hAnsi="Segoe UI" w:cs="Segoe UI"/>
          <w:sz w:val="20"/>
          <w:szCs w:val="20"/>
        </w:rPr>
        <w:t xml:space="preserve"> a Objednateli </w:t>
      </w:r>
      <w:r w:rsidR="0038664E">
        <w:rPr>
          <w:rFonts w:ascii="Segoe UI" w:hAnsi="Segoe UI" w:cs="Segoe UI"/>
          <w:sz w:val="20"/>
          <w:szCs w:val="20"/>
        </w:rPr>
        <w:t xml:space="preserve">garantuje, </w:t>
      </w:r>
      <w:r w:rsidRPr="001E6484">
        <w:rPr>
          <w:rFonts w:ascii="Segoe UI" w:hAnsi="Segoe UI" w:cs="Segoe UI"/>
          <w:sz w:val="20"/>
          <w:szCs w:val="20"/>
        </w:rPr>
        <w:t>že:</w:t>
      </w:r>
      <w:bookmarkEnd w:id="5"/>
      <w:bookmarkEnd w:id="6"/>
      <w:bookmarkEnd w:id="7"/>
      <w:bookmarkEnd w:id="8"/>
      <w:bookmarkEnd w:id="9"/>
      <w:bookmarkEnd w:id="10"/>
    </w:p>
    <w:p w14:paraId="78A7B95C" w14:textId="663DC25D" w:rsidR="00E51AB0" w:rsidRPr="006D5974" w:rsidRDefault="00E51AB0" w:rsidP="003F4896">
      <w:pPr>
        <w:pStyle w:val="Odstavecseseznamem"/>
        <w:numPr>
          <w:ilvl w:val="0"/>
          <w:numId w:val="8"/>
        </w:numPr>
        <w:spacing w:before="120" w:after="120"/>
        <w:contextualSpacing w:val="0"/>
        <w:jc w:val="both"/>
        <w:rPr>
          <w:rFonts w:ascii="Segoe UI" w:hAnsi="Segoe UI" w:cs="Segoe UI"/>
          <w:sz w:val="20"/>
          <w:szCs w:val="20"/>
        </w:rPr>
      </w:pPr>
      <w:r w:rsidRPr="006D5974">
        <w:rPr>
          <w:rFonts w:ascii="Segoe UI" w:hAnsi="Segoe UI" w:cs="Segoe UI"/>
          <w:sz w:val="20"/>
          <w:szCs w:val="20"/>
        </w:rPr>
        <w:t>splňuje veškeré podmínky a požadavky ve Smlouvě stanovené a je oprávněn Smlouvu uzavřít a řádně plnit závazky v ní obsažené;</w:t>
      </w:r>
    </w:p>
    <w:p w14:paraId="557EF9FA" w14:textId="0F3D94F5" w:rsidR="00E51AB0" w:rsidRPr="006D5974" w:rsidRDefault="00E51AB0" w:rsidP="003F4896">
      <w:pPr>
        <w:pStyle w:val="Odstavecseseznamem"/>
        <w:numPr>
          <w:ilvl w:val="0"/>
          <w:numId w:val="8"/>
        </w:numPr>
        <w:spacing w:before="120" w:after="120"/>
        <w:contextualSpacing w:val="0"/>
        <w:jc w:val="both"/>
        <w:rPr>
          <w:rFonts w:ascii="Segoe UI" w:hAnsi="Segoe UI" w:cs="Segoe UI"/>
          <w:sz w:val="20"/>
          <w:szCs w:val="20"/>
        </w:rPr>
      </w:pPr>
      <w:r w:rsidRPr="006D5974">
        <w:rPr>
          <w:rFonts w:ascii="Segoe UI" w:hAnsi="Segoe UI" w:cs="Segoe UI"/>
          <w:sz w:val="20"/>
          <w:szCs w:val="20"/>
        </w:rPr>
        <w:t>ke dni podpisu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0348D9E5" w14:textId="62BD8634" w:rsidR="00E51AB0" w:rsidRPr="006D5974" w:rsidRDefault="00E51AB0" w:rsidP="003F4896">
      <w:pPr>
        <w:pStyle w:val="Odstavecseseznamem"/>
        <w:numPr>
          <w:ilvl w:val="0"/>
          <w:numId w:val="8"/>
        </w:numPr>
        <w:spacing w:before="120" w:after="120"/>
        <w:contextualSpacing w:val="0"/>
        <w:jc w:val="both"/>
        <w:rPr>
          <w:rFonts w:ascii="Segoe UI" w:hAnsi="Segoe UI" w:cs="Segoe UI"/>
          <w:sz w:val="20"/>
          <w:szCs w:val="20"/>
        </w:rPr>
      </w:pPr>
      <w:proofErr w:type="gramStart"/>
      <w:r w:rsidRPr="006D5974">
        <w:rPr>
          <w:rFonts w:ascii="Segoe UI" w:hAnsi="Segoe UI" w:cs="Segoe UI"/>
          <w:sz w:val="20"/>
          <w:szCs w:val="20"/>
        </w:rPr>
        <w:t>se</w:t>
      </w:r>
      <w:proofErr w:type="gramEnd"/>
      <w:r w:rsidRPr="006D5974">
        <w:rPr>
          <w:rFonts w:ascii="Segoe UI" w:hAnsi="Segoe UI" w:cs="Segoe UI"/>
          <w:sz w:val="20"/>
          <w:szCs w:val="20"/>
        </w:rPr>
        <w:t xml:space="preserve"> náležitě </w:t>
      </w:r>
      <w:proofErr w:type="gramStart"/>
      <w:r w:rsidRPr="006D5974">
        <w:rPr>
          <w:rFonts w:ascii="Segoe UI" w:hAnsi="Segoe UI" w:cs="Segoe UI"/>
          <w:sz w:val="20"/>
          <w:szCs w:val="20"/>
        </w:rPr>
        <w:t>seznámil</w:t>
      </w:r>
      <w:proofErr w:type="gramEnd"/>
      <w:r w:rsidRPr="006D5974">
        <w:rPr>
          <w:rFonts w:ascii="Segoe UI" w:hAnsi="Segoe UI" w:cs="Segoe UI"/>
          <w:sz w:val="20"/>
          <w:szCs w:val="20"/>
        </w:rPr>
        <w:t xml:space="preserve"> se všemi podklady, které byly součástí dokumentace poskytnuté Objednatelem a které stanovují požadavky na plnění předmětu </w:t>
      </w:r>
      <w:r w:rsidR="00E00185" w:rsidRPr="006D5974">
        <w:rPr>
          <w:rFonts w:ascii="Segoe UI" w:hAnsi="Segoe UI" w:cs="Segoe UI"/>
          <w:sz w:val="20"/>
          <w:szCs w:val="20"/>
        </w:rPr>
        <w:t xml:space="preserve">této </w:t>
      </w:r>
      <w:r w:rsidRPr="006D5974">
        <w:rPr>
          <w:rFonts w:ascii="Segoe UI" w:hAnsi="Segoe UI" w:cs="Segoe UI"/>
          <w:sz w:val="20"/>
          <w:szCs w:val="20"/>
        </w:rPr>
        <w:t xml:space="preserve">Smlouvy; </w:t>
      </w:r>
    </w:p>
    <w:p w14:paraId="1CDBD327" w14:textId="3629D77C" w:rsidR="00E51AB0" w:rsidRPr="006D5974" w:rsidRDefault="00E51AB0" w:rsidP="003F4896">
      <w:pPr>
        <w:pStyle w:val="Odstavecseseznamem"/>
        <w:numPr>
          <w:ilvl w:val="0"/>
          <w:numId w:val="8"/>
        </w:numPr>
        <w:spacing w:before="120" w:after="120"/>
        <w:contextualSpacing w:val="0"/>
        <w:jc w:val="both"/>
        <w:rPr>
          <w:rFonts w:ascii="Segoe UI" w:hAnsi="Segoe UI" w:cs="Segoe UI"/>
          <w:sz w:val="20"/>
          <w:szCs w:val="20"/>
        </w:rPr>
      </w:pPr>
      <w:r w:rsidRPr="006D5974">
        <w:rPr>
          <w:rFonts w:ascii="Segoe UI" w:hAnsi="Segoe UI" w:cs="Segoe UI"/>
          <w:sz w:val="20"/>
          <w:szCs w:val="20"/>
        </w:rPr>
        <w:t xml:space="preserve">je odborně způsobilý ke splnění všech svých závazků podle </w:t>
      </w:r>
      <w:r w:rsidR="00E00185" w:rsidRPr="006D5974">
        <w:rPr>
          <w:rFonts w:ascii="Segoe UI" w:hAnsi="Segoe UI" w:cs="Segoe UI"/>
          <w:sz w:val="20"/>
          <w:szCs w:val="20"/>
        </w:rPr>
        <w:t xml:space="preserve">této </w:t>
      </w:r>
      <w:r w:rsidRPr="006D5974">
        <w:rPr>
          <w:rFonts w:ascii="Segoe UI" w:hAnsi="Segoe UI" w:cs="Segoe UI"/>
          <w:sz w:val="20"/>
          <w:szCs w:val="20"/>
        </w:rPr>
        <w:t>Smlouvy;</w:t>
      </w:r>
    </w:p>
    <w:p w14:paraId="3840320C" w14:textId="46870EA0" w:rsidR="00E51AB0" w:rsidRPr="006D5974" w:rsidRDefault="00E51AB0" w:rsidP="003F4896">
      <w:pPr>
        <w:pStyle w:val="Odstavecseseznamem"/>
        <w:numPr>
          <w:ilvl w:val="0"/>
          <w:numId w:val="8"/>
        </w:numPr>
        <w:spacing w:before="120" w:after="120"/>
        <w:contextualSpacing w:val="0"/>
        <w:jc w:val="both"/>
        <w:rPr>
          <w:rFonts w:ascii="Segoe UI" w:hAnsi="Segoe UI" w:cs="Segoe UI"/>
          <w:sz w:val="20"/>
          <w:szCs w:val="20"/>
        </w:rPr>
      </w:pPr>
      <w:proofErr w:type="gramStart"/>
      <w:r w:rsidRPr="006D5974">
        <w:rPr>
          <w:rFonts w:ascii="Segoe UI" w:eastAsia="Times New Roman" w:hAnsi="Segoe UI" w:cs="Segoe UI"/>
          <w:sz w:val="20"/>
          <w:szCs w:val="20"/>
          <w:lang w:eastAsia="cs-CZ"/>
        </w:rPr>
        <w:t>se</w:t>
      </w:r>
      <w:proofErr w:type="gramEnd"/>
      <w:r w:rsidRPr="006D5974">
        <w:rPr>
          <w:rFonts w:ascii="Segoe UI" w:eastAsia="Times New Roman" w:hAnsi="Segoe UI" w:cs="Segoe UI"/>
          <w:sz w:val="20"/>
          <w:szCs w:val="20"/>
          <w:lang w:eastAsia="cs-CZ"/>
        </w:rPr>
        <w:t xml:space="preserve"> detailně </w:t>
      </w:r>
      <w:proofErr w:type="gramStart"/>
      <w:r w:rsidRPr="006D5974">
        <w:rPr>
          <w:rFonts w:ascii="Segoe UI" w:eastAsia="Times New Roman" w:hAnsi="Segoe UI" w:cs="Segoe UI"/>
          <w:sz w:val="20"/>
          <w:szCs w:val="20"/>
          <w:lang w:eastAsia="cs-CZ"/>
        </w:rPr>
        <w:t>seznámil</w:t>
      </w:r>
      <w:proofErr w:type="gramEnd"/>
      <w:r w:rsidRPr="006D5974">
        <w:rPr>
          <w:rFonts w:ascii="Segoe UI" w:eastAsia="Times New Roman" w:hAnsi="Segoe UI" w:cs="Segoe UI"/>
          <w:sz w:val="20"/>
          <w:szCs w:val="20"/>
          <w:lang w:eastAsia="cs-CZ"/>
        </w:rPr>
        <w:t xml:space="preserve">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w:t>
      </w:r>
      <w:r w:rsidR="003C2480">
        <w:rPr>
          <w:rFonts w:ascii="Segoe UI" w:eastAsia="Times New Roman" w:hAnsi="Segoe UI" w:cs="Segoe UI"/>
          <w:sz w:val="20"/>
          <w:szCs w:val="20"/>
          <w:lang w:eastAsia="cs-CZ"/>
        </w:rPr>
        <w:t xml:space="preserve"> </w:t>
      </w:r>
      <w:r w:rsidR="00DB6A93">
        <w:rPr>
          <w:rFonts w:ascii="Segoe UI" w:eastAsia="Times New Roman" w:hAnsi="Segoe UI" w:cs="Segoe UI"/>
          <w:sz w:val="20"/>
          <w:szCs w:val="20"/>
          <w:lang w:eastAsia="cs-CZ"/>
        </w:rPr>
        <w:t xml:space="preserve">dohodnutou maximální a nepřekročitelnou smluvní </w:t>
      </w:r>
      <w:r w:rsidR="003C2480">
        <w:rPr>
          <w:rFonts w:ascii="Segoe UI" w:eastAsia="Times New Roman" w:hAnsi="Segoe UI" w:cs="Segoe UI"/>
          <w:sz w:val="20"/>
          <w:szCs w:val="20"/>
          <w:lang w:eastAsia="cs-CZ"/>
        </w:rPr>
        <w:t>c</w:t>
      </w:r>
      <w:r w:rsidRPr="006D5974">
        <w:rPr>
          <w:rFonts w:ascii="Segoe UI" w:eastAsia="Times New Roman" w:hAnsi="Segoe UI" w:cs="Segoe UI"/>
          <w:sz w:val="20"/>
          <w:szCs w:val="20"/>
          <w:lang w:eastAsia="cs-CZ"/>
        </w:rPr>
        <w:t>en</w:t>
      </w:r>
      <w:r w:rsidR="00E00185" w:rsidRPr="006D5974">
        <w:rPr>
          <w:rFonts w:ascii="Segoe UI" w:eastAsia="Times New Roman" w:hAnsi="Segoe UI" w:cs="Segoe UI"/>
          <w:sz w:val="20"/>
          <w:szCs w:val="20"/>
          <w:lang w:eastAsia="cs-CZ"/>
        </w:rPr>
        <w:t>u</w:t>
      </w:r>
      <w:r w:rsidRPr="006D5974">
        <w:rPr>
          <w:rFonts w:ascii="Segoe UI" w:eastAsia="Times New Roman" w:hAnsi="Segoe UI" w:cs="Segoe UI"/>
          <w:sz w:val="20"/>
          <w:szCs w:val="20"/>
          <w:lang w:eastAsia="cs-CZ"/>
        </w:rPr>
        <w:t xml:space="preserve"> </w:t>
      </w:r>
      <w:r w:rsidR="00E00185" w:rsidRPr="006D5974">
        <w:rPr>
          <w:rFonts w:ascii="Segoe UI" w:eastAsia="Times New Roman" w:hAnsi="Segoe UI" w:cs="Segoe UI"/>
          <w:sz w:val="20"/>
          <w:szCs w:val="20"/>
          <w:lang w:eastAsia="cs-CZ"/>
        </w:rPr>
        <w:t>sjednanou v této Smlouvě</w:t>
      </w:r>
      <w:r w:rsidRPr="006D5974">
        <w:rPr>
          <w:rFonts w:ascii="Segoe UI" w:eastAsia="Times New Roman" w:hAnsi="Segoe UI" w:cs="Segoe UI"/>
          <w:sz w:val="20"/>
          <w:szCs w:val="20"/>
          <w:lang w:eastAsia="cs-CZ"/>
        </w:rPr>
        <w:t>;</w:t>
      </w:r>
      <w:r w:rsidR="00E00185" w:rsidRPr="006D5974">
        <w:rPr>
          <w:rFonts w:ascii="Segoe UI" w:eastAsia="Times New Roman" w:hAnsi="Segoe UI" w:cs="Segoe UI"/>
          <w:sz w:val="20"/>
          <w:szCs w:val="20"/>
          <w:lang w:eastAsia="cs-CZ"/>
        </w:rPr>
        <w:t xml:space="preserve"> </w:t>
      </w:r>
      <w:r w:rsidRPr="006D5974">
        <w:rPr>
          <w:rFonts w:ascii="Segoe UI" w:eastAsia="Times New Roman" w:hAnsi="Segoe UI" w:cs="Segoe UI"/>
          <w:sz w:val="20"/>
          <w:szCs w:val="20"/>
          <w:lang w:eastAsia="cs-CZ"/>
        </w:rPr>
        <w:t>a</w:t>
      </w:r>
    </w:p>
    <w:p w14:paraId="11CCCDA7" w14:textId="75C0D924" w:rsidR="00E51AB0" w:rsidRPr="006D5974" w:rsidRDefault="00E51AB0" w:rsidP="003F4896">
      <w:pPr>
        <w:pStyle w:val="Odstavecseseznamem"/>
        <w:numPr>
          <w:ilvl w:val="0"/>
          <w:numId w:val="8"/>
        </w:numPr>
        <w:spacing w:before="120" w:after="120"/>
        <w:contextualSpacing w:val="0"/>
        <w:jc w:val="both"/>
        <w:rPr>
          <w:rFonts w:ascii="Segoe UI" w:hAnsi="Segoe UI" w:cs="Segoe UI"/>
          <w:sz w:val="20"/>
          <w:szCs w:val="20"/>
        </w:rPr>
      </w:pPr>
      <w:r w:rsidRPr="006D5974">
        <w:rPr>
          <w:rFonts w:ascii="Segoe UI" w:eastAsia="Times New Roman" w:hAnsi="Segoe UI" w:cs="Segoe UI"/>
          <w:sz w:val="20"/>
          <w:szCs w:val="20"/>
          <w:lang w:eastAsia="cs-CZ"/>
        </w:rPr>
        <w:t xml:space="preserve">jím poskytované plnění odpovídá všem požadavkům vyplývajícím z platných </w:t>
      </w:r>
      <w:r w:rsidR="00011792" w:rsidRPr="006D5974">
        <w:rPr>
          <w:rFonts w:ascii="Segoe UI" w:eastAsia="Times New Roman" w:hAnsi="Segoe UI" w:cs="Segoe UI"/>
          <w:sz w:val="20"/>
          <w:szCs w:val="20"/>
          <w:lang w:eastAsia="cs-CZ"/>
        </w:rPr>
        <w:t xml:space="preserve">a účinných </w:t>
      </w:r>
      <w:r w:rsidRPr="006D5974">
        <w:rPr>
          <w:rFonts w:ascii="Segoe UI" w:eastAsia="Times New Roman" w:hAnsi="Segoe UI" w:cs="Segoe UI"/>
          <w:sz w:val="20"/>
          <w:szCs w:val="20"/>
          <w:lang w:eastAsia="cs-CZ"/>
        </w:rPr>
        <w:t>právních předpisů, které se na plnění vztahují.</w:t>
      </w:r>
    </w:p>
    <w:p w14:paraId="69445535" w14:textId="4311B824" w:rsidR="006A445C" w:rsidRPr="00E951D9" w:rsidRDefault="006A445C" w:rsidP="006A445C">
      <w:pPr>
        <w:pStyle w:val="Normlnweb"/>
        <w:numPr>
          <w:ilvl w:val="0"/>
          <w:numId w:val="28"/>
        </w:numPr>
        <w:shd w:val="clear" w:color="auto" w:fill="B4C6E7" w:themeFill="accent1" w:themeFillTint="66"/>
        <w:tabs>
          <w:tab w:val="clear" w:pos="0"/>
          <w:tab w:val="num" w:pos="567"/>
        </w:tabs>
        <w:spacing w:before="0" w:after="0"/>
        <w:ind w:left="567" w:hanging="567"/>
        <w:rPr>
          <w:rFonts w:ascii="Segoe UI" w:hAnsi="Segoe UI" w:cs="Segoe UI"/>
          <w:b/>
          <w:bCs/>
          <w:sz w:val="20"/>
          <w:szCs w:val="20"/>
          <w:lang w:eastAsia="cs-CZ"/>
        </w:rPr>
      </w:pPr>
      <w:bookmarkStart w:id="11" w:name="_Toc450752513"/>
      <w:bookmarkStart w:id="12" w:name="_Toc101876973"/>
      <w:r>
        <w:rPr>
          <w:rFonts w:ascii="Segoe UI" w:hAnsi="Segoe UI" w:cs="Segoe UI"/>
          <w:b/>
          <w:bCs/>
          <w:sz w:val="20"/>
          <w:szCs w:val="20"/>
          <w:lang w:eastAsia="cs-CZ"/>
        </w:rPr>
        <w:t>ÚČEL SMLOUVY</w:t>
      </w:r>
    </w:p>
    <w:p w14:paraId="4629E5E8" w14:textId="5F69F6B4" w:rsidR="00607DAC" w:rsidRPr="006D5974" w:rsidRDefault="00607DAC" w:rsidP="00D51CA7">
      <w:pPr>
        <w:pStyle w:val="Odstavecseseznamem"/>
        <w:numPr>
          <w:ilvl w:val="1"/>
          <w:numId w:val="28"/>
        </w:numPr>
        <w:spacing w:before="120" w:after="120"/>
        <w:ind w:left="567" w:hanging="567"/>
        <w:contextualSpacing w:val="0"/>
        <w:jc w:val="both"/>
        <w:rPr>
          <w:rFonts w:ascii="Segoe UI" w:hAnsi="Segoe UI" w:cs="Segoe UI"/>
          <w:sz w:val="20"/>
          <w:szCs w:val="20"/>
        </w:rPr>
      </w:pPr>
      <w:r w:rsidRPr="006D5974">
        <w:rPr>
          <w:rFonts w:ascii="Segoe UI" w:hAnsi="Segoe UI" w:cs="Segoe UI"/>
          <w:sz w:val="20"/>
          <w:szCs w:val="20"/>
        </w:rPr>
        <w:t xml:space="preserve">Základním účelem, pro který se Smlouva uzavírá, je </w:t>
      </w:r>
      <w:r w:rsidR="003E2EE1" w:rsidRPr="00521726">
        <w:rPr>
          <w:rFonts w:ascii="Segoe UI" w:hAnsi="Segoe UI" w:cs="Segoe UI"/>
          <w:b/>
          <w:bCs/>
          <w:sz w:val="20"/>
          <w:szCs w:val="20"/>
        </w:rPr>
        <w:t xml:space="preserve">provedení a implementace kompletního </w:t>
      </w:r>
      <w:r w:rsidR="00677B2D" w:rsidRPr="00521726">
        <w:rPr>
          <w:rFonts w:ascii="Segoe UI" w:hAnsi="Segoe UI" w:cs="Segoe UI"/>
          <w:b/>
          <w:bCs/>
          <w:sz w:val="20"/>
          <w:szCs w:val="20"/>
        </w:rPr>
        <w:t>Díla</w:t>
      </w:r>
      <w:r w:rsidR="00677B2D">
        <w:rPr>
          <w:rFonts w:ascii="Segoe UI" w:hAnsi="Segoe UI" w:cs="Segoe UI"/>
          <w:sz w:val="20"/>
          <w:szCs w:val="20"/>
        </w:rPr>
        <w:t xml:space="preserve"> </w:t>
      </w:r>
      <w:r w:rsidR="00B52A7D" w:rsidRPr="006D5974">
        <w:rPr>
          <w:rFonts w:ascii="Segoe UI" w:hAnsi="Segoe UI" w:cs="Segoe UI"/>
          <w:sz w:val="20"/>
          <w:szCs w:val="20"/>
        </w:rPr>
        <w:t xml:space="preserve">s možností dalšího rozšíření, zpracování, přepracování, doplnění, užití a exploatace včetně užití pro jiné (další) nesouvisející účely reklamní, propagační, mediální, marketingové a </w:t>
      </w:r>
      <w:proofErr w:type="spellStart"/>
      <w:r w:rsidR="00B52A7D" w:rsidRPr="006D5974">
        <w:rPr>
          <w:rFonts w:ascii="Segoe UI" w:hAnsi="Segoe UI" w:cs="Segoe UI"/>
          <w:sz w:val="20"/>
          <w:szCs w:val="20"/>
        </w:rPr>
        <w:t>merchandisin</w:t>
      </w:r>
      <w:r w:rsidR="00D170AF" w:rsidRPr="006D5974">
        <w:rPr>
          <w:rFonts w:ascii="Segoe UI" w:hAnsi="Segoe UI" w:cs="Segoe UI"/>
          <w:sz w:val="20"/>
          <w:szCs w:val="20"/>
        </w:rPr>
        <w:t>g</w:t>
      </w:r>
      <w:r w:rsidR="00B52A7D" w:rsidRPr="006D5974">
        <w:rPr>
          <w:rFonts w:ascii="Segoe UI" w:hAnsi="Segoe UI" w:cs="Segoe UI"/>
          <w:sz w:val="20"/>
          <w:szCs w:val="20"/>
        </w:rPr>
        <w:t>ové</w:t>
      </w:r>
      <w:proofErr w:type="spellEnd"/>
      <w:r w:rsidR="00B52A7D" w:rsidRPr="006D5974">
        <w:rPr>
          <w:rFonts w:ascii="Segoe UI" w:hAnsi="Segoe UI" w:cs="Segoe UI"/>
          <w:sz w:val="20"/>
          <w:szCs w:val="20"/>
        </w:rPr>
        <w:t>, a</w:t>
      </w:r>
      <w:r w:rsidR="005D765C" w:rsidRPr="006D5974">
        <w:rPr>
          <w:rFonts w:ascii="Segoe UI" w:hAnsi="Segoe UI" w:cs="Segoe UI"/>
          <w:sz w:val="20"/>
          <w:szCs w:val="20"/>
        </w:rPr>
        <w:t xml:space="preserve"> současně </w:t>
      </w:r>
      <w:r w:rsidR="001A43A7">
        <w:rPr>
          <w:rFonts w:ascii="Segoe UI" w:hAnsi="Segoe UI" w:cs="Segoe UI"/>
          <w:sz w:val="20"/>
          <w:szCs w:val="20"/>
        </w:rPr>
        <w:t xml:space="preserve">zcela </w:t>
      </w:r>
      <w:r w:rsidR="008E7196">
        <w:rPr>
          <w:rFonts w:ascii="Segoe UI" w:hAnsi="Segoe UI" w:cs="Segoe UI"/>
          <w:sz w:val="20"/>
          <w:szCs w:val="20"/>
        </w:rPr>
        <w:t xml:space="preserve">neomezený </w:t>
      </w:r>
      <w:r w:rsidR="007F3649" w:rsidRPr="006D5974">
        <w:rPr>
          <w:rFonts w:ascii="Segoe UI" w:hAnsi="Segoe UI" w:cs="Segoe UI"/>
          <w:sz w:val="20"/>
          <w:szCs w:val="20"/>
        </w:rPr>
        <w:t>výkon</w:t>
      </w:r>
      <w:r w:rsidR="008E7196">
        <w:rPr>
          <w:rFonts w:ascii="Segoe UI" w:hAnsi="Segoe UI" w:cs="Segoe UI"/>
          <w:sz w:val="20"/>
          <w:szCs w:val="20"/>
        </w:rPr>
        <w:t xml:space="preserve"> </w:t>
      </w:r>
      <w:r w:rsidR="007F3649" w:rsidRPr="006D5974">
        <w:rPr>
          <w:rFonts w:ascii="Segoe UI" w:hAnsi="Segoe UI" w:cs="Segoe UI"/>
          <w:sz w:val="20"/>
          <w:szCs w:val="20"/>
        </w:rPr>
        <w:t xml:space="preserve">majetkových </w:t>
      </w:r>
      <w:r w:rsidR="001A43A7">
        <w:rPr>
          <w:rFonts w:ascii="Segoe UI" w:hAnsi="Segoe UI" w:cs="Segoe UI"/>
          <w:sz w:val="20"/>
          <w:szCs w:val="20"/>
        </w:rPr>
        <w:t xml:space="preserve">i osobnostních </w:t>
      </w:r>
      <w:r w:rsidR="007F3649" w:rsidRPr="006D5974">
        <w:rPr>
          <w:rFonts w:ascii="Segoe UI" w:hAnsi="Segoe UI" w:cs="Segoe UI"/>
          <w:sz w:val="20"/>
          <w:szCs w:val="20"/>
        </w:rPr>
        <w:t>práv autorských</w:t>
      </w:r>
      <w:r w:rsidR="005B5B0F" w:rsidRPr="006D5974">
        <w:rPr>
          <w:rFonts w:ascii="Segoe UI" w:hAnsi="Segoe UI" w:cs="Segoe UI"/>
          <w:sz w:val="20"/>
          <w:szCs w:val="20"/>
        </w:rPr>
        <w:t xml:space="preserve"> k</w:t>
      </w:r>
      <w:r w:rsidR="008E7196">
        <w:rPr>
          <w:rFonts w:ascii="Segoe UI" w:hAnsi="Segoe UI" w:cs="Segoe UI"/>
          <w:sz w:val="20"/>
          <w:szCs w:val="20"/>
        </w:rPr>
        <w:t> </w:t>
      </w:r>
      <w:r w:rsidR="005B5B0F" w:rsidRPr="006D5974">
        <w:rPr>
          <w:rFonts w:ascii="Segoe UI" w:hAnsi="Segoe UI" w:cs="Segoe UI"/>
          <w:sz w:val="20"/>
          <w:szCs w:val="20"/>
        </w:rPr>
        <w:t>Dílu</w:t>
      </w:r>
      <w:r w:rsidR="008E7196">
        <w:rPr>
          <w:rFonts w:ascii="Segoe UI" w:hAnsi="Segoe UI" w:cs="Segoe UI"/>
          <w:sz w:val="20"/>
          <w:szCs w:val="20"/>
        </w:rPr>
        <w:t xml:space="preserve">, resp. </w:t>
      </w:r>
      <w:r w:rsidR="007F3649" w:rsidRPr="006D5974">
        <w:rPr>
          <w:rFonts w:ascii="Segoe UI" w:hAnsi="Segoe UI" w:cs="Segoe UI"/>
          <w:sz w:val="20"/>
          <w:szCs w:val="20"/>
        </w:rPr>
        <w:t>k</w:t>
      </w:r>
      <w:r w:rsidR="005F726F" w:rsidRPr="006D5974">
        <w:rPr>
          <w:rFonts w:ascii="Segoe UI" w:hAnsi="Segoe UI" w:cs="Segoe UI"/>
          <w:sz w:val="20"/>
          <w:szCs w:val="20"/>
        </w:rPr>
        <w:t>e všem výsledkům činnosti</w:t>
      </w:r>
      <w:r w:rsidR="00D57C78" w:rsidRPr="006D5974">
        <w:rPr>
          <w:rFonts w:ascii="Segoe UI" w:hAnsi="Segoe UI" w:cs="Segoe UI"/>
          <w:sz w:val="20"/>
          <w:szCs w:val="20"/>
        </w:rPr>
        <w:t xml:space="preserve">, resp. k celému plnění </w:t>
      </w:r>
      <w:r w:rsidR="009A5517" w:rsidRPr="006D5974">
        <w:rPr>
          <w:rFonts w:ascii="Segoe UI" w:hAnsi="Segoe UI" w:cs="Segoe UI"/>
          <w:sz w:val="20"/>
          <w:szCs w:val="20"/>
        </w:rPr>
        <w:t>Zhotovitele vytvořen</w:t>
      </w:r>
      <w:r w:rsidR="00D57C78" w:rsidRPr="006D5974">
        <w:rPr>
          <w:rFonts w:ascii="Segoe UI" w:hAnsi="Segoe UI" w:cs="Segoe UI"/>
          <w:sz w:val="20"/>
          <w:szCs w:val="20"/>
        </w:rPr>
        <w:t xml:space="preserve">ému </w:t>
      </w:r>
      <w:r w:rsidR="009A5517" w:rsidRPr="006D5974">
        <w:rPr>
          <w:rFonts w:ascii="Segoe UI" w:hAnsi="Segoe UI" w:cs="Segoe UI"/>
          <w:sz w:val="20"/>
          <w:szCs w:val="20"/>
        </w:rPr>
        <w:t>či poskytnut</w:t>
      </w:r>
      <w:r w:rsidR="00D57C78" w:rsidRPr="006D5974">
        <w:rPr>
          <w:rFonts w:ascii="Segoe UI" w:hAnsi="Segoe UI" w:cs="Segoe UI"/>
          <w:sz w:val="20"/>
          <w:szCs w:val="20"/>
        </w:rPr>
        <w:t xml:space="preserve">ému </w:t>
      </w:r>
      <w:r w:rsidR="009A5517" w:rsidRPr="006D5974">
        <w:rPr>
          <w:rFonts w:ascii="Segoe UI" w:hAnsi="Segoe UI" w:cs="Segoe UI"/>
          <w:sz w:val="20"/>
          <w:szCs w:val="20"/>
        </w:rPr>
        <w:t xml:space="preserve">na základě </w:t>
      </w:r>
      <w:r w:rsidRPr="006D5974">
        <w:rPr>
          <w:rFonts w:ascii="Segoe UI" w:hAnsi="Segoe UI" w:cs="Segoe UI"/>
          <w:sz w:val="20"/>
          <w:szCs w:val="20"/>
        </w:rPr>
        <w:t>této Smlouvy</w:t>
      </w:r>
      <w:r w:rsidR="00FE581D" w:rsidRPr="006D5974">
        <w:rPr>
          <w:rFonts w:ascii="Segoe UI" w:hAnsi="Segoe UI" w:cs="Segoe UI"/>
          <w:sz w:val="20"/>
          <w:szCs w:val="20"/>
        </w:rPr>
        <w:t xml:space="preserve"> </w:t>
      </w:r>
      <w:r w:rsidR="00D34646" w:rsidRPr="006D5974">
        <w:rPr>
          <w:rFonts w:ascii="Segoe UI" w:hAnsi="Segoe UI" w:cs="Segoe UI"/>
          <w:sz w:val="20"/>
          <w:szCs w:val="20"/>
        </w:rPr>
        <w:t xml:space="preserve">tak, aby </w:t>
      </w:r>
      <w:r w:rsidR="00732BD8" w:rsidRPr="006D5974">
        <w:rPr>
          <w:rFonts w:ascii="Segoe UI" w:hAnsi="Segoe UI" w:cs="Segoe UI"/>
          <w:sz w:val="20"/>
          <w:szCs w:val="20"/>
        </w:rPr>
        <w:t xml:space="preserve">bylo dosaženo toho, že </w:t>
      </w:r>
      <w:r w:rsidR="00D34646" w:rsidRPr="006D5974">
        <w:rPr>
          <w:rFonts w:ascii="Segoe UI" w:hAnsi="Segoe UI" w:cs="Segoe UI"/>
          <w:sz w:val="20"/>
          <w:szCs w:val="20"/>
        </w:rPr>
        <w:t xml:space="preserve">Objednatel </w:t>
      </w:r>
      <w:r w:rsidR="00732BD8" w:rsidRPr="006D5974">
        <w:rPr>
          <w:rFonts w:ascii="Segoe UI" w:hAnsi="Segoe UI" w:cs="Segoe UI"/>
          <w:sz w:val="20"/>
          <w:szCs w:val="20"/>
        </w:rPr>
        <w:t xml:space="preserve">bude </w:t>
      </w:r>
      <w:r w:rsidR="0036140B" w:rsidRPr="006D5974">
        <w:rPr>
          <w:rFonts w:ascii="Segoe UI" w:hAnsi="Segoe UI" w:cs="Segoe UI"/>
          <w:sz w:val="20"/>
          <w:szCs w:val="20"/>
        </w:rPr>
        <w:t xml:space="preserve">zcela svobodně, nerušeně a neomezeně </w:t>
      </w:r>
      <w:r w:rsidR="00D34646" w:rsidRPr="006D5974">
        <w:rPr>
          <w:rFonts w:ascii="Segoe UI" w:hAnsi="Segoe UI" w:cs="Segoe UI"/>
          <w:sz w:val="20"/>
          <w:szCs w:val="20"/>
        </w:rPr>
        <w:t>vykonávat veškerá práva duševního vlastnictví vztahující s</w:t>
      </w:r>
      <w:r w:rsidR="001D00CB">
        <w:rPr>
          <w:rFonts w:ascii="Segoe UI" w:hAnsi="Segoe UI" w:cs="Segoe UI"/>
          <w:sz w:val="20"/>
          <w:szCs w:val="20"/>
        </w:rPr>
        <w:t>e</w:t>
      </w:r>
      <w:r w:rsidR="00D34646" w:rsidRPr="006D5974">
        <w:rPr>
          <w:rFonts w:ascii="Segoe UI" w:hAnsi="Segoe UI" w:cs="Segoe UI"/>
          <w:sz w:val="20"/>
          <w:szCs w:val="20"/>
        </w:rPr>
        <w:t> k</w:t>
      </w:r>
      <w:r w:rsidR="00C47772" w:rsidRPr="006D5974">
        <w:rPr>
          <w:rFonts w:ascii="Segoe UI" w:hAnsi="Segoe UI" w:cs="Segoe UI"/>
          <w:sz w:val="20"/>
          <w:szCs w:val="20"/>
        </w:rPr>
        <w:t> </w:t>
      </w:r>
      <w:r w:rsidR="0036140B" w:rsidRPr="006D5974">
        <w:rPr>
          <w:rFonts w:ascii="Segoe UI" w:hAnsi="Segoe UI" w:cs="Segoe UI"/>
          <w:sz w:val="20"/>
          <w:szCs w:val="20"/>
        </w:rPr>
        <w:t>jak</w:t>
      </w:r>
      <w:r w:rsidR="00C47772" w:rsidRPr="006D5974">
        <w:rPr>
          <w:rFonts w:ascii="Segoe UI" w:hAnsi="Segoe UI" w:cs="Segoe UI"/>
          <w:sz w:val="20"/>
          <w:szCs w:val="20"/>
        </w:rPr>
        <w:t xml:space="preserve">ýmkoliv výsledkům činnosti, resp. k celému </w:t>
      </w:r>
      <w:r w:rsidR="00D34646" w:rsidRPr="006D5974">
        <w:rPr>
          <w:rFonts w:ascii="Segoe UI" w:hAnsi="Segoe UI" w:cs="Segoe UI"/>
          <w:sz w:val="20"/>
          <w:szCs w:val="20"/>
        </w:rPr>
        <w:t>plnění Zhotov</w:t>
      </w:r>
      <w:r w:rsidR="0036140B" w:rsidRPr="006D5974">
        <w:rPr>
          <w:rFonts w:ascii="Segoe UI" w:hAnsi="Segoe UI" w:cs="Segoe UI"/>
          <w:sz w:val="20"/>
          <w:szCs w:val="20"/>
        </w:rPr>
        <w:t>itele</w:t>
      </w:r>
      <w:r w:rsidR="008172C6">
        <w:rPr>
          <w:rFonts w:ascii="Segoe UI" w:hAnsi="Segoe UI" w:cs="Segoe UI"/>
          <w:sz w:val="20"/>
          <w:szCs w:val="20"/>
        </w:rPr>
        <w:t xml:space="preserve"> </w:t>
      </w:r>
      <w:r w:rsidR="0036140B" w:rsidRPr="006D5974">
        <w:rPr>
          <w:rFonts w:ascii="Segoe UI" w:hAnsi="Segoe UI" w:cs="Segoe UI"/>
          <w:sz w:val="20"/>
          <w:szCs w:val="20"/>
        </w:rPr>
        <w:lastRenderedPageBreak/>
        <w:t>k vytvořenému či poskytnutému na základě této Smlouvy</w:t>
      </w:r>
      <w:r w:rsidR="00B52A7D" w:rsidRPr="006D5974">
        <w:rPr>
          <w:rFonts w:ascii="Segoe UI" w:hAnsi="Segoe UI" w:cs="Segoe UI"/>
          <w:sz w:val="20"/>
          <w:szCs w:val="20"/>
        </w:rPr>
        <w:t xml:space="preserve">, včetně užití </w:t>
      </w:r>
      <w:r w:rsidR="00D61FB9" w:rsidRPr="006D5974">
        <w:rPr>
          <w:rFonts w:ascii="Segoe UI" w:hAnsi="Segoe UI" w:cs="Segoe UI"/>
          <w:sz w:val="20"/>
          <w:szCs w:val="20"/>
        </w:rPr>
        <w:t>p</w:t>
      </w:r>
      <w:r w:rsidR="00B52A7D" w:rsidRPr="006D5974">
        <w:rPr>
          <w:rFonts w:ascii="Segoe UI" w:hAnsi="Segoe UI" w:cs="Segoe UI"/>
          <w:sz w:val="20"/>
          <w:szCs w:val="20"/>
        </w:rPr>
        <w:t xml:space="preserve">ro další (jiné) související nebo nesouvisející účely včetně účelů reklamních, mediálních, propagačních a </w:t>
      </w:r>
      <w:proofErr w:type="spellStart"/>
      <w:r w:rsidR="00B52A7D" w:rsidRPr="006D5974">
        <w:rPr>
          <w:rFonts w:ascii="Segoe UI" w:hAnsi="Segoe UI" w:cs="Segoe UI"/>
          <w:sz w:val="20"/>
          <w:szCs w:val="20"/>
        </w:rPr>
        <w:t>merchandisingových</w:t>
      </w:r>
      <w:proofErr w:type="spellEnd"/>
      <w:r w:rsidRPr="006D5974">
        <w:rPr>
          <w:rFonts w:ascii="Segoe UI" w:hAnsi="Segoe UI" w:cs="Segoe UI"/>
          <w:sz w:val="20"/>
          <w:szCs w:val="20"/>
        </w:rPr>
        <w:t>.</w:t>
      </w:r>
    </w:p>
    <w:p w14:paraId="61A0B38D" w14:textId="415F9194" w:rsidR="00CC0426" w:rsidRPr="006D5974" w:rsidRDefault="00607DAC"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Výše uvedeného cíle </w:t>
      </w:r>
      <w:r w:rsidR="00106043" w:rsidRPr="006D5974">
        <w:rPr>
          <w:rFonts w:ascii="Segoe UI" w:hAnsi="Segoe UI" w:cs="Segoe UI"/>
          <w:sz w:val="20"/>
          <w:szCs w:val="20"/>
        </w:rPr>
        <w:t xml:space="preserve">(účelu) </w:t>
      </w:r>
      <w:r w:rsidR="00E87F9C">
        <w:rPr>
          <w:rFonts w:ascii="Segoe UI" w:hAnsi="Segoe UI" w:cs="Segoe UI"/>
          <w:sz w:val="20"/>
          <w:szCs w:val="20"/>
        </w:rPr>
        <w:t xml:space="preserve">zamýšlí </w:t>
      </w:r>
      <w:r w:rsidRPr="006D5974">
        <w:rPr>
          <w:rFonts w:ascii="Segoe UI" w:hAnsi="Segoe UI" w:cs="Segoe UI"/>
          <w:sz w:val="20"/>
          <w:szCs w:val="20"/>
        </w:rPr>
        <w:t xml:space="preserve">Objednatel dosáhnout prostřednictvím specifikace </w:t>
      </w:r>
      <w:r w:rsidR="001837F0" w:rsidRPr="006D5974">
        <w:rPr>
          <w:rFonts w:ascii="Segoe UI" w:hAnsi="Segoe UI" w:cs="Segoe UI"/>
          <w:sz w:val="20"/>
          <w:szCs w:val="20"/>
        </w:rPr>
        <w:t>Díla</w:t>
      </w:r>
      <w:r w:rsidR="00991C94" w:rsidRPr="006D5974">
        <w:rPr>
          <w:rFonts w:ascii="Segoe UI" w:hAnsi="Segoe UI" w:cs="Segoe UI"/>
          <w:sz w:val="20"/>
          <w:szCs w:val="20"/>
        </w:rPr>
        <w:t xml:space="preserve">, která je obsažena </w:t>
      </w:r>
      <w:r w:rsidRPr="006D5974">
        <w:rPr>
          <w:rFonts w:ascii="Segoe UI" w:hAnsi="Segoe UI" w:cs="Segoe UI"/>
          <w:sz w:val="20"/>
          <w:szCs w:val="20"/>
        </w:rPr>
        <w:t>v této Smlouvě a</w:t>
      </w:r>
      <w:r w:rsidR="0024568F">
        <w:rPr>
          <w:rFonts w:ascii="Segoe UI" w:hAnsi="Segoe UI" w:cs="Segoe UI"/>
          <w:sz w:val="20"/>
          <w:szCs w:val="20"/>
        </w:rPr>
        <w:t xml:space="preserve"> </w:t>
      </w:r>
      <w:r w:rsidR="003E3557" w:rsidRPr="00351A00">
        <w:rPr>
          <w:rFonts w:ascii="Segoe UI" w:hAnsi="Segoe UI" w:cs="Segoe UI"/>
          <w:b/>
          <w:bCs/>
          <w:sz w:val="20"/>
          <w:szCs w:val="20"/>
        </w:rPr>
        <w:t>v</w:t>
      </w:r>
      <w:r w:rsidR="008111A5" w:rsidRPr="00351A00">
        <w:rPr>
          <w:rFonts w:ascii="Segoe UI" w:hAnsi="Segoe UI" w:cs="Segoe UI"/>
          <w:b/>
          <w:bCs/>
          <w:sz w:val="20"/>
          <w:szCs w:val="20"/>
        </w:rPr>
        <w:t xml:space="preserve"> příloze č. 1 </w:t>
      </w:r>
      <w:r w:rsidR="0036490A" w:rsidRPr="00351A00">
        <w:rPr>
          <w:rFonts w:ascii="Segoe UI" w:hAnsi="Segoe UI" w:cs="Segoe UI"/>
          <w:b/>
          <w:bCs/>
          <w:sz w:val="20"/>
          <w:szCs w:val="20"/>
        </w:rPr>
        <w:t>této Smlouvy</w:t>
      </w:r>
      <w:r w:rsidR="00991C94" w:rsidRPr="006D5974">
        <w:rPr>
          <w:rFonts w:ascii="Segoe UI" w:hAnsi="Segoe UI" w:cs="Segoe UI"/>
          <w:sz w:val="20"/>
          <w:szCs w:val="20"/>
        </w:rPr>
        <w:t xml:space="preserve">, </w:t>
      </w:r>
      <w:r w:rsidR="001E5AD5" w:rsidRPr="006D5974">
        <w:rPr>
          <w:rFonts w:ascii="Segoe UI" w:hAnsi="Segoe UI" w:cs="Segoe UI"/>
          <w:sz w:val="20"/>
          <w:szCs w:val="20"/>
        </w:rPr>
        <w:t xml:space="preserve">a prostřednictvím </w:t>
      </w:r>
      <w:r w:rsidR="00991C94" w:rsidRPr="006D5974">
        <w:rPr>
          <w:rFonts w:ascii="Segoe UI" w:hAnsi="Segoe UI" w:cs="Segoe UI"/>
          <w:sz w:val="20"/>
          <w:szCs w:val="20"/>
        </w:rPr>
        <w:t xml:space="preserve">udílení </w:t>
      </w:r>
      <w:r w:rsidR="00F80540" w:rsidRPr="006D5974">
        <w:rPr>
          <w:rFonts w:ascii="Segoe UI" w:hAnsi="Segoe UI" w:cs="Segoe UI"/>
          <w:sz w:val="20"/>
          <w:szCs w:val="20"/>
        </w:rPr>
        <w:t>dalších (</w:t>
      </w:r>
      <w:r w:rsidR="00991C94" w:rsidRPr="006D5974">
        <w:rPr>
          <w:rFonts w:ascii="Segoe UI" w:hAnsi="Segoe UI" w:cs="Segoe UI"/>
          <w:sz w:val="20"/>
          <w:szCs w:val="20"/>
        </w:rPr>
        <w:t>průběžných</w:t>
      </w:r>
      <w:r w:rsidR="00F80540" w:rsidRPr="006D5974">
        <w:rPr>
          <w:rFonts w:ascii="Segoe UI" w:hAnsi="Segoe UI" w:cs="Segoe UI"/>
          <w:sz w:val="20"/>
          <w:szCs w:val="20"/>
        </w:rPr>
        <w:t xml:space="preserve"> a </w:t>
      </w:r>
      <w:r w:rsidR="00991C94" w:rsidRPr="006D5974">
        <w:rPr>
          <w:rFonts w:ascii="Segoe UI" w:hAnsi="Segoe UI" w:cs="Segoe UI"/>
          <w:sz w:val="20"/>
          <w:szCs w:val="20"/>
        </w:rPr>
        <w:t>konkretizujících</w:t>
      </w:r>
      <w:r w:rsidR="00F80540" w:rsidRPr="006D5974">
        <w:rPr>
          <w:rFonts w:ascii="Segoe UI" w:hAnsi="Segoe UI" w:cs="Segoe UI"/>
          <w:sz w:val="20"/>
          <w:szCs w:val="20"/>
        </w:rPr>
        <w:t xml:space="preserve">) </w:t>
      </w:r>
      <w:r w:rsidR="00991C94" w:rsidRPr="006D5974">
        <w:rPr>
          <w:rFonts w:ascii="Segoe UI" w:hAnsi="Segoe UI" w:cs="Segoe UI"/>
          <w:sz w:val="20"/>
          <w:szCs w:val="20"/>
        </w:rPr>
        <w:t xml:space="preserve">pokynů, dispozic, přání či představ </w:t>
      </w:r>
      <w:r w:rsidR="005A674A" w:rsidRPr="006D5974">
        <w:rPr>
          <w:rFonts w:ascii="Segoe UI" w:hAnsi="Segoe UI" w:cs="Segoe UI"/>
          <w:sz w:val="20"/>
          <w:szCs w:val="20"/>
        </w:rPr>
        <w:t xml:space="preserve">Objednatele </w:t>
      </w:r>
      <w:r w:rsidR="00991C94" w:rsidRPr="006D5974">
        <w:rPr>
          <w:rFonts w:ascii="Segoe UI" w:hAnsi="Segoe UI" w:cs="Segoe UI"/>
          <w:sz w:val="20"/>
          <w:szCs w:val="20"/>
        </w:rPr>
        <w:t>ve vztahu k</w:t>
      </w:r>
      <w:r w:rsidR="0024782F" w:rsidRPr="006D5974">
        <w:rPr>
          <w:rFonts w:ascii="Segoe UI" w:hAnsi="Segoe UI" w:cs="Segoe UI"/>
          <w:sz w:val="20"/>
          <w:szCs w:val="20"/>
        </w:rPr>
        <w:t xml:space="preserve"> Dílu, </w:t>
      </w:r>
      <w:r w:rsidR="00C46F05" w:rsidRPr="006D5974">
        <w:rPr>
          <w:rFonts w:ascii="Segoe UI" w:hAnsi="Segoe UI" w:cs="Segoe UI"/>
          <w:sz w:val="20"/>
          <w:szCs w:val="20"/>
        </w:rPr>
        <w:t xml:space="preserve">to vše </w:t>
      </w:r>
      <w:r w:rsidR="00961D3D" w:rsidRPr="006D5974">
        <w:rPr>
          <w:rFonts w:ascii="Segoe UI" w:hAnsi="Segoe UI" w:cs="Segoe UI"/>
          <w:sz w:val="20"/>
          <w:szCs w:val="20"/>
        </w:rPr>
        <w:t xml:space="preserve">s ohledem na celkovou </w:t>
      </w:r>
      <w:r w:rsidR="005E077A" w:rsidRPr="006D5974">
        <w:rPr>
          <w:rFonts w:ascii="Segoe UI" w:hAnsi="Segoe UI" w:cs="Segoe UI"/>
          <w:sz w:val="20"/>
          <w:szCs w:val="20"/>
        </w:rPr>
        <w:t>(výsledn</w:t>
      </w:r>
      <w:r w:rsidR="00961D3D" w:rsidRPr="006D5974">
        <w:rPr>
          <w:rFonts w:ascii="Segoe UI" w:hAnsi="Segoe UI" w:cs="Segoe UI"/>
          <w:sz w:val="20"/>
          <w:szCs w:val="20"/>
        </w:rPr>
        <w:t>ou</w:t>
      </w:r>
      <w:r w:rsidR="005E077A" w:rsidRPr="006D5974">
        <w:rPr>
          <w:rFonts w:ascii="Segoe UI" w:hAnsi="Segoe UI" w:cs="Segoe UI"/>
          <w:sz w:val="20"/>
          <w:szCs w:val="20"/>
        </w:rPr>
        <w:t>) podob</w:t>
      </w:r>
      <w:r w:rsidR="00961D3D" w:rsidRPr="006D5974">
        <w:rPr>
          <w:rFonts w:ascii="Segoe UI" w:hAnsi="Segoe UI" w:cs="Segoe UI"/>
          <w:sz w:val="20"/>
          <w:szCs w:val="20"/>
        </w:rPr>
        <w:t>u</w:t>
      </w:r>
      <w:r w:rsidR="005E077A" w:rsidRPr="006D5974">
        <w:rPr>
          <w:rFonts w:ascii="Segoe UI" w:hAnsi="Segoe UI" w:cs="Segoe UI"/>
          <w:sz w:val="20"/>
          <w:szCs w:val="20"/>
        </w:rPr>
        <w:t xml:space="preserve"> </w:t>
      </w:r>
      <w:r w:rsidR="00C46F05" w:rsidRPr="006D5974">
        <w:rPr>
          <w:rFonts w:ascii="Segoe UI" w:hAnsi="Segoe UI" w:cs="Segoe UI"/>
          <w:sz w:val="20"/>
          <w:szCs w:val="20"/>
        </w:rPr>
        <w:t>a pln</w:t>
      </w:r>
      <w:r w:rsidR="00961D3D" w:rsidRPr="006D5974">
        <w:rPr>
          <w:rFonts w:ascii="Segoe UI" w:hAnsi="Segoe UI" w:cs="Segoe UI"/>
          <w:sz w:val="20"/>
          <w:szCs w:val="20"/>
        </w:rPr>
        <w:t>ou</w:t>
      </w:r>
      <w:r w:rsidR="00C46F05" w:rsidRPr="006D5974">
        <w:rPr>
          <w:rFonts w:ascii="Segoe UI" w:hAnsi="Segoe UI" w:cs="Segoe UI"/>
          <w:sz w:val="20"/>
          <w:szCs w:val="20"/>
        </w:rPr>
        <w:t xml:space="preserve"> funkčnost</w:t>
      </w:r>
      <w:r w:rsidR="00961D3D" w:rsidRPr="006D5974">
        <w:rPr>
          <w:rFonts w:ascii="Segoe UI" w:hAnsi="Segoe UI" w:cs="Segoe UI"/>
          <w:sz w:val="20"/>
          <w:szCs w:val="20"/>
        </w:rPr>
        <w:t xml:space="preserve"> </w:t>
      </w:r>
      <w:r w:rsidR="005D325B">
        <w:rPr>
          <w:rFonts w:ascii="Segoe UI" w:hAnsi="Segoe UI" w:cs="Segoe UI"/>
          <w:sz w:val="20"/>
          <w:szCs w:val="20"/>
        </w:rPr>
        <w:t>Díla</w:t>
      </w:r>
      <w:r w:rsidR="0009300C" w:rsidRPr="006D5974">
        <w:rPr>
          <w:rFonts w:ascii="Segoe UI" w:hAnsi="Segoe UI" w:cs="Segoe UI"/>
          <w:sz w:val="20"/>
          <w:szCs w:val="20"/>
        </w:rPr>
        <w:t xml:space="preserve">. </w:t>
      </w:r>
      <w:r w:rsidR="00991C94" w:rsidRPr="006D5974">
        <w:rPr>
          <w:rFonts w:ascii="Segoe UI" w:hAnsi="Segoe UI" w:cs="Segoe UI"/>
          <w:sz w:val="20"/>
          <w:szCs w:val="20"/>
        </w:rPr>
        <w:t xml:space="preserve"> </w:t>
      </w:r>
    </w:p>
    <w:p w14:paraId="340167CE" w14:textId="3D75E0B8" w:rsidR="00553E2D" w:rsidRPr="006D5974" w:rsidRDefault="00607DAC"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Veškeré v</w:t>
      </w:r>
      <w:r w:rsidR="00CC0426" w:rsidRPr="006D5974">
        <w:rPr>
          <w:rFonts w:ascii="Segoe UI" w:hAnsi="Segoe UI" w:cs="Segoe UI"/>
          <w:sz w:val="20"/>
          <w:szCs w:val="20"/>
        </w:rPr>
        <w:t xml:space="preserve"> této </w:t>
      </w:r>
      <w:r w:rsidRPr="006D5974">
        <w:rPr>
          <w:rFonts w:ascii="Segoe UI" w:hAnsi="Segoe UI" w:cs="Segoe UI"/>
          <w:sz w:val="20"/>
          <w:szCs w:val="20"/>
        </w:rPr>
        <w:t>Smlouvě a </w:t>
      </w:r>
      <w:r w:rsidR="00283A70">
        <w:rPr>
          <w:rFonts w:ascii="Segoe UI" w:hAnsi="Segoe UI" w:cs="Segoe UI"/>
          <w:sz w:val="20"/>
          <w:szCs w:val="20"/>
        </w:rPr>
        <w:t xml:space="preserve">v </w:t>
      </w:r>
      <w:r w:rsidR="00311CAD">
        <w:rPr>
          <w:rFonts w:ascii="Segoe UI" w:hAnsi="Segoe UI" w:cs="Segoe UI"/>
          <w:sz w:val="20"/>
          <w:szCs w:val="20"/>
        </w:rPr>
        <w:t xml:space="preserve">Příloze č. 1 </w:t>
      </w:r>
      <w:r w:rsidR="00283A70">
        <w:rPr>
          <w:rFonts w:ascii="Segoe UI" w:hAnsi="Segoe UI" w:cs="Segoe UI"/>
          <w:sz w:val="20"/>
          <w:szCs w:val="20"/>
        </w:rPr>
        <w:t xml:space="preserve">k této Smlouvě </w:t>
      </w:r>
      <w:r w:rsidRPr="006D5974">
        <w:rPr>
          <w:rFonts w:ascii="Segoe UI" w:hAnsi="Segoe UI" w:cs="Segoe UI"/>
          <w:sz w:val="20"/>
          <w:szCs w:val="20"/>
        </w:rPr>
        <w:t xml:space="preserve">uvedené požadavky na </w:t>
      </w:r>
      <w:r w:rsidR="008D4F53" w:rsidRPr="006D5974">
        <w:rPr>
          <w:rFonts w:ascii="Segoe UI" w:hAnsi="Segoe UI" w:cs="Segoe UI"/>
          <w:sz w:val="20"/>
          <w:szCs w:val="20"/>
        </w:rPr>
        <w:t xml:space="preserve">Dílo </w:t>
      </w:r>
      <w:r w:rsidRPr="006D5974">
        <w:rPr>
          <w:rFonts w:ascii="Segoe UI" w:hAnsi="Segoe UI" w:cs="Segoe UI"/>
          <w:sz w:val="20"/>
          <w:szCs w:val="20"/>
        </w:rPr>
        <w:t xml:space="preserve">musí být primárně vykládány tak, aby Objednatel </w:t>
      </w:r>
      <w:r w:rsidR="00135D0C" w:rsidRPr="006D5974">
        <w:rPr>
          <w:rFonts w:ascii="Segoe UI" w:hAnsi="Segoe UI" w:cs="Segoe UI"/>
          <w:sz w:val="20"/>
          <w:szCs w:val="20"/>
        </w:rPr>
        <w:t xml:space="preserve">realizací Díla </w:t>
      </w:r>
      <w:r w:rsidRPr="006D5974">
        <w:rPr>
          <w:rFonts w:ascii="Segoe UI" w:hAnsi="Segoe UI" w:cs="Segoe UI"/>
          <w:sz w:val="20"/>
          <w:szCs w:val="20"/>
        </w:rPr>
        <w:t>Zhotovitelem dosáhl</w:t>
      </w:r>
      <w:r w:rsidR="00F1311C" w:rsidRPr="006D5974">
        <w:rPr>
          <w:rFonts w:ascii="Segoe UI" w:hAnsi="Segoe UI" w:cs="Segoe UI"/>
          <w:sz w:val="20"/>
          <w:szCs w:val="20"/>
        </w:rPr>
        <w:t xml:space="preserve"> </w:t>
      </w:r>
      <w:r w:rsidRPr="006D5974">
        <w:rPr>
          <w:rFonts w:ascii="Segoe UI" w:hAnsi="Segoe UI" w:cs="Segoe UI"/>
          <w:sz w:val="20"/>
          <w:szCs w:val="20"/>
        </w:rPr>
        <w:t>účelu</w:t>
      </w:r>
      <w:r w:rsidR="00F1311C" w:rsidRPr="006D5974">
        <w:rPr>
          <w:rFonts w:ascii="Segoe UI" w:hAnsi="Segoe UI" w:cs="Segoe UI"/>
          <w:sz w:val="20"/>
          <w:szCs w:val="20"/>
        </w:rPr>
        <w:t xml:space="preserve"> sjednaného </w:t>
      </w:r>
      <w:r w:rsidRPr="006D5974">
        <w:rPr>
          <w:rFonts w:ascii="Segoe UI" w:hAnsi="Segoe UI" w:cs="Segoe UI"/>
          <w:sz w:val="20"/>
          <w:szCs w:val="20"/>
        </w:rPr>
        <w:t xml:space="preserve">v tomto článku </w:t>
      </w:r>
      <w:r w:rsidR="00CC0426" w:rsidRPr="006D5974">
        <w:rPr>
          <w:rFonts w:ascii="Segoe UI" w:hAnsi="Segoe UI" w:cs="Segoe UI"/>
          <w:sz w:val="20"/>
          <w:szCs w:val="20"/>
        </w:rPr>
        <w:t xml:space="preserve">této </w:t>
      </w:r>
      <w:r w:rsidRPr="006D5974">
        <w:rPr>
          <w:rFonts w:ascii="Segoe UI" w:hAnsi="Segoe UI" w:cs="Segoe UI"/>
          <w:sz w:val="20"/>
          <w:szCs w:val="20"/>
        </w:rPr>
        <w:t>Smlouvy.</w:t>
      </w:r>
    </w:p>
    <w:p w14:paraId="15DA1856" w14:textId="7330F030" w:rsidR="00835A39" w:rsidRPr="00E951D9" w:rsidRDefault="00835A39" w:rsidP="00835A39">
      <w:pPr>
        <w:pStyle w:val="Normlnweb"/>
        <w:numPr>
          <w:ilvl w:val="0"/>
          <w:numId w:val="28"/>
        </w:numPr>
        <w:shd w:val="clear" w:color="auto" w:fill="B4C6E7" w:themeFill="accent1" w:themeFillTint="66"/>
        <w:tabs>
          <w:tab w:val="clear" w:pos="0"/>
          <w:tab w:val="num" w:pos="567"/>
        </w:tabs>
        <w:spacing w:before="0" w:after="0"/>
        <w:ind w:left="567" w:hanging="567"/>
        <w:rPr>
          <w:rFonts w:ascii="Segoe UI" w:hAnsi="Segoe UI" w:cs="Segoe UI"/>
          <w:b/>
          <w:bCs/>
          <w:sz w:val="20"/>
          <w:szCs w:val="20"/>
          <w:lang w:eastAsia="cs-CZ"/>
        </w:rPr>
      </w:pPr>
      <w:r>
        <w:rPr>
          <w:rFonts w:ascii="Segoe UI" w:hAnsi="Segoe UI" w:cs="Segoe UI"/>
          <w:b/>
          <w:bCs/>
          <w:sz w:val="20"/>
          <w:szCs w:val="20"/>
          <w:lang w:eastAsia="cs-CZ"/>
        </w:rPr>
        <w:t>PŘEDMĚT SMLOUVY</w:t>
      </w:r>
    </w:p>
    <w:p w14:paraId="10C2689E" w14:textId="2FE77611" w:rsidR="00F62376" w:rsidRDefault="00764984" w:rsidP="00D51CA7">
      <w:pPr>
        <w:numPr>
          <w:ilvl w:val="1"/>
          <w:numId w:val="28"/>
        </w:numPr>
        <w:spacing w:before="120" w:after="120"/>
        <w:ind w:left="567" w:hanging="567"/>
        <w:jc w:val="both"/>
        <w:rPr>
          <w:rFonts w:ascii="Segoe UI" w:hAnsi="Segoe UI" w:cs="Segoe UI"/>
          <w:sz w:val="20"/>
          <w:szCs w:val="20"/>
        </w:rPr>
      </w:pPr>
      <w:bookmarkStart w:id="13" w:name="_Toc450752514"/>
      <w:bookmarkStart w:id="14" w:name="_Toc416528599"/>
      <w:bookmarkStart w:id="15" w:name="_Toc419445115"/>
      <w:bookmarkStart w:id="16" w:name="_Toc419465137"/>
      <w:bookmarkStart w:id="17" w:name="_Toc425139143"/>
      <w:bookmarkStart w:id="18" w:name="_Toc401946224"/>
      <w:bookmarkStart w:id="19" w:name="_Toc414378759"/>
      <w:bookmarkStart w:id="20" w:name="_Toc415476416"/>
      <w:bookmarkEnd w:id="11"/>
      <w:bookmarkEnd w:id="12"/>
      <w:r w:rsidRPr="006D5974">
        <w:rPr>
          <w:rFonts w:ascii="Segoe UI" w:hAnsi="Segoe UI" w:cs="Segoe UI"/>
          <w:sz w:val="20"/>
          <w:szCs w:val="20"/>
        </w:rPr>
        <w:t xml:space="preserve">Objednatel </w:t>
      </w:r>
      <w:r>
        <w:rPr>
          <w:rFonts w:ascii="Segoe UI" w:hAnsi="Segoe UI" w:cs="Segoe UI"/>
          <w:sz w:val="20"/>
          <w:szCs w:val="20"/>
        </w:rPr>
        <w:t xml:space="preserve">si touto Smlouvou </w:t>
      </w:r>
      <w:r w:rsidRPr="006D5974">
        <w:rPr>
          <w:rFonts w:ascii="Segoe UI" w:hAnsi="Segoe UI" w:cs="Segoe UI"/>
          <w:sz w:val="20"/>
          <w:szCs w:val="20"/>
        </w:rPr>
        <w:t>u Zhotovitele objednává</w:t>
      </w:r>
      <w:r w:rsidRPr="006D5974">
        <w:rPr>
          <w:rFonts w:ascii="Segoe UI" w:hAnsi="Segoe UI" w:cs="Segoe UI"/>
          <w:b/>
          <w:bCs/>
          <w:sz w:val="20"/>
          <w:szCs w:val="20"/>
        </w:rPr>
        <w:t xml:space="preserve"> </w:t>
      </w:r>
      <w:r w:rsidRPr="00BA2D08">
        <w:rPr>
          <w:rFonts w:ascii="Segoe UI" w:hAnsi="Segoe UI" w:cs="Segoe UI"/>
          <w:b/>
          <w:bCs/>
          <w:sz w:val="20"/>
          <w:szCs w:val="20"/>
        </w:rPr>
        <w:t>provedení Díla a Zhotovitel se zavazuje Dílo pro Objednatele</w:t>
      </w:r>
      <w:r w:rsidR="00F62376">
        <w:rPr>
          <w:rFonts w:ascii="Segoe UI" w:hAnsi="Segoe UI" w:cs="Segoe UI"/>
          <w:b/>
          <w:bCs/>
          <w:sz w:val="20"/>
          <w:szCs w:val="20"/>
        </w:rPr>
        <w:t xml:space="preserve"> na vlastní výlučnou odpovědnost, riziko a náklady </w:t>
      </w:r>
      <w:r w:rsidRPr="00BA2D08">
        <w:rPr>
          <w:rFonts w:ascii="Segoe UI" w:hAnsi="Segoe UI" w:cs="Segoe UI"/>
          <w:b/>
          <w:bCs/>
          <w:sz w:val="20"/>
          <w:szCs w:val="20"/>
        </w:rPr>
        <w:t>provést</w:t>
      </w:r>
      <w:r w:rsidR="009D7309">
        <w:rPr>
          <w:rFonts w:ascii="Segoe UI" w:hAnsi="Segoe UI" w:cs="Segoe UI"/>
          <w:sz w:val="20"/>
          <w:szCs w:val="20"/>
        </w:rPr>
        <w:t xml:space="preserve">. </w:t>
      </w:r>
    </w:p>
    <w:p w14:paraId="2F820B07" w14:textId="272D527E" w:rsidR="002B53CE" w:rsidRPr="00C20552" w:rsidRDefault="00607DAC"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Předmětem </w:t>
      </w:r>
      <w:r w:rsidR="0096207F" w:rsidRPr="006D5974">
        <w:rPr>
          <w:rFonts w:ascii="Segoe UI" w:hAnsi="Segoe UI" w:cs="Segoe UI"/>
          <w:sz w:val="20"/>
          <w:szCs w:val="20"/>
        </w:rPr>
        <w:t xml:space="preserve">plnění Zhotovitele dle této Smlouvy </w:t>
      </w:r>
      <w:r w:rsidRPr="006D5974">
        <w:rPr>
          <w:rFonts w:ascii="Segoe UI" w:hAnsi="Segoe UI" w:cs="Segoe UI"/>
          <w:sz w:val="20"/>
          <w:szCs w:val="20"/>
        </w:rPr>
        <w:t>j</w:t>
      </w:r>
      <w:r w:rsidR="00C20552">
        <w:rPr>
          <w:rFonts w:ascii="Segoe UI" w:hAnsi="Segoe UI" w:cs="Segoe UI"/>
          <w:sz w:val="20"/>
          <w:szCs w:val="20"/>
        </w:rPr>
        <w:t xml:space="preserve">e </w:t>
      </w:r>
      <w:r w:rsidR="00A5768E" w:rsidRPr="00C20552">
        <w:rPr>
          <w:rFonts w:ascii="Segoe UI" w:hAnsi="Segoe UI" w:cs="Segoe UI"/>
          <w:sz w:val="20"/>
          <w:szCs w:val="20"/>
        </w:rPr>
        <w:t xml:space="preserve">provedení, tj. </w:t>
      </w:r>
      <w:r w:rsidR="00F35758" w:rsidRPr="00C20552">
        <w:rPr>
          <w:rFonts w:ascii="Segoe UI" w:hAnsi="Segoe UI" w:cs="Segoe UI"/>
          <w:sz w:val="20"/>
          <w:szCs w:val="20"/>
        </w:rPr>
        <w:t xml:space="preserve">zhotovení a dodání </w:t>
      </w:r>
      <w:r w:rsidR="00BE6118">
        <w:rPr>
          <w:rFonts w:ascii="Segoe UI" w:hAnsi="Segoe UI" w:cs="Segoe UI"/>
          <w:sz w:val="20"/>
          <w:szCs w:val="20"/>
        </w:rPr>
        <w:t>ko</w:t>
      </w:r>
      <w:r w:rsidR="00AF5C92">
        <w:rPr>
          <w:rFonts w:ascii="Segoe UI" w:hAnsi="Segoe UI" w:cs="Segoe UI"/>
          <w:sz w:val="20"/>
          <w:szCs w:val="20"/>
        </w:rPr>
        <w:t xml:space="preserve">mpletního </w:t>
      </w:r>
      <w:r w:rsidR="00F35758" w:rsidRPr="00C20552">
        <w:rPr>
          <w:rFonts w:ascii="Segoe UI" w:hAnsi="Segoe UI" w:cs="Segoe UI"/>
          <w:sz w:val="20"/>
          <w:szCs w:val="20"/>
        </w:rPr>
        <w:t xml:space="preserve">Díla </w:t>
      </w:r>
      <w:r w:rsidR="00AF5C92">
        <w:rPr>
          <w:rFonts w:ascii="Segoe UI" w:hAnsi="Segoe UI" w:cs="Segoe UI"/>
          <w:sz w:val="20"/>
          <w:szCs w:val="20"/>
        </w:rPr>
        <w:t xml:space="preserve">v rozsahu všech jeho součástí, prvků a modulů </w:t>
      </w:r>
      <w:r w:rsidRPr="00C20552">
        <w:rPr>
          <w:rFonts w:ascii="Segoe UI" w:hAnsi="Segoe UI" w:cs="Segoe UI"/>
          <w:sz w:val="20"/>
          <w:szCs w:val="20"/>
        </w:rPr>
        <w:t xml:space="preserve">dle technické specifikace a další technické dokumentace, </w:t>
      </w:r>
      <w:r w:rsidR="00382D96">
        <w:rPr>
          <w:rFonts w:ascii="Segoe UI" w:hAnsi="Segoe UI" w:cs="Segoe UI"/>
          <w:sz w:val="20"/>
          <w:szCs w:val="20"/>
        </w:rPr>
        <w:t>která je obsažena v</w:t>
      </w:r>
      <w:r w:rsidR="00BB27A3">
        <w:rPr>
          <w:rFonts w:ascii="Segoe UI" w:hAnsi="Segoe UI" w:cs="Segoe UI"/>
          <w:sz w:val="20"/>
          <w:szCs w:val="20"/>
        </w:rPr>
        <w:t> </w:t>
      </w:r>
      <w:r w:rsidR="00BB27A3" w:rsidRPr="00FC2A56">
        <w:rPr>
          <w:rFonts w:ascii="Segoe UI" w:hAnsi="Segoe UI" w:cs="Segoe UI"/>
          <w:b/>
          <w:bCs/>
          <w:sz w:val="20"/>
          <w:szCs w:val="20"/>
        </w:rPr>
        <w:t xml:space="preserve">Příloze č. 1 </w:t>
      </w:r>
      <w:r w:rsidR="00382D96" w:rsidRPr="00FC2A56">
        <w:rPr>
          <w:rFonts w:ascii="Segoe UI" w:hAnsi="Segoe UI" w:cs="Segoe UI"/>
          <w:b/>
          <w:bCs/>
          <w:sz w:val="20"/>
          <w:szCs w:val="20"/>
        </w:rPr>
        <w:t>této Smlouvy</w:t>
      </w:r>
      <w:r w:rsidR="00382D96">
        <w:rPr>
          <w:rFonts w:ascii="Segoe UI" w:hAnsi="Segoe UI" w:cs="Segoe UI"/>
          <w:sz w:val="20"/>
          <w:szCs w:val="20"/>
        </w:rPr>
        <w:t xml:space="preserve"> </w:t>
      </w:r>
      <w:r w:rsidRPr="00C20552">
        <w:rPr>
          <w:rFonts w:ascii="Segoe UI" w:hAnsi="Segoe UI" w:cs="Segoe UI"/>
          <w:sz w:val="20"/>
          <w:szCs w:val="20"/>
        </w:rPr>
        <w:t xml:space="preserve">a </w:t>
      </w:r>
      <w:r w:rsidR="0009353B">
        <w:rPr>
          <w:rFonts w:ascii="Segoe UI" w:hAnsi="Segoe UI" w:cs="Segoe UI"/>
          <w:sz w:val="20"/>
          <w:szCs w:val="20"/>
        </w:rPr>
        <w:t xml:space="preserve">která </w:t>
      </w:r>
      <w:r w:rsidRPr="00C20552">
        <w:rPr>
          <w:rFonts w:ascii="Segoe UI" w:hAnsi="Segoe UI" w:cs="Segoe UI"/>
          <w:sz w:val="20"/>
          <w:szCs w:val="20"/>
        </w:rPr>
        <w:t>je její neoddělitelnou součástí, a za podmínek dále stanovených v této Smlouvě</w:t>
      </w:r>
      <w:r w:rsidR="00FF1C4D" w:rsidRPr="00C20552">
        <w:rPr>
          <w:rFonts w:ascii="Segoe UI" w:hAnsi="Segoe UI" w:cs="Segoe UI"/>
          <w:sz w:val="20"/>
          <w:szCs w:val="20"/>
        </w:rPr>
        <w:t xml:space="preserve"> a v souladu s účelem této Smlouvy, jak je vyjádřen v čl. 3 </w:t>
      </w:r>
      <w:proofErr w:type="gramStart"/>
      <w:r w:rsidR="00FF1C4D" w:rsidRPr="00C20552">
        <w:rPr>
          <w:rFonts w:ascii="Segoe UI" w:hAnsi="Segoe UI" w:cs="Segoe UI"/>
          <w:sz w:val="20"/>
          <w:szCs w:val="20"/>
        </w:rPr>
        <w:t>této</w:t>
      </w:r>
      <w:proofErr w:type="gramEnd"/>
      <w:r w:rsidR="00FF1C4D" w:rsidRPr="00C20552">
        <w:rPr>
          <w:rFonts w:ascii="Segoe UI" w:hAnsi="Segoe UI" w:cs="Segoe UI"/>
          <w:sz w:val="20"/>
          <w:szCs w:val="20"/>
        </w:rPr>
        <w:t xml:space="preserve"> Smlouvy</w:t>
      </w:r>
      <w:r w:rsidR="00C20552">
        <w:rPr>
          <w:rFonts w:ascii="Segoe UI" w:hAnsi="Segoe UI" w:cs="Segoe UI"/>
          <w:sz w:val="20"/>
          <w:szCs w:val="20"/>
        </w:rPr>
        <w:t xml:space="preserve"> </w:t>
      </w:r>
      <w:r w:rsidR="002B53CE" w:rsidRPr="00C20552">
        <w:rPr>
          <w:rFonts w:ascii="Segoe UI" w:hAnsi="Segoe UI" w:cs="Segoe UI"/>
          <w:sz w:val="20"/>
          <w:szCs w:val="20"/>
        </w:rPr>
        <w:t>(souhrnně dále též jako „</w:t>
      </w:r>
      <w:r w:rsidR="002B53CE" w:rsidRPr="00C20552">
        <w:rPr>
          <w:rFonts w:ascii="Segoe UI" w:hAnsi="Segoe UI" w:cs="Segoe UI"/>
          <w:b/>
          <w:sz w:val="20"/>
          <w:szCs w:val="20"/>
        </w:rPr>
        <w:t>Předmět smlouvy</w:t>
      </w:r>
      <w:r w:rsidR="002B53CE" w:rsidRPr="00C20552">
        <w:rPr>
          <w:rFonts w:ascii="Segoe UI" w:hAnsi="Segoe UI" w:cs="Segoe UI"/>
          <w:sz w:val="20"/>
          <w:szCs w:val="20"/>
        </w:rPr>
        <w:t>“ nebo „</w:t>
      </w:r>
      <w:r w:rsidR="002B53CE" w:rsidRPr="00C20552">
        <w:rPr>
          <w:rFonts w:ascii="Segoe UI" w:hAnsi="Segoe UI" w:cs="Segoe UI"/>
          <w:b/>
          <w:sz w:val="20"/>
          <w:szCs w:val="20"/>
        </w:rPr>
        <w:t>Plnění</w:t>
      </w:r>
      <w:r w:rsidR="002B53CE" w:rsidRPr="00C20552">
        <w:rPr>
          <w:rFonts w:ascii="Segoe UI" w:hAnsi="Segoe UI" w:cs="Segoe UI"/>
          <w:sz w:val="20"/>
          <w:szCs w:val="20"/>
        </w:rPr>
        <w:t>“).</w:t>
      </w:r>
    </w:p>
    <w:p w14:paraId="07ABBCFB" w14:textId="28276A84" w:rsidR="0093679F" w:rsidRPr="006D5974" w:rsidRDefault="0096207F"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Předmětem</w:t>
      </w:r>
      <w:r w:rsidR="0093679F" w:rsidRPr="006D5974">
        <w:rPr>
          <w:rFonts w:ascii="Segoe UI" w:hAnsi="Segoe UI" w:cs="Segoe UI"/>
          <w:sz w:val="20"/>
          <w:szCs w:val="20"/>
        </w:rPr>
        <w:t xml:space="preserve"> plnění Objednatele dle této Smlouvy je</w:t>
      </w:r>
      <w:r w:rsidR="00E91AAD" w:rsidRPr="006D5974">
        <w:rPr>
          <w:rFonts w:ascii="Segoe UI" w:hAnsi="Segoe UI" w:cs="Segoe UI"/>
          <w:sz w:val="20"/>
          <w:szCs w:val="20"/>
        </w:rPr>
        <w:t>:</w:t>
      </w:r>
    </w:p>
    <w:p w14:paraId="40FAACA2" w14:textId="45DF3FC5" w:rsidR="00563B64" w:rsidRPr="006D5974" w:rsidRDefault="00FA7017" w:rsidP="003F4896">
      <w:pPr>
        <w:pStyle w:val="Odstavecseseznamem"/>
        <w:numPr>
          <w:ilvl w:val="0"/>
          <w:numId w:val="7"/>
        </w:numPr>
        <w:spacing w:before="120" w:after="120"/>
        <w:ind w:left="993" w:hanging="426"/>
        <w:jc w:val="both"/>
        <w:rPr>
          <w:rFonts w:ascii="Segoe UI" w:hAnsi="Segoe UI" w:cs="Segoe UI"/>
          <w:sz w:val="20"/>
          <w:szCs w:val="20"/>
        </w:rPr>
      </w:pPr>
      <w:r w:rsidRPr="006D5974">
        <w:rPr>
          <w:rFonts w:ascii="Segoe UI" w:hAnsi="Segoe UI" w:cs="Segoe UI"/>
          <w:sz w:val="20"/>
          <w:szCs w:val="20"/>
        </w:rPr>
        <w:t xml:space="preserve">úhrada ceny </w:t>
      </w:r>
      <w:r w:rsidR="00F26C0E" w:rsidRPr="006D5974">
        <w:rPr>
          <w:rFonts w:ascii="Segoe UI" w:hAnsi="Segoe UI" w:cs="Segoe UI"/>
          <w:sz w:val="20"/>
          <w:szCs w:val="20"/>
        </w:rPr>
        <w:t>Pl</w:t>
      </w:r>
      <w:r w:rsidR="00F9732C" w:rsidRPr="006D5974">
        <w:rPr>
          <w:rFonts w:ascii="Segoe UI" w:hAnsi="Segoe UI" w:cs="Segoe UI"/>
          <w:sz w:val="20"/>
          <w:szCs w:val="20"/>
        </w:rPr>
        <w:t>nění z</w:t>
      </w:r>
      <w:r w:rsidR="001559FB" w:rsidRPr="006D5974">
        <w:rPr>
          <w:rFonts w:ascii="Segoe UI" w:hAnsi="Segoe UI" w:cs="Segoe UI"/>
          <w:sz w:val="20"/>
          <w:szCs w:val="20"/>
        </w:rPr>
        <w:t xml:space="preserve">a podmínek sjednaných v </w:t>
      </w:r>
      <w:r w:rsidRPr="006D5974">
        <w:rPr>
          <w:rFonts w:ascii="Segoe UI" w:hAnsi="Segoe UI" w:cs="Segoe UI"/>
          <w:sz w:val="20"/>
          <w:szCs w:val="20"/>
        </w:rPr>
        <w:t xml:space="preserve">čl. </w:t>
      </w:r>
      <w:r w:rsidR="00A72725" w:rsidRPr="006D5974">
        <w:rPr>
          <w:rFonts w:ascii="Segoe UI" w:hAnsi="Segoe UI" w:cs="Segoe UI"/>
          <w:sz w:val="20"/>
          <w:szCs w:val="20"/>
        </w:rPr>
        <w:t xml:space="preserve">5. </w:t>
      </w:r>
      <w:r w:rsidRPr="006D5974">
        <w:rPr>
          <w:rFonts w:ascii="Segoe UI" w:hAnsi="Segoe UI" w:cs="Segoe UI"/>
          <w:sz w:val="20"/>
          <w:szCs w:val="20"/>
        </w:rPr>
        <w:t>této Smlouvy</w:t>
      </w:r>
    </w:p>
    <w:p w14:paraId="648DC971" w14:textId="612C0BB0" w:rsidR="00FA7017" w:rsidRDefault="001559FB" w:rsidP="003F4896">
      <w:pPr>
        <w:pStyle w:val="Odstavecseseznamem"/>
        <w:numPr>
          <w:ilvl w:val="0"/>
          <w:numId w:val="7"/>
        </w:numPr>
        <w:spacing w:before="120" w:after="120"/>
        <w:ind w:left="993" w:hanging="426"/>
        <w:jc w:val="both"/>
        <w:rPr>
          <w:rFonts w:ascii="Segoe UI" w:hAnsi="Segoe UI" w:cs="Segoe UI"/>
          <w:sz w:val="20"/>
          <w:szCs w:val="20"/>
        </w:rPr>
      </w:pPr>
      <w:r w:rsidRPr="006D5974">
        <w:rPr>
          <w:rFonts w:ascii="Segoe UI" w:hAnsi="Segoe UI" w:cs="Segoe UI"/>
          <w:sz w:val="20"/>
          <w:szCs w:val="20"/>
        </w:rPr>
        <w:t>poskyt</w:t>
      </w:r>
      <w:r w:rsidR="001C24E0" w:rsidRPr="006D5974">
        <w:rPr>
          <w:rFonts w:ascii="Segoe UI" w:hAnsi="Segoe UI" w:cs="Segoe UI"/>
          <w:sz w:val="20"/>
          <w:szCs w:val="20"/>
        </w:rPr>
        <w:t xml:space="preserve">ování </w:t>
      </w:r>
      <w:r w:rsidRPr="006D5974">
        <w:rPr>
          <w:rFonts w:ascii="Segoe UI" w:hAnsi="Segoe UI" w:cs="Segoe UI"/>
          <w:sz w:val="20"/>
          <w:szCs w:val="20"/>
        </w:rPr>
        <w:t>součinnosti Zhotoviteli</w:t>
      </w:r>
      <w:r w:rsidR="006B4192" w:rsidRPr="006D5974">
        <w:rPr>
          <w:rFonts w:ascii="Segoe UI" w:hAnsi="Segoe UI" w:cs="Segoe UI"/>
          <w:sz w:val="20"/>
          <w:szCs w:val="20"/>
        </w:rPr>
        <w:t xml:space="preserve"> v obvyklém a přiměřeném rozsahu</w:t>
      </w:r>
    </w:p>
    <w:p w14:paraId="27E54A75" w14:textId="77777777" w:rsidR="00F62376" w:rsidRDefault="00F62376" w:rsidP="00F62376">
      <w:pPr>
        <w:pStyle w:val="Odstavecseseznamem"/>
        <w:spacing w:before="120" w:after="120"/>
        <w:ind w:left="567"/>
        <w:jc w:val="both"/>
        <w:rPr>
          <w:rFonts w:ascii="Segoe UI" w:hAnsi="Segoe UI" w:cs="Segoe UI"/>
          <w:sz w:val="20"/>
          <w:szCs w:val="20"/>
        </w:rPr>
      </w:pPr>
    </w:p>
    <w:p w14:paraId="4B466DE5" w14:textId="0D343BC2" w:rsidR="00EB7184" w:rsidRPr="005A3330" w:rsidRDefault="00EB7184" w:rsidP="00AE1480">
      <w:pPr>
        <w:pStyle w:val="Odstavecseseznamem"/>
        <w:numPr>
          <w:ilvl w:val="1"/>
          <w:numId w:val="28"/>
        </w:numPr>
        <w:spacing w:before="120" w:after="120"/>
        <w:ind w:left="567" w:hanging="567"/>
        <w:jc w:val="both"/>
        <w:rPr>
          <w:rFonts w:ascii="Segoe UI" w:hAnsi="Segoe UI" w:cs="Segoe UI"/>
          <w:sz w:val="20"/>
          <w:szCs w:val="20"/>
        </w:rPr>
      </w:pPr>
      <w:r w:rsidRPr="005A3330">
        <w:rPr>
          <w:rFonts w:ascii="Segoe UI" w:hAnsi="Segoe UI" w:cs="Segoe UI"/>
          <w:sz w:val="20"/>
          <w:szCs w:val="20"/>
        </w:rPr>
        <w:t xml:space="preserve">Zhotovitel se zavazuje, že </w:t>
      </w:r>
      <w:r w:rsidR="00F22200">
        <w:rPr>
          <w:rFonts w:ascii="Segoe UI" w:hAnsi="Segoe UI" w:cs="Segoe UI"/>
          <w:sz w:val="20"/>
          <w:szCs w:val="20"/>
        </w:rPr>
        <w:t xml:space="preserve">Plnění </w:t>
      </w:r>
      <w:r w:rsidR="00170158">
        <w:rPr>
          <w:rFonts w:ascii="Segoe UI" w:hAnsi="Segoe UI" w:cs="Segoe UI"/>
          <w:sz w:val="20"/>
          <w:szCs w:val="20"/>
        </w:rPr>
        <w:t xml:space="preserve">a Dílo </w:t>
      </w:r>
      <w:r w:rsidRPr="005A3330">
        <w:rPr>
          <w:rFonts w:ascii="Segoe UI" w:hAnsi="Segoe UI" w:cs="Segoe UI"/>
          <w:sz w:val="20"/>
          <w:szCs w:val="20"/>
        </w:rPr>
        <w:t xml:space="preserve">bude vyhovovat všem požadavkům Objednatele stanoveným touto Smlouvou a </w:t>
      </w:r>
      <w:r w:rsidR="00761262">
        <w:rPr>
          <w:rFonts w:ascii="Segoe UI" w:hAnsi="Segoe UI" w:cs="Segoe UI"/>
          <w:sz w:val="20"/>
          <w:szCs w:val="20"/>
        </w:rPr>
        <w:t>Přílohou č. 1 této Smlouvy</w:t>
      </w:r>
      <w:r w:rsidRPr="005A3330">
        <w:rPr>
          <w:rFonts w:ascii="Segoe UI" w:hAnsi="Segoe UI" w:cs="Segoe UI"/>
          <w:sz w:val="20"/>
          <w:szCs w:val="20"/>
        </w:rPr>
        <w:t xml:space="preserve">. Zhotovitel odpovídá za to, že Dílo bude provedeno podle podmínek této Smlouvy a </w:t>
      </w:r>
      <w:r w:rsidR="00563FA8">
        <w:rPr>
          <w:rFonts w:ascii="Segoe UI" w:hAnsi="Segoe UI" w:cs="Segoe UI"/>
          <w:sz w:val="20"/>
          <w:szCs w:val="20"/>
        </w:rPr>
        <w:t xml:space="preserve">Přílohy č. 1 této Smlouvy </w:t>
      </w:r>
      <w:r w:rsidRPr="005A3330">
        <w:rPr>
          <w:rFonts w:ascii="Segoe UI" w:hAnsi="Segoe UI" w:cs="Segoe UI"/>
          <w:sz w:val="20"/>
          <w:szCs w:val="20"/>
        </w:rPr>
        <w:t>a v souladu s obecně závaznými předpisy, technickými normami, že bude bez vad a bude mít vlastnosti obvyklé nebo v této Smlouvě dohodnuté.</w:t>
      </w:r>
    </w:p>
    <w:bookmarkEnd w:id="13"/>
    <w:bookmarkEnd w:id="14"/>
    <w:bookmarkEnd w:id="15"/>
    <w:bookmarkEnd w:id="16"/>
    <w:bookmarkEnd w:id="17"/>
    <w:bookmarkEnd w:id="18"/>
    <w:bookmarkEnd w:id="19"/>
    <w:bookmarkEnd w:id="20"/>
    <w:p w14:paraId="37D27EAD" w14:textId="6659FF19" w:rsidR="00EC5F3B" w:rsidRDefault="00EC5F3B" w:rsidP="00EC5F3B">
      <w:pPr>
        <w:pStyle w:val="Normlnweb"/>
        <w:numPr>
          <w:ilvl w:val="0"/>
          <w:numId w:val="28"/>
        </w:numPr>
        <w:shd w:val="clear" w:color="auto" w:fill="B4C6E7" w:themeFill="accent1" w:themeFillTint="66"/>
        <w:tabs>
          <w:tab w:val="clear" w:pos="0"/>
          <w:tab w:val="num" w:pos="567"/>
        </w:tabs>
        <w:spacing w:before="0" w:after="0"/>
        <w:ind w:left="567" w:hanging="567"/>
        <w:rPr>
          <w:rFonts w:ascii="Segoe UI" w:hAnsi="Segoe UI" w:cs="Segoe UI"/>
          <w:b/>
          <w:bCs/>
          <w:sz w:val="20"/>
          <w:szCs w:val="20"/>
          <w:lang w:eastAsia="cs-CZ"/>
        </w:rPr>
      </w:pPr>
      <w:r>
        <w:rPr>
          <w:rFonts w:ascii="Segoe UI" w:hAnsi="Segoe UI" w:cs="Segoe UI"/>
          <w:b/>
          <w:bCs/>
          <w:sz w:val="20"/>
          <w:szCs w:val="20"/>
          <w:lang w:eastAsia="cs-CZ"/>
        </w:rPr>
        <w:t>CENA</w:t>
      </w:r>
    </w:p>
    <w:p w14:paraId="5AC37F33" w14:textId="270CB13F" w:rsidR="004153B8" w:rsidRPr="004153B8" w:rsidRDefault="004153B8" w:rsidP="004153B8">
      <w:pPr>
        <w:pStyle w:val="Nadpis2"/>
        <w:keepNext w:val="0"/>
        <w:numPr>
          <w:ilvl w:val="1"/>
          <w:numId w:val="28"/>
        </w:numPr>
        <w:spacing w:before="120" w:after="120" w:line="276" w:lineRule="auto"/>
        <w:ind w:left="567" w:hanging="567"/>
        <w:jc w:val="both"/>
        <w:rPr>
          <w:rFonts w:ascii="Segoe UI" w:hAnsi="Segoe UI" w:cs="Segoe UI"/>
          <w:sz w:val="20"/>
        </w:rPr>
      </w:pPr>
      <w:r>
        <w:rPr>
          <w:rFonts w:ascii="Segoe UI" w:hAnsi="Segoe UI" w:cs="Segoe UI"/>
          <w:sz w:val="20"/>
        </w:rPr>
        <w:t>C</w:t>
      </w:r>
      <w:r w:rsidR="009578C1" w:rsidRPr="006D5974">
        <w:rPr>
          <w:rFonts w:ascii="Segoe UI" w:hAnsi="Segoe UI" w:cs="Segoe UI"/>
          <w:sz w:val="20"/>
        </w:rPr>
        <w:t>elková c</w:t>
      </w:r>
      <w:r w:rsidR="00F6160E" w:rsidRPr="006D5974">
        <w:rPr>
          <w:rFonts w:ascii="Segoe UI" w:hAnsi="Segoe UI" w:cs="Segoe UI"/>
          <w:sz w:val="20"/>
        </w:rPr>
        <w:t>ena za P</w:t>
      </w:r>
      <w:r w:rsidR="00CF25B0" w:rsidRPr="006D5974">
        <w:rPr>
          <w:rFonts w:ascii="Segoe UI" w:hAnsi="Segoe UI" w:cs="Segoe UI"/>
          <w:sz w:val="20"/>
        </w:rPr>
        <w:t xml:space="preserve">lnění Zhotovitele </w:t>
      </w:r>
      <w:r w:rsidR="00F6160E" w:rsidRPr="006D5974">
        <w:rPr>
          <w:rFonts w:ascii="Segoe UI" w:hAnsi="Segoe UI" w:cs="Segoe UI"/>
          <w:sz w:val="20"/>
        </w:rPr>
        <w:t>v rozsahu dle článku 4.</w:t>
      </w:r>
      <w:r w:rsidR="0013560F" w:rsidRPr="006D5974">
        <w:rPr>
          <w:rFonts w:ascii="Segoe UI" w:hAnsi="Segoe UI" w:cs="Segoe UI"/>
          <w:sz w:val="20"/>
        </w:rPr>
        <w:t xml:space="preserve">, odst. </w:t>
      </w:r>
      <w:proofErr w:type="gramStart"/>
      <w:r w:rsidR="0013560F" w:rsidRPr="006D5974">
        <w:rPr>
          <w:rFonts w:ascii="Segoe UI" w:hAnsi="Segoe UI" w:cs="Segoe UI"/>
          <w:sz w:val="20"/>
        </w:rPr>
        <w:t xml:space="preserve">4.1. </w:t>
      </w:r>
      <w:r w:rsidR="00F6160E" w:rsidRPr="006D5974">
        <w:rPr>
          <w:rFonts w:ascii="Segoe UI" w:hAnsi="Segoe UI" w:cs="Segoe UI"/>
          <w:sz w:val="20"/>
        </w:rPr>
        <w:t>této</w:t>
      </w:r>
      <w:proofErr w:type="gramEnd"/>
      <w:r w:rsidR="00F6160E" w:rsidRPr="006D5974">
        <w:rPr>
          <w:rFonts w:ascii="Segoe UI" w:hAnsi="Segoe UI" w:cs="Segoe UI"/>
          <w:sz w:val="20"/>
        </w:rPr>
        <w:t xml:space="preserve"> Smlouvy je stanovena dohodou Smluvních stran ve výši </w:t>
      </w:r>
      <w:r>
        <w:rPr>
          <w:rFonts w:ascii="Segoe UI" w:hAnsi="Segoe UI" w:cs="Segoe UI"/>
          <w:sz w:val="20"/>
        </w:rPr>
        <w:t>170.000 Kč</w:t>
      </w:r>
      <w:r w:rsidR="00483604">
        <w:rPr>
          <w:rFonts w:ascii="Segoe UI" w:hAnsi="Segoe UI" w:cs="Segoe UI"/>
          <w:sz w:val="20"/>
        </w:rPr>
        <w:t xml:space="preserve"> </w:t>
      </w:r>
      <w:r w:rsidR="00F6160E" w:rsidRPr="006D5974">
        <w:rPr>
          <w:rFonts w:ascii="Segoe UI" w:hAnsi="Segoe UI" w:cs="Segoe UI"/>
          <w:sz w:val="20"/>
        </w:rPr>
        <w:t xml:space="preserve">(„slovy: </w:t>
      </w:r>
      <w:r w:rsidR="00B34113">
        <w:rPr>
          <w:rFonts w:ascii="Segoe UI" w:hAnsi="Segoe UI" w:cs="Segoe UI"/>
          <w:sz w:val="20"/>
        </w:rPr>
        <w:t>„</w:t>
      </w:r>
      <w:r>
        <w:rPr>
          <w:rFonts w:ascii="Segoe UI" w:hAnsi="Segoe UI" w:cs="Segoe UI"/>
          <w:sz w:val="20"/>
        </w:rPr>
        <w:t>sto sedmdesát tisíc korun</w:t>
      </w:r>
      <w:r w:rsidR="00F6160E" w:rsidRPr="006D5974">
        <w:rPr>
          <w:rFonts w:ascii="Segoe UI" w:hAnsi="Segoe UI" w:cs="Segoe UI"/>
          <w:sz w:val="20"/>
        </w:rPr>
        <w:t>“)</w:t>
      </w:r>
      <w:r>
        <w:rPr>
          <w:rFonts w:ascii="Segoe UI" w:hAnsi="Segoe UI" w:cs="Segoe UI"/>
          <w:sz w:val="20"/>
        </w:rPr>
        <w:t xml:space="preserve"> včetně DPH</w:t>
      </w:r>
      <w:r w:rsidR="00F6160E" w:rsidRPr="006D5974">
        <w:rPr>
          <w:rFonts w:ascii="Segoe UI" w:hAnsi="Segoe UI" w:cs="Segoe UI"/>
          <w:sz w:val="20"/>
        </w:rPr>
        <w:t xml:space="preserve"> (dále též jen jako „</w:t>
      </w:r>
      <w:r w:rsidR="00F6160E" w:rsidRPr="006D5974">
        <w:rPr>
          <w:rFonts w:ascii="Segoe UI" w:hAnsi="Segoe UI" w:cs="Segoe UI"/>
          <w:b/>
          <w:bCs/>
          <w:sz w:val="20"/>
        </w:rPr>
        <w:t>Cena</w:t>
      </w:r>
      <w:r w:rsidR="00F6160E" w:rsidRPr="006D5974">
        <w:rPr>
          <w:rFonts w:ascii="Segoe UI" w:hAnsi="Segoe UI" w:cs="Segoe UI"/>
          <w:sz w:val="20"/>
        </w:rPr>
        <w:t xml:space="preserve">“). </w:t>
      </w:r>
      <w:r w:rsidR="00AC5A7E">
        <w:rPr>
          <w:rFonts w:ascii="Segoe UI" w:hAnsi="Segoe UI" w:cs="Segoe UI"/>
          <w:sz w:val="20"/>
        </w:rPr>
        <w:t xml:space="preserve"> </w:t>
      </w:r>
      <w:r w:rsidRPr="004153B8">
        <w:rPr>
          <w:rFonts w:ascii="Segoe UI" w:hAnsi="Segoe UI" w:cs="Segoe UI"/>
          <w:sz w:val="20"/>
        </w:rPr>
        <w:t>Cena může být upravena v závislosti na pracnosti jednotlivých modulů a dalších úpravách v průběhu testování. Strany se dohodly, že nepřekročitelná maximální cena je 200.000 Kč včetně DPH.</w:t>
      </w:r>
    </w:p>
    <w:p w14:paraId="407A8CE3" w14:textId="70886362" w:rsidR="000072BD" w:rsidRPr="002937A9" w:rsidRDefault="000072BD" w:rsidP="000072BD">
      <w:pPr>
        <w:numPr>
          <w:ilvl w:val="1"/>
          <w:numId w:val="28"/>
        </w:numPr>
        <w:spacing w:before="120" w:after="120"/>
        <w:ind w:left="567" w:hanging="567"/>
        <w:jc w:val="both"/>
        <w:rPr>
          <w:rFonts w:ascii="Segoe UI" w:hAnsi="Segoe UI" w:cs="Segoe UI"/>
          <w:sz w:val="20"/>
          <w:szCs w:val="20"/>
        </w:rPr>
      </w:pPr>
      <w:r w:rsidRPr="002937A9">
        <w:rPr>
          <w:rFonts w:ascii="Segoe UI" w:hAnsi="Segoe UI" w:cs="Segoe UI"/>
          <w:sz w:val="20"/>
          <w:szCs w:val="20"/>
        </w:rPr>
        <w:t xml:space="preserve">Cena je stanovena jako cena maximální, nejvýše přípustná, nepřekročitelná a zahrnující veškeré náklady Zhotovitele nutné k řádnému a včasnému splnění Předmětu smlouvy v rozsahu dle článku 4. této Smlouvy. Bez výslovné písemné dohody Smluvních stran nemůže být Cena navýšena ani v případě, že dojde na straně Zhotovitele ke zvýšení nákladnosti Předmětu smlouvy či ke změně podstatných okolností, ze kterých Smluvní strany vycházely, když tuto Smlouvu uzavíraly; tím </w:t>
      </w:r>
      <w:r w:rsidR="00894F16" w:rsidRPr="002937A9">
        <w:rPr>
          <w:rFonts w:ascii="Segoe UI" w:hAnsi="Segoe UI" w:cs="Segoe UI"/>
          <w:sz w:val="20"/>
          <w:szCs w:val="20"/>
        </w:rPr>
        <w:t xml:space="preserve">nejsou dotčena </w:t>
      </w:r>
      <w:r w:rsidRPr="002937A9">
        <w:rPr>
          <w:rFonts w:ascii="Segoe UI" w:hAnsi="Segoe UI" w:cs="Segoe UI"/>
          <w:sz w:val="20"/>
          <w:szCs w:val="20"/>
        </w:rPr>
        <w:t xml:space="preserve">ustanovení čl. </w:t>
      </w:r>
      <w:r w:rsidR="003C1B07" w:rsidRPr="002937A9">
        <w:rPr>
          <w:rFonts w:ascii="Segoe UI" w:hAnsi="Segoe UI" w:cs="Segoe UI"/>
          <w:sz w:val="20"/>
          <w:szCs w:val="20"/>
        </w:rPr>
        <w:t>9</w:t>
      </w:r>
      <w:r w:rsidR="00BC791A">
        <w:rPr>
          <w:rFonts w:ascii="Segoe UI" w:hAnsi="Segoe UI" w:cs="Segoe UI"/>
          <w:sz w:val="20"/>
          <w:szCs w:val="20"/>
        </w:rPr>
        <w:t xml:space="preserve">. </w:t>
      </w:r>
      <w:r w:rsidRPr="002937A9">
        <w:rPr>
          <w:rFonts w:ascii="Segoe UI" w:hAnsi="Segoe UI" w:cs="Segoe UI"/>
          <w:sz w:val="20"/>
          <w:szCs w:val="20"/>
        </w:rPr>
        <w:t xml:space="preserve">této Smlouvy. </w:t>
      </w:r>
    </w:p>
    <w:p w14:paraId="03982734" w14:textId="50B24953" w:rsidR="00ED5776" w:rsidRDefault="002B2C42" w:rsidP="00624678">
      <w:pPr>
        <w:pStyle w:val="Nadpis2"/>
        <w:keepNext w:val="0"/>
        <w:numPr>
          <w:ilvl w:val="1"/>
          <w:numId w:val="28"/>
        </w:numPr>
        <w:spacing w:line="276" w:lineRule="auto"/>
        <w:ind w:left="567" w:hanging="567"/>
        <w:jc w:val="both"/>
        <w:rPr>
          <w:rFonts w:ascii="Segoe UI" w:hAnsi="Segoe UI" w:cs="Segoe UI"/>
          <w:sz w:val="20"/>
        </w:rPr>
      </w:pPr>
      <w:r w:rsidRPr="00954C66">
        <w:rPr>
          <w:rFonts w:ascii="Segoe UI" w:hAnsi="Segoe UI" w:cs="Segoe UI"/>
          <w:sz w:val="20"/>
        </w:rPr>
        <w:lastRenderedPageBreak/>
        <w:t xml:space="preserve">Zhotovitel prohlašuje, že ke dni uzavření této Smlouvy </w:t>
      </w:r>
      <w:r w:rsidR="00D8352C">
        <w:rPr>
          <w:rFonts w:ascii="Segoe UI" w:hAnsi="Segoe UI" w:cs="Segoe UI"/>
          <w:sz w:val="20"/>
        </w:rPr>
        <w:t xml:space="preserve">není </w:t>
      </w:r>
      <w:r w:rsidRPr="00954C66">
        <w:rPr>
          <w:rFonts w:ascii="Segoe UI" w:hAnsi="Segoe UI" w:cs="Segoe UI"/>
          <w:sz w:val="20"/>
        </w:rPr>
        <w:t>plátcem DPH.</w:t>
      </w:r>
      <w:r w:rsidR="00D8352C">
        <w:rPr>
          <w:rFonts w:ascii="Segoe UI" w:hAnsi="Segoe UI" w:cs="Segoe UI"/>
          <w:sz w:val="20"/>
        </w:rPr>
        <w:t xml:space="preserve"> </w:t>
      </w:r>
      <w:r w:rsidRPr="00954C66">
        <w:rPr>
          <w:rFonts w:ascii="Segoe UI" w:hAnsi="Segoe UI" w:cs="Segoe UI"/>
          <w:sz w:val="20"/>
        </w:rPr>
        <w:t>Pro případ, že by se</w:t>
      </w:r>
      <w:r>
        <w:rPr>
          <w:rFonts w:ascii="Segoe UI" w:hAnsi="Segoe UI" w:cs="Segoe UI"/>
          <w:sz w:val="20"/>
        </w:rPr>
        <w:t xml:space="preserve"> Zhotovitel stal plátcem DPH později po uzavření této Smlouvy, </w:t>
      </w:r>
      <w:r w:rsidR="00F17726">
        <w:rPr>
          <w:rFonts w:ascii="Segoe UI" w:hAnsi="Segoe UI" w:cs="Segoe UI"/>
          <w:sz w:val="20"/>
        </w:rPr>
        <w:t xml:space="preserve">Cena je sjednána včetně DPH, </w:t>
      </w:r>
      <w:proofErr w:type="gramStart"/>
      <w:r w:rsidR="00F17726">
        <w:rPr>
          <w:rFonts w:ascii="Segoe UI" w:hAnsi="Segoe UI" w:cs="Segoe UI"/>
          <w:sz w:val="20"/>
        </w:rPr>
        <w:t xml:space="preserve">tzn. </w:t>
      </w:r>
      <w:r w:rsidR="00B956F7">
        <w:rPr>
          <w:rFonts w:ascii="Segoe UI" w:hAnsi="Segoe UI" w:cs="Segoe UI"/>
          <w:sz w:val="20"/>
        </w:rPr>
        <w:t>že</w:t>
      </w:r>
      <w:proofErr w:type="gramEnd"/>
      <w:r w:rsidR="00B956F7">
        <w:rPr>
          <w:rFonts w:ascii="Segoe UI" w:hAnsi="Segoe UI" w:cs="Segoe UI"/>
          <w:sz w:val="20"/>
        </w:rPr>
        <w:t xml:space="preserve"> k ní již nebude nic </w:t>
      </w:r>
      <w:r w:rsidR="00F17726">
        <w:rPr>
          <w:rFonts w:ascii="Segoe UI" w:hAnsi="Segoe UI" w:cs="Segoe UI"/>
          <w:sz w:val="20"/>
        </w:rPr>
        <w:t xml:space="preserve">přičítáno, nebude nijak dále navyšována a Objednatel nebude povinen Zhotoviteli hradit žádnou částku odpovídající DPH navíc apod.  </w:t>
      </w:r>
    </w:p>
    <w:p w14:paraId="0A180158" w14:textId="3FECB7CB" w:rsidR="007F55BC" w:rsidRDefault="00673B3A" w:rsidP="00624678">
      <w:pPr>
        <w:pStyle w:val="Normlnweb"/>
        <w:numPr>
          <w:ilvl w:val="0"/>
          <w:numId w:val="28"/>
        </w:numPr>
        <w:shd w:val="clear" w:color="auto" w:fill="B4C6E7" w:themeFill="accent1" w:themeFillTint="66"/>
        <w:tabs>
          <w:tab w:val="clear" w:pos="0"/>
          <w:tab w:val="num" w:pos="567"/>
        </w:tabs>
        <w:spacing w:before="0" w:after="0"/>
        <w:ind w:left="567" w:hanging="567"/>
        <w:rPr>
          <w:rFonts w:ascii="Segoe UI" w:hAnsi="Segoe UI" w:cs="Segoe UI"/>
          <w:b/>
          <w:bCs/>
          <w:sz w:val="20"/>
          <w:szCs w:val="20"/>
          <w:lang w:eastAsia="cs-CZ"/>
        </w:rPr>
      </w:pPr>
      <w:r>
        <w:rPr>
          <w:rFonts w:ascii="Segoe UI" w:hAnsi="Segoe UI" w:cs="Segoe UI"/>
          <w:b/>
          <w:bCs/>
          <w:sz w:val="20"/>
          <w:szCs w:val="20"/>
          <w:lang w:eastAsia="cs-CZ"/>
        </w:rPr>
        <w:t>SPLATNOST CENY</w:t>
      </w:r>
    </w:p>
    <w:p w14:paraId="740C2A5A" w14:textId="7AD20B9B" w:rsidR="007F55BC" w:rsidRPr="007F55BC" w:rsidRDefault="007F55BC" w:rsidP="00624678">
      <w:pPr>
        <w:numPr>
          <w:ilvl w:val="1"/>
          <w:numId w:val="28"/>
        </w:numPr>
        <w:spacing w:after="0"/>
        <w:ind w:left="567" w:hanging="567"/>
        <w:jc w:val="both"/>
        <w:rPr>
          <w:rFonts w:ascii="Segoe UI" w:hAnsi="Segoe UI" w:cs="Segoe UI"/>
          <w:sz w:val="20"/>
          <w:szCs w:val="20"/>
        </w:rPr>
      </w:pPr>
      <w:r w:rsidRPr="007F55BC">
        <w:rPr>
          <w:rFonts w:ascii="Segoe UI" w:hAnsi="Segoe UI" w:cs="Segoe UI"/>
          <w:sz w:val="20"/>
          <w:szCs w:val="20"/>
        </w:rPr>
        <w:t xml:space="preserve">Cena bude Objednatelem uhrazena ve dvou splátkách. Objednatel uhradí Zhotoviteli částku ve výši 70 000 Kč formou zálohy po podpisu smlouvy, zbytek Ceny bude Zhotoviteli uhrazen nejpozději do 30 kalendářních dnů od úplného dokončení a odevzdání (dodání) celého kompletního Díla Objednateli a převzetí Díla Objednatelem bez vad a nedodělků (včetně veškeré průvodní dokumentace).  </w:t>
      </w:r>
    </w:p>
    <w:p w14:paraId="0F78DA40" w14:textId="3FB8D287" w:rsidR="005F7585" w:rsidRDefault="007F55BC" w:rsidP="00367852">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bookmarkStart w:id="21" w:name="_Hlk152056790"/>
      <w:r>
        <w:rPr>
          <w:rFonts w:ascii="Segoe UI" w:hAnsi="Segoe UI" w:cs="Segoe UI"/>
          <w:b/>
          <w:bCs/>
          <w:sz w:val="20"/>
          <w:szCs w:val="20"/>
          <w:lang w:eastAsia="cs-CZ"/>
        </w:rPr>
        <w:t>PLATBY A FAKTURACE</w:t>
      </w:r>
      <w:r w:rsidRPr="00437707">
        <w:rPr>
          <w:rFonts w:ascii="Segoe UI" w:hAnsi="Segoe UI" w:cs="Segoe UI"/>
          <w:sz w:val="20"/>
          <w:szCs w:val="20"/>
        </w:rPr>
        <w:t xml:space="preserve"> </w:t>
      </w:r>
      <w:bookmarkEnd w:id="21"/>
    </w:p>
    <w:p w14:paraId="3274A1C7" w14:textId="614B268D" w:rsidR="00833E69" w:rsidRPr="00BD5571" w:rsidRDefault="00CB365F" w:rsidP="00624678">
      <w:pPr>
        <w:numPr>
          <w:ilvl w:val="1"/>
          <w:numId w:val="28"/>
        </w:numPr>
        <w:spacing w:after="0"/>
        <w:ind w:left="567" w:hanging="567"/>
        <w:jc w:val="both"/>
        <w:rPr>
          <w:rFonts w:ascii="Segoe UI" w:hAnsi="Segoe UI" w:cs="Segoe UI"/>
          <w:sz w:val="20"/>
          <w:szCs w:val="20"/>
        </w:rPr>
      </w:pPr>
      <w:r>
        <w:rPr>
          <w:rFonts w:ascii="Segoe UI" w:hAnsi="Segoe UI" w:cs="Segoe UI"/>
          <w:sz w:val="20"/>
          <w:szCs w:val="20"/>
        </w:rPr>
        <w:t xml:space="preserve">Cena je splatná </w:t>
      </w:r>
      <w:r w:rsidR="004D45F4" w:rsidRPr="00D93FA5">
        <w:rPr>
          <w:rFonts w:ascii="Segoe UI" w:hAnsi="Segoe UI" w:cs="Segoe UI"/>
          <w:sz w:val="20"/>
          <w:szCs w:val="20"/>
        </w:rPr>
        <w:t>na základě daňov</w:t>
      </w:r>
      <w:r>
        <w:rPr>
          <w:rFonts w:ascii="Segoe UI" w:hAnsi="Segoe UI" w:cs="Segoe UI"/>
          <w:sz w:val="20"/>
          <w:szCs w:val="20"/>
        </w:rPr>
        <w:t xml:space="preserve">ého dokladu </w:t>
      </w:r>
      <w:r w:rsidR="004D45F4" w:rsidRPr="00D93FA5">
        <w:rPr>
          <w:rFonts w:ascii="Segoe UI" w:hAnsi="Segoe UI" w:cs="Segoe UI"/>
          <w:sz w:val="20"/>
          <w:szCs w:val="20"/>
        </w:rPr>
        <w:t>vystaven</w:t>
      </w:r>
      <w:r>
        <w:rPr>
          <w:rFonts w:ascii="Segoe UI" w:hAnsi="Segoe UI" w:cs="Segoe UI"/>
          <w:sz w:val="20"/>
          <w:szCs w:val="20"/>
        </w:rPr>
        <w:t xml:space="preserve">ého </w:t>
      </w:r>
      <w:r w:rsidR="004D45F4" w:rsidRPr="00D93FA5">
        <w:rPr>
          <w:rFonts w:ascii="Segoe UI" w:hAnsi="Segoe UI" w:cs="Segoe UI"/>
          <w:sz w:val="20"/>
          <w:szCs w:val="20"/>
        </w:rPr>
        <w:t>Zhotovitelem (dále jen „</w:t>
      </w:r>
      <w:r w:rsidR="004D45F4" w:rsidRPr="00BF1F6F">
        <w:rPr>
          <w:rFonts w:ascii="Segoe UI" w:hAnsi="Segoe UI" w:cs="Segoe UI"/>
          <w:b/>
          <w:bCs/>
          <w:sz w:val="20"/>
          <w:szCs w:val="20"/>
        </w:rPr>
        <w:t>Faktura</w:t>
      </w:r>
      <w:r w:rsidR="004D45F4" w:rsidRPr="00D93FA5">
        <w:rPr>
          <w:rFonts w:ascii="Segoe UI" w:hAnsi="Segoe UI" w:cs="Segoe UI"/>
          <w:sz w:val="20"/>
          <w:szCs w:val="20"/>
        </w:rPr>
        <w:t>“)</w:t>
      </w:r>
      <w:r w:rsidR="00032376">
        <w:rPr>
          <w:rFonts w:ascii="Segoe UI" w:hAnsi="Segoe UI" w:cs="Segoe UI"/>
          <w:sz w:val="20"/>
          <w:szCs w:val="20"/>
        </w:rPr>
        <w:t>. S</w:t>
      </w:r>
      <w:r w:rsidR="00BD5571" w:rsidRPr="006D5974">
        <w:rPr>
          <w:rFonts w:ascii="Segoe UI" w:hAnsi="Segoe UI" w:cs="Segoe UI"/>
          <w:sz w:val="20"/>
          <w:szCs w:val="20"/>
        </w:rPr>
        <w:t>platnost řádně vystavené Faktury, obsahující stanovené náležitosti, musí činit nejméně</w:t>
      </w:r>
      <w:r w:rsidR="009C3598">
        <w:rPr>
          <w:rFonts w:ascii="Segoe UI" w:hAnsi="Segoe UI" w:cs="Segoe UI"/>
          <w:sz w:val="20"/>
          <w:szCs w:val="20"/>
        </w:rPr>
        <w:t xml:space="preserve"> </w:t>
      </w:r>
      <w:r w:rsidR="00955C46">
        <w:rPr>
          <w:rFonts w:ascii="Segoe UI" w:hAnsi="Segoe UI" w:cs="Segoe UI"/>
          <w:sz w:val="20"/>
          <w:szCs w:val="20"/>
        </w:rPr>
        <w:t>30</w:t>
      </w:r>
      <w:r w:rsidR="00BD5571" w:rsidRPr="006D5974">
        <w:rPr>
          <w:rFonts w:ascii="Segoe UI" w:hAnsi="Segoe UI" w:cs="Segoe UI"/>
          <w:sz w:val="20"/>
          <w:szCs w:val="20"/>
        </w:rPr>
        <w:t xml:space="preserve"> (slovy: </w:t>
      </w:r>
      <w:r w:rsidR="00955C46">
        <w:rPr>
          <w:rFonts w:ascii="Segoe UI" w:hAnsi="Segoe UI" w:cs="Segoe UI"/>
          <w:sz w:val="20"/>
          <w:szCs w:val="20"/>
        </w:rPr>
        <w:t>třicet</w:t>
      </w:r>
      <w:r w:rsidR="00BD5571" w:rsidRPr="006D5974">
        <w:rPr>
          <w:rFonts w:ascii="Segoe UI" w:hAnsi="Segoe UI" w:cs="Segoe UI"/>
          <w:sz w:val="20"/>
          <w:szCs w:val="20"/>
        </w:rPr>
        <w:t>) kalendářních dnů ode dne jejího doručení Objednateli</w:t>
      </w:r>
      <w:r w:rsidR="00CB0833">
        <w:rPr>
          <w:rFonts w:ascii="Segoe UI" w:hAnsi="Segoe UI" w:cs="Segoe UI"/>
          <w:sz w:val="20"/>
          <w:szCs w:val="20"/>
        </w:rPr>
        <w:t xml:space="preserve">, </w:t>
      </w:r>
      <w:r w:rsidR="009C3598">
        <w:rPr>
          <w:rFonts w:ascii="Segoe UI" w:hAnsi="Segoe UI" w:cs="Segoe UI"/>
          <w:sz w:val="20"/>
          <w:szCs w:val="20"/>
        </w:rPr>
        <w:t>přičemž</w:t>
      </w:r>
      <w:r w:rsidR="00B0284E">
        <w:rPr>
          <w:rFonts w:ascii="Segoe UI" w:hAnsi="Segoe UI" w:cs="Segoe UI"/>
          <w:sz w:val="20"/>
          <w:szCs w:val="20"/>
        </w:rPr>
        <w:t xml:space="preserve"> </w:t>
      </w:r>
      <w:r w:rsidR="00554E40">
        <w:rPr>
          <w:rFonts w:ascii="Segoe UI" w:hAnsi="Segoe UI" w:cs="Segoe UI"/>
          <w:sz w:val="20"/>
          <w:szCs w:val="20"/>
        </w:rPr>
        <w:t xml:space="preserve">splatnost Faktury </w:t>
      </w:r>
      <w:r w:rsidR="00630DCA">
        <w:rPr>
          <w:rFonts w:ascii="Segoe UI" w:hAnsi="Segoe UI" w:cs="Segoe UI"/>
          <w:sz w:val="20"/>
          <w:szCs w:val="20"/>
        </w:rPr>
        <w:t xml:space="preserve">nenastane dříve, než se stane splatnou </w:t>
      </w:r>
      <w:r w:rsidR="0055677F">
        <w:rPr>
          <w:rFonts w:ascii="Segoe UI" w:hAnsi="Segoe UI" w:cs="Segoe UI"/>
          <w:sz w:val="20"/>
          <w:szCs w:val="20"/>
        </w:rPr>
        <w:t>Cen</w:t>
      </w:r>
      <w:r w:rsidR="00630DCA">
        <w:rPr>
          <w:rFonts w:ascii="Segoe UI" w:hAnsi="Segoe UI" w:cs="Segoe UI"/>
          <w:sz w:val="20"/>
          <w:szCs w:val="20"/>
        </w:rPr>
        <w:t>a</w:t>
      </w:r>
      <w:r w:rsidR="0055677F">
        <w:rPr>
          <w:rFonts w:ascii="Segoe UI" w:hAnsi="Segoe UI" w:cs="Segoe UI"/>
          <w:sz w:val="20"/>
          <w:szCs w:val="20"/>
        </w:rPr>
        <w:t xml:space="preserve"> </w:t>
      </w:r>
      <w:r w:rsidR="001A256D">
        <w:rPr>
          <w:rFonts w:ascii="Segoe UI" w:hAnsi="Segoe UI" w:cs="Segoe UI"/>
          <w:sz w:val="20"/>
          <w:szCs w:val="20"/>
        </w:rPr>
        <w:t xml:space="preserve">dle </w:t>
      </w:r>
      <w:r w:rsidR="00735D1A" w:rsidRPr="00BD5571">
        <w:rPr>
          <w:rFonts w:ascii="Segoe UI" w:hAnsi="Segoe UI" w:cs="Segoe UI"/>
          <w:sz w:val="20"/>
          <w:szCs w:val="20"/>
        </w:rPr>
        <w:t xml:space="preserve">čl. 6., odst. </w:t>
      </w:r>
      <w:proofErr w:type="gramStart"/>
      <w:r w:rsidR="00735D1A" w:rsidRPr="00BD5571">
        <w:rPr>
          <w:rFonts w:ascii="Segoe UI" w:hAnsi="Segoe UI" w:cs="Segoe UI"/>
          <w:sz w:val="20"/>
          <w:szCs w:val="20"/>
        </w:rPr>
        <w:t>6.1. této</w:t>
      </w:r>
      <w:proofErr w:type="gramEnd"/>
      <w:r w:rsidR="00735D1A" w:rsidRPr="00BD5571">
        <w:rPr>
          <w:rFonts w:ascii="Segoe UI" w:hAnsi="Segoe UI" w:cs="Segoe UI"/>
          <w:sz w:val="20"/>
          <w:szCs w:val="20"/>
        </w:rPr>
        <w:t xml:space="preserve"> Smlouvy</w:t>
      </w:r>
      <w:r>
        <w:rPr>
          <w:rFonts w:ascii="Segoe UI" w:hAnsi="Segoe UI" w:cs="Segoe UI"/>
          <w:sz w:val="20"/>
          <w:szCs w:val="20"/>
        </w:rPr>
        <w:t xml:space="preserve">. </w:t>
      </w:r>
    </w:p>
    <w:p w14:paraId="7FB5E454" w14:textId="77777777" w:rsidR="00F6160E" w:rsidRPr="006D5974" w:rsidRDefault="00F6160E" w:rsidP="00624678">
      <w:pPr>
        <w:numPr>
          <w:ilvl w:val="1"/>
          <w:numId w:val="28"/>
        </w:numPr>
        <w:spacing w:after="0"/>
        <w:ind w:left="567" w:hanging="567"/>
        <w:jc w:val="both"/>
        <w:rPr>
          <w:rFonts w:ascii="Segoe UI" w:hAnsi="Segoe UI" w:cs="Segoe UI"/>
          <w:sz w:val="20"/>
          <w:szCs w:val="20"/>
        </w:rPr>
      </w:pPr>
      <w:r w:rsidRPr="006D5974">
        <w:rPr>
          <w:rFonts w:ascii="Segoe UI" w:hAnsi="Segoe UI" w:cs="Segoe UI"/>
          <w:sz w:val="20"/>
          <w:szCs w:val="20"/>
        </w:rPr>
        <w:t>Fakturu Zhotovitel Objednateli doručí písemně, buď v listinné podobě na adresu Objednatele uvedenou v záhlaví této Smlouvy, nebo elektronicky ve formátu PDF do e-mailové nebo datové schránky Objednatele uvedené v záhlaví této Smlouvy.</w:t>
      </w:r>
    </w:p>
    <w:p w14:paraId="00056537" w14:textId="3D502557" w:rsidR="00F6160E" w:rsidRPr="006D5974" w:rsidRDefault="00F6160E" w:rsidP="00624678">
      <w:pPr>
        <w:numPr>
          <w:ilvl w:val="1"/>
          <w:numId w:val="28"/>
        </w:numPr>
        <w:spacing w:after="0"/>
        <w:ind w:left="567" w:hanging="567"/>
        <w:jc w:val="both"/>
        <w:rPr>
          <w:rFonts w:ascii="Segoe UI" w:hAnsi="Segoe UI" w:cs="Segoe UI"/>
          <w:sz w:val="20"/>
          <w:szCs w:val="20"/>
        </w:rPr>
      </w:pPr>
      <w:r w:rsidRPr="006D5974">
        <w:rPr>
          <w:rFonts w:ascii="Segoe UI" w:hAnsi="Segoe UI" w:cs="Segoe UI"/>
          <w:sz w:val="20"/>
          <w:szCs w:val="20"/>
        </w:rPr>
        <w:t>Faktura musí obsahovat všechny náležitosti dle platných právních předpisů, a to zejména náležitosti týkající se daňového dokladu dle zákona č. 563/1991 Sb., o účetnictví, ve znění pozdějších předpisů, § 29 zákona č. 235/2004 Sb., o dani z přidané hodnoty, ve znění pozdějších předpisů (dále jen „</w:t>
      </w:r>
      <w:r w:rsidRPr="006D5974">
        <w:rPr>
          <w:rFonts w:ascii="Segoe UI" w:hAnsi="Segoe UI" w:cs="Segoe UI"/>
          <w:b/>
          <w:sz w:val="20"/>
          <w:szCs w:val="20"/>
        </w:rPr>
        <w:t>Zákon o DPH</w:t>
      </w:r>
      <w:r w:rsidRPr="006D5974">
        <w:rPr>
          <w:rFonts w:ascii="Segoe UI" w:hAnsi="Segoe UI" w:cs="Segoe UI"/>
          <w:sz w:val="20"/>
          <w:szCs w:val="20"/>
        </w:rPr>
        <w:t xml:space="preserve">“) a náležitosti uvedené v § 435 OZ. Faktura musí být vystavena ve prospěch bankovního účtu Zhotovitele uvedeného v záhlaví </w:t>
      </w:r>
      <w:r w:rsidR="0031404B">
        <w:rPr>
          <w:rFonts w:ascii="Segoe UI" w:hAnsi="Segoe UI" w:cs="Segoe UI"/>
          <w:sz w:val="20"/>
          <w:szCs w:val="20"/>
        </w:rPr>
        <w:t xml:space="preserve">této </w:t>
      </w:r>
      <w:r w:rsidRPr="006D5974">
        <w:rPr>
          <w:rFonts w:ascii="Segoe UI" w:hAnsi="Segoe UI" w:cs="Segoe UI"/>
          <w:sz w:val="20"/>
          <w:szCs w:val="20"/>
        </w:rPr>
        <w:t xml:space="preserve">Smlouvy, případně jiného bankovního účtu Zhotovitele písemně oznámeného Objednateli, dojde-li u Zhotovitele ke změně platebních údajů v průběhu plnění </w:t>
      </w:r>
      <w:r w:rsidR="00EE5753">
        <w:rPr>
          <w:rFonts w:ascii="Segoe UI" w:hAnsi="Segoe UI" w:cs="Segoe UI"/>
          <w:sz w:val="20"/>
          <w:szCs w:val="20"/>
        </w:rPr>
        <w:t xml:space="preserve">této </w:t>
      </w:r>
      <w:r w:rsidRPr="006D5974">
        <w:rPr>
          <w:rFonts w:ascii="Segoe UI" w:hAnsi="Segoe UI" w:cs="Segoe UI"/>
          <w:sz w:val="20"/>
          <w:szCs w:val="20"/>
        </w:rPr>
        <w:t xml:space="preserve">Smlouvy. </w:t>
      </w:r>
    </w:p>
    <w:p w14:paraId="6A08A00E" w14:textId="12738E1A" w:rsidR="00F6160E" w:rsidRPr="006D5974" w:rsidRDefault="00F6160E" w:rsidP="00624678">
      <w:pPr>
        <w:numPr>
          <w:ilvl w:val="1"/>
          <w:numId w:val="28"/>
        </w:numPr>
        <w:spacing w:after="0"/>
        <w:ind w:left="567" w:hanging="567"/>
        <w:jc w:val="both"/>
        <w:rPr>
          <w:rFonts w:ascii="Segoe UI" w:hAnsi="Segoe UI" w:cs="Segoe UI"/>
          <w:sz w:val="20"/>
          <w:szCs w:val="20"/>
        </w:rPr>
      </w:pPr>
      <w:r w:rsidRPr="006D5974">
        <w:rPr>
          <w:rFonts w:ascii="Segoe UI" w:hAnsi="Segoe UI" w:cs="Segoe UI"/>
          <w:sz w:val="20"/>
          <w:szCs w:val="20"/>
        </w:rPr>
        <w:t xml:space="preserve">Nebude-li </w:t>
      </w:r>
      <w:r w:rsidR="000552F2">
        <w:rPr>
          <w:rFonts w:ascii="Segoe UI" w:hAnsi="Segoe UI" w:cs="Segoe UI"/>
          <w:sz w:val="20"/>
          <w:szCs w:val="20"/>
        </w:rPr>
        <w:t>F</w:t>
      </w:r>
      <w:r w:rsidRPr="006D5974">
        <w:rPr>
          <w:rFonts w:ascii="Segoe UI" w:hAnsi="Segoe UI" w:cs="Segoe UI"/>
          <w:sz w:val="20"/>
          <w:szCs w:val="20"/>
        </w:rPr>
        <w:t xml:space="preserve">aktura obsahovat některou povinnou nebo dohodnutou náležitost nebo bude-li chybně vyúčtována </w:t>
      </w:r>
      <w:r w:rsidR="009466D6">
        <w:rPr>
          <w:rFonts w:ascii="Segoe UI" w:hAnsi="Segoe UI" w:cs="Segoe UI"/>
          <w:sz w:val="20"/>
          <w:szCs w:val="20"/>
        </w:rPr>
        <w:t>C</w:t>
      </w:r>
      <w:r w:rsidRPr="006D5974">
        <w:rPr>
          <w:rFonts w:ascii="Segoe UI" w:hAnsi="Segoe UI" w:cs="Segoe UI"/>
          <w:sz w:val="20"/>
          <w:szCs w:val="20"/>
        </w:rPr>
        <w:t>en</w:t>
      </w:r>
      <w:r w:rsidR="00C860C9">
        <w:rPr>
          <w:rFonts w:ascii="Segoe UI" w:hAnsi="Segoe UI" w:cs="Segoe UI"/>
          <w:sz w:val="20"/>
          <w:szCs w:val="20"/>
        </w:rPr>
        <w:t>a</w:t>
      </w:r>
      <w:r w:rsidR="004C035B">
        <w:rPr>
          <w:rFonts w:ascii="Segoe UI" w:hAnsi="Segoe UI" w:cs="Segoe UI"/>
          <w:sz w:val="20"/>
          <w:szCs w:val="20"/>
        </w:rPr>
        <w:t xml:space="preserve">, </w:t>
      </w:r>
      <w:r w:rsidRPr="006D5974">
        <w:rPr>
          <w:rFonts w:ascii="Segoe UI" w:hAnsi="Segoe UI" w:cs="Segoe UI"/>
          <w:sz w:val="20"/>
          <w:szCs w:val="20"/>
        </w:rPr>
        <w:t xml:space="preserve">je Objednatel oprávněn Fakturu před uplynutím lhůty splatnosti bez zaplacení vrátit Zhotoviteli k provedení opravy s vyznačením důvodu vrácení. Zhotovitel provede opravu vystavením nové Faktury. Odesláním vadné Faktury Zhotoviteli přestává běžet původní lhůta splatnosti, přičemž nová lhůta splatnosti bude činit nejméně </w:t>
      </w:r>
      <w:r w:rsidR="001C096E">
        <w:rPr>
          <w:rFonts w:ascii="Segoe UI" w:hAnsi="Segoe UI" w:cs="Segoe UI"/>
          <w:sz w:val="20"/>
          <w:szCs w:val="20"/>
        </w:rPr>
        <w:t>30</w:t>
      </w:r>
      <w:r w:rsidRPr="006D5974">
        <w:rPr>
          <w:rFonts w:ascii="Segoe UI" w:hAnsi="Segoe UI" w:cs="Segoe UI"/>
          <w:sz w:val="20"/>
          <w:szCs w:val="20"/>
        </w:rPr>
        <w:t xml:space="preserve"> (slovy: </w:t>
      </w:r>
      <w:r w:rsidR="001C096E">
        <w:rPr>
          <w:rFonts w:ascii="Segoe UI" w:hAnsi="Segoe UI" w:cs="Segoe UI"/>
          <w:sz w:val="20"/>
          <w:szCs w:val="20"/>
        </w:rPr>
        <w:t>třicet</w:t>
      </w:r>
      <w:r w:rsidRPr="006D5974">
        <w:rPr>
          <w:rFonts w:ascii="Segoe UI" w:hAnsi="Segoe UI" w:cs="Segoe UI"/>
          <w:sz w:val="20"/>
          <w:szCs w:val="20"/>
        </w:rPr>
        <w:t>) kalendářních dnů ode dne doručení nové Faktury Objednateli.</w:t>
      </w:r>
    </w:p>
    <w:p w14:paraId="67F13850" w14:textId="2D02D825" w:rsidR="00F6160E" w:rsidRPr="006D5974" w:rsidRDefault="00F6160E" w:rsidP="00624678">
      <w:pPr>
        <w:numPr>
          <w:ilvl w:val="1"/>
          <w:numId w:val="28"/>
        </w:numPr>
        <w:spacing w:before="120" w:after="0"/>
        <w:ind w:left="567" w:hanging="567"/>
        <w:jc w:val="both"/>
        <w:rPr>
          <w:rFonts w:ascii="Segoe UI" w:hAnsi="Segoe UI" w:cs="Segoe UI"/>
          <w:sz w:val="20"/>
          <w:szCs w:val="20"/>
        </w:rPr>
      </w:pPr>
      <w:r w:rsidRPr="006D5974">
        <w:rPr>
          <w:rFonts w:ascii="Segoe UI" w:hAnsi="Segoe UI" w:cs="Segoe UI"/>
          <w:sz w:val="20"/>
          <w:szCs w:val="20"/>
        </w:rPr>
        <w:t xml:space="preserve">Faktura </w:t>
      </w:r>
      <w:r w:rsidR="00AF58C6">
        <w:rPr>
          <w:rFonts w:ascii="Segoe UI" w:hAnsi="Segoe UI" w:cs="Segoe UI"/>
          <w:sz w:val="20"/>
          <w:szCs w:val="20"/>
        </w:rPr>
        <w:t xml:space="preserve">je uhrazena </w:t>
      </w:r>
      <w:r w:rsidRPr="006D5974">
        <w:rPr>
          <w:rFonts w:ascii="Segoe UI" w:hAnsi="Segoe UI" w:cs="Segoe UI"/>
          <w:sz w:val="20"/>
          <w:szCs w:val="20"/>
        </w:rPr>
        <w:t xml:space="preserve">okamžikem odepsání fakturované </w:t>
      </w:r>
      <w:r w:rsidR="00C83022">
        <w:rPr>
          <w:rFonts w:ascii="Segoe UI" w:hAnsi="Segoe UI" w:cs="Segoe UI"/>
          <w:sz w:val="20"/>
          <w:szCs w:val="20"/>
        </w:rPr>
        <w:t xml:space="preserve">částky </w:t>
      </w:r>
      <w:r w:rsidRPr="006D5974">
        <w:rPr>
          <w:rFonts w:ascii="Segoe UI" w:hAnsi="Segoe UI" w:cs="Segoe UI"/>
          <w:sz w:val="20"/>
          <w:szCs w:val="20"/>
        </w:rPr>
        <w:t xml:space="preserve">z bankovního účtu Objednatele ve prospěch účtu Zhotovitele. Všechny částky poukazované v Kč vzájemně Smluvními stranami na základě </w:t>
      </w:r>
      <w:r w:rsidR="00CB5155">
        <w:rPr>
          <w:rFonts w:ascii="Segoe UI" w:hAnsi="Segoe UI" w:cs="Segoe UI"/>
          <w:sz w:val="20"/>
          <w:szCs w:val="20"/>
        </w:rPr>
        <w:t xml:space="preserve">této </w:t>
      </w:r>
      <w:r w:rsidRPr="006D5974">
        <w:rPr>
          <w:rFonts w:ascii="Segoe UI" w:hAnsi="Segoe UI" w:cs="Segoe UI"/>
          <w:sz w:val="20"/>
          <w:szCs w:val="20"/>
        </w:rPr>
        <w:t>Smlouvy musí být prosté jakýchkoliv bankovních poplatků nebo jiných nákladů spojených s převodem na jejich účty.</w:t>
      </w:r>
    </w:p>
    <w:p w14:paraId="2C0A4D19" w14:textId="4C6245B6" w:rsidR="00F6160E" w:rsidRDefault="00F6160E" w:rsidP="00624678">
      <w:pPr>
        <w:numPr>
          <w:ilvl w:val="1"/>
          <w:numId w:val="28"/>
        </w:numPr>
        <w:spacing w:before="120" w:after="0"/>
        <w:ind w:left="567" w:hanging="567"/>
        <w:jc w:val="both"/>
        <w:rPr>
          <w:rFonts w:ascii="Segoe UI" w:hAnsi="Segoe UI" w:cs="Segoe UI"/>
          <w:sz w:val="20"/>
          <w:szCs w:val="20"/>
        </w:rPr>
      </w:pPr>
      <w:r w:rsidRPr="006D5974">
        <w:rPr>
          <w:rFonts w:ascii="Segoe UI" w:hAnsi="Segoe UI" w:cs="Segoe UI"/>
          <w:sz w:val="20"/>
          <w:szCs w:val="20"/>
        </w:rPr>
        <w:t>Zhotovitel není oprávněn započíst jakékoliv pohledávky proti nárokům Objednatele. Pohledávky a nároky Zhotovitele vzniklé v souvislosti s touto Smlouvou nesmějí být postoupeny třetím osobám, zastaveny, nebo s nimi jinak disponováno.</w:t>
      </w:r>
    </w:p>
    <w:p w14:paraId="5DA52B4C" w14:textId="1BEF5071" w:rsidR="001277C2" w:rsidRDefault="008724F5" w:rsidP="001277C2">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lang w:eastAsia="cs-CZ"/>
        </w:rPr>
        <w:t xml:space="preserve">PROVÁDĚNÍ </w:t>
      </w:r>
      <w:r w:rsidR="00171E58">
        <w:rPr>
          <w:rFonts w:ascii="Segoe UI" w:hAnsi="Segoe UI" w:cs="Segoe UI"/>
          <w:b/>
          <w:bCs/>
          <w:sz w:val="20"/>
          <w:szCs w:val="20"/>
          <w:lang w:eastAsia="cs-CZ"/>
        </w:rPr>
        <w:t>DÍLA</w:t>
      </w:r>
    </w:p>
    <w:p w14:paraId="4D898C28" w14:textId="027602FF" w:rsidR="00905F1A" w:rsidRPr="00905F1A" w:rsidRDefault="00CB0C01" w:rsidP="00905F1A">
      <w:pPr>
        <w:pStyle w:val="Odstavecseseznamem"/>
        <w:numPr>
          <w:ilvl w:val="1"/>
          <w:numId w:val="28"/>
        </w:numPr>
        <w:spacing w:before="120" w:after="120"/>
        <w:ind w:left="567" w:hanging="567"/>
        <w:contextualSpacing w:val="0"/>
        <w:jc w:val="both"/>
        <w:rPr>
          <w:rFonts w:ascii="Segoe UI" w:hAnsi="Segoe UI" w:cs="Segoe UI"/>
          <w:bCs/>
          <w:sz w:val="20"/>
          <w:szCs w:val="20"/>
        </w:rPr>
      </w:pPr>
      <w:bookmarkStart w:id="22" w:name="_Ref384627695"/>
      <w:bookmarkStart w:id="23" w:name="_Ref390688855"/>
      <w:r w:rsidRPr="006D5974">
        <w:rPr>
          <w:rFonts w:ascii="Segoe UI" w:hAnsi="Segoe UI" w:cs="Segoe UI"/>
          <w:sz w:val="20"/>
          <w:szCs w:val="20"/>
        </w:rPr>
        <w:t>Zhotovitel</w:t>
      </w:r>
      <w:r w:rsidR="000363F3" w:rsidRPr="006D5974">
        <w:rPr>
          <w:rFonts w:ascii="Segoe UI" w:hAnsi="Segoe UI" w:cs="Segoe UI"/>
          <w:sz w:val="20"/>
          <w:szCs w:val="20"/>
        </w:rPr>
        <w:t xml:space="preserve"> </w:t>
      </w:r>
      <w:r w:rsidR="00D033A2" w:rsidRPr="006D5974">
        <w:rPr>
          <w:rFonts w:ascii="Segoe UI" w:hAnsi="Segoe UI" w:cs="Segoe UI"/>
          <w:sz w:val="20"/>
          <w:szCs w:val="20"/>
        </w:rPr>
        <w:t>se zavazuje</w:t>
      </w:r>
      <w:r w:rsidR="007B436F">
        <w:rPr>
          <w:rFonts w:ascii="Segoe UI" w:hAnsi="Segoe UI" w:cs="Segoe UI"/>
          <w:sz w:val="20"/>
          <w:szCs w:val="20"/>
        </w:rPr>
        <w:t xml:space="preserve"> provést </w:t>
      </w:r>
      <w:r w:rsidR="00D033A2" w:rsidRPr="006D5974">
        <w:rPr>
          <w:rFonts w:ascii="Segoe UI" w:hAnsi="Segoe UI" w:cs="Segoe UI"/>
          <w:sz w:val="20"/>
          <w:szCs w:val="20"/>
        </w:rPr>
        <w:t>Dílo</w:t>
      </w:r>
      <w:r w:rsidR="00905F1A">
        <w:rPr>
          <w:rFonts w:ascii="Segoe UI" w:hAnsi="Segoe UI" w:cs="Segoe UI"/>
          <w:sz w:val="20"/>
          <w:szCs w:val="20"/>
        </w:rPr>
        <w:t xml:space="preserve"> </w:t>
      </w:r>
      <w:r w:rsidRPr="00905F1A">
        <w:rPr>
          <w:rFonts w:ascii="Segoe UI" w:hAnsi="Segoe UI" w:cs="Segoe UI"/>
          <w:sz w:val="20"/>
          <w:szCs w:val="20"/>
        </w:rPr>
        <w:t>na svůj vlastní náklad a na své vlastní nebezpečí</w:t>
      </w:r>
      <w:r w:rsidR="001B3D99" w:rsidRPr="00905F1A">
        <w:rPr>
          <w:rFonts w:ascii="Segoe UI" w:hAnsi="Segoe UI" w:cs="Segoe UI"/>
          <w:sz w:val="20"/>
          <w:szCs w:val="20"/>
        </w:rPr>
        <w:t xml:space="preserve">, </w:t>
      </w:r>
      <w:r w:rsidRPr="00905F1A">
        <w:rPr>
          <w:rFonts w:ascii="Segoe UI" w:hAnsi="Segoe UI" w:cs="Segoe UI"/>
          <w:sz w:val="20"/>
          <w:szCs w:val="20"/>
        </w:rPr>
        <w:t>v souladu s</w:t>
      </w:r>
      <w:r w:rsidR="00F97B70" w:rsidRPr="00905F1A">
        <w:rPr>
          <w:rFonts w:ascii="Segoe UI" w:hAnsi="Segoe UI" w:cs="Segoe UI"/>
          <w:sz w:val="20"/>
          <w:szCs w:val="20"/>
        </w:rPr>
        <w:t xml:space="preserve"> touto </w:t>
      </w:r>
      <w:r w:rsidRPr="00905F1A">
        <w:rPr>
          <w:rFonts w:ascii="Segoe UI" w:hAnsi="Segoe UI" w:cs="Segoe UI"/>
          <w:sz w:val="20"/>
          <w:szCs w:val="20"/>
        </w:rPr>
        <w:t xml:space="preserve">Smlouvou a </w:t>
      </w:r>
      <w:r w:rsidR="00395406">
        <w:rPr>
          <w:rFonts w:ascii="Segoe UI" w:hAnsi="Segoe UI" w:cs="Segoe UI"/>
          <w:sz w:val="20"/>
          <w:szCs w:val="20"/>
        </w:rPr>
        <w:t xml:space="preserve">Přílohou </w:t>
      </w:r>
      <w:r w:rsidR="00267FA4">
        <w:rPr>
          <w:rFonts w:ascii="Segoe UI" w:hAnsi="Segoe UI" w:cs="Segoe UI"/>
          <w:sz w:val="20"/>
          <w:szCs w:val="20"/>
        </w:rPr>
        <w:t>č</w:t>
      </w:r>
      <w:r w:rsidR="00395406">
        <w:rPr>
          <w:rFonts w:ascii="Segoe UI" w:hAnsi="Segoe UI" w:cs="Segoe UI"/>
          <w:sz w:val="20"/>
          <w:szCs w:val="20"/>
        </w:rPr>
        <w:t>. 1 této Smlouvy</w:t>
      </w:r>
      <w:r w:rsidR="00905F1A">
        <w:rPr>
          <w:rFonts w:ascii="Segoe UI" w:hAnsi="Segoe UI" w:cs="Segoe UI"/>
          <w:sz w:val="20"/>
          <w:szCs w:val="20"/>
        </w:rPr>
        <w:t>.</w:t>
      </w:r>
    </w:p>
    <w:p w14:paraId="2BE1055E" w14:textId="4E6C832A" w:rsidR="00F24ED2" w:rsidRPr="000838B9" w:rsidRDefault="008B41B8" w:rsidP="00111532">
      <w:pPr>
        <w:pStyle w:val="Odstavecseseznamem"/>
        <w:numPr>
          <w:ilvl w:val="1"/>
          <w:numId w:val="28"/>
        </w:numPr>
        <w:spacing w:before="120" w:after="120"/>
        <w:ind w:left="567" w:hanging="567"/>
        <w:contextualSpacing w:val="0"/>
        <w:jc w:val="both"/>
        <w:rPr>
          <w:rFonts w:ascii="Segoe UI" w:hAnsi="Segoe UI" w:cs="Segoe UI"/>
          <w:bCs/>
          <w:sz w:val="20"/>
          <w:szCs w:val="20"/>
        </w:rPr>
      </w:pPr>
      <w:bookmarkStart w:id="24" w:name="_Hlk152057016"/>
      <w:r w:rsidRPr="000838B9">
        <w:rPr>
          <w:rFonts w:ascii="Segoe UI" w:hAnsi="Segoe UI" w:cs="Segoe UI"/>
          <w:sz w:val="20"/>
          <w:szCs w:val="20"/>
        </w:rPr>
        <w:t xml:space="preserve">Zhotovitel se zavazuje </w:t>
      </w:r>
      <w:r w:rsidR="007C3039">
        <w:rPr>
          <w:rFonts w:ascii="Segoe UI" w:hAnsi="Segoe UI" w:cs="Segoe UI"/>
          <w:sz w:val="20"/>
          <w:szCs w:val="20"/>
        </w:rPr>
        <w:t xml:space="preserve">provést </w:t>
      </w:r>
      <w:r w:rsidRPr="000838B9">
        <w:rPr>
          <w:rFonts w:ascii="Segoe UI" w:hAnsi="Segoe UI" w:cs="Segoe UI"/>
          <w:sz w:val="20"/>
          <w:szCs w:val="20"/>
        </w:rPr>
        <w:t xml:space="preserve">Dílo </w:t>
      </w:r>
      <w:r w:rsidR="00F30955" w:rsidRPr="000838B9">
        <w:rPr>
          <w:rFonts w:ascii="Segoe UI" w:hAnsi="Segoe UI" w:cs="Segoe UI"/>
          <w:bCs/>
          <w:sz w:val="20"/>
          <w:szCs w:val="20"/>
        </w:rPr>
        <w:t>postupně</w:t>
      </w:r>
      <w:r w:rsidR="000838B9" w:rsidRPr="000838B9">
        <w:rPr>
          <w:rFonts w:ascii="Segoe UI" w:hAnsi="Segoe UI" w:cs="Segoe UI"/>
          <w:bCs/>
          <w:sz w:val="20"/>
          <w:szCs w:val="20"/>
        </w:rPr>
        <w:t xml:space="preserve"> </w:t>
      </w:r>
      <w:r w:rsidR="00004154" w:rsidRPr="000838B9">
        <w:rPr>
          <w:rFonts w:ascii="Segoe UI" w:hAnsi="Segoe UI" w:cs="Segoe UI"/>
          <w:bCs/>
          <w:sz w:val="20"/>
          <w:szCs w:val="20"/>
        </w:rPr>
        <w:t xml:space="preserve">v rámci </w:t>
      </w:r>
      <w:r w:rsidR="00A51CEB" w:rsidRPr="000838B9">
        <w:rPr>
          <w:rFonts w:ascii="Segoe UI" w:hAnsi="Segoe UI" w:cs="Segoe UI"/>
          <w:bCs/>
          <w:sz w:val="20"/>
          <w:szCs w:val="20"/>
        </w:rPr>
        <w:t>jednotlivých</w:t>
      </w:r>
      <w:r w:rsidR="00745C46" w:rsidRPr="000838B9">
        <w:rPr>
          <w:rFonts w:ascii="Segoe UI" w:hAnsi="Segoe UI" w:cs="Segoe UI"/>
          <w:bCs/>
          <w:sz w:val="20"/>
          <w:szCs w:val="20"/>
        </w:rPr>
        <w:t xml:space="preserve"> </w:t>
      </w:r>
      <w:r w:rsidR="00313360">
        <w:rPr>
          <w:rFonts w:ascii="Segoe UI" w:hAnsi="Segoe UI" w:cs="Segoe UI"/>
          <w:bCs/>
          <w:sz w:val="20"/>
          <w:szCs w:val="20"/>
        </w:rPr>
        <w:t>fází provádění Díla</w:t>
      </w:r>
      <w:r w:rsidR="00EB2C0A" w:rsidRPr="000838B9">
        <w:rPr>
          <w:rFonts w:ascii="Segoe UI" w:hAnsi="Segoe UI" w:cs="Segoe UI"/>
          <w:bCs/>
          <w:sz w:val="20"/>
          <w:szCs w:val="20"/>
        </w:rPr>
        <w:t>,</w:t>
      </w:r>
      <w:r w:rsidR="00745C46" w:rsidRPr="000838B9">
        <w:rPr>
          <w:rFonts w:ascii="Segoe UI" w:hAnsi="Segoe UI" w:cs="Segoe UI"/>
          <w:bCs/>
          <w:sz w:val="20"/>
          <w:szCs w:val="20"/>
        </w:rPr>
        <w:t xml:space="preserve"> </w:t>
      </w:r>
      <w:r w:rsidR="00EA0568" w:rsidRPr="000838B9">
        <w:rPr>
          <w:rFonts w:ascii="Segoe UI" w:hAnsi="Segoe UI" w:cs="Segoe UI"/>
          <w:bCs/>
          <w:sz w:val="20"/>
          <w:szCs w:val="20"/>
        </w:rPr>
        <w:t xml:space="preserve">které </w:t>
      </w:r>
      <w:r w:rsidR="008A1556" w:rsidRPr="000838B9">
        <w:rPr>
          <w:rFonts w:ascii="Segoe UI" w:hAnsi="Segoe UI" w:cs="Segoe UI"/>
          <w:bCs/>
          <w:sz w:val="20"/>
          <w:szCs w:val="20"/>
        </w:rPr>
        <w:t xml:space="preserve">na sebe </w:t>
      </w:r>
      <w:r w:rsidR="00EA0568" w:rsidRPr="000838B9">
        <w:rPr>
          <w:rFonts w:ascii="Segoe UI" w:hAnsi="Segoe UI" w:cs="Segoe UI"/>
          <w:bCs/>
          <w:sz w:val="20"/>
          <w:szCs w:val="20"/>
        </w:rPr>
        <w:t>chronologicky n</w:t>
      </w:r>
      <w:r w:rsidR="008A1556" w:rsidRPr="000838B9">
        <w:rPr>
          <w:rFonts w:ascii="Segoe UI" w:hAnsi="Segoe UI" w:cs="Segoe UI"/>
          <w:bCs/>
          <w:sz w:val="20"/>
          <w:szCs w:val="20"/>
        </w:rPr>
        <w:t>avazují</w:t>
      </w:r>
      <w:r w:rsidR="000838B9" w:rsidRPr="000838B9">
        <w:rPr>
          <w:rFonts w:ascii="Segoe UI" w:hAnsi="Segoe UI" w:cs="Segoe UI"/>
          <w:bCs/>
          <w:sz w:val="20"/>
          <w:szCs w:val="20"/>
        </w:rPr>
        <w:t>, a to v</w:t>
      </w:r>
      <w:r w:rsidR="000838B9">
        <w:rPr>
          <w:rFonts w:ascii="Segoe UI" w:hAnsi="Segoe UI" w:cs="Segoe UI"/>
          <w:bCs/>
          <w:sz w:val="20"/>
          <w:szCs w:val="20"/>
        </w:rPr>
        <w:t> </w:t>
      </w:r>
      <w:r w:rsidR="000838B9" w:rsidRPr="000838B9">
        <w:rPr>
          <w:rFonts w:ascii="Segoe UI" w:hAnsi="Segoe UI" w:cs="Segoe UI"/>
          <w:bCs/>
          <w:sz w:val="20"/>
          <w:szCs w:val="20"/>
        </w:rPr>
        <w:t>ná</w:t>
      </w:r>
      <w:r w:rsidR="000838B9">
        <w:rPr>
          <w:rFonts w:ascii="Segoe UI" w:hAnsi="Segoe UI" w:cs="Segoe UI"/>
          <w:bCs/>
          <w:sz w:val="20"/>
          <w:szCs w:val="20"/>
        </w:rPr>
        <w:t>s</w:t>
      </w:r>
      <w:r w:rsidR="000838B9" w:rsidRPr="000838B9">
        <w:rPr>
          <w:rFonts w:ascii="Segoe UI" w:hAnsi="Segoe UI" w:cs="Segoe UI"/>
          <w:bCs/>
          <w:sz w:val="20"/>
          <w:szCs w:val="20"/>
        </w:rPr>
        <w:t>leduj</w:t>
      </w:r>
      <w:r w:rsidR="000838B9">
        <w:rPr>
          <w:rFonts w:ascii="Segoe UI" w:hAnsi="Segoe UI" w:cs="Segoe UI"/>
          <w:bCs/>
          <w:sz w:val="20"/>
          <w:szCs w:val="20"/>
        </w:rPr>
        <w:t xml:space="preserve">ících </w:t>
      </w:r>
      <w:r w:rsidR="000838B9" w:rsidRPr="000838B9">
        <w:rPr>
          <w:rFonts w:ascii="Segoe UI" w:hAnsi="Segoe UI" w:cs="Segoe UI"/>
          <w:bCs/>
          <w:sz w:val="20"/>
          <w:szCs w:val="20"/>
        </w:rPr>
        <w:t>lhůtách a ná</w:t>
      </w:r>
      <w:r w:rsidR="000838B9">
        <w:rPr>
          <w:rFonts w:ascii="Segoe UI" w:hAnsi="Segoe UI" w:cs="Segoe UI"/>
          <w:bCs/>
          <w:sz w:val="20"/>
          <w:szCs w:val="20"/>
        </w:rPr>
        <w:t>s</w:t>
      </w:r>
      <w:r w:rsidR="000838B9" w:rsidRPr="000838B9">
        <w:rPr>
          <w:rFonts w:ascii="Segoe UI" w:hAnsi="Segoe UI" w:cs="Segoe UI"/>
          <w:bCs/>
          <w:sz w:val="20"/>
          <w:szCs w:val="20"/>
        </w:rPr>
        <w:t>ledujícími</w:t>
      </w:r>
      <w:r w:rsidR="000838B9">
        <w:rPr>
          <w:rFonts w:ascii="Segoe UI" w:hAnsi="Segoe UI" w:cs="Segoe UI"/>
          <w:bCs/>
          <w:sz w:val="20"/>
          <w:szCs w:val="20"/>
        </w:rPr>
        <w:t xml:space="preserve"> </w:t>
      </w:r>
      <w:r w:rsidR="000838B9" w:rsidRPr="000838B9">
        <w:rPr>
          <w:rFonts w:ascii="Segoe UI" w:hAnsi="Segoe UI" w:cs="Segoe UI"/>
          <w:bCs/>
          <w:sz w:val="20"/>
          <w:szCs w:val="20"/>
        </w:rPr>
        <w:t>způsoby</w:t>
      </w:r>
      <w:r w:rsidR="0045770E">
        <w:rPr>
          <w:rFonts w:ascii="Segoe UI" w:hAnsi="Segoe UI" w:cs="Segoe UI"/>
          <w:bCs/>
          <w:sz w:val="20"/>
          <w:szCs w:val="20"/>
        </w:rPr>
        <w:t xml:space="preserve"> dodání (odevzdání)</w:t>
      </w:r>
      <w:r w:rsidR="000838B9" w:rsidRPr="000838B9">
        <w:rPr>
          <w:rFonts w:ascii="Segoe UI" w:hAnsi="Segoe UI" w:cs="Segoe UI"/>
          <w:bCs/>
          <w:sz w:val="20"/>
          <w:szCs w:val="20"/>
        </w:rPr>
        <w:t xml:space="preserve">: </w:t>
      </w:r>
      <w:r w:rsidR="006752F2" w:rsidRPr="000838B9">
        <w:rPr>
          <w:rFonts w:ascii="Segoe UI" w:hAnsi="Segoe UI" w:cs="Segoe UI"/>
          <w:bCs/>
          <w:sz w:val="20"/>
          <w:szCs w:val="20"/>
        </w:rPr>
        <w:t xml:space="preserve"> </w:t>
      </w:r>
      <w:r w:rsidRPr="000838B9">
        <w:rPr>
          <w:rFonts w:ascii="Segoe UI" w:hAnsi="Segoe UI" w:cs="Segoe UI"/>
          <w:bCs/>
          <w:sz w:val="20"/>
          <w:szCs w:val="20"/>
        </w:rPr>
        <w:t xml:space="preserve"> </w:t>
      </w:r>
      <w:r w:rsidR="00CF6493" w:rsidRPr="000838B9">
        <w:rPr>
          <w:rFonts w:ascii="Segoe UI" w:hAnsi="Segoe UI" w:cs="Segoe UI"/>
          <w:bCs/>
          <w:sz w:val="20"/>
          <w:szCs w:val="20"/>
        </w:rPr>
        <w:t xml:space="preserve"> </w:t>
      </w:r>
      <w:r w:rsidR="004E13C3" w:rsidRPr="000838B9">
        <w:rPr>
          <w:rFonts w:ascii="Segoe UI" w:hAnsi="Segoe UI" w:cs="Segoe UI"/>
          <w:bCs/>
          <w:sz w:val="20"/>
          <w:szCs w:val="20"/>
        </w:rPr>
        <w:t xml:space="preserve"> </w:t>
      </w:r>
    </w:p>
    <w:p w14:paraId="7503EB97" w14:textId="345F93B7" w:rsidR="004E13C3" w:rsidRPr="0077558C" w:rsidRDefault="00814551" w:rsidP="00BC67F0">
      <w:pPr>
        <w:pStyle w:val="Odstavecseseznamem"/>
        <w:numPr>
          <w:ilvl w:val="0"/>
          <w:numId w:val="13"/>
        </w:numPr>
        <w:spacing w:before="120" w:after="120"/>
        <w:contextualSpacing w:val="0"/>
        <w:jc w:val="both"/>
        <w:rPr>
          <w:rFonts w:ascii="Segoe UI" w:hAnsi="Segoe UI" w:cs="Segoe UI"/>
          <w:b/>
          <w:sz w:val="20"/>
          <w:szCs w:val="20"/>
        </w:rPr>
      </w:pPr>
      <w:r>
        <w:rPr>
          <w:rFonts w:ascii="Segoe UI" w:hAnsi="Segoe UI" w:cs="Segoe UI"/>
          <w:bCs/>
          <w:sz w:val="20"/>
          <w:szCs w:val="20"/>
        </w:rPr>
        <w:lastRenderedPageBreak/>
        <w:t xml:space="preserve">fáze </w:t>
      </w:r>
      <w:r w:rsidR="008B2F72">
        <w:rPr>
          <w:rFonts w:ascii="Segoe UI" w:hAnsi="Segoe UI" w:cs="Segoe UI"/>
          <w:bCs/>
          <w:sz w:val="20"/>
          <w:szCs w:val="20"/>
        </w:rPr>
        <w:t xml:space="preserve">provádění </w:t>
      </w:r>
      <w:r w:rsidR="00B30903">
        <w:rPr>
          <w:rFonts w:ascii="Segoe UI" w:hAnsi="Segoe UI" w:cs="Segoe UI"/>
          <w:bCs/>
          <w:sz w:val="20"/>
          <w:szCs w:val="20"/>
        </w:rPr>
        <w:t xml:space="preserve">Díla </w:t>
      </w:r>
      <w:r w:rsidR="00573278">
        <w:rPr>
          <w:rFonts w:ascii="Segoe UI" w:hAnsi="Segoe UI" w:cs="Segoe UI"/>
          <w:sz w:val="20"/>
          <w:szCs w:val="20"/>
        </w:rPr>
        <w:t xml:space="preserve">musí být </w:t>
      </w:r>
      <w:r w:rsidR="00080FD4" w:rsidRPr="0077558C">
        <w:rPr>
          <w:rFonts w:ascii="Segoe UI" w:hAnsi="Segoe UI" w:cs="Segoe UI"/>
          <w:bCs/>
          <w:sz w:val="20"/>
          <w:szCs w:val="20"/>
        </w:rPr>
        <w:t xml:space="preserve">Zhotovitelem </w:t>
      </w:r>
      <w:r w:rsidR="00AA3651" w:rsidRPr="0077558C">
        <w:rPr>
          <w:rFonts w:ascii="Segoe UI" w:hAnsi="Segoe UI" w:cs="Segoe UI"/>
          <w:bCs/>
          <w:sz w:val="20"/>
          <w:szCs w:val="20"/>
        </w:rPr>
        <w:t xml:space="preserve">dokončena a </w:t>
      </w:r>
      <w:r w:rsidR="00402DE5" w:rsidRPr="0077558C">
        <w:rPr>
          <w:rFonts w:ascii="Segoe UI" w:hAnsi="Segoe UI" w:cs="Segoe UI"/>
          <w:bCs/>
          <w:sz w:val="20"/>
          <w:szCs w:val="20"/>
        </w:rPr>
        <w:t xml:space="preserve">dodána </w:t>
      </w:r>
      <w:r w:rsidR="00736FC1" w:rsidRPr="0077558C">
        <w:rPr>
          <w:rFonts w:ascii="Segoe UI" w:hAnsi="Segoe UI" w:cs="Segoe UI"/>
          <w:bCs/>
          <w:sz w:val="20"/>
          <w:szCs w:val="20"/>
        </w:rPr>
        <w:t>n</w:t>
      </w:r>
      <w:r w:rsidR="00CF6493" w:rsidRPr="0077558C">
        <w:rPr>
          <w:rFonts w:ascii="Segoe UI" w:hAnsi="Segoe UI" w:cs="Segoe UI"/>
          <w:bCs/>
          <w:sz w:val="20"/>
          <w:szCs w:val="20"/>
        </w:rPr>
        <w:t xml:space="preserve">ejpozději do </w:t>
      </w:r>
      <w:r w:rsidR="00B30903">
        <w:rPr>
          <w:rFonts w:ascii="Segoe UI" w:hAnsi="Segoe UI" w:cs="Segoe UI"/>
          <w:sz w:val="20"/>
          <w:szCs w:val="20"/>
        </w:rPr>
        <w:t>31. března 2024</w:t>
      </w:r>
      <w:r w:rsidR="00A5550E">
        <w:rPr>
          <w:rFonts w:ascii="Segoe UI" w:hAnsi="Segoe UI" w:cs="Segoe UI"/>
          <w:sz w:val="20"/>
          <w:szCs w:val="20"/>
        </w:rPr>
        <w:t xml:space="preserve"> </w:t>
      </w:r>
      <w:r w:rsidR="006A1DF8" w:rsidRPr="00D80926">
        <w:rPr>
          <w:rFonts w:ascii="Segoe UI" w:hAnsi="Segoe UI" w:cs="Segoe UI"/>
          <w:bCs/>
          <w:sz w:val="20"/>
          <w:szCs w:val="20"/>
          <w:u w:val="single"/>
        </w:rPr>
        <w:t>formou</w:t>
      </w:r>
      <w:r w:rsidR="00B30903">
        <w:rPr>
          <w:rFonts w:ascii="Segoe UI" w:hAnsi="Segoe UI" w:cs="Segoe UI"/>
          <w:b/>
          <w:sz w:val="20"/>
          <w:szCs w:val="20"/>
          <w:u w:val="single"/>
        </w:rPr>
        <w:t xml:space="preserve"> </w:t>
      </w:r>
      <w:r w:rsidR="00B30903" w:rsidRPr="00B30903">
        <w:rPr>
          <w:rFonts w:ascii="Segoe UI" w:hAnsi="Segoe UI" w:cs="Segoe UI"/>
          <w:sz w:val="20"/>
          <w:szCs w:val="20"/>
          <w:u w:val="single"/>
        </w:rPr>
        <w:t>zpřístupnění díla uživatelům (KMD)</w:t>
      </w:r>
      <w:r w:rsidR="003B07FD" w:rsidRPr="00B30903">
        <w:rPr>
          <w:rFonts w:ascii="Segoe UI" w:hAnsi="Segoe UI" w:cs="Segoe UI"/>
          <w:sz w:val="20"/>
          <w:szCs w:val="20"/>
        </w:rPr>
        <w:t>;</w:t>
      </w:r>
      <w:r w:rsidR="001635F0" w:rsidRPr="0077558C">
        <w:rPr>
          <w:rFonts w:ascii="Segoe UI" w:hAnsi="Segoe UI" w:cs="Segoe UI"/>
          <w:b/>
          <w:sz w:val="20"/>
          <w:szCs w:val="20"/>
        </w:rPr>
        <w:t xml:space="preserve"> </w:t>
      </w:r>
    </w:p>
    <w:p w14:paraId="51EA7897" w14:textId="71DDDBD2" w:rsidR="007659CD" w:rsidRPr="0077558C" w:rsidRDefault="00B869B9" w:rsidP="007659CD">
      <w:pPr>
        <w:pStyle w:val="Odstavecseseznamem"/>
        <w:numPr>
          <w:ilvl w:val="0"/>
          <w:numId w:val="13"/>
        </w:numPr>
        <w:spacing w:before="120" w:after="120"/>
        <w:contextualSpacing w:val="0"/>
        <w:jc w:val="both"/>
        <w:rPr>
          <w:rFonts w:ascii="Segoe UI" w:hAnsi="Segoe UI" w:cs="Segoe UI"/>
          <w:b/>
          <w:sz w:val="20"/>
          <w:szCs w:val="20"/>
        </w:rPr>
      </w:pPr>
      <w:r w:rsidRPr="0077558C">
        <w:rPr>
          <w:rFonts w:ascii="Segoe UI" w:hAnsi="Segoe UI" w:cs="Segoe UI"/>
          <w:b/>
          <w:sz w:val="20"/>
          <w:szCs w:val="20"/>
          <w:u w:val="single"/>
        </w:rPr>
        <w:t xml:space="preserve">testovací fáze </w:t>
      </w:r>
      <w:r w:rsidRPr="0077558C">
        <w:rPr>
          <w:rFonts w:ascii="Segoe UI" w:hAnsi="Segoe UI" w:cs="Segoe UI"/>
          <w:bCs/>
          <w:sz w:val="20"/>
          <w:szCs w:val="20"/>
        </w:rPr>
        <w:t xml:space="preserve">celého </w:t>
      </w:r>
      <w:r w:rsidR="0027490A">
        <w:rPr>
          <w:rFonts w:ascii="Segoe UI" w:hAnsi="Segoe UI" w:cs="Segoe UI"/>
          <w:bCs/>
          <w:sz w:val="20"/>
          <w:szCs w:val="20"/>
        </w:rPr>
        <w:t xml:space="preserve">komplexního </w:t>
      </w:r>
      <w:r w:rsidRPr="0077558C">
        <w:rPr>
          <w:rFonts w:ascii="Segoe UI" w:hAnsi="Segoe UI" w:cs="Segoe UI"/>
          <w:bCs/>
          <w:sz w:val="20"/>
          <w:szCs w:val="20"/>
        </w:rPr>
        <w:t>Díla</w:t>
      </w:r>
      <w:r w:rsidR="008F107D">
        <w:rPr>
          <w:rFonts w:ascii="Segoe UI" w:hAnsi="Segoe UI" w:cs="Segoe UI"/>
          <w:bCs/>
          <w:sz w:val="20"/>
          <w:szCs w:val="20"/>
        </w:rPr>
        <w:t xml:space="preserve"> musí být </w:t>
      </w:r>
      <w:r w:rsidR="00B30903">
        <w:rPr>
          <w:rFonts w:ascii="Segoe UI" w:hAnsi="Segoe UI" w:cs="Segoe UI"/>
          <w:bCs/>
          <w:sz w:val="20"/>
          <w:szCs w:val="20"/>
        </w:rPr>
        <w:t xml:space="preserve">zahájena nejpozději 1. dubna 2024 a </w:t>
      </w:r>
      <w:r w:rsidR="00844F53" w:rsidRPr="007659CD">
        <w:rPr>
          <w:rFonts w:ascii="Segoe UI" w:hAnsi="Segoe UI" w:cs="Segoe UI"/>
          <w:bCs/>
          <w:sz w:val="20"/>
          <w:szCs w:val="20"/>
        </w:rPr>
        <w:t>dokončena</w:t>
      </w:r>
      <w:r w:rsidR="00F521DE" w:rsidRPr="007659CD">
        <w:rPr>
          <w:rFonts w:ascii="Segoe UI" w:hAnsi="Segoe UI" w:cs="Segoe UI"/>
          <w:bCs/>
          <w:sz w:val="20"/>
          <w:szCs w:val="20"/>
        </w:rPr>
        <w:t xml:space="preserve"> </w:t>
      </w:r>
      <w:r w:rsidR="00600F2A" w:rsidRPr="007659CD">
        <w:rPr>
          <w:rFonts w:ascii="Segoe UI" w:hAnsi="Segoe UI" w:cs="Segoe UI"/>
          <w:bCs/>
          <w:sz w:val="20"/>
          <w:szCs w:val="20"/>
        </w:rPr>
        <w:t>n</w:t>
      </w:r>
      <w:r w:rsidR="00282338" w:rsidRPr="007659CD">
        <w:rPr>
          <w:rFonts w:ascii="Segoe UI" w:hAnsi="Segoe UI" w:cs="Segoe UI"/>
          <w:bCs/>
          <w:sz w:val="20"/>
          <w:szCs w:val="20"/>
        </w:rPr>
        <w:t>ejpozději</w:t>
      </w:r>
      <w:r w:rsidR="00282338" w:rsidRPr="0077558C">
        <w:rPr>
          <w:rFonts w:ascii="Segoe UI" w:hAnsi="Segoe UI" w:cs="Segoe UI"/>
          <w:bCs/>
          <w:sz w:val="20"/>
          <w:szCs w:val="20"/>
        </w:rPr>
        <w:t xml:space="preserve"> </w:t>
      </w:r>
      <w:r w:rsidR="00C97F4A">
        <w:rPr>
          <w:rFonts w:ascii="Segoe UI" w:hAnsi="Segoe UI" w:cs="Segoe UI"/>
          <w:bCs/>
          <w:sz w:val="20"/>
          <w:szCs w:val="20"/>
        </w:rPr>
        <w:t xml:space="preserve">do </w:t>
      </w:r>
      <w:r w:rsidR="00B30903">
        <w:rPr>
          <w:rFonts w:ascii="Segoe UI" w:hAnsi="Segoe UI" w:cs="Segoe UI"/>
          <w:sz w:val="20"/>
          <w:szCs w:val="20"/>
        </w:rPr>
        <w:t>30. dubna 2024</w:t>
      </w:r>
      <w:r w:rsidR="007659CD" w:rsidRPr="0077558C">
        <w:rPr>
          <w:rFonts w:ascii="Segoe UI" w:hAnsi="Segoe UI" w:cs="Segoe UI"/>
          <w:b/>
          <w:sz w:val="20"/>
          <w:szCs w:val="20"/>
        </w:rPr>
        <w:t xml:space="preserve">; </w:t>
      </w:r>
    </w:p>
    <w:p w14:paraId="653BF867" w14:textId="0576B2FE" w:rsidR="008A0D99" w:rsidRPr="00A54A15" w:rsidRDefault="008A0D99" w:rsidP="008A0D99">
      <w:pPr>
        <w:pStyle w:val="Odstavecseseznamem"/>
        <w:numPr>
          <w:ilvl w:val="0"/>
          <w:numId w:val="13"/>
        </w:numPr>
        <w:spacing w:before="120" w:after="120"/>
        <w:contextualSpacing w:val="0"/>
        <w:jc w:val="both"/>
        <w:rPr>
          <w:rFonts w:ascii="Segoe UI" w:hAnsi="Segoe UI" w:cs="Segoe UI"/>
          <w:bCs/>
          <w:sz w:val="20"/>
          <w:szCs w:val="20"/>
        </w:rPr>
      </w:pPr>
      <w:r w:rsidRPr="00A54A15">
        <w:rPr>
          <w:rFonts w:ascii="Segoe UI" w:hAnsi="Segoe UI" w:cs="Segoe UI"/>
          <w:bCs/>
          <w:sz w:val="20"/>
          <w:szCs w:val="20"/>
        </w:rPr>
        <w:t xml:space="preserve">Zhotovitel provede zaškolení </w:t>
      </w:r>
      <w:r>
        <w:rPr>
          <w:rFonts w:ascii="Segoe UI" w:hAnsi="Segoe UI" w:cs="Segoe UI"/>
          <w:bCs/>
          <w:sz w:val="20"/>
          <w:szCs w:val="20"/>
        </w:rPr>
        <w:t xml:space="preserve">zaměstnanců Klubu mladých diváků </w:t>
      </w:r>
      <w:r w:rsidRPr="00A54A15">
        <w:rPr>
          <w:rFonts w:ascii="Segoe UI" w:hAnsi="Segoe UI" w:cs="Segoe UI"/>
          <w:bCs/>
          <w:sz w:val="20"/>
          <w:szCs w:val="20"/>
        </w:rPr>
        <w:t>do Díla</w:t>
      </w:r>
      <w:r>
        <w:rPr>
          <w:rFonts w:ascii="Segoe UI" w:hAnsi="Segoe UI" w:cs="Segoe UI"/>
          <w:bCs/>
          <w:sz w:val="20"/>
          <w:szCs w:val="20"/>
        </w:rPr>
        <w:t xml:space="preserve"> pro všechny pracovnice tohoto oddělení divadla. </w:t>
      </w:r>
    </w:p>
    <w:p w14:paraId="7AB29D24" w14:textId="094C6708" w:rsidR="00600F2A" w:rsidRPr="0077558C" w:rsidRDefault="00EE370D" w:rsidP="003F4896">
      <w:pPr>
        <w:pStyle w:val="Odstavecseseznamem"/>
        <w:numPr>
          <w:ilvl w:val="0"/>
          <w:numId w:val="13"/>
        </w:numPr>
        <w:spacing w:before="120" w:after="120"/>
        <w:contextualSpacing w:val="0"/>
        <w:jc w:val="both"/>
        <w:rPr>
          <w:rFonts w:ascii="Segoe UI" w:hAnsi="Segoe UI" w:cs="Segoe UI"/>
          <w:bCs/>
          <w:sz w:val="20"/>
          <w:szCs w:val="20"/>
        </w:rPr>
      </w:pPr>
      <w:r w:rsidRPr="0077558C">
        <w:rPr>
          <w:rFonts w:ascii="Segoe UI" w:hAnsi="Segoe UI" w:cs="Segoe UI"/>
          <w:bCs/>
          <w:sz w:val="20"/>
          <w:szCs w:val="20"/>
        </w:rPr>
        <w:t xml:space="preserve">Dílo jako celek musí být úspěšně </w:t>
      </w:r>
      <w:r>
        <w:rPr>
          <w:rFonts w:ascii="Segoe UI" w:hAnsi="Segoe UI" w:cs="Segoe UI"/>
          <w:bCs/>
          <w:sz w:val="20"/>
          <w:szCs w:val="20"/>
        </w:rPr>
        <w:t xml:space="preserve">dokončeno, testováno a odevzdáno (dodáno) Objednateli </w:t>
      </w:r>
      <w:r w:rsidRPr="0077558C">
        <w:rPr>
          <w:rFonts w:ascii="Segoe UI" w:hAnsi="Segoe UI" w:cs="Segoe UI"/>
          <w:bCs/>
          <w:sz w:val="20"/>
          <w:szCs w:val="20"/>
        </w:rPr>
        <w:t xml:space="preserve">včetně veškeré průvodní dokumentace nejpozději do </w:t>
      </w:r>
      <w:r w:rsidRPr="00B30903">
        <w:rPr>
          <w:rFonts w:ascii="Segoe UI" w:hAnsi="Segoe UI" w:cs="Segoe UI"/>
          <w:b/>
          <w:sz w:val="20"/>
          <w:szCs w:val="20"/>
        </w:rPr>
        <w:t>15. května 2024</w:t>
      </w:r>
    </w:p>
    <w:bookmarkEnd w:id="24"/>
    <w:p w14:paraId="29790615" w14:textId="3A6E28AA" w:rsidR="00F32323" w:rsidRPr="00B6039C" w:rsidRDefault="002D7A59"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Bude-li </w:t>
      </w:r>
      <w:r w:rsidR="00431DE9" w:rsidRPr="006D5974">
        <w:rPr>
          <w:rFonts w:ascii="Segoe UI" w:hAnsi="Segoe UI" w:cs="Segoe UI"/>
          <w:sz w:val="20"/>
          <w:szCs w:val="20"/>
        </w:rPr>
        <w:t xml:space="preserve">Zhotovitel </w:t>
      </w:r>
      <w:r w:rsidRPr="006D5974">
        <w:rPr>
          <w:rFonts w:ascii="Segoe UI" w:hAnsi="Segoe UI" w:cs="Segoe UI"/>
          <w:sz w:val="20"/>
          <w:szCs w:val="20"/>
        </w:rPr>
        <w:t xml:space="preserve">v </w:t>
      </w:r>
      <w:r w:rsidR="00431DE9" w:rsidRPr="006D5974">
        <w:rPr>
          <w:rFonts w:ascii="Segoe UI" w:hAnsi="Segoe UI" w:cs="Segoe UI"/>
          <w:sz w:val="20"/>
          <w:szCs w:val="20"/>
        </w:rPr>
        <w:t xml:space="preserve">prodlení </w:t>
      </w:r>
      <w:r w:rsidR="00FA0BF4" w:rsidRPr="006D5974">
        <w:rPr>
          <w:rFonts w:ascii="Segoe UI" w:hAnsi="Segoe UI" w:cs="Segoe UI"/>
          <w:sz w:val="20"/>
          <w:szCs w:val="20"/>
        </w:rPr>
        <w:t>s</w:t>
      </w:r>
      <w:r w:rsidRPr="006D5974">
        <w:rPr>
          <w:rFonts w:ascii="Segoe UI" w:hAnsi="Segoe UI" w:cs="Segoe UI"/>
          <w:sz w:val="20"/>
          <w:szCs w:val="20"/>
        </w:rPr>
        <w:t> dodáním k</w:t>
      </w:r>
      <w:r w:rsidR="00FA0BF4" w:rsidRPr="006D5974">
        <w:rPr>
          <w:rFonts w:ascii="Segoe UI" w:hAnsi="Segoe UI" w:cs="Segoe UI"/>
          <w:sz w:val="20"/>
          <w:szCs w:val="20"/>
        </w:rPr>
        <w:t>terékoliv jednotlivé fáze</w:t>
      </w:r>
      <w:r w:rsidR="00FF23BB">
        <w:rPr>
          <w:rFonts w:ascii="Segoe UI" w:hAnsi="Segoe UI" w:cs="Segoe UI"/>
          <w:sz w:val="20"/>
          <w:szCs w:val="20"/>
        </w:rPr>
        <w:t xml:space="preserve"> </w:t>
      </w:r>
      <w:r w:rsidR="00B14B89">
        <w:rPr>
          <w:rFonts w:ascii="Segoe UI" w:hAnsi="Segoe UI" w:cs="Segoe UI"/>
          <w:sz w:val="20"/>
          <w:szCs w:val="20"/>
        </w:rPr>
        <w:t>pro</w:t>
      </w:r>
      <w:r w:rsidR="00204458">
        <w:rPr>
          <w:rFonts w:ascii="Segoe UI" w:hAnsi="Segoe UI" w:cs="Segoe UI"/>
          <w:sz w:val="20"/>
          <w:szCs w:val="20"/>
        </w:rPr>
        <w:t>v</w:t>
      </w:r>
      <w:r w:rsidR="00B14B89">
        <w:rPr>
          <w:rFonts w:ascii="Segoe UI" w:hAnsi="Segoe UI" w:cs="Segoe UI"/>
          <w:sz w:val="20"/>
          <w:szCs w:val="20"/>
        </w:rPr>
        <w:t xml:space="preserve">ádění </w:t>
      </w:r>
      <w:r w:rsidR="00FA0BF4" w:rsidRPr="006D5974">
        <w:rPr>
          <w:rFonts w:ascii="Segoe UI" w:hAnsi="Segoe UI" w:cs="Segoe UI"/>
          <w:sz w:val="20"/>
          <w:szCs w:val="20"/>
        </w:rPr>
        <w:t xml:space="preserve">Díla </w:t>
      </w:r>
      <w:r w:rsidR="00431DE9" w:rsidRPr="006D5974">
        <w:rPr>
          <w:rFonts w:ascii="Segoe UI" w:hAnsi="Segoe UI" w:cs="Segoe UI"/>
          <w:sz w:val="20"/>
          <w:szCs w:val="20"/>
        </w:rPr>
        <w:t>dle harmonogra</w:t>
      </w:r>
      <w:r w:rsidR="00C21E4B" w:rsidRPr="006D5974">
        <w:rPr>
          <w:rFonts w:ascii="Segoe UI" w:hAnsi="Segoe UI" w:cs="Segoe UI"/>
          <w:sz w:val="20"/>
          <w:szCs w:val="20"/>
        </w:rPr>
        <w:t xml:space="preserve">mu sjednaného </w:t>
      </w:r>
      <w:r w:rsidR="008319D5" w:rsidRPr="006D5974">
        <w:rPr>
          <w:rFonts w:ascii="Segoe UI" w:hAnsi="Segoe UI" w:cs="Segoe UI"/>
          <w:sz w:val="20"/>
          <w:szCs w:val="20"/>
        </w:rPr>
        <w:t>v</w:t>
      </w:r>
      <w:r w:rsidR="00E57193">
        <w:rPr>
          <w:rFonts w:ascii="Segoe UI" w:hAnsi="Segoe UI" w:cs="Segoe UI"/>
          <w:sz w:val="20"/>
          <w:szCs w:val="20"/>
        </w:rPr>
        <w:t xml:space="preserve"> předchozím odstavci </w:t>
      </w:r>
      <w:r w:rsidR="00431DE9" w:rsidRPr="006D5974">
        <w:rPr>
          <w:rFonts w:ascii="Segoe UI" w:hAnsi="Segoe UI" w:cs="Segoe UI"/>
          <w:sz w:val="20"/>
          <w:szCs w:val="20"/>
        </w:rPr>
        <w:t>z důvodu na straně Zhotovitele</w:t>
      </w:r>
      <w:r w:rsidR="00FF05EF">
        <w:rPr>
          <w:rFonts w:ascii="Segoe UI" w:hAnsi="Segoe UI" w:cs="Segoe UI"/>
          <w:sz w:val="20"/>
          <w:szCs w:val="20"/>
        </w:rPr>
        <w:t xml:space="preserve"> nebo na straně kteréhokoliv z jeho poddo</w:t>
      </w:r>
      <w:r w:rsidR="005523A1">
        <w:rPr>
          <w:rFonts w:ascii="Segoe UI" w:hAnsi="Segoe UI" w:cs="Segoe UI"/>
          <w:sz w:val="20"/>
          <w:szCs w:val="20"/>
        </w:rPr>
        <w:t>da</w:t>
      </w:r>
      <w:r w:rsidR="00FF05EF">
        <w:rPr>
          <w:rFonts w:ascii="Segoe UI" w:hAnsi="Segoe UI" w:cs="Segoe UI"/>
          <w:sz w:val="20"/>
          <w:szCs w:val="20"/>
        </w:rPr>
        <w:t>vatelů</w:t>
      </w:r>
      <w:r w:rsidR="00431DE9" w:rsidRPr="006D5974">
        <w:rPr>
          <w:rFonts w:ascii="Segoe UI" w:hAnsi="Segoe UI" w:cs="Segoe UI"/>
          <w:sz w:val="20"/>
          <w:szCs w:val="20"/>
        </w:rPr>
        <w:t>,</w:t>
      </w:r>
      <w:r w:rsidR="00373DF7">
        <w:rPr>
          <w:rFonts w:ascii="Segoe UI" w:hAnsi="Segoe UI" w:cs="Segoe UI"/>
          <w:sz w:val="20"/>
          <w:szCs w:val="20"/>
        </w:rPr>
        <w:t xml:space="preserve"> </w:t>
      </w:r>
      <w:r w:rsidR="00431DE9" w:rsidRPr="00B6039C">
        <w:rPr>
          <w:rFonts w:ascii="Segoe UI" w:hAnsi="Segoe UI" w:cs="Segoe UI"/>
          <w:sz w:val="20"/>
          <w:szCs w:val="20"/>
        </w:rPr>
        <w:t xml:space="preserve">Objednatel je oprávněn </w:t>
      </w:r>
    </w:p>
    <w:p w14:paraId="1CC54FA1" w14:textId="6821B1D7" w:rsidR="00F32323" w:rsidRPr="00B6039C" w:rsidRDefault="00661AC5" w:rsidP="00F32323">
      <w:pPr>
        <w:pStyle w:val="Odstavecseseznamem"/>
        <w:numPr>
          <w:ilvl w:val="0"/>
          <w:numId w:val="27"/>
        </w:numPr>
        <w:spacing w:before="120" w:after="120"/>
        <w:jc w:val="both"/>
        <w:rPr>
          <w:rFonts w:ascii="Segoe UI" w:hAnsi="Segoe UI" w:cs="Segoe UI"/>
          <w:sz w:val="20"/>
          <w:szCs w:val="20"/>
        </w:rPr>
      </w:pPr>
      <w:r w:rsidRPr="00B6039C">
        <w:rPr>
          <w:rFonts w:ascii="Segoe UI" w:hAnsi="Segoe UI" w:cs="Segoe UI"/>
          <w:sz w:val="20"/>
          <w:szCs w:val="20"/>
        </w:rPr>
        <w:t xml:space="preserve">požadovat smluvní pokutu podle ustanovení čl. </w:t>
      </w:r>
      <w:r w:rsidR="006C77F1" w:rsidRPr="00B6039C">
        <w:rPr>
          <w:rFonts w:ascii="Segoe UI" w:hAnsi="Segoe UI" w:cs="Segoe UI"/>
          <w:sz w:val="20"/>
          <w:szCs w:val="20"/>
        </w:rPr>
        <w:t>18.</w:t>
      </w:r>
      <w:r w:rsidRPr="00B6039C">
        <w:rPr>
          <w:rFonts w:ascii="Segoe UI" w:hAnsi="Segoe UI" w:cs="Segoe UI"/>
          <w:sz w:val="20"/>
          <w:szCs w:val="20"/>
        </w:rPr>
        <w:t xml:space="preserve">, odst. </w:t>
      </w:r>
      <w:proofErr w:type="gramStart"/>
      <w:r w:rsidR="00BE2982" w:rsidRPr="00B6039C">
        <w:rPr>
          <w:rFonts w:ascii="Segoe UI" w:hAnsi="Segoe UI" w:cs="Segoe UI"/>
          <w:sz w:val="20"/>
          <w:szCs w:val="20"/>
        </w:rPr>
        <w:t>18.1. písm.</w:t>
      </w:r>
      <w:proofErr w:type="gramEnd"/>
      <w:r w:rsidR="00BE2982" w:rsidRPr="00B6039C">
        <w:rPr>
          <w:rFonts w:ascii="Segoe UI" w:hAnsi="Segoe UI" w:cs="Segoe UI"/>
          <w:sz w:val="20"/>
          <w:szCs w:val="20"/>
        </w:rPr>
        <w:t xml:space="preserve"> a) </w:t>
      </w:r>
      <w:r w:rsidRPr="00B6039C">
        <w:rPr>
          <w:rFonts w:ascii="Segoe UI" w:hAnsi="Segoe UI" w:cs="Segoe UI"/>
          <w:sz w:val="20"/>
          <w:szCs w:val="20"/>
        </w:rPr>
        <w:t xml:space="preserve">této Smlouvy, a kromě ní též náhradu újmy (a to i nemajetkové), která mu v této souvislosti vznikne, </w:t>
      </w:r>
      <w:r w:rsidR="00776D80" w:rsidRPr="00B6039C">
        <w:rPr>
          <w:rFonts w:ascii="Segoe UI" w:hAnsi="Segoe UI" w:cs="Segoe UI"/>
          <w:sz w:val="20"/>
          <w:szCs w:val="20"/>
        </w:rPr>
        <w:t>a/nebo</w:t>
      </w:r>
    </w:p>
    <w:p w14:paraId="408D34C9" w14:textId="0FBF4E7B" w:rsidR="00061FDE" w:rsidRPr="00B6039C" w:rsidRDefault="00DF7435" w:rsidP="00F32323">
      <w:pPr>
        <w:pStyle w:val="Odstavecseseznamem"/>
        <w:numPr>
          <w:ilvl w:val="0"/>
          <w:numId w:val="27"/>
        </w:numPr>
        <w:spacing w:before="120" w:after="120"/>
        <w:jc w:val="both"/>
        <w:rPr>
          <w:rFonts w:ascii="Segoe UI" w:hAnsi="Segoe UI" w:cs="Segoe UI"/>
          <w:sz w:val="20"/>
          <w:szCs w:val="20"/>
        </w:rPr>
      </w:pPr>
      <w:r w:rsidRPr="00B6039C">
        <w:rPr>
          <w:rFonts w:ascii="Segoe UI" w:hAnsi="Segoe UI" w:cs="Segoe UI"/>
          <w:sz w:val="20"/>
          <w:szCs w:val="20"/>
        </w:rPr>
        <w:t>od této Smlouvy odstoupit</w:t>
      </w:r>
      <w:r w:rsidR="006953C7" w:rsidRPr="00B6039C">
        <w:rPr>
          <w:rFonts w:ascii="Segoe UI" w:hAnsi="Segoe UI" w:cs="Segoe UI"/>
          <w:sz w:val="20"/>
          <w:szCs w:val="20"/>
        </w:rPr>
        <w:t xml:space="preserve"> za podmínek sjednaných v ustanovení čl. </w:t>
      </w:r>
      <w:r w:rsidR="00B6039C">
        <w:rPr>
          <w:rFonts w:ascii="Segoe UI" w:hAnsi="Segoe UI" w:cs="Segoe UI"/>
          <w:sz w:val="20"/>
          <w:szCs w:val="20"/>
        </w:rPr>
        <w:t>21</w:t>
      </w:r>
      <w:r w:rsidR="006953C7" w:rsidRPr="00B6039C">
        <w:rPr>
          <w:rFonts w:ascii="Segoe UI" w:hAnsi="Segoe UI" w:cs="Segoe UI"/>
          <w:sz w:val="20"/>
          <w:szCs w:val="20"/>
        </w:rPr>
        <w:t xml:space="preserve">, odst. </w:t>
      </w:r>
      <w:proofErr w:type="gramStart"/>
      <w:r w:rsidR="00B6039C">
        <w:rPr>
          <w:rFonts w:ascii="Segoe UI" w:hAnsi="Segoe UI" w:cs="Segoe UI"/>
          <w:sz w:val="20"/>
          <w:szCs w:val="20"/>
        </w:rPr>
        <w:t>21</w:t>
      </w:r>
      <w:r w:rsidR="006953C7" w:rsidRPr="00B6039C">
        <w:rPr>
          <w:rFonts w:ascii="Segoe UI" w:hAnsi="Segoe UI" w:cs="Segoe UI"/>
          <w:sz w:val="20"/>
          <w:szCs w:val="20"/>
        </w:rPr>
        <w:t>.3. této</w:t>
      </w:r>
      <w:proofErr w:type="gramEnd"/>
      <w:r w:rsidR="006953C7" w:rsidRPr="00B6039C">
        <w:rPr>
          <w:rFonts w:ascii="Segoe UI" w:hAnsi="Segoe UI" w:cs="Segoe UI"/>
          <w:sz w:val="20"/>
          <w:szCs w:val="20"/>
        </w:rPr>
        <w:t xml:space="preserve"> Smlouvy</w:t>
      </w:r>
      <w:r w:rsidR="00FE3DBB" w:rsidRPr="00B6039C">
        <w:rPr>
          <w:rFonts w:ascii="Segoe UI" w:hAnsi="Segoe UI" w:cs="Segoe UI"/>
          <w:sz w:val="20"/>
          <w:szCs w:val="20"/>
        </w:rPr>
        <w:t xml:space="preserve">. </w:t>
      </w:r>
    </w:p>
    <w:p w14:paraId="64A39501" w14:textId="55E2FE44" w:rsidR="00431DE9" w:rsidRDefault="00345C35"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Bude-li </w:t>
      </w:r>
      <w:r w:rsidR="00061FDE" w:rsidRPr="006D5974">
        <w:rPr>
          <w:rFonts w:ascii="Segoe UI" w:hAnsi="Segoe UI" w:cs="Segoe UI"/>
          <w:sz w:val="20"/>
          <w:szCs w:val="20"/>
        </w:rPr>
        <w:t xml:space="preserve">Zhotovitel </w:t>
      </w:r>
      <w:r w:rsidR="00650301" w:rsidRPr="006D5974">
        <w:rPr>
          <w:rFonts w:ascii="Segoe UI" w:hAnsi="Segoe UI" w:cs="Segoe UI"/>
          <w:sz w:val="20"/>
          <w:szCs w:val="20"/>
        </w:rPr>
        <w:t xml:space="preserve">v </w:t>
      </w:r>
      <w:r w:rsidR="00061FDE" w:rsidRPr="006D5974">
        <w:rPr>
          <w:rFonts w:ascii="Segoe UI" w:hAnsi="Segoe UI" w:cs="Segoe UI"/>
          <w:sz w:val="20"/>
          <w:szCs w:val="20"/>
        </w:rPr>
        <w:t>prodlení s</w:t>
      </w:r>
      <w:r w:rsidR="00544DE9">
        <w:rPr>
          <w:rFonts w:ascii="Segoe UI" w:hAnsi="Segoe UI" w:cs="Segoe UI"/>
          <w:sz w:val="20"/>
          <w:szCs w:val="20"/>
        </w:rPr>
        <w:t xml:space="preserve"> dokončením, </w:t>
      </w:r>
      <w:r w:rsidR="00650301" w:rsidRPr="006D5974">
        <w:rPr>
          <w:rFonts w:ascii="Segoe UI" w:hAnsi="Segoe UI" w:cs="Segoe UI"/>
          <w:sz w:val="20"/>
          <w:szCs w:val="20"/>
        </w:rPr>
        <w:t xml:space="preserve">dodáním </w:t>
      </w:r>
      <w:r w:rsidR="00544DE9">
        <w:rPr>
          <w:rFonts w:ascii="Segoe UI" w:hAnsi="Segoe UI" w:cs="Segoe UI"/>
          <w:sz w:val="20"/>
          <w:szCs w:val="20"/>
        </w:rPr>
        <w:t xml:space="preserve">(odevzdáním nebo splněním) </w:t>
      </w:r>
      <w:r w:rsidR="00061FDE" w:rsidRPr="006D5974">
        <w:rPr>
          <w:rFonts w:ascii="Segoe UI" w:hAnsi="Segoe UI" w:cs="Segoe UI"/>
          <w:sz w:val="20"/>
          <w:szCs w:val="20"/>
        </w:rPr>
        <w:t xml:space="preserve">kterékoliv jednotlivé </w:t>
      </w:r>
      <w:r w:rsidR="007A443A">
        <w:rPr>
          <w:rFonts w:ascii="Segoe UI" w:hAnsi="Segoe UI" w:cs="Segoe UI"/>
          <w:sz w:val="20"/>
          <w:szCs w:val="20"/>
        </w:rPr>
        <w:t xml:space="preserve">fáze provádění Díla </w:t>
      </w:r>
      <w:r w:rsidR="00061FDE" w:rsidRPr="006D5974">
        <w:rPr>
          <w:rFonts w:ascii="Segoe UI" w:hAnsi="Segoe UI" w:cs="Segoe UI"/>
          <w:sz w:val="20"/>
          <w:szCs w:val="20"/>
        </w:rPr>
        <w:t>dle harmonogramu sjednané</w:t>
      </w:r>
      <w:r w:rsidR="003F0BB5" w:rsidRPr="006D5974">
        <w:rPr>
          <w:rFonts w:ascii="Segoe UI" w:hAnsi="Segoe UI" w:cs="Segoe UI"/>
          <w:sz w:val="20"/>
          <w:szCs w:val="20"/>
        </w:rPr>
        <w:t xml:space="preserve">ho </w:t>
      </w:r>
      <w:r w:rsidR="00061FDE" w:rsidRPr="006D5974">
        <w:rPr>
          <w:rFonts w:ascii="Segoe UI" w:hAnsi="Segoe UI" w:cs="Segoe UI"/>
          <w:sz w:val="20"/>
          <w:szCs w:val="20"/>
        </w:rPr>
        <w:t xml:space="preserve">v ustanovení čl. </w:t>
      </w:r>
      <w:r w:rsidR="00C02F8F">
        <w:rPr>
          <w:rFonts w:ascii="Segoe UI" w:hAnsi="Segoe UI" w:cs="Segoe UI"/>
          <w:sz w:val="20"/>
          <w:szCs w:val="20"/>
        </w:rPr>
        <w:t>8</w:t>
      </w:r>
      <w:r w:rsidR="00061FDE" w:rsidRPr="006D5974">
        <w:rPr>
          <w:rFonts w:ascii="Segoe UI" w:hAnsi="Segoe UI" w:cs="Segoe UI"/>
          <w:sz w:val="20"/>
          <w:szCs w:val="20"/>
        </w:rPr>
        <w:t xml:space="preserve">., odst. </w:t>
      </w:r>
      <w:proofErr w:type="gramStart"/>
      <w:r w:rsidR="00C02F8F">
        <w:rPr>
          <w:rFonts w:ascii="Segoe UI" w:hAnsi="Segoe UI" w:cs="Segoe UI"/>
          <w:sz w:val="20"/>
          <w:szCs w:val="20"/>
        </w:rPr>
        <w:t>8</w:t>
      </w:r>
      <w:r w:rsidR="00061FDE" w:rsidRPr="006D5974">
        <w:rPr>
          <w:rFonts w:ascii="Segoe UI" w:hAnsi="Segoe UI" w:cs="Segoe UI"/>
          <w:sz w:val="20"/>
          <w:szCs w:val="20"/>
        </w:rPr>
        <w:t>.</w:t>
      </w:r>
      <w:r w:rsidR="00197ED2">
        <w:rPr>
          <w:rFonts w:ascii="Segoe UI" w:hAnsi="Segoe UI" w:cs="Segoe UI"/>
          <w:sz w:val="20"/>
          <w:szCs w:val="20"/>
        </w:rPr>
        <w:t>2</w:t>
      </w:r>
      <w:r w:rsidR="00061FDE" w:rsidRPr="006D5974">
        <w:rPr>
          <w:rFonts w:ascii="Segoe UI" w:hAnsi="Segoe UI" w:cs="Segoe UI"/>
          <w:sz w:val="20"/>
          <w:szCs w:val="20"/>
        </w:rPr>
        <w:t xml:space="preserve">. </w:t>
      </w:r>
      <w:r w:rsidR="00D125B7">
        <w:rPr>
          <w:rFonts w:ascii="Segoe UI" w:hAnsi="Segoe UI" w:cs="Segoe UI"/>
          <w:sz w:val="20"/>
          <w:szCs w:val="20"/>
        </w:rPr>
        <w:t>písm.</w:t>
      </w:r>
      <w:proofErr w:type="gramEnd"/>
      <w:r w:rsidR="00D125B7">
        <w:rPr>
          <w:rFonts w:ascii="Segoe UI" w:hAnsi="Segoe UI" w:cs="Segoe UI"/>
          <w:sz w:val="20"/>
          <w:szCs w:val="20"/>
        </w:rPr>
        <w:t xml:space="preserve"> a) až </w:t>
      </w:r>
      <w:r w:rsidR="008C6AB1">
        <w:rPr>
          <w:rFonts w:ascii="Segoe UI" w:hAnsi="Segoe UI" w:cs="Segoe UI"/>
          <w:sz w:val="20"/>
          <w:szCs w:val="20"/>
        </w:rPr>
        <w:t>d</w:t>
      </w:r>
      <w:r w:rsidR="00D125B7">
        <w:rPr>
          <w:rFonts w:ascii="Segoe UI" w:hAnsi="Segoe UI" w:cs="Segoe UI"/>
          <w:sz w:val="20"/>
          <w:szCs w:val="20"/>
        </w:rPr>
        <w:t xml:space="preserve">) </w:t>
      </w:r>
      <w:r w:rsidR="00C85D96">
        <w:rPr>
          <w:rFonts w:ascii="Segoe UI" w:hAnsi="Segoe UI" w:cs="Segoe UI"/>
          <w:sz w:val="20"/>
          <w:szCs w:val="20"/>
        </w:rPr>
        <w:t>t</w:t>
      </w:r>
      <w:r w:rsidR="00061FDE" w:rsidRPr="006D5974">
        <w:rPr>
          <w:rFonts w:ascii="Segoe UI" w:hAnsi="Segoe UI" w:cs="Segoe UI"/>
          <w:sz w:val="20"/>
          <w:szCs w:val="20"/>
        </w:rPr>
        <w:t xml:space="preserve">éto Smlouvy </w:t>
      </w:r>
      <w:r w:rsidR="00AC3530" w:rsidRPr="006D5974">
        <w:rPr>
          <w:rFonts w:ascii="Segoe UI" w:hAnsi="Segoe UI" w:cs="Segoe UI"/>
          <w:sz w:val="20"/>
          <w:szCs w:val="20"/>
        </w:rPr>
        <w:t xml:space="preserve">z důvodů </w:t>
      </w:r>
      <w:r w:rsidR="00431DE9" w:rsidRPr="006D5974">
        <w:rPr>
          <w:rFonts w:ascii="Segoe UI" w:hAnsi="Segoe UI" w:cs="Segoe UI"/>
          <w:sz w:val="20"/>
          <w:szCs w:val="20"/>
        </w:rPr>
        <w:t xml:space="preserve">výlučně na straně Objednatele, termíny </w:t>
      </w:r>
      <w:r w:rsidR="001D6C38" w:rsidRPr="006D5974">
        <w:rPr>
          <w:rFonts w:ascii="Segoe UI" w:hAnsi="Segoe UI" w:cs="Segoe UI"/>
          <w:sz w:val="20"/>
          <w:szCs w:val="20"/>
        </w:rPr>
        <w:t xml:space="preserve">uvedené v </w:t>
      </w:r>
      <w:r w:rsidR="00431DE9" w:rsidRPr="006D5974">
        <w:rPr>
          <w:rFonts w:ascii="Segoe UI" w:hAnsi="Segoe UI" w:cs="Segoe UI"/>
          <w:sz w:val="20"/>
          <w:szCs w:val="20"/>
        </w:rPr>
        <w:t xml:space="preserve">harmonogramu </w:t>
      </w:r>
      <w:r w:rsidR="00CD1EDE" w:rsidRPr="006D5974">
        <w:rPr>
          <w:rFonts w:ascii="Segoe UI" w:hAnsi="Segoe UI" w:cs="Segoe UI"/>
          <w:sz w:val="20"/>
          <w:szCs w:val="20"/>
        </w:rPr>
        <w:t>sjednané</w:t>
      </w:r>
      <w:r w:rsidR="00140445" w:rsidRPr="006D5974">
        <w:rPr>
          <w:rFonts w:ascii="Segoe UI" w:hAnsi="Segoe UI" w:cs="Segoe UI"/>
          <w:sz w:val="20"/>
          <w:szCs w:val="20"/>
        </w:rPr>
        <w:t xml:space="preserve">m </w:t>
      </w:r>
      <w:r w:rsidR="00CD1EDE" w:rsidRPr="006D5974">
        <w:rPr>
          <w:rFonts w:ascii="Segoe UI" w:hAnsi="Segoe UI" w:cs="Segoe UI"/>
          <w:sz w:val="20"/>
          <w:szCs w:val="20"/>
        </w:rPr>
        <w:t xml:space="preserve">v ustanovení čl. </w:t>
      </w:r>
      <w:r w:rsidR="008210EC">
        <w:rPr>
          <w:rFonts w:ascii="Segoe UI" w:hAnsi="Segoe UI" w:cs="Segoe UI"/>
          <w:sz w:val="20"/>
          <w:szCs w:val="20"/>
        </w:rPr>
        <w:t>8</w:t>
      </w:r>
      <w:r w:rsidR="00CD1EDE" w:rsidRPr="006D5974">
        <w:rPr>
          <w:rFonts w:ascii="Segoe UI" w:hAnsi="Segoe UI" w:cs="Segoe UI"/>
          <w:sz w:val="20"/>
          <w:szCs w:val="20"/>
        </w:rPr>
        <w:t xml:space="preserve">., odst. </w:t>
      </w:r>
      <w:r w:rsidR="008210EC">
        <w:rPr>
          <w:rFonts w:ascii="Segoe UI" w:hAnsi="Segoe UI" w:cs="Segoe UI"/>
          <w:sz w:val="20"/>
          <w:szCs w:val="20"/>
        </w:rPr>
        <w:t>8</w:t>
      </w:r>
      <w:r w:rsidR="00CD1EDE" w:rsidRPr="006D5974">
        <w:rPr>
          <w:rFonts w:ascii="Segoe UI" w:hAnsi="Segoe UI" w:cs="Segoe UI"/>
          <w:sz w:val="20"/>
          <w:szCs w:val="20"/>
        </w:rPr>
        <w:t>.</w:t>
      </w:r>
      <w:r w:rsidR="00C96435">
        <w:rPr>
          <w:rFonts w:ascii="Segoe UI" w:hAnsi="Segoe UI" w:cs="Segoe UI"/>
          <w:sz w:val="20"/>
          <w:szCs w:val="20"/>
        </w:rPr>
        <w:t>2</w:t>
      </w:r>
      <w:r w:rsidR="00134488">
        <w:rPr>
          <w:rFonts w:ascii="Segoe UI" w:hAnsi="Segoe UI" w:cs="Segoe UI"/>
          <w:sz w:val="20"/>
          <w:szCs w:val="20"/>
        </w:rPr>
        <w:t>.</w:t>
      </w:r>
      <w:r w:rsidR="005E7064">
        <w:rPr>
          <w:rFonts w:ascii="Segoe UI" w:hAnsi="Segoe UI" w:cs="Segoe UI"/>
          <w:sz w:val="20"/>
          <w:szCs w:val="20"/>
        </w:rPr>
        <w:t xml:space="preserve"> písm. a) až </w:t>
      </w:r>
      <w:r w:rsidR="005B4BC8">
        <w:rPr>
          <w:rFonts w:ascii="Segoe UI" w:hAnsi="Segoe UI" w:cs="Segoe UI"/>
          <w:sz w:val="20"/>
          <w:szCs w:val="20"/>
        </w:rPr>
        <w:t>d</w:t>
      </w:r>
      <w:r w:rsidR="005E7064">
        <w:rPr>
          <w:rFonts w:ascii="Segoe UI" w:hAnsi="Segoe UI" w:cs="Segoe UI"/>
          <w:sz w:val="20"/>
          <w:szCs w:val="20"/>
        </w:rPr>
        <w:t xml:space="preserve">) </w:t>
      </w:r>
      <w:r w:rsidR="00CD1EDE" w:rsidRPr="006D5974">
        <w:rPr>
          <w:rFonts w:ascii="Segoe UI" w:hAnsi="Segoe UI" w:cs="Segoe UI"/>
          <w:sz w:val="20"/>
          <w:szCs w:val="20"/>
        </w:rPr>
        <w:t xml:space="preserve">této Smlouvy </w:t>
      </w:r>
      <w:r w:rsidR="00431DE9" w:rsidRPr="006D5974">
        <w:rPr>
          <w:rFonts w:ascii="Segoe UI" w:hAnsi="Segoe UI" w:cs="Segoe UI"/>
          <w:sz w:val="20"/>
          <w:szCs w:val="20"/>
        </w:rPr>
        <w:t xml:space="preserve">se </w:t>
      </w:r>
      <w:r w:rsidR="00140445" w:rsidRPr="006D5974">
        <w:rPr>
          <w:rFonts w:ascii="Segoe UI" w:hAnsi="Segoe UI" w:cs="Segoe UI"/>
          <w:sz w:val="20"/>
          <w:szCs w:val="20"/>
        </w:rPr>
        <w:t xml:space="preserve">odpovídajícím způsobem </w:t>
      </w:r>
      <w:r w:rsidR="00431DE9" w:rsidRPr="006D5974">
        <w:rPr>
          <w:rFonts w:ascii="Segoe UI" w:hAnsi="Segoe UI" w:cs="Segoe UI"/>
          <w:sz w:val="20"/>
          <w:szCs w:val="20"/>
        </w:rPr>
        <w:t>posouvají</w:t>
      </w:r>
      <w:r w:rsidR="00CE491A" w:rsidRPr="006D5974">
        <w:rPr>
          <w:rFonts w:ascii="Segoe UI" w:hAnsi="Segoe UI" w:cs="Segoe UI"/>
          <w:sz w:val="20"/>
          <w:szCs w:val="20"/>
        </w:rPr>
        <w:t>.</w:t>
      </w:r>
    </w:p>
    <w:p w14:paraId="4B7BA6EC" w14:textId="77777777" w:rsidR="006C577D" w:rsidRDefault="006C577D" w:rsidP="006C577D">
      <w:pPr>
        <w:numPr>
          <w:ilvl w:val="1"/>
          <w:numId w:val="28"/>
        </w:numPr>
        <w:spacing w:before="120" w:after="120"/>
        <w:ind w:left="567" w:hanging="567"/>
        <w:jc w:val="both"/>
        <w:rPr>
          <w:rFonts w:ascii="Segoe UI" w:hAnsi="Segoe UI" w:cs="Segoe UI"/>
          <w:sz w:val="20"/>
          <w:szCs w:val="20"/>
        </w:rPr>
      </w:pPr>
      <w:r w:rsidRPr="00F77007">
        <w:rPr>
          <w:rFonts w:ascii="Segoe UI" w:hAnsi="Segoe UI" w:cs="Segoe UI"/>
          <w:sz w:val="20"/>
          <w:szCs w:val="20"/>
        </w:rPr>
        <w:t xml:space="preserve">Zhotovitel je oprávněn Dílo provádět na území České republiky na místech či prostorách dle svobodného uvážení Zhotovitele. </w:t>
      </w:r>
    </w:p>
    <w:p w14:paraId="1B3B894A" w14:textId="076BFFE4" w:rsidR="00E54435" w:rsidRDefault="00E54435" w:rsidP="00E54435">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lang w:eastAsia="cs-CZ"/>
        </w:rPr>
        <w:t>ZMĚNY, DOPLNĚNÍ A ROZŠÍŘENÍ DÍLA</w:t>
      </w:r>
    </w:p>
    <w:p w14:paraId="01239013" w14:textId="4C452ACC" w:rsidR="00472A5F" w:rsidRPr="001D3297" w:rsidRDefault="00472A5F" w:rsidP="00D51CA7">
      <w:pPr>
        <w:numPr>
          <w:ilvl w:val="1"/>
          <w:numId w:val="28"/>
        </w:numPr>
        <w:spacing w:before="120" w:after="120"/>
        <w:ind w:left="567" w:hanging="567"/>
        <w:jc w:val="both"/>
        <w:rPr>
          <w:rFonts w:ascii="Segoe UI" w:hAnsi="Segoe UI" w:cs="Segoe UI"/>
          <w:sz w:val="20"/>
          <w:szCs w:val="20"/>
        </w:rPr>
      </w:pPr>
      <w:r w:rsidRPr="001D3297">
        <w:rPr>
          <w:rFonts w:ascii="Segoe UI" w:hAnsi="Segoe UI" w:cs="Segoe UI"/>
          <w:sz w:val="20"/>
          <w:szCs w:val="20"/>
        </w:rPr>
        <w:t>Smluvní strany berou na vědomost, že se Dílo může nepatrně měnit, když to vyplyne z potřeb Objednatele nebo z povahy Díla. Bude</w:t>
      </w:r>
      <w:r w:rsidR="00237164" w:rsidRPr="001D3297">
        <w:rPr>
          <w:rFonts w:ascii="Segoe UI" w:hAnsi="Segoe UI" w:cs="Segoe UI"/>
          <w:sz w:val="20"/>
          <w:szCs w:val="20"/>
        </w:rPr>
        <w:t xml:space="preserve">-li </w:t>
      </w:r>
      <w:r w:rsidRPr="001D3297">
        <w:rPr>
          <w:rFonts w:ascii="Segoe UI" w:hAnsi="Segoe UI" w:cs="Segoe UI"/>
          <w:sz w:val="20"/>
          <w:szCs w:val="20"/>
        </w:rPr>
        <w:t>se jednat pouze o drobné úpravy Díla, které nebudou mít dopad na hlavní funkcionality Díla, Zhotoviteli za takové změny Díla nebude náležet dodatečná odměna.</w:t>
      </w:r>
    </w:p>
    <w:p w14:paraId="5F29882A" w14:textId="14B34311" w:rsidR="00DD32AA" w:rsidRPr="001D3297" w:rsidRDefault="00DD32AA" w:rsidP="00D51CA7">
      <w:pPr>
        <w:numPr>
          <w:ilvl w:val="1"/>
          <w:numId w:val="28"/>
        </w:numPr>
        <w:spacing w:before="120" w:after="120"/>
        <w:ind w:left="567" w:hanging="567"/>
        <w:jc w:val="both"/>
        <w:rPr>
          <w:rFonts w:ascii="Segoe UI" w:hAnsi="Segoe UI" w:cs="Segoe UI"/>
          <w:sz w:val="20"/>
          <w:szCs w:val="20"/>
        </w:rPr>
      </w:pPr>
      <w:r w:rsidRPr="001D3297">
        <w:rPr>
          <w:rFonts w:ascii="Segoe UI" w:hAnsi="Segoe UI" w:cs="Segoe UI"/>
          <w:sz w:val="20"/>
          <w:szCs w:val="20"/>
        </w:rPr>
        <w:t>Zjistí-li Smluvní strany po uzavření této Smlouvy, že je nutn</w:t>
      </w:r>
      <w:r w:rsidR="006A30D4" w:rsidRPr="001D3297">
        <w:rPr>
          <w:rFonts w:ascii="Segoe UI" w:hAnsi="Segoe UI" w:cs="Segoe UI"/>
          <w:sz w:val="20"/>
          <w:szCs w:val="20"/>
        </w:rPr>
        <w:t xml:space="preserve">o </w:t>
      </w:r>
      <w:r w:rsidR="00084C4C" w:rsidRPr="001D3297">
        <w:rPr>
          <w:rFonts w:ascii="Segoe UI" w:hAnsi="Segoe UI" w:cs="Segoe UI"/>
          <w:sz w:val="20"/>
          <w:szCs w:val="20"/>
        </w:rPr>
        <w:t xml:space="preserve">zásadním způsobem </w:t>
      </w:r>
      <w:r w:rsidR="00E03E29" w:rsidRPr="001D3297">
        <w:rPr>
          <w:rFonts w:ascii="Segoe UI" w:hAnsi="Segoe UI" w:cs="Segoe UI"/>
          <w:sz w:val="20"/>
          <w:szCs w:val="20"/>
        </w:rPr>
        <w:t xml:space="preserve">(nad rámec drobných úprav dle předchozího odstavce) </w:t>
      </w:r>
      <w:r w:rsidRPr="001D3297">
        <w:rPr>
          <w:rFonts w:ascii="Segoe UI" w:hAnsi="Segoe UI" w:cs="Segoe UI"/>
          <w:sz w:val="20"/>
          <w:szCs w:val="20"/>
        </w:rPr>
        <w:t xml:space="preserve">upravit </w:t>
      </w:r>
      <w:r w:rsidR="002F5EDA" w:rsidRPr="001D3297">
        <w:rPr>
          <w:rFonts w:ascii="Segoe UI" w:hAnsi="Segoe UI" w:cs="Segoe UI"/>
          <w:sz w:val="20"/>
          <w:szCs w:val="20"/>
        </w:rPr>
        <w:t xml:space="preserve">Dílo nebo </w:t>
      </w:r>
      <w:r w:rsidRPr="001D3297">
        <w:rPr>
          <w:rFonts w:ascii="Segoe UI" w:hAnsi="Segoe UI" w:cs="Segoe UI"/>
          <w:sz w:val="20"/>
          <w:szCs w:val="20"/>
        </w:rPr>
        <w:t xml:space="preserve">technickou specifikaci Díla nebo Dílo </w:t>
      </w:r>
      <w:r w:rsidR="0091054B" w:rsidRPr="001D3297">
        <w:rPr>
          <w:rFonts w:ascii="Segoe UI" w:hAnsi="Segoe UI" w:cs="Segoe UI"/>
          <w:sz w:val="20"/>
          <w:szCs w:val="20"/>
        </w:rPr>
        <w:t xml:space="preserve">podstatným způsobem </w:t>
      </w:r>
      <w:r w:rsidRPr="001D3297">
        <w:rPr>
          <w:rFonts w:ascii="Segoe UI" w:hAnsi="Segoe UI" w:cs="Segoe UI"/>
          <w:sz w:val="20"/>
          <w:szCs w:val="20"/>
        </w:rPr>
        <w:t>rozšířit</w:t>
      </w:r>
      <w:r w:rsidR="0091054B" w:rsidRPr="001D3297">
        <w:rPr>
          <w:rFonts w:ascii="Segoe UI" w:hAnsi="Segoe UI" w:cs="Segoe UI"/>
          <w:sz w:val="20"/>
          <w:szCs w:val="20"/>
        </w:rPr>
        <w:t>, a</w:t>
      </w:r>
      <w:r w:rsidR="00F633FD" w:rsidRPr="001D3297">
        <w:rPr>
          <w:rFonts w:ascii="Segoe UI" w:hAnsi="Segoe UI" w:cs="Segoe UI"/>
          <w:sz w:val="20"/>
          <w:szCs w:val="20"/>
        </w:rPr>
        <w:t xml:space="preserve"> </w:t>
      </w:r>
      <w:r w:rsidRPr="001D3297">
        <w:rPr>
          <w:rFonts w:ascii="Segoe UI" w:hAnsi="Segoe UI" w:cs="Segoe UI"/>
          <w:sz w:val="20"/>
          <w:szCs w:val="20"/>
        </w:rPr>
        <w:t xml:space="preserve">zároveň </w:t>
      </w:r>
      <w:r w:rsidR="0056567E" w:rsidRPr="001D3297">
        <w:rPr>
          <w:rFonts w:ascii="Segoe UI" w:hAnsi="Segoe UI" w:cs="Segoe UI"/>
          <w:sz w:val="20"/>
          <w:szCs w:val="20"/>
        </w:rPr>
        <w:t xml:space="preserve">pokud </w:t>
      </w:r>
      <w:r w:rsidRPr="001D3297">
        <w:rPr>
          <w:rFonts w:ascii="Segoe UI" w:hAnsi="Segoe UI" w:cs="Segoe UI"/>
          <w:sz w:val="20"/>
          <w:szCs w:val="20"/>
        </w:rPr>
        <w:t xml:space="preserve">Zhotovitel prokáže nutnost vynaložení s tím spojeného navýšení nákladů na vytváření Díla, Zhotovitel je povinen uvedené dodat Objednateli na základě samostatné objednávky Objednatele, případně na základě dodatku k této Smlouvě, jímž bude </w:t>
      </w:r>
      <w:r w:rsidR="00064AD1" w:rsidRPr="001D3297">
        <w:rPr>
          <w:rFonts w:ascii="Segoe UI" w:hAnsi="Segoe UI" w:cs="Segoe UI"/>
          <w:sz w:val="20"/>
          <w:szCs w:val="20"/>
        </w:rPr>
        <w:t xml:space="preserve">Dílo nebo </w:t>
      </w:r>
      <w:r w:rsidRPr="001D3297">
        <w:rPr>
          <w:rFonts w:ascii="Segoe UI" w:hAnsi="Segoe UI" w:cs="Segoe UI"/>
          <w:sz w:val="20"/>
          <w:szCs w:val="20"/>
        </w:rPr>
        <w:t xml:space="preserve">technická specifikace Díla </w:t>
      </w:r>
      <w:r w:rsidR="00B166E2" w:rsidRPr="001D3297">
        <w:rPr>
          <w:rFonts w:ascii="Segoe UI" w:hAnsi="Segoe UI" w:cs="Segoe UI"/>
          <w:sz w:val="20"/>
          <w:szCs w:val="20"/>
        </w:rPr>
        <w:t xml:space="preserve">podstatně </w:t>
      </w:r>
      <w:r w:rsidRPr="001D3297">
        <w:rPr>
          <w:rFonts w:ascii="Segoe UI" w:hAnsi="Segoe UI" w:cs="Segoe UI"/>
          <w:sz w:val="20"/>
          <w:szCs w:val="20"/>
        </w:rPr>
        <w:t xml:space="preserve">upravena nebo jímž bude Dílo </w:t>
      </w:r>
      <w:r w:rsidR="00064AD1" w:rsidRPr="001D3297">
        <w:rPr>
          <w:rFonts w:ascii="Segoe UI" w:hAnsi="Segoe UI" w:cs="Segoe UI"/>
          <w:sz w:val="20"/>
          <w:szCs w:val="20"/>
        </w:rPr>
        <w:t xml:space="preserve">podstatně </w:t>
      </w:r>
      <w:r w:rsidRPr="001D3297">
        <w:rPr>
          <w:rFonts w:ascii="Segoe UI" w:hAnsi="Segoe UI" w:cs="Segoe UI"/>
          <w:sz w:val="20"/>
          <w:szCs w:val="20"/>
        </w:rPr>
        <w:t xml:space="preserve">rozšířeno. </w:t>
      </w:r>
      <w:r w:rsidR="00151006" w:rsidRPr="001D3297">
        <w:rPr>
          <w:rFonts w:ascii="Segoe UI" w:hAnsi="Segoe UI" w:cs="Segoe UI"/>
          <w:sz w:val="20"/>
          <w:szCs w:val="20"/>
        </w:rPr>
        <w:t xml:space="preserve">Nejpozději do </w:t>
      </w:r>
      <w:r w:rsidR="009E6D3E" w:rsidRPr="001D3297">
        <w:rPr>
          <w:rFonts w:ascii="Segoe UI" w:hAnsi="Segoe UI" w:cs="Segoe UI"/>
          <w:sz w:val="20"/>
          <w:szCs w:val="20"/>
        </w:rPr>
        <w:t>7 kalendářních dnů p</w:t>
      </w:r>
      <w:r w:rsidRPr="001D3297">
        <w:rPr>
          <w:rFonts w:ascii="Segoe UI" w:hAnsi="Segoe UI" w:cs="Segoe UI"/>
          <w:sz w:val="20"/>
          <w:szCs w:val="20"/>
        </w:rPr>
        <w:t xml:space="preserve">o obdržení objednávky </w:t>
      </w:r>
      <w:r w:rsidR="00B90689" w:rsidRPr="001D3297">
        <w:rPr>
          <w:rFonts w:ascii="Segoe UI" w:hAnsi="Segoe UI" w:cs="Segoe UI"/>
          <w:sz w:val="20"/>
          <w:szCs w:val="20"/>
        </w:rPr>
        <w:t xml:space="preserve">bude Zhotovitel povinen zaslat </w:t>
      </w:r>
      <w:r w:rsidR="008D6347" w:rsidRPr="001D3297">
        <w:rPr>
          <w:rFonts w:ascii="Segoe UI" w:hAnsi="Segoe UI" w:cs="Segoe UI"/>
          <w:sz w:val="20"/>
          <w:szCs w:val="20"/>
        </w:rPr>
        <w:t xml:space="preserve">Objednateli </w:t>
      </w:r>
      <w:r w:rsidR="00E00C09" w:rsidRPr="001D3297">
        <w:rPr>
          <w:rFonts w:ascii="Segoe UI" w:hAnsi="Segoe UI" w:cs="Segoe UI"/>
          <w:sz w:val="20"/>
          <w:szCs w:val="20"/>
        </w:rPr>
        <w:t xml:space="preserve">písemný </w:t>
      </w:r>
      <w:r w:rsidR="009B697C" w:rsidRPr="001D3297">
        <w:rPr>
          <w:rFonts w:ascii="Segoe UI" w:hAnsi="Segoe UI" w:cs="Segoe UI"/>
          <w:sz w:val="20"/>
          <w:szCs w:val="20"/>
        </w:rPr>
        <w:t xml:space="preserve">návrh </w:t>
      </w:r>
      <w:r w:rsidRPr="001D3297">
        <w:rPr>
          <w:rFonts w:ascii="Segoe UI" w:hAnsi="Segoe UI" w:cs="Segoe UI"/>
          <w:sz w:val="20"/>
          <w:szCs w:val="20"/>
        </w:rPr>
        <w:t>cenov</w:t>
      </w:r>
      <w:r w:rsidR="009B697C" w:rsidRPr="001D3297">
        <w:rPr>
          <w:rFonts w:ascii="Segoe UI" w:hAnsi="Segoe UI" w:cs="Segoe UI"/>
          <w:sz w:val="20"/>
          <w:szCs w:val="20"/>
        </w:rPr>
        <w:t xml:space="preserve">é </w:t>
      </w:r>
      <w:r w:rsidRPr="001D3297">
        <w:rPr>
          <w:rFonts w:ascii="Segoe UI" w:hAnsi="Segoe UI" w:cs="Segoe UI"/>
          <w:sz w:val="20"/>
          <w:szCs w:val="20"/>
        </w:rPr>
        <w:t>kalkulac</w:t>
      </w:r>
      <w:r w:rsidR="009B697C" w:rsidRPr="001D3297">
        <w:rPr>
          <w:rFonts w:ascii="Segoe UI" w:hAnsi="Segoe UI" w:cs="Segoe UI"/>
          <w:sz w:val="20"/>
          <w:szCs w:val="20"/>
        </w:rPr>
        <w:t>e</w:t>
      </w:r>
      <w:r w:rsidRPr="001D3297">
        <w:rPr>
          <w:rFonts w:ascii="Segoe UI" w:hAnsi="Segoe UI" w:cs="Segoe UI"/>
          <w:sz w:val="20"/>
          <w:szCs w:val="20"/>
        </w:rPr>
        <w:t xml:space="preserve">, </w:t>
      </w:r>
      <w:r w:rsidR="00D710EA" w:rsidRPr="001D3297">
        <w:rPr>
          <w:rFonts w:ascii="Segoe UI" w:hAnsi="Segoe UI" w:cs="Segoe UI"/>
          <w:sz w:val="20"/>
          <w:szCs w:val="20"/>
        </w:rPr>
        <w:t>v</w:t>
      </w:r>
      <w:r w:rsidR="006B66D4" w:rsidRPr="001D3297">
        <w:rPr>
          <w:rFonts w:ascii="Segoe UI" w:hAnsi="Segoe UI" w:cs="Segoe UI"/>
          <w:sz w:val="20"/>
          <w:szCs w:val="20"/>
        </w:rPr>
        <w:t> </w:t>
      </w:r>
      <w:r w:rsidR="00D710EA" w:rsidRPr="001D3297">
        <w:rPr>
          <w:rFonts w:ascii="Segoe UI" w:hAnsi="Segoe UI" w:cs="Segoe UI"/>
          <w:sz w:val="20"/>
          <w:szCs w:val="20"/>
        </w:rPr>
        <w:t>n</w:t>
      </w:r>
      <w:r w:rsidR="006B66D4" w:rsidRPr="001D3297">
        <w:rPr>
          <w:rFonts w:ascii="Segoe UI" w:hAnsi="Segoe UI" w:cs="Segoe UI"/>
          <w:sz w:val="20"/>
          <w:szCs w:val="20"/>
        </w:rPr>
        <w:t xml:space="preserve">ěmž </w:t>
      </w:r>
      <w:r w:rsidRPr="001D3297">
        <w:rPr>
          <w:rFonts w:ascii="Segoe UI" w:hAnsi="Segoe UI" w:cs="Segoe UI"/>
          <w:sz w:val="20"/>
          <w:szCs w:val="20"/>
        </w:rPr>
        <w:t xml:space="preserve">uvede celkovou cenu a časovou kapacitu potřebnou pro splnění objednávky. </w:t>
      </w:r>
      <w:r w:rsidR="00E00C09" w:rsidRPr="001D3297">
        <w:rPr>
          <w:rFonts w:ascii="Segoe UI" w:hAnsi="Segoe UI" w:cs="Segoe UI"/>
          <w:sz w:val="20"/>
          <w:szCs w:val="20"/>
        </w:rPr>
        <w:t xml:space="preserve">V případě, že </w:t>
      </w:r>
      <w:r w:rsidRPr="001D3297">
        <w:rPr>
          <w:rFonts w:ascii="Segoe UI" w:hAnsi="Segoe UI" w:cs="Segoe UI"/>
          <w:sz w:val="20"/>
          <w:szCs w:val="20"/>
        </w:rPr>
        <w:t xml:space="preserve">Objednatel </w:t>
      </w:r>
      <w:r w:rsidR="005E6E99" w:rsidRPr="001D3297">
        <w:rPr>
          <w:rFonts w:ascii="Segoe UI" w:hAnsi="Segoe UI" w:cs="Segoe UI"/>
          <w:sz w:val="20"/>
          <w:szCs w:val="20"/>
        </w:rPr>
        <w:t xml:space="preserve">následně </w:t>
      </w:r>
      <w:r w:rsidR="00E00C09" w:rsidRPr="001D3297">
        <w:rPr>
          <w:rFonts w:ascii="Segoe UI" w:hAnsi="Segoe UI" w:cs="Segoe UI"/>
          <w:sz w:val="20"/>
          <w:szCs w:val="20"/>
        </w:rPr>
        <w:t xml:space="preserve">návrh </w:t>
      </w:r>
      <w:r w:rsidRPr="001D3297">
        <w:rPr>
          <w:rFonts w:ascii="Segoe UI" w:hAnsi="Segoe UI" w:cs="Segoe UI"/>
          <w:sz w:val="20"/>
          <w:szCs w:val="20"/>
        </w:rPr>
        <w:t xml:space="preserve">cenové kalkulace </w:t>
      </w:r>
      <w:r w:rsidR="005E6E99" w:rsidRPr="001D3297">
        <w:rPr>
          <w:rFonts w:ascii="Segoe UI" w:hAnsi="Segoe UI" w:cs="Segoe UI"/>
          <w:sz w:val="20"/>
          <w:szCs w:val="20"/>
        </w:rPr>
        <w:t xml:space="preserve">písemně </w:t>
      </w:r>
      <w:r w:rsidR="00E00C09" w:rsidRPr="001D3297">
        <w:rPr>
          <w:rFonts w:ascii="Segoe UI" w:hAnsi="Segoe UI" w:cs="Segoe UI"/>
          <w:sz w:val="20"/>
          <w:szCs w:val="20"/>
        </w:rPr>
        <w:t xml:space="preserve">potvrdí, </w:t>
      </w:r>
      <w:r w:rsidR="009D50B2" w:rsidRPr="001D3297">
        <w:rPr>
          <w:rFonts w:ascii="Segoe UI" w:hAnsi="Segoe UI" w:cs="Segoe UI"/>
          <w:sz w:val="20"/>
          <w:szCs w:val="20"/>
        </w:rPr>
        <w:t xml:space="preserve">vznikne </w:t>
      </w:r>
      <w:r w:rsidRPr="001D3297">
        <w:rPr>
          <w:rFonts w:ascii="Segoe UI" w:hAnsi="Segoe UI" w:cs="Segoe UI"/>
          <w:sz w:val="20"/>
          <w:szCs w:val="20"/>
        </w:rPr>
        <w:t>Zhotovitel</w:t>
      </w:r>
      <w:r w:rsidR="00C8012E" w:rsidRPr="001D3297">
        <w:rPr>
          <w:rFonts w:ascii="Segoe UI" w:hAnsi="Segoe UI" w:cs="Segoe UI"/>
          <w:sz w:val="20"/>
          <w:szCs w:val="20"/>
        </w:rPr>
        <w:t xml:space="preserve">i povinnost </w:t>
      </w:r>
      <w:r w:rsidR="00D7081E" w:rsidRPr="001D3297">
        <w:rPr>
          <w:rFonts w:ascii="Segoe UI" w:hAnsi="Segoe UI" w:cs="Segoe UI"/>
          <w:sz w:val="20"/>
          <w:szCs w:val="20"/>
        </w:rPr>
        <w:t>o</w:t>
      </w:r>
      <w:r w:rsidRPr="001D3297">
        <w:rPr>
          <w:rFonts w:ascii="Segoe UI" w:hAnsi="Segoe UI" w:cs="Segoe UI"/>
          <w:sz w:val="20"/>
          <w:szCs w:val="20"/>
        </w:rPr>
        <w:t xml:space="preserve">bjednávku </w:t>
      </w:r>
      <w:r w:rsidR="00D7081E" w:rsidRPr="001D3297">
        <w:rPr>
          <w:rFonts w:ascii="Segoe UI" w:hAnsi="Segoe UI" w:cs="Segoe UI"/>
          <w:sz w:val="20"/>
          <w:szCs w:val="20"/>
        </w:rPr>
        <w:t>s</w:t>
      </w:r>
      <w:r w:rsidRPr="001D3297">
        <w:rPr>
          <w:rFonts w:ascii="Segoe UI" w:hAnsi="Segoe UI" w:cs="Segoe UI"/>
          <w:sz w:val="20"/>
          <w:szCs w:val="20"/>
        </w:rPr>
        <w:t xml:space="preserve">plnit. </w:t>
      </w:r>
    </w:p>
    <w:p w14:paraId="5BD7CFC2" w14:textId="3528A7A3" w:rsidR="00FB6041" w:rsidRDefault="00FB6041" w:rsidP="00FB6041">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sidRPr="006D5974">
        <w:rPr>
          <w:rFonts w:ascii="Segoe UI" w:hAnsi="Segoe UI" w:cs="Segoe UI"/>
          <w:b/>
          <w:bCs/>
          <w:sz w:val="20"/>
          <w:szCs w:val="20"/>
        </w:rPr>
        <w:t>TESTOVÁNÍ A AKCEPTACE DÍLA</w:t>
      </w:r>
    </w:p>
    <w:p w14:paraId="35CBD243" w14:textId="69F1F30F" w:rsidR="009A1DE1" w:rsidRDefault="009A1DE1"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Po </w:t>
      </w:r>
      <w:r w:rsidR="0032427C" w:rsidRPr="006D5974">
        <w:rPr>
          <w:rFonts w:ascii="Segoe UI" w:hAnsi="Segoe UI" w:cs="Segoe UI"/>
          <w:sz w:val="20"/>
          <w:szCs w:val="20"/>
        </w:rPr>
        <w:t xml:space="preserve">dodání </w:t>
      </w:r>
      <w:r w:rsidRPr="006D5974">
        <w:rPr>
          <w:rFonts w:ascii="Segoe UI" w:hAnsi="Segoe UI" w:cs="Segoe UI"/>
          <w:sz w:val="20"/>
          <w:szCs w:val="20"/>
        </w:rPr>
        <w:t xml:space="preserve">každé </w:t>
      </w:r>
      <w:r w:rsidR="00ED3ABC" w:rsidRPr="006D5974">
        <w:rPr>
          <w:rFonts w:ascii="Segoe UI" w:hAnsi="Segoe UI" w:cs="Segoe UI"/>
          <w:sz w:val="20"/>
          <w:szCs w:val="20"/>
        </w:rPr>
        <w:t xml:space="preserve">jednotlivé </w:t>
      </w:r>
      <w:r w:rsidR="00B41E68">
        <w:rPr>
          <w:rFonts w:ascii="Segoe UI" w:hAnsi="Segoe UI" w:cs="Segoe UI"/>
          <w:sz w:val="20"/>
          <w:szCs w:val="20"/>
        </w:rPr>
        <w:t>fáze provádění D</w:t>
      </w:r>
      <w:r w:rsidRPr="006D5974">
        <w:rPr>
          <w:rFonts w:ascii="Segoe UI" w:hAnsi="Segoe UI" w:cs="Segoe UI"/>
          <w:sz w:val="20"/>
          <w:szCs w:val="20"/>
        </w:rPr>
        <w:t xml:space="preserve">íla </w:t>
      </w:r>
      <w:r w:rsidR="001A63C3" w:rsidRPr="006D5974">
        <w:rPr>
          <w:rFonts w:ascii="Segoe UI" w:hAnsi="Segoe UI" w:cs="Segoe UI"/>
          <w:sz w:val="20"/>
          <w:szCs w:val="20"/>
        </w:rPr>
        <w:t>bude vždy následovat</w:t>
      </w:r>
      <w:r w:rsidR="00390B2F" w:rsidRPr="006D5974">
        <w:rPr>
          <w:rFonts w:ascii="Segoe UI" w:hAnsi="Segoe UI" w:cs="Segoe UI"/>
          <w:sz w:val="20"/>
          <w:szCs w:val="20"/>
        </w:rPr>
        <w:t xml:space="preserve"> </w:t>
      </w:r>
      <w:r w:rsidR="004F29FE" w:rsidRPr="006D5974">
        <w:rPr>
          <w:rFonts w:ascii="Segoe UI" w:hAnsi="Segoe UI" w:cs="Segoe UI"/>
          <w:sz w:val="20"/>
          <w:szCs w:val="20"/>
        </w:rPr>
        <w:t xml:space="preserve">zkušební </w:t>
      </w:r>
      <w:r w:rsidR="00D85A11" w:rsidRPr="006D5974">
        <w:rPr>
          <w:rFonts w:ascii="Segoe UI" w:hAnsi="Segoe UI" w:cs="Segoe UI"/>
          <w:sz w:val="20"/>
          <w:szCs w:val="20"/>
        </w:rPr>
        <w:t>te</w:t>
      </w:r>
      <w:r w:rsidR="00322377" w:rsidRPr="006D5974">
        <w:rPr>
          <w:rFonts w:ascii="Segoe UI" w:hAnsi="Segoe UI" w:cs="Segoe UI"/>
          <w:sz w:val="20"/>
          <w:szCs w:val="20"/>
        </w:rPr>
        <w:t>s</w:t>
      </w:r>
      <w:r w:rsidR="00D85A11" w:rsidRPr="006D5974">
        <w:rPr>
          <w:rFonts w:ascii="Segoe UI" w:hAnsi="Segoe UI" w:cs="Segoe UI"/>
          <w:sz w:val="20"/>
          <w:szCs w:val="20"/>
        </w:rPr>
        <w:t>to</w:t>
      </w:r>
      <w:r w:rsidR="00322377" w:rsidRPr="006D5974">
        <w:rPr>
          <w:rFonts w:ascii="Segoe UI" w:hAnsi="Segoe UI" w:cs="Segoe UI"/>
          <w:sz w:val="20"/>
          <w:szCs w:val="20"/>
        </w:rPr>
        <w:t>v</w:t>
      </w:r>
      <w:r w:rsidR="00D85A11" w:rsidRPr="006D5974">
        <w:rPr>
          <w:rFonts w:ascii="Segoe UI" w:hAnsi="Segoe UI" w:cs="Segoe UI"/>
          <w:sz w:val="20"/>
          <w:szCs w:val="20"/>
        </w:rPr>
        <w:t>a</w:t>
      </w:r>
      <w:r w:rsidR="00322377" w:rsidRPr="006D5974">
        <w:rPr>
          <w:rFonts w:ascii="Segoe UI" w:hAnsi="Segoe UI" w:cs="Segoe UI"/>
          <w:sz w:val="20"/>
          <w:szCs w:val="20"/>
        </w:rPr>
        <w:t>c</w:t>
      </w:r>
      <w:r w:rsidR="00D85A11" w:rsidRPr="006D5974">
        <w:rPr>
          <w:rFonts w:ascii="Segoe UI" w:hAnsi="Segoe UI" w:cs="Segoe UI"/>
          <w:sz w:val="20"/>
          <w:szCs w:val="20"/>
        </w:rPr>
        <w:t xml:space="preserve">í </w:t>
      </w:r>
      <w:r w:rsidR="004F29FE" w:rsidRPr="006D5974">
        <w:rPr>
          <w:rFonts w:ascii="Segoe UI" w:hAnsi="Segoe UI" w:cs="Segoe UI"/>
          <w:sz w:val="20"/>
          <w:szCs w:val="20"/>
        </w:rPr>
        <w:t xml:space="preserve">fáze </w:t>
      </w:r>
      <w:r w:rsidR="00D85A11" w:rsidRPr="006D5974">
        <w:rPr>
          <w:rFonts w:ascii="Segoe UI" w:hAnsi="Segoe UI" w:cs="Segoe UI"/>
          <w:sz w:val="20"/>
          <w:szCs w:val="20"/>
        </w:rPr>
        <w:t>a demo</w:t>
      </w:r>
      <w:r w:rsidR="00322377" w:rsidRPr="006D5974">
        <w:rPr>
          <w:rFonts w:ascii="Segoe UI" w:hAnsi="Segoe UI" w:cs="Segoe UI"/>
          <w:sz w:val="20"/>
          <w:szCs w:val="20"/>
        </w:rPr>
        <w:t xml:space="preserve">nstrace </w:t>
      </w:r>
      <w:r w:rsidR="00D85A11" w:rsidRPr="006D5974">
        <w:rPr>
          <w:rFonts w:ascii="Segoe UI" w:hAnsi="Segoe UI" w:cs="Segoe UI"/>
          <w:sz w:val="20"/>
          <w:szCs w:val="20"/>
        </w:rPr>
        <w:t xml:space="preserve">plné funkčnosti </w:t>
      </w:r>
      <w:r w:rsidR="00322377" w:rsidRPr="006D5974">
        <w:rPr>
          <w:rFonts w:ascii="Segoe UI" w:hAnsi="Segoe UI" w:cs="Segoe UI"/>
          <w:sz w:val="20"/>
          <w:szCs w:val="20"/>
        </w:rPr>
        <w:t xml:space="preserve">jednotlivé každé </w:t>
      </w:r>
      <w:r w:rsidR="00E81847" w:rsidRPr="006D5974">
        <w:rPr>
          <w:rFonts w:ascii="Segoe UI" w:hAnsi="Segoe UI" w:cs="Segoe UI"/>
          <w:sz w:val="20"/>
          <w:szCs w:val="20"/>
        </w:rPr>
        <w:t xml:space="preserve">dodané </w:t>
      </w:r>
      <w:r w:rsidR="001231F6">
        <w:rPr>
          <w:rFonts w:ascii="Segoe UI" w:hAnsi="Segoe UI" w:cs="Segoe UI"/>
          <w:sz w:val="20"/>
          <w:szCs w:val="20"/>
        </w:rPr>
        <w:t xml:space="preserve">fáze provádění </w:t>
      </w:r>
      <w:r w:rsidR="00D85A11" w:rsidRPr="006D5974">
        <w:rPr>
          <w:rFonts w:ascii="Segoe UI" w:hAnsi="Segoe UI" w:cs="Segoe UI"/>
          <w:sz w:val="20"/>
          <w:szCs w:val="20"/>
        </w:rPr>
        <w:t>D</w:t>
      </w:r>
      <w:r w:rsidR="00322377" w:rsidRPr="006D5974">
        <w:rPr>
          <w:rFonts w:ascii="Segoe UI" w:hAnsi="Segoe UI" w:cs="Segoe UI"/>
          <w:sz w:val="20"/>
          <w:szCs w:val="20"/>
        </w:rPr>
        <w:t xml:space="preserve">íla </w:t>
      </w:r>
      <w:r w:rsidR="00D85A11" w:rsidRPr="006D5974">
        <w:rPr>
          <w:rFonts w:ascii="Segoe UI" w:hAnsi="Segoe UI" w:cs="Segoe UI"/>
          <w:sz w:val="20"/>
          <w:szCs w:val="20"/>
        </w:rPr>
        <w:t>dle technické specifikace</w:t>
      </w:r>
      <w:r w:rsidR="009365C5" w:rsidRPr="006D5974">
        <w:rPr>
          <w:rFonts w:ascii="Segoe UI" w:hAnsi="Segoe UI" w:cs="Segoe UI"/>
          <w:sz w:val="20"/>
          <w:szCs w:val="20"/>
        </w:rPr>
        <w:t xml:space="preserve"> </w:t>
      </w:r>
      <w:r w:rsidR="00344314" w:rsidRPr="006D5974">
        <w:rPr>
          <w:rFonts w:ascii="Segoe UI" w:hAnsi="Segoe UI" w:cs="Segoe UI"/>
          <w:sz w:val="20"/>
          <w:szCs w:val="20"/>
        </w:rPr>
        <w:t xml:space="preserve">Díla </w:t>
      </w:r>
      <w:r w:rsidR="009365C5" w:rsidRPr="006D5974">
        <w:rPr>
          <w:rFonts w:ascii="Segoe UI" w:hAnsi="Segoe UI" w:cs="Segoe UI"/>
          <w:sz w:val="20"/>
          <w:szCs w:val="20"/>
        </w:rPr>
        <w:t>za účasti a součinnosti Objednatele</w:t>
      </w:r>
      <w:r w:rsidR="00322377" w:rsidRPr="006D5974">
        <w:rPr>
          <w:rFonts w:ascii="Segoe UI" w:hAnsi="Segoe UI" w:cs="Segoe UI"/>
          <w:sz w:val="20"/>
          <w:szCs w:val="20"/>
        </w:rPr>
        <w:t xml:space="preserve">. </w:t>
      </w:r>
    </w:p>
    <w:p w14:paraId="137C7022" w14:textId="23F1AD4D" w:rsidR="00B42B66" w:rsidRPr="006D5974" w:rsidRDefault="006C015F"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lastRenderedPageBreak/>
        <w:t>Během testov</w:t>
      </w:r>
      <w:r w:rsidR="00E87E79" w:rsidRPr="006D5974">
        <w:rPr>
          <w:rFonts w:ascii="Segoe UI" w:hAnsi="Segoe UI" w:cs="Segoe UI"/>
          <w:sz w:val="20"/>
          <w:szCs w:val="20"/>
        </w:rPr>
        <w:t>ací/zkušební fáze</w:t>
      </w:r>
      <w:r w:rsidR="00DE2797" w:rsidRPr="006D5974">
        <w:rPr>
          <w:rFonts w:ascii="Segoe UI" w:hAnsi="Segoe UI" w:cs="Segoe UI"/>
          <w:sz w:val="20"/>
          <w:szCs w:val="20"/>
        </w:rPr>
        <w:t xml:space="preserve"> </w:t>
      </w:r>
      <w:r w:rsidR="006C57C1" w:rsidRPr="006D5974">
        <w:rPr>
          <w:rFonts w:ascii="Segoe UI" w:hAnsi="Segoe UI" w:cs="Segoe UI"/>
          <w:sz w:val="20"/>
          <w:szCs w:val="20"/>
        </w:rPr>
        <w:t xml:space="preserve">po dodání každé jednotlivé </w:t>
      </w:r>
      <w:r w:rsidR="00126607">
        <w:rPr>
          <w:rFonts w:ascii="Segoe UI" w:hAnsi="Segoe UI" w:cs="Segoe UI"/>
          <w:sz w:val="20"/>
          <w:szCs w:val="20"/>
        </w:rPr>
        <w:t xml:space="preserve">fáze provádění Díla </w:t>
      </w:r>
      <w:r w:rsidRPr="006D5974">
        <w:rPr>
          <w:rFonts w:ascii="Segoe UI" w:hAnsi="Segoe UI" w:cs="Segoe UI"/>
          <w:sz w:val="20"/>
          <w:szCs w:val="20"/>
        </w:rPr>
        <w:t xml:space="preserve">je Objednatel oprávněn </w:t>
      </w:r>
      <w:r w:rsidR="001C77BE" w:rsidRPr="006D5974">
        <w:rPr>
          <w:rFonts w:ascii="Segoe UI" w:hAnsi="Segoe UI" w:cs="Segoe UI"/>
          <w:sz w:val="20"/>
          <w:szCs w:val="20"/>
        </w:rPr>
        <w:t xml:space="preserve">vytýkat a </w:t>
      </w:r>
      <w:r w:rsidRPr="006D5974">
        <w:rPr>
          <w:rFonts w:ascii="Segoe UI" w:hAnsi="Segoe UI" w:cs="Segoe UI"/>
          <w:sz w:val="20"/>
          <w:szCs w:val="20"/>
        </w:rPr>
        <w:t xml:space="preserve">nahlašovat </w:t>
      </w:r>
      <w:r w:rsidR="00E32684" w:rsidRPr="006D5974">
        <w:rPr>
          <w:rFonts w:ascii="Segoe UI" w:hAnsi="Segoe UI" w:cs="Segoe UI"/>
          <w:sz w:val="20"/>
          <w:szCs w:val="20"/>
        </w:rPr>
        <w:t xml:space="preserve">její </w:t>
      </w:r>
      <w:r w:rsidRPr="006D5974">
        <w:rPr>
          <w:rFonts w:ascii="Segoe UI" w:hAnsi="Segoe UI" w:cs="Segoe UI"/>
          <w:sz w:val="20"/>
          <w:szCs w:val="20"/>
        </w:rPr>
        <w:t xml:space="preserve">vady, závady, chyby nebo </w:t>
      </w:r>
      <w:r w:rsidR="002745C7" w:rsidRPr="006D5974">
        <w:rPr>
          <w:rFonts w:ascii="Segoe UI" w:hAnsi="Segoe UI" w:cs="Segoe UI"/>
          <w:sz w:val="20"/>
          <w:szCs w:val="20"/>
        </w:rPr>
        <w:t>nedostatk</w:t>
      </w:r>
      <w:r w:rsidR="00E32684" w:rsidRPr="006D5974">
        <w:rPr>
          <w:rFonts w:ascii="Segoe UI" w:hAnsi="Segoe UI" w:cs="Segoe UI"/>
          <w:sz w:val="20"/>
          <w:szCs w:val="20"/>
        </w:rPr>
        <w:t>y</w:t>
      </w:r>
      <w:r w:rsidRPr="006D5974">
        <w:rPr>
          <w:rFonts w:ascii="Segoe UI" w:hAnsi="Segoe UI" w:cs="Segoe UI"/>
          <w:sz w:val="20"/>
          <w:szCs w:val="20"/>
        </w:rPr>
        <w:t xml:space="preserve">, které budou v rozporu s technickou specifikací </w:t>
      </w:r>
      <w:r w:rsidR="003E7069" w:rsidRPr="006D5974">
        <w:rPr>
          <w:rFonts w:ascii="Segoe UI" w:hAnsi="Segoe UI" w:cs="Segoe UI"/>
          <w:sz w:val="20"/>
          <w:szCs w:val="20"/>
        </w:rPr>
        <w:t>Díla</w:t>
      </w:r>
      <w:r w:rsidR="000D4EAA" w:rsidRPr="006D5974">
        <w:rPr>
          <w:rFonts w:ascii="Segoe UI" w:hAnsi="Segoe UI" w:cs="Segoe UI"/>
          <w:sz w:val="20"/>
          <w:szCs w:val="20"/>
        </w:rPr>
        <w:t xml:space="preserve">, </w:t>
      </w:r>
      <w:r w:rsidRPr="006D5974">
        <w:rPr>
          <w:rFonts w:ascii="Segoe UI" w:hAnsi="Segoe UI" w:cs="Segoe UI"/>
          <w:sz w:val="20"/>
          <w:szCs w:val="20"/>
        </w:rPr>
        <w:t xml:space="preserve">a Zhotovitel je povinen </w:t>
      </w:r>
      <w:r w:rsidR="002745C7" w:rsidRPr="006D5974">
        <w:rPr>
          <w:rFonts w:ascii="Segoe UI" w:hAnsi="Segoe UI" w:cs="Segoe UI"/>
          <w:sz w:val="20"/>
          <w:szCs w:val="20"/>
        </w:rPr>
        <w:t>veškeré tyto vady, závady, chyby</w:t>
      </w:r>
      <w:r w:rsidR="001B7BF2" w:rsidRPr="006D5974">
        <w:rPr>
          <w:rFonts w:ascii="Segoe UI" w:hAnsi="Segoe UI" w:cs="Segoe UI"/>
          <w:sz w:val="20"/>
          <w:szCs w:val="20"/>
        </w:rPr>
        <w:t xml:space="preserve"> a </w:t>
      </w:r>
      <w:r w:rsidR="002745C7" w:rsidRPr="006D5974">
        <w:rPr>
          <w:rFonts w:ascii="Segoe UI" w:hAnsi="Segoe UI" w:cs="Segoe UI"/>
          <w:sz w:val="20"/>
          <w:szCs w:val="20"/>
        </w:rPr>
        <w:t xml:space="preserve">nedostatky </w:t>
      </w:r>
      <w:r w:rsidR="00DB31A7" w:rsidRPr="006D5974">
        <w:rPr>
          <w:rFonts w:ascii="Segoe UI" w:hAnsi="Segoe UI" w:cs="Segoe UI"/>
          <w:sz w:val="20"/>
          <w:szCs w:val="20"/>
        </w:rPr>
        <w:t>bezodkladně</w:t>
      </w:r>
      <w:r w:rsidR="008E4E47">
        <w:rPr>
          <w:rFonts w:ascii="Segoe UI" w:hAnsi="Segoe UI" w:cs="Segoe UI"/>
          <w:sz w:val="20"/>
          <w:szCs w:val="20"/>
        </w:rPr>
        <w:t xml:space="preserve">, vždy však nejpozději do </w:t>
      </w:r>
      <w:r w:rsidR="00A258D9">
        <w:rPr>
          <w:rFonts w:ascii="Segoe UI" w:hAnsi="Segoe UI" w:cs="Segoe UI"/>
          <w:sz w:val="20"/>
          <w:szCs w:val="20"/>
        </w:rPr>
        <w:t xml:space="preserve">14 </w:t>
      </w:r>
      <w:r w:rsidR="008E4E47">
        <w:rPr>
          <w:rFonts w:ascii="Segoe UI" w:hAnsi="Segoe UI" w:cs="Segoe UI"/>
          <w:sz w:val="20"/>
          <w:szCs w:val="20"/>
        </w:rPr>
        <w:t xml:space="preserve">kalendářních dnů od jejich vytčení </w:t>
      </w:r>
      <w:r w:rsidR="006D29E9">
        <w:rPr>
          <w:rFonts w:ascii="Segoe UI" w:hAnsi="Segoe UI" w:cs="Segoe UI"/>
          <w:sz w:val="20"/>
          <w:szCs w:val="20"/>
        </w:rPr>
        <w:t xml:space="preserve">a nahlášení </w:t>
      </w:r>
      <w:r w:rsidR="008E4E47">
        <w:rPr>
          <w:rFonts w:ascii="Segoe UI" w:hAnsi="Segoe UI" w:cs="Segoe UI"/>
          <w:sz w:val="20"/>
          <w:szCs w:val="20"/>
        </w:rPr>
        <w:t xml:space="preserve">Objednatelem, </w:t>
      </w:r>
      <w:r w:rsidR="00DB31A7" w:rsidRPr="006D5974">
        <w:rPr>
          <w:rFonts w:ascii="Segoe UI" w:hAnsi="Segoe UI" w:cs="Segoe UI"/>
          <w:sz w:val="20"/>
          <w:szCs w:val="20"/>
        </w:rPr>
        <w:t xml:space="preserve">napravovat a řešit k plné </w:t>
      </w:r>
      <w:r w:rsidRPr="006D5974">
        <w:rPr>
          <w:rFonts w:ascii="Segoe UI" w:hAnsi="Segoe UI" w:cs="Segoe UI"/>
          <w:sz w:val="20"/>
          <w:szCs w:val="20"/>
        </w:rPr>
        <w:t>spokojenosti Objednatele.</w:t>
      </w:r>
    </w:p>
    <w:p w14:paraId="28C88FDE" w14:textId="01FE4A7E" w:rsidR="00B762D4" w:rsidRDefault="009D3A26"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K účasti na testování Díla může Objednatel přizvat i další osoby, když to bude považovat za potřebné</w:t>
      </w:r>
      <w:r w:rsidR="00CA1524" w:rsidRPr="006D5974">
        <w:rPr>
          <w:rFonts w:ascii="Segoe UI" w:hAnsi="Segoe UI" w:cs="Segoe UI"/>
          <w:sz w:val="20"/>
          <w:szCs w:val="20"/>
        </w:rPr>
        <w:t xml:space="preserve">. </w:t>
      </w:r>
    </w:p>
    <w:p w14:paraId="750F3F05" w14:textId="75F484A6" w:rsidR="001B097D" w:rsidRPr="006D5974" w:rsidRDefault="001B097D"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Testovací/zkušební provoz každé jednotlivé dodané </w:t>
      </w:r>
      <w:r w:rsidR="001C7E77">
        <w:rPr>
          <w:rFonts w:ascii="Segoe UI" w:hAnsi="Segoe UI" w:cs="Segoe UI"/>
          <w:sz w:val="20"/>
          <w:szCs w:val="20"/>
        </w:rPr>
        <w:t xml:space="preserve">fáze provádění </w:t>
      </w:r>
      <w:r w:rsidRPr="006D5974">
        <w:rPr>
          <w:rFonts w:ascii="Segoe UI" w:hAnsi="Segoe UI" w:cs="Segoe UI"/>
          <w:sz w:val="20"/>
          <w:szCs w:val="20"/>
        </w:rPr>
        <w:t xml:space="preserve">Díla bude probíhat do doby, než bude dosaženo stavu, kdy příslušná (dodaná a testovaná) </w:t>
      </w:r>
      <w:r w:rsidR="001C7E77">
        <w:rPr>
          <w:rFonts w:ascii="Segoe UI" w:hAnsi="Segoe UI" w:cs="Segoe UI"/>
          <w:sz w:val="20"/>
          <w:szCs w:val="20"/>
        </w:rPr>
        <w:t xml:space="preserve">fáze provádění Díla </w:t>
      </w:r>
      <w:r w:rsidRPr="006D5974">
        <w:rPr>
          <w:rFonts w:ascii="Segoe UI" w:hAnsi="Segoe UI" w:cs="Segoe UI"/>
          <w:sz w:val="20"/>
          <w:szCs w:val="20"/>
        </w:rPr>
        <w:t xml:space="preserve">nebude vykazovat žádné vady, závady, nedostatky, chyby či nedodělky a kdy Objednatel nebude mít vůči příslušné (dodané a testované) vývojové části (fázi) Díla žádné výhrady. </w:t>
      </w:r>
    </w:p>
    <w:p w14:paraId="2AB07CE0" w14:textId="382FC187" w:rsidR="00B95531" w:rsidRDefault="00B95531" w:rsidP="00B95531">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bookmarkStart w:id="25" w:name="_Toc101876985"/>
      <w:bookmarkStart w:id="26" w:name="_Toc101876977"/>
      <w:bookmarkEnd w:id="22"/>
      <w:bookmarkEnd w:id="23"/>
      <w:r>
        <w:rPr>
          <w:rFonts w:ascii="Segoe UI" w:hAnsi="Segoe UI" w:cs="Segoe UI"/>
          <w:b/>
          <w:bCs/>
          <w:sz w:val="20"/>
          <w:szCs w:val="20"/>
        </w:rPr>
        <w:t>PRÁVA DUŠEVNÍHO VLASTNICTVÍ</w:t>
      </w:r>
    </w:p>
    <w:bookmarkEnd w:id="25"/>
    <w:p w14:paraId="0740297D" w14:textId="14F7F0CA" w:rsidR="009932AE" w:rsidRPr="00A17A35" w:rsidRDefault="009932AE" w:rsidP="00D51CA7">
      <w:pPr>
        <w:numPr>
          <w:ilvl w:val="1"/>
          <w:numId w:val="28"/>
        </w:numPr>
        <w:spacing w:before="120" w:after="120"/>
        <w:ind w:left="567" w:hanging="567"/>
        <w:jc w:val="both"/>
        <w:rPr>
          <w:rFonts w:ascii="Segoe UI" w:hAnsi="Segoe UI" w:cs="Segoe UI"/>
          <w:sz w:val="20"/>
          <w:szCs w:val="20"/>
        </w:rPr>
      </w:pPr>
      <w:r>
        <w:rPr>
          <w:rFonts w:ascii="Segoe UI" w:hAnsi="Segoe UI" w:cs="Segoe UI"/>
          <w:sz w:val="20"/>
          <w:szCs w:val="20"/>
        </w:rPr>
        <w:t>Smluvní s</w:t>
      </w:r>
      <w:r w:rsidRPr="009932AE">
        <w:rPr>
          <w:rFonts w:ascii="Segoe UI" w:hAnsi="Segoe UI" w:cs="Segoe UI"/>
          <w:sz w:val="20"/>
          <w:szCs w:val="20"/>
        </w:rPr>
        <w:t xml:space="preserve">trany prohlašují a považují za nesporné, že </w:t>
      </w:r>
      <w:r w:rsidRPr="006D5974">
        <w:rPr>
          <w:rFonts w:ascii="Segoe UI" w:hAnsi="Segoe UI" w:cs="Segoe UI"/>
          <w:sz w:val="20"/>
          <w:szCs w:val="20"/>
        </w:rPr>
        <w:t xml:space="preserve">v souladu s ustanovením § 58 odst. </w:t>
      </w:r>
      <w:r>
        <w:rPr>
          <w:rFonts w:ascii="Segoe UI" w:hAnsi="Segoe UI" w:cs="Segoe UI"/>
          <w:sz w:val="20"/>
          <w:szCs w:val="20"/>
        </w:rPr>
        <w:t xml:space="preserve">7 </w:t>
      </w:r>
      <w:r w:rsidRPr="006D5974">
        <w:rPr>
          <w:rFonts w:ascii="Segoe UI" w:hAnsi="Segoe UI" w:cs="Segoe UI"/>
          <w:sz w:val="20"/>
          <w:szCs w:val="20"/>
        </w:rPr>
        <w:t>AZ</w:t>
      </w:r>
      <w:r>
        <w:rPr>
          <w:rFonts w:ascii="Segoe UI" w:hAnsi="Segoe UI" w:cs="Segoe UI"/>
          <w:sz w:val="20"/>
          <w:szCs w:val="20"/>
        </w:rPr>
        <w:t xml:space="preserve"> </w:t>
      </w:r>
      <w:r w:rsidRPr="008E6CC6">
        <w:rPr>
          <w:rFonts w:ascii="Segoe UI" w:hAnsi="Segoe UI" w:cs="Segoe UI"/>
          <w:b/>
          <w:bCs/>
          <w:sz w:val="20"/>
          <w:szCs w:val="20"/>
        </w:rPr>
        <w:t>Objednatel</w:t>
      </w:r>
      <w:r w:rsidR="0063563E" w:rsidRPr="008E6CC6">
        <w:rPr>
          <w:rFonts w:ascii="Segoe UI" w:hAnsi="Segoe UI" w:cs="Segoe UI"/>
          <w:b/>
          <w:bCs/>
          <w:sz w:val="20"/>
          <w:szCs w:val="20"/>
        </w:rPr>
        <w:t xml:space="preserve"> </w:t>
      </w:r>
      <w:r w:rsidR="00A17A35" w:rsidRPr="008E6CC6">
        <w:rPr>
          <w:rFonts w:ascii="Segoe UI" w:hAnsi="Segoe UI" w:cs="Segoe UI"/>
          <w:b/>
          <w:bCs/>
          <w:sz w:val="20"/>
          <w:szCs w:val="20"/>
        </w:rPr>
        <w:t>z</w:t>
      </w:r>
      <w:r w:rsidR="0063563E" w:rsidRPr="008E6CC6">
        <w:rPr>
          <w:rFonts w:ascii="Segoe UI" w:hAnsi="Segoe UI" w:cs="Segoe UI"/>
          <w:b/>
          <w:bCs/>
          <w:sz w:val="20"/>
          <w:szCs w:val="20"/>
        </w:rPr>
        <w:t xml:space="preserve">cela neomezeně a svobodně </w:t>
      </w:r>
      <w:r w:rsidRPr="008E6CC6">
        <w:rPr>
          <w:rFonts w:ascii="Segoe UI" w:hAnsi="Segoe UI" w:cs="Segoe UI"/>
          <w:b/>
          <w:bCs/>
          <w:sz w:val="20"/>
          <w:szCs w:val="20"/>
        </w:rPr>
        <w:t xml:space="preserve">svým jménem a na svůj účet </w:t>
      </w:r>
      <w:r w:rsidR="00A17A35" w:rsidRPr="008E6CC6">
        <w:rPr>
          <w:rFonts w:ascii="Segoe UI" w:hAnsi="Segoe UI" w:cs="Segoe UI"/>
          <w:b/>
          <w:bCs/>
          <w:sz w:val="20"/>
          <w:szCs w:val="20"/>
        </w:rPr>
        <w:t xml:space="preserve">vykonává </w:t>
      </w:r>
      <w:r w:rsidRPr="008E6CC6">
        <w:rPr>
          <w:rFonts w:ascii="Segoe UI" w:hAnsi="Segoe UI" w:cs="Segoe UI"/>
          <w:b/>
          <w:bCs/>
          <w:sz w:val="20"/>
          <w:szCs w:val="20"/>
        </w:rPr>
        <w:t xml:space="preserve">majetková práva </w:t>
      </w:r>
      <w:r w:rsidR="00A17A35" w:rsidRPr="008E6CC6">
        <w:rPr>
          <w:rFonts w:ascii="Segoe UI" w:hAnsi="Segoe UI" w:cs="Segoe UI"/>
          <w:b/>
          <w:bCs/>
          <w:sz w:val="20"/>
          <w:szCs w:val="20"/>
        </w:rPr>
        <w:t xml:space="preserve">autorská </w:t>
      </w:r>
      <w:r w:rsidRPr="008E6CC6">
        <w:rPr>
          <w:rFonts w:ascii="Segoe UI" w:hAnsi="Segoe UI" w:cs="Segoe UI"/>
          <w:b/>
          <w:bCs/>
          <w:sz w:val="20"/>
          <w:szCs w:val="20"/>
        </w:rPr>
        <w:t>k Dílu</w:t>
      </w:r>
      <w:r>
        <w:rPr>
          <w:rFonts w:ascii="Segoe UI" w:hAnsi="Segoe UI" w:cs="Segoe UI"/>
          <w:sz w:val="20"/>
          <w:szCs w:val="20"/>
        </w:rPr>
        <w:t xml:space="preserve">. </w:t>
      </w:r>
      <w:r w:rsidRPr="00A17A35">
        <w:rPr>
          <w:rFonts w:ascii="Segoe UI" w:hAnsi="Segoe UI" w:cs="Segoe UI"/>
          <w:sz w:val="20"/>
          <w:szCs w:val="20"/>
        </w:rPr>
        <w:t>Výkon majetkových práv autorských k</w:t>
      </w:r>
      <w:r w:rsidR="00A17A35">
        <w:rPr>
          <w:rFonts w:ascii="Segoe UI" w:hAnsi="Segoe UI" w:cs="Segoe UI"/>
          <w:sz w:val="20"/>
          <w:szCs w:val="20"/>
        </w:rPr>
        <w:t> </w:t>
      </w:r>
      <w:r w:rsidRPr="00A17A35">
        <w:rPr>
          <w:rFonts w:ascii="Segoe UI" w:hAnsi="Segoe UI" w:cs="Segoe UI"/>
          <w:sz w:val="20"/>
          <w:szCs w:val="20"/>
        </w:rPr>
        <w:t>Dílu</w:t>
      </w:r>
      <w:r w:rsidR="00A17A35">
        <w:rPr>
          <w:rFonts w:ascii="Segoe UI" w:hAnsi="Segoe UI" w:cs="Segoe UI"/>
          <w:sz w:val="20"/>
          <w:szCs w:val="20"/>
        </w:rPr>
        <w:t xml:space="preserve"> </w:t>
      </w:r>
      <w:r w:rsidRPr="00A17A35">
        <w:rPr>
          <w:rFonts w:ascii="Segoe UI" w:hAnsi="Segoe UI" w:cs="Segoe UI"/>
          <w:sz w:val="20"/>
          <w:szCs w:val="20"/>
        </w:rPr>
        <w:t xml:space="preserve">se plně řídí §58 </w:t>
      </w:r>
      <w:r w:rsidR="001B3EDD">
        <w:rPr>
          <w:rFonts w:ascii="Segoe UI" w:hAnsi="Segoe UI" w:cs="Segoe UI"/>
          <w:sz w:val="20"/>
          <w:szCs w:val="20"/>
        </w:rPr>
        <w:t>AZ</w:t>
      </w:r>
      <w:r w:rsidRPr="00A17A35">
        <w:rPr>
          <w:rFonts w:ascii="Segoe UI" w:hAnsi="Segoe UI" w:cs="Segoe UI"/>
          <w:sz w:val="20"/>
          <w:szCs w:val="20"/>
        </w:rPr>
        <w:t xml:space="preserve">, přičemž </w:t>
      </w:r>
      <w:r w:rsidR="001B3EDD">
        <w:rPr>
          <w:rFonts w:ascii="Segoe UI" w:hAnsi="Segoe UI" w:cs="Segoe UI"/>
          <w:sz w:val="20"/>
          <w:szCs w:val="20"/>
        </w:rPr>
        <w:t xml:space="preserve">Smluvní strany </w:t>
      </w:r>
      <w:r w:rsidRPr="00A17A35">
        <w:rPr>
          <w:rFonts w:ascii="Segoe UI" w:hAnsi="Segoe UI" w:cs="Segoe UI"/>
          <w:sz w:val="20"/>
          <w:szCs w:val="20"/>
        </w:rPr>
        <w:t xml:space="preserve">výslovně prohlašují, že mezi nimi </w:t>
      </w:r>
      <w:r w:rsidRPr="00AC5C25">
        <w:rPr>
          <w:rFonts w:ascii="Segoe UI" w:hAnsi="Segoe UI" w:cs="Segoe UI"/>
          <w:b/>
          <w:bCs/>
          <w:sz w:val="20"/>
          <w:szCs w:val="20"/>
        </w:rPr>
        <w:t>není dohodnut jiný než zákonný režim výkonu práv, a to jak ve vztahu k výkonu práv majetkových autorských, tak ve vztahu k výkonu práv osobnostních autorských</w:t>
      </w:r>
      <w:r w:rsidR="00CB15F2">
        <w:rPr>
          <w:rFonts w:ascii="Segoe UI" w:hAnsi="Segoe UI" w:cs="Segoe UI"/>
          <w:sz w:val="20"/>
          <w:szCs w:val="20"/>
        </w:rPr>
        <w:t xml:space="preserve">; </w:t>
      </w:r>
      <w:r w:rsidRPr="00A17A35">
        <w:rPr>
          <w:rFonts w:ascii="Segoe UI" w:hAnsi="Segoe UI" w:cs="Segoe UI"/>
          <w:sz w:val="20"/>
          <w:szCs w:val="20"/>
        </w:rPr>
        <w:t xml:space="preserve">ustanovení §58 odst. 6 </w:t>
      </w:r>
      <w:r w:rsidR="001B3EDD">
        <w:rPr>
          <w:rFonts w:ascii="Segoe UI" w:hAnsi="Segoe UI" w:cs="Segoe UI"/>
          <w:sz w:val="20"/>
          <w:szCs w:val="20"/>
        </w:rPr>
        <w:t>AZ</w:t>
      </w:r>
      <w:r w:rsidR="00D411B3">
        <w:rPr>
          <w:rFonts w:ascii="Segoe UI" w:hAnsi="Segoe UI" w:cs="Segoe UI"/>
          <w:sz w:val="20"/>
          <w:szCs w:val="20"/>
        </w:rPr>
        <w:t xml:space="preserve"> se </w:t>
      </w:r>
      <w:r w:rsidRPr="00A17A35">
        <w:rPr>
          <w:rFonts w:ascii="Segoe UI" w:hAnsi="Segoe UI" w:cs="Segoe UI"/>
          <w:sz w:val="20"/>
          <w:szCs w:val="20"/>
        </w:rPr>
        <w:t>na vztahy založené t</w:t>
      </w:r>
      <w:r w:rsidR="00D411B3">
        <w:rPr>
          <w:rFonts w:ascii="Segoe UI" w:hAnsi="Segoe UI" w:cs="Segoe UI"/>
          <w:sz w:val="20"/>
          <w:szCs w:val="20"/>
        </w:rPr>
        <w:t>outo Smlouvou nepoužije</w:t>
      </w:r>
      <w:r w:rsidRPr="00A17A35">
        <w:rPr>
          <w:rFonts w:ascii="Segoe UI" w:hAnsi="Segoe UI" w:cs="Segoe UI"/>
          <w:sz w:val="20"/>
          <w:szCs w:val="20"/>
        </w:rPr>
        <w:t>.</w:t>
      </w:r>
      <w:r w:rsidR="006873E4">
        <w:rPr>
          <w:rFonts w:ascii="Segoe UI" w:hAnsi="Segoe UI" w:cs="Segoe UI"/>
          <w:sz w:val="20"/>
          <w:szCs w:val="20"/>
        </w:rPr>
        <w:t xml:space="preserve"> </w:t>
      </w:r>
      <w:r w:rsidR="003854A7">
        <w:rPr>
          <w:rFonts w:ascii="Segoe UI" w:hAnsi="Segoe UI" w:cs="Segoe UI"/>
          <w:sz w:val="20"/>
          <w:szCs w:val="20"/>
        </w:rPr>
        <w:t>Pro vyloučení pochybností se sjednává, že u</w:t>
      </w:r>
      <w:r w:rsidR="006873E4">
        <w:rPr>
          <w:rFonts w:ascii="Segoe UI" w:hAnsi="Segoe UI" w:cs="Segoe UI"/>
          <w:sz w:val="20"/>
          <w:szCs w:val="20"/>
        </w:rPr>
        <w:t>stanovení podle tohoto odstavce se vztahuje i na případné databáze, pokud by byly Zhotovitelem na základě této Smlouvy pro Objednatele vytvořeny</w:t>
      </w:r>
      <w:r w:rsidR="003854A7">
        <w:rPr>
          <w:rFonts w:ascii="Segoe UI" w:hAnsi="Segoe UI" w:cs="Segoe UI"/>
          <w:sz w:val="20"/>
          <w:szCs w:val="20"/>
        </w:rPr>
        <w:t xml:space="preserve"> jako součást Díla nebo </w:t>
      </w:r>
      <w:r w:rsidR="006873E4">
        <w:rPr>
          <w:rFonts w:ascii="Segoe UI" w:hAnsi="Segoe UI" w:cs="Segoe UI"/>
          <w:sz w:val="20"/>
          <w:szCs w:val="20"/>
        </w:rPr>
        <w:t>vedle Díla, resp. nad rámec Díla</w:t>
      </w:r>
      <w:r w:rsidR="003854A7">
        <w:rPr>
          <w:rFonts w:ascii="Segoe UI" w:hAnsi="Segoe UI" w:cs="Segoe UI"/>
          <w:sz w:val="20"/>
          <w:szCs w:val="20"/>
        </w:rPr>
        <w:t xml:space="preserve">. </w:t>
      </w:r>
      <w:r w:rsidR="006E48B0">
        <w:rPr>
          <w:rFonts w:ascii="Segoe UI" w:hAnsi="Segoe UI" w:cs="Segoe UI"/>
          <w:sz w:val="20"/>
          <w:szCs w:val="20"/>
        </w:rPr>
        <w:t xml:space="preserve"> </w:t>
      </w:r>
      <w:r w:rsidR="00DB050F">
        <w:rPr>
          <w:rFonts w:ascii="Segoe UI" w:hAnsi="Segoe UI" w:cs="Segoe UI"/>
          <w:sz w:val="20"/>
          <w:szCs w:val="20"/>
        </w:rPr>
        <w:t xml:space="preserve"> </w:t>
      </w:r>
      <w:r w:rsidRPr="00A17A35">
        <w:rPr>
          <w:rFonts w:ascii="Segoe UI" w:hAnsi="Segoe UI" w:cs="Segoe UI"/>
          <w:sz w:val="20"/>
          <w:szCs w:val="20"/>
        </w:rPr>
        <w:t xml:space="preserve">  </w:t>
      </w:r>
    </w:p>
    <w:p w14:paraId="355D9B26" w14:textId="17D2A23A" w:rsidR="008E501A" w:rsidRPr="006D5974" w:rsidRDefault="00DB050F" w:rsidP="00D51CA7">
      <w:pPr>
        <w:numPr>
          <w:ilvl w:val="1"/>
          <w:numId w:val="28"/>
        </w:numPr>
        <w:spacing w:before="120" w:after="120"/>
        <w:ind w:left="567" w:hanging="567"/>
        <w:jc w:val="both"/>
        <w:rPr>
          <w:rFonts w:ascii="Segoe UI" w:hAnsi="Segoe UI" w:cs="Segoe UI"/>
          <w:sz w:val="20"/>
          <w:szCs w:val="20"/>
        </w:rPr>
      </w:pPr>
      <w:r>
        <w:rPr>
          <w:rFonts w:ascii="Segoe UI" w:hAnsi="Segoe UI" w:cs="Segoe UI"/>
          <w:sz w:val="20"/>
          <w:szCs w:val="20"/>
        </w:rPr>
        <w:t xml:space="preserve">Vytvoří-li Zhotovitel na základě této Smlouvy pro Objednatele (kromě Díla, resp. nad rámec Díla) </w:t>
      </w:r>
      <w:r w:rsidR="00A754F6">
        <w:rPr>
          <w:rFonts w:ascii="Segoe UI" w:hAnsi="Segoe UI" w:cs="Segoe UI"/>
          <w:sz w:val="20"/>
          <w:szCs w:val="20"/>
        </w:rPr>
        <w:t>j</w:t>
      </w:r>
      <w:r>
        <w:rPr>
          <w:rFonts w:ascii="Segoe UI" w:hAnsi="Segoe UI" w:cs="Segoe UI"/>
          <w:sz w:val="20"/>
          <w:szCs w:val="20"/>
        </w:rPr>
        <w:t xml:space="preserve">akýkoliv </w:t>
      </w:r>
      <w:r w:rsidR="00DB3BEC">
        <w:rPr>
          <w:rFonts w:ascii="Segoe UI" w:hAnsi="Segoe UI" w:cs="Segoe UI"/>
          <w:sz w:val="20"/>
          <w:szCs w:val="20"/>
        </w:rPr>
        <w:t xml:space="preserve">jiný (další) </w:t>
      </w:r>
      <w:r w:rsidR="00A754F6">
        <w:rPr>
          <w:rFonts w:ascii="Segoe UI" w:hAnsi="Segoe UI" w:cs="Segoe UI"/>
          <w:sz w:val="20"/>
          <w:szCs w:val="20"/>
        </w:rPr>
        <w:t xml:space="preserve">zákonem chráněný </w:t>
      </w:r>
      <w:r>
        <w:rPr>
          <w:rFonts w:ascii="Segoe UI" w:hAnsi="Segoe UI" w:cs="Segoe UI"/>
          <w:sz w:val="20"/>
          <w:szCs w:val="20"/>
        </w:rPr>
        <w:t xml:space="preserve">nehmotný statek coby výsledek činnosti Zhotovitele </w:t>
      </w:r>
      <w:r w:rsidR="002F6E2C">
        <w:rPr>
          <w:rFonts w:ascii="Segoe UI" w:hAnsi="Segoe UI" w:cs="Segoe UI"/>
          <w:sz w:val="20"/>
          <w:szCs w:val="20"/>
        </w:rPr>
        <w:t xml:space="preserve">na základě této Smlouvy </w:t>
      </w:r>
      <w:r>
        <w:rPr>
          <w:rFonts w:ascii="Segoe UI" w:hAnsi="Segoe UI" w:cs="Segoe UI"/>
          <w:sz w:val="20"/>
          <w:szCs w:val="20"/>
        </w:rPr>
        <w:t xml:space="preserve">(například dílo grafické, výtvarné, literární, včetně </w:t>
      </w:r>
      <w:r w:rsidR="008C2B98">
        <w:rPr>
          <w:rFonts w:ascii="Segoe UI" w:hAnsi="Segoe UI" w:cs="Segoe UI"/>
          <w:sz w:val="20"/>
          <w:szCs w:val="20"/>
        </w:rPr>
        <w:t xml:space="preserve">díla souborného </w:t>
      </w:r>
      <w:r>
        <w:rPr>
          <w:rFonts w:ascii="Segoe UI" w:hAnsi="Segoe UI" w:cs="Segoe UI"/>
          <w:sz w:val="20"/>
          <w:szCs w:val="20"/>
        </w:rPr>
        <w:t xml:space="preserve">apod.), </w:t>
      </w:r>
      <w:r w:rsidR="008252AA">
        <w:rPr>
          <w:rFonts w:ascii="Segoe UI" w:hAnsi="Segoe UI" w:cs="Segoe UI"/>
          <w:sz w:val="20"/>
          <w:szCs w:val="20"/>
        </w:rPr>
        <w:t>na který se nebude vztahovat zákonný režim výkonu majetkových práv autorských,</w:t>
      </w:r>
      <w:r w:rsidR="00CC54D9">
        <w:rPr>
          <w:rFonts w:ascii="Segoe UI" w:hAnsi="Segoe UI" w:cs="Segoe UI"/>
          <w:sz w:val="20"/>
          <w:szCs w:val="20"/>
        </w:rPr>
        <w:t xml:space="preserve"> </w:t>
      </w:r>
      <w:r w:rsidR="008C2B98">
        <w:rPr>
          <w:rFonts w:ascii="Segoe UI" w:hAnsi="Segoe UI" w:cs="Segoe UI"/>
          <w:sz w:val="20"/>
          <w:szCs w:val="20"/>
        </w:rPr>
        <w:t xml:space="preserve">poskytuje </w:t>
      </w:r>
      <w:proofErr w:type="gramStart"/>
      <w:r w:rsidR="008C2B98">
        <w:rPr>
          <w:rFonts w:ascii="Segoe UI" w:hAnsi="Segoe UI" w:cs="Segoe UI"/>
          <w:sz w:val="20"/>
          <w:szCs w:val="20"/>
        </w:rPr>
        <w:t xml:space="preserve">Zhotovitel </w:t>
      </w:r>
      <w:r w:rsidR="00BF3D54" w:rsidRPr="006D5974">
        <w:rPr>
          <w:rFonts w:ascii="Segoe UI" w:hAnsi="Segoe UI" w:cs="Segoe UI"/>
          <w:sz w:val="20"/>
          <w:szCs w:val="20"/>
        </w:rPr>
        <w:t xml:space="preserve"> </w:t>
      </w:r>
      <w:r w:rsidR="00040C4D" w:rsidRPr="006D5974">
        <w:rPr>
          <w:rFonts w:ascii="Segoe UI" w:hAnsi="Segoe UI" w:cs="Segoe UI"/>
          <w:sz w:val="20"/>
          <w:szCs w:val="20"/>
        </w:rPr>
        <w:t>O</w:t>
      </w:r>
      <w:r w:rsidR="00BF3D54" w:rsidRPr="006D5974">
        <w:rPr>
          <w:rFonts w:ascii="Segoe UI" w:hAnsi="Segoe UI" w:cs="Segoe UI"/>
          <w:sz w:val="20"/>
          <w:szCs w:val="20"/>
        </w:rPr>
        <w:t>bjednateli</w:t>
      </w:r>
      <w:proofErr w:type="gramEnd"/>
      <w:r w:rsidR="00BF3D54" w:rsidRPr="006D5974">
        <w:rPr>
          <w:rFonts w:ascii="Segoe UI" w:hAnsi="Segoe UI" w:cs="Segoe UI"/>
          <w:sz w:val="20"/>
          <w:szCs w:val="20"/>
        </w:rPr>
        <w:t xml:space="preserve"> </w:t>
      </w:r>
      <w:r w:rsidR="008C3A7A" w:rsidRPr="006D5974">
        <w:rPr>
          <w:rFonts w:ascii="Segoe UI" w:hAnsi="Segoe UI" w:cs="Segoe UI"/>
          <w:b/>
          <w:bCs/>
          <w:sz w:val="20"/>
          <w:szCs w:val="20"/>
        </w:rPr>
        <w:t>výhradní</w:t>
      </w:r>
      <w:r w:rsidR="00986417">
        <w:rPr>
          <w:rFonts w:ascii="Segoe UI" w:hAnsi="Segoe UI" w:cs="Segoe UI"/>
          <w:b/>
          <w:bCs/>
          <w:sz w:val="20"/>
          <w:szCs w:val="20"/>
        </w:rPr>
        <w:t xml:space="preserve">, </w:t>
      </w:r>
      <w:r w:rsidR="00144F90" w:rsidRPr="006D5974">
        <w:rPr>
          <w:rFonts w:ascii="Segoe UI" w:hAnsi="Segoe UI" w:cs="Segoe UI"/>
          <w:b/>
          <w:bCs/>
          <w:sz w:val="20"/>
          <w:szCs w:val="20"/>
        </w:rPr>
        <w:t>neodvolatelné</w:t>
      </w:r>
      <w:r w:rsidR="00D03ED6">
        <w:rPr>
          <w:rFonts w:ascii="Segoe UI" w:hAnsi="Segoe UI" w:cs="Segoe UI"/>
          <w:b/>
          <w:bCs/>
          <w:sz w:val="20"/>
          <w:szCs w:val="20"/>
        </w:rPr>
        <w:t xml:space="preserve">, </w:t>
      </w:r>
      <w:r w:rsidR="00986417">
        <w:rPr>
          <w:rFonts w:ascii="Segoe UI" w:hAnsi="Segoe UI" w:cs="Segoe UI"/>
          <w:b/>
          <w:bCs/>
          <w:sz w:val="20"/>
          <w:szCs w:val="20"/>
        </w:rPr>
        <w:t xml:space="preserve">neomezené </w:t>
      </w:r>
      <w:r w:rsidR="00D03ED6">
        <w:rPr>
          <w:rFonts w:ascii="Segoe UI" w:hAnsi="Segoe UI" w:cs="Segoe UI"/>
          <w:b/>
          <w:bCs/>
          <w:sz w:val="20"/>
          <w:szCs w:val="20"/>
        </w:rPr>
        <w:t xml:space="preserve">a </w:t>
      </w:r>
      <w:r w:rsidR="0082569E">
        <w:rPr>
          <w:rFonts w:ascii="Segoe UI" w:hAnsi="Segoe UI" w:cs="Segoe UI"/>
          <w:b/>
          <w:bCs/>
          <w:sz w:val="20"/>
          <w:szCs w:val="20"/>
        </w:rPr>
        <w:t>bez</w:t>
      </w:r>
      <w:r w:rsidR="00D96DE1">
        <w:rPr>
          <w:rFonts w:ascii="Segoe UI" w:hAnsi="Segoe UI" w:cs="Segoe UI"/>
          <w:b/>
          <w:bCs/>
          <w:sz w:val="20"/>
          <w:szCs w:val="20"/>
        </w:rPr>
        <w:t>ú</w:t>
      </w:r>
      <w:r w:rsidR="0082569E">
        <w:rPr>
          <w:rFonts w:ascii="Segoe UI" w:hAnsi="Segoe UI" w:cs="Segoe UI"/>
          <w:b/>
          <w:bCs/>
          <w:sz w:val="20"/>
          <w:szCs w:val="20"/>
        </w:rPr>
        <w:t xml:space="preserve">platné </w:t>
      </w:r>
      <w:r w:rsidR="008C3A7A" w:rsidRPr="006D5974">
        <w:rPr>
          <w:rFonts w:ascii="Segoe UI" w:hAnsi="Segoe UI" w:cs="Segoe UI"/>
          <w:b/>
          <w:bCs/>
          <w:sz w:val="20"/>
          <w:szCs w:val="20"/>
        </w:rPr>
        <w:t>oprávnění (licenci</w:t>
      </w:r>
      <w:r w:rsidR="00A754F6">
        <w:rPr>
          <w:rFonts w:ascii="Segoe UI" w:hAnsi="Segoe UI" w:cs="Segoe UI"/>
          <w:b/>
          <w:bCs/>
          <w:sz w:val="20"/>
          <w:szCs w:val="20"/>
        </w:rPr>
        <w:t xml:space="preserve">) </w:t>
      </w:r>
      <w:r w:rsidR="00340468" w:rsidRPr="006D5974">
        <w:rPr>
          <w:rFonts w:ascii="Segoe UI" w:hAnsi="Segoe UI" w:cs="Segoe UI"/>
          <w:sz w:val="20"/>
          <w:szCs w:val="20"/>
        </w:rPr>
        <w:t xml:space="preserve">k výkonu práva užít </w:t>
      </w:r>
      <w:r w:rsidR="00A754F6">
        <w:rPr>
          <w:rFonts w:ascii="Segoe UI" w:hAnsi="Segoe UI" w:cs="Segoe UI"/>
          <w:sz w:val="20"/>
          <w:szCs w:val="20"/>
        </w:rPr>
        <w:t xml:space="preserve">takový </w:t>
      </w:r>
      <w:r w:rsidR="00A91E17">
        <w:rPr>
          <w:rFonts w:ascii="Segoe UI" w:hAnsi="Segoe UI" w:cs="Segoe UI"/>
          <w:sz w:val="20"/>
          <w:szCs w:val="20"/>
        </w:rPr>
        <w:t xml:space="preserve">jiný (další) zákonem chráněný </w:t>
      </w:r>
      <w:r w:rsidR="00A754F6">
        <w:rPr>
          <w:rFonts w:ascii="Segoe UI" w:hAnsi="Segoe UI" w:cs="Segoe UI"/>
          <w:sz w:val="20"/>
          <w:szCs w:val="20"/>
        </w:rPr>
        <w:t xml:space="preserve">nehmotný statek coby výsledek tvůrčí duševní činnosti Zhotovitele </w:t>
      </w:r>
      <w:r w:rsidR="009027B0">
        <w:rPr>
          <w:rFonts w:ascii="Segoe UI" w:hAnsi="Segoe UI" w:cs="Segoe UI"/>
          <w:sz w:val="20"/>
          <w:szCs w:val="20"/>
        </w:rPr>
        <w:t xml:space="preserve">zcela nebo zčásti </w:t>
      </w:r>
      <w:r w:rsidR="007D02A3" w:rsidRPr="006D5974">
        <w:rPr>
          <w:rFonts w:ascii="Segoe UI" w:hAnsi="Segoe UI" w:cs="Segoe UI"/>
          <w:sz w:val="20"/>
          <w:szCs w:val="20"/>
        </w:rPr>
        <w:t>všemi známými, b</w:t>
      </w:r>
      <w:r w:rsidR="008C3A7A" w:rsidRPr="006D5974">
        <w:rPr>
          <w:rFonts w:ascii="Segoe UI" w:hAnsi="Segoe UI" w:cs="Segoe UI"/>
          <w:sz w:val="20"/>
          <w:szCs w:val="20"/>
        </w:rPr>
        <w:t>yť doposud nevyužívaným</w:t>
      </w:r>
      <w:r w:rsidR="007D02A3" w:rsidRPr="006D5974">
        <w:rPr>
          <w:rFonts w:ascii="Segoe UI" w:hAnsi="Segoe UI" w:cs="Segoe UI"/>
          <w:sz w:val="20"/>
          <w:szCs w:val="20"/>
        </w:rPr>
        <w:t>i</w:t>
      </w:r>
      <w:r w:rsidR="008C3A7A" w:rsidRPr="006D5974">
        <w:rPr>
          <w:rFonts w:ascii="Segoe UI" w:hAnsi="Segoe UI" w:cs="Segoe UI"/>
          <w:sz w:val="20"/>
          <w:szCs w:val="20"/>
        </w:rPr>
        <w:t xml:space="preserve"> druh</w:t>
      </w:r>
      <w:r w:rsidR="007D02A3" w:rsidRPr="006D5974">
        <w:rPr>
          <w:rFonts w:ascii="Segoe UI" w:hAnsi="Segoe UI" w:cs="Segoe UI"/>
          <w:sz w:val="20"/>
          <w:szCs w:val="20"/>
        </w:rPr>
        <w:t xml:space="preserve">y </w:t>
      </w:r>
      <w:r w:rsidR="008C3A7A" w:rsidRPr="006D5974">
        <w:rPr>
          <w:rFonts w:ascii="Segoe UI" w:hAnsi="Segoe UI" w:cs="Segoe UI"/>
          <w:sz w:val="20"/>
          <w:szCs w:val="20"/>
        </w:rPr>
        <w:t>či způsob</w:t>
      </w:r>
      <w:r w:rsidR="007D02A3" w:rsidRPr="006D5974">
        <w:rPr>
          <w:rFonts w:ascii="Segoe UI" w:hAnsi="Segoe UI" w:cs="Segoe UI"/>
          <w:sz w:val="20"/>
          <w:szCs w:val="20"/>
        </w:rPr>
        <w:t xml:space="preserve">y </w:t>
      </w:r>
      <w:r w:rsidR="008C3A7A" w:rsidRPr="006D5974">
        <w:rPr>
          <w:rFonts w:ascii="Segoe UI" w:hAnsi="Segoe UI" w:cs="Segoe UI"/>
          <w:sz w:val="20"/>
          <w:szCs w:val="20"/>
        </w:rPr>
        <w:t>užití  (</w:t>
      </w:r>
      <w:r w:rsidR="00AD7570" w:rsidRPr="006D5974">
        <w:rPr>
          <w:rFonts w:ascii="Segoe UI" w:hAnsi="Segoe UI" w:cs="Segoe UI"/>
          <w:sz w:val="20"/>
          <w:szCs w:val="20"/>
        </w:rPr>
        <w:t xml:space="preserve">s </w:t>
      </w:r>
      <w:r w:rsidR="008C3A7A" w:rsidRPr="006D5974">
        <w:rPr>
          <w:rFonts w:ascii="Segoe UI" w:hAnsi="Segoe UI" w:cs="Segoe UI"/>
          <w:sz w:val="20"/>
          <w:szCs w:val="20"/>
        </w:rPr>
        <w:t>výjimkou práv povinně kolektivně spravovaných),</w:t>
      </w:r>
      <w:r w:rsidR="007D02A3" w:rsidRPr="006D5974">
        <w:rPr>
          <w:rFonts w:ascii="Segoe UI" w:hAnsi="Segoe UI" w:cs="Segoe UI"/>
          <w:sz w:val="20"/>
          <w:szCs w:val="20"/>
        </w:rPr>
        <w:t xml:space="preserve"> tzv. „</w:t>
      </w:r>
      <w:r w:rsidR="007D02A3" w:rsidRPr="006D5974">
        <w:rPr>
          <w:rFonts w:ascii="Segoe UI" w:hAnsi="Segoe UI" w:cs="Segoe UI"/>
          <w:i/>
          <w:iCs/>
          <w:sz w:val="20"/>
          <w:szCs w:val="20"/>
        </w:rPr>
        <w:t>k volné ruc</w:t>
      </w:r>
      <w:r w:rsidR="00B548EA" w:rsidRPr="006D5974">
        <w:rPr>
          <w:rFonts w:ascii="Segoe UI" w:hAnsi="Segoe UI" w:cs="Segoe UI"/>
          <w:i/>
          <w:iCs/>
          <w:sz w:val="20"/>
          <w:szCs w:val="20"/>
        </w:rPr>
        <w:t>e“</w:t>
      </w:r>
      <w:r w:rsidR="007D02A3" w:rsidRPr="006D5974">
        <w:rPr>
          <w:rFonts w:ascii="Segoe UI" w:hAnsi="Segoe UI" w:cs="Segoe UI"/>
          <w:sz w:val="20"/>
          <w:szCs w:val="20"/>
        </w:rPr>
        <w:t xml:space="preserve"> </w:t>
      </w:r>
      <w:r w:rsidR="003B694A">
        <w:rPr>
          <w:rFonts w:ascii="Segoe UI" w:hAnsi="Segoe UI" w:cs="Segoe UI"/>
          <w:sz w:val="20"/>
          <w:szCs w:val="20"/>
        </w:rPr>
        <w:t>Objednatele</w:t>
      </w:r>
      <w:r w:rsidR="007D02A3" w:rsidRPr="006D5974">
        <w:rPr>
          <w:rFonts w:ascii="Segoe UI" w:hAnsi="Segoe UI" w:cs="Segoe UI"/>
          <w:sz w:val="20"/>
          <w:szCs w:val="20"/>
        </w:rPr>
        <w:t xml:space="preserve">, </w:t>
      </w:r>
      <w:r w:rsidR="00923739" w:rsidRPr="006D5974">
        <w:rPr>
          <w:rFonts w:ascii="Segoe UI" w:hAnsi="Segoe UI" w:cs="Segoe UI"/>
          <w:sz w:val="20"/>
          <w:szCs w:val="20"/>
        </w:rPr>
        <w:t xml:space="preserve"> </w:t>
      </w:r>
      <w:r w:rsidR="00144F90" w:rsidRPr="006D5974">
        <w:rPr>
          <w:rFonts w:ascii="Segoe UI" w:hAnsi="Segoe UI" w:cs="Segoe UI"/>
          <w:sz w:val="20"/>
          <w:szCs w:val="20"/>
        </w:rPr>
        <w:t xml:space="preserve">v rozsahu zcela neomezeném, tj. </w:t>
      </w:r>
      <w:r w:rsidR="007D02A3" w:rsidRPr="006D5974">
        <w:rPr>
          <w:rFonts w:ascii="Segoe UI" w:hAnsi="Segoe UI" w:cs="Segoe UI"/>
          <w:sz w:val="20"/>
          <w:szCs w:val="20"/>
        </w:rPr>
        <w:t>bez omezení územního</w:t>
      </w:r>
      <w:r w:rsidR="00144F90" w:rsidRPr="006D5974">
        <w:rPr>
          <w:rFonts w:ascii="Segoe UI" w:hAnsi="Segoe UI" w:cs="Segoe UI"/>
          <w:sz w:val="20"/>
          <w:szCs w:val="20"/>
        </w:rPr>
        <w:t xml:space="preserve"> (pro </w:t>
      </w:r>
      <w:r w:rsidR="00923739" w:rsidRPr="006D5974">
        <w:rPr>
          <w:rFonts w:ascii="Segoe UI" w:hAnsi="Segoe UI" w:cs="Segoe UI"/>
          <w:sz w:val="20"/>
          <w:szCs w:val="20"/>
        </w:rPr>
        <w:t>ú</w:t>
      </w:r>
      <w:r w:rsidR="00144F90" w:rsidRPr="006D5974">
        <w:rPr>
          <w:rFonts w:ascii="Segoe UI" w:hAnsi="Segoe UI" w:cs="Segoe UI"/>
          <w:sz w:val="20"/>
          <w:szCs w:val="20"/>
        </w:rPr>
        <w:t xml:space="preserve">zemí celého světa), bez omezení časového (tj. na dobu trvání </w:t>
      </w:r>
      <w:r w:rsidR="00923739" w:rsidRPr="006D5974">
        <w:rPr>
          <w:rFonts w:ascii="Segoe UI" w:hAnsi="Segoe UI" w:cs="Segoe UI"/>
          <w:sz w:val="20"/>
          <w:szCs w:val="20"/>
        </w:rPr>
        <w:t>autorsko</w:t>
      </w:r>
      <w:r w:rsidR="00144F90" w:rsidRPr="006D5974">
        <w:rPr>
          <w:rFonts w:ascii="Segoe UI" w:hAnsi="Segoe UI" w:cs="Segoe UI"/>
          <w:sz w:val="20"/>
          <w:szCs w:val="20"/>
        </w:rPr>
        <w:t xml:space="preserve">právní </w:t>
      </w:r>
      <w:r w:rsidR="00923739" w:rsidRPr="006D5974">
        <w:rPr>
          <w:rFonts w:ascii="Segoe UI" w:hAnsi="Segoe UI" w:cs="Segoe UI"/>
          <w:sz w:val="20"/>
          <w:szCs w:val="20"/>
        </w:rPr>
        <w:t xml:space="preserve">či jiné obdobné </w:t>
      </w:r>
      <w:r w:rsidR="00144F90" w:rsidRPr="006D5974">
        <w:rPr>
          <w:rFonts w:ascii="Segoe UI" w:hAnsi="Segoe UI" w:cs="Segoe UI"/>
          <w:sz w:val="20"/>
          <w:szCs w:val="20"/>
        </w:rPr>
        <w:t>och</w:t>
      </w:r>
      <w:r w:rsidR="00923739" w:rsidRPr="006D5974">
        <w:rPr>
          <w:rFonts w:ascii="Segoe UI" w:hAnsi="Segoe UI" w:cs="Segoe UI"/>
          <w:sz w:val="20"/>
          <w:szCs w:val="20"/>
        </w:rPr>
        <w:t>r</w:t>
      </w:r>
      <w:r w:rsidR="00144F90" w:rsidRPr="006D5974">
        <w:rPr>
          <w:rFonts w:ascii="Segoe UI" w:hAnsi="Segoe UI" w:cs="Segoe UI"/>
          <w:sz w:val="20"/>
          <w:szCs w:val="20"/>
        </w:rPr>
        <w:t>any</w:t>
      </w:r>
      <w:r w:rsidR="002A79CF">
        <w:rPr>
          <w:rFonts w:ascii="Segoe UI" w:hAnsi="Segoe UI" w:cs="Segoe UI"/>
          <w:sz w:val="20"/>
          <w:szCs w:val="20"/>
        </w:rPr>
        <w:t xml:space="preserve"> </w:t>
      </w:r>
      <w:r w:rsidR="00144F90" w:rsidRPr="006D5974">
        <w:rPr>
          <w:rFonts w:ascii="Segoe UI" w:hAnsi="Segoe UI" w:cs="Segoe UI"/>
          <w:sz w:val="20"/>
          <w:szCs w:val="20"/>
        </w:rPr>
        <w:t>jiného zákonem chrá</w:t>
      </w:r>
      <w:r w:rsidR="00923739" w:rsidRPr="006D5974">
        <w:rPr>
          <w:rFonts w:ascii="Segoe UI" w:hAnsi="Segoe UI" w:cs="Segoe UI"/>
          <w:sz w:val="20"/>
          <w:szCs w:val="20"/>
        </w:rPr>
        <w:t>n</w:t>
      </w:r>
      <w:r w:rsidR="00144F90" w:rsidRPr="006D5974">
        <w:rPr>
          <w:rFonts w:ascii="Segoe UI" w:hAnsi="Segoe UI" w:cs="Segoe UI"/>
          <w:sz w:val="20"/>
          <w:szCs w:val="20"/>
        </w:rPr>
        <w:t>ěného nehmotného statku), bez omezení množství či počtu užití</w:t>
      </w:r>
      <w:r w:rsidR="00E12E29" w:rsidRPr="006D5974">
        <w:rPr>
          <w:rFonts w:ascii="Segoe UI" w:hAnsi="Segoe UI" w:cs="Segoe UI"/>
          <w:sz w:val="20"/>
          <w:szCs w:val="20"/>
        </w:rPr>
        <w:t xml:space="preserve"> a </w:t>
      </w:r>
      <w:r w:rsidR="00923739" w:rsidRPr="006D5974">
        <w:rPr>
          <w:rFonts w:ascii="Segoe UI" w:hAnsi="Segoe UI" w:cs="Segoe UI"/>
          <w:sz w:val="20"/>
          <w:szCs w:val="20"/>
        </w:rPr>
        <w:t>bez omezení technologie, formátu či účelu užití</w:t>
      </w:r>
      <w:r w:rsidR="00B977FA" w:rsidRPr="006D5974">
        <w:rPr>
          <w:rFonts w:ascii="Segoe UI" w:hAnsi="Segoe UI" w:cs="Segoe UI"/>
          <w:sz w:val="20"/>
          <w:szCs w:val="20"/>
        </w:rPr>
        <w:t xml:space="preserve">, včetně užití pro marketingové, reklamní, propagační, mediální či </w:t>
      </w:r>
      <w:proofErr w:type="spellStart"/>
      <w:r w:rsidR="00B977FA" w:rsidRPr="006D5974">
        <w:rPr>
          <w:rFonts w:ascii="Segoe UI" w:hAnsi="Segoe UI" w:cs="Segoe UI"/>
          <w:sz w:val="20"/>
          <w:szCs w:val="20"/>
        </w:rPr>
        <w:t>merchandisingové</w:t>
      </w:r>
      <w:proofErr w:type="spellEnd"/>
      <w:r w:rsidR="00FB76BB" w:rsidRPr="006D5974">
        <w:rPr>
          <w:rFonts w:ascii="Segoe UI" w:hAnsi="Segoe UI" w:cs="Segoe UI"/>
          <w:sz w:val="20"/>
          <w:szCs w:val="20"/>
        </w:rPr>
        <w:t xml:space="preserve"> účely</w:t>
      </w:r>
      <w:r w:rsidR="00BF3D54" w:rsidRPr="006D5974">
        <w:rPr>
          <w:rFonts w:ascii="Segoe UI" w:hAnsi="Segoe UI" w:cs="Segoe UI"/>
          <w:sz w:val="20"/>
          <w:szCs w:val="20"/>
        </w:rPr>
        <w:t>. Objednatel má právo zcela nebo zčásti poskytnout oprávnění tvořící součást licence</w:t>
      </w:r>
      <w:r w:rsidR="00971E1B" w:rsidRPr="006D5974">
        <w:rPr>
          <w:rFonts w:ascii="Segoe UI" w:hAnsi="Segoe UI" w:cs="Segoe UI"/>
          <w:sz w:val="20"/>
          <w:szCs w:val="20"/>
        </w:rPr>
        <w:t>/podlicence</w:t>
      </w:r>
      <w:r w:rsidR="00BF3D54" w:rsidRPr="006D5974">
        <w:rPr>
          <w:rFonts w:ascii="Segoe UI" w:hAnsi="Segoe UI" w:cs="Segoe UI"/>
          <w:sz w:val="20"/>
          <w:szCs w:val="20"/>
        </w:rPr>
        <w:t xml:space="preserve"> třetí osobě (</w:t>
      </w:r>
      <w:r w:rsidR="00AB2DA5" w:rsidRPr="006D5974">
        <w:rPr>
          <w:rFonts w:ascii="Segoe UI" w:hAnsi="Segoe UI" w:cs="Segoe UI"/>
          <w:sz w:val="20"/>
          <w:szCs w:val="20"/>
        </w:rPr>
        <w:t xml:space="preserve">první či jakákoliv další </w:t>
      </w:r>
      <w:r w:rsidR="00BF3D54" w:rsidRPr="006D5974">
        <w:rPr>
          <w:rFonts w:ascii="Segoe UI" w:hAnsi="Segoe UI" w:cs="Segoe UI"/>
          <w:sz w:val="20"/>
          <w:szCs w:val="20"/>
        </w:rPr>
        <w:t xml:space="preserve">podlicence). </w:t>
      </w:r>
      <w:r w:rsidR="00923739" w:rsidRPr="006D5974">
        <w:rPr>
          <w:rFonts w:ascii="Segoe UI" w:hAnsi="Segoe UI" w:cs="Segoe UI"/>
          <w:sz w:val="20"/>
          <w:szCs w:val="20"/>
        </w:rPr>
        <w:t>Součástí poskytované</w:t>
      </w:r>
      <w:r w:rsidR="00B74386" w:rsidRPr="006D5974">
        <w:rPr>
          <w:rFonts w:ascii="Segoe UI" w:hAnsi="Segoe UI" w:cs="Segoe UI"/>
          <w:sz w:val="20"/>
          <w:szCs w:val="20"/>
        </w:rPr>
        <w:t xml:space="preserve"> </w:t>
      </w:r>
      <w:r w:rsidR="00923739" w:rsidRPr="006D5974">
        <w:rPr>
          <w:rFonts w:ascii="Segoe UI" w:hAnsi="Segoe UI" w:cs="Segoe UI"/>
          <w:sz w:val="20"/>
          <w:szCs w:val="20"/>
        </w:rPr>
        <w:t>licence</w:t>
      </w:r>
      <w:r w:rsidR="002409B6" w:rsidRPr="006D5974">
        <w:rPr>
          <w:rFonts w:ascii="Segoe UI" w:hAnsi="Segoe UI" w:cs="Segoe UI"/>
          <w:sz w:val="20"/>
          <w:szCs w:val="20"/>
        </w:rPr>
        <w:t xml:space="preserve">/podlicence </w:t>
      </w:r>
      <w:r w:rsidR="00923739" w:rsidRPr="006D5974">
        <w:rPr>
          <w:rFonts w:ascii="Segoe UI" w:hAnsi="Segoe UI" w:cs="Segoe UI"/>
          <w:sz w:val="20"/>
          <w:szCs w:val="20"/>
        </w:rPr>
        <w:t xml:space="preserve">je </w:t>
      </w:r>
      <w:r w:rsidR="00723928" w:rsidRPr="006D5974">
        <w:rPr>
          <w:rFonts w:ascii="Segoe UI" w:hAnsi="Segoe UI" w:cs="Segoe UI"/>
          <w:sz w:val="20"/>
          <w:szCs w:val="20"/>
        </w:rPr>
        <w:t xml:space="preserve">rovněž oprávnění </w:t>
      </w:r>
      <w:r w:rsidR="00923739" w:rsidRPr="006D5974">
        <w:rPr>
          <w:rFonts w:ascii="Segoe UI" w:hAnsi="Segoe UI" w:cs="Segoe UI"/>
          <w:sz w:val="20"/>
          <w:szCs w:val="20"/>
        </w:rPr>
        <w:t xml:space="preserve">Objednatele </w:t>
      </w:r>
      <w:r w:rsidR="00BF3D54" w:rsidRPr="006D5974">
        <w:rPr>
          <w:rFonts w:ascii="Segoe UI" w:hAnsi="Segoe UI" w:cs="Segoe UI"/>
          <w:sz w:val="20"/>
          <w:szCs w:val="20"/>
        </w:rPr>
        <w:t>vykonávat všechna práva k</w:t>
      </w:r>
      <w:r w:rsidR="000060BE">
        <w:rPr>
          <w:rFonts w:ascii="Segoe UI" w:hAnsi="Segoe UI" w:cs="Segoe UI"/>
          <w:sz w:val="20"/>
          <w:szCs w:val="20"/>
        </w:rPr>
        <w:t> </w:t>
      </w:r>
      <w:r w:rsidR="002A79CF">
        <w:rPr>
          <w:rFonts w:ascii="Segoe UI" w:hAnsi="Segoe UI" w:cs="Segoe UI"/>
          <w:sz w:val="20"/>
          <w:szCs w:val="20"/>
        </w:rPr>
        <w:t>tak</w:t>
      </w:r>
      <w:r w:rsidR="000060BE">
        <w:rPr>
          <w:rFonts w:ascii="Segoe UI" w:hAnsi="Segoe UI" w:cs="Segoe UI"/>
          <w:sz w:val="20"/>
          <w:szCs w:val="20"/>
        </w:rPr>
        <w:t xml:space="preserve">ovému jinému </w:t>
      </w:r>
      <w:r w:rsidR="002A79CF">
        <w:rPr>
          <w:rFonts w:ascii="Segoe UI" w:hAnsi="Segoe UI" w:cs="Segoe UI"/>
          <w:sz w:val="20"/>
          <w:szCs w:val="20"/>
        </w:rPr>
        <w:t>zákone</w:t>
      </w:r>
      <w:r w:rsidR="000060BE">
        <w:rPr>
          <w:rFonts w:ascii="Segoe UI" w:hAnsi="Segoe UI" w:cs="Segoe UI"/>
          <w:sz w:val="20"/>
          <w:szCs w:val="20"/>
        </w:rPr>
        <w:t>m</w:t>
      </w:r>
      <w:r w:rsidR="002A79CF">
        <w:rPr>
          <w:rFonts w:ascii="Segoe UI" w:hAnsi="Segoe UI" w:cs="Segoe UI"/>
          <w:sz w:val="20"/>
          <w:szCs w:val="20"/>
        </w:rPr>
        <w:t xml:space="preserve"> chráněnému nehmotnému statku </w:t>
      </w:r>
      <w:r w:rsidR="000060BE">
        <w:rPr>
          <w:rFonts w:ascii="Segoe UI" w:hAnsi="Segoe UI" w:cs="Segoe UI"/>
          <w:sz w:val="20"/>
          <w:szCs w:val="20"/>
        </w:rPr>
        <w:t>coby výsledku činnosti Zhotovitele na základě této Smlouvy</w:t>
      </w:r>
      <w:r w:rsidR="00BF3D54" w:rsidRPr="006D5974">
        <w:rPr>
          <w:rFonts w:ascii="Segoe UI" w:hAnsi="Segoe UI" w:cs="Segoe UI"/>
          <w:sz w:val="20"/>
          <w:szCs w:val="20"/>
        </w:rPr>
        <w:t xml:space="preserve">, včetně, bez omezení, práva upravit, </w:t>
      </w:r>
      <w:r w:rsidR="00B74386" w:rsidRPr="006D5974">
        <w:rPr>
          <w:rFonts w:ascii="Segoe UI" w:hAnsi="Segoe UI" w:cs="Segoe UI"/>
          <w:sz w:val="20"/>
          <w:szCs w:val="20"/>
        </w:rPr>
        <w:t xml:space="preserve">doplnit, </w:t>
      </w:r>
      <w:r w:rsidR="00723928" w:rsidRPr="006D5974">
        <w:rPr>
          <w:rFonts w:ascii="Segoe UI" w:hAnsi="Segoe UI" w:cs="Segoe UI"/>
          <w:sz w:val="20"/>
          <w:szCs w:val="20"/>
        </w:rPr>
        <w:t xml:space="preserve">zkrátit, </w:t>
      </w:r>
      <w:r w:rsidR="00BF3D54" w:rsidRPr="006D5974">
        <w:rPr>
          <w:rFonts w:ascii="Segoe UI" w:hAnsi="Segoe UI" w:cs="Segoe UI"/>
          <w:sz w:val="20"/>
          <w:szCs w:val="20"/>
        </w:rPr>
        <w:t xml:space="preserve">zpracovat či jinak změnit </w:t>
      </w:r>
      <w:r w:rsidR="006A397E">
        <w:rPr>
          <w:rFonts w:ascii="Segoe UI" w:hAnsi="Segoe UI" w:cs="Segoe UI"/>
          <w:sz w:val="20"/>
          <w:szCs w:val="20"/>
        </w:rPr>
        <w:t xml:space="preserve">takový zákonem chráněný nehmotný statek coby výsledek činnosti Zhotovitele na základě této Smlouvy, </w:t>
      </w:r>
      <w:r w:rsidR="00F966C1" w:rsidRPr="006D5974">
        <w:rPr>
          <w:rFonts w:ascii="Segoe UI" w:hAnsi="Segoe UI" w:cs="Segoe UI"/>
          <w:sz w:val="20"/>
          <w:szCs w:val="20"/>
        </w:rPr>
        <w:t>či do něj jakkoliv zasahovat</w:t>
      </w:r>
      <w:r w:rsidR="00BF3D54" w:rsidRPr="006D5974">
        <w:rPr>
          <w:rFonts w:ascii="Segoe UI" w:hAnsi="Segoe UI" w:cs="Segoe UI"/>
          <w:sz w:val="20"/>
          <w:szCs w:val="20"/>
        </w:rPr>
        <w:t xml:space="preserve">, či jej spojit s jiným </w:t>
      </w:r>
      <w:r w:rsidR="00923739" w:rsidRPr="006D5974">
        <w:rPr>
          <w:rFonts w:ascii="Segoe UI" w:hAnsi="Segoe UI" w:cs="Segoe UI"/>
          <w:sz w:val="20"/>
          <w:szCs w:val="20"/>
        </w:rPr>
        <w:t xml:space="preserve">autorským </w:t>
      </w:r>
      <w:r w:rsidR="00BF3D54" w:rsidRPr="006D5974">
        <w:rPr>
          <w:rFonts w:ascii="Segoe UI" w:hAnsi="Segoe UI" w:cs="Segoe UI"/>
          <w:sz w:val="20"/>
          <w:szCs w:val="20"/>
        </w:rPr>
        <w:t xml:space="preserve">dílem </w:t>
      </w:r>
      <w:r w:rsidR="00923739" w:rsidRPr="006D5974">
        <w:rPr>
          <w:rFonts w:ascii="Segoe UI" w:hAnsi="Segoe UI" w:cs="Segoe UI"/>
          <w:sz w:val="20"/>
          <w:szCs w:val="20"/>
        </w:rPr>
        <w:t xml:space="preserve">nebo jiným prvkem </w:t>
      </w:r>
      <w:r w:rsidR="00BF3D54" w:rsidRPr="006D5974">
        <w:rPr>
          <w:rFonts w:ascii="Segoe UI" w:hAnsi="Segoe UI" w:cs="Segoe UI"/>
          <w:sz w:val="20"/>
          <w:szCs w:val="20"/>
        </w:rPr>
        <w:t>nebo jej zařadit do díla souborného</w:t>
      </w:r>
      <w:r w:rsidR="00F966C1" w:rsidRPr="006D5974">
        <w:rPr>
          <w:rFonts w:ascii="Segoe UI" w:hAnsi="Segoe UI" w:cs="Segoe UI"/>
          <w:sz w:val="20"/>
          <w:szCs w:val="20"/>
        </w:rPr>
        <w:t xml:space="preserve">, audiovizuálního, </w:t>
      </w:r>
      <w:r w:rsidR="00A23D01" w:rsidRPr="006D5974">
        <w:rPr>
          <w:rFonts w:ascii="Segoe UI" w:hAnsi="Segoe UI" w:cs="Segoe UI"/>
          <w:sz w:val="20"/>
          <w:szCs w:val="20"/>
        </w:rPr>
        <w:t xml:space="preserve">jiného </w:t>
      </w:r>
      <w:r w:rsidR="00F966C1" w:rsidRPr="006D5974">
        <w:rPr>
          <w:rFonts w:ascii="Segoe UI" w:hAnsi="Segoe UI" w:cs="Segoe UI"/>
          <w:sz w:val="20"/>
          <w:szCs w:val="20"/>
        </w:rPr>
        <w:t>počítačového programu nebo do jakéhokoliv jiného autorského díla nebo jiného celku</w:t>
      </w:r>
      <w:r w:rsidR="00BF3D54" w:rsidRPr="006D5974">
        <w:rPr>
          <w:rFonts w:ascii="Segoe UI" w:hAnsi="Segoe UI" w:cs="Segoe UI"/>
          <w:sz w:val="20"/>
          <w:szCs w:val="20"/>
        </w:rPr>
        <w:t xml:space="preserve"> </w:t>
      </w:r>
      <w:r w:rsidR="00A23D01" w:rsidRPr="006D5974">
        <w:rPr>
          <w:rFonts w:ascii="Segoe UI" w:hAnsi="Segoe UI" w:cs="Segoe UI"/>
          <w:sz w:val="20"/>
          <w:szCs w:val="20"/>
        </w:rPr>
        <w:t xml:space="preserve">či je s jakýmikoliv takovými díly či celky spojit </w:t>
      </w:r>
      <w:r w:rsidR="00BF3D54" w:rsidRPr="006D5974">
        <w:rPr>
          <w:rFonts w:ascii="Segoe UI" w:hAnsi="Segoe UI" w:cs="Segoe UI"/>
          <w:sz w:val="20"/>
          <w:szCs w:val="20"/>
        </w:rPr>
        <w:t>(to vše i prostřednictvím třetí osoby)</w:t>
      </w:r>
      <w:r w:rsidR="00F966C1" w:rsidRPr="006D5974">
        <w:rPr>
          <w:rFonts w:ascii="Segoe UI" w:hAnsi="Segoe UI" w:cs="Segoe UI"/>
          <w:sz w:val="20"/>
          <w:szCs w:val="20"/>
        </w:rPr>
        <w:t xml:space="preserve"> a užít </w:t>
      </w:r>
      <w:r w:rsidR="00AA42CD">
        <w:rPr>
          <w:rFonts w:ascii="Segoe UI" w:hAnsi="Segoe UI" w:cs="Segoe UI"/>
          <w:sz w:val="20"/>
          <w:szCs w:val="20"/>
        </w:rPr>
        <w:t>takový zákonem chráněný nehmotný statek coby výsledek činnosti Zhotovitele na základě této Smlouvy</w:t>
      </w:r>
      <w:r w:rsidR="00AA42CD" w:rsidRPr="006D5974">
        <w:rPr>
          <w:rFonts w:ascii="Segoe UI" w:hAnsi="Segoe UI" w:cs="Segoe UI"/>
          <w:sz w:val="20"/>
          <w:szCs w:val="20"/>
        </w:rPr>
        <w:t xml:space="preserve"> </w:t>
      </w:r>
      <w:r w:rsidR="00F966C1" w:rsidRPr="006D5974">
        <w:rPr>
          <w:rFonts w:ascii="Segoe UI" w:hAnsi="Segoe UI" w:cs="Segoe UI"/>
          <w:sz w:val="20"/>
          <w:szCs w:val="20"/>
        </w:rPr>
        <w:lastRenderedPageBreak/>
        <w:t xml:space="preserve">jako součást těchto děl či jiných celků </w:t>
      </w:r>
      <w:r w:rsidR="00A23D01" w:rsidRPr="006D5974">
        <w:rPr>
          <w:rFonts w:ascii="Segoe UI" w:hAnsi="Segoe UI" w:cs="Segoe UI"/>
          <w:sz w:val="20"/>
          <w:szCs w:val="20"/>
        </w:rPr>
        <w:t xml:space="preserve">či ve spojení s ostatními takovými díly či celky </w:t>
      </w:r>
      <w:r w:rsidR="00F966C1" w:rsidRPr="006D5974">
        <w:rPr>
          <w:rFonts w:ascii="Segoe UI" w:hAnsi="Segoe UI" w:cs="Segoe UI"/>
          <w:sz w:val="20"/>
          <w:szCs w:val="20"/>
        </w:rPr>
        <w:t>v souladu s poskytnutou licencí</w:t>
      </w:r>
      <w:r w:rsidR="006E070B" w:rsidRPr="006D5974">
        <w:rPr>
          <w:rFonts w:ascii="Segoe UI" w:hAnsi="Segoe UI" w:cs="Segoe UI"/>
          <w:sz w:val="20"/>
          <w:szCs w:val="20"/>
        </w:rPr>
        <w:t>/podlicencí</w:t>
      </w:r>
      <w:r w:rsidR="00BF3D54" w:rsidRPr="006D5974">
        <w:rPr>
          <w:rFonts w:ascii="Segoe UI" w:hAnsi="Segoe UI" w:cs="Segoe UI"/>
          <w:sz w:val="20"/>
          <w:szCs w:val="20"/>
        </w:rPr>
        <w:t xml:space="preserve">, jakožto i právo uvádět </w:t>
      </w:r>
      <w:r w:rsidR="00AA42CD">
        <w:rPr>
          <w:rFonts w:ascii="Segoe UI" w:hAnsi="Segoe UI" w:cs="Segoe UI"/>
          <w:sz w:val="20"/>
          <w:szCs w:val="20"/>
        </w:rPr>
        <w:t>takový zákonem chráněný nehmotný statek coby výsledek činnosti Zhotovitele na základě této Smlouvy</w:t>
      </w:r>
      <w:r w:rsidR="00AA42CD" w:rsidRPr="006D5974">
        <w:rPr>
          <w:rFonts w:ascii="Segoe UI" w:hAnsi="Segoe UI" w:cs="Segoe UI"/>
          <w:sz w:val="20"/>
          <w:szCs w:val="20"/>
        </w:rPr>
        <w:t xml:space="preserve"> </w:t>
      </w:r>
      <w:r w:rsidR="00BF3D54" w:rsidRPr="006D5974">
        <w:rPr>
          <w:rFonts w:ascii="Segoe UI" w:hAnsi="Segoe UI" w:cs="Segoe UI"/>
          <w:sz w:val="20"/>
          <w:szCs w:val="20"/>
        </w:rPr>
        <w:t>na veřejnost pod svým jménem. Objednatel není povinen licenci</w:t>
      </w:r>
      <w:r w:rsidR="006F32B8" w:rsidRPr="006D5974">
        <w:rPr>
          <w:rFonts w:ascii="Segoe UI" w:hAnsi="Segoe UI" w:cs="Segoe UI"/>
          <w:sz w:val="20"/>
          <w:szCs w:val="20"/>
        </w:rPr>
        <w:t xml:space="preserve">/podlicenci </w:t>
      </w:r>
      <w:r w:rsidR="00BF3D54" w:rsidRPr="006D5974">
        <w:rPr>
          <w:rFonts w:ascii="Segoe UI" w:hAnsi="Segoe UI" w:cs="Segoe UI"/>
          <w:sz w:val="20"/>
          <w:szCs w:val="20"/>
        </w:rPr>
        <w:t>využít, přičemž nevyužíváním licence</w:t>
      </w:r>
      <w:r w:rsidR="006F32B8" w:rsidRPr="006D5974">
        <w:rPr>
          <w:rFonts w:ascii="Segoe UI" w:hAnsi="Segoe UI" w:cs="Segoe UI"/>
          <w:sz w:val="20"/>
          <w:szCs w:val="20"/>
        </w:rPr>
        <w:t xml:space="preserve">/podlicence </w:t>
      </w:r>
      <w:r w:rsidR="00BF3D54" w:rsidRPr="006D5974">
        <w:rPr>
          <w:rFonts w:ascii="Segoe UI" w:hAnsi="Segoe UI" w:cs="Segoe UI"/>
          <w:sz w:val="20"/>
          <w:szCs w:val="20"/>
        </w:rPr>
        <w:t>nemohou být nijak dotčeny oprávněné zájmy</w:t>
      </w:r>
      <w:r w:rsidR="00923739" w:rsidRPr="006D5974">
        <w:rPr>
          <w:rFonts w:ascii="Segoe UI" w:hAnsi="Segoe UI" w:cs="Segoe UI"/>
          <w:sz w:val="20"/>
          <w:szCs w:val="20"/>
        </w:rPr>
        <w:t xml:space="preserve"> Zhotovitele</w:t>
      </w:r>
      <w:r w:rsidR="00BF3D54" w:rsidRPr="006D5974">
        <w:rPr>
          <w:rFonts w:ascii="Segoe UI" w:hAnsi="Segoe UI" w:cs="Segoe UI"/>
          <w:sz w:val="20"/>
          <w:szCs w:val="20"/>
        </w:rPr>
        <w:t>.</w:t>
      </w:r>
      <w:r w:rsidR="00086B55" w:rsidRPr="006D5974">
        <w:rPr>
          <w:rFonts w:ascii="Segoe UI" w:hAnsi="Segoe UI" w:cs="Segoe UI"/>
          <w:sz w:val="20"/>
          <w:szCs w:val="20"/>
        </w:rPr>
        <w:t xml:space="preserve"> Pro vyloučení pochybností se sjednává, že u</w:t>
      </w:r>
      <w:r w:rsidR="007B18B7" w:rsidRPr="006D5974">
        <w:rPr>
          <w:rFonts w:ascii="Segoe UI" w:hAnsi="Segoe UI" w:cs="Segoe UI"/>
          <w:sz w:val="20"/>
          <w:szCs w:val="20"/>
        </w:rPr>
        <w:t>stanovení podle tohoto odstavce se vztahuje</w:t>
      </w:r>
      <w:r w:rsidR="00086B55" w:rsidRPr="006D5974">
        <w:rPr>
          <w:rFonts w:ascii="Segoe UI" w:hAnsi="Segoe UI" w:cs="Segoe UI"/>
          <w:sz w:val="20"/>
          <w:szCs w:val="20"/>
        </w:rPr>
        <w:t xml:space="preserve"> na veškerá ostatní autorská díla nebo jiné zákonem chráněné nehmotné statky coby výsledky činnosti Zhotovitele dle této Smlouvy, které budou jako hlavní či vedlejší součást Plnění nebo spolu s Plněním vytvořeny a dodány Zhotovitelem Objednateli na základě této Smlouvy, u nichž zároveň platí, že </w:t>
      </w:r>
      <w:r w:rsidR="00E44287">
        <w:rPr>
          <w:rFonts w:ascii="Segoe UI" w:hAnsi="Segoe UI" w:cs="Segoe UI"/>
          <w:sz w:val="20"/>
          <w:szCs w:val="20"/>
        </w:rPr>
        <w:t xml:space="preserve">se na ně nebude vztahovat zákonný režim výkonu majetkových práv autorských podle ustanovení §58 AZ. </w:t>
      </w:r>
      <w:r w:rsidR="00646328">
        <w:rPr>
          <w:rFonts w:ascii="Segoe UI" w:hAnsi="Segoe UI" w:cs="Segoe UI"/>
          <w:sz w:val="20"/>
          <w:szCs w:val="20"/>
        </w:rPr>
        <w:t xml:space="preserve">Veškerá </w:t>
      </w:r>
      <w:r w:rsidR="00BC70CF">
        <w:rPr>
          <w:rFonts w:ascii="Segoe UI" w:hAnsi="Segoe UI" w:cs="Segoe UI"/>
          <w:sz w:val="20"/>
          <w:szCs w:val="20"/>
        </w:rPr>
        <w:t xml:space="preserve">oprávnění </w:t>
      </w:r>
      <w:r w:rsidR="007C16B8">
        <w:rPr>
          <w:rFonts w:ascii="Segoe UI" w:hAnsi="Segoe UI" w:cs="Segoe UI"/>
          <w:sz w:val="20"/>
          <w:szCs w:val="20"/>
        </w:rPr>
        <w:t xml:space="preserve">a souhlasy </w:t>
      </w:r>
      <w:r w:rsidR="00BC70CF">
        <w:rPr>
          <w:rFonts w:ascii="Segoe UI" w:hAnsi="Segoe UI" w:cs="Segoe UI"/>
          <w:sz w:val="20"/>
          <w:szCs w:val="20"/>
        </w:rPr>
        <w:t>poskytovan</w:t>
      </w:r>
      <w:r w:rsidR="007C16B8">
        <w:rPr>
          <w:rFonts w:ascii="Segoe UI" w:hAnsi="Segoe UI" w:cs="Segoe UI"/>
          <w:sz w:val="20"/>
          <w:szCs w:val="20"/>
        </w:rPr>
        <w:t xml:space="preserve">é </w:t>
      </w:r>
      <w:r w:rsidR="009E0C4E">
        <w:rPr>
          <w:rFonts w:ascii="Segoe UI" w:hAnsi="Segoe UI" w:cs="Segoe UI"/>
          <w:sz w:val="20"/>
          <w:szCs w:val="20"/>
        </w:rPr>
        <w:t>Zhotovitelem podle tohoto odstavce jsou poskytován</w:t>
      </w:r>
      <w:r w:rsidR="007C16B8">
        <w:rPr>
          <w:rFonts w:ascii="Segoe UI" w:hAnsi="Segoe UI" w:cs="Segoe UI"/>
          <w:sz w:val="20"/>
          <w:szCs w:val="20"/>
        </w:rPr>
        <w:t xml:space="preserve">y </w:t>
      </w:r>
      <w:r w:rsidR="008B63DA">
        <w:rPr>
          <w:rFonts w:ascii="Segoe UI" w:hAnsi="Segoe UI" w:cs="Segoe UI"/>
          <w:sz w:val="20"/>
          <w:szCs w:val="20"/>
        </w:rPr>
        <w:t>v souladu s ustanovením § 2366 odst. 1 písm. b) OZ bezúplatně, tj. bez nároku na jakoukoliv odměnu nebo jakékoliv jiné finanční či ob</w:t>
      </w:r>
      <w:r w:rsidR="00D0375A">
        <w:rPr>
          <w:rFonts w:ascii="Segoe UI" w:hAnsi="Segoe UI" w:cs="Segoe UI"/>
          <w:sz w:val="20"/>
          <w:szCs w:val="20"/>
        </w:rPr>
        <w:t>d</w:t>
      </w:r>
      <w:r w:rsidR="008B63DA">
        <w:rPr>
          <w:rFonts w:ascii="Segoe UI" w:hAnsi="Segoe UI" w:cs="Segoe UI"/>
          <w:sz w:val="20"/>
          <w:szCs w:val="20"/>
        </w:rPr>
        <w:t>o</w:t>
      </w:r>
      <w:r w:rsidR="00D0375A">
        <w:rPr>
          <w:rFonts w:ascii="Segoe UI" w:hAnsi="Segoe UI" w:cs="Segoe UI"/>
          <w:sz w:val="20"/>
          <w:szCs w:val="20"/>
        </w:rPr>
        <w:t>b</w:t>
      </w:r>
      <w:r w:rsidR="008B63DA">
        <w:rPr>
          <w:rFonts w:ascii="Segoe UI" w:hAnsi="Segoe UI" w:cs="Segoe UI"/>
          <w:sz w:val="20"/>
          <w:szCs w:val="20"/>
        </w:rPr>
        <w:t>n</w:t>
      </w:r>
      <w:r w:rsidR="00887C78">
        <w:rPr>
          <w:rFonts w:ascii="Segoe UI" w:hAnsi="Segoe UI" w:cs="Segoe UI"/>
          <w:sz w:val="20"/>
          <w:szCs w:val="20"/>
        </w:rPr>
        <w:t>é</w:t>
      </w:r>
      <w:r w:rsidR="008B63DA">
        <w:rPr>
          <w:rFonts w:ascii="Segoe UI" w:hAnsi="Segoe UI" w:cs="Segoe UI"/>
          <w:sz w:val="20"/>
          <w:szCs w:val="20"/>
        </w:rPr>
        <w:t xml:space="preserve"> protiplnění. </w:t>
      </w:r>
      <w:r w:rsidR="00086B55" w:rsidRPr="006D5974">
        <w:rPr>
          <w:rFonts w:ascii="Segoe UI" w:hAnsi="Segoe UI" w:cs="Segoe UI"/>
          <w:sz w:val="20"/>
          <w:szCs w:val="20"/>
        </w:rPr>
        <w:t xml:space="preserve"> </w:t>
      </w:r>
    </w:p>
    <w:p w14:paraId="4D9FBCA7" w14:textId="207A61D3" w:rsidR="00EA1BE6" w:rsidRPr="006D5974" w:rsidRDefault="007B18B7"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V případě, že </w:t>
      </w:r>
      <w:r w:rsidR="00A74BE8">
        <w:rPr>
          <w:rFonts w:ascii="Segoe UI" w:hAnsi="Segoe UI" w:cs="Segoe UI"/>
          <w:sz w:val="20"/>
          <w:szCs w:val="20"/>
        </w:rPr>
        <w:t xml:space="preserve">Dílo nebo </w:t>
      </w:r>
      <w:r w:rsidR="00E10656" w:rsidRPr="006D5974">
        <w:rPr>
          <w:rFonts w:ascii="Segoe UI" w:hAnsi="Segoe UI" w:cs="Segoe UI"/>
          <w:sz w:val="20"/>
          <w:szCs w:val="20"/>
        </w:rPr>
        <w:t>jakýkoliv jiný nehmotný statek coby výsledek činnosti Zhotovitele dle této Smlouvy</w:t>
      </w:r>
      <w:r w:rsidR="008E2678" w:rsidRPr="006D5974">
        <w:rPr>
          <w:rFonts w:ascii="Segoe UI" w:hAnsi="Segoe UI" w:cs="Segoe UI"/>
          <w:sz w:val="20"/>
          <w:szCs w:val="20"/>
        </w:rPr>
        <w:t xml:space="preserve"> </w:t>
      </w:r>
      <w:r w:rsidR="00DA7971">
        <w:rPr>
          <w:rFonts w:ascii="Segoe UI" w:hAnsi="Segoe UI" w:cs="Segoe UI"/>
          <w:sz w:val="20"/>
          <w:szCs w:val="20"/>
        </w:rPr>
        <w:t>bude vytv</w:t>
      </w:r>
      <w:r w:rsidR="00137EDA">
        <w:rPr>
          <w:rFonts w:ascii="Segoe UI" w:hAnsi="Segoe UI" w:cs="Segoe UI"/>
          <w:sz w:val="20"/>
          <w:szCs w:val="20"/>
        </w:rPr>
        <w:t xml:space="preserve">ářeno </w:t>
      </w:r>
      <w:r w:rsidR="002737E9" w:rsidRPr="006D5974">
        <w:rPr>
          <w:rFonts w:ascii="Segoe UI" w:hAnsi="Segoe UI" w:cs="Segoe UI"/>
          <w:sz w:val="20"/>
          <w:szCs w:val="20"/>
        </w:rPr>
        <w:t>(z hlediska právního vztahu Zhotovitele a jeho poddodavatelů)</w:t>
      </w:r>
      <w:r w:rsidR="000E76C2">
        <w:rPr>
          <w:rFonts w:ascii="Segoe UI" w:hAnsi="Segoe UI" w:cs="Segoe UI"/>
          <w:sz w:val="20"/>
          <w:szCs w:val="20"/>
        </w:rPr>
        <w:t xml:space="preserve"> </w:t>
      </w:r>
      <w:r w:rsidR="000E76C2" w:rsidRPr="006D5974">
        <w:rPr>
          <w:rFonts w:ascii="Segoe UI" w:hAnsi="Segoe UI" w:cs="Segoe UI"/>
          <w:sz w:val="20"/>
          <w:szCs w:val="20"/>
        </w:rPr>
        <w:t>v režimu zaměstnaneckého díla ve smyslu § 58 AZ</w:t>
      </w:r>
      <w:r w:rsidR="00DD6C20" w:rsidRPr="006D5974">
        <w:rPr>
          <w:rFonts w:ascii="Segoe UI" w:hAnsi="Segoe UI" w:cs="Segoe UI"/>
          <w:sz w:val="20"/>
          <w:szCs w:val="20"/>
        </w:rPr>
        <w:t xml:space="preserve">, </w:t>
      </w:r>
      <w:r w:rsidR="00637C95">
        <w:rPr>
          <w:rFonts w:ascii="Segoe UI" w:hAnsi="Segoe UI" w:cs="Segoe UI"/>
          <w:sz w:val="20"/>
          <w:szCs w:val="20"/>
        </w:rPr>
        <w:t xml:space="preserve">Zhotovitel </w:t>
      </w:r>
      <w:r w:rsidR="004C0FED">
        <w:rPr>
          <w:rFonts w:ascii="Segoe UI" w:hAnsi="Segoe UI" w:cs="Segoe UI"/>
          <w:sz w:val="20"/>
          <w:szCs w:val="20"/>
        </w:rPr>
        <w:t xml:space="preserve">prohlašuje </w:t>
      </w:r>
      <w:r w:rsidR="002D2C27" w:rsidRPr="006D5974">
        <w:rPr>
          <w:rFonts w:ascii="Segoe UI" w:hAnsi="Segoe UI" w:cs="Segoe UI"/>
          <w:sz w:val="20"/>
          <w:szCs w:val="20"/>
        </w:rPr>
        <w:t xml:space="preserve">a na svou odpovědnost a na své nebezpečí </w:t>
      </w:r>
      <w:r w:rsidR="00AA318A" w:rsidRPr="006D5974">
        <w:rPr>
          <w:rFonts w:ascii="Segoe UI" w:hAnsi="Segoe UI" w:cs="Segoe UI"/>
          <w:sz w:val="20"/>
          <w:szCs w:val="20"/>
        </w:rPr>
        <w:t xml:space="preserve">se Objednateli </w:t>
      </w:r>
      <w:r w:rsidR="002D2C27" w:rsidRPr="006D5974">
        <w:rPr>
          <w:rFonts w:ascii="Segoe UI" w:hAnsi="Segoe UI" w:cs="Segoe UI"/>
          <w:sz w:val="20"/>
          <w:szCs w:val="20"/>
        </w:rPr>
        <w:t>zaručuje</w:t>
      </w:r>
      <w:r w:rsidR="00BF3D54" w:rsidRPr="006D5974">
        <w:rPr>
          <w:rFonts w:ascii="Segoe UI" w:hAnsi="Segoe UI" w:cs="Segoe UI"/>
          <w:sz w:val="20"/>
          <w:szCs w:val="20"/>
        </w:rPr>
        <w:t xml:space="preserve">, že </w:t>
      </w:r>
    </w:p>
    <w:p w14:paraId="23675753" w14:textId="2CB37829" w:rsidR="00E17FC3" w:rsidRDefault="00E17FC3" w:rsidP="003F4896">
      <w:pPr>
        <w:pStyle w:val="Odstavecseseznamem"/>
        <w:numPr>
          <w:ilvl w:val="0"/>
          <w:numId w:val="11"/>
        </w:numPr>
        <w:spacing w:before="120" w:after="120"/>
        <w:jc w:val="both"/>
        <w:rPr>
          <w:rFonts w:ascii="Segoe UI" w:hAnsi="Segoe UI" w:cs="Segoe UI"/>
          <w:sz w:val="20"/>
          <w:szCs w:val="20"/>
        </w:rPr>
      </w:pPr>
      <w:r w:rsidRPr="006D5974">
        <w:rPr>
          <w:rFonts w:ascii="Segoe UI" w:hAnsi="Segoe UI" w:cs="Segoe UI"/>
          <w:sz w:val="20"/>
          <w:szCs w:val="20"/>
        </w:rPr>
        <w:t>je v plném rozsahu individuálními autory coby poddodavateli Zhotovitele oprávněn bez jakéhokoliv omezení vykonávat veškerá majetková autorská práva k</w:t>
      </w:r>
      <w:r w:rsidR="003363E1">
        <w:rPr>
          <w:rFonts w:ascii="Segoe UI" w:hAnsi="Segoe UI" w:cs="Segoe UI"/>
          <w:sz w:val="20"/>
          <w:szCs w:val="20"/>
        </w:rPr>
        <w:t> </w:t>
      </w:r>
      <w:r w:rsidRPr="006D5974">
        <w:rPr>
          <w:rFonts w:ascii="Segoe UI" w:hAnsi="Segoe UI" w:cs="Segoe UI"/>
          <w:sz w:val="20"/>
          <w:szCs w:val="20"/>
        </w:rPr>
        <w:t>Dílu</w:t>
      </w:r>
      <w:r w:rsidR="003363E1">
        <w:rPr>
          <w:rFonts w:ascii="Segoe UI" w:hAnsi="Segoe UI" w:cs="Segoe UI"/>
          <w:sz w:val="20"/>
          <w:szCs w:val="20"/>
        </w:rPr>
        <w:t>;</w:t>
      </w:r>
    </w:p>
    <w:p w14:paraId="17CA8446" w14:textId="3365E083" w:rsidR="000C14BD" w:rsidRDefault="000C14BD" w:rsidP="003F4896">
      <w:pPr>
        <w:pStyle w:val="Odstavecseseznamem"/>
        <w:numPr>
          <w:ilvl w:val="0"/>
          <w:numId w:val="11"/>
        </w:numPr>
        <w:spacing w:before="120" w:after="120"/>
        <w:jc w:val="both"/>
        <w:rPr>
          <w:rFonts w:ascii="Segoe UI" w:hAnsi="Segoe UI" w:cs="Segoe UI"/>
          <w:sz w:val="20"/>
          <w:szCs w:val="20"/>
        </w:rPr>
      </w:pPr>
      <w:r w:rsidRPr="006D5974">
        <w:rPr>
          <w:rFonts w:ascii="Segoe UI" w:hAnsi="Segoe UI" w:cs="Segoe UI"/>
          <w:sz w:val="20"/>
          <w:szCs w:val="20"/>
        </w:rPr>
        <w:t>že individuální autoři coby poddodavatelé Zhotovitele poskytli Zhotoviteli v souladu s ustanovením §58 odst. 1, věty druhé, AZ jednoznačné a neodvolatelné svolení k postoupení práva výkonu majetkových práv autorských Objednateli i třetím osobám</w:t>
      </w:r>
      <w:r w:rsidR="00666B07">
        <w:rPr>
          <w:rFonts w:ascii="Segoe UI" w:hAnsi="Segoe UI" w:cs="Segoe UI"/>
          <w:sz w:val="20"/>
          <w:szCs w:val="20"/>
        </w:rPr>
        <w:t>;</w:t>
      </w:r>
    </w:p>
    <w:p w14:paraId="4951C395" w14:textId="7C1FD09E" w:rsidR="00EA1BE6" w:rsidRDefault="00976487" w:rsidP="003F4896">
      <w:pPr>
        <w:pStyle w:val="Odstavecseseznamem"/>
        <w:numPr>
          <w:ilvl w:val="0"/>
          <w:numId w:val="11"/>
        </w:numPr>
        <w:spacing w:before="120" w:after="120"/>
        <w:jc w:val="both"/>
        <w:rPr>
          <w:rFonts w:ascii="Segoe UI" w:hAnsi="Segoe UI" w:cs="Segoe UI"/>
          <w:sz w:val="20"/>
          <w:szCs w:val="20"/>
        </w:rPr>
      </w:pPr>
      <w:r w:rsidRPr="006D5974">
        <w:rPr>
          <w:rFonts w:ascii="Segoe UI" w:hAnsi="Segoe UI" w:cs="Segoe UI"/>
          <w:sz w:val="20"/>
          <w:szCs w:val="20"/>
        </w:rPr>
        <w:t>že je v plném rozsahu oprávněn udělit Objednateli všechna další oprávnění v rozsahu sjednaném v tomto článku této Smlouvy</w:t>
      </w:r>
      <w:r w:rsidR="008B09CC" w:rsidRPr="006D5974">
        <w:rPr>
          <w:rFonts w:ascii="Segoe UI" w:hAnsi="Segoe UI" w:cs="Segoe UI"/>
          <w:sz w:val="20"/>
          <w:szCs w:val="20"/>
        </w:rPr>
        <w:t xml:space="preserve">; </w:t>
      </w:r>
    </w:p>
    <w:p w14:paraId="4297F384" w14:textId="77777777" w:rsidR="001F08EA" w:rsidRPr="006D5974" w:rsidRDefault="001F08EA" w:rsidP="001F08EA">
      <w:pPr>
        <w:pStyle w:val="Odstavecseseznamem"/>
        <w:numPr>
          <w:ilvl w:val="0"/>
          <w:numId w:val="11"/>
        </w:numPr>
        <w:spacing w:before="120" w:after="120"/>
        <w:jc w:val="both"/>
        <w:rPr>
          <w:rFonts w:ascii="Segoe UI" w:hAnsi="Segoe UI" w:cs="Segoe UI"/>
          <w:sz w:val="20"/>
          <w:szCs w:val="20"/>
        </w:rPr>
      </w:pPr>
      <w:r w:rsidRPr="006D5974">
        <w:rPr>
          <w:rFonts w:ascii="Segoe UI" w:hAnsi="Segoe UI" w:cs="Segoe UI"/>
          <w:sz w:val="20"/>
          <w:szCs w:val="20"/>
        </w:rPr>
        <w:t>že mezi Zhotovitelem a individuálními autory nebyl dohodnut režim výkonu majetkových a osobnostních práv odlišně od ustanovení § 58 odst. 1 a odst. 4 AZ</w:t>
      </w:r>
    </w:p>
    <w:p w14:paraId="0FFEEE59" w14:textId="6DDBB23F" w:rsidR="00FB060A" w:rsidRPr="006D5974" w:rsidRDefault="007C1A75"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Zhotovitel se zavazuje předat Objednateli </w:t>
      </w:r>
      <w:r>
        <w:rPr>
          <w:rFonts w:ascii="Segoe UI" w:hAnsi="Segoe UI" w:cs="Segoe UI"/>
          <w:sz w:val="20"/>
          <w:szCs w:val="20"/>
        </w:rPr>
        <w:t xml:space="preserve">přístupové údaje k datům na FTP serveru příslušné domény. Přístupové údaje mají formu uživatelské jméno a heslo.  </w:t>
      </w:r>
    </w:p>
    <w:p w14:paraId="0B5CE123" w14:textId="77777777" w:rsidR="00572E41" w:rsidRPr="006D5974" w:rsidRDefault="00572E41"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Použije-li Zhotovitel při vytváření Díla jakékoliv open source, free, otevřené, svobodné, veřejné či jiné neproprietární materiály (dále jen „</w:t>
      </w:r>
      <w:r w:rsidRPr="006D5974">
        <w:rPr>
          <w:rFonts w:ascii="Segoe UI" w:hAnsi="Segoe UI" w:cs="Segoe UI"/>
          <w:b/>
          <w:bCs/>
          <w:sz w:val="20"/>
          <w:szCs w:val="20"/>
        </w:rPr>
        <w:t>open source</w:t>
      </w:r>
      <w:r w:rsidRPr="006D5974">
        <w:rPr>
          <w:rFonts w:ascii="Segoe UI" w:hAnsi="Segoe UI" w:cs="Segoe UI"/>
          <w:sz w:val="20"/>
          <w:szCs w:val="20"/>
        </w:rPr>
        <w:t xml:space="preserve">“), je povinen zajistit, aby Dílo nebylo podřízeno omezujícím open source licenčním podmínkám. Dále se Zhotovitel zavazuje zajistit, aby v důsledku použití open source materiálů nebyly porušeny licenční podmínky třetích stran. V případě, že Zhotovitel povinnosti podle tohoto odstavce nedodrží, je povinen Objednatele chránit a plně odškodnit proti všem nárokům třetích stran. </w:t>
      </w:r>
    </w:p>
    <w:p w14:paraId="3252CB7E" w14:textId="07A7F1DD" w:rsidR="00563C53" w:rsidRPr="006D5974" w:rsidRDefault="00563C53"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Použije-li Zhotovitel při vytváření Díla běžně komerčně dostupné nástroje a knihovny, je povinen v dokumentaci Díla všechny takové použité komerční nástroje a knihovny specifikovat a Objednateli zajistit okamžikem provedení Díla územně, časově a množstevně neomezenou nevýhradní licenci k jejich užití za účelem využívání vytvořeného Díla. </w:t>
      </w:r>
    </w:p>
    <w:p w14:paraId="30D3FA25" w14:textId="51227790" w:rsidR="00CC6D72" w:rsidRDefault="00BC709C" w:rsidP="00D51CA7">
      <w:pPr>
        <w:numPr>
          <w:ilvl w:val="1"/>
          <w:numId w:val="28"/>
        </w:numPr>
        <w:spacing w:before="120" w:after="120"/>
        <w:ind w:left="567" w:hanging="567"/>
        <w:jc w:val="both"/>
        <w:rPr>
          <w:rFonts w:ascii="Segoe UI" w:hAnsi="Segoe UI" w:cs="Segoe UI"/>
          <w:sz w:val="20"/>
          <w:szCs w:val="20"/>
        </w:rPr>
      </w:pPr>
      <w:r>
        <w:rPr>
          <w:rFonts w:ascii="Segoe UI" w:hAnsi="Segoe UI" w:cs="Segoe UI"/>
          <w:sz w:val="20"/>
          <w:szCs w:val="20"/>
        </w:rPr>
        <w:t>Z</w:t>
      </w:r>
      <w:r w:rsidR="009A4BDA">
        <w:rPr>
          <w:rFonts w:ascii="Segoe UI" w:hAnsi="Segoe UI" w:cs="Segoe UI"/>
          <w:sz w:val="20"/>
          <w:szCs w:val="20"/>
        </w:rPr>
        <w:t xml:space="preserve">ahrnuje-li </w:t>
      </w:r>
      <w:r w:rsidR="00DE3AAB">
        <w:rPr>
          <w:rFonts w:ascii="Segoe UI" w:hAnsi="Segoe UI" w:cs="Segoe UI"/>
          <w:sz w:val="20"/>
          <w:szCs w:val="20"/>
        </w:rPr>
        <w:t xml:space="preserve">Plnění </w:t>
      </w:r>
      <w:r w:rsidR="009A4BDA">
        <w:rPr>
          <w:rFonts w:ascii="Segoe UI" w:hAnsi="Segoe UI" w:cs="Segoe UI"/>
          <w:sz w:val="20"/>
          <w:szCs w:val="20"/>
        </w:rPr>
        <w:t>Zhotovitele také</w:t>
      </w:r>
      <w:r w:rsidR="00E40DE8">
        <w:rPr>
          <w:rFonts w:ascii="Segoe UI" w:hAnsi="Segoe UI" w:cs="Segoe UI"/>
          <w:sz w:val="20"/>
          <w:szCs w:val="20"/>
        </w:rPr>
        <w:t xml:space="preserve"> vytvoření </w:t>
      </w:r>
      <w:r w:rsidR="009A4BDA">
        <w:rPr>
          <w:rFonts w:ascii="Segoe UI" w:hAnsi="Segoe UI" w:cs="Segoe UI"/>
          <w:sz w:val="20"/>
          <w:szCs w:val="20"/>
        </w:rPr>
        <w:t>nov</w:t>
      </w:r>
      <w:r w:rsidR="00DE3AAB">
        <w:rPr>
          <w:rFonts w:ascii="Segoe UI" w:hAnsi="Segoe UI" w:cs="Segoe UI"/>
          <w:sz w:val="20"/>
          <w:szCs w:val="20"/>
        </w:rPr>
        <w:t xml:space="preserve">é </w:t>
      </w:r>
      <w:r w:rsidR="009A4BDA">
        <w:rPr>
          <w:rFonts w:ascii="Segoe UI" w:hAnsi="Segoe UI" w:cs="Segoe UI"/>
          <w:sz w:val="20"/>
          <w:szCs w:val="20"/>
        </w:rPr>
        <w:t>databáz</w:t>
      </w:r>
      <w:r w:rsidR="00DE3AAB">
        <w:rPr>
          <w:rFonts w:ascii="Segoe UI" w:hAnsi="Segoe UI" w:cs="Segoe UI"/>
          <w:sz w:val="20"/>
          <w:szCs w:val="20"/>
        </w:rPr>
        <w:t xml:space="preserve">e </w:t>
      </w:r>
      <w:r w:rsidR="009A4BDA">
        <w:rPr>
          <w:rFonts w:ascii="Segoe UI" w:hAnsi="Segoe UI" w:cs="Segoe UI"/>
          <w:sz w:val="20"/>
          <w:szCs w:val="20"/>
        </w:rPr>
        <w:t>pro Objednatele</w:t>
      </w:r>
      <w:r w:rsidR="00DE3AAB">
        <w:rPr>
          <w:rFonts w:ascii="Segoe UI" w:hAnsi="Segoe UI" w:cs="Segoe UI"/>
          <w:sz w:val="20"/>
          <w:szCs w:val="20"/>
        </w:rPr>
        <w:t xml:space="preserve"> a Zhotovitel novou databáz</w:t>
      </w:r>
      <w:r w:rsidR="008F2E34">
        <w:rPr>
          <w:rFonts w:ascii="Segoe UI" w:hAnsi="Segoe UI" w:cs="Segoe UI"/>
          <w:sz w:val="20"/>
          <w:szCs w:val="20"/>
        </w:rPr>
        <w:t xml:space="preserve">i </w:t>
      </w:r>
      <w:r w:rsidR="00DE3AAB">
        <w:rPr>
          <w:rFonts w:ascii="Segoe UI" w:hAnsi="Segoe UI" w:cs="Segoe UI"/>
          <w:sz w:val="20"/>
          <w:szCs w:val="20"/>
        </w:rPr>
        <w:t xml:space="preserve">pro Objednatele jako součást Plnění </w:t>
      </w:r>
      <w:r w:rsidR="00C86B74">
        <w:rPr>
          <w:rFonts w:ascii="Segoe UI" w:hAnsi="Segoe UI" w:cs="Segoe UI"/>
          <w:sz w:val="20"/>
          <w:szCs w:val="20"/>
        </w:rPr>
        <w:t xml:space="preserve">dle této Smlouvy </w:t>
      </w:r>
      <w:r w:rsidR="00E40DE8">
        <w:rPr>
          <w:rFonts w:ascii="Segoe UI" w:hAnsi="Segoe UI" w:cs="Segoe UI"/>
          <w:sz w:val="20"/>
          <w:szCs w:val="20"/>
        </w:rPr>
        <w:t xml:space="preserve">vytvoří, </w:t>
      </w:r>
      <w:r w:rsidR="0084206B">
        <w:rPr>
          <w:rFonts w:ascii="Segoe UI" w:hAnsi="Segoe UI" w:cs="Segoe UI"/>
          <w:sz w:val="20"/>
          <w:szCs w:val="20"/>
        </w:rPr>
        <w:t xml:space="preserve">zvláštní </w:t>
      </w:r>
      <w:r w:rsidR="009A4BDA">
        <w:rPr>
          <w:rFonts w:ascii="Segoe UI" w:hAnsi="Segoe UI" w:cs="Segoe UI"/>
          <w:sz w:val="20"/>
          <w:szCs w:val="20"/>
        </w:rPr>
        <w:t>práv</w:t>
      </w:r>
      <w:r w:rsidR="0084206B">
        <w:rPr>
          <w:rFonts w:ascii="Segoe UI" w:hAnsi="Segoe UI" w:cs="Segoe UI"/>
          <w:sz w:val="20"/>
          <w:szCs w:val="20"/>
        </w:rPr>
        <w:t>o</w:t>
      </w:r>
      <w:r w:rsidR="009A4BDA">
        <w:rPr>
          <w:rFonts w:ascii="Segoe UI" w:hAnsi="Segoe UI" w:cs="Segoe UI"/>
          <w:sz w:val="20"/>
          <w:szCs w:val="20"/>
        </w:rPr>
        <w:t xml:space="preserve"> pořizovatele</w:t>
      </w:r>
      <w:r w:rsidR="00DE3AAB">
        <w:rPr>
          <w:rFonts w:ascii="Segoe UI" w:hAnsi="Segoe UI" w:cs="Segoe UI"/>
          <w:sz w:val="20"/>
          <w:szCs w:val="20"/>
        </w:rPr>
        <w:t xml:space="preserve"> databáze </w:t>
      </w:r>
      <w:r w:rsidR="00253F37">
        <w:rPr>
          <w:rFonts w:ascii="Segoe UI" w:hAnsi="Segoe UI" w:cs="Segoe UI"/>
          <w:sz w:val="20"/>
          <w:szCs w:val="20"/>
        </w:rPr>
        <w:t xml:space="preserve">dle ustanovení </w:t>
      </w:r>
      <w:r w:rsidR="003642AD">
        <w:rPr>
          <w:rFonts w:ascii="Segoe UI" w:hAnsi="Segoe UI" w:cs="Segoe UI"/>
          <w:sz w:val="20"/>
          <w:szCs w:val="20"/>
        </w:rPr>
        <w:t>§8</w:t>
      </w:r>
      <w:r w:rsidR="00A67118">
        <w:rPr>
          <w:rFonts w:ascii="Segoe UI" w:hAnsi="Segoe UI" w:cs="Segoe UI"/>
          <w:sz w:val="20"/>
          <w:szCs w:val="20"/>
        </w:rPr>
        <w:t>8</w:t>
      </w:r>
      <w:r w:rsidR="003642AD">
        <w:rPr>
          <w:rFonts w:ascii="Segoe UI" w:hAnsi="Segoe UI" w:cs="Segoe UI"/>
          <w:sz w:val="20"/>
          <w:szCs w:val="20"/>
        </w:rPr>
        <w:t xml:space="preserve"> a násl. AZ </w:t>
      </w:r>
      <w:r w:rsidR="00DE3AAB">
        <w:rPr>
          <w:rFonts w:ascii="Segoe UI" w:hAnsi="Segoe UI" w:cs="Segoe UI"/>
          <w:sz w:val="20"/>
          <w:szCs w:val="20"/>
        </w:rPr>
        <w:t xml:space="preserve">nabývá dle ustanovení § 89 AZ výlučně a pouze Objednatel. </w:t>
      </w:r>
      <w:r w:rsidR="009A4BDA">
        <w:rPr>
          <w:rFonts w:ascii="Segoe UI" w:hAnsi="Segoe UI" w:cs="Segoe UI"/>
          <w:sz w:val="20"/>
          <w:szCs w:val="20"/>
        </w:rPr>
        <w:t xml:space="preserve"> </w:t>
      </w:r>
    </w:p>
    <w:p w14:paraId="69CE99BC" w14:textId="0DDB5490" w:rsidR="00BF3D54" w:rsidRPr="006D5974" w:rsidRDefault="00BF3D54"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lastRenderedPageBreak/>
        <w:t>Práva a povinnosti podle tohoto</w:t>
      </w:r>
      <w:r w:rsidR="002F49F2">
        <w:rPr>
          <w:rFonts w:ascii="Segoe UI" w:hAnsi="Segoe UI" w:cs="Segoe UI"/>
          <w:sz w:val="20"/>
          <w:szCs w:val="20"/>
        </w:rPr>
        <w:t xml:space="preserve"> </w:t>
      </w:r>
      <w:r w:rsidRPr="006D5974">
        <w:rPr>
          <w:rFonts w:ascii="Segoe UI" w:hAnsi="Segoe UI" w:cs="Segoe UI"/>
          <w:sz w:val="20"/>
          <w:szCs w:val="20"/>
        </w:rPr>
        <w:t xml:space="preserve">článku </w:t>
      </w:r>
      <w:r w:rsidR="00966EAD" w:rsidRPr="006D5974">
        <w:rPr>
          <w:rFonts w:ascii="Segoe UI" w:hAnsi="Segoe UI" w:cs="Segoe UI"/>
          <w:sz w:val="20"/>
          <w:szCs w:val="20"/>
        </w:rPr>
        <w:t xml:space="preserve">této Smlouvy </w:t>
      </w:r>
      <w:r w:rsidRPr="006D5974">
        <w:rPr>
          <w:rFonts w:ascii="Segoe UI" w:hAnsi="Segoe UI" w:cs="Segoe UI"/>
          <w:sz w:val="20"/>
          <w:szCs w:val="20"/>
        </w:rPr>
        <w:t xml:space="preserve">zůstávají skončením tohoto smluvního vztahu nedotčena. </w:t>
      </w:r>
    </w:p>
    <w:p w14:paraId="3E845BEE" w14:textId="645ECC7C" w:rsidR="00E735C8" w:rsidRDefault="00E735C8"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Ustanovení o právu </w:t>
      </w:r>
      <w:r w:rsidR="002B1CEC">
        <w:rPr>
          <w:rFonts w:ascii="Segoe UI" w:hAnsi="Segoe UI" w:cs="Segoe UI"/>
          <w:sz w:val="20"/>
          <w:szCs w:val="20"/>
        </w:rPr>
        <w:t xml:space="preserve">Objednatele jakožto </w:t>
      </w:r>
      <w:r w:rsidRPr="006D5974">
        <w:rPr>
          <w:rFonts w:ascii="Segoe UI" w:hAnsi="Segoe UI" w:cs="Segoe UI"/>
          <w:sz w:val="20"/>
          <w:szCs w:val="20"/>
        </w:rPr>
        <w:t xml:space="preserve">nabyvatele výhradní licence na odstoupení od licenční smlouvy pro nevyužívání výhradní licence a ustanovení o právu na odstoupení od </w:t>
      </w:r>
      <w:r w:rsidR="008B70B1" w:rsidRPr="006D5974">
        <w:rPr>
          <w:rFonts w:ascii="Segoe UI" w:hAnsi="Segoe UI" w:cs="Segoe UI"/>
          <w:sz w:val="20"/>
          <w:szCs w:val="20"/>
        </w:rPr>
        <w:t xml:space="preserve">licenční </w:t>
      </w:r>
      <w:r w:rsidRPr="006D5974">
        <w:rPr>
          <w:rFonts w:ascii="Segoe UI" w:hAnsi="Segoe UI" w:cs="Segoe UI"/>
          <w:sz w:val="20"/>
          <w:szCs w:val="20"/>
        </w:rPr>
        <w:t xml:space="preserve">smlouvy pro změnu přesvědčení </w:t>
      </w:r>
      <w:r w:rsidR="001C411C">
        <w:rPr>
          <w:rFonts w:ascii="Segoe UI" w:hAnsi="Segoe UI" w:cs="Segoe UI"/>
          <w:sz w:val="20"/>
          <w:szCs w:val="20"/>
        </w:rPr>
        <w:t xml:space="preserve">Zhotovitele jakožto </w:t>
      </w:r>
      <w:r w:rsidRPr="006D5974">
        <w:rPr>
          <w:rFonts w:ascii="Segoe UI" w:hAnsi="Segoe UI" w:cs="Segoe UI"/>
          <w:sz w:val="20"/>
          <w:szCs w:val="20"/>
        </w:rPr>
        <w:t xml:space="preserve">autora se nepoužijí. </w:t>
      </w:r>
    </w:p>
    <w:p w14:paraId="26A2DB93" w14:textId="346DC8CB" w:rsidR="0098225A" w:rsidRDefault="0098225A" w:rsidP="0098225A">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DALŠÍ POVINNOSTI ZHOTOVITELE</w:t>
      </w:r>
    </w:p>
    <w:p w14:paraId="24F7B0FE" w14:textId="77777777" w:rsidR="00532C41" w:rsidRPr="006D5974" w:rsidRDefault="00532C41"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Zhotovitel se dále zavazuje: </w:t>
      </w:r>
    </w:p>
    <w:p w14:paraId="4D4DB52C" w14:textId="294CEABC" w:rsidR="00532C41" w:rsidRPr="006D5974" w:rsidRDefault="00532C41" w:rsidP="003F4896">
      <w:pPr>
        <w:pStyle w:val="Odstavecseseznamem"/>
        <w:numPr>
          <w:ilvl w:val="0"/>
          <w:numId w:val="9"/>
        </w:numPr>
        <w:spacing w:before="120" w:after="120"/>
        <w:ind w:left="993" w:hanging="426"/>
        <w:jc w:val="both"/>
        <w:rPr>
          <w:rFonts w:ascii="Segoe UI" w:hAnsi="Segoe UI" w:cs="Segoe UI"/>
          <w:sz w:val="20"/>
          <w:szCs w:val="20"/>
        </w:rPr>
      </w:pPr>
      <w:r w:rsidRPr="006D5974">
        <w:rPr>
          <w:rFonts w:ascii="Segoe UI" w:hAnsi="Segoe UI" w:cs="Segoe UI"/>
          <w:sz w:val="20"/>
          <w:szCs w:val="20"/>
        </w:rPr>
        <w:t>poskytnout řádn</w:t>
      </w:r>
      <w:r w:rsidR="00FD3F2F" w:rsidRPr="006D5974">
        <w:rPr>
          <w:rFonts w:ascii="Segoe UI" w:hAnsi="Segoe UI" w:cs="Segoe UI"/>
          <w:sz w:val="20"/>
          <w:szCs w:val="20"/>
        </w:rPr>
        <w:t xml:space="preserve">é </w:t>
      </w:r>
      <w:r w:rsidRPr="006D5974">
        <w:rPr>
          <w:rFonts w:ascii="Segoe UI" w:hAnsi="Segoe UI" w:cs="Segoe UI"/>
          <w:sz w:val="20"/>
          <w:szCs w:val="20"/>
        </w:rPr>
        <w:t xml:space="preserve">a včasné </w:t>
      </w:r>
      <w:r w:rsidR="00D65BF0" w:rsidRPr="006D5974">
        <w:rPr>
          <w:rFonts w:ascii="Segoe UI" w:hAnsi="Segoe UI" w:cs="Segoe UI"/>
          <w:sz w:val="20"/>
          <w:szCs w:val="20"/>
        </w:rPr>
        <w:t>P</w:t>
      </w:r>
      <w:r w:rsidRPr="006D5974">
        <w:rPr>
          <w:rFonts w:ascii="Segoe UI" w:hAnsi="Segoe UI" w:cs="Segoe UI"/>
          <w:sz w:val="20"/>
          <w:szCs w:val="20"/>
        </w:rPr>
        <w:t>lnění bez faktických a právních vad</w:t>
      </w:r>
      <w:r w:rsidR="00D158D9" w:rsidRPr="006D5974">
        <w:rPr>
          <w:rFonts w:ascii="Segoe UI" w:hAnsi="Segoe UI" w:cs="Segoe UI"/>
          <w:sz w:val="20"/>
          <w:szCs w:val="20"/>
        </w:rPr>
        <w:t xml:space="preserve"> a v nejvyšší dostupné kvalitě</w:t>
      </w:r>
      <w:r w:rsidRPr="006D5974">
        <w:rPr>
          <w:rFonts w:ascii="Segoe UI" w:hAnsi="Segoe UI" w:cs="Segoe UI"/>
          <w:sz w:val="20"/>
          <w:szCs w:val="20"/>
        </w:rPr>
        <w:t>;</w:t>
      </w:r>
    </w:p>
    <w:p w14:paraId="392C3BF7" w14:textId="197A6EEC" w:rsidR="00532C41" w:rsidRPr="006D5974" w:rsidRDefault="00532C41" w:rsidP="003F4896">
      <w:pPr>
        <w:pStyle w:val="Odstavecseseznamem"/>
        <w:numPr>
          <w:ilvl w:val="0"/>
          <w:numId w:val="9"/>
        </w:numPr>
        <w:spacing w:before="120" w:after="120"/>
        <w:ind w:left="993" w:hanging="426"/>
        <w:jc w:val="both"/>
        <w:rPr>
          <w:rFonts w:ascii="Segoe UI" w:hAnsi="Segoe UI" w:cs="Segoe UI"/>
          <w:sz w:val="20"/>
          <w:szCs w:val="20"/>
        </w:rPr>
      </w:pPr>
      <w:r w:rsidRPr="006D5974">
        <w:rPr>
          <w:rFonts w:ascii="Segoe UI" w:hAnsi="Segoe UI" w:cs="Segoe UI"/>
          <w:sz w:val="20"/>
          <w:szCs w:val="20"/>
        </w:rPr>
        <w:t xml:space="preserve">při </w:t>
      </w:r>
      <w:r w:rsidR="003F6EC9" w:rsidRPr="006D5974">
        <w:rPr>
          <w:rFonts w:ascii="Segoe UI" w:hAnsi="Segoe UI" w:cs="Segoe UI"/>
          <w:sz w:val="20"/>
          <w:szCs w:val="20"/>
        </w:rPr>
        <w:t>poskytování Plnění postupovat s</w:t>
      </w:r>
      <w:r w:rsidR="00C831A2" w:rsidRPr="006D5974">
        <w:rPr>
          <w:rFonts w:ascii="Segoe UI" w:hAnsi="Segoe UI" w:cs="Segoe UI"/>
          <w:sz w:val="20"/>
          <w:szCs w:val="20"/>
        </w:rPr>
        <w:t xml:space="preserve"> </w:t>
      </w:r>
      <w:r w:rsidRPr="006D5974">
        <w:rPr>
          <w:rFonts w:ascii="Segoe UI" w:hAnsi="Segoe UI" w:cs="Segoe UI"/>
          <w:sz w:val="20"/>
          <w:szCs w:val="20"/>
        </w:rPr>
        <w:t>odbornou péčí, podle nejlepších znalostí a schopností, sledovat a chránit oprávněné zájmy Objednatele a postupovat v souladu s jeho pokyny a interními předpisy souvisejícími s</w:t>
      </w:r>
      <w:r w:rsidR="00F17493" w:rsidRPr="006D5974">
        <w:rPr>
          <w:rFonts w:ascii="Segoe UI" w:hAnsi="Segoe UI" w:cs="Segoe UI"/>
          <w:sz w:val="20"/>
          <w:szCs w:val="20"/>
        </w:rPr>
        <w:t> </w:t>
      </w:r>
      <w:r w:rsidR="00F5141A" w:rsidRPr="006D5974">
        <w:rPr>
          <w:rFonts w:ascii="Segoe UI" w:hAnsi="Segoe UI" w:cs="Segoe UI"/>
          <w:sz w:val="20"/>
          <w:szCs w:val="20"/>
        </w:rPr>
        <w:t>P</w:t>
      </w:r>
      <w:r w:rsidR="00F17493" w:rsidRPr="006D5974">
        <w:rPr>
          <w:rFonts w:ascii="Segoe UI" w:hAnsi="Segoe UI" w:cs="Segoe UI"/>
          <w:sz w:val="20"/>
          <w:szCs w:val="20"/>
        </w:rPr>
        <w:t xml:space="preserve">lněním </w:t>
      </w:r>
      <w:r w:rsidRPr="006D5974">
        <w:rPr>
          <w:rFonts w:ascii="Segoe UI" w:hAnsi="Segoe UI" w:cs="Segoe UI"/>
          <w:sz w:val="20"/>
          <w:szCs w:val="20"/>
        </w:rPr>
        <w:t>(či jeho dílčí části), které Objednatel Zhotoviteli poskytne;</w:t>
      </w:r>
    </w:p>
    <w:p w14:paraId="71054A8B" w14:textId="797C8A22" w:rsidR="00532C41" w:rsidRPr="006D5974" w:rsidRDefault="00532C41" w:rsidP="003F4896">
      <w:pPr>
        <w:pStyle w:val="Odstavecseseznamem"/>
        <w:numPr>
          <w:ilvl w:val="0"/>
          <w:numId w:val="9"/>
        </w:numPr>
        <w:spacing w:before="120" w:after="120"/>
        <w:ind w:left="993" w:hanging="426"/>
        <w:jc w:val="both"/>
        <w:rPr>
          <w:rFonts w:ascii="Segoe UI" w:hAnsi="Segoe UI" w:cs="Segoe UI"/>
          <w:sz w:val="20"/>
          <w:szCs w:val="20"/>
        </w:rPr>
      </w:pPr>
      <w:r w:rsidRPr="006D5974">
        <w:rPr>
          <w:rFonts w:ascii="Segoe UI" w:hAnsi="Segoe UI" w:cs="Segoe UI"/>
          <w:sz w:val="20"/>
          <w:szCs w:val="20"/>
        </w:rPr>
        <w:t xml:space="preserve">bez zbytečného odkladu oznámit Objednateli veškeré skutečnosti, které mohou mít vliv na povahu nebo na podmínky poskytování </w:t>
      </w:r>
      <w:r w:rsidR="00AC778B" w:rsidRPr="006D5974">
        <w:rPr>
          <w:rFonts w:ascii="Segoe UI" w:hAnsi="Segoe UI" w:cs="Segoe UI"/>
          <w:sz w:val="20"/>
          <w:szCs w:val="20"/>
        </w:rPr>
        <w:t>P</w:t>
      </w:r>
      <w:r w:rsidRPr="006D5974">
        <w:rPr>
          <w:rFonts w:ascii="Segoe UI" w:hAnsi="Segoe UI" w:cs="Segoe UI"/>
          <w:sz w:val="20"/>
          <w:szCs w:val="20"/>
        </w:rPr>
        <w:t>lnění;</w:t>
      </w:r>
    </w:p>
    <w:p w14:paraId="7309B233" w14:textId="512A1B46" w:rsidR="00532C41" w:rsidRPr="006D5974" w:rsidRDefault="00532C41" w:rsidP="003F4896">
      <w:pPr>
        <w:pStyle w:val="Odstavecseseznamem"/>
        <w:numPr>
          <w:ilvl w:val="0"/>
          <w:numId w:val="9"/>
        </w:numPr>
        <w:spacing w:before="120" w:after="120"/>
        <w:ind w:left="993" w:hanging="426"/>
        <w:jc w:val="both"/>
        <w:rPr>
          <w:rFonts w:ascii="Segoe UI" w:hAnsi="Segoe UI" w:cs="Segoe UI"/>
          <w:sz w:val="20"/>
          <w:szCs w:val="20"/>
        </w:rPr>
      </w:pPr>
      <w:r w:rsidRPr="006D5974">
        <w:rPr>
          <w:rFonts w:ascii="Segoe UI" w:hAnsi="Segoe UI" w:cs="Segoe UI"/>
          <w:sz w:val="20"/>
          <w:szCs w:val="20"/>
        </w:rPr>
        <w:t xml:space="preserve">informovat bezodkladně Objednatele o jakýchkoliv zjištěných překážkách plnění, byť by za ně Zhotovitel neodpovídal, jako např. o okolnostech vyšší moci, o vznesených požadavcích orgánů státního dozoru a o uplatněných nárocích třetích osob, které by mohly </w:t>
      </w:r>
      <w:r w:rsidR="002B4559" w:rsidRPr="006D5974">
        <w:rPr>
          <w:rFonts w:ascii="Segoe UI" w:hAnsi="Segoe UI" w:cs="Segoe UI"/>
          <w:sz w:val="20"/>
          <w:szCs w:val="20"/>
        </w:rPr>
        <w:t>P</w:t>
      </w:r>
      <w:r w:rsidRPr="006D5974">
        <w:rPr>
          <w:rFonts w:ascii="Segoe UI" w:hAnsi="Segoe UI" w:cs="Segoe UI"/>
          <w:sz w:val="20"/>
          <w:szCs w:val="20"/>
        </w:rPr>
        <w:t>lnění ovlivnit;</w:t>
      </w:r>
    </w:p>
    <w:p w14:paraId="56064A88" w14:textId="6229E3CB" w:rsidR="00532C41" w:rsidRPr="006D5974" w:rsidRDefault="00532C41" w:rsidP="003F4896">
      <w:pPr>
        <w:pStyle w:val="Odstavecseseznamem"/>
        <w:numPr>
          <w:ilvl w:val="0"/>
          <w:numId w:val="9"/>
        </w:numPr>
        <w:spacing w:before="120" w:after="120"/>
        <w:ind w:left="851" w:hanging="284"/>
        <w:jc w:val="both"/>
        <w:rPr>
          <w:rFonts w:ascii="Segoe UI" w:hAnsi="Segoe UI" w:cs="Segoe UI"/>
          <w:sz w:val="20"/>
          <w:szCs w:val="20"/>
        </w:rPr>
      </w:pPr>
      <w:r w:rsidRPr="006D5974">
        <w:rPr>
          <w:rFonts w:ascii="Segoe UI" w:hAnsi="Segoe UI" w:cs="Segoe UI"/>
          <w:sz w:val="20"/>
          <w:szCs w:val="20"/>
        </w:rPr>
        <w:t xml:space="preserve">poskytnout Objednateli veškerou nezbytnou součinnost k naplnění účelu </w:t>
      </w:r>
      <w:r w:rsidR="007D53AD" w:rsidRPr="006D5974">
        <w:rPr>
          <w:rFonts w:ascii="Segoe UI" w:hAnsi="Segoe UI" w:cs="Segoe UI"/>
          <w:sz w:val="20"/>
          <w:szCs w:val="20"/>
        </w:rPr>
        <w:t xml:space="preserve">této </w:t>
      </w:r>
      <w:r w:rsidRPr="006D5974">
        <w:rPr>
          <w:rFonts w:ascii="Segoe UI" w:hAnsi="Segoe UI" w:cs="Segoe UI"/>
          <w:sz w:val="20"/>
          <w:szCs w:val="20"/>
        </w:rPr>
        <w:t>Smlouvy;</w:t>
      </w:r>
    </w:p>
    <w:p w14:paraId="031D5157" w14:textId="75C7907D" w:rsidR="00420733" w:rsidRPr="006D5974" w:rsidRDefault="00532C41" w:rsidP="003F4896">
      <w:pPr>
        <w:pStyle w:val="Odstavecseseznamem"/>
        <w:numPr>
          <w:ilvl w:val="0"/>
          <w:numId w:val="9"/>
        </w:numPr>
        <w:spacing w:before="120" w:after="120"/>
        <w:ind w:left="851" w:hanging="284"/>
        <w:jc w:val="both"/>
        <w:rPr>
          <w:rFonts w:ascii="Segoe UI" w:hAnsi="Segoe UI" w:cs="Segoe UI"/>
          <w:sz w:val="20"/>
          <w:szCs w:val="20"/>
        </w:rPr>
      </w:pPr>
      <w:r w:rsidRPr="006D5974">
        <w:rPr>
          <w:rFonts w:ascii="Segoe UI" w:hAnsi="Segoe UI" w:cs="Segoe UI"/>
          <w:sz w:val="20"/>
          <w:szCs w:val="20"/>
        </w:rPr>
        <w:t xml:space="preserve">informovat Objednatele na jeho žádost o průběhu </w:t>
      </w:r>
      <w:r w:rsidR="00ED5057" w:rsidRPr="006D5974">
        <w:rPr>
          <w:rFonts w:ascii="Segoe UI" w:hAnsi="Segoe UI" w:cs="Segoe UI"/>
          <w:sz w:val="20"/>
          <w:szCs w:val="20"/>
        </w:rPr>
        <w:t>P</w:t>
      </w:r>
      <w:r w:rsidRPr="006D5974">
        <w:rPr>
          <w:rFonts w:ascii="Segoe UI" w:hAnsi="Segoe UI" w:cs="Segoe UI"/>
          <w:sz w:val="20"/>
          <w:szCs w:val="20"/>
        </w:rPr>
        <w:t>lnění</w:t>
      </w:r>
      <w:r w:rsidR="00ED5057" w:rsidRPr="006D5974">
        <w:rPr>
          <w:rFonts w:ascii="Segoe UI" w:hAnsi="Segoe UI" w:cs="Segoe UI"/>
          <w:sz w:val="20"/>
          <w:szCs w:val="20"/>
        </w:rPr>
        <w:t xml:space="preserve"> </w:t>
      </w:r>
      <w:r w:rsidRPr="006D5974">
        <w:rPr>
          <w:rFonts w:ascii="Segoe UI" w:hAnsi="Segoe UI" w:cs="Segoe UI"/>
          <w:sz w:val="20"/>
          <w:szCs w:val="20"/>
        </w:rPr>
        <w:t>a akceptovat jeho doplňující pokyny a připomínky k </w:t>
      </w:r>
      <w:r w:rsidR="00ED5057" w:rsidRPr="006D5974">
        <w:rPr>
          <w:rFonts w:ascii="Segoe UI" w:hAnsi="Segoe UI" w:cs="Segoe UI"/>
          <w:sz w:val="20"/>
          <w:szCs w:val="20"/>
        </w:rPr>
        <w:t>P</w:t>
      </w:r>
      <w:r w:rsidRPr="006D5974">
        <w:rPr>
          <w:rFonts w:ascii="Segoe UI" w:hAnsi="Segoe UI" w:cs="Segoe UI"/>
          <w:sz w:val="20"/>
          <w:szCs w:val="20"/>
        </w:rPr>
        <w:t>lnění;</w:t>
      </w:r>
    </w:p>
    <w:p w14:paraId="4E0922B1" w14:textId="5D731F14" w:rsidR="00532C41" w:rsidRPr="006D5974" w:rsidRDefault="00532C41" w:rsidP="003F4896">
      <w:pPr>
        <w:pStyle w:val="Odstavecseseznamem"/>
        <w:numPr>
          <w:ilvl w:val="0"/>
          <w:numId w:val="9"/>
        </w:numPr>
        <w:spacing w:before="120" w:after="120"/>
        <w:ind w:left="851" w:hanging="284"/>
        <w:jc w:val="both"/>
        <w:rPr>
          <w:rFonts w:ascii="Segoe UI" w:hAnsi="Segoe UI" w:cs="Segoe UI"/>
          <w:sz w:val="20"/>
          <w:szCs w:val="20"/>
        </w:rPr>
      </w:pPr>
      <w:r w:rsidRPr="006D5974">
        <w:rPr>
          <w:rFonts w:ascii="Segoe UI" w:hAnsi="Segoe UI" w:cs="Segoe UI"/>
          <w:sz w:val="20"/>
          <w:szCs w:val="20"/>
        </w:rPr>
        <w:t xml:space="preserve">použít veškeré podklady předané mu Objednatelem pouze pro účely </w:t>
      </w:r>
      <w:r w:rsidR="007621BB" w:rsidRPr="006D5974">
        <w:rPr>
          <w:rFonts w:ascii="Segoe UI" w:hAnsi="Segoe UI" w:cs="Segoe UI"/>
          <w:sz w:val="20"/>
          <w:szCs w:val="20"/>
        </w:rPr>
        <w:t xml:space="preserve">této </w:t>
      </w:r>
      <w:r w:rsidRPr="006D5974">
        <w:rPr>
          <w:rFonts w:ascii="Segoe UI" w:hAnsi="Segoe UI" w:cs="Segoe UI"/>
          <w:sz w:val="20"/>
          <w:szCs w:val="20"/>
        </w:rPr>
        <w:t>Smlouvy a zabezpečit jejich řádné vrácení Objednateli, bude-li to objektivně možné vzhledem k jejich povaze a způsobu použití</w:t>
      </w:r>
      <w:r w:rsidR="00420733" w:rsidRPr="006D5974">
        <w:rPr>
          <w:rFonts w:ascii="Segoe UI" w:hAnsi="Segoe UI" w:cs="Segoe UI"/>
          <w:sz w:val="20"/>
          <w:szCs w:val="20"/>
        </w:rPr>
        <w:t>;</w:t>
      </w:r>
    </w:p>
    <w:p w14:paraId="55307859" w14:textId="2839EE57" w:rsidR="00532C41" w:rsidRDefault="00532C41" w:rsidP="003F4896">
      <w:pPr>
        <w:pStyle w:val="Odstavecseseznamem"/>
        <w:numPr>
          <w:ilvl w:val="0"/>
          <w:numId w:val="9"/>
        </w:numPr>
        <w:spacing w:before="120" w:after="120"/>
        <w:ind w:left="851" w:hanging="284"/>
        <w:jc w:val="both"/>
        <w:rPr>
          <w:rFonts w:ascii="Segoe UI" w:hAnsi="Segoe UI" w:cs="Segoe UI"/>
          <w:sz w:val="20"/>
          <w:szCs w:val="20"/>
        </w:rPr>
      </w:pPr>
      <w:r w:rsidRPr="006D5974">
        <w:rPr>
          <w:rFonts w:ascii="Segoe UI" w:hAnsi="Segoe UI" w:cs="Segoe UI"/>
          <w:sz w:val="20"/>
          <w:szCs w:val="20"/>
        </w:rPr>
        <w:t xml:space="preserve">informovat o </w:t>
      </w:r>
      <w:r w:rsidR="003B6A22" w:rsidRPr="006D5974">
        <w:rPr>
          <w:rFonts w:ascii="Segoe UI" w:hAnsi="Segoe UI" w:cs="Segoe UI"/>
          <w:sz w:val="20"/>
          <w:szCs w:val="20"/>
        </w:rPr>
        <w:t>postupu</w:t>
      </w:r>
      <w:r w:rsidR="004C085F" w:rsidRPr="006D5974">
        <w:rPr>
          <w:rFonts w:ascii="Segoe UI" w:hAnsi="Segoe UI" w:cs="Segoe UI"/>
          <w:sz w:val="20"/>
          <w:szCs w:val="20"/>
        </w:rPr>
        <w:t xml:space="preserve"> </w:t>
      </w:r>
      <w:r w:rsidR="00B61460" w:rsidRPr="006D5974">
        <w:rPr>
          <w:rFonts w:ascii="Segoe UI" w:hAnsi="Segoe UI" w:cs="Segoe UI"/>
          <w:sz w:val="20"/>
          <w:szCs w:val="20"/>
        </w:rPr>
        <w:t xml:space="preserve">v poskytování </w:t>
      </w:r>
      <w:r w:rsidR="00573F6B" w:rsidRPr="006D5974">
        <w:rPr>
          <w:rFonts w:ascii="Segoe UI" w:hAnsi="Segoe UI" w:cs="Segoe UI"/>
          <w:sz w:val="20"/>
          <w:szCs w:val="20"/>
        </w:rPr>
        <w:t>P</w:t>
      </w:r>
      <w:r w:rsidRPr="006D5974">
        <w:rPr>
          <w:rFonts w:ascii="Segoe UI" w:hAnsi="Segoe UI" w:cs="Segoe UI"/>
          <w:sz w:val="20"/>
          <w:szCs w:val="20"/>
        </w:rPr>
        <w:t xml:space="preserve">lnění také formou osobních nebo online schůzek. Forma schůzky bude na dohodě Smluvních stran. Schůzka se však musí konat minimálně jednou za měsíc, přičemž její obsahem bude informace o postupu za měsíc, který předchází měsíci, ve kterém se schůzka koná. Zhotovitel je povinen se schůzky zúčastnit také kdykoliv na pokyn Objednatele, v takovém případě však musí Objednatel oznámit konání schůzky Zhotoviteli nejméně 5 dní předem. </w:t>
      </w:r>
    </w:p>
    <w:bookmarkEnd w:id="26"/>
    <w:p w14:paraId="4339D06B" w14:textId="058E49CB" w:rsidR="0015075A" w:rsidRDefault="0015075A" w:rsidP="0015075A">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ODPOVĚDNOST ZA VADY</w:t>
      </w:r>
    </w:p>
    <w:p w14:paraId="50332006" w14:textId="2DEA3A2F" w:rsidR="00E40452" w:rsidRPr="006D5974" w:rsidRDefault="00783F13" w:rsidP="00D51CA7">
      <w:pPr>
        <w:numPr>
          <w:ilvl w:val="1"/>
          <w:numId w:val="28"/>
        </w:numPr>
        <w:spacing w:before="120" w:after="120"/>
        <w:ind w:left="567" w:hanging="567"/>
        <w:jc w:val="both"/>
        <w:rPr>
          <w:rFonts w:ascii="Segoe UI" w:hAnsi="Segoe UI" w:cs="Segoe UI"/>
          <w:sz w:val="20"/>
          <w:szCs w:val="20"/>
        </w:rPr>
      </w:pPr>
      <w:bookmarkStart w:id="27" w:name="_Ref380659949"/>
      <w:r w:rsidRPr="006D5974">
        <w:rPr>
          <w:rFonts w:ascii="Segoe UI" w:hAnsi="Segoe UI" w:cs="Segoe UI"/>
          <w:sz w:val="20"/>
          <w:szCs w:val="20"/>
        </w:rPr>
        <w:t xml:space="preserve">Plnění </w:t>
      </w:r>
      <w:r w:rsidR="00E40452" w:rsidRPr="006D5974">
        <w:rPr>
          <w:rFonts w:ascii="Segoe UI" w:hAnsi="Segoe UI" w:cs="Segoe UI"/>
          <w:sz w:val="20"/>
          <w:szCs w:val="20"/>
        </w:rPr>
        <w:t>musí být prosté všech faktických a právních vad.</w:t>
      </w:r>
      <w:bookmarkEnd w:id="27"/>
      <w:r w:rsidR="00E40452" w:rsidRPr="006D5974">
        <w:rPr>
          <w:rFonts w:ascii="Segoe UI" w:hAnsi="Segoe UI" w:cs="Segoe UI"/>
          <w:sz w:val="20"/>
          <w:szCs w:val="20"/>
        </w:rPr>
        <w:t xml:space="preserve"> Plnění má právní vadu, pokud k němu uplatňuje právo třetí osoba.</w:t>
      </w:r>
      <w:bookmarkStart w:id="28" w:name="_Ref380659994"/>
      <w:r w:rsidR="00E40452" w:rsidRPr="006D5974">
        <w:rPr>
          <w:rFonts w:ascii="Segoe UI" w:hAnsi="Segoe UI" w:cs="Segoe UI"/>
          <w:sz w:val="20"/>
          <w:szCs w:val="20"/>
        </w:rPr>
        <w:t xml:space="preserve"> V případě, že </w:t>
      </w:r>
      <w:r w:rsidR="00026FFB" w:rsidRPr="006D5974">
        <w:rPr>
          <w:rFonts w:ascii="Segoe UI" w:hAnsi="Segoe UI" w:cs="Segoe UI"/>
          <w:sz w:val="20"/>
          <w:szCs w:val="20"/>
        </w:rPr>
        <w:t>P</w:t>
      </w:r>
      <w:r w:rsidR="00E40452" w:rsidRPr="006D5974">
        <w:rPr>
          <w:rFonts w:ascii="Segoe UI" w:hAnsi="Segoe UI" w:cs="Segoe UI"/>
          <w:sz w:val="20"/>
          <w:szCs w:val="20"/>
        </w:rPr>
        <w:t xml:space="preserve">lnění má právní vadu, zavazuje se Zhotovitel </w:t>
      </w:r>
      <w:r w:rsidR="00865D41" w:rsidRPr="006D5974">
        <w:rPr>
          <w:rFonts w:ascii="Segoe UI" w:hAnsi="Segoe UI" w:cs="Segoe UI"/>
          <w:sz w:val="20"/>
          <w:szCs w:val="20"/>
        </w:rPr>
        <w:t xml:space="preserve">vypořádat </w:t>
      </w:r>
      <w:r w:rsidR="00F11550" w:rsidRPr="006D5974">
        <w:rPr>
          <w:rFonts w:ascii="Segoe UI" w:hAnsi="Segoe UI" w:cs="Segoe UI"/>
          <w:sz w:val="20"/>
          <w:szCs w:val="20"/>
        </w:rPr>
        <w:t xml:space="preserve">(ze svého </w:t>
      </w:r>
      <w:r w:rsidR="00E40452" w:rsidRPr="006D5974">
        <w:rPr>
          <w:rFonts w:ascii="Segoe UI" w:hAnsi="Segoe UI" w:cs="Segoe UI"/>
          <w:sz w:val="20"/>
          <w:szCs w:val="20"/>
        </w:rPr>
        <w:t>uhradit</w:t>
      </w:r>
      <w:r w:rsidR="00F11550" w:rsidRPr="006D5974">
        <w:rPr>
          <w:rFonts w:ascii="Segoe UI" w:hAnsi="Segoe UI" w:cs="Segoe UI"/>
          <w:sz w:val="20"/>
          <w:szCs w:val="20"/>
        </w:rPr>
        <w:t>)</w:t>
      </w:r>
      <w:r w:rsidR="00E40452" w:rsidRPr="006D5974">
        <w:rPr>
          <w:rFonts w:ascii="Segoe UI" w:hAnsi="Segoe UI" w:cs="Segoe UI"/>
          <w:sz w:val="20"/>
          <w:szCs w:val="20"/>
        </w:rPr>
        <w:t xml:space="preserve"> veškeré nároky třetích osob a dále </w:t>
      </w:r>
      <w:r w:rsidR="00026FFB" w:rsidRPr="006D5974">
        <w:rPr>
          <w:rFonts w:ascii="Segoe UI" w:hAnsi="Segoe UI" w:cs="Segoe UI"/>
          <w:sz w:val="20"/>
          <w:szCs w:val="20"/>
        </w:rPr>
        <w:t xml:space="preserve">v plném rozsahu nahradit újmu (a to i nemajetkovou) </w:t>
      </w:r>
      <w:r w:rsidR="00E40452" w:rsidRPr="006D5974">
        <w:rPr>
          <w:rFonts w:ascii="Segoe UI" w:hAnsi="Segoe UI" w:cs="Segoe UI"/>
          <w:sz w:val="20"/>
          <w:szCs w:val="20"/>
        </w:rPr>
        <w:t xml:space="preserve">způsobenou Objednateli. </w:t>
      </w:r>
    </w:p>
    <w:bookmarkEnd w:id="28"/>
    <w:p w14:paraId="71837E92" w14:textId="2ADA5C0F" w:rsidR="00915337" w:rsidRPr="006D5974" w:rsidRDefault="00C04B3A"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Dílo </w:t>
      </w:r>
      <w:r w:rsidR="00E40452" w:rsidRPr="006D5974">
        <w:rPr>
          <w:rFonts w:ascii="Segoe UI" w:hAnsi="Segoe UI" w:cs="Segoe UI"/>
          <w:sz w:val="20"/>
          <w:szCs w:val="20"/>
        </w:rPr>
        <w:t xml:space="preserve">má vady, jestliže </w:t>
      </w:r>
      <w:r w:rsidR="00783F13" w:rsidRPr="006D5974">
        <w:rPr>
          <w:rFonts w:ascii="Segoe UI" w:hAnsi="Segoe UI" w:cs="Segoe UI"/>
          <w:sz w:val="20"/>
          <w:szCs w:val="20"/>
        </w:rPr>
        <w:t xml:space="preserve">při testování a akceptaci </w:t>
      </w:r>
      <w:r w:rsidR="00E40452" w:rsidRPr="006D5974">
        <w:rPr>
          <w:rFonts w:ascii="Segoe UI" w:hAnsi="Segoe UI" w:cs="Segoe UI"/>
          <w:sz w:val="20"/>
          <w:szCs w:val="20"/>
        </w:rPr>
        <w:t>Objednatelem nebo kdykoliv od </w:t>
      </w:r>
      <w:r w:rsidR="00783F13" w:rsidRPr="006D5974">
        <w:rPr>
          <w:rFonts w:ascii="Segoe UI" w:hAnsi="Segoe UI" w:cs="Segoe UI"/>
          <w:sz w:val="20"/>
          <w:szCs w:val="20"/>
        </w:rPr>
        <w:t xml:space="preserve">akceptace </w:t>
      </w:r>
      <w:r w:rsidR="00E40452" w:rsidRPr="006D5974">
        <w:rPr>
          <w:rFonts w:ascii="Segoe UI" w:hAnsi="Segoe UI" w:cs="Segoe UI"/>
          <w:sz w:val="20"/>
          <w:szCs w:val="20"/>
        </w:rPr>
        <w:t xml:space="preserve">Objednatelem po dobu </w:t>
      </w:r>
      <w:r w:rsidR="00783F13" w:rsidRPr="006D5974">
        <w:rPr>
          <w:rFonts w:ascii="Segoe UI" w:hAnsi="Segoe UI" w:cs="Segoe UI"/>
          <w:sz w:val="20"/>
          <w:szCs w:val="20"/>
        </w:rPr>
        <w:t xml:space="preserve">trvání </w:t>
      </w:r>
      <w:r w:rsidR="00E40452" w:rsidRPr="006D5974">
        <w:rPr>
          <w:rFonts w:ascii="Segoe UI" w:hAnsi="Segoe UI" w:cs="Segoe UI"/>
          <w:sz w:val="20"/>
          <w:szCs w:val="20"/>
        </w:rPr>
        <w:t xml:space="preserve">účinnosti </w:t>
      </w:r>
      <w:r w:rsidR="00783F13" w:rsidRPr="006D5974">
        <w:rPr>
          <w:rFonts w:ascii="Segoe UI" w:hAnsi="Segoe UI" w:cs="Segoe UI"/>
          <w:sz w:val="20"/>
          <w:szCs w:val="20"/>
        </w:rPr>
        <w:t xml:space="preserve">této </w:t>
      </w:r>
      <w:r w:rsidR="00E40452" w:rsidRPr="006D5974">
        <w:rPr>
          <w:rFonts w:ascii="Segoe UI" w:hAnsi="Segoe UI" w:cs="Segoe UI"/>
          <w:sz w:val="20"/>
          <w:szCs w:val="20"/>
        </w:rPr>
        <w:t>Smlouvy nebude plně fungovat v souladu s</w:t>
      </w:r>
      <w:r w:rsidR="007E25D4">
        <w:rPr>
          <w:rFonts w:ascii="Segoe UI" w:hAnsi="Segoe UI" w:cs="Segoe UI"/>
          <w:sz w:val="20"/>
          <w:szCs w:val="20"/>
        </w:rPr>
        <w:t> </w:t>
      </w:r>
      <w:r w:rsidR="00E40452" w:rsidRPr="006D5974">
        <w:rPr>
          <w:rFonts w:ascii="Segoe UI" w:hAnsi="Segoe UI" w:cs="Segoe UI"/>
          <w:sz w:val="20"/>
          <w:szCs w:val="20"/>
        </w:rPr>
        <w:t>dokumentací</w:t>
      </w:r>
      <w:r w:rsidR="007E25D4">
        <w:rPr>
          <w:rFonts w:ascii="Segoe UI" w:hAnsi="Segoe UI" w:cs="Segoe UI"/>
          <w:sz w:val="20"/>
          <w:szCs w:val="20"/>
        </w:rPr>
        <w:t xml:space="preserve"> a </w:t>
      </w:r>
      <w:r w:rsidR="00A73089">
        <w:rPr>
          <w:rFonts w:ascii="Segoe UI" w:hAnsi="Segoe UI" w:cs="Segoe UI"/>
          <w:sz w:val="20"/>
          <w:szCs w:val="20"/>
        </w:rPr>
        <w:t>Přílohou č. 1 této Smlouvy</w:t>
      </w:r>
      <w:r w:rsidR="00E40452" w:rsidRPr="006D5974">
        <w:rPr>
          <w:rFonts w:ascii="Segoe UI" w:hAnsi="Segoe UI" w:cs="Segoe UI"/>
          <w:sz w:val="20"/>
          <w:szCs w:val="20"/>
        </w:rPr>
        <w:t xml:space="preserve">, a to z důvodu na straně Zhotovitele. </w:t>
      </w:r>
    </w:p>
    <w:p w14:paraId="10D4AB8B" w14:textId="32AD81B4" w:rsidR="00E40452" w:rsidRDefault="00E40452"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Objednatel je oprávněn vady </w:t>
      </w:r>
      <w:r w:rsidR="002B7595">
        <w:rPr>
          <w:rFonts w:ascii="Segoe UI" w:hAnsi="Segoe UI" w:cs="Segoe UI"/>
          <w:sz w:val="20"/>
          <w:szCs w:val="20"/>
        </w:rPr>
        <w:t xml:space="preserve">vytknout </w:t>
      </w:r>
      <w:r w:rsidRPr="006D5974">
        <w:rPr>
          <w:rFonts w:ascii="Segoe UI" w:hAnsi="Segoe UI" w:cs="Segoe UI"/>
          <w:sz w:val="20"/>
          <w:szCs w:val="20"/>
        </w:rPr>
        <w:t xml:space="preserve">u Zhotovitele jakýmkoliv způsobem. </w:t>
      </w:r>
      <w:r w:rsidR="00CE3978">
        <w:rPr>
          <w:rFonts w:ascii="Segoe UI" w:hAnsi="Segoe UI" w:cs="Segoe UI"/>
          <w:sz w:val="20"/>
          <w:szCs w:val="20"/>
        </w:rPr>
        <w:t xml:space="preserve">Objednatel </w:t>
      </w:r>
      <w:r w:rsidR="004A7A30">
        <w:rPr>
          <w:rFonts w:ascii="Segoe UI" w:hAnsi="Segoe UI" w:cs="Segoe UI"/>
          <w:sz w:val="20"/>
          <w:szCs w:val="20"/>
        </w:rPr>
        <w:t xml:space="preserve">může vadu vytknout </w:t>
      </w:r>
      <w:r w:rsidR="00A16975">
        <w:rPr>
          <w:rFonts w:ascii="Segoe UI" w:hAnsi="Segoe UI" w:cs="Segoe UI"/>
          <w:sz w:val="20"/>
          <w:szCs w:val="20"/>
        </w:rPr>
        <w:t xml:space="preserve">zejména </w:t>
      </w:r>
      <w:r w:rsidR="004A7A30">
        <w:rPr>
          <w:rFonts w:ascii="Segoe UI" w:hAnsi="Segoe UI" w:cs="Segoe UI"/>
          <w:sz w:val="20"/>
          <w:szCs w:val="20"/>
        </w:rPr>
        <w:t xml:space="preserve">zasláním </w:t>
      </w:r>
      <w:r w:rsidRPr="006D5974">
        <w:rPr>
          <w:rFonts w:ascii="Segoe UI" w:hAnsi="Segoe UI" w:cs="Segoe UI"/>
          <w:sz w:val="20"/>
          <w:szCs w:val="20"/>
        </w:rPr>
        <w:t>oznámení o vadě do e-mailové schránky Zhotovitele</w:t>
      </w:r>
      <w:r w:rsidR="00E92AD3">
        <w:rPr>
          <w:rFonts w:ascii="Segoe UI" w:hAnsi="Segoe UI" w:cs="Segoe UI"/>
          <w:sz w:val="20"/>
          <w:szCs w:val="20"/>
        </w:rPr>
        <w:t xml:space="preserve"> a telefonicky</w:t>
      </w:r>
      <w:r w:rsidRPr="006D5974">
        <w:rPr>
          <w:rFonts w:ascii="Segoe UI" w:hAnsi="Segoe UI" w:cs="Segoe UI"/>
          <w:sz w:val="20"/>
          <w:szCs w:val="20"/>
        </w:rPr>
        <w:t xml:space="preserve"> či </w:t>
      </w:r>
      <w:r w:rsidR="004A7A30">
        <w:rPr>
          <w:rFonts w:ascii="Segoe UI" w:hAnsi="Segoe UI" w:cs="Segoe UI"/>
          <w:sz w:val="20"/>
          <w:szCs w:val="20"/>
        </w:rPr>
        <w:t xml:space="preserve">zasláním </w:t>
      </w:r>
      <w:r w:rsidRPr="006D5974">
        <w:rPr>
          <w:rFonts w:ascii="Segoe UI" w:hAnsi="Segoe UI" w:cs="Segoe UI"/>
          <w:sz w:val="20"/>
          <w:szCs w:val="20"/>
        </w:rPr>
        <w:t xml:space="preserve">oznámení o vadě do datové schránky Zhotovitele. Zhotovitel je povinen </w:t>
      </w:r>
      <w:r w:rsidRPr="006D5974">
        <w:rPr>
          <w:rFonts w:ascii="Segoe UI" w:hAnsi="Segoe UI" w:cs="Segoe UI"/>
          <w:sz w:val="20"/>
          <w:szCs w:val="20"/>
        </w:rPr>
        <w:lastRenderedPageBreak/>
        <w:t xml:space="preserve">přijetí </w:t>
      </w:r>
      <w:r w:rsidR="00967E29">
        <w:rPr>
          <w:rFonts w:ascii="Segoe UI" w:hAnsi="Segoe UI" w:cs="Segoe UI"/>
          <w:sz w:val="20"/>
          <w:szCs w:val="20"/>
        </w:rPr>
        <w:t xml:space="preserve">oznámení o </w:t>
      </w:r>
      <w:r w:rsidR="00F44ABE">
        <w:rPr>
          <w:rFonts w:ascii="Segoe UI" w:hAnsi="Segoe UI" w:cs="Segoe UI"/>
          <w:sz w:val="20"/>
          <w:szCs w:val="20"/>
        </w:rPr>
        <w:t xml:space="preserve">vytknuté </w:t>
      </w:r>
      <w:r w:rsidR="00967E29">
        <w:rPr>
          <w:rFonts w:ascii="Segoe UI" w:hAnsi="Segoe UI" w:cs="Segoe UI"/>
          <w:sz w:val="20"/>
          <w:szCs w:val="20"/>
        </w:rPr>
        <w:t xml:space="preserve">vadě </w:t>
      </w:r>
      <w:r w:rsidRPr="006D5974">
        <w:rPr>
          <w:rFonts w:ascii="Segoe UI" w:hAnsi="Segoe UI" w:cs="Segoe UI"/>
          <w:sz w:val="20"/>
          <w:szCs w:val="20"/>
        </w:rPr>
        <w:t>bez zbytečného odkladu písemně potvrdit. V</w:t>
      </w:r>
      <w:r w:rsidR="00F44ABE">
        <w:rPr>
          <w:rFonts w:ascii="Segoe UI" w:hAnsi="Segoe UI" w:cs="Segoe UI"/>
          <w:sz w:val="20"/>
          <w:szCs w:val="20"/>
        </w:rPr>
        <w:t xml:space="preserve"> oznámení o vytknutí vadě </w:t>
      </w:r>
      <w:r w:rsidRPr="006D5974">
        <w:rPr>
          <w:rFonts w:ascii="Segoe UI" w:hAnsi="Segoe UI" w:cs="Segoe UI"/>
          <w:sz w:val="20"/>
          <w:szCs w:val="20"/>
        </w:rPr>
        <w:t xml:space="preserve">Objednatel uvede popis vady nebo uvede, jak se vada projevuje. </w:t>
      </w:r>
    </w:p>
    <w:p w14:paraId="378ED573" w14:textId="39CDF7EB" w:rsidR="003F433B" w:rsidRDefault="003F433B" w:rsidP="003F433B">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PODDODAVATELÉ</w:t>
      </w:r>
    </w:p>
    <w:p w14:paraId="7ECAE912" w14:textId="28C00F8E" w:rsidR="0085668E" w:rsidRPr="006D5974" w:rsidRDefault="0085668E" w:rsidP="00D51CA7">
      <w:pPr>
        <w:numPr>
          <w:ilvl w:val="1"/>
          <w:numId w:val="28"/>
        </w:numPr>
        <w:spacing w:before="120" w:after="120"/>
        <w:ind w:left="567" w:hanging="567"/>
        <w:jc w:val="both"/>
        <w:rPr>
          <w:rFonts w:ascii="Segoe UI" w:hAnsi="Segoe UI" w:cs="Segoe UI"/>
          <w:sz w:val="20"/>
          <w:szCs w:val="20"/>
        </w:rPr>
      </w:pPr>
      <w:bookmarkStart w:id="29" w:name="_Ref420425423"/>
      <w:r w:rsidRPr="006D5974">
        <w:rPr>
          <w:rFonts w:ascii="Segoe UI" w:hAnsi="Segoe UI" w:cs="Segoe UI"/>
          <w:sz w:val="20"/>
          <w:szCs w:val="20"/>
        </w:rPr>
        <w:t>Zhotovitel se zavazuje plnění Předmětu smlouvy provést sám nebo s využitím poddodavatelů. Zhotovitel je povinen písemně informovat Objednatele o všech svých poddodavatelích (včetně jejich identifikačních a kontaktních údajů a o tom, které plnění pro něj v rámci předmětu plnění každý z poddodavatelů poskytuje) a o jejich změně, a to nejpozději do 7 (slovy: sedmi) dnů ode dne, kdy Zhotovitel vstoupil s </w:t>
      </w:r>
      <w:bookmarkStart w:id="30" w:name="_Hlk511216720"/>
      <w:r w:rsidRPr="006D5974">
        <w:rPr>
          <w:rFonts w:ascii="Segoe UI" w:hAnsi="Segoe UI" w:cs="Segoe UI"/>
          <w:sz w:val="20"/>
          <w:szCs w:val="20"/>
        </w:rPr>
        <w:t>poddodavatelem</w:t>
      </w:r>
      <w:bookmarkEnd w:id="30"/>
      <w:r w:rsidRPr="006D5974">
        <w:rPr>
          <w:rFonts w:ascii="Segoe UI" w:hAnsi="Segoe UI" w:cs="Segoe UI"/>
          <w:sz w:val="20"/>
          <w:szCs w:val="20"/>
        </w:rPr>
        <w:t xml:space="preserve"> ve smluvní vztah či ode dne podpisu této Smlouvy, anebo ode dne, kdy nastala změna. Zhotovitel je oprávněn změnit poddodavatele po předchozím písemném souhlasu Objednatele. </w:t>
      </w:r>
    </w:p>
    <w:bookmarkEnd w:id="29"/>
    <w:p w14:paraId="495C4190" w14:textId="77777777" w:rsidR="0085668E" w:rsidRDefault="0085668E"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Zadání provedení části Plnění nebo celého Plnění poddodavateli Zhotovitelem nezbavuje Zhotovitele jeho výlučné odpovědnosti za řádné provedení Plnění dle této Smlouvy vůči Objednateli. Zhotovitel odpovídá Objednateli za plnění Předmětu smlouvy, které svěřil poddodavateli, ve stejném rozsahu, jako by jej poskytoval sám.</w:t>
      </w:r>
    </w:p>
    <w:p w14:paraId="00CC4AD4" w14:textId="4460C574" w:rsidR="000D5357" w:rsidRDefault="000D5357" w:rsidP="000D5357">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OPRÁVNĚNÉ OSOBY</w:t>
      </w:r>
    </w:p>
    <w:p w14:paraId="504C44EC" w14:textId="77777777" w:rsidR="00A431E9" w:rsidRPr="006D5974" w:rsidRDefault="00A431E9" w:rsidP="00D51CA7">
      <w:pPr>
        <w:numPr>
          <w:ilvl w:val="1"/>
          <w:numId w:val="28"/>
        </w:numPr>
        <w:spacing w:before="120" w:after="120"/>
        <w:ind w:left="567" w:hanging="567"/>
        <w:jc w:val="both"/>
        <w:rPr>
          <w:rFonts w:ascii="Segoe UI" w:hAnsi="Segoe UI" w:cs="Segoe UI"/>
          <w:sz w:val="20"/>
          <w:szCs w:val="20"/>
        </w:rPr>
      </w:pPr>
      <w:bookmarkStart w:id="31" w:name="_Ref435289101"/>
      <w:r w:rsidRPr="006D5974">
        <w:rPr>
          <w:rFonts w:ascii="Segoe UI" w:hAnsi="Segoe UI" w:cs="Segoe UI"/>
          <w:sz w:val="20"/>
          <w:szCs w:val="20"/>
        </w:rPr>
        <w:t xml:space="preserve">Smluvní strany tímto určují oprávněné osoby, které budou vystupovat jako zástupci Smluvních stran ve věci Smlouvy: </w:t>
      </w:r>
    </w:p>
    <w:p w14:paraId="18FCE894" w14:textId="77777777" w:rsidR="00A431E9" w:rsidRPr="006D5974" w:rsidRDefault="00A431E9" w:rsidP="00A431E9">
      <w:pPr>
        <w:numPr>
          <w:ilvl w:val="0"/>
          <w:numId w:val="4"/>
        </w:numPr>
        <w:spacing w:before="120" w:after="120" w:line="312" w:lineRule="auto"/>
        <w:ind w:left="993" w:hanging="426"/>
        <w:jc w:val="both"/>
        <w:rPr>
          <w:rFonts w:ascii="Segoe UI" w:hAnsi="Segoe UI" w:cs="Segoe UI"/>
          <w:sz w:val="20"/>
          <w:szCs w:val="20"/>
        </w:rPr>
      </w:pPr>
      <w:r w:rsidRPr="006D5974">
        <w:rPr>
          <w:rFonts w:ascii="Segoe UI" w:hAnsi="Segoe UI" w:cs="Segoe UI"/>
          <w:sz w:val="20"/>
          <w:szCs w:val="20"/>
        </w:rPr>
        <w:t xml:space="preserve">Oprávněné osoby </w:t>
      </w:r>
      <w:r w:rsidRPr="006D5974">
        <w:rPr>
          <w:rFonts w:ascii="Segoe UI" w:hAnsi="Segoe UI" w:cs="Segoe UI"/>
          <w:sz w:val="20"/>
          <w:szCs w:val="20"/>
          <w:u w:val="single"/>
        </w:rPr>
        <w:t>ve věcech technických</w:t>
      </w:r>
      <w:r w:rsidRPr="006D5974">
        <w:rPr>
          <w:rFonts w:ascii="Segoe UI" w:hAnsi="Segoe UI" w:cs="Segoe UI"/>
          <w:sz w:val="20"/>
          <w:szCs w:val="20"/>
        </w:rPr>
        <w:t>:</w:t>
      </w:r>
    </w:p>
    <w:p w14:paraId="39733D3F" w14:textId="77777777" w:rsidR="00A431E9" w:rsidRPr="00447544" w:rsidRDefault="00A431E9" w:rsidP="00A431E9">
      <w:pPr>
        <w:spacing w:before="120" w:after="120" w:line="312" w:lineRule="auto"/>
        <w:ind w:left="993" w:hanging="426"/>
        <w:jc w:val="both"/>
        <w:rPr>
          <w:rFonts w:ascii="Segoe UI" w:hAnsi="Segoe UI" w:cs="Segoe UI"/>
          <w:sz w:val="20"/>
          <w:szCs w:val="20"/>
        </w:rPr>
      </w:pPr>
      <w:bookmarkStart w:id="32" w:name="_Hlk515366993"/>
      <w:r w:rsidRPr="00447544">
        <w:rPr>
          <w:rFonts w:ascii="Segoe UI" w:hAnsi="Segoe UI" w:cs="Segoe UI"/>
          <w:b/>
          <w:bCs/>
          <w:sz w:val="20"/>
          <w:szCs w:val="20"/>
        </w:rPr>
        <w:t>Za Objednatele</w:t>
      </w:r>
      <w:r w:rsidRPr="00447544">
        <w:rPr>
          <w:rFonts w:ascii="Segoe UI" w:hAnsi="Segoe UI" w:cs="Segoe UI"/>
          <w:sz w:val="20"/>
          <w:szCs w:val="20"/>
        </w:rPr>
        <w:t xml:space="preserve">: </w:t>
      </w:r>
    </w:p>
    <w:p w14:paraId="15017EAB" w14:textId="7C4B4B22" w:rsidR="00A431E9" w:rsidRPr="00447544" w:rsidRDefault="00A431E9" w:rsidP="00A431E9">
      <w:pPr>
        <w:spacing w:before="120" w:after="120" w:line="312" w:lineRule="auto"/>
        <w:ind w:left="993" w:hanging="426"/>
        <w:jc w:val="both"/>
        <w:rPr>
          <w:rFonts w:ascii="Segoe UI" w:hAnsi="Segoe UI" w:cs="Segoe UI"/>
          <w:sz w:val="20"/>
          <w:szCs w:val="20"/>
        </w:rPr>
      </w:pPr>
      <w:bookmarkStart w:id="33" w:name="_Hlk515367011"/>
      <w:bookmarkStart w:id="34" w:name="_Hlk515367112"/>
      <w:bookmarkEnd w:id="32"/>
      <w:r w:rsidRPr="00447544">
        <w:rPr>
          <w:rFonts w:ascii="Segoe UI" w:hAnsi="Segoe UI" w:cs="Segoe UI"/>
          <w:sz w:val="20"/>
          <w:szCs w:val="20"/>
        </w:rPr>
        <w:t xml:space="preserve">Jméno a příjmení: </w:t>
      </w:r>
      <w:r w:rsidR="00447544" w:rsidRPr="00447544">
        <w:rPr>
          <w:rFonts w:ascii="Segoe UI" w:hAnsi="Segoe UI" w:cs="Segoe UI"/>
          <w:sz w:val="20"/>
          <w:szCs w:val="20"/>
        </w:rPr>
        <w:t>Barbora Werner</w:t>
      </w:r>
      <w:r w:rsidRPr="00447544">
        <w:rPr>
          <w:rFonts w:ascii="Segoe UI" w:hAnsi="Segoe UI" w:cs="Segoe UI"/>
          <w:sz w:val="20"/>
          <w:szCs w:val="20"/>
        </w:rPr>
        <w:tab/>
      </w:r>
    </w:p>
    <w:p w14:paraId="7565255C" w14:textId="784B3D39" w:rsidR="00A431E9" w:rsidRPr="00447544" w:rsidRDefault="00734ACB" w:rsidP="00A431E9">
      <w:pPr>
        <w:spacing w:before="120" w:after="120" w:line="312" w:lineRule="auto"/>
        <w:ind w:left="993" w:hanging="426"/>
        <w:jc w:val="both"/>
        <w:rPr>
          <w:rFonts w:ascii="Segoe UI" w:hAnsi="Segoe UI" w:cs="Segoe UI"/>
          <w:sz w:val="20"/>
          <w:szCs w:val="20"/>
        </w:rPr>
      </w:pPr>
      <w:r w:rsidRPr="00447544">
        <w:rPr>
          <w:rFonts w:ascii="Segoe UI" w:hAnsi="Segoe UI" w:cs="Segoe UI"/>
          <w:sz w:val="20"/>
          <w:szCs w:val="20"/>
        </w:rPr>
        <w:t>m</w:t>
      </w:r>
      <w:r w:rsidR="00A431E9" w:rsidRPr="00447544">
        <w:rPr>
          <w:rFonts w:ascii="Segoe UI" w:hAnsi="Segoe UI" w:cs="Segoe UI"/>
          <w:sz w:val="20"/>
          <w:szCs w:val="20"/>
        </w:rPr>
        <w:t xml:space="preserve">obilní telefon: </w:t>
      </w:r>
      <w:r w:rsidR="00A431E9" w:rsidRPr="00447544">
        <w:rPr>
          <w:rFonts w:ascii="Segoe UI" w:hAnsi="Segoe UI" w:cs="Segoe UI"/>
          <w:sz w:val="20"/>
          <w:szCs w:val="20"/>
        </w:rPr>
        <w:tab/>
      </w:r>
      <w:r w:rsidR="00E444DD">
        <w:rPr>
          <w:rFonts w:ascii="Segoe UI" w:hAnsi="Segoe UI" w:cs="Segoe UI"/>
          <w:sz w:val="20"/>
          <w:szCs w:val="20"/>
        </w:rPr>
        <w:t xml:space="preserve"> </w:t>
      </w:r>
      <w:r w:rsidR="00A431E9" w:rsidRPr="00447544">
        <w:rPr>
          <w:rFonts w:ascii="Segoe UI" w:hAnsi="Segoe UI" w:cs="Segoe UI"/>
          <w:sz w:val="20"/>
          <w:szCs w:val="20"/>
        </w:rPr>
        <w:tab/>
      </w:r>
    </w:p>
    <w:p w14:paraId="44571FF3" w14:textId="276C99E1" w:rsidR="00A431E9" w:rsidRPr="00447544" w:rsidRDefault="00A431E9" w:rsidP="00A431E9">
      <w:pPr>
        <w:spacing w:before="120" w:after="120" w:line="312" w:lineRule="auto"/>
        <w:ind w:left="993" w:hanging="426"/>
        <w:jc w:val="both"/>
        <w:rPr>
          <w:rFonts w:ascii="Segoe UI" w:hAnsi="Segoe UI" w:cs="Segoe UI"/>
          <w:sz w:val="20"/>
          <w:szCs w:val="20"/>
        </w:rPr>
      </w:pPr>
      <w:r w:rsidRPr="00447544">
        <w:rPr>
          <w:rFonts w:ascii="Segoe UI" w:hAnsi="Segoe UI" w:cs="Segoe UI"/>
          <w:sz w:val="20"/>
          <w:szCs w:val="20"/>
        </w:rPr>
        <w:t xml:space="preserve">e-mail: </w:t>
      </w:r>
      <w:bookmarkEnd w:id="33"/>
      <w:r w:rsidR="00895A43">
        <w:rPr>
          <w:rFonts w:ascii="Segoe UI" w:hAnsi="Segoe UI" w:cs="Segoe UI"/>
          <w:sz w:val="20"/>
          <w:szCs w:val="20"/>
        </w:rPr>
        <w:t xml:space="preserve"> </w:t>
      </w:r>
      <w:r w:rsidR="00E444DD">
        <w:rPr>
          <w:rFonts w:ascii="Segoe UI" w:hAnsi="Segoe UI" w:cs="Segoe UI"/>
          <w:sz w:val="20"/>
          <w:szCs w:val="20"/>
        </w:rPr>
        <w:t xml:space="preserve"> </w:t>
      </w:r>
    </w:p>
    <w:p w14:paraId="5D718BE9" w14:textId="77777777" w:rsidR="00A431E9" w:rsidRPr="00447544" w:rsidRDefault="00A431E9" w:rsidP="00A431E9">
      <w:pPr>
        <w:spacing w:before="120" w:after="120" w:line="312" w:lineRule="auto"/>
        <w:ind w:left="993" w:hanging="426"/>
        <w:jc w:val="both"/>
        <w:rPr>
          <w:rFonts w:ascii="Segoe UI" w:hAnsi="Segoe UI" w:cs="Segoe UI"/>
          <w:b/>
          <w:sz w:val="20"/>
          <w:szCs w:val="20"/>
        </w:rPr>
      </w:pPr>
      <w:r w:rsidRPr="00447544">
        <w:rPr>
          <w:rFonts w:ascii="Segoe UI" w:hAnsi="Segoe UI" w:cs="Segoe UI"/>
          <w:b/>
          <w:bCs/>
          <w:sz w:val="20"/>
          <w:szCs w:val="20"/>
        </w:rPr>
        <w:t xml:space="preserve">Za </w:t>
      </w:r>
      <w:r w:rsidRPr="00447544">
        <w:rPr>
          <w:rFonts w:ascii="Segoe UI" w:hAnsi="Segoe UI" w:cs="Segoe UI"/>
          <w:b/>
          <w:sz w:val="20"/>
          <w:szCs w:val="20"/>
        </w:rPr>
        <w:t>Zhotovitel</w:t>
      </w:r>
      <w:r w:rsidRPr="00447544">
        <w:rPr>
          <w:rFonts w:ascii="Segoe UI" w:hAnsi="Segoe UI" w:cs="Segoe UI"/>
          <w:b/>
          <w:bCs/>
          <w:sz w:val="20"/>
          <w:szCs w:val="20"/>
        </w:rPr>
        <w:t>e</w:t>
      </w:r>
      <w:r w:rsidRPr="00447544">
        <w:rPr>
          <w:rFonts w:ascii="Segoe UI" w:hAnsi="Segoe UI" w:cs="Segoe UI"/>
          <w:b/>
          <w:sz w:val="20"/>
          <w:szCs w:val="20"/>
        </w:rPr>
        <w:t xml:space="preserve">: </w:t>
      </w:r>
    </w:p>
    <w:p w14:paraId="6811534B" w14:textId="6CA7CC08" w:rsidR="00A431E9" w:rsidRPr="00447544" w:rsidRDefault="00A431E9" w:rsidP="00A431E9">
      <w:pPr>
        <w:spacing w:before="120" w:after="120" w:line="312" w:lineRule="auto"/>
        <w:ind w:left="993" w:hanging="426"/>
        <w:jc w:val="both"/>
        <w:rPr>
          <w:rFonts w:ascii="Segoe UI" w:hAnsi="Segoe UI" w:cs="Segoe UI"/>
          <w:sz w:val="20"/>
          <w:szCs w:val="20"/>
        </w:rPr>
      </w:pPr>
      <w:r w:rsidRPr="00447544">
        <w:rPr>
          <w:rFonts w:ascii="Segoe UI" w:hAnsi="Segoe UI" w:cs="Segoe UI"/>
          <w:sz w:val="20"/>
          <w:szCs w:val="20"/>
        </w:rPr>
        <w:t xml:space="preserve">Jméno a příjmení: </w:t>
      </w:r>
      <w:r w:rsidR="00447544" w:rsidRPr="00447544">
        <w:rPr>
          <w:rFonts w:ascii="Segoe UI" w:hAnsi="Segoe UI" w:cs="Segoe UI"/>
          <w:sz w:val="20"/>
          <w:szCs w:val="20"/>
        </w:rPr>
        <w:t>Radek Černý</w:t>
      </w:r>
      <w:r w:rsidRPr="00447544">
        <w:rPr>
          <w:rFonts w:ascii="Segoe UI" w:hAnsi="Segoe UI" w:cs="Segoe UI"/>
          <w:sz w:val="20"/>
          <w:szCs w:val="20"/>
        </w:rPr>
        <w:tab/>
      </w:r>
    </w:p>
    <w:p w14:paraId="7BB5426D" w14:textId="27E785D3" w:rsidR="00A431E9" w:rsidRPr="00447544" w:rsidRDefault="00734ACB" w:rsidP="00A431E9">
      <w:pPr>
        <w:spacing w:before="120" w:after="120" w:line="312" w:lineRule="auto"/>
        <w:ind w:left="993" w:hanging="426"/>
        <w:jc w:val="both"/>
        <w:rPr>
          <w:rFonts w:ascii="Segoe UI" w:hAnsi="Segoe UI" w:cs="Segoe UI"/>
          <w:sz w:val="20"/>
          <w:szCs w:val="20"/>
        </w:rPr>
      </w:pPr>
      <w:r w:rsidRPr="00447544">
        <w:rPr>
          <w:rFonts w:ascii="Segoe UI" w:hAnsi="Segoe UI" w:cs="Segoe UI"/>
          <w:sz w:val="20"/>
          <w:szCs w:val="20"/>
        </w:rPr>
        <w:t>m</w:t>
      </w:r>
      <w:r w:rsidR="00A431E9" w:rsidRPr="00447544">
        <w:rPr>
          <w:rFonts w:ascii="Segoe UI" w:hAnsi="Segoe UI" w:cs="Segoe UI"/>
          <w:sz w:val="20"/>
          <w:szCs w:val="20"/>
        </w:rPr>
        <w:t>obilní telefon:</w:t>
      </w:r>
      <w:r w:rsidR="00A431E9" w:rsidRPr="00447544">
        <w:rPr>
          <w:rFonts w:ascii="Segoe UI" w:hAnsi="Segoe UI" w:cs="Segoe UI"/>
          <w:sz w:val="20"/>
          <w:szCs w:val="20"/>
        </w:rPr>
        <w:tab/>
      </w:r>
      <w:r w:rsidR="00E444DD">
        <w:rPr>
          <w:rFonts w:ascii="Segoe UI" w:hAnsi="Segoe UI" w:cs="Segoe UI"/>
          <w:sz w:val="20"/>
          <w:szCs w:val="20"/>
        </w:rPr>
        <w:t xml:space="preserve"> </w:t>
      </w:r>
    </w:p>
    <w:p w14:paraId="73C25C29" w14:textId="100D0416" w:rsidR="00A431E9" w:rsidRPr="006D5974" w:rsidRDefault="00A431E9" w:rsidP="00A431E9">
      <w:pPr>
        <w:spacing w:before="120" w:after="120" w:line="312" w:lineRule="auto"/>
        <w:ind w:left="993" w:hanging="426"/>
        <w:jc w:val="both"/>
        <w:rPr>
          <w:rFonts w:ascii="Segoe UI" w:hAnsi="Segoe UI" w:cs="Segoe UI"/>
          <w:sz w:val="20"/>
          <w:szCs w:val="20"/>
        </w:rPr>
      </w:pPr>
      <w:r w:rsidRPr="00447544">
        <w:rPr>
          <w:rFonts w:ascii="Segoe UI" w:hAnsi="Segoe UI" w:cs="Segoe UI"/>
          <w:sz w:val="20"/>
          <w:szCs w:val="20"/>
        </w:rPr>
        <w:t>e-mail:</w:t>
      </w:r>
      <w:r w:rsidRPr="006D5974">
        <w:rPr>
          <w:rFonts w:ascii="Segoe UI" w:hAnsi="Segoe UI" w:cs="Segoe UI"/>
          <w:sz w:val="20"/>
          <w:szCs w:val="20"/>
        </w:rPr>
        <w:t xml:space="preserve"> </w:t>
      </w:r>
      <w:r w:rsidR="00895A43">
        <w:rPr>
          <w:rFonts w:ascii="Segoe UI" w:hAnsi="Segoe UI" w:cs="Segoe UI"/>
          <w:sz w:val="20"/>
          <w:szCs w:val="20"/>
        </w:rPr>
        <w:t xml:space="preserve"> </w:t>
      </w:r>
      <w:r w:rsidR="00E444DD">
        <w:rPr>
          <w:rFonts w:ascii="Segoe UI" w:hAnsi="Segoe UI" w:cs="Segoe UI"/>
          <w:sz w:val="20"/>
          <w:szCs w:val="20"/>
        </w:rPr>
        <w:t xml:space="preserve"> </w:t>
      </w:r>
    </w:p>
    <w:bookmarkEnd w:id="34"/>
    <w:p w14:paraId="025687CF" w14:textId="77777777" w:rsidR="00A431E9" w:rsidRPr="006D5974" w:rsidRDefault="00A431E9" w:rsidP="00A431E9">
      <w:pPr>
        <w:numPr>
          <w:ilvl w:val="0"/>
          <w:numId w:val="4"/>
        </w:numPr>
        <w:spacing w:before="120" w:after="120" w:line="312" w:lineRule="auto"/>
        <w:ind w:left="993" w:hanging="426"/>
        <w:jc w:val="both"/>
        <w:rPr>
          <w:rFonts w:ascii="Segoe UI" w:hAnsi="Segoe UI" w:cs="Segoe UI"/>
          <w:sz w:val="20"/>
          <w:szCs w:val="20"/>
        </w:rPr>
      </w:pPr>
      <w:r w:rsidRPr="006D5974">
        <w:rPr>
          <w:rFonts w:ascii="Segoe UI" w:hAnsi="Segoe UI" w:cs="Segoe UI"/>
          <w:sz w:val="20"/>
          <w:szCs w:val="20"/>
        </w:rPr>
        <w:t xml:space="preserve">Oprávněné osoby </w:t>
      </w:r>
      <w:r w:rsidRPr="006D5974">
        <w:rPr>
          <w:rFonts w:ascii="Segoe UI" w:hAnsi="Segoe UI" w:cs="Segoe UI"/>
          <w:sz w:val="20"/>
          <w:szCs w:val="20"/>
          <w:u w:val="single"/>
        </w:rPr>
        <w:t>ve věcech smluvních</w:t>
      </w:r>
      <w:r w:rsidRPr="006D5974">
        <w:rPr>
          <w:rFonts w:ascii="Segoe UI" w:hAnsi="Segoe UI" w:cs="Segoe UI"/>
          <w:sz w:val="20"/>
          <w:szCs w:val="20"/>
        </w:rPr>
        <w:t>:</w:t>
      </w:r>
    </w:p>
    <w:p w14:paraId="4CA4CDDD" w14:textId="77777777" w:rsidR="00A431E9" w:rsidRPr="006D5974" w:rsidRDefault="00A431E9" w:rsidP="00A431E9">
      <w:pPr>
        <w:spacing w:before="120" w:after="120" w:line="312" w:lineRule="auto"/>
        <w:ind w:left="993" w:hanging="426"/>
        <w:jc w:val="both"/>
        <w:rPr>
          <w:rFonts w:ascii="Segoe UI" w:hAnsi="Segoe UI" w:cs="Segoe UI"/>
          <w:sz w:val="20"/>
          <w:szCs w:val="20"/>
        </w:rPr>
      </w:pPr>
      <w:r w:rsidRPr="006D5974">
        <w:rPr>
          <w:rFonts w:ascii="Segoe UI" w:hAnsi="Segoe UI" w:cs="Segoe UI"/>
          <w:b/>
          <w:bCs/>
          <w:sz w:val="20"/>
          <w:szCs w:val="20"/>
        </w:rPr>
        <w:t>Za Objednatele</w:t>
      </w:r>
      <w:r w:rsidRPr="006D5974">
        <w:rPr>
          <w:rFonts w:ascii="Segoe UI" w:hAnsi="Segoe UI" w:cs="Segoe UI"/>
          <w:sz w:val="20"/>
          <w:szCs w:val="20"/>
        </w:rPr>
        <w:t xml:space="preserve">: </w:t>
      </w:r>
    </w:p>
    <w:p w14:paraId="697A83EE" w14:textId="4BF29404" w:rsidR="00A431E9" w:rsidRPr="006D5974" w:rsidRDefault="00A431E9" w:rsidP="00A431E9">
      <w:pPr>
        <w:spacing w:before="120" w:after="120" w:line="312" w:lineRule="auto"/>
        <w:ind w:left="993" w:hanging="426"/>
        <w:jc w:val="both"/>
        <w:rPr>
          <w:rFonts w:ascii="Segoe UI" w:hAnsi="Segoe UI" w:cs="Segoe UI"/>
          <w:sz w:val="20"/>
          <w:szCs w:val="20"/>
        </w:rPr>
      </w:pPr>
      <w:r w:rsidRPr="006D5974">
        <w:rPr>
          <w:rFonts w:ascii="Segoe UI" w:hAnsi="Segoe UI" w:cs="Segoe UI"/>
          <w:sz w:val="20"/>
          <w:szCs w:val="20"/>
        </w:rPr>
        <w:t xml:space="preserve">Jméno a příjmení: </w:t>
      </w:r>
      <w:r w:rsidR="00B30903">
        <w:rPr>
          <w:rFonts w:ascii="Segoe UI" w:hAnsi="Segoe UI" w:cs="Segoe UI"/>
          <w:sz w:val="20"/>
          <w:szCs w:val="20"/>
        </w:rPr>
        <w:t>Daniela Šálková</w:t>
      </w:r>
      <w:r w:rsidRPr="006D5974">
        <w:rPr>
          <w:rFonts w:ascii="Segoe UI" w:hAnsi="Segoe UI" w:cs="Segoe UI"/>
          <w:sz w:val="20"/>
          <w:szCs w:val="20"/>
        </w:rPr>
        <w:tab/>
      </w:r>
      <w:r w:rsidRPr="006D5974">
        <w:rPr>
          <w:rFonts w:ascii="Segoe UI" w:hAnsi="Segoe UI" w:cs="Segoe UI"/>
          <w:sz w:val="20"/>
          <w:szCs w:val="20"/>
        </w:rPr>
        <w:tab/>
      </w:r>
    </w:p>
    <w:p w14:paraId="1C2440D7" w14:textId="05BA68D1" w:rsidR="00A431E9" w:rsidRPr="006D5974" w:rsidRDefault="00734ACB" w:rsidP="00A431E9">
      <w:pPr>
        <w:spacing w:before="120" w:after="120" w:line="312" w:lineRule="auto"/>
        <w:ind w:left="284" w:firstLine="283"/>
        <w:jc w:val="both"/>
        <w:rPr>
          <w:rFonts w:ascii="Segoe UI" w:hAnsi="Segoe UI" w:cs="Segoe UI"/>
          <w:sz w:val="20"/>
          <w:szCs w:val="20"/>
        </w:rPr>
      </w:pPr>
      <w:r>
        <w:rPr>
          <w:rFonts w:ascii="Segoe UI" w:hAnsi="Segoe UI" w:cs="Segoe UI"/>
          <w:sz w:val="20"/>
          <w:szCs w:val="20"/>
        </w:rPr>
        <w:t>m</w:t>
      </w:r>
      <w:r w:rsidR="00A431E9" w:rsidRPr="006D5974">
        <w:rPr>
          <w:rFonts w:ascii="Segoe UI" w:hAnsi="Segoe UI" w:cs="Segoe UI"/>
          <w:sz w:val="20"/>
          <w:szCs w:val="20"/>
        </w:rPr>
        <w:t xml:space="preserve">obilní telefon: </w:t>
      </w:r>
      <w:r w:rsidR="00E444DD">
        <w:rPr>
          <w:rFonts w:ascii="Segoe UI" w:hAnsi="Segoe UI" w:cs="Segoe UI"/>
          <w:sz w:val="20"/>
          <w:szCs w:val="20"/>
        </w:rPr>
        <w:t xml:space="preserve"> </w:t>
      </w:r>
      <w:r w:rsidR="00A431E9" w:rsidRPr="006D5974">
        <w:rPr>
          <w:rFonts w:ascii="Segoe UI" w:hAnsi="Segoe UI" w:cs="Segoe UI"/>
          <w:sz w:val="20"/>
          <w:szCs w:val="20"/>
        </w:rPr>
        <w:tab/>
      </w:r>
      <w:r w:rsidR="00A431E9">
        <w:rPr>
          <w:rFonts w:ascii="Segoe UI" w:hAnsi="Segoe UI" w:cs="Segoe UI"/>
          <w:sz w:val="20"/>
          <w:szCs w:val="20"/>
        </w:rPr>
        <w:tab/>
      </w:r>
    </w:p>
    <w:p w14:paraId="35D849DA" w14:textId="38608113" w:rsidR="00A431E9" w:rsidRPr="006D5974" w:rsidRDefault="00A431E9" w:rsidP="00A431E9">
      <w:pPr>
        <w:spacing w:before="120" w:after="120" w:line="312" w:lineRule="auto"/>
        <w:ind w:left="567"/>
        <w:jc w:val="both"/>
        <w:rPr>
          <w:rFonts w:ascii="Segoe UI" w:hAnsi="Segoe UI" w:cs="Segoe UI"/>
          <w:sz w:val="20"/>
          <w:szCs w:val="20"/>
        </w:rPr>
      </w:pPr>
      <w:r w:rsidRPr="006D5974">
        <w:rPr>
          <w:rFonts w:ascii="Segoe UI" w:hAnsi="Segoe UI" w:cs="Segoe UI"/>
          <w:sz w:val="20"/>
          <w:szCs w:val="20"/>
        </w:rPr>
        <w:t xml:space="preserve">e-mail: </w:t>
      </w:r>
      <w:r w:rsidRPr="006D5974">
        <w:rPr>
          <w:rFonts w:ascii="Segoe UI" w:hAnsi="Segoe UI" w:cs="Segoe UI"/>
          <w:sz w:val="20"/>
          <w:szCs w:val="20"/>
        </w:rPr>
        <w:tab/>
      </w:r>
      <w:r w:rsidR="00E444DD">
        <w:rPr>
          <w:rFonts w:ascii="Segoe UI" w:hAnsi="Segoe UI" w:cs="Segoe UI"/>
          <w:sz w:val="20"/>
          <w:szCs w:val="20"/>
        </w:rPr>
        <w:t xml:space="preserve"> </w:t>
      </w:r>
      <w:r w:rsidRPr="006D5974">
        <w:rPr>
          <w:rFonts w:ascii="Segoe UI" w:hAnsi="Segoe UI" w:cs="Segoe UI"/>
          <w:sz w:val="20"/>
          <w:szCs w:val="20"/>
        </w:rPr>
        <w:tab/>
      </w:r>
      <w:r>
        <w:rPr>
          <w:rFonts w:ascii="Segoe UI" w:hAnsi="Segoe UI" w:cs="Segoe UI"/>
          <w:sz w:val="20"/>
          <w:szCs w:val="20"/>
        </w:rPr>
        <w:tab/>
      </w:r>
    </w:p>
    <w:p w14:paraId="4596108E" w14:textId="363221B0" w:rsidR="00A431E9" w:rsidRPr="006D5974" w:rsidRDefault="00A431E9" w:rsidP="00A431E9">
      <w:pPr>
        <w:spacing w:before="120" w:after="120" w:line="312" w:lineRule="auto"/>
        <w:ind w:left="567"/>
        <w:jc w:val="both"/>
        <w:rPr>
          <w:rFonts w:ascii="Segoe UI" w:hAnsi="Segoe UI" w:cs="Segoe UI"/>
          <w:b/>
          <w:sz w:val="20"/>
          <w:szCs w:val="20"/>
        </w:rPr>
      </w:pPr>
      <w:r w:rsidRPr="006D5974">
        <w:rPr>
          <w:rFonts w:ascii="Segoe UI" w:hAnsi="Segoe UI" w:cs="Segoe UI"/>
          <w:b/>
          <w:bCs/>
          <w:sz w:val="20"/>
          <w:szCs w:val="20"/>
        </w:rPr>
        <w:t xml:space="preserve">Za </w:t>
      </w:r>
      <w:r w:rsidRPr="006D5974">
        <w:rPr>
          <w:rFonts w:ascii="Segoe UI" w:hAnsi="Segoe UI" w:cs="Segoe UI"/>
          <w:b/>
          <w:sz w:val="20"/>
          <w:szCs w:val="20"/>
        </w:rPr>
        <w:t>Zhotovitel</w:t>
      </w:r>
      <w:r w:rsidRPr="006D5974">
        <w:rPr>
          <w:rFonts w:ascii="Segoe UI" w:hAnsi="Segoe UI" w:cs="Segoe UI"/>
          <w:b/>
          <w:bCs/>
          <w:sz w:val="20"/>
          <w:szCs w:val="20"/>
        </w:rPr>
        <w:t>e</w:t>
      </w:r>
      <w:r w:rsidRPr="006D5974">
        <w:rPr>
          <w:rFonts w:ascii="Segoe UI" w:hAnsi="Segoe UI" w:cs="Segoe UI"/>
          <w:b/>
          <w:sz w:val="20"/>
          <w:szCs w:val="20"/>
        </w:rPr>
        <w:t xml:space="preserve">: </w:t>
      </w:r>
      <w:r w:rsidR="00E00FAB">
        <w:rPr>
          <w:rFonts w:ascii="Segoe UI" w:hAnsi="Segoe UI" w:cs="Segoe UI"/>
          <w:b/>
          <w:sz w:val="20"/>
          <w:szCs w:val="20"/>
        </w:rPr>
        <w:tab/>
      </w:r>
    </w:p>
    <w:p w14:paraId="2905E1B1" w14:textId="5227B9AF" w:rsidR="00A431E9" w:rsidRPr="00F275C8" w:rsidRDefault="00A431E9" w:rsidP="00A431E9">
      <w:pPr>
        <w:spacing w:before="120" w:after="120" w:line="312" w:lineRule="auto"/>
        <w:ind w:left="567"/>
        <w:jc w:val="both"/>
        <w:rPr>
          <w:rFonts w:ascii="Segoe UI" w:hAnsi="Segoe UI" w:cs="Segoe UI"/>
          <w:sz w:val="20"/>
          <w:szCs w:val="20"/>
        </w:rPr>
      </w:pPr>
      <w:r w:rsidRPr="00F275C8">
        <w:rPr>
          <w:rFonts w:ascii="Segoe UI" w:hAnsi="Segoe UI" w:cs="Segoe UI"/>
          <w:sz w:val="20"/>
          <w:szCs w:val="20"/>
        </w:rPr>
        <w:t xml:space="preserve">Jméno a příjmení: </w:t>
      </w:r>
      <w:r w:rsidR="00F275C8" w:rsidRPr="00F275C8">
        <w:rPr>
          <w:rFonts w:ascii="Segoe UI" w:hAnsi="Segoe UI" w:cs="Segoe UI"/>
          <w:sz w:val="20"/>
          <w:szCs w:val="20"/>
        </w:rPr>
        <w:t>Radek Černý</w:t>
      </w:r>
    </w:p>
    <w:p w14:paraId="61B00F6D" w14:textId="0514CBAB" w:rsidR="00A431E9" w:rsidRPr="00F275C8" w:rsidRDefault="00734ACB" w:rsidP="00A431E9">
      <w:pPr>
        <w:spacing w:before="120" w:after="120" w:line="312" w:lineRule="auto"/>
        <w:ind w:left="567"/>
        <w:jc w:val="both"/>
        <w:rPr>
          <w:rFonts w:ascii="Segoe UI" w:hAnsi="Segoe UI" w:cs="Segoe UI"/>
          <w:sz w:val="20"/>
          <w:szCs w:val="20"/>
        </w:rPr>
      </w:pPr>
      <w:r w:rsidRPr="00F275C8">
        <w:rPr>
          <w:rFonts w:ascii="Segoe UI" w:hAnsi="Segoe UI" w:cs="Segoe UI"/>
          <w:sz w:val="20"/>
          <w:szCs w:val="20"/>
        </w:rPr>
        <w:t>m</w:t>
      </w:r>
      <w:r w:rsidR="00A431E9" w:rsidRPr="00F275C8">
        <w:rPr>
          <w:rFonts w:ascii="Segoe UI" w:hAnsi="Segoe UI" w:cs="Segoe UI"/>
          <w:sz w:val="20"/>
          <w:szCs w:val="20"/>
        </w:rPr>
        <w:t xml:space="preserve">obilní telefon: </w:t>
      </w:r>
      <w:r w:rsidR="00A431E9" w:rsidRPr="00F275C8">
        <w:rPr>
          <w:rFonts w:ascii="Segoe UI" w:hAnsi="Segoe UI" w:cs="Segoe UI"/>
          <w:sz w:val="20"/>
          <w:szCs w:val="20"/>
        </w:rPr>
        <w:tab/>
      </w:r>
      <w:r w:rsidR="00E444DD">
        <w:rPr>
          <w:rFonts w:ascii="Segoe UI" w:hAnsi="Segoe UI" w:cs="Segoe UI"/>
          <w:sz w:val="20"/>
          <w:szCs w:val="20"/>
        </w:rPr>
        <w:t xml:space="preserve"> </w:t>
      </w:r>
    </w:p>
    <w:p w14:paraId="3A4CB76B" w14:textId="7238A469" w:rsidR="00A431E9" w:rsidRPr="006D5974" w:rsidRDefault="00A431E9" w:rsidP="00A431E9">
      <w:pPr>
        <w:spacing w:before="120" w:after="120" w:line="312" w:lineRule="auto"/>
        <w:ind w:left="567"/>
        <w:jc w:val="both"/>
        <w:rPr>
          <w:rFonts w:ascii="Segoe UI" w:hAnsi="Segoe UI" w:cs="Segoe UI"/>
          <w:sz w:val="20"/>
          <w:szCs w:val="20"/>
        </w:rPr>
      </w:pPr>
      <w:r w:rsidRPr="00F275C8">
        <w:rPr>
          <w:rFonts w:ascii="Segoe UI" w:hAnsi="Segoe UI" w:cs="Segoe UI"/>
          <w:sz w:val="20"/>
          <w:szCs w:val="20"/>
        </w:rPr>
        <w:lastRenderedPageBreak/>
        <w:t xml:space="preserve">e-mail: </w:t>
      </w:r>
      <w:r w:rsidRPr="00F275C8">
        <w:rPr>
          <w:rFonts w:ascii="Segoe UI" w:hAnsi="Segoe UI" w:cs="Segoe UI"/>
          <w:sz w:val="20"/>
          <w:szCs w:val="20"/>
        </w:rPr>
        <w:tab/>
      </w:r>
      <w:r w:rsidR="00E444DD">
        <w:rPr>
          <w:rFonts w:ascii="Segoe UI" w:hAnsi="Segoe UI" w:cs="Segoe UI"/>
          <w:sz w:val="20"/>
          <w:szCs w:val="20"/>
        </w:rPr>
        <w:t xml:space="preserve"> </w:t>
      </w:r>
      <w:r w:rsidRPr="006D5974">
        <w:rPr>
          <w:rFonts w:ascii="Segoe UI" w:hAnsi="Segoe UI" w:cs="Segoe UI"/>
          <w:sz w:val="20"/>
          <w:szCs w:val="20"/>
        </w:rPr>
        <w:tab/>
      </w:r>
      <w:r w:rsidRPr="006D5974">
        <w:rPr>
          <w:rFonts w:ascii="Segoe UI" w:hAnsi="Segoe UI" w:cs="Segoe UI"/>
          <w:sz w:val="20"/>
          <w:szCs w:val="20"/>
        </w:rPr>
        <w:tab/>
      </w:r>
    </w:p>
    <w:p w14:paraId="2C255026" w14:textId="41CBB433" w:rsidR="00A431E9" w:rsidRPr="006D5974" w:rsidRDefault="00A431E9" w:rsidP="00D51CA7">
      <w:pPr>
        <w:numPr>
          <w:ilvl w:val="1"/>
          <w:numId w:val="28"/>
        </w:numPr>
        <w:spacing w:before="120" w:after="120"/>
        <w:ind w:left="567" w:hanging="567"/>
        <w:jc w:val="both"/>
        <w:rPr>
          <w:rFonts w:ascii="Segoe UI" w:hAnsi="Segoe UI" w:cs="Segoe UI"/>
          <w:sz w:val="20"/>
          <w:szCs w:val="20"/>
        </w:rPr>
      </w:pPr>
      <w:bookmarkStart w:id="35" w:name="_Hlk522097086"/>
      <w:bookmarkEnd w:id="31"/>
      <w:r w:rsidRPr="006D5974">
        <w:rPr>
          <w:rFonts w:ascii="Segoe UI" w:hAnsi="Segoe UI" w:cs="Segoe UI"/>
          <w:sz w:val="20"/>
          <w:szCs w:val="20"/>
        </w:rPr>
        <w:t xml:space="preserve">Oprávněné osoby ve věcech smluvních budou oprávněny činit rozhodnutí závazná pro Smluvní strany ve vztahu k této </w:t>
      </w:r>
      <w:bookmarkEnd w:id="35"/>
      <w:r w:rsidRPr="006D5974">
        <w:rPr>
          <w:rFonts w:ascii="Segoe UI" w:hAnsi="Segoe UI" w:cs="Segoe UI"/>
          <w:sz w:val="20"/>
          <w:szCs w:val="20"/>
        </w:rPr>
        <w:t xml:space="preserve">Smlouvě v rámci své </w:t>
      </w:r>
      <w:r w:rsidR="00311E92">
        <w:rPr>
          <w:rFonts w:ascii="Segoe UI" w:hAnsi="Segoe UI" w:cs="Segoe UI"/>
          <w:sz w:val="20"/>
          <w:szCs w:val="20"/>
        </w:rPr>
        <w:t>kompetence</w:t>
      </w:r>
      <w:r w:rsidRPr="006D5974">
        <w:rPr>
          <w:rFonts w:ascii="Segoe UI" w:hAnsi="Segoe UI" w:cs="Segoe UI"/>
          <w:sz w:val="20"/>
          <w:szCs w:val="20"/>
        </w:rPr>
        <w:t>. Oprávněné osoby, nejsou-li statutárními orgány, však nejsou oprávněny provádět změny ani zrušení této Smlouvy. </w:t>
      </w:r>
    </w:p>
    <w:p w14:paraId="2E809833" w14:textId="2FD830A6" w:rsidR="00A431E9" w:rsidRDefault="00A431E9"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Každá ze Smluvních stran má právo změnit jí jmenované oprávněné osoby, musí však o každé změně bezodkladně písemně vyrozumět druhou Smluvní stranu a uvést rozsah zmocnění pro nově jmenovanou oprávněnou osobu dle specifikace uvedené v odstavci </w:t>
      </w:r>
      <w:proofErr w:type="gramStart"/>
      <w:r w:rsidRPr="006D5974">
        <w:rPr>
          <w:rFonts w:ascii="Segoe UI" w:hAnsi="Segoe UI" w:cs="Segoe UI"/>
          <w:sz w:val="20"/>
          <w:szCs w:val="20"/>
        </w:rPr>
        <w:t>1</w:t>
      </w:r>
      <w:r w:rsidR="001652A6">
        <w:rPr>
          <w:rFonts w:ascii="Segoe UI" w:hAnsi="Segoe UI" w:cs="Segoe UI"/>
          <w:sz w:val="20"/>
          <w:szCs w:val="20"/>
        </w:rPr>
        <w:t>5</w:t>
      </w:r>
      <w:r w:rsidRPr="006D5974">
        <w:rPr>
          <w:rFonts w:ascii="Segoe UI" w:hAnsi="Segoe UI" w:cs="Segoe UI"/>
          <w:sz w:val="20"/>
          <w:szCs w:val="20"/>
        </w:rPr>
        <w:t>.1. tohoto</w:t>
      </w:r>
      <w:proofErr w:type="gramEnd"/>
      <w:r w:rsidRPr="006D5974">
        <w:rPr>
          <w:rFonts w:ascii="Segoe UI" w:hAnsi="Segoe UI" w:cs="Segoe UI"/>
          <w:sz w:val="20"/>
          <w:szCs w:val="20"/>
        </w:rPr>
        <w:t xml:space="preserve"> článku této Smlouvy. Změna oprávněných osob je vůči druhé Smluvní straně účinná okamžikem, kdy o ní byla písemně vyrozuměna.</w:t>
      </w:r>
    </w:p>
    <w:p w14:paraId="2D171440" w14:textId="35B6A3B9" w:rsidR="003F5969" w:rsidRDefault="003F5969" w:rsidP="003F5969">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ODPOVĚDNOST ZA ŠKODU</w:t>
      </w:r>
    </w:p>
    <w:p w14:paraId="76FC5297" w14:textId="77777777" w:rsidR="004B42A5" w:rsidRPr="006D5974" w:rsidRDefault="004B42A5"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Smluvní strany se zavazují k vyvinutí maximálního úsilí k předcházení škodám a k minimalizaci vzniklých škod. Smluvní strany nesou odpovědnost za škodu dle platných právních předpisů a dle této Smlouvy. </w:t>
      </w:r>
      <w:bookmarkStart w:id="36" w:name="_Ref425004659"/>
    </w:p>
    <w:p w14:paraId="48F96763" w14:textId="77777777" w:rsidR="004B42A5" w:rsidRPr="006D5974" w:rsidRDefault="004B42A5"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Škoda se hradí v penězích, nebo, je-li to možné nebo účelné, uvedením do předešlého stavu podle volby poškozené strany v konkrétním případě.</w:t>
      </w:r>
      <w:bookmarkEnd w:id="36"/>
    </w:p>
    <w:p w14:paraId="2300169C" w14:textId="77777777" w:rsidR="004B42A5" w:rsidRDefault="004B42A5"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Zhotovitel odpovídá za to, že Plnění dle této Smlouvy bude mít dohodnuté vlastnosti, úroveň a charakteristiky.</w:t>
      </w:r>
    </w:p>
    <w:p w14:paraId="5C847B72" w14:textId="7B5D28C9" w:rsidR="007626DE" w:rsidRDefault="007626DE" w:rsidP="007626DE">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POJIŠTĚNÍ ZHOTOVITELE</w:t>
      </w:r>
    </w:p>
    <w:p w14:paraId="6D37BCC9" w14:textId="645CD103" w:rsidR="000C64E5" w:rsidRPr="006D5974" w:rsidRDefault="000C64E5"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Zhotovitel se zavazuje, že bude mít po celou dobu </w:t>
      </w:r>
      <w:r w:rsidR="001333F9">
        <w:rPr>
          <w:rFonts w:ascii="Segoe UI" w:hAnsi="Segoe UI" w:cs="Segoe UI"/>
          <w:sz w:val="20"/>
          <w:szCs w:val="20"/>
        </w:rPr>
        <w:t xml:space="preserve">provádění Díla dle této Smlouvy </w:t>
      </w:r>
      <w:r w:rsidRPr="006D5974">
        <w:rPr>
          <w:rFonts w:ascii="Segoe UI" w:hAnsi="Segoe UI" w:cs="Segoe UI"/>
          <w:sz w:val="20"/>
          <w:szCs w:val="20"/>
        </w:rPr>
        <w:t>sjednánu pojistnou smlouvu, jejímž předmětem je pojištění odpovědnosti za újmu (a to i nemajetkovou) způsobenou Zhotovitelem v souvislosti s výkonem činností, které jsou Předmětem smlouvy, s limitem pojistného plnění minimálně ve výši</w:t>
      </w:r>
      <w:r w:rsidR="00EA487F">
        <w:rPr>
          <w:rFonts w:ascii="Segoe UI" w:hAnsi="Segoe UI" w:cs="Segoe UI"/>
          <w:sz w:val="20"/>
          <w:szCs w:val="20"/>
        </w:rPr>
        <w:t xml:space="preserve"> </w:t>
      </w:r>
      <w:r w:rsidR="00E92AD3">
        <w:rPr>
          <w:rFonts w:ascii="Segoe UI" w:hAnsi="Segoe UI" w:cs="Segoe UI"/>
          <w:sz w:val="20"/>
          <w:szCs w:val="20"/>
        </w:rPr>
        <w:t>100.000 Kč (slovy: „jedno sto tisíc Kč“)</w:t>
      </w:r>
      <w:r w:rsidR="00EA487F" w:rsidRPr="0029365C">
        <w:rPr>
          <w:rFonts w:ascii="Segoe UI" w:hAnsi="Segoe UI" w:cs="Segoe UI"/>
          <w:sz w:val="20"/>
          <w:szCs w:val="20"/>
        </w:rPr>
        <w:t>.</w:t>
      </w:r>
      <w:r w:rsidR="00EA487F" w:rsidRPr="006D5974">
        <w:rPr>
          <w:rFonts w:ascii="Segoe UI" w:hAnsi="Segoe UI" w:cs="Segoe UI"/>
          <w:sz w:val="20"/>
          <w:szCs w:val="20"/>
        </w:rPr>
        <w:t xml:space="preserve"> </w:t>
      </w:r>
      <w:r w:rsidRPr="006D5974">
        <w:rPr>
          <w:rFonts w:ascii="Segoe UI" w:hAnsi="Segoe UI" w:cs="Segoe UI"/>
          <w:sz w:val="20"/>
          <w:szCs w:val="20"/>
        </w:rPr>
        <w:t>Zhotovitel je povinen předat kopii pojistné smlouvy (pojistného certifikátu) kdykoliv na vyžádání Objednatele, a to bez zbytečného odkladu, nejpozději však do 5 (slovy: pěti) pracovních dnů od doručení písemné žádosti Objednatele.</w:t>
      </w:r>
    </w:p>
    <w:p w14:paraId="0E526B4D" w14:textId="638C899F" w:rsidR="000C64E5" w:rsidRPr="006D5974" w:rsidRDefault="000C64E5"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sz w:val="20"/>
          <w:szCs w:val="20"/>
        </w:rPr>
        <w:t xml:space="preserve">V případě, že činností Zhotovitele dojde ke způsobení újmy (a to i nemajetkové) Objednateli nebo třetím osobám, která nebude kryta pojištěním odpovědnosti dle odst. </w:t>
      </w:r>
      <w:proofErr w:type="gramStart"/>
      <w:r w:rsidRPr="006D5974">
        <w:rPr>
          <w:rFonts w:ascii="Segoe UI" w:hAnsi="Segoe UI" w:cs="Segoe UI"/>
          <w:sz w:val="20"/>
          <w:szCs w:val="20"/>
        </w:rPr>
        <w:t>1</w:t>
      </w:r>
      <w:r w:rsidR="000D4B22">
        <w:rPr>
          <w:rFonts w:ascii="Segoe UI" w:hAnsi="Segoe UI" w:cs="Segoe UI"/>
          <w:sz w:val="20"/>
          <w:szCs w:val="20"/>
        </w:rPr>
        <w:t>7</w:t>
      </w:r>
      <w:r w:rsidRPr="006D5974">
        <w:rPr>
          <w:rFonts w:ascii="Segoe UI" w:hAnsi="Segoe UI" w:cs="Segoe UI"/>
          <w:sz w:val="20"/>
          <w:szCs w:val="20"/>
        </w:rPr>
        <w:t>.1. tohoto</w:t>
      </w:r>
      <w:proofErr w:type="gramEnd"/>
      <w:r w:rsidRPr="006D5974">
        <w:rPr>
          <w:rFonts w:ascii="Segoe UI" w:hAnsi="Segoe UI" w:cs="Segoe UI"/>
          <w:sz w:val="20"/>
          <w:szCs w:val="20"/>
        </w:rPr>
        <w:t xml:space="preserve"> článku této Smlouvy, bude Zhotovitel povinen škodu uhradit z vlastních prostředků, a to v přiměřené lhůtě určené Objednatelem.</w:t>
      </w:r>
    </w:p>
    <w:p w14:paraId="0AEB1B41" w14:textId="77777777" w:rsidR="000C64E5" w:rsidRPr="006D5974" w:rsidRDefault="000C64E5" w:rsidP="00D51CA7">
      <w:pPr>
        <w:numPr>
          <w:ilvl w:val="1"/>
          <w:numId w:val="28"/>
        </w:numPr>
        <w:spacing w:before="120" w:after="120"/>
        <w:ind w:left="567" w:hanging="567"/>
        <w:jc w:val="both"/>
        <w:rPr>
          <w:rFonts w:ascii="Segoe UI" w:hAnsi="Segoe UI" w:cs="Segoe UI"/>
          <w:sz w:val="20"/>
          <w:szCs w:val="20"/>
        </w:rPr>
      </w:pPr>
      <w:r w:rsidRPr="006D5974">
        <w:rPr>
          <w:rFonts w:ascii="Segoe UI" w:hAnsi="Segoe UI" w:cs="Segoe UI"/>
          <w:bCs/>
          <w:iCs/>
          <w:sz w:val="20"/>
          <w:szCs w:val="20"/>
        </w:rPr>
        <w:t xml:space="preserve">Podmínky pojištění dle tohoto článku Smlouvy nesmí být horší než obvyklé podmínky tohoto druhu pojištění poskytované osobám poskytujícím předmětné činnosti v České republice. </w:t>
      </w:r>
      <w:r w:rsidRPr="006D5974">
        <w:rPr>
          <w:rFonts w:ascii="Segoe UI" w:hAnsi="Segoe UI" w:cs="Segoe UI"/>
          <w:sz w:val="20"/>
          <w:szCs w:val="20"/>
        </w:rPr>
        <w:t>Zhotovitel</w:t>
      </w:r>
      <w:r w:rsidRPr="006D5974">
        <w:rPr>
          <w:rFonts w:ascii="Segoe UI" w:hAnsi="Segoe UI" w:cs="Segoe UI"/>
          <w:bCs/>
          <w:iCs/>
          <w:sz w:val="20"/>
          <w:szCs w:val="20"/>
        </w:rPr>
        <w:t xml:space="preserve"> není oprávněn snížit výši pojistného krytí nebo podstatným způsobem s negativními důsledky pro Objednatele změnit podmínky pojistné smlouvy bez předchozího písemného souhlasu Objednatele. </w:t>
      </w:r>
      <w:r w:rsidRPr="006D5974">
        <w:rPr>
          <w:rFonts w:ascii="Segoe UI" w:hAnsi="Segoe UI" w:cs="Segoe UI"/>
          <w:sz w:val="20"/>
          <w:szCs w:val="20"/>
        </w:rPr>
        <w:t>Zhotovitel</w:t>
      </w:r>
      <w:r w:rsidRPr="006D5974">
        <w:rPr>
          <w:rFonts w:ascii="Segoe UI" w:hAnsi="Segoe UI" w:cs="Segoe UI"/>
          <w:bCs/>
          <w:iCs/>
          <w:sz w:val="20"/>
          <w:szCs w:val="20"/>
        </w:rPr>
        <w:t xml:space="preserve"> se zavazuje, že po dobu pojištění dle tohoto článku této Smlouvy bude za tímto účelem plnit povinnosti vyplývající pro něj z pojistné smlouvy, zejména platit pojistné a plnit oznamovací povinnosti</w:t>
      </w:r>
      <w:r w:rsidRPr="006D5974">
        <w:rPr>
          <w:rFonts w:ascii="Segoe UI" w:hAnsi="Segoe UI" w:cs="Segoe UI"/>
          <w:sz w:val="20"/>
          <w:szCs w:val="20"/>
        </w:rPr>
        <w:t>.</w:t>
      </w:r>
    </w:p>
    <w:p w14:paraId="3857E408" w14:textId="5E882EFF" w:rsidR="00F65FBA" w:rsidRDefault="00F65FBA" w:rsidP="00F65FBA">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SANKČNÍ UJEDNÁNÍ</w:t>
      </w:r>
    </w:p>
    <w:p w14:paraId="5F0FA55D" w14:textId="77777777" w:rsidR="00946794" w:rsidRPr="004A1DD7" w:rsidRDefault="00946794" w:rsidP="00D51CA7">
      <w:pPr>
        <w:numPr>
          <w:ilvl w:val="1"/>
          <w:numId w:val="28"/>
        </w:numPr>
        <w:spacing w:before="120" w:after="120"/>
        <w:ind w:left="567" w:hanging="567"/>
        <w:jc w:val="both"/>
        <w:rPr>
          <w:rFonts w:ascii="Segoe UI" w:hAnsi="Segoe UI" w:cs="Segoe UI"/>
          <w:bCs/>
          <w:iCs/>
          <w:sz w:val="20"/>
          <w:szCs w:val="20"/>
        </w:rPr>
      </w:pPr>
      <w:r w:rsidRPr="004A1DD7">
        <w:rPr>
          <w:rFonts w:ascii="Segoe UI" w:hAnsi="Segoe UI" w:cs="Segoe UI"/>
          <w:bCs/>
          <w:iCs/>
          <w:sz w:val="20"/>
          <w:szCs w:val="20"/>
        </w:rPr>
        <w:t>Smluvní strany se dohodly, že:</w:t>
      </w:r>
    </w:p>
    <w:p w14:paraId="7647D4D9" w14:textId="2215C9FA" w:rsidR="00946794" w:rsidRPr="004A1DD7" w:rsidRDefault="00946794" w:rsidP="00946794">
      <w:pPr>
        <w:pStyle w:val="Odstavecseseznamem"/>
        <w:numPr>
          <w:ilvl w:val="2"/>
          <w:numId w:val="5"/>
        </w:numPr>
        <w:spacing w:after="120"/>
        <w:ind w:left="993" w:hanging="426"/>
        <w:jc w:val="both"/>
        <w:rPr>
          <w:rFonts w:ascii="Segoe UI" w:hAnsi="Segoe UI" w:cs="Segoe UI"/>
          <w:sz w:val="20"/>
          <w:szCs w:val="20"/>
        </w:rPr>
      </w:pPr>
      <w:r w:rsidRPr="004A1DD7">
        <w:rPr>
          <w:rFonts w:ascii="Segoe UI" w:hAnsi="Segoe UI" w:cs="Segoe UI"/>
          <w:sz w:val="20"/>
          <w:szCs w:val="20"/>
        </w:rPr>
        <w:t xml:space="preserve">v případě prodlení Zhotovitele s vytvářením a dodáváním </w:t>
      </w:r>
      <w:r w:rsidR="00057514">
        <w:rPr>
          <w:rFonts w:ascii="Segoe UI" w:hAnsi="Segoe UI" w:cs="Segoe UI"/>
          <w:sz w:val="20"/>
          <w:szCs w:val="20"/>
        </w:rPr>
        <w:t xml:space="preserve">(odevzdáváním nebo splněním) </w:t>
      </w:r>
      <w:r w:rsidRPr="004A1DD7">
        <w:rPr>
          <w:rFonts w:ascii="Segoe UI" w:hAnsi="Segoe UI" w:cs="Segoe UI"/>
          <w:sz w:val="20"/>
          <w:szCs w:val="20"/>
        </w:rPr>
        <w:t xml:space="preserve">kterékoliv jednotlivé </w:t>
      </w:r>
      <w:r w:rsidR="0040706F">
        <w:rPr>
          <w:rFonts w:ascii="Segoe UI" w:hAnsi="Segoe UI" w:cs="Segoe UI"/>
          <w:sz w:val="20"/>
          <w:szCs w:val="20"/>
        </w:rPr>
        <w:t xml:space="preserve">fáze provádění Díla </w:t>
      </w:r>
      <w:r w:rsidRPr="004A1DD7">
        <w:rPr>
          <w:rFonts w:ascii="Segoe UI" w:hAnsi="Segoe UI" w:cs="Segoe UI"/>
          <w:sz w:val="20"/>
          <w:szCs w:val="20"/>
        </w:rPr>
        <w:t xml:space="preserve">v kterékoliv lhůtě sjednané v ustanovení čl. </w:t>
      </w:r>
      <w:r w:rsidR="000E5C73">
        <w:rPr>
          <w:rFonts w:ascii="Segoe UI" w:hAnsi="Segoe UI" w:cs="Segoe UI"/>
          <w:sz w:val="20"/>
          <w:szCs w:val="20"/>
        </w:rPr>
        <w:t>8</w:t>
      </w:r>
      <w:r w:rsidRPr="004A1DD7">
        <w:rPr>
          <w:rFonts w:ascii="Segoe UI" w:hAnsi="Segoe UI" w:cs="Segoe UI"/>
          <w:sz w:val="20"/>
          <w:szCs w:val="20"/>
        </w:rPr>
        <w:t xml:space="preserve">, odst. </w:t>
      </w:r>
      <w:proofErr w:type="gramStart"/>
      <w:r w:rsidR="000E5C73">
        <w:rPr>
          <w:rFonts w:ascii="Segoe UI" w:hAnsi="Segoe UI" w:cs="Segoe UI"/>
          <w:sz w:val="20"/>
          <w:szCs w:val="20"/>
        </w:rPr>
        <w:lastRenderedPageBreak/>
        <w:t>8</w:t>
      </w:r>
      <w:r w:rsidRPr="004A1DD7">
        <w:rPr>
          <w:rFonts w:ascii="Segoe UI" w:hAnsi="Segoe UI" w:cs="Segoe UI"/>
          <w:sz w:val="20"/>
          <w:szCs w:val="20"/>
        </w:rPr>
        <w:t>.</w:t>
      </w:r>
      <w:r w:rsidR="00EF3F74">
        <w:rPr>
          <w:rFonts w:ascii="Segoe UI" w:hAnsi="Segoe UI" w:cs="Segoe UI"/>
          <w:sz w:val="20"/>
          <w:szCs w:val="20"/>
        </w:rPr>
        <w:t>2</w:t>
      </w:r>
      <w:r w:rsidRPr="004A1DD7">
        <w:rPr>
          <w:rFonts w:ascii="Segoe UI" w:hAnsi="Segoe UI" w:cs="Segoe UI"/>
          <w:sz w:val="20"/>
          <w:szCs w:val="20"/>
        </w:rPr>
        <w:t>. písm.</w:t>
      </w:r>
      <w:proofErr w:type="gramEnd"/>
      <w:r w:rsidRPr="004A1DD7">
        <w:rPr>
          <w:rFonts w:ascii="Segoe UI" w:hAnsi="Segoe UI" w:cs="Segoe UI"/>
          <w:sz w:val="20"/>
          <w:szCs w:val="20"/>
        </w:rPr>
        <w:t xml:space="preserve"> </w:t>
      </w:r>
      <w:r w:rsidR="002D0CB6">
        <w:rPr>
          <w:rFonts w:ascii="Segoe UI" w:hAnsi="Segoe UI" w:cs="Segoe UI"/>
          <w:sz w:val="20"/>
          <w:szCs w:val="20"/>
        </w:rPr>
        <w:t xml:space="preserve">a) až) </w:t>
      </w:r>
      <w:r w:rsidR="0040706F">
        <w:rPr>
          <w:rFonts w:ascii="Segoe UI" w:hAnsi="Segoe UI" w:cs="Segoe UI"/>
          <w:sz w:val="20"/>
          <w:szCs w:val="20"/>
        </w:rPr>
        <w:t>d</w:t>
      </w:r>
      <w:r w:rsidRPr="004A1DD7">
        <w:rPr>
          <w:rFonts w:ascii="Segoe UI" w:hAnsi="Segoe UI" w:cs="Segoe UI"/>
          <w:sz w:val="20"/>
          <w:szCs w:val="20"/>
        </w:rPr>
        <w:t>) této Smlouvy</w:t>
      </w:r>
      <w:r w:rsidR="00112641">
        <w:rPr>
          <w:rFonts w:ascii="Segoe UI" w:hAnsi="Segoe UI" w:cs="Segoe UI"/>
          <w:sz w:val="20"/>
          <w:szCs w:val="20"/>
        </w:rPr>
        <w:t xml:space="preserve"> </w:t>
      </w:r>
      <w:r w:rsidRPr="004A1DD7">
        <w:rPr>
          <w:rFonts w:ascii="Segoe UI" w:hAnsi="Segoe UI" w:cs="Segoe UI"/>
          <w:sz w:val="20"/>
          <w:szCs w:val="20"/>
        </w:rPr>
        <w:t xml:space="preserve">vzniká Objednateli nárok na smluvní pokutu ve výši </w:t>
      </w:r>
      <w:r w:rsidR="006E50D8">
        <w:rPr>
          <w:rFonts w:ascii="Segoe UI" w:hAnsi="Segoe UI" w:cs="Segoe UI"/>
          <w:sz w:val="20"/>
          <w:szCs w:val="20"/>
        </w:rPr>
        <w:t>1.000 Kč (slovy: „jeden-tisíc-korun-českých“)</w:t>
      </w:r>
      <w:r w:rsidRPr="004A1DD7">
        <w:rPr>
          <w:rFonts w:ascii="Segoe UI" w:hAnsi="Segoe UI" w:cs="Segoe UI"/>
          <w:sz w:val="20"/>
          <w:szCs w:val="20"/>
        </w:rPr>
        <w:t xml:space="preserve"> za každý i započatý kalendářní den prodlení;</w:t>
      </w:r>
    </w:p>
    <w:p w14:paraId="3CBD7089" w14:textId="1D0D0169" w:rsidR="00946794" w:rsidRPr="004A1DD7" w:rsidRDefault="00946794" w:rsidP="00946794">
      <w:pPr>
        <w:pStyle w:val="Odstavecseseznamem"/>
        <w:numPr>
          <w:ilvl w:val="2"/>
          <w:numId w:val="5"/>
        </w:numPr>
        <w:spacing w:after="120"/>
        <w:ind w:left="993" w:hanging="426"/>
        <w:jc w:val="both"/>
        <w:rPr>
          <w:rFonts w:ascii="Segoe UI" w:hAnsi="Segoe UI" w:cs="Segoe UI"/>
          <w:sz w:val="20"/>
          <w:szCs w:val="20"/>
        </w:rPr>
      </w:pPr>
      <w:r w:rsidRPr="004A1DD7">
        <w:rPr>
          <w:rFonts w:ascii="Segoe UI" w:hAnsi="Segoe UI" w:cs="Segoe UI"/>
          <w:sz w:val="20"/>
          <w:szCs w:val="20"/>
        </w:rPr>
        <w:t xml:space="preserve">v případě prodlení Zhotovitele s odstraněním, nápravou a/nebo řešením vad, závad, chyb anebo nedodělků kterékoliv jednotlivé </w:t>
      </w:r>
      <w:r w:rsidR="007C0613">
        <w:rPr>
          <w:rFonts w:ascii="Segoe UI" w:hAnsi="Segoe UI" w:cs="Segoe UI"/>
          <w:sz w:val="20"/>
          <w:szCs w:val="20"/>
        </w:rPr>
        <w:t xml:space="preserve">fáze provádění Díla </w:t>
      </w:r>
      <w:r w:rsidRPr="004A1DD7">
        <w:rPr>
          <w:rFonts w:ascii="Segoe UI" w:hAnsi="Segoe UI" w:cs="Segoe UI"/>
          <w:sz w:val="20"/>
          <w:szCs w:val="20"/>
        </w:rPr>
        <w:t xml:space="preserve">ve lhůtě sjednané v ustanovení čl. </w:t>
      </w:r>
      <w:r w:rsidR="006D5B7F">
        <w:rPr>
          <w:rFonts w:ascii="Segoe UI" w:hAnsi="Segoe UI" w:cs="Segoe UI"/>
          <w:sz w:val="20"/>
          <w:szCs w:val="20"/>
        </w:rPr>
        <w:t>10.</w:t>
      </w:r>
      <w:r w:rsidRPr="004A1DD7">
        <w:rPr>
          <w:rFonts w:ascii="Segoe UI" w:hAnsi="Segoe UI" w:cs="Segoe UI"/>
          <w:sz w:val="20"/>
          <w:szCs w:val="20"/>
        </w:rPr>
        <w:t xml:space="preserve">, odst. </w:t>
      </w:r>
      <w:proofErr w:type="gramStart"/>
      <w:r w:rsidR="006D5B7F">
        <w:rPr>
          <w:rFonts w:ascii="Segoe UI" w:hAnsi="Segoe UI" w:cs="Segoe UI"/>
          <w:sz w:val="20"/>
          <w:szCs w:val="20"/>
        </w:rPr>
        <w:t>10</w:t>
      </w:r>
      <w:r w:rsidRPr="004A1DD7">
        <w:rPr>
          <w:rFonts w:ascii="Segoe UI" w:hAnsi="Segoe UI" w:cs="Segoe UI"/>
          <w:sz w:val="20"/>
          <w:szCs w:val="20"/>
        </w:rPr>
        <w:t>.2. této</w:t>
      </w:r>
      <w:proofErr w:type="gramEnd"/>
      <w:r w:rsidRPr="004A1DD7">
        <w:rPr>
          <w:rFonts w:ascii="Segoe UI" w:hAnsi="Segoe UI" w:cs="Segoe UI"/>
          <w:sz w:val="20"/>
          <w:szCs w:val="20"/>
        </w:rPr>
        <w:t xml:space="preserve"> Smlouvy</w:t>
      </w:r>
      <w:r w:rsidR="00112641">
        <w:rPr>
          <w:rFonts w:ascii="Segoe UI" w:hAnsi="Segoe UI" w:cs="Segoe UI"/>
          <w:sz w:val="20"/>
          <w:szCs w:val="20"/>
        </w:rPr>
        <w:t xml:space="preserve"> </w:t>
      </w:r>
      <w:r w:rsidRPr="004A1DD7">
        <w:rPr>
          <w:rFonts w:ascii="Segoe UI" w:hAnsi="Segoe UI" w:cs="Segoe UI"/>
          <w:sz w:val="20"/>
          <w:szCs w:val="20"/>
        </w:rPr>
        <w:t>vzniká Objednateli nárok na smluvní pokutu ve výši 1.000 Kč (slovy: „jeden-tisíc-korun-českých“) za každý i započatý kalendářní den prodlení.</w:t>
      </w:r>
    </w:p>
    <w:p w14:paraId="26F99D3A" w14:textId="0ABD6B2C" w:rsidR="005763DE" w:rsidRPr="004A1DD7" w:rsidRDefault="005763DE" w:rsidP="005763DE">
      <w:pPr>
        <w:pStyle w:val="Odstavecseseznamem"/>
        <w:numPr>
          <w:ilvl w:val="2"/>
          <w:numId w:val="5"/>
        </w:numPr>
        <w:spacing w:after="120"/>
        <w:ind w:left="993" w:hanging="426"/>
        <w:jc w:val="both"/>
        <w:rPr>
          <w:rFonts w:ascii="Segoe UI" w:hAnsi="Segoe UI" w:cs="Segoe UI"/>
          <w:sz w:val="20"/>
          <w:szCs w:val="20"/>
        </w:rPr>
      </w:pPr>
      <w:r w:rsidRPr="004A1DD7">
        <w:rPr>
          <w:rFonts w:ascii="Segoe UI" w:hAnsi="Segoe UI" w:cs="Segoe UI"/>
          <w:sz w:val="20"/>
          <w:szCs w:val="20"/>
        </w:rPr>
        <w:t>v případě porušení kterékoliv povinnosti Zhotovitele týkající se nakládání s Důvěrnými informacemi</w:t>
      </w:r>
      <w:r>
        <w:rPr>
          <w:rFonts w:ascii="Segoe UI" w:hAnsi="Segoe UI" w:cs="Segoe UI"/>
          <w:sz w:val="20"/>
          <w:szCs w:val="20"/>
        </w:rPr>
        <w:t xml:space="preserve">, tj. povinnosti </w:t>
      </w:r>
      <w:r w:rsidRPr="004A1DD7">
        <w:rPr>
          <w:rFonts w:ascii="Segoe UI" w:hAnsi="Segoe UI" w:cs="Segoe UI"/>
          <w:sz w:val="20"/>
          <w:szCs w:val="20"/>
        </w:rPr>
        <w:t>sjednané v ustanovení čl. 1</w:t>
      </w:r>
      <w:r>
        <w:rPr>
          <w:rFonts w:ascii="Segoe UI" w:hAnsi="Segoe UI" w:cs="Segoe UI"/>
          <w:sz w:val="20"/>
          <w:szCs w:val="20"/>
        </w:rPr>
        <w:t>9</w:t>
      </w:r>
      <w:r w:rsidRPr="004A1DD7">
        <w:rPr>
          <w:rFonts w:ascii="Segoe UI" w:hAnsi="Segoe UI" w:cs="Segoe UI"/>
          <w:sz w:val="20"/>
          <w:szCs w:val="20"/>
        </w:rPr>
        <w:t>.</w:t>
      </w:r>
      <w:r>
        <w:rPr>
          <w:rFonts w:ascii="Segoe UI" w:hAnsi="Segoe UI" w:cs="Segoe UI"/>
          <w:sz w:val="20"/>
          <w:szCs w:val="20"/>
        </w:rPr>
        <w:t xml:space="preserve">, odst. </w:t>
      </w:r>
      <w:proofErr w:type="gramStart"/>
      <w:r>
        <w:rPr>
          <w:rFonts w:ascii="Segoe UI" w:hAnsi="Segoe UI" w:cs="Segoe UI"/>
          <w:sz w:val="20"/>
          <w:szCs w:val="20"/>
        </w:rPr>
        <w:t>19.8., písm.</w:t>
      </w:r>
      <w:proofErr w:type="gramEnd"/>
      <w:r>
        <w:rPr>
          <w:rFonts w:ascii="Segoe UI" w:hAnsi="Segoe UI" w:cs="Segoe UI"/>
          <w:sz w:val="20"/>
          <w:szCs w:val="20"/>
        </w:rPr>
        <w:t xml:space="preserve"> a) až h) a/nebo ustanovení čl. 19., odst. 19.9. </w:t>
      </w:r>
      <w:r w:rsidRPr="004A1DD7">
        <w:rPr>
          <w:rFonts w:ascii="Segoe UI" w:hAnsi="Segoe UI" w:cs="Segoe UI"/>
          <w:sz w:val="20"/>
          <w:szCs w:val="20"/>
        </w:rPr>
        <w:t>této Smlouvy</w:t>
      </w:r>
      <w:r>
        <w:rPr>
          <w:rFonts w:ascii="Segoe UI" w:hAnsi="Segoe UI" w:cs="Segoe UI"/>
          <w:sz w:val="20"/>
          <w:szCs w:val="20"/>
        </w:rPr>
        <w:t xml:space="preserve"> </w:t>
      </w:r>
      <w:r w:rsidRPr="004A1DD7">
        <w:rPr>
          <w:rFonts w:ascii="Segoe UI" w:hAnsi="Segoe UI" w:cs="Segoe UI"/>
          <w:sz w:val="20"/>
          <w:szCs w:val="20"/>
        </w:rPr>
        <w:t>vzniká Objednateli nárok na smluvní pokutu ve výši</w:t>
      </w:r>
      <w:r>
        <w:rPr>
          <w:rFonts w:ascii="Segoe UI" w:hAnsi="Segoe UI" w:cs="Segoe UI"/>
          <w:sz w:val="20"/>
          <w:szCs w:val="20"/>
        </w:rPr>
        <w:t xml:space="preserve"> </w:t>
      </w:r>
      <w:r w:rsidR="001367A2">
        <w:rPr>
          <w:rFonts w:ascii="Segoe UI" w:hAnsi="Segoe UI" w:cs="Segoe UI"/>
          <w:sz w:val="20"/>
          <w:szCs w:val="20"/>
        </w:rPr>
        <w:t>150</w:t>
      </w:r>
      <w:r w:rsidRPr="004A1DD7">
        <w:rPr>
          <w:rFonts w:ascii="Segoe UI" w:hAnsi="Segoe UI" w:cs="Segoe UI"/>
          <w:sz w:val="20"/>
          <w:szCs w:val="20"/>
        </w:rPr>
        <w:t>.000 Kč (slovy: „</w:t>
      </w:r>
      <w:r w:rsidR="001367A2">
        <w:rPr>
          <w:rFonts w:ascii="Segoe UI" w:hAnsi="Segoe UI" w:cs="Segoe UI"/>
          <w:sz w:val="20"/>
          <w:szCs w:val="20"/>
        </w:rPr>
        <w:t>sto-padesát</w:t>
      </w:r>
      <w:r w:rsidRPr="004A1DD7">
        <w:rPr>
          <w:rFonts w:ascii="Segoe UI" w:hAnsi="Segoe UI" w:cs="Segoe UI"/>
          <w:sz w:val="20"/>
          <w:szCs w:val="20"/>
        </w:rPr>
        <w:t xml:space="preserve">-tisíc-korun-českých“) za každý jednotlivý případ porušení povinnosti; </w:t>
      </w:r>
    </w:p>
    <w:p w14:paraId="40E07E79" w14:textId="4A19D153" w:rsidR="00946794" w:rsidRPr="004A1DD7" w:rsidRDefault="00946794" w:rsidP="00946794">
      <w:pPr>
        <w:pStyle w:val="Odstavecseseznamem"/>
        <w:numPr>
          <w:ilvl w:val="2"/>
          <w:numId w:val="5"/>
        </w:numPr>
        <w:spacing w:after="120"/>
        <w:ind w:left="993" w:hanging="426"/>
        <w:jc w:val="both"/>
        <w:rPr>
          <w:rFonts w:ascii="Segoe UI" w:hAnsi="Segoe UI" w:cs="Segoe UI"/>
          <w:sz w:val="20"/>
          <w:szCs w:val="20"/>
        </w:rPr>
      </w:pPr>
      <w:r w:rsidRPr="004A1DD7">
        <w:rPr>
          <w:rFonts w:ascii="Segoe UI" w:hAnsi="Segoe UI" w:cs="Segoe UI"/>
          <w:sz w:val="20"/>
          <w:szCs w:val="20"/>
        </w:rPr>
        <w:t xml:space="preserve">v případě prodlení Zhotovitele se splněním povinnosti </w:t>
      </w:r>
      <w:r w:rsidR="004B173C">
        <w:rPr>
          <w:rFonts w:ascii="Segoe UI" w:hAnsi="Segoe UI" w:cs="Segoe UI"/>
          <w:sz w:val="20"/>
          <w:szCs w:val="20"/>
        </w:rPr>
        <w:t>předat Obje</w:t>
      </w:r>
      <w:r w:rsidR="00FD2531">
        <w:rPr>
          <w:rFonts w:ascii="Segoe UI" w:hAnsi="Segoe UI" w:cs="Segoe UI"/>
          <w:sz w:val="20"/>
          <w:szCs w:val="20"/>
        </w:rPr>
        <w:t>d</w:t>
      </w:r>
      <w:r w:rsidR="004B173C">
        <w:rPr>
          <w:rFonts w:ascii="Segoe UI" w:hAnsi="Segoe UI" w:cs="Segoe UI"/>
          <w:sz w:val="20"/>
          <w:szCs w:val="20"/>
        </w:rPr>
        <w:t xml:space="preserve">nateli po odevzdání a finální akceptaci Díla data ve lhůtě sjednané v </w:t>
      </w:r>
      <w:r w:rsidRPr="004A1DD7">
        <w:rPr>
          <w:rFonts w:ascii="Segoe UI" w:hAnsi="Segoe UI" w:cs="Segoe UI"/>
          <w:sz w:val="20"/>
          <w:szCs w:val="20"/>
        </w:rPr>
        <w:t xml:space="preserve">ustanovení čl. </w:t>
      </w:r>
      <w:r w:rsidR="00FD2531">
        <w:rPr>
          <w:rFonts w:ascii="Segoe UI" w:hAnsi="Segoe UI" w:cs="Segoe UI"/>
          <w:sz w:val="20"/>
          <w:szCs w:val="20"/>
        </w:rPr>
        <w:t>20</w:t>
      </w:r>
      <w:r w:rsidRPr="004A1DD7">
        <w:rPr>
          <w:rFonts w:ascii="Segoe UI" w:hAnsi="Segoe UI" w:cs="Segoe UI"/>
          <w:sz w:val="20"/>
          <w:szCs w:val="20"/>
        </w:rPr>
        <w:t xml:space="preserve">., odst. </w:t>
      </w:r>
      <w:proofErr w:type="gramStart"/>
      <w:r w:rsidR="00FD2531">
        <w:rPr>
          <w:rFonts w:ascii="Segoe UI" w:hAnsi="Segoe UI" w:cs="Segoe UI"/>
          <w:sz w:val="20"/>
          <w:szCs w:val="20"/>
        </w:rPr>
        <w:t>20</w:t>
      </w:r>
      <w:r w:rsidRPr="004A1DD7">
        <w:rPr>
          <w:rFonts w:ascii="Segoe UI" w:hAnsi="Segoe UI" w:cs="Segoe UI"/>
          <w:sz w:val="20"/>
          <w:szCs w:val="20"/>
        </w:rPr>
        <w:t>.</w:t>
      </w:r>
      <w:r w:rsidR="00C80AD0">
        <w:rPr>
          <w:rFonts w:ascii="Segoe UI" w:hAnsi="Segoe UI" w:cs="Segoe UI"/>
          <w:sz w:val="20"/>
          <w:szCs w:val="20"/>
        </w:rPr>
        <w:t>2</w:t>
      </w:r>
      <w:r w:rsidRPr="004A1DD7">
        <w:rPr>
          <w:rFonts w:ascii="Segoe UI" w:hAnsi="Segoe UI" w:cs="Segoe UI"/>
          <w:sz w:val="20"/>
          <w:szCs w:val="20"/>
        </w:rPr>
        <w:t>. této</w:t>
      </w:r>
      <w:proofErr w:type="gramEnd"/>
      <w:r w:rsidRPr="004A1DD7">
        <w:rPr>
          <w:rFonts w:ascii="Segoe UI" w:hAnsi="Segoe UI" w:cs="Segoe UI"/>
          <w:sz w:val="20"/>
          <w:szCs w:val="20"/>
        </w:rPr>
        <w:t xml:space="preserve"> Smlouvy vzniká Objednateli nárok na smluvní pokutu ve výši 2.500 Kč (slovy: „dva-tisíce-pět-set-korun-českých) za každý i započatý den prodlení</w:t>
      </w:r>
      <w:r w:rsidR="005F10FC">
        <w:rPr>
          <w:rFonts w:ascii="Segoe UI" w:hAnsi="Segoe UI" w:cs="Segoe UI"/>
          <w:sz w:val="20"/>
          <w:szCs w:val="20"/>
        </w:rPr>
        <w:t>.</w:t>
      </w:r>
    </w:p>
    <w:p w14:paraId="7F60B461" w14:textId="77777777" w:rsidR="00946794" w:rsidRPr="001E5DE1" w:rsidRDefault="00946794" w:rsidP="00D51CA7">
      <w:pPr>
        <w:numPr>
          <w:ilvl w:val="1"/>
          <w:numId w:val="28"/>
        </w:numPr>
        <w:spacing w:before="120" w:after="120"/>
        <w:ind w:left="567" w:hanging="567"/>
        <w:jc w:val="both"/>
        <w:rPr>
          <w:rFonts w:ascii="Segoe UI" w:hAnsi="Segoe UI" w:cs="Segoe UI"/>
          <w:bCs/>
          <w:iCs/>
          <w:sz w:val="20"/>
          <w:szCs w:val="20"/>
        </w:rPr>
      </w:pPr>
      <w:bookmarkStart w:id="37" w:name="_Ref449516983"/>
      <w:r w:rsidRPr="001E5DE1">
        <w:rPr>
          <w:rFonts w:ascii="Segoe UI" w:hAnsi="Segoe UI" w:cs="Segoe UI"/>
          <w:bCs/>
          <w:iCs/>
          <w:sz w:val="20"/>
          <w:szCs w:val="20"/>
        </w:rPr>
        <w:t>Zaplacením smluvní pokuty není žádným způsobem dotčen nárok Objednatele na náhradu újmy (a to i nemajetkové); nárok na náhradu újmy (a to i nemajetkové) je Objednatel oprávněn uplatnit vedle smluvní pokuty v plné výši. Zaplacením smluvní pokuty či poskytnutím slevy z Ceny není dotčeno splnění povinnosti, která je prostřednictvím smluvní pokuty zajištěna.</w:t>
      </w:r>
    </w:p>
    <w:p w14:paraId="3BF4F7EE" w14:textId="77777777" w:rsidR="00946794" w:rsidRPr="001E5DE1" w:rsidRDefault="00946794" w:rsidP="00D51CA7">
      <w:pPr>
        <w:numPr>
          <w:ilvl w:val="1"/>
          <w:numId w:val="28"/>
        </w:numPr>
        <w:spacing w:before="120" w:after="120"/>
        <w:ind w:left="567" w:hanging="567"/>
        <w:jc w:val="both"/>
        <w:rPr>
          <w:rFonts w:ascii="Segoe UI" w:hAnsi="Segoe UI" w:cs="Segoe UI"/>
          <w:bCs/>
          <w:iCs/>
          <w:sz w:val="20"/>
          <w:szCs w:val="20"/>
        </w:rPr>
      </w:pPr>
      <w:r w:rsidRPr="001E5DE1">
        <w:rPr>
          <w:rFonts w:ascii="Segoe UI" w:hAnsi="Segoe UI" w:cs="Segoe UI"/>
          <w:bCs/>
          <w:iCs/>
          <w:sz w:val="20"/>
          <w:szCs w:val="20"/>
        </w:rPr>
        <w:t>V případě prodlení kterékoliv Smluvní strany se zaplacením peněžité částky vzniká oprávněné Smluvní straně nárok na úrok z prodlení v zákonné výši počítaný z dlužné částky za každý i započatý den prodlení. Tím není dotčen ani omezen nárok na náhradu vzniklé újmy (a to ani nemajetkové).</w:t>
      </w:r>
    </w:p>
    <w:p w14:paraId="3FD847B1" w14:textId="77777777" w:rsidR="00946794" w:rsidRDefault="00946794" w:rsidP="00D51CA7">
      <w:pPr>
        <w:numPr>
          <w:ilvl w:val="1"/>
          <w:numId w:val="28"/>
        </w:numPr>
        <w:spacing w:before="120" w:after="120"/>
        <w:ind w:left="567" w:hanging="567"/>
        <w:jc w:val="both"/>
        <w:rPr>
          <w:rFonts w:ascii="Segoe UI" w:hAnsi="Segoe UI" w:cs="Segoe UI"/>
          <w:bCs/>
          <w:iCs/>
          <w:sz w:val="20"/>
          <w:szCs w:val="20"/>
        </w:rPr>
      </w:pPr>
      <w:r w:rsidRPr="001E5DE1">
        <w:rPr>
          <w:rFonts w:ascii="Segoe UI" w:hAnsi="Segoe UI" w:cs="Segoe UI"/>
          <w:bCs/>
          <w:iCs/>
          <w:sz w:val="20"/>
          <w:szCs w:val="20"/>
        </w:rPr>
        <w:t>Lhůta splatnosti pro placení jiných plateb dle této Smlouvy (smluvních pokut, úroků z prodlení apod.) činí 30 (slovy: třicet) kalendářních dnů od doručení jejich vyúčtování.</w:t>
      </w:r>
    </w:p>
    <w:p w14:paraId="2EFFF785" w14:textId="77777777" w:rsidR="00AF750C" w:rsidRDefault="00AF750C" w:rsidP="00AF750C">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bookmarkStart w:id="38" w:name="_Toc401946295"/>
      <w:bookmarkStart w:id="39" w:name="_Ref426458807"/>
      <w:bookmarkStart w:id="40" w:name="_Toc450752583"/>
      <w:bookmarkStart w:id="41" w:name="_Toc101876982"/>
      <w:r>
        <w:rPr>
          <w:rFonts w:ascii="Segoe UI" w:hAnsi="Segoe UI" w:cs="Segoe UI"/>
          <w:b/>
          <w:bCs/>
          <w:sz w:val="20"/>
          <w:szCs w:val="20"/>
        </w:rPr>
        <w:t>OCHRANA DŮVĚRNÝCH INFORMACÍ, POVINNOST MLČENLIVOSTI</w:t>
      </w:r>
    </w:p>
    <w:bookmarkEnd w:id="38"/>
    <w:bookmarkEnd w:id="39"/>
    <w:bookmarkEnd w:id="40"/>
    <w:bookmarkEnd w:id="41"/>
    <w:p w14:paraId="2CC78375"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 xml:space="preserve">Objednatel má zájem na důsledné a přísné ochraně veškerých důvěrných informací, které v rámci obchodního jednání ohledně uzavření této Smlouvy (před uzavřením této Smlouvy) a/nebo v souvislosti s plněním Předmětu smlouvy (po uzavření této Smlouvy) sdělí, předá, poskytne či jinak zpřístupní Zhotoviteli; za účelem důsledné a přísné ochrany důvěrných informací a předcházení jejich zneužití sjednávají Smluvní strany v tomto článku této Smlouvy vzájemná práva a povinnosti týkající se ochrany důvěrných informací. </w:t>
      </w:r>
    </w:p>
    <w:p w14:paraId="7D0AE6AF"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 xml:space="preserve">Ochrana důvěrných informací, které Objednatel sdělí, předá, poskytne či jinak zpřístupní Zhotoviteli v rámci obchodního jednání ohledně uzavření této Smlouvy (před uzavřením této Smlouvy) a/nebo v souvislosti s plněním Předmětu smlouvy (po uzavření této Smlouvy) se bude řídit ustanoveními tohoto článku této Smlouvy, nebude-li mezi </w:t>
      </w:r>
      <w:proofErr w:type="gramStart"/>
      <w:r w:rsidRPr="006D5974">
        <w:rPr>
          <w:rFonts w:ascii="Segoe UI" w:hAnsi="Segoe UI" w:cs="Segoe UI"/>
          <w:bCs/>
          <w:iCs/>
          <w:sz w:val="20"/>
          <w:szCs w:val="20"/>
        </w:rPr>
        <w:t>Smluvní</w:t>
      </w:r>
      <w:proofErr w:type="gramEnd"/>
      <w:r w:rsidRPr="006D5974">
        <w:rPr>
          <w:rFonts w:ascii="Segoe UI" w:hAnsi="Segoe UI" w:cs="Segoe UI"/>
          <w:bCs/>
          <w:iCs/>
          <w:sz w:val="20"/>
          <w:szCs w:val="20"/>
        </w:rPr>
        <w:t xml:space="preserve"> stranami dohodnuto zvlášť jinak. </w:t>
      </w:r>
    </w:p>
    <w:p w14:paraId="21754B1F" w14:textId="77777777" w:rsidR="00FF0C5F"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Pro účely této Smlouvy "</w:t>
      </w:r>
      <w:r w:rsidRPr="006D5974">
        <w:rPr>
          <w:rFonts w:ascii="Segoe UI" w:hAnsi="Segoe UI" w:cs="Segoe UI"/>
          <w:b/>
          <w:iCs/>
          <w:sz w:val="20"/>
          <w:szCs w:val="20"/>
        </w:rPr>
        <w:t>Důvěrné informace</w:t>
      </w:r>
      <w:r w:rsidRPr="006D5974">
        <w:rPr>
          <w:rFonts w:ascii="Segoe UI" w:hAnsi="Segoe UI" w:cs="Segoe UI"/>
          <w:bCs/>
          <w:iCs/>
          <w:sz w:val="20"/>
          <w:szCs w:val="20"/>
        </w:rPr>
        <w:t xml:space="preserve">" představují či zahrnují zejména, nikoliv však výlučně, </w:t>
      </w:r>
    </w:p>
    <w:p w14:paraId="2640B6D8" w14:textId="491D937A" w:rsidR="00AF750C" w:rsidRPr="00FF0C5F" w:rsidRDefault="00AF750C" w:rsidP="00FF0C5F">
      <w:pPr>
        <w:pStyle w:val="Odstavecseseznamem"/>
        <w:numPr>
          <w:ilvl w:val="0"/>
          <w:numId w:val="14"/>
        </w:numPr>
        <w:spacing w:before="120" w:after="120"/>
        <w:jc w:val="both"/>
        <w:rPr>
          <w:rFonts w:ascii="Segoe UI" w:hAnsi="Segoe UI" w:cs="Segoe UI"/>
          <w:bCs/>
          <w:iCs/>
          <w:sz w:val="20"/>
          <w:szCs w:val="20"/>
        </w:rPr>
      </w:pPr>
      <w:r w:rsidRPr="00FF0C5F">
        <w:rPr>
          <w:rFonts w:ascii="Segoe UI" w:hAnsi="Segoe UI" w:cs="Segoe UI"/>
          <w:b/>
          <w:iCs/>
          <w:sz w:val="20"/>
          <w:szCs w:val="20"/>
        </w:rPr>
        <w:t>informace, data, materiály, podklady či dokumenty přímo či nepřímo související či týkající se Díla a</w:t>
      </w:r>
      <w:r w:rsidR="00A20287">
        <w:rPr>
          <w:rFonts w:ascii="Segoe UI" w:hAnsi="Segoe UI" w:cs="Segoe UI"/>
          <w:b/>
          <w:iCs/>
          <w:sz w:val="20"/>
          <w:szCs w:val="20"/>
        </w:rPr>
        <w:t xml:space="preserve"> </w:t>
      </w:r>
      <w:r w:rsidR="00EE4CA7" w:rsidRPr="00FF0C5F">
        <w:rPr>
          <w:rFonts w:ascii="Segoe UI" w:hAnsi="Segoe UI" w:cs="Segoe UI"/>
          <w:b/>
          <w:iCs/>
          <w:sz w:val="20"/>
          <w:szCs w:val="20"/>
        </w:rPr>
        <w:t>Plnění</w:t>
      </w:r>
      <w:r w:rsidR="00C24DB0">
        <w:rPr>
          <w:rFonts w:ascii="Segoe UI" w:hAnsi="Segoe UI" w:cs="Segoe UI"/>
          <w:b/>
          <w:iCs/>
          <w:sz w:val="20"/>
          <w:szCs w:val="20"/>
        </w:rPr>
        <w:t xml:space="preserve">, </w:t>
      </w:r>
      <w:r w:rsidRPr="00FF0C5F">
        <w:rPr>
          <w:rFonts w:ascii="Segoe UI" w:hAnsi="Segoe UI" w:cs="Segoe UI"/>
          <w:bCs/>
          <w:iCs/>
          <w:sz w:val="20"/>
          <w:szCs w:val="20"/>
        </w:rPr>
        <w:t>blíže specifikované</w:t>
      </w:r>
      <w:r w:rsidR="00CD5599">
        <w:rPr>
          <w:rFonts w:ascii="Segoe UI" w:hAnsi="Segoe UI" w:cs="Segoe UI"/>
          <w:bCs/>
          <w:iCs/>
          <w:sz w:val="20"/>
          <w:szCs w:val="20"/>
        </w:rPr>
        <w:t>ho</w:t>
      </w:r>
      <w:r w:rsidRPr="00FF0C5F">
        <w:rPr>
          <w:rFonts w:ascii="Segoe UI" w:hAnsi="Segoe UI" w:cs="Segoe UI"/>
          <w:bCs/>
          <w:iCs/>
          <w:sz w:val="20"/>
          <w:szCs w:val="20"/>
        </w:rPr>
        <w:t xml:space="preserve"> </w:t>
      </w:r>
      <w:r w:rsidR="00EE4CA7" w:rsidRPr="00FF0C5F">
        <w:rPr>
          <w:rFonts w:ascii="Segoe UI" w:hAnsi="Segoe UI" w:cs="Segoe UI"/>
          <w:bCs/>
          <w:iCs/>
          <w:sz w:val="20"/>
          <w:szCs w:val="20"/>
        </w:rPr>
        <w:t>v Příloze č. 1 této Smlouvy</w:t>
      </w:r>
      <w:r w:rsidR="006A0217" w:rsidRPr="00FF0C5F">
        <w:rPr>
          <w:rFonts w:ascii="Segoe UI" w:hAnsi="Segoe UI" w:cs="Segoe UI"/>
          <w:bCs/>
          <w:iCs/>
          <w:sz w:val="20"/>
          <w:szCs w:val="20"/>
        </w:rPr>
        <w:t>, a dále</w:t>
      </w:r>
    </w:p>
    <w:p w14:paraId="1946A7FA" w14:textId="77777777" w:rsidR="00AF750C" w:rsidRPr="006D5974" w:rsidRDefault="00AF750C" w:rsidP="00AF750C">
      <w:pPr>
        <w:pStyle w:val="Odstavecseseznamem"/>
        <w:numPr>
          <w:ilvl w:val="0"/>
          <w:numId w:val="14"/>
        </w:numPr>
        <w:spacing w:before="120" w:after="120" w:line="240" w:lineRule="auto"/>
        <w:ind w:left="924" w:hanging="357"/>
        <w:contextualSpacing w:val="0"/>
        <w:jc w:val="both"/>
        <w:rPr>
          <w:rFonts w:ascii="Segoe UI" w:hAnsi="Segoe UI" w:cs="Segoe UI"/>
          <w:bCs/>
          <w:iCs/>
          <w:sz w:val="20"/>
          <w:szCs w:val="20"/>
        </w:rPr>
      </w:pPr>
      <w:r w:rsidRPr="006D5974">
        <w:rPr>
          <w:rFonts w:ascii="Segoe UI" w:hAnsi="Segoe UI" w:cs="Segoe UI"/>
          <w:bCs/>
          <w:iCs/>
          <w:sz w:val="20"/>
          <w:szCs w:val="20"/>
        </w:rPr>
        <w:t>veškerou ostatní doprovodnou či jinak s</w:t>
      </w:r>
      <w:r>
        <w:rPr>
          <w:rFonts w:ascii="Segoe UI" w:hAnsi="Segoe UI" w:cs="Segoe UI"/>
          <w:bCs/>
          <w:iCs/>
          <w:sz w:val="20"/>
          <w:szCs w:val="20"/>
        </w:rPr>
        <w:t xml:space="preserve"> Dílem </w:t>
      </w:r>
      <w:r w:rsidRPr="006D5974">
        <w:rPr>
          <w:rFonts w:ascii="Segoe UI" w:hAnsi="Segoe UI" w:cs="Segoe UI"/>
          <w:bCs/>
          <w:iCs/>
          <w:sz w:val="20"/>
          <w:szCs w:val="20"/>
        </w:rPr>
        <w:t xml:space="preserve">související dokumentaci, podklady, materiály nebo jakékoliv její části či ustanovení, veškerá jiná data, nákresy, plány, vizualizace, obrázky, </w:t>
      </w:r>
      <w:r w:rsidRPr="006D5974">
        <w:rPr>
          <w:rFonts w:ascii="Segoe UI" w:hAnsi="Segoe UI" w:cs="Segoe UI"/>
          <w:bCs/>
          <w:iCs/>
          <w:sz w:val="20"/>
          <w:szCs w:val="20"/>
        </w:rPr>
        <w:lastRenderedPageBreak/>
        <w:t xml:space="preserve">filmy, počítačově čitelná média jakékoliv formy, hmotné či nehmotné, které byly, jsou či budou sděleny Objednatelem písemně, elektronicky nebo ústně, prostřednictvím prezentací vývoje </w:t>
      </w:r>
      <w:r>
        <w:rPr>
          <w:rFonts w:ascii="Segoe UI" w:hAnsi="Segoe UI" w:cs="Segoe UI"/>
          <w:bCs/>
          <w:iCs/>
          <w:sz w:val="20"/>
          <w:szCs w:val="20"/>
        </w:rPr>
        <w:t xml:space="preserve">Díla </w:t>
      </w:r>
      <w:r w:rsidRPr="006D5974">
        <w:rPr>
          <w:rFonts w:ascii="Segoe UI" w:hAnsi="Segoe UI" w:cs="Segoe UI"/>
          <w:bCs/>
          <w:iCs/>
          <w:sz w:val="20"/>
          <w:szCs w:val="20"/>
        </w:rPr>
        <w:t xml:space="preserve">či jinak Zhotoviteli v průběhu obchodního jednání ohledně uzavření této Smlouvy (před uzavřením této Smlouvy) a/nebo v souvislosti s plněním Předmětu smlouvy (po uzavření této Smlouvy); a kromě toho dále </w:t>
      </w:r>
    </w:p>
    <w:p w14:paraId="46A6D2C0" w14:textId="77777777" w:rsidR="00AF750C" w:rsidRPr="006D5974" w:rsidRDefault="00AF750C" w:rsidP="00AF750C">
      <w:pPr>
        <w:pStyle w:val="Odstavecseseznamem"/>
        <w:numPr>
          <w:ilvl w:val="0"/>
          <w:numId w:val="14"/>
        </w:numPr>
        <w:spacing w:before="120" w:after="120" w:line="240" w:lineRule="auto"/>
        <w:ind w:left="924" w:hanging="357"/>
        <w:contextualSpacing w:val="0"/>
        <w:jc w:val="both"/>
        <w:rPr>
          <w:rFonts w:ascii="Segoe UI" w:hAnsi="Segoe UI" w:cs="Segoe UI"/>
          <w:bCs/>
          <w:iCs/>
          <w:sz w:val="20"/>
          <w:szCs w:val="20"/>
        </w:rPr>
      </w:pPr>
      <w:r w:rsidRPr="006D5974">
        <w:rPr>
          <w:rFonts w:ascii="Segoe UI" w:hAnsi="Segoe UI" w:cs="Segoe UI"/>
          <w:bCs/>
          <w:iCs/>
          <w:sz w:val="20"/>
          <w:szCs w:val="20"/>
        </w:rPr>
        <w:t>Dílo, jiné nehmotné statky, veškeré produkty či jiné věci, které na základě výše uvedeného a na základě této Smlouvy Zhotovitel připraví či vytvoří; a kromě toho dále</w:t>
      </w:r>
    </w:p>
    <w:p w14:paraId="08EFDAAF" w14:textId="77777777" w:rsidR="00AF750C" w:rsidRPr="006D5974" w:rsidRDefault="00AF750C" w:rsidP="00AF750C">
      <w:pPr>
        <w:pStyle w:val="Odstavecseseznamem"/>
        <w:numPr>
          <w:ilvl w:val="0"/>
          <w:numId w:val="14"/>
        </w:numPr>
        <w:spacing w:before="120" w:after="120" w:line="240" w:lineRule="auto"/>
        <w:ind w:left="924" w:hanging="357"/>
        <w:contextualSpacing w:val="0"/>
        <w:jc w:val="both"/>
        <w:rPr>
          <w:rFonts w:ascii="Segoe UI" w:hAnsi="Segoe UI" w:cs="Segoe UI"/>
          <w:bCs/>
          <w:iCs/>
          <w:sz w:val="20"/>
          <w:szCs w:val="20"/>
        </w:rPr>
      </w:pPr>
      <w:r w:rsidRPr="006D5974">
        <w:rPr>
          <w:rFonts w:ascii="Segoe UI" w:hAnsi="Segoe UI" w:cs="Segoe UI"/>
          <w:bCs/>
          <w:iCs/>
          <w:sz w:val="20"/>
          <w:szCs w:val="20"/>
        </w:rPr>
        <w:t xml:space="preserve">obsah a existence této Smlouvy </w:t>
      </w:r>
      <w:r>
        <w:rPr>
          <w:rFonts w:ascii="Segoe UI" w:hAnsi="Segoe UI" w:cs="Segoe UI"/>
          <w:bCs/>
          <w:iCs/>
          <w:sz w:val="20"/>
          <w:szCs w:val="20"/>
        </w:rPr>
        <w:t xml:space="preserve">včetně </w:t>
      </w:r>
      <w:r w:rsidRPr="006D5974">
        <w:rPr>
          <w:rFonts w:ascii="Segoe UI" w:hAnsi="Segoe UI" w:cs="Segoe UI"/>
          <w:bCs/>
          <w:iCs/>
          <w:sz w:val="20"/>
          <w:szCs w:val="20"/>
        </w:rPr>
        <w:t>případných dodatků, včetně okolností jejího, resp. jejich uzavření, a dále též obsah a existence obchodního jednání a veškerých souvisejících jednání, komunikace a materiálů týkajících se obchodního jednání a uzavření této Smlouvy; a kromě toho dále též</w:t>
      </w:r>
    </w:p>
    <w:p w14:paraId="74A51143" w14:textId="77777777" w:rsidR="00AF750C" w:rsidRPr="006D5974" w:rsidRDefault="00AF750C" w:rsidP="00AF750C">
      <w:pPr>
        <w:pStyle w:val="Odstavecseseznamem"/>
        <w:numPr>
          <w:ilvl w:val="0"/>
          <w:numId w:val="14"/>
        </w:numPr>
        <w:spacing w:before="120" w:after="120" w:line="240" w:lineRule="auto"/>
        <w:ind w:left="924" w:hanging="357"/>
        <w:contextualSpacing w:val="0"/>
        <w:jc w:val="both"/>
        <w:rPr>
          <w:rFonts w:ascii="Segoe UI" w:hAnsi="Segoe UI" w:cs="Segoe UI"/>
          <w:bCs/>
          <w:iCs/>
          <w:sz w:val="20"/>
          <w:szCs w:val="20"/>
        </w:rPr>
      </w:pPr>
      <w:r w:rsidRPr="006D5974">
        <w:rPr>
          <w:rFonts w:ascii="Segoe UI" w:hAnsi="Segoe UI" w:cs="Segoe UI"/>
          <w:bCs/>
          <w:iCs/>
          <w:sz w:val="20"/>
          <w:szCs w:val="20"/>
        </w:rPr>
        <w:t xml:space="preserve">jakékoliv jiné (další) informace, data, materiály, podklady či dokumenty výslovně označené Objednatelem za důvěrné. </w:t>
      </w:r>
    </w:p>
    <w:p w14:paraId="7B941F30" w14:textId="367A5EE3"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 xml:space="preserve">S výjimkou Důvěrných informací specifikovaných v ustanovení odst. </w:t>
      </w:r>
      <w:proofErr w:type="gramStart"/>
      <w:r w:rsidRPr="006D5974">
        <w:rPr>
          <w:rFonts w:ascii="Segoe UI" w:hAnsi="Segoe UI" w:cs="Segoe UI"/>
          <w:bCs/>
          <w:iCs/>
          <w:sz w:val="20"/>
          <w:szCs w:val="20"/>
        </w:rPr>
        <w:t>1</w:t>
      </w:r>
      <w:r>
        <w:rPr>
          <w:rFonts w:ascii="Segoe UI" w:hAnsi="Segoe UI" w:cs="Segoe UI"/>
          <w:bCs/>
          <w:iCs/>
          <w:sz w:val="20"/>
          <w:szCs w:val="20"/>
        </w:rPr>
        <w:t>9</w:t>
      </w:r>
      <w:r w:rsidRPr="006D5974">
        <w:rPr>
          <w:rFonts w:ascii="Segoe UI" w:hAnsi="Segoe UI" w:cs="Segoe UI"/>
          <w:bCs/>
          <w:iCs/>
          <w:sz w:val="20"/>
          <w:szCs w:val="20"/>
        </w:rPr>
        <w:t>.3., písm.</w:t>
      </w:r>
      <w:proofErr w:type="gramEnd"/>
      <w:r w:rsidRPr="006D5974">
        <w:rPr>
          <w:rFonts w:ascii="Segoe UI" w:hAnsi="Segoe UI" w:cs="Segoe UI"/>
          <w:bCs/>
          <w:iCs/>
          <w:sz w:val="20"/>
          <w:szCs w:val="20"/>
        </w:rPr>
        <w:t xml:space="preserve"> </w:t>
      </w:r>
      <w:r w:rsidR="00CA461E">
        <w:rPr>
          <w:rFonts w:ascii="Segoe UI" w:hAnsi="Segoe UI" w:cs="Segoe UI"/>
          <w:bCs/>
          <w:iCs/>
          <w:sz w:val="20"/>
          <w:szCs w:val="20"/>
        </w:rPr>
        <w:t>e</w:t>
      </w:r>
      <w:r w:rsidRPr="006D5974">
        <w:rPr>
          <w:rFonts w:ascii="Segoe UI" w:hAnsi="Segoe UI" w:cs="Segoe UI"/>
          <w:bCs/>
          <w:iCs/>
          <w:sz w:val="20"/>
          <w:szCs w:val="20"/>
        </w:rPr>
        <w:t xml:space="preserve">) tohoto článku této Smlouvy se Smluvní strany dohodly, že pro to, aby Důvěrné informace byly považovány dle této Smlouvy za důvěrné (tj. aby byly předmětem ochrany dle ustanovení tohoto článku této Smlouvy), není nutné informace jako „důvěrné“ výslovně označovat; na povinnosti Zhotovitele dle této Smlouvy nemá vliv skutečnost, zda je Důvěrná informace takto označena. </w:t>
      </w:r>
    </w:p>
    <w:p w14:paraId="7C7D6B58"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Důvěrné informace mohou být sděleny, získány a/nebo zjištěny jakoukoliv formou.</w:t>
      </w:r>
    </w:p>
    <w:p w14:paraId="728C195C"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Důvěrnými jsou veškeré Důvěrné informace, a to bez ohledu na to, zda je lze považovat za obchodní tajemství ve smyslu ustanovení § 504 občanského zákoníku.</w:t>
      </w:r>
    </w:p>
    <w:p w14:paraId="03B5CB26"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 xml:space="preserve">Ustanovení tohoto článku této Smlouvy se použijí i na Důvěrné informace, které byly Objednateli sděleny a/nebo poskytnuty před uzavřením této Smlouvy. </w:t>
      </w:r>
    </w:p>
    <w:p w14:paraId="703F137E"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sz w:val="20"/>
          <w:szCs w:val="20"/>
        </w:rPr>
        <w:t>Zhotovitel se zavazuje:</w:t>
      </w:r>
    </w:p>
    <w:p w14:paraId="3EDBCCCC" w14:textId="77777777" w:rsidR="00AF750C" w:rsidRPr="006D5974" w:rsidRDefault="00AF750C" w:rsidP="00AF750C">
      <w:pPr>
        <w:pStyle w:val="Nadpis2"/>
        <w:numPr>
          <w:ilvl w:val="0"/>
          <w:numId w:val="15"/>
        </w:numPr>
        <w:spacing w:before="120" w:after="120"/>
        <w:ind w:left="992" w:hanging="425"/>
        <w:jc w:val="both"/>
        <w:rPr>
          <w:rFonts w:ascii="Segoe UI" w:hAnsi="Segoe UI" w:cs="Segoe UI"/>
          <w:sz w:val="20"/>
        </w:rPr>
      </w:pPr>
      <w:r w:rsidRPr="006D5974">
        <w:rPr>
          <w:rFonts w:ascii="Segoe UI" w:hAnsi="Segoe UI" w:cs="Segoe UI"/>
          <w:sz w:val="20"/>
        </w:rPr>
        <w:lastRenderedPageBreak/>
        <w:t>zachovávat naprostou a úplnou mlčenlivost o veškerých Důvěrných informacích;</w:t>
      </w:r>
    </w:p>
    <w:p w14:paraId="114C8A0D" w14:textId="77777777" w:rsidR="00AF750C" w:rsidRPr="006D5974" w:rsidRDefault="00AF750C" w:rsidP="00AF750C">
      <w:pPr>
        <w:pStyle w:val="Nadpis2"/>
        <w:numPr>
          <w:ilvl w:val="0"/>
          <w:numId w:val="15"/>
        </w:numPr>
        <w:spacing w:before="120" w:after="120"/>
        <w:ind w:left="992" w:hanging="425"/>
        <w:jc w:val="both"/>
        <w:rPr>
          <w:rFonts w:ascii="Segoe UI" w:hAnsi="Segoe UI" w:cs="Segoe UI"/>
          <w:sz w:val="20"/>
        </w:rPr>
      </w:pPr>
      <w:r w:rsidRPr="006D5974">
        <w:rPr>
          <w:rFonts w:ascii="Segoe UI" w:hAnsi="Segoe UI" w:cs="Segoe UI"/>
          <w:sz w:val="20"/>
        </w:rPr>
        <w:t xml:space="preserve">zacházet s Důvěrnými informacemi tak, aby byla zachována jejich důvěrná povaha a naprostá a bezvýjimečná mlčenlivost o nich, zdržet se jakéhokoliv jednání, kterým by byly Důvěrné informace zveřejněny, neoprávněně použity, poskytnuty, zpřístupněny, reprodukovány (kopírovány), šířeny, změněny, ztraceny či jinak zneužity a chránit Důvěrné informace před jejich zveřejněním, neoprávněným užitím, poskytnutím, zpřístupněním, reprodukováním nebo šířením a dále je chránit tak, aby nedošlo k jejich změně, ztrátě či jinému zneužití; </w:t>
      </w:r>
    </w:p>
    <w:p w14:paraId="4058C354" w14:textId="77777777" w:rsidR="00AF750C" w:rsidRPr="006D5974" w:rsidRDefault="00AF750C" w:rsidP="00AF750C">
      <w:pPr>
        <w:pStyle w:val="Nadpis2"/>
        <w:numPr>
          <w:ilvl w:val="0"/>
          <w:numId w:val="15"/>
        </w:numPr>
        <w:spacing w:before="120" w:after="120"/>
        <w:ind w:left="992" w:hanging="425"/>
        <w:jc w:val="both"/>
        <w:rPr>
          <w:rFonts w:ascii="Segoe UI" w:hAnsi="Segoe UI" w:cs="Segoe UI"/>
          <w:sz w:val="20"/>
        </w:rPr>
      </w:pPr>
      <w:r w:rsidRPr="006D5974">
        <w:rPr>
          <w:rFonts w:ascii="Segoe UI" w:hAnsi="Segoe UI" w:cs="Segoe UI"/>
          <w:sz w:val="20"/>
        </w:rPr>
        <w:t>plně zajistit, že nedojde ke zpřístupnění Důvěrných informací třetím osobám bez písemného souhlasu Objednatele nebo k jejich úniku či zneužití;</w:t>
      </w:r>
    </w:p>
    <w:p w14:paraId="284A469B" w14:textId="77777777" w:rsidR="00AF750C" w:rsidRPr="006D5974" w:rsidRDefault="00AF750C" w:rsidP="00AF750C">
      <w:pPr>
        <w:pStyle w:val="Nadpis2"/>
        <w:numPr>
          <w:ilvl w:val="0"/>
          <w:numId w:val="15"/>
        </w:numPr>
        <w:spacing w:before="120" w:after="120"/>
        <w:ind w:left="992" w:hanging="425"/>
        <w:jc w:val="both"/>
        <w:rPr>
          <w:rFonts w:ascii="Segoe UI" w:hAnsi="Segoe UI" w:cs="Segoe UI"/>
          <w:sz w:val="20"/>
        </w:rPr>
      </w:pPr>
      <w:r w:rsidRPr="006D5974">
        <w:rPr>
          <w:rFonts w:ascii="Segoe UI" w:hAnsi="Segoe UI" w:cs="Segoe UI"/>
          <w:sz w:val="20"/>
        </w:rPr>
        <w:t xml:space="preserve">přijmout veškerá vhodná organizační, technická a personální opatření, aby nedošlo </w:t>
      </w:r>
      <w:r w:rsidRPr="006D5974">
        <w:rPr>
          <w:rFonts w:ascii="Segoe UI" w:hAnsi="Segoe UI" w:cs="Segoe UI"/>
          <w:sz w:val="20"/>
        </w:rPr>
        <w:br/>
        <w:t>ke zpřístupnění Důvěrných informací třetím osobám bez písemného souhlasu Objednatele nebo k úniku Důvěrných informací či jejich zneužití (každý přenos Důvěrných informací ze strany Zhotovitele směrem k Objednateli musí být přiměřeně zabezpečen před neoprávněným přístupem třetích osob);</w:t>
      </w:r>
    </w:p>
    <w:p w14:paraId="44838106" w14:textId="77777777" w:rsidR="00AF750C" w:rsidRPr="006D5974" w:rsidRDefault="00AF750C" w:rsidP="00AF750C">
      <w:pPr>
        <w:pStyle w:val="Nadpis2"/>
        <w:numPr>
          <w:ilvl w:val="0"/>
          <w:numId w:val="15"/>
        </w:numPr>
        <w:spacing w:before="120" w:after="120"/>
        <w:ind w:left="992" w:hanging="425"/>
        <w:jc w:val="both"/>
        <w:rPr>
          <w:rFonts w:ascii="Segoe UI" w:hAnsi="Segoe UI" w:cs="Segoe UI"/>
          <w:sz w:val="20"/>
        </w:rPr>
      </w:pPr>
      <w:r w:rsidRPr="006D5974">
        <w:rPr>
          <w:rFonts w:ascii="Segoe UI" w:hAnsi="Segoe UI" w:cs="Segoe UI"/>
          <w:sz w:val="20"/>
        </w:rPr>
        <w:t>využívat Důvěrné informace výlučně a pouze v rámci plnění Předmětu smlouvy;</w:t>
      </w:r>
    </w:p>
    <w:p w14:paraId="03F99F6C" w14:textId="77777777" w:rsidR="00AF750C" w:rsidRPr="006D5974" w:rsidRDefault="00AF750C" w:rsidP="00AF750C">
      <w:pPr>
        <w:pStyle w:val="Nadpis2"/>
        <w:numPr>
          <w:ilvl w:val="0"/>
          <w:numId w:val="15"/>
        </w:numPr>
        <w:spacing w:before="120" w:after="120"/>
        <w:ind w:left="992" w:hanging="425"/>
        <w:jc w:val="both"/>
        <w:rPr>
          <w:rFonts w:ascii="Segoe UI" w:hAnsi="Segoe UI" w:cs="Segoe UI"/>
          <w:sz w:val="20"/>
        </w:rPr>
      </w:pPr>
      <w:r w:rsidRPr="006D5974">
        <w:rPr>
          <w:rFonts w:ascii="Segoe UI" w:hAnsi="Segoe UI" w:cs="Segoe UI"/>
          <w:sz w:val="20"/>
        </w:rPr>
        <w:t>nakládat s Důvěrnými informacemi tak, aby nedošlo k jejich změně, zničení či ztrátě, případně jinému zneužití;</w:t>
      </w:r>
    </w:p>
    <w:p w14:paraId="1A65965A" w14:textId="77777777" w:rsidR="00AF750C" w:rsidRPr="006D5974" w:rsidRDefault="00AF750C" w:rsidP="00AF750C">
      <w:pPr>
        <w:pStyle w:val="Nadpis2"/>
        <w:numPr>
          <w:ilvl w:val="0"/>
          <w:numId w:val="15"/>
        </w:numPr>
        <w:spacing w:before="120" w:after="120"/>
        <w:ind w:left="992" w:hanging="425"/>
        <w:jc w:val="both"/>
        <w:rPr>
          <w:rFonts w:ascii="Segoe UI" w:hAnsi="Segoe UI" w:cs="Segoe UI"/>
          <w:sz w:val="20"/>
        </w:rPr>
      </w:pPr>
      <w:r w:rsidRPr="006D5974">
        <w:rPr>
          <w:rFonts w:ascii="Segoe UI" w:hAnsi="Segoe UI" w:cs="Segoe UI"/>
          <w:sz w:val="20"/>
        </w:rPr>
        <w:t>neprodleně informovat Objednatele o úniku Důvěrných informací, jejich zneužití nebo ohrožení jejich důvěrného charakteru;</w:t>
      </w:r>
    </w:p>
    <w:p w14:paraId="4645C34D" w14:textId="77777777" w:rsidR="00AF750C" w:rsidRPr="006D5974" w:rsidRDefault="00AF750C" w:rsidP="00AF750C">
      <w:pPr>
        <w:pStyle w:val="Nadpis2"/>
        <w:numPr>
          <w:ilvl w:val="0"/>
          <w:numId w:val="15"/>
        </w:numPr>
        <w:spacing w:before="120" w:after="120"/>
        <w:ind w:left="992" w:hanging="425"/>
        <w:jc w:val="both"/>
        <w:rPr>
          <w:rFonts w:ascii="Segoe UI" w:hAnsi="Segoe UI" w:cs="Segoe UI"/>
          <w:sz w:val="20"/>
        </w:rPr>
      </w:pPr>
      <w:r w:rsidRPr="006D5974">
        <w:rPr>
          <w:rFonts w:ascii="Segoe UI" w:hAnsi="Segoe UI" w:cs="Segoe UI"/>
          <w:sz w:val="20"/>
        </w:rPr>
        <w:t xml:space="preserve">nevyužívat Důvěrné informace žádným způsobem pro vlastní osobní (privátní) nevýdělečnou a/nebo vlastní výdělečnou (podnikatelskou) činnost a/nebo ve prospěch jakékoliv třetí osoby (zákaz zahrnuje též veškeré formy či způsob zpeněžení nebo poskytnutí jakéhokoliv oprávnění k použití Důvěrných informací třetí osobě).   </w:t>
      </w:r>
    </w:p>
    <w:p w14:paraId="7D623B2F"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 xml:space="preserve">Bez písemného souhlasu Objednatele není Zhotovitel oprávněn Důvěrné informace sdělovat nebo předávat nebo poskytovat žádným třetím osobám. </w:t>
      </w:r>
    </w:p>
    <w:p w14:paraId="3C856E97"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sz w:val="20"/>
          <w:szCs w:val="20"/>
        </w:rPr>
        <w:t>Ochrana dle této Smlouvy se nevztahuje na Důvěrné informace, které:</w:t>
      </w:r>
    </w:p>
    <w:p w14:paraId="65F05BB6" w14:textId="77777777" w:rsidR="00AF750C" w:rsidRPr="00590329" w:rsidRDefault="00AF750C" w:rsidP="00AF750C">
      <w:pPr>
        <w:pStyle w:val="Odstavecseseznamem"/>
        <w:numPr>
          <w:ilvl w:val="0"/>
          <w:numId w:val="16"/>
        </w:numPr>
        <w:spacing w:before="120" w:after="120" w:line="240" w:lineRule="auto"/>
        <w:ind w:left="924" w:hanging="357"/>
        <w:contextualSpacing w:val="0"/>
        <w:jc w:val="both"/>
        <w:rPr>
          <w:rFonts w:ascii="Segoe UI" w:hAnsi="Segoe UI" w:cs="Segoe UI"/>
          <w:sz w:val="20"/>
        </w:rPr>
      </w:pPr>
      <w:r w:rsidRPr="00590329">
        <w:rPr>
          <w:rFonts w:ascii="Segoe UI" w:hAnsi="Segoe UI" w:cs="Segoe UI"/>
          <w:sz w:val="20"/>
          <w:szCs w:val="20"/>
        </w:rPr>
        <w:t>byly veřejně známé před uzavřením této Smlouvy;</w:t>
      </w:r>
    </w:p>
    <w:p w14:paraId="50FB528C" w14:textId="77777777" w:rsidR="00AF750C" w:rsidRDefault="00AF750C" w:rsidP="00AF750C">
      <w:pPr>
        <w:pStyle w:val="Odstavecseseznamem"/>
        <w:numPr>
          <w:ilvl w:val="0"/>
          <w:numId w:val="16"/>
        </w:numPr>
        <w:spacing w:before="120" w:after="120" w:line="240" w:lineRule="auto"/>
        <w:ind w:left="924" w:hanging="357"/>
        <w:contextualSpacing w:val="0"/>
        <w:jc w:val="both"/>
        <w:rPr>
          <w:rFonts w:ascii="Segoe UI" w:hAnsi="Segoe UI" w:cs="Segoe UI"/>
          <w:sz w:val="20"/>
        </w:rPr>
      </w:pPr>
      <w:r w:rsidRPr="00590329">
        <w:rPr>
          <w:rFonts w:ascii="Segoe UI" w:hAnsi="Segoe UI" w:cs="Segoe UI"/>
          <w:sz w:val="20"/>
        </w:rPr>
        <w:t>byly veřejně známé nebo se staly veřejně známými jinak než porušením či zanedbáním povinností Zhotovitele;</w:t>
      </w:r>
    </w:p>
    <w:p w14:paraId="549AA13F" w14:textId="77777777" w:rsidR="00AF750C" w:rsidRDefault="00AF750C" w:rsidP="00AF750C">
      <w:pPr>
        <w:pStyle w:val="Odstavecseseznamem"/>
        <w:numPr>
          <w:ilvl w:val="0"/>
          <w:numId w:val="16"/>
        </w:numPr>
        <w:spacing w:before="120" w:after="120" w:line="240" w:lineRule="auto"/>
        <w:ind w:left="924" w:hanging="357"/>
        <w:contextualSpacing w:val="0"/>
        <w:jc w:val="both"/>
        <w:rPr>
          <w:rFonts w:ascii="Segoe UI" w:hAnsi="Segoe UI" w:cs="Segoe UI"/>
          <w:sz w:val="20"/>
        </w:rPr>
      </w:pPr>
      <w:r w:rsidRPr="00590329">
        <w:rPr>
          <w:rFonts w:ascii="Segoe UI" w:hAnsi="Segoe UI" w:cs="Segoe UI"/>
          <w:sz w:val="20"/>
        </w:rPr>
        <w:t>jsou v souladu s právními předpisy vyžádány soudem, státním zástupcem nebo věcně příslušným správním orgánem;</w:t>
      </w:r>
    </w:p>
    <w:p w14:paraId="2BCB2E7A" w14:textId="2CD63D38" w:rsidR="009968D9" w:rsidRDefault="00F63901" w:rsidP="00AF750C">
      <w:pPr>
        <w:pStyle w:val="Odstavecseseznamem"/>
        <w:numPr>
          <w:ilvl w:val="0"/>
          <w:numId w:val="16"/>
        </w:numPr>
        <w:spacing w:before="120" w:after="120" w:line="240" w:lineRule="auto"/>
        <w:ind w:left="924" w:hanging="357"/>
        <w:contextualSpacing w:val="0"/>
        <w:jc w:val="both"/>
        <w:rPr>
          <w:rFonts w:ascii="Segoe UI" w:hAnsi="Segoe UI" w:cs="Segoe UI"/>
          <w:sz w:val="20"/>
        </w:rPr>
      </w:pPr>
      <w:r>
        <w:rPr>
          <w:rFonts w:ascii="Segoe UI" w:hAnsi="Segoe UI" w:cs="Segoe UI"/>
          <w:sz w:val="20"/>
        </w:rPr>
        <w:t xml:space="preserve">tvoří součást této </w:t>
      </w:r>
      <w:proofErr w:type="gramStart"/>
      <w:r>
        <w:rPr>
          <w:rFonts w:ascii="Segoe UI" w:hAnsi="Segoe UI" w:cs="Segoe UI"/>
          <w:sz w:val="20"/>
        </w:rPr>
        <w:t>Smlouvy a které</w:t>
      </w:r>
      <w:proofErr w:type="gramEnd"/>
      <w:r>
        <w:rPr>
          <w:rFonts w:ascii="Segoe UI" w:hAnsi="Segoe UI" w:cs="Segoe UI"/>
          <w:sz w:val="20"/>
        </w:rPr>
        <w:t xml:space="preserve"> budou </w:t>
      </w:r>
      <w:r w:rsidR="008C6B02">
        <w:rPr>
          <w:rFonts w:ascii="Segoe UI" w:hAnsi="Segoe UI" w:cs="Segoe UI"/>
          <w:sz w:val="20"/>
        </w:rPr>
        <w:t xml:space="preserve">jako součást této Smlouvy </w:t>
      </w:r>
      <w:r>
        <w:rPr>
          <w:rFonts w:ascii="Segoe UI" w:hAnsi="Segoe UI" w:cs="Segoe UI"/>
          <w:sz w:val="20"/>
        </w:rPr>
        <w:t xml:space="preserve">zveřejněny jednou nebo druhou Smluvní stranou </w:t>
      </w:r>
      <w:r w:rsidR="0086262F">
        <w:rPr>
          <w:rFonts w:ascii="Segoe UI" w:hAnsi="Segoe UI" w:cs="Segoe UI"/>
          <w:sz w:val="20"/>
        </w:rPr>
        <w:t xml:space="preserve">v rámci zveřejnění této Smlouvy </w:t>
      </w:r>
      <w:r>
        <w:rPr>
          <w:rFonts w:ascii="Segoe UI" w:hAnsi="Segoe UI" w:cs="Segoe UI"/>
          <w:sz w:val="20"/>
        </w:rPr>
        <w:t xml:space="preserve">v registru smluv na základě </w:t>
      </w:r>
      <w:r w:rsidR="00451156">
        <w:rPr>
          <w:rFonts w:ascii="Segoe UI" w:hAnsi="Segoe UI" w:cs="Segoe UI"/>
          <w:sz w:val="20"/>
        </w:rPr>
        <w:t xml:space="preserve">zákona č. 340/2015 Sb., </w:t>
      </w:r>
      <w:r w:rsidR="00451156" w:rsidRPr="00872288">
        <w:rPr>
          <w:rFonts w:ascii="Segoe UI" w:hAnsi="Segoe UI" w:cs="Segoe UI"/>
          <w:sz w:val="20"/>
        </w:rPr>
        <w:t>o zvláštních podmínkách účinnosti některých smluv, uveřejňování těchto smluv a o registru smluv</w:t>
      </w:r>
      <w:r w:rsidR="00634C1E">
        <w:rPr>
          <w:rFonts w:ascii="Segoe UI" w:hAnsi="Segoe UI" w:cs="Segoe UI"/>
          <w:sz w:val="20"/>
        </w:rPr>
        <w:t xml:space="preserve">, a to </w:t>
      </w:r>
      <w:r w:rsidR="00872288">
        <w:rPr>
          <w:rFonts w:ascii="Segoe UI" w:hAnsi="Segoe UI" w:cs="Segoe UI"/>
          <w:sz w:val="20"/>
        </w:rPr>
        <w:t xml:space="preserve">za předpokladu, že tato Smlouva bude povinně nebo dobrovolně v registru </w:t>
      </w:r>
      <w:r w:rsidR="00C8303E">
        <w:rPr>
          <w:rFonts w:ascii="Segoe UI" w:hAnsi="Segoe UI" w:cs="Segoe UI"/>
          <w:sz w:val="20"/>
        </w:rPr>
        <w:t>s</w:t>
      </w:r>
      <w:r w:rsidR="00872288">
        <w:rPr>
          <w:rFonts w:ascii="Segoe UI" w:hAnsi="Segoe UI" w:cs="Segoe UI"/>
          <w:sz w:val="20"/>
        </w:rPr>
        <w:t>mluv zveřejněna;</w:t>
      </w:r>
      <w:r>
        <w:rPr>
          <w:rFonts w:ascii="Segoe UI" w:hAnsi="Segoe UI" w:cs="Segoe UI"/>
          <w:sz w:val="20"/>
        </w:rPr>
        <w:t xml:space="preserve"> </w:t>
      </w:r>
    </w:p>
    <w:p w14:paraId="4B28C64D" w14:textId="77777777" w:rsidR="00AF750C" w:rsidRPr="00590329" w:rsidRDefault="00AF750C" w:rsidP="00AF750C">
      <w:pPr>
        <w:pStyle w:val="Odstavecseseznamem"/>
        <w:numPr>
          <w:ilvl w:val="1"/>
          <w:numId w:val="28"/>
        </w:numPr>
        <w:spacing w:before="120" w:after="120"/>
        <w:ind w:left="567" w:hanging="567"/>
        <w:jc w:val="both"/>
        <w:rPr>
          <w:rFonts w:ascii="Segoe UI" w:hAnsi="Segoe UI" w:cs="Segoe UI"/>
          <w:bCs/>
          <w:iCs/>
          <w:sz w:val="20"/>
          <w:szCs w:val="20"/>
        </w:rPr>
      </w:pPr>
      <w:r w:rsidRPr="00590329">
        <w:rPr>
          <w:rFonts w:ascii="Segoe UI" w:hAnsi="Segoe UI" w:cs="Segoe UI"/>
          <w:bCs/>
          <w:iCs/>
          <w:sz w:val="20"/>
          <w:szCs w:val="20"/>
        </w:rPr>
        <w:t xml:space="preserve">Důvěrné informace jsou a zůstanou předmětem práv, resp. majetkem Objednatele. Předáním Důvěrných informací nedochází k přechodu vlastnického práva k nim ani k převodu jiných práv s nimi spojenými na Zhotovitele. Poskytnutí Důvěrných informací ze strany Objednatele nebude zakládat žádná vlastnická, užívací, licenční nebo jakákoliv jiná práva (tj. včetně práv duševního vlastnictví) Zhotovitele k Důvěrným informacím. Tato Smlouva neposkytuje Zhotoviteli žádný nárok na jakékoliv Důvěrné informace Objednatele. Včleněním Důvěrných informací Objednatele do jakýchkoliv materiálů Zhotovitele neztrácí Důvěrná informace důvěrný charakter. </w:t>
      </w:r>
    </w:p>
    <w:p w14:paraId="764C5EB2"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lastRenderedPageBreak/>
        <w:t>Objednatel je oprávněn provádět kontrolu dodržování povinností dle tohoto článku této Smlouvy. Za tímto účelem se Zhotovitel zavazuje poskytnout Objednateli veškerou nezbytnou součinnost.</w:t>
      </w:r>
    </w:p>
    <w:p w14:paraId="41A67E88"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Zhotovitel nesmí používat jakékoli jména, názvy, označení, ochranné známky, loga nebo jiné identifikační značky Objednatele (pokud není mezi Smluvními stranami dohodnuto prostřednictvím emailu jinak), ani hovořit o Objednateli nebo jiným způsobem se na něj odkazovat v komunikaci třetím stranám, v tiskových zprávách nebo veřejných oznámeních, bez předchozího písemného souhlasu Objednatele</w:t>
      </w:r>
      <w:r>
        <w:rPr>
          <w:rFonts w:ascii="Segoe UI" w:hAnsi="Segoe UI" w:cs="Segoe UI"/>
          <w:bCs/>
          <w:iCs/>
          <w:sz w:val="20"/>
          <w:szCs w:val="20"/>
        </w:rPr>
        <w:t xml:space="preserve">. </w:t>
      </w:r>
      <w:r w:rsidRPr="006D5974">
        <w:rPr>
          <w:rFonts w:ascii="Segoe UI" w:hAnsi="Segoe UI" w:cs="Segoe UI"/>
          <w:bCs/>
          <w:iCs/>
          <w:sz w:val="20"/>
          <w:szCs w:val="20"/>
        </w:rPr>
        <w:t xml:space="preserve">Zhotovitel se zavazuje, že bude jednat pouze takovým způsobem, aby nepoškodil a/nebo neohrozil dobré jméno Objednatele. </w:t>
      </w:r>
    </w:p>
    <w:p w14:paraId="2B50F75B" w14:textId="77777777" w:rsidR="00AF750C" w:rsidRPr="006D5974"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Zhotovitel odpovídá Objednateli za veškerou újmu (a to i nemajetkovou), kterou mu způsobí, a to zejména porušením zákonných povinností a povinností stanovených tímto článkem této Smlouvy ve vztahu k Důvěrným informacím, jakož i za veškerou újmu (a to i nemajetkovou), která Objednateli vznikne či vznikla v důsledku tohoto porušení. Výše náhrady újmy (a to i nemajetkové) není limitována.</w:t>
      </w:r>
    </w:p>
    <w:p w14:paraId="5C2E30A1" w14:textId="46E9F389" w:rsidR="00AF750C" w:rsidRDefault="00AF750C" w:rsidP="00AF750C">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Zhotovitel má povinnost zachovávat plnou mlčenlivost ohledně Důvěrných informací po celou dobu trvání této Smlouvy</w:t>
      </w:r>
      <w:r w:rsidR="006E50D8">
        <w:rPr>
          <w:rFonts w:ascii="Segoe UI" w:hAnsi="Segoe UI" w:cs="Segoe UI"/>
          <w:bCs/>
          <w:iCs/>
          <w:sz w:val="20"/>
          <w:szCs w:val="20"/>
        </w:rPr>
        <w:t xml:space="preserve"> a 2 roky od uzavření</w:t>
      </w:r>
      <w:r w:rsidRPr="006D5974">
        <w:rPr>
          <w:rFonts w:ascii="Segoe UI" w:hAnsi="Segoe UI" w:cs="Segoe UI"/>
          <w:bCs/>
          <w:iCs/>
          <w:sz w:val="20"/>
          <w:szCs w:val="20"/>
        </w:rPr>
        <w:t>, nebude-li závazku mlčenlivosti Objednatelem písemně zproštěn. Odstoupení od této Smlouvy nebo jiné její ukončení nemá vliv na povinnost mlčenlivosti podle tohoto článku této Smlouvy a na povinnosti Zhotovitele s</w:t>
      </w:r>
      <w:r w:rsidR="006E50D8">
        <w:rPr>
          <w:rFonts w:ascii="Segoe UI" w:hAnsi="Segoe UI" w:cs="Segoe UI"/>
          <w:bCs/>
          <w:iCs/>
          <w:sz w:val="20"/>
          <w:szCs w:val="20"/>
        </w:rPr>
        <w:t> </w:t>
      </w:r>
      <w:r w:rsidRPr="006D5974">
        <w:rPr>
          <w:rFonts w:ascii="Segoe UI" w:hAnsi="Segoe UI" w:cs="Segoe UI"/>
          <w:bCs/>
          <w:iCs/>
          <w:sz w:val="20"/>
          <w:szCs w:val="20"/>
        </w:rPr>
        <w:t xml:space="preserve">tím související. </w:t>
      </w:r>
    </w:p>
    <w:bookmarkEnd w:id="37"/>
    <w:p w14:paraId="6AC3720F" w14:textId="010190D1" w:rsidR="00BF7136" w:rsidRPr="00BF7136" w:rsidRDefault="00BF7136" w:rsidP="00BF7136">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INFORMACE O ZPRACOVÁNÍ OSOBNÍCH ÚDAJŮ (GDPR</w:t>
      </w:r>
      <w:r>
        <w:rPr>
          <w:rFonts w:ascii="Segoe UI" w:hAnsi="Segoe UI" w:cs="Segoe UI"/>
          <w:b/>
          <w:bCs/>
          <w:sz w:val="20"/>
          <w:szCs w:val="20"/>
          <w:lang w:eastAsia="cs-CZ"/>
        </w:rPr>
        <w:t xml:space="preserve">) </w:t>
      </w:r>
    </w:p>
    <w:p w14:paraId="03A42A35" w14:textId="75B46404" w:rsidR="00453FC2" w:rsidRPr="00453FC2" w:rsidRDefault="00453FC2" w:rsidP="00D51CA7">
      <w:pPr>
        <w:numPr>
          <w:ilvl w:val="1"/>
          <w:numId w:val="28"/>
        </w:numPr>
        <w:spacing w:before="120" w:after="120"/>
        <w:ind w:left="567" w:hanging="567"/>
        <w:jc w:val="both"/>
        <w:rPr>
          <w:rFonts w:ascii="Segoe UI" w:hAnsi="Segoe UI" w:cs="Segoe UI"/>
          <w:bCs/>
          <w:iCs/>
          <w:sz w:val="20"/>
          <w:szCs w:val="20"/>
        </w:rPr>
      </w:pPr>
      <w:r>
        <w:rPr>
          <w:rFonts w:ascii="Segoe UI" w:hAnsi="Segoe UI" w:cs="Segoe UI"/>
          <w:bCs/>
          <w:iCs/>
          <w:sz w:val="20"/>
          <w:szCs w:val="20"/>
        </w:rPr>
        <w:t xml:space="preserve">Objednatel </w:t>
      </w:r>
      <w:r w:rsidRPr="00453FC2">
        <w:rPr>
          <w:rFonts w:ascii="Segoe UI" w:hAnsi="Segoe UI" w:cs="Segoe UI"/>
          <w:bCs/>
          <w:iCs/>
          <w:sz w:val="20"/>
          <w:szCs w:val="20"/>
        </w:rPr>
        <w:t xml:space="preserve">bude zpracovávat osobní údaje </w:t>
      </w:r>
      <w:r>
        <w:rPr>
          <w:rFonts w:ascii="Segoe UI" w:hAnsi="Segoe UI" w:cs="Segoe UI"/>
          <w:bCs/>
          <w:iCs/>
          <w:sz w:val="20"/>
          <w:szCs w:val="20"/>
        </w:rPr>
        <w:t xml:space="preserve">Zhotovitele </w:t>
      </w:r>
      <w:r w:rsidRPr="00453FC2">
        <w:rPr>
          <w:rFonts w:ascii="Segoe UI" w:hAnsi="Segoe UI" w:cs="Segoe UI"/>
          <w:bCs/>
          <w:iCs/>
          <w:sz w:val="20"/>
          <w:szCs w:val="20"/>
        </w:rPr>
        <w:t>poskytnuté mu v</w:t>
      </w:r>
      <w:r w:rsidR="006E50D8">
        <w:rPr>
          <w:rFonts w:ascii="Segoe UI" w:hAnsi="Segoe UI" w:cs="Segoe UI"/>
          <w:bCs/>
          <w:iCs/>
          <w:sz w:val="20"/>
          <w:szCs w:val="20"/>
        </w:rPr>
        <w:t> </w:t>
      </w:r>
      <w:r w:rsidRPr="00453FC2">
        <w:rPr>
          <w:rFonts w:ascii="Segoe UI" w:hAnsi="Segoe UI" w:cs="Segoe UI"/>
          <w:bCs/>
          <w:iCs/>
          <w:sz w:val="20"/>
          <w:szCs w:val="20"/>
        </w:rPr>
        <w:t>této Smlouvě či v</w:t>
      </w:r>
      <w:r w:rsidR="006E50D8">
        <w:rPr>
          <w:rFonts w:ascii="Segoe UI" w:hAnsi="Segoe UI" w:cs="Segoe UI"/>
          <w:bCs/>
          <w:iCs/>
          <w:sz w:val="20"/>
          <w:szCs w:val="20"/>
        </w:rPr>
        <w:t> </w:t>
      </w:r>
      <w:r w:rsidRPr="00453FC2">
        <w:rPr>
          <w:rFonts w:ascii="Segoe UI" w:hAnsi="Segoe UI" w:cs="Segoe UI"/>
          <w:bCs/>
          <w:iCs/>
          <w:sz w:val="20"/>
          <w:szCs w:val="20"/>
        </w:rPr>
        <w:t>souvislosti s</w:t>
      </w:r>
      <w:r w:rsidR="006E50D8">
        <w:rPr>
          <w:rFonts w:ascii="Segoe UI" w:hAnsi="Segoe UI" w:cs="Segoe UI"/>
          <w:bCs/>
          <w:iCs/>
          <w:sz w:val="20"/>
          <w:szCs w:val="20"/>
        </w:rPr>
        <w:t> </w:t>
      </w:r>
      <w:r w:rsidR="000775BE">
        <w:rPr>
          <w:rFonts w:ascii="Segoe UI" w:hAnsi="Segoe UI" w:cs="Segoe UI"/>
          <w:bCs/>
          <w:iCs/>
          <w:sz w:val="20"/>
          <w:szCs w:val="20"/>
        </w:rPr>
        <w:t xml:space="preserve">plněním Předmětu smlouvy </w:t>
      </w:r>
      <w:r w:rsidRPr="00453FC2">
        <w:rPr>
          <w:rFonts w:ascii="Segoe UI" w:hAnsi="Segoe UI" w:cs="Segoe UI"/>
          <w:bCs/>
          <w:iCs/>
          <w:sz w:val="20"/>
          <w:szCs w:val="20"/>
        </w:rPr>
        <w:t xml:space="preserve">(jméno, příjmení, datum narození, rodné číslo, adresu, e-mailovou adresu, telefonní číslo). Osobní údaje budou zpracovávány </w:t>
      </w:r>
      <w:r w:rsidR="00871284">
        <w:rPr>
          <w:rFonts w:ascii="Segoe UI" w:hAnsi="Segoe UI" w:cs="Segoe UI"/>
          <w:bCs/>
          <w:iCs/>
          <w:sz w:val="20"/>
          <w:szCs w:val="20"/>
        </w:rPr>
        <w:t xml:space="preserve">Objednatelem </w:t>
      </w:r>
      <w:r w:rsidRPr="00453FC2">
        <w:rPr>
          <w:rFonts w:ascii="Segoe UI" w:hAnsi="Segoe UI" w:cs="Segoe UI"/>
          <w:bCs/>
          <w:iCs/>
          <w:sz w:val="20"/>
          <w:szCs w:val="20"/>
        </w:rPr>
        <w:t>jako správcem, a to z</w:t>
      </w:r>
      <w:r w:rsidR="006E50D8">
        <w:rPr>
          <w:rFonts w:ascii="Segoe UI" w:hAnsi="Segoe UI" w:cs="Segoe UI"/>
          <w:bCs/>
          <w:iCs/>
          <w:sz w:val="20"/>
          <w:szCs w:val="20"/>
        </w:rPr>
        <w:t> </w:t>
      </w:r>
      <w:r w:rsidRPr="00453FC2">
        <w:rPr>
          <w:rFonts w:ascii="Segoe UI" w:hAnsi="Segoe UI" w:cs="Segoe UI"/>
          <w:bCs/>
          <w:iCs/>
          <w:sz w:val="20"/>
          <w:szCs w:val="20"/>
        </w:rPr>
        <w:t>titulu a pro účely</w:t>
      </w:r>
      <w:r w:rsidR="001E2DD0">
        <w:rPr>
          <w:rFonts w:ascii="Segoe UI" w:hAnsi="Segoe UI" w:cs="Segoe UI"/>
          <w:bCs/>
          <w:iCs/>
          <w:sz w:val="20"/>
          <w:szCs w:val="20"/>
        </w:rPr>
        <w:t xml:space="preserve"> plnění Předmětu smlouvy</w:t>
      </w:r>
      <w:r w:rsidRPr="00453FC2">
        <w:rPr>
          <w:rFonts w:ascii="Segoe UI" w:hAnsi="Segoe UI" w:cs="Segoe UI"/>
          <w:bCs/>
          <w:iCs/>
          <w:sz w:val="20"/>
          <w:szCs w:val="20"/>
        </w:rPr>
        <w:t>, plnění právních povinností</w:t>
      </w:r>
      <w:r w:rsidR="0083105B">
        <w:rPr>
          <w:rFonts w:ascii="Segoe UI" w:hAnsi="Segoe UI" w:cs="Segoe UI"/>
          <w:bCs/>
          <w:iCs/>
          <w:sz w:val="20"/>
          <w:szCs w:val="20"/>
        </w:rPr>
        <w:t xml:space="preserve"> Objednatele </w:t>
      </w:r>
      <w:r w:rsidRPr="00453FC2">
        <w:rPr>
          <w:rFonts w:ascii="Segoe UI" w:hAnsi="Segoe UI" w:cs="Segoe UI"/>
          <w:bCs/>
          <w:iCs/>
          <w:sz w:val="20"/>
          <w:szCs w:val="20"/>
        </w:rPr>
        <w:t>podle platných právních předpisů (zejména daňových a účetních) a případně též z</w:t>
      </w:r>
      <w:r w:rsidR="006E50D8">
        <w:rPr>
          <w:rFonts w:ascii="Segoe UI" w:hAnsi="Segoe UI" w:cs="Segoe UI"/>
          <w:bCs/>
          <w:iCs/>
          <w:sz w:val="20"/>
          <w:szCs w:val="20"/>
        </w:rPr>
        <w:t> </w:t>
      </w:r>
      <w:r w:rsidRPr="00453FC2">
        <w:rPr>
          <w:rFonts w:ascii="Segoe UI" w:hAnsi="Segoe UI" w:cs="Segoe UI"/>
          <w:bCs/>
          <w:iCs/>
          <w:sz w:val="20"/>
          <w:szCs w:val="20"/>
        </w:rPr>
        <w:t xml:space="preserve">titulu a pro účely oprávněných zájmů </w:t>
      </w:r>
      <w:r w:rsidR="0083105B">
        <w:rPr>
          <w:rFonts w:ascii="Segoe UI" w:hAnsi="Segoe UI" w:cs="Segoe UI"/>
          <w:bCs/>
          <w:iCs/>
          <w:sz w:val="20"/>
          <w:szCs w:val="20"/>
        </w:rPr>
        <w:t xml:space="preserve">Objednatele </w:t>
      </w:r>
      <w:r w:rsidRPr="00453FC2">
        <w:rPr>
          <w:rFonts w:ascii="Segoe UI" w:hAnsi="Segoe UI" w:cs="Segoe UI"/>
          <w:bCs/>
          <w:iCs/>
          <w:sz w:val="20"/>
          <w:szCs w:val="20"/>
        </w:rPr>
        <w:t>(</w:t>
      </w:r>
      <w:r w:rsidR="00BD555F">
        <w:rPr>
          <w:rFonts w:ascii="Segoe UI" w:hAnsi="Segoe UI" w:cs="Segoe UI"/>
          <w:bCs/>
          <w:iCs/>
          <w:sz w:val="20"/>
          <w:szCs w:val="20"/>
        </w:rPr>
        <w:t xml:space="preserve">například </w:t>
      </w:r>
      <w:r w:rsidRPr="00453FC2">
        <w:rPr>
          <w:rFonts w:ascii="Segoe UI" w:hAnsi="Segoe UI" w:cs="Segoe UI"/>
          <w:bCs/>
          <w:iCs/>
          <w:sz w:val="20"/>
          <w:szCs w:val="20"/>
        </w:rPr>
        <w:t>v</w:t>
      </w:r>
      <w:r w:rsidR="006E50D8">
        <w:rPr>
          <w:rFonts w:ascii="Segoe UI" w:hAnsi="Segoe UI" w:cs="Segoe UI"/>
          <w:bCs/>
          <w:iCs/>
          <w:sz w:val="20"/>
          <w:szCs w:val="20"/>
        </w:rPr>
        <w:t> </w:t>
      </w:r>
      <w:r w:rsidRPr="00453FC2">
        <w:rPr>
          <w:rFonts w:ascii="Segoe UI" w:hAnsi="Segoe UI" w:cs="Segoe UI"/>
          <w:bCs/>
          <w:iCs/>
          <w:sz w:val="20"/>
          <w:szCs w:val="20"/>
        </w:rPr>
        <w:t xml:space="preserve">případě existence sporu mezi </w:t>
      </w:r>
      <w:r w:rsidR="00851DC0">
        <w:rPr>
          <w:rFonts w:ascii="Segoe UI" w:hAnsi="Segoe UI" w:cs="Segoe UI"/>
          <w:bCs/>
          <w:iCs/>
          <w:sz w:val="20"/>
          <w:szCs w:val="20"/>
        </w:rPr>
        <w:t>Smluvními s</w:t>
      </w:r>
      <w:r w:rsidRPr="00453FC2">
        <w:rPr>
          <w:rFonts w:ascii="Segoe UI" w:hAnsi="Segoe UI" w:cs="Segoe UI"/>
          <w:bCs/>
          <w:iCs/>
          <w:sz w:val="20"/>
          <w:szCs w:val="20"/>
        </w:rPr>
        <w:t xml:space="preserve">tranami). </w:t>
      </w:r>
      <w:r w:rsidR="00851DC0">
        <w:rPr>
          <w:rFonts w:ascii="Segoe UI" w:hAnsi="Segoe UI" w:cs="Segoe UI"/>
          <w:bCs/>
          <w:iCs/>
          <w:sz w:val="20"/>
          <w:szCs w:val="20"/>
        </w:rPr>
        <w:t xml:space="preserve">Zhotovitel </w:t>
      </w:r>
      <w:r w:rsidRPr="00453FC2">
        <w:rPr>
          <w:rFonts w:ascii="Segoe UI" w:hAnsi="Segoe UI" w:cs="Segoe UI"/>
          <w:bCs/>
          <w:iCs/>
          <w:sz w:val="20"/>
          <w:szCs w:val="20"/>
        </w:rPr>
        <w:t>je dále srozuměn s</w:t>
      </w:r>
      <w:r w:rsidR="006E50D8">
        <w:rPr>
          <w:rFonts w:ascii="Segoe UI" w:hAnsi="Segoe UI" w:cs="Segoe UI"/>
          <w:bCs/>
          <w:iCs/>
          <w:sz w:val="20"/>
          <w:szCs w:val="20"/>
        </w:rPr>
        <w:t> </w:t>
      </w:r>
      <w:r w:rsidRPr="00453FC2">
        <w:rPr>
          <w:rFonts w:ascii="Segoe UI" w:hAnsi="Segoe UI" w:cs="Segoe UI"/>
          <w:bCs/>
          <w:iCs/>
          <w:sz w:val="20"/>
          <w:szCs w:val="20"/>
        </w:rPr>
        <w:t xml:space="preserve">tím, že </w:t>
      </w:r>
      <w:r w:rsidR="002E00C4">
        <w:rPr>
          <w:rFonts w:ascii="Segoe UI" w:hAnsi="Segoe UI" w:cs="Segoe UI"/>
          <w:bCs/>
          <w:iCs/>
          <w:sz w:val="20"/>
          <w:szCs w:val="20"/>
        </w:rPr>
        <w:t xml:space="preserve">Objednatel </w:t>
      </w:r>
      <w:r w:rsidRPr="00453FC2">
        <w:rPr>
          <w:rFonts w:ascii="Segoe UI" w:hAnsi="Segoe UI" w:cs="Segoe UI"/>
          <w:bCs/>
          <w:iCs/>
          <w:sz w:val="20"/>
          <w:szCs w:val="20"/>
        </w:rPr>
        <w:t>může v</w:t>
      </w:r>
      <w:r w:rsidR="006E50D8">
        <w:rPr>
          <w:rFonts w:ascii="Segoe UI" w:hAnsi="Segoe UI" w:cs="Segoe UI"/>
          <w:bCs/>
          <w:iCs/>
          <w:sz w:val="20"/>
          <w:szCs w:val="20"/>
        </w:rPr>
        <w:t> </w:t>
      </w:r>
      <w:r w:rsidRPr="00453FC2">
        <w:rPr>
          <w:rFonts w:ascii="Segoe UI" w:hAnsi="Segoe UI" w:cs="Segoe UI"/>
          <w:bCs/>
          <w:iCs/>
          <w:sz w:val="20"/>
          <w:szCs w:val="20"/>
        </w:rPr>
        <w:t>souvislosti s</w:t>
      </w:r>
      <w:r w:rsidR="006E50D8">
        <w:rPr>
          <w:rFonts w:ascii="Segoe UI" w:hAnsi="Segoe UI" w:cs="Segoe UI"/>
          <w:bCs/>
          <w:iCs/>
          <w:sz w:val="20"/>
          <w:szCs w:val="20"/>
        </w:rPr>
        <w:t> </w:t>
      </w:r>
      <w:r w:rsidRPr="00453FC2">
        <w:rPr>
          <w:rFonts w:ascii="Segoe UI" w:hAnsi="Segoe UI" w:cs="Segoe UI"/>
          <w:bCs/>
          <w:iCs/>
          <w:sz w:val="20"/>
          <w:szCs w:val="20"/>
        </w:rPr>
        <w:t xml:space="preserve">touto Smlouvou předávat osobní údaje </w:t>
      </w:r>
      <w:r w:rsidR="002E00C4">
        <w:rPr>
          <w:rFonts w:ascii="Segoe UI" w:hAnsi="Segoe UI" w:cs="Segoe UI"/>
          <w:bCs/>
          <w:iCs/>
          <w:sz w:val="20"/>
          <w:szCs w:val="20"/>
        </w:rPr>
        <w:t xml:space="preserve">Zhotovitele </w:t>
      </w:r>
      <w:r w:rsidRPr="00453FC2">
        <w:rPr>
          <w:rFonts w:ascii="Segoe UI" w:hAnsi="Segoe UI" w:cs="Segoe UI"/>
          <w:bCs/>
          <w:iCs/>
          <w:sz w:val="20"/>
          <w:szCs w:val="20"/>
        </w:rPr>
        <w:t xml:space="preserve">třetím osobám (zejména osobám účastnícím se </w:t>
      </w:r>
      <w:r w:rsidR="00120B03">
        <w:rPr>
          <w:rFonts w:ascii="Segoe UI" w:hAnsi="Segoe UI" w:cs="Segoe UI"/>
          <w:bCs/>
          <w:iCs/>
          <w:sz w:val="20"/>
          <w:szCs w:val="20"/>
        </w:rPr>
        <w:t xml:space="preserve">vytváření </w:t>
      </w:r>
      <w:r w:rsidR="00C648DE">
        <w:rPr>
          <w:rFonts w:ascii="Segoe UI" w:hAnsi="Segoe UI" w:cs="Segoe UI"/>
          <w:bCs/>
          <w:iCs/>
          <w:sz w:val="20"/>
          <w:szCs w:val="20"/>
        </w:rPr>
        <w:t xml:space="preserve">či exploatace </w:t>
      </w:r>
      <w:r w:rsidR="008E22DB">
        <w:rPr>
          <w:rFonts w:ascii="Segoe UI" w:hAnsi="Segoe UI" w:cs="Segoe UI"/>
          <w:bCs/>
          <w:iCs/>
          <w:sz w:val="20"/>
          <w:szCs w:val="20"/>
        </w:rPr>
        <w:t>Díla</w:t>
      </w:r>
      <w:r w:rsidRPr="00453FC2">
        <w:rPr>
          <w:rFonts w:ascii="Segoe UI" w:hAnsi="Segoe UI" w:cs="Segoe UI"/>
          <w:bCs/>
          <w:iCs/>
          <w:sz w:val="20"/>
          <w:szCs w:val="20"/>
        </w:rPr>
        <w:t xml:space="preserve">, zaměstnancům a externím spolupracovníkům </w:t>
      </w:r>
      <w:r w:rsidR="00120B03">
        <w:rPr>
          <w:rFonts w:ascii="Segoe UI" w:hAnsi="Segoe UI" w:cs="Segoe UI"/>
          <w:bCs/>
          <w:iCs/>
          <w:sz w:val="20"/>
          <w:szCs w:val="20"/>
        </w:rPr>
        <w:t>Objednatele</w:t>
      </w:r>
      <w:r w:rsidRPr="00453FC2">
        <w:rPr>
          <w:rFonts w:ascii="Segoe UI" w:hAnsi="Segoe UI" w:cs="Segoe UI"/>
          <w:bCs/>
          <w:iCs/>
          <w:sz w:val="20"/>
          <w:szCs w:val="20"/>
        </w:rPr>
        <w:t xml:space="preserve">, jako jsou daňoví a právní poradci, účetní apod.). Pokud jde o informace o zdravotním stavu </w:t>
      </w:r>
      <w:r w:rsidR="00392A22">
        <w:rPr>
          <w:rFonts w:ascii="Segoe UI" w:hAnsi="Segoe UI" w:cs="Segoe UI"/>
          <w:bCs/>
          <w:iCs/>
          <w:sz w:val="20"/>
          <w:szCs w:val="20"/>
        </w:rPr>
        <w:t>Zhotovitele</w:t>
      </w:r>
      <w:r w:rsidRPr="00453FC2">
        <w:rPr>
          <w:rFonts w:ascii="Segoe UI" w:hAnsi="Segoe UI" w:cs="Segoe UI"/>
          <w:bCs/>
          <w:iCs/>
          <w:sz w:val="20"/>
          <w:szCs w:val="20"/>
        </w:rPr>
        <w:t xml:space="preserve">, </w:t>
      </w:r>
      <w:r w:rsidR="00392A22">
        <w:rPr>
          <w:rFonts w:ascii="Segoe UI" w:hAnsi="Segoe UI" w:cs="Segoe UI"/>
          <w:bCs/>
          <w:iCs/>
          <w:sz w:val="20"/>
          <w:szCs w:val="20"/>
        </w:rPr>
        <w:t xml:space="preserve">Objednatel </w:t>
      </w:r>
      <w:r w:rsidRPr="00453FC2">
        <w:rPr>
          <w:rFonts w:ascii="Segoe UI" w:hAnsi="Segoe UI" w:cs="Segoe UI"/>
          <w:bCs/>
          <w:iCs/>
          <w:sz w:val="20"/>
          <w:szCs w:val="20"/>
        </w:rPr>
        <w:t>je nebude uchovávat, ani jinak zpracovávat (s výjimkou případného zpracování v</w:t>
      </w:r>
      <w:r w:rsidR="006E50D8">
        <w:rPr>
          <w:rFonts w:ascii="Segoe UI" w:hAnsi="Segoe UI" w:cs="Segoe UI"/>
          <w:bCs/>
          <w:iCs/>
          <w:sz w:val="20"/>
          <w:szCs w:val="20"/>
        </w:rPr>
        <w:t> </w:t>
      </w:r>
      <w:r w:rsidRPr="00453FC2">
        <w:rPr>
          <w:rFonts w:ascii="Segoe UI" w:hAnsi="Segoe UI" w:cs="Segoe UI"/>
          <w:bCs/>
          <w:iCs/>
          <w:sz w:val="20"/>
          <w:szCs w:val="20"/>
        </w:rPr>
        <w:t>minimální odůvodněné míře, je-li takové zpracování nezbytné z</w:t>
      </w:r>
      <w:r w:rsidR="006E50D8">
        <w:rPr>
          <w:rFonts w:ascii="Segoe UI" w:hAnsi="Segoe UI" w:cs="Segoe UI"/>
          <w:bCs/>
          <w:iCs/>
          <w:sz w:val="20"/>
          <w:szCs w:val="20"/>
        </w:rPr>
        <w:t> </w:t>
      </w:r>
      <w:r w:rsidRPr="00453FC2">
        <w:rPr>
          <w:rFonts w:ascii="Segoe UI" w:hAnsi="Segoe UI" w:cs="Segoe UI"/>
          <w:bCs/>
          <w:iCs/>
          <w:sz w:val="20"/>
          <w:szCs w:val="20"/>
        </w:rPr>
        <w:t>důvodu ochrany důležitého veřejného zájmu, případně vyžadované právními předpisy).</w:t>
      </w:r>
      <w:r w:rsidR="00081E80">
        <w:rPr>
          <w:rFonts w:ascii="Segoe UI" w:hAnsi="Segoe UI" w:cs="Segoe UI"/>
          <w:bCs/>
          <w:iCs/>
          <w:sz w:val="20"/>
          <w:szCs w:val="20"/>
        </w:rPr>
        <w:t xml:space="preserve"> </w:t>
      </w:r>
      <w:r w:rsidR="000E7D8A">
        <w:rPr>
          <w:rFonts w:ascii="Segoe UI" w:hAnsi="Segoe UI" w:cs="Segoe UI"/>
          <w:bCs/>
          <w:iCs/>
          <w:sz w:val="20"/>
          <w:szCs w:val="20"/>
        </w:rPr>
        <w:t>Bližší informace o ochraně a zpracování osobních údajů Zhotovitele jsou obsaženy v</w:t>
      </w:r>
      <w:r w:rsidR="006E50D8">
        <w:rPr>
          <w:rFonts w:ascii="Segoe UI" w:hAnsi="Segoe UI" w:cs="Segoe UI"/>
          <w:bCs/>
          <w:iCs/>
          <w:sz w:val="20"/>
          <w:szCs w:val="20"/>
        </w:rPr>
        <w:t> </w:t>
      </w:r>
      <w:r w:rsidR="000E7D8A">
        <w:rPr>
          <w:rFonts w:ascii="Segoe UI" w:hAnsi="Segoe UI" w:cs="Segoe UI"/>
          <w:bCs/>
          <w:iCs/>
          <w:sz w:val="20"/>
          <w:szCs w:val="20"/>
        </w:rPr>
        <w:t xml:space="preserve">dokumentu </w:t>
      </w:r>
      <w:r w:rsidR="00706BE5">
        <w:rPr>
          <w:rFonts w:ascii="Segoe UI" w:hAnsi="Segoe UI" w:cs="Segoe UI"/>
          <w:bCs/>
          <w:iCs/>
          <w:sz w:val="20"/>
          <w:szCs w:val="20"/>
        </w:rPr>
        <w:t>s</w:t>
      </w:r>
      <w:r w:rsidR="006E50D8">
        <w:rPr>
          <w:rFonts w:ascii="Segoe UI" w:hAnsi="Segoe UI" w:cs="Segoe UI"/>
          <w:bCs/>
          <w:iCs/>
          <w:sz w:val="20"/>
          <w:szCs w:val="20"/>
        </w:rPr>
        <w:t> </w:t>
      </w:r>
      <w:r w:rsidR="00706BE5">
        <w:rPr>
          <w:rFonts w:ascii="Segoe UI" w:hAnsi="Segoe UI" w:cs="Segoe UI"/>
          <w:bCs/>
          <w:iCs/>
          <w:sz w:val="20"/>
          <w:szCs w:val="20"/>
        </w:rPr>
        <w:t>názvem „</w:t>
      </w:r>
      <w:r w:rsidR="00706BE5" w:rsidRPr="00BA7361">
        <w:rPr>
          <w:rFonts w:ascii="Segoe UI" w:hAnsi="Segoe UI" w:cs="Segoe UI"/>
          <w:bCs/>
          <w:i/>
          <w:sz w:val="20"/>
          <w:szCs w:val="20"/>
        </w:rPr>
        <w:t>Zásady zpracování osobních údajů v</w:t>
      </w:r>
      <w:r w:rsidR="006E50D8">
        <w:rPr>
          <w:rFonts w:ascii="Segoe UI" w:hAnsi="Segoe UI" w:cs="Segoe UI"/>
          <w:bCs/>
          <w:i/>
          <w:sz w:val="20"/>
          <w:szCs w:val="20"/>
        </w:rPr>
        <w:t> </w:t>
      </w:r>
      <w:r w:rsidR="00706BE5" w:rsidRPr="00BA7361">
        <w:rPr>
          <w:rFonts w:ascii="Segoe UI" w:hAnsi="Segoe UI" w:cs="Segoe UI"/>
          <w:bCs/>
          <w:i/>
          <w:sz w:val="20"/>
          <w:szCs w:val="20"/>
        </w:rPr>
        <w:t>Divadle v</w:t>
      </w:r>
      <w:r w:rsidR="006E50D8">
        <w:rPr>
          <w:rFonts w:ascii="Segoe UI" w:hAnsi="Segoe UI" w:cs="Segoe UI"/>
          <w:bCs/>
          <w:i/>
          <w:sz w:val="20"/>
          <w:szCs w:val="20"/>
        </w:rPr>
        <w:t> </w:t>
      </w:r>
      <w:r w:rsidR="00706BE5" w:rsidRPr="00BA7361">
        <w:rPr>
          <w:rFonts w:ascii="Segoe UI" w:hAnsi="Segoe UI" w:cs="Segoe UI"/>
          <w:bCs/>
          <w:i/>
          <w:sz w:val="20"/>
          <w:szCs w:val="20"/>
        </w:rPr>
        <w:t>Dlouhé</w:t>
      </w:r>
      <w:r w:rsidR="00706BE5">
        <w:rPr>
          <w:rFonts w:ascii="Segoe UI" w:hAnsi="Segoe UI" w:cs="Segoe UI"/>
          <w:bCs/>
          <w:iCs/>
          <w:sz w:val="20"/>
          <w:szCs w:val="20"/>
        </w:rPr>
        <w:t xml:space="preserve">“, který je dostupný online zde: </w:t>
      </w:r>
      <w:hyperlink r:id="rId9" w:history="1">
        <w:r w:rsidR="00706BE5" w:rsidRPr="00452183">
          <w:rPr>
            <w:rStyle w:val="Hypertextovodkaz"/>
            <w:rFonts w:ascii="Segoe UI" w:hAnsi="Segoe UI" w:cs="Segoe UI"/>
            <w:bCs/>
            <w:iCs/>
            <w:sz w:val="20"/>
            <w:szCs w:val="20"/>
          </w:rPr>
          <w:t>https://www.divadlovdlouhe.cz/o-nas/gdpr/zasady-ochrany-osobnich-udaju/</w:t>
        </w:r>
      </w:hyperlink>
      <w:r w:rsidR="00706BE5">
        <w:rPr>
          <w:rFonts w:ascii="Segoe UI" w:hAnsi="Segoe UI" w:cs="Segoe UI"/>
          <w:bCs/>
          <w:iCs/>
          <w:sz w:val="20"/>
          <w:szCs w:val="20"/>
        </w:rPr>
        <w:t xml:space="preserve">. </w:t>
      </w:r>
      <w:r w:rsidRPr="00453FC2">
        <w:rPr>
          <w:rFonts w:ascii="Segoe UI" w:hAnsi="Segoe UI" w:cs="Segoe UI"/>
          <w:bCs/>
          <w:iCs/>
          <w:sz w:val="20"/>
          <w:szCs w:val="20"/>
        </w:rPr>
        <w:t xml:space="preserve">  </w:t>
      </w:r>
    </w:p>
    <w:p w14:paraId="5CF12BDA" w14:textId="0002F30A" w:rsidR="00546845" w:rsidRDefault="00546845" w:rsidP="00D51CA7">
      <w:pPr>
        <w:numPr>
          <w:ilvl w:val="1"/>
          <w:numId w:val="28"/>
        </w:numPr>
        <w:spacing w:before="120" w:after="120"/>
        <w:ind w:left="567" w:hanging="567"/>
        <w:jc w:val="both"/>
        <w:rPr>
          <w:rFonts w:ascii="Segoe UI" w:hAnsi="Segoe UI" w:cs="Segoe UI"/>
          <w:bCs/>
          <w:iCs/>
          <w:sz w:val="20"/>
          <w:szCs w:val="20"/>
        </w:rPr>
      </w:pPr>
      <w:r w:rsidRPr="006D5974">
        <w:rPr>
          <w:rFonts w:ascii="Segoe UI" w:hAnsi="Segoe UI" w:cs="Segoe UI"/>
          <w:bCs/>
          <w:iCs/>
          <w:sz w:val="20"/>
          <w:szCs w:val="20"/>
        </w:rPr>
        <w:t xml:space="preserve">Veškerá data, která získá Zhotovitel při plnění </w:t>
      </w:r>
      <w:r w:rsidR="00AB2984" w:rsidRPr="006D5974">
        <w:rPr>
          <w:rFonts w:ascii="Segoe UI" w:hAnsi="Segoe UI" w:cs="Segoe UI"/>
          <w:bCs/>
          <w:iCs/>
          <w:sz w:val="20"/>
          <w:szCs w:val="20"/>
        </w:rPr>
        <w:t>Předmětu s</w:t>
      </w:r>
      <w:r w:rsidRPr="006D5974">
        <w:rPr>
          <w:rFonts w:ascii="Segoe UI" w:hAnsi="Segoe UI" w:cs="Segoe UI"/>
          <w:bCs/>
          <w:iCs/>
          <w:sz w:val="20"/>
          <w:szCs w:val="20"/>
        </w:rPr>
        <w:t>mlouvy nebo v</w:t>
      </w:r>
      <w:r w:rsidR="006E50D8">
        <w:rPr>
          <w:rFonts w:ascii="Segoe UI" w:hAnsi="Segoe UI" w:cs="Segoe UI"/>
          <w:bCs/>
          <w:iCs/>
          <w:sz w:val="20"/>
          <w:szCs w:val="20"/>
        </w:rPr>
        <w:t> </w:t>
      </w:r>
      <w:r w:rsidRPr="006D5974">
        <w:rPr>
          <w:rFonts w:ascii="Segoe UI" w:hAnsi="Segoe UI" w:cs="Segoe UI"/>
          <w:bCs/>
          <w:iCs/>
          <w:sz w:val="20"/>
          <w:szCs w:val="20"/>
        </w:rPr>
        <w:t>souvislosti s</w:t>
      </w:r>
      <w:r w:rsidR="006E50D8">
        <w:rPr>
          <w:rFonts w:ascii="Segoe UI" w:hAnsi="Segoe UI" w:cs="Segoe UI"/>
          <w:bCs/>
          <w:iCs/>
          <w:sz w:val="20"/>
          <w:szCs w:val="20"/>
        </w:rPr>
        <w:t> </w:t>
      </w:r>
      <w:r w:rsidRPr="006D5974">
        <w:rPr>
          <w:rFonts w:ascii="Segoe UI" w:hAnsi="Segoe UI" w:cs="Segoe UI"/>
          <w:bCs/>
          <w:iCs/>
          <w:sz w:val="20"/>
          <w:szCs w:val="20"/>
        </w:rPr>
        <w:t xml:space="preserve">plněním </w:t>
      </w:r>
      <w:r w:rsidR="00AB2984" w:rsidRPr="006D5974">
        <w:rPr>
          <w:rFonts w:ascii="Segoe UI" w:hAnsi="Segoe UI" w:cs="Segoe UI"/>
          <w:bCs/>
          <w:iCs/>
          <w:sz w:val="20"/>
          <w:szCs w:val="20"/>
        </w:rPr>
        <w:t>Předmětu s</w:t>
      </w:r>
      <w:r w:rsidRPr="006D5974">
        <w:rPr>
          <w:rFonts w:ascii="Segoe UI" w:hAnsi="Segoe UI" w:cs="Segoe UI"/>
          <w:bCs/>
          <w:iCs/>
          <w:sz w:val="20"/>
          <w:szCs w:val="20"/>
        </w:rPr>
        <w:t>mlouvy, náleží Objednateli. Zhotovitel není oprávněn s</w:t>
      </w:r>
      <w:r w:rsidR="006E50D8">
        <w:rPr>
          <w:rFonts w:ascii="Segoe UI" w:hAnsi="Segoe UI" w:cs="Segoe UI"/>
          <w:bCs/>
          <w:iCs/>
          <w:sz w:val="20"/>
          <w:szCs w:val="20"/>
        </w:rPr>
        <w:t> </w:t>
      </w:r>
      <w:r w:rsidRPr="006D5974">
        <w:rPr>
          <w:rFonts w:ascii="Segoe UI" w:hAnsi="Segoe UI" w:cs="Segoe UI"/>
          <w:bCs/>
          <w:iCs/>
          <w:sz w:val="20"/>
          <w:szCs w:val="20"/>
        </w:rPr>
        <w:t>těmito daty nakládat jiným způsobem, než který vyplývá z</w:t>
      </w:r>
      <w:r w:rsidR="006E50D8">
        <w:rPr>
          <w:rFonts w:ascii="Segoe UI" w:hAnsi="Segoe UI" w:cs="Segoe UI"/>
          <w:bCs/>
          <w:iCs/>
          <w:sz w:val="20"/>
          <w:szCs w:val="20"/>
        </w:rPr>
        <w:t> </w:t>
      </w:r>
      <w:r w:rsidRPr="006D5974">
        <w:rPr>
          <w:rFonts w:ascii="Segoe UI" w:hAnsi="Segoe UI" w:cs="Segoe UI"/>
          <w:bCs/>
          <w:iCs/>
          <w:sz w:val="20"/>
          <w:szCs w:val="20"/>
        </w:rPr>
        <w:t xml:space="preserve">plnění </w:t>
      </w:r>
      <w:r w:rsidR="00AB2984" w:rsidRPr="006D5974">
        <w:rPr>
          <w:rFonts w:ascii="Segoe UI" w:hAnsi="Segoe UI" w:cs="Segoe UI"/>
          <w:bCs/>
          <w:iCs/>
          <w:sz w:val="20"/>
          <w:szCs w:val="20"/>
        </w:rPr>
        <w:t xml:space="preserve">Předmětu smlouvy </w:t>
      </w:r>
      <w:r w:rsidRPr="006D5974">
        <w:rPr>
          <w:rFonts w:ascii="Segoe UI" w:hAnsi="Segoe UI" w:cs="Segoe UI"/>
          <w:bCs/>
          <w:iCs/>
          <w:sz w:val="20"/>
          <w:szCs w:val="20"/>
        </w:rPr>
        <w:t>a konkrétních pokynů Objednatele. V</w:t>
      </w:r>
      <w:r w:rsidR="006E50D8">
        <w:rPr>
          <w:rFonts w:ascii="Segoe UI" w:hAnsi="Segoe UI" w:cs="Segoe UI"/>
          <w:bCs/>
          <w:iCs/>
          <w:sz w:val="20"/>
          <w:szCs w:val="20"/>
        </w:rPr>
        <w:t> </w:t>
      </w:r>
      <w:r w:rsidRPr="006D5974">
        <w:rPr>
          <w:rFonts w:ascii="Segoe UI" w:hAnsi="Segoe UI" w:cs="Segoe UI"/>
          <w:bCs/>
          <w:iCs/>
          <w:sz w:val="20"/>
          <w:szCs w:val="20"/>
        </w:rPr>
        <w:t>případě pochybností o způsobu nakládání s</w:t>
      </w:r>
      <w:r w:rsidR="006E50D8">
        <w:rPr>
          <w:rFonts w:ascii="Segoe UI" w:hAnsi="Segoe UI" w:cs="Segoe UI"/>
          <w:bCs/>
          <w:iCs/>
          <w:sz w:val="20"/>
          <w:szCs w:val="20"/>
        </w:rPr>
        <w:t> </w:t>
      </w:r>
      <w:r w:rsidRPr="006D5974">
        <w:rPr>
          <w:rFonts w:ascii="Segoe UI" w:hAnsi="Segoe UI" w:cs="Segoe UI"/>
          <w:bCs/>
          <w:iCs/>
          <w:sz w:val="20"/>
          <w:szCs w:val="20"/>
        </w:rPr>
        <w:t>daty je Zhotovitel povinen vyžádat si předchozí písemný souhlas Objednatele k</w:t>
      </w:r>
      <w:r w:rsidR="006E50D8">
        <w:rPr>
          <w:rFonts w:ascii="Segoe UI" w:hAnsi="Segoe UI" w:cs="Segoe UI"/>
          <w:bCs/>
          <w:iCs/>
          <w:sz w:val="20"/>
          <w:szCs w:val="20"/>
        </w:rPr>
        <w:t> </w:t>
      </w:r>
      <w:r w:rsidRPr="006D5974">
        <w:rPr>
          <w:rFonts w:ascii="Segoe UI" w:hAnsi="Segoe UI" w:cs="Segoe UI"/>
          <w:bCs/>
          <w:iCs/>
          <w:sz w:val="20"/>
          <w:szCs w:val="20"/>
        </w:rPr>
        <w:t>nakládání s</w:t>
      </w:r>
      <w:r w:rsidR="006E50D8">
        <w:rPr>
          <w:rFonts w:ascii="Segoe UI" w:hAnsi="Segoe UI" w:cs="Segoe UI"/>
          <w:bCs/>
          <w:iCs/>
          <w:sz w:val="20"/>
          <w:szCs w:val="20"/>
        </w:rPr>
        <w:t> </w:t>
      </w:r>
      <w:r w:rsidRPr="006D5974">
        <w:rPr>
          <w:rFonts w:ascii="Segoe UI" w:hAnsi="Segoe UI" w:cs="Segoe UI"/>
          <w:bCs/>
          <w:iCs/>
          <w:sz w:val="20"/>
          <w:szCs w:val="20"/>
        </w:rPr>
        <w:t xml:space="preserve">těmito daty. Zhotovitel je povinen veškerá data řádně ukládat a zabezpečit, aby předešel jejich ztrátě či zcizení. Po </w:t>
      </w:r>
      <w:r w:rsidR="00556C7A" w:rsidRPr="006D5974">
        <w:rPr>
          <w:rFonts w:ascii="Segoe UI" w:hAnsi="Segoe UI" w:cs="Segoe UI"/>
          <w:bCs/>
          <w:iCs/>
          <w:sz w:val="20"/>
          <w:szCs w:val="20"/>
        </w:rPr>
        <w:t xml:space="preserve">ukončení </w:t>
      </w:r>
      <w:r w:rsidR="00FC7F48" w:rsidRPr="006D5974">
        <w:rPr>
          <w:rFonts w:ascii="Segoe UI" w:hAnsi="Segoe UI" w:cs="Segoe UI"/>
          <w:bCs/>
          <w:iCs/>
          <w:sz w:val="20"/>
          <w:szCs w:val="20"/>
        </w:rPr>
        <w:t xml:space="preserve">vytváření Díla a po jeho finální akceptaci </w:t>
      </w:r>
      <w:r w:rsidRPr="006D5974">
        <w:rPr>
          <w:rFonts w:ascii="Segoe UI" w:hAnsi="Segoe UI" w:cs="Segoe UI"/>
          <w:bCs/>
          <w:iCs/>
          <w:sz w:val="20"/>
          <w:szCs w:val="20"/>
        </w:rPr>
        <w:t xml:space="preserve">je Zhotovitel povinen </w:t>
      </w:r>
      <w:r w:rsidR="006E50D8">
        <w:rPr>
          <w:rFonts w:ascii="Segoe UI" w:hAnsi="Segoe UI" w:cs="Segoe UI"/>
          <w:bCs/>
          <w:iCs/>
          <w:sz w:val="20"/>
          <w:szCs w:val="20"/>
        </w:rPr>
        <w:t>zpřístupnit</w:t>
      </w:r>
      <w:r w:rsidRPr="006D5974">
        <w:rPr>
          <w:rFonts w:ascii="Segoe UI" w:hAnsi="Segoe UI" w:cs="Segoe UI"/>
          <w:bCs/>
          <w:iCs/>
          <w:sz w:val="20"/>
          <w:szCs w:val="20"/>
        </w:rPr>
        <w:t xml:space="preserve"> data Objednateli, a to nejpozději do 14 </w:t>
      </w:r>
      <w:r w:rsidRPr="006D5974">
        <w:rPr>
          <w:rFonts w:ascii="Segoe UI" w:hAnsi="Segoe UI" w:cs="Segoe UI"/>
          <w:bCs/>
          <w:iCs/>
          <w:sz w:val="20"/>
          <w:szCs w:val="20"/>
        </w:rPr>
        <w:lastRenderedPageBreak/>
        <w:t>dnů od</w:t>
      </w:r>
      <w:r w:rsidR="00FC7F48" w:rsidRPr="006D5974">
        <w:rPr>
          <w:rFonts w:ascii="Segoe UI" w:hAnsi="Segoe UI" w:cs="Segoe UI"/>
          <w:bCs/>
          <w:iCs/>
          <w:sz w:val="20"/>
          <w:szCs w:val="20"/>
        </w:rPr>
        <w:t xml:space="preserve"> finální akceptace Díla</w:t>
      </w:r>
      <w:r w:rsidRPr="006D5974">
        <w:rPr>
          <w:rFonts w:ascii="Segoe UI" w:hAnsi="Segoe UI" w:cs="Segoe UI"/>
          <w:bCs/>
          <w:iCs/>
          <w:sz w:val="20"/>
          <w:szCs w:val="20"/>
        </w:rPr>
        <w:t>. Data, která Objednatel odmítne převzít, je Zhotovitel povinen zničit.</w:t>
      </w:r>
    </w:p>
    <w:p w14:paraId="1BFAFB51" w14:textId="77FE76AD" w:rsidR="00E67C98" w:rsidRDefault="00E67C98" w:rsidP="00E67C98">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bookmarkStart w:id="42" w:name="_Toc450752584"/>
      <w:bookmarkStart w:id="43" w:name="_Toc101876983"/>
      <w:r>
        <w:rPr>
          <w:rFonts w:ascii="Segoe UI" w:hAnsi="Segoe UI" w:cs="Segoe UI"/>
          <w:b/>
          <w:bCs/>
          <w:sz w:val="20"/>
          <w:szCs w:val="20"/>
        </w:rPr>
        <w:t>DOBA TRVÁNÍ SMLOUVY A MOŽNOSTI UKONČENÍ SMLOUVY</w:t>
      </w:r>
    </w:p>
    <w:bookmarkEnd w:id="42"/>
    <w:bookmarkEnd w:id="43"/>
    <w:p w14:paraId="71B737C5" w14:textId="2FA38354" w:rsidR="006341AB" w:rsidRPr="006341AB" w:rsidRDefault="001065F0" w:rsidP="00D51CA7">
      <w:pPr>
        <w:numPr>
          <w:ilvl w:val="1"/>
          <w:numId w:val="28"/>
        </w:numPr>
        <w:spacing w:before="120" w:after="120"/>
        <w:ind w:left="567" w:hanging="567"/>
        <w:jc w:val="both"/>
        <w:rPr>
          <w:rFonts w:ascii="Segoe UI" w:hAnsi="Segoe UI" w:cs="Segoe UI"/>
          <w:bCs/>
          <w:iCs/>
          <w:sz w:val="20"/>
          <w:szCs w:val="20"/>
        </w:rPr>
      </w:pPr>
      <w:r w:rsidRPr="001065F0">
        <w:rPr>
          <w:rFonts w:ascii="Segoe UI" w:hAnsi="Segoe UI" w:cs="Segoe UI"/>
          <w:bCs/>
          <w:iCs/>
          <w:sz w:val="20"/>
          <w:szCs w:val="20"/>
        </w:rPr>
        <w:t xml:space="preserve">Tato Smlouva se v rozsahu ustanovení týkajících se </w:t>
      </w:r>
      <w:r w:rsidR="001E6DF5">
        <w:rPr>
          <w:rFonts w:ascii="Segoe UI" w:hAnsi="Segoe UI" w:cs="Segoe UI"/>
          <w:bCs/>
          <w:iCs/>
          <w:sz w:val="20"/>
          <w:szCs w:val="20"/>
        </w:rPr>
        <w:t>provádění</w:t>
      </w:r>
      <w:r w:rsidR="00630A55">
        <w:rPr>
          <w:rFonts w:ascii="Segoe UI" w:hAnsi="Segoe UI" w:cs="Segoe UI"/>
          <w:bCs/>
          <w:iCs/>
          <w:sz w:val="20"/>
          <w:szCs w:val="20"/>
        </w:rPr>
        <w:t xml:space="preserve">, dokončení </w:t>
      </w:r>
      <w:r w:rsidR="001E6DF5">
        <w:rPr>
          <w:rFonts w:ascii="Segoe UI" w:hAnsi="Segoe UI" w:cs="Segoe UI"/>
          <w:bCs/>
          <w:iCs/>
          <w:sz w:val="20"/>
          <w:szCs w:val="20"/>
        </w:rPr>
        <w:t>a</w:t>
      </w:r>
      <w:r w:rsidRPr="001065F0">
        <w:rPr>
          <w:rFonts w:ascii="Segoe UI" w:hAnsi="Segoe UI" w:cs="Segoe UI"/>
          <w:bCs/>
          <w:iCs/>
          <w:sz w:val="20"/>
          <w:szCs w:val="20"/>
        </w:rPr>
        <w:t xml:space="preserve"> dodání Díla uzavírá na dobu určitou - na dobu do řádného splnění všech povinností </w:t>
      </w:r>
      <w:r>
        <w:rPr>
          <w:rFonts w:ascii="Segoe UI" w:hAnsi="Segoe UI" w:cs="Segoe UI"/>
          <w:bCs/>
          <w:iCs/>
          <w:sz w:val="20"/>
          <w:szCs w:val="20"/>
        </w:rPr>
        <w:t xml:space="preserve">Zhotovitele </w:t>
      </w:r>
      <w:r w:rsidRPr="001065F0">
        <w:rPr>
          <w:rFonts w:ascii="Segoe UI" w:hAnsi="Segoe UI" w:cs="Segoe UI"/>
          <w:bCs/>
          <w:iCs/>
          <w:sz w:val="20"/>
          <w:szCs w:val="20"/>
        </w:rPr>
        <w:t>s</w:t>
      </w:r>
      <w:r w:rsidR="00630A55">
        <w:rPr>
          <w:rFonts w:ascii="Segoe UI" w:hAnsi="Segoe UI" w:cs="Segoe UI"/>
          <w:bCs/>
          <w:iCs/>
          <w:sz w:val="20"/>
          <w:szCs w:val="20"/>
        </w:rPr>
        <w:t> proveden</w:t>
      </w:r>
      <w:r w:rsidR="005A723E">
        <w:rPr>
          <w:rFonts w:ascii="Segoe UI" w:hAnsi="Segoe UI" w:cs="Segoe UI"/>
          <w:bCs/>
          <w:iCs/>
          <w:sz w:val="20"/>
          <w:szCs w:val="20"/>
        </w:rPr>
        <w:t>ím</w:t>
      </w:r>
      <w:r w:rsidR="00630A55">
        <w:rPr>
          <w:rFonts w:ascii="Segoe UI" w:hAnsi="Segoe UI" w:cs="Segoe UI"/>
          <w:bCs/>
          <w:iCs/>
          <w:sz w:val="20"/>
          <w:szCs w:val="20"/>
        </w:rPr>
        <w:t>, dokončením a d</w:t>
      </w:r>
      <w:r w:rsidRPr="001065F0">
        <w:rPr>
          <w:rFonts w:ascii="Segoe UI" w:hAnsi="Segoe UI" w:cs="Segoe UI"/>
          <w:bCs/>
          <w:iCs/>
          <w:sz w:val="20"/>
          <w:szCs w:val="20"/>
        </w:rPr>
        <w:t xml:space="preserve">odáním Díla, a v rozsahu ustanovení o </w:t>
      </w:r>
      <w:r w:rsidR="00A23912">
        <w:rPr>
          <w:rFonts w:ascii="Segoe UI" w:hAnsi="Segoe UI" w:cs="Segoe UI"/>
          <w:bCs/>
          <w:iCs/>
          <w:sz w:val="20"/>
          <w:szCs w:val="20"/>
        </w:rPr>
        <w:t xml:space="preserve">zákonném režimu </w:t>
      </w:r>
      <w:r>
        <w:rPr>
          <w:rFonts w:ascii="Segoe UI" w:hAnsi="Segoe UI" w:cs="Segoe UI"/>
          <w:bCs/>
          <w:iCs/>
          <w:sz w:val="20"/>
          <w:szCs w:val="20"/>
        </w:rPr>
        <w:t xml:space="preserve">výkonu majetkových práv autorských a/nebo poskytnutí svolení </w:t>
      </w:r>
      <w:r w:rsidRPr="001065F0">
        <w:rPr>
          <w:rFonts w:ascii="Segoe UI" w:hAnsi="Segoe UI" w:cs="Segoe UI"/>
          <w:bCs/>
          <w:iCs/>
          <w:sz w:val="20"/>
          <w:szCs w:val="20"/>
        </w:rPr>
        <w:t>a oprávnění (licence)</w:t>
      </w:r>
      <w:r>
        <w:rPr>
          <w:rFonts w:ascii="Segoe UI" w:hAnsi="Segoe UI" w:cs="Segoe UI"/>
          <w:bCs/>
          <w:iCs/>
          <w:sz w:val="20"/>
          <w:szCs w:val="20"/>
        </w:rPr>
        <w:t xml:space="preserve"> </w:t>
      </w:r>
      <w:r w:rsidRPr="001065F0">
        <w:rPr>
          <w:rFonts w:ascii="Segoe UI" w:hAnsi="Segoe UI" w:cs="Segoe UI"/>
          <w:bCs/>
          <w:iCs/>
          <w:sz w:val="20"/>
          <w:szCs w:val="20"/>
        </w:rPr>
        <w:t xml:space="preserve">se uzavírá na dobu určitou – na dobu trvání </w:t>
      </w:r>
      <w:r>
        <w:rPr>
          <w:rFonts w:ascii="Segoe UI" w:hAnsi="Segoe UI" w:cs="Segoe UI"/>
          <w:bCs/>
          <w:iCs/>
          <w:sz w:val="20"/>
          <w:szCs w:val="20"/>
        </w:rPr>
        <w:t xml:space="preserve">autorskoprávní či jiné obdobné ochrany k nehmotným statkům a </w:t>
      </w:r>
      <w:r w:rsidRPr="001065F0">
        <w:rPr>
          <w:rFonts w:ascii="Segoe UI" w:hAnsi="Segoe UI" w:cs="Segoe UI"/>
          <w:bCs/>
          <w:iCs/>
          <w:sz w:val="20"/>
          <w:szCs w:val="20"/>
        </w:rPr>
        <w:t>nemůže být před uplynutím této doby vypovězena</w:t>
      </w:r>
      <w:r>
        <w:rPr>
          <w:rFonts w:ascii="Segoe UI" w:hAnsi="Segoe UI" w:cs="Segoe UI"/>
          <w:bCs/>
          <w:iCs/>
          <w:sz w:val="20"/>
          <w:szCs w:val="20"/>
        </w:rPr>
        <w:t xml:space="preserve">, s výjimkou výpovědi </w:t>
      </w:r>
      <w:r w:rsidR="00C9543D">
        <w:rPr>
          <w:rFonts w:ascii="Segoe UI" w:hAnsi="Segoe UI" w:cs="Segoe UI"/>
          <w:bCs/>
          <w:iCs/>
          <w:sz w:val="20"/>
          <w:szCs w:val="20"/>
        </w:rPr>
        <w:t xml:space="preserve">této Smlouvy </w:t>
      </w:r>
      <w:r>
        <w:rPr>
          <w:rFonts w:ascii="Segoe UI" w:hAnsi="Segoe UI" w:cs="Segoe UI"/>
          <w:bCs/>
          <w:iCs/>
          <w:sz w:val="20"/>
          <w:szCs w:val="20"/>
        </w:rPr>
        <w:t xml:space="preserve">ze strany Objednatele podle ustanovení </w:t>
      </w:r>
      <w:r w:rsidR="0095667A">
        <w:rPr>
          <w:rFonts w:ascii="Segoe UI" w:hAnsi="Segoe UI" w:cs="Segoe UI"/>
          <w:bCs/>
          <w:iCs/>
          <w:sz w:val="20"/>
          <w:szCs w:val="20"/>
        </w:rPr>
        <w:t xml:space="preserve">odst. </w:t>
      </w:r>
      <w:proofErr w:type="gramStart"/>
      <w:r w:rsidR="009A766F" w:rsidRPr="00D74BF3">
        <w:rPr>
          <w:rFonts w:ascii="Segoe UI" w:hAnsi="Segoe UI" w:cs="Segoe UI"/>
          <w:bCs/>
          <w:iCs/>
          <w:sz w:val="20"/>
          <w:szCs w:val="20"/>
        </w:rPr>
        <w:t>2</w:t>
      </w:r>
      <w:r w:rsidR="00925330">
        <w:rPr>
          <w:rFonts w:ascii="Segoe UI" w:hAnsi="Segoe UI" w:cs="Segoe UI"/>
          <w:bCs/>
          <w:iCs/>
          <w:sz w:val="20"/>
          <w:szCs w:val="20"/>
        </w:rPr>
        <w:t>1</w:t>
      </w:r>
      <w:r w:rsidR="0095667A" w:rsidRPr="00D74BF3">
        <w:rPr>
          <w:rFonts w:ascii="Segoe UI" w:hAnsi="Segoe UI" w:cs="Segoe UI"/>
          <w:bCs/>
          <w:iCs/>
          <w:sz w:val="20"/>
          <w:szCs w:val="20"/>
        </w:rPr>
        <w:t>.</w:t>
      </w:r>
      <w:r w:rsidR="009345C0" w:rsidRPr="00D74BF3">
        <w:rPr>
          <w:rFonts w:ascii="Segoe UI" w:hAnsi="Segoe UI" w:cs="Segoe UI"/>
          <w:bCs/>
          <w:iCs/>
          <w:sz w:val="20"/>
          <w:szCs w:val="20"/>
        </w:rPr>
        <w:t>7</w:t>
      </w:r>
      <w:r w:rsidR="0095667A" w:rsidRPr="00D74BF3">
        <w:rPr>
          <w:rFonts w:ascii="Segoe UI" w:hAnsi="Segoe UI" w:cs="Segoe UI"/>
          <w:bCs/>
          <w:iCs/>
          <w:sz w:val="20"/>
          <w:szCs w:val="20"/>
        </w:rPr>
        <w:t xml:space="preserve">. </w:t>
      </w:r>
      <w:r w:rsidRPr="00D74BF3">
        <w:rPr>
          <w:rFonts w:ascii="Segoe UI" w:hAnsi="Segoe UI" w:cs="Segoe UI"/>
          <w:bCs/>
          <w:iCs/>
          <w:sz w:val="20"/>
          <w:szCs w:val="20"/>
        </w:rPr>
        <w:t>tohoto</w:t>
      </w:r>
      <w:proofErr w:type="gramEnd"/>
      <w:r w:rsidRPr="00D74BF3">
        <w:rPr>
          <w:rFonts w:ascii="Segoe UI" w:hAnsi="Segoe UI" w:cs="Segoe UI"/>
          <w:bCs/>
          <w:iCs/>
          <w:sz w:val="20"/>
          <w:szCs w:val="20"/>
        </w:rPr>
        <w:t xml:space="preserve"> článku této</w:t>
      </w:r>
      <w:r>
        <w:rPr>
          <w:rFonts w:ascii="Segoe UI" w:hAnsi="Segoe UI" w:cs="Segoe UI"/>
          <w:bCs/>
          <w:iCs/>
          <w:sz w:val="20"/>
          <w:szCs w:val="20"/>
        </w:rPr>
        <w:t xml:space="preserve"> Smlouvy</w:t>
      </w:r>
      <w:r w:rsidRPr="001065F0">
        <w:rPr>
          <w:rFonts w:ascii="Segoe UI" w:hAnsi="Segoe UI" w:cs="Segoe UI"/>
          <w:bCs/>
          <w:iCs/>
          <w:sz w:val="20"/>
          <w:szCs w:val="20"/>
        </w:rPr>
        <w:t>; ustanovení o náhradě újmy a ta, u nichž to je ujednáno či vyplývá z jejich povahy, přetrvají zánik této Smlouvy.</w:t>
      </w:r>
      <w:r w:rsidR="006341AB" w:rsidRPr="006341AB">
        <w:rPr>
          <w:rFonts w:ascii="Segoe UI" w:hAnsi="Segoe UI" w:cs="Segoe UI"/>
          <w:bCs/>
          <w:iCs/>
          <w:sz w:val="20"/>
          <w:szCs w:val="20"/>
        </w:rPr>
        <w:t xml:space="preserve"> </w:t>
      </w:r>
    </w:p>
    <w:p w14:paraId="1CE380C5" w14:textId="4BF02179" w:rsidR="006341AB" w:rsidRPr="006341AB" w:rsidRDefault="006341AB" w:rsidP="00D51CA7">
      <w:pPr>
        <w:numPr>
          <w:ilvl w:val="1"/>
          <w:numId w:val="28"/>
        </w:numPr>
        <w:spacing w:before="120" w:after="120"/>
        <w:ind w:left="567" w:hanging="567"/>
        <w:jc w:val="both"/>
        <w:rPr>
          <w:rFonts w:ascii="Segoe UI" w:hAnsi="Segoe UI" w:cs="Segoe UI"/>
          <w:bCs/>
          <w:iCs/>
          <w:sz w:val="20"/>
          <w:szCs w:val="20"/>
        </w:rPr>
      </w:pPr>
      <w:bookmarkStart w:id="44" w:name="_Ref415476039"/>
      <w:r w:rsidRPr="006341AB">
        <w:rPr>
          <w:rFonts w:ascii="Segoe UI" w:hAnsi="Segoe UI" w:cs="Segoe UI"/>
          <w:bCs/>
          <w:iCs/>
          <w:sz w:val="20"/>
          <w:szCs w:val="20"/>
        </w:rPr>
        <w:t xml:space="preserve">Tato Smlouva může být kdykoli v průběhu </w:t>
      </w:r>
      <w:r w:rsidR="009552A4">
        <w:rPr>
          <w:rFonts w:ascii="Segoe UI" w:hAnsi="Segoe UI" w:cs="Segoe UI"/>
          <w:bCs/>
          <w:iCs/>
          <w:sz w:val="20"/>
          <w:szCs w:val="20"/>
        </w:rPr>
        <w:t xml:space="preserve">její </w:t>
      </w:r>
      <w:r w:rsidRPr="006341AB">
        <w:rPr>
          <w:rFonts w:ascii="Segoe UI" w:hAnsi="Segoe UI" w:cs="Segoe UI"/>
          <w:bCs/>
          <w:iCs/>
          <w:sz w:val="20"/>
          <w:szCs w:val="20"/>
        </w:rPr>
        <w:t>účinnosti ukončena rovněž písemnou dohodou Smluvních stran.</w:t>
      </w:r>
    </w:p>
    <w:p w14:paraId="5ECFD750" w14:textId="3D4DFC38" w:rsidR="006341AB" w:rsidRPr="00D13FB4" w:rsidRDefault="006341AB" w:rsidP="00D51CA7">
      <w:pPr>
        <w:numPr>
          <w:ilvl w:val="1"/>
          <w:numId w:val="28"/>
        </w:numPr>
        <w:spacing w:before="120" w:after="120"/>
        <w:ind w:left="567" w:hanging="567"/>
        <w:jc w:val="both"/>
        <w:rPr>
          <w:rFonts w:ascii="Segoe UI" w:hAnsi="Segoe UI" w:cs="Segoe UI"/>
          <w:bCs/>
          <w:iCs/>
          <w:sz w:val="20"/>
          <w:szCs w:val="20"/>
        </w:rPr>
      </w:pPr>
      <w:r w:rsidRPr="00D13FB4">
        <w:rPr>
          <w:rFonts w:ascii="Segoe UI" w:hAnsi="Segoe UI" w:cs="Segoe UI"/>
          <w:bCs/>
          <w:iCs/>
          <w:sz w:val="20"/>
          <w:szCs w:val="20"/>
        </w:rPr>
        <w:t xml:space="preserve">Objednatel je oprávněn kdykoli v průběhu účinnosti </w:t>
      </w:r>
      <w:r w:rsidR="005828A1" w:rsidRPr="00D13FB4">
        <w:rPr>
          <w:rFonts w:ascii="Segoe UI" w:hAnsi="Segoe UI" w:cs="Segoe UI"/>
          <w:bCs/>
          <w:iCs/>
          <w:sz w:val="20"/>
          <w:szCs w:val="20"/>
        </w:rPr>
        <w:t xml:space="preserve">této </w:t>
      </w:r>
      <w:r w:rsidRPr="00D13FB4">
        <w:rPr>
          <w:rFonts w:ascii="Segoe UI" w:hAnsi="Segoe UI" w:cs="Segoe UI"/>
          <w:bCs/>
          <w:iCs/>
          <w:sz w:val="20"/>
          <w:szCs w:val="20"/>
        </w:rPr>
        <w:t>Smlouvy od Smlouvy písemně odstoupit z důvodu jejího podstatného porušení Zhotovitelem, přičemž podstatn</w:t>
      </w:r>
      <w:r w:rsidR="00D94DB8" w:rsidRPr="00D13FB4">
        <w:rPr>
          <w:rFonts w:ascii="Segoe UI" w:hAnsi="Segoe UI" w:cs="Segoe UI"/>
          <w:bCs/>
          <w:iCs/>
          <w:sz w:val="20"/>
          <w:szCs w:val="20"/>
        </w:rPr>
        <w:t xml:space="preserve">ým </w:t>
      </w:r>
      <w:r w:rsidRPr="00D13FB4">
        <w:rPr>
          <w:rFonts w:ascii="Segoe UI" w:hAnsi="Segoe UI" w:cs="Segoe UI"/>
          <w:bCs/>
          <w:iCs/>
          <w:sz w:val="20"/>
          <w:szCs w:val="20"/>
        </w:rPr>
        <w:t>porušení</w:t>
      </w:r>
      <w:r w:rsidR="00D94DB8" w:rsidRPr="00D13FB4">
        <w:rPr>
          <w:rFonts w:ascii="Segoe UI" w:hAnsi="Segoe UI" w:cs="Segoe UI"/>
          <w:bCs/>
          <w:iCs/>
          <w:sz w:val="20"/>
          <w:szCs w:val="20"/>
        </w:rPr>
        <w:t xml:space="preserve">m </w:t>
      </w:r>
      <w:r w:rsidRPr="00D13FB4">
        <w:rPr>
          <w:rFonts w:ascii="Segoe UI" w:hAnsi="Segoe UI" w:cs="Segoe UI"/>
          <w:bCs/>
          <w:iCs/>
          <w:sz w:val="20"/>
          <w:szCs w:val="20"/>
        </w:rPr>
        <w:t xml:space="preserve">Smlouvy </w:t>
      </w:r>
      <w:r w:rsidR="00502CC9" w:rsidRPr="00D13FB4">
        <w:rPr>
          <w:rFonts w:ascii="Segoe UI" w:hAnsi="Segoe UI" w:cs="Segoe UI"/>
          <w:bCs/>
          <w:iCs/>
          <w:sz w:val="20"/>
          <w:szCs w:val="20"/>
        </w:rPr>
        <w:t xml:space="preserve">se rozumí </w:t>
      </w:r>
      <w:r w:rsidRPr="00D13FB4">
        <w:rPr>
          <w:rFonts w:ascii="Segoe UI" w:hAnsi="Segoe UI" w:cs="Segoe UI"/>
          <w:bCs/>
          <w:iCs/>
          <w:sz w:val="20"/>
          <w:szCs w:val="20"/>
        </w:rPr>
        <w:t>zejména:</w:t>
      </w:r>
    </w:p>
    <w:p w14:paraId="6683F86B" w14:textId="4FC37F17" w:rsidR="006341AB" w:rsidRDefault="006341AB" w:rsidP="003F4896">
      <w:pPr>
        <w:pStyle w:val="Odstavecseseznamem"/>
        <w:numPr>
          <w:ilvl w:val="0"/>
          <w:numId w:val="17"/>
        </w:numPr>
        <w:spacing w:before="120" w:after="120"/>
        <w:jc w:val="both"/>
        <w:rPr>
          <w:rFonts w:ascii="Segoe UI" w:hAnsi="Segoe UI" w:cs="Segoe UI"/>
          <w:bCs/>
          <w:iCs/>
          <w:sz w:val="20"/>
          <w:szCs w:val="20"/>
        </w:rPr>
      </w:pPr>
      <w:r w:rsidRPr="0027748C">
        <w:rPr>
          <w:rFonts w:ascii="Segoe UI" w:hAnsi="Segoe UI" w:cs="Segoe UI"/>
          <w:bCs/>
          <w:iCs/>
          <w:sz w:val="20"/>
          <w:szCs w:val="20"/>
        </w:rPr>
        <w:t>prodlení Zhotovitele s</w:t>
      </w:r>
      <w:r w:rsidR="00C22059">
        <w:rPr>
          <w:rFonts w:ascii="Segoe UI" w:hAnsi="Segoe UI" w:cs="Segoe UI"/>
          <w:bCs/>
          <w:iCs/>
          <w:sz w:val="20"/>
          <w:szCs w:val="20"/>
        </w:rPr>
        <w:t> </w:t>
      </w:r>
      <w:r w:rsidRPr="0027748C">
        <w:rPr>
          <w:rFonts w:ascii="Segoe UI" w:hAnsi="Segoe UI" w:cs="Segoe UI"/>
          <w:bCs/>
          <w:iCs/>
          <w:sz w:val="20"/>
          <w:szCs w:val="20"/>
        </w:rPr>
        <w:t>dodá</w:t>
      </w:r>
      <w:r w:rsidR="00C22059">
        <w:rPr>
          <w:rFonts w:ascii="Segoe UI" w:hAnsi="Segoe UI" w:cs="Segoe UI"/>
          <w:bCs/>
          <w:iCs/>
          <w:sz w:val="20"/>
          <w:szCs w:val="20"/>
        </w:rPr>
        <w:t xml:space="preserve">váním jednotlivých vývojových částí (fází) Díla ve lhůtách sjednaných v ustanovení čl. </w:t>
      </w:r>
      <w:r w:rsidR="008D2C00">
        <w:rPr>
          <w:rFonts w:ascii="Segoe UI" w:hAnsi="Segoe UI" w:cs="Segoe UI"/>
          <w:bCs/>
          <w:iCs/>
          <w:sz w:val="20"/>
          <w:szCs w:val="20"/>
        </w:rPr>
        <w:t>8.</w:t>
      </w:r>
      <w:r w:rsidR="00C22059">
        <w:rPr>
          <w:rFonts w:ascii="Segoe UI" w:hAnsi="Segoe UI" w:cs="Segoe UI"/>
          <w:bCs/>
          <w:iCs/>
          <w:sz w:val="20"/>
          <w:szCs w:val="20"/>
        </w:rPr>
        <w:t xml:space="preserve">, odst. </w:t>
      </w:r>
      <w:proofErr w:type="gramStart"/>
      <w:r w:rsidR="008D2C00">
        <w:rPr>
          <w:rFonts w:ascii="Segoe UI" w:hAnsi="Segoe UI" w:cs="Segoe UI"/>
          <w:bCs/>
          <w:iCs/>
          <w:sz w:val="20"/>
          <w:szCs w:val="20"/>
        </w:rPr>
        <w:t xml:space="preserve">8.2., </w:t>
      </w:r>
      <w:r w:rsidR="00C22059">
        <w:rPr>
          <w:rFonts w:ascii="Segoe UI" w:hAnsi="Segoe UI" w:cs="Segoe UI"/>
          <w:bCs/>
          <w:iCs/>
          <w:sz w:val="20"/>
          <w:szCs w:val="20"/>
        </w:rPr>
        <w:t>písm.</w:t>
      </w:r>
      <w:proofErr w:type="gramEnd"/>
      <w:r w:rsidR="00C22059">
        <w:rPr>
          <w:rFonts w:ascii="Segoe UI" w:hAnsi="Segoe UI" w:cs="Segoe UI"/>
          <w:bCs/>
          <w:iCs/>
          <w:sz w:val="20"/>
          <w:szCs w:val="20"/>
        </w:rPr>
        <w:t xml:space="preserve"> </w:t>
      </w:r>
      <w:r w:rsidR="008D2C00">
        <w:rPr>
          <w:rFonts w:ascii="Segoe UI" w:hAnsi="Segoe UI" w:cs="Segoe UI"/>
          <w:bCs/>
          <w:iCs/>
          <w:sz w:val="20"/>
          <w:szCs w:val="20"/>
        </w:rPr>
        <w:t xml:space="preserve">a) až) </w:t>
      </w:r>
      <w:r w:rsidR="005014C2">
        <w:rPr>
          <w:rFonts w:ascii="Segoe UI" w:hAnsi="Segoe UI" w:cs="Segoe UI"/>
          <w:bCs/>
          <w:iCs/>
          <w:sz w:val="20"/>
          <w:szCs w:val="20"/>
        </w:rPr>
        <w:t>d</w:t>
      </w:r>
      <w:r w:rsidR="00C22059">
        <w:rPr>
          <w:rFonts w:ascii="Segoe UI" w:hAnsi="Segoe UI" w:cs="Segoe UI"/>
          <w:bCs/>
          <w:iCs/>
          <w:sz w:val="20"/>
          <w:szCs w:val="20"/>
        </w:rPr>
        <w:t>) této Smlouvy</w:t>
      </w:r>
      <w:r w:rsidR="005E4B44">
        <w:rPr>
          <w:rFonts w:ascii="Segoe UI" w:hAnsi="Segoe UI" w:cs="Segoe UI"/>
          <w:bCs/>
          <w:iCs/>
          <w:sz w:val="20"/>
          <w:szCs w:val="20"/>
        </w:rPr>
        <w:t>, a to z důvodu na straně Zhotovitele</w:t>
      </w:r>
      <w:r w:rsidR="00C22059">
        <w:rPr>
          <w:rFonts w:ascii="Segoe UI" w:hAnsi="Segoe UI" w:cs="Segoe UI"/>
          <w:bCs/>
          <w:iCs/>
          <w:sz w:val="20"/>
          <w:szCs w:val="20"/>
        </w:rPr>
        <w:t xml:space="preserve">, </w:t>
      </w:r>
      <w:r w:rsidRPr="0027748C">
        <w:rPr>
          <w:rFonts w:ascii="Segoe UI" w:hAnsi="Segoe UI" w:cs="Segoe UI"/>
          <w:bCs/>
          <w:iCs/>
          <w:sz w:val="20"/>
          <w:szCs w:val="20"/>
        </w:rPr>
        <w:t>delší než 20 (slovy: dvacet) dní, pokud Zhotovitel nezjedná nápravu ani do 10 (slovy: deseti) kalendářních dnů od doručení písemného oznámení Objednatele o takovém prodlení se žádostí o jeho nápravu</w:t>
      </w:r>
      <w:r w:rsidR="00642697">
        <w:rPr>
          <w:rFonts w:ascii="Segoe UI" w:hAnsi="Segoe UI" w:cs="Segoe UI"/>
          <w:bCs/>
          <w:iCs/>
          <w:sz w:val="20"/>
          <w:szCs w:val="20"/>
        </w:rPr>
        <w:t>;</w:t>
      </w:r>
    </w:p>
    <w:p w14:paraId="4AC050E8" w14:textId="1BA9FE16" w:rsidR="005C6C1B" w:rsidRDefault="005C6C1B" w:rsidP="005C6C1B">
      <w:pPr>
        <w:pStyle w:val="Odstavecseseznamem"/>
        <w:numPr>
          <w:ilvl w:val="0"/>
          <w:numId w:val="17"/>
        </w:numPr>
        <w:spacing w:before="120" w:after="120"/>
        <w:jc w:val="both"/>
        <w:rPr>
          <w:rFonts w:ascii="Segoe UI" w:hAnsi="Segoe UI" w:cs="Segoe UI"/>
          <w:bCs/>
          <w:iCs/>
          <w:sz w:val="20"/>
          <w:szCs w:val="20"/>
        </w:rPr>
      </w:pPr>
      <w:r w:rsidRPr="00C70728">
        <w:rPr>
          <w:rFonts w:ascii="Segoe UI" w:hAnsi="Segoe UI" w:cs="Segoe UI"/>
          <w:bCs/>
          <w:iCs/>
          <w:sz w:val="20"/>
          <w:szCs w:val="20"/>
        </w:rPr>
        <w:t xml:space="preserve">porušení povinnosti </w:t>
      </w:r>
      <w:r>
        <w:rPr>
          <w:rFonts w:ascii="Segoe UI" w:hAnsi="Segoe UI" w:cs="Segoe UI"/>
          <w:bCs/>
          <w:iCs/>
          <w:sz w:val="20"/>
          <w:szCs w:val="20"/>
        </w:rPr>
        <w:t xml:space="preserve">Zhotovitele </w:t>
      </w:r>
      <w:r w:rsidRPr="00C70728">
        <w:rPr>
          <w:rFonts w:ascii="Segoe UI" w:hAnsi="Segoe UI" w:cs="Segoe UI"/>
          <w:bCs/>
          <w:iCs/>
          <w:sz w:val="20"/>
          <w:szCs w:val="20"/>
        </w:rPr>
        <w:t xml:space="preserve">udržovat v platnosti a účinnosti po celou dobu </w:t>
      </w:r>
      <w:r w:rsidR="00B7295D">
        <w:rPr>
          <w:rFonts w:ascii="Segoe UI" w:hAnsi="Segoe UI" w:cs="Segoe UI"/>
          <w:bCs/>
          <w:iCs/>
          <w:sz w:val="20"/>
          <w:szCs w:val="20"/>
        </w:rPr>
        <w:t xml:space="preserve">provádění Díla dle této Smlouvy </w:t>
      </w:r>
      <w:r w:rsidRPr="00C70728">
        <w:rPr>
          <w:rFonts w:ascii="Segoe UI" w:hAnsi="Segoe UI" w:cs="Segoe UI"/>
          <w:bCs/>
          <w:iCs/>
          <w:sz w:val="20"/>
          <w:szCs w:val="20"/>
        </w:rPr>
        <w:t xml:space="preserve">pojistnou smlouvu dle </w:t>
      </w:r>
      <w:r>
        <w:rPr>
          <w:rFonts w:ascii="Segoe UI" w:hAnsi="Segoe UI" w:cs="Segoe UI"/>
          <w:bCs/>
          <w:iCs/>
          <w:sz w:val="20"/>
          <w:szCs w:val="20"/>
        </w:rPr>
        <w:t>ustanovení čl. 1</w:t>
      </w:r>
      <w:r w:rsidR="008C1238">
        <w:rPr>
          <w:rFonts w:ascii="Segoe UI" w:hAnsi="Segoe UI" w:cs="Segoe UI"/>
          <w:bCs/>
          <w:iCs/>
          <w:sz w:val="20"/>
          <w:szCs w:val="20"/>
        </w:rPr>
        <w:t>7</w:t>
      </w:r>
      <w:r>
        <w:rPr>
          <w:rFonts w:ascii="Segoe UI" w:hAnsi="Segoe UI" w:cs="Segoe UI"/>
          <w:bCs/>
          <w:iCs/>
          <w:sz w:val="20"/>
          <w:szCs w:val="20"/>
        </w:rPr>
        <w:t xml:space="preserve">, odst. </w:t>
      </w:r>
      <w:proofErr w:type="gramStart"/>
      <w:r>
        <w:rPr>
          <w:rFonts w:ascii="Segoe UI" w:hAnsi="Segoe UI" w:cs="Segoe UI"/>
          <w:bCs/>
          <w:iCs/>
          <w:sz w:val="20"/>
          <w:szCs w:val="20"/>
        </w:rPr>
        <w:t>1</w:t>
      </w:r>
      <w:r w:rsidR="008C1238">
        <w:rPr>
          <w:rFonts w:ascii="Segoe UI" w:hAnsi="Segoe UI" w:cs="Segoe UI"/>
          <w:bCs/>
          <w:iCs/>
          <w:sz w:val="20"/>
          <w:szCs w:val="20"/>
        </w:rPr>
        <w:t>7</w:t>
      </w:r>
      <w:r>
        <w:rPr>
          <w:rFonts w:ascii="Segoe UI" w:hAnsi="Segoe UI" w:cs="Segoe UI"/>
          <w:bCs/>
          <w:iCs/>
          <w:sz w:val="20"/>
          <w:szCs w:val="20"/>
        </w:rPr>
        <w:t>.1. této</w:t>
      </w:r>
      <w:proofErr w:type="gramEnd"/>
      <w:r>
        <w:rPr>
          <w:rFonts w:ascii="Segoe UI" w:hAnsi="Segoe UI" w:cs="Segoe UI"/>
          <w:bCs/>
          <w:iCs/>
          <w:sz w:val="20"/>
          <w:szCs w:val="20"/>
        </w:rPr>
        <w:t xml:space="preserve"> S</w:t>
      </w:r>
      <w:r w:rsidRPr="00C70728">
        <w:rPr>
          <w:rFonts w:ascii="Segoe UI" w:hAnsi="Segoe UI" w:cs="Segoe UI"/>
          <w:bCs/>
          <w:iCs/>
          <w:sz w:val="20"/>
          <w:szCs w:val="20"/>
        </w:rPr>
        <w:t>mlouvy</w:t>
      </w:r>
      <w:r>
        <w:rPr>
          <w:rFonts w:ascii="Segoe UI" w:hAnsi="Segoe UI" w:cs="Segoe UI"/>
          <w:bCs/>
          <w:iCs/>
          <w:sz w:val="20"/>
          <w:szCs w:val="20"/>
        </w:rPr>
        <w:t>;</w:t>
      </w:r>
    </w:p>
    <w:p w14:paraId="354C02BC" w14:textId="7799707F" w:rsidR="006341AB" w:rsidRPr="003C7978" w:rsidRDefault="006341AB" w:rsidP="003C7978">
      <w:pPr>
        <w:pStyle w:val="Odstavecseseznamem"/>
        <w:numPr>
          <w:ilvl w:val="0"/>
          <w:numId w:val="17"/>
        </w:numPr>
        <w:spacing w:before="120" w:after="120"/>
        <w:jc w:val="both"/>
        <w:rPr>
          <w:rFonts w:ascii="Segoe UI" w:hAnsi="Segoe UI" w:cs="Segoe UI"/>
          <w:bCs/>
          <w:iCs/>
          <w:sz w:val="20"/>
          <w:szCs w:val="20"/>
        </w:rPr>
      </w:pPr>
      <w:r w:rsidRPr="003C7978">
        <w:rPr>
          <w:rFonts w:ascii="Segoe UI" w:hAnsi="Segoe UI" w:cs="Segoe UI"/>
          <w:bCs/>
          <w:iCs/>
          <w:sz w:val="20"/>
          <w:szCs w:val="20"/>
        </w:rPr>
        <w:t xml:space="preserve">porušení jakékoli povinnosti </w:t>
      </w:r>
      <w:r w:rsidR="00886CD1" w:rsidRPr="003C7978">
        <w:rPr>
          <w:rFonts w:ascii="Segoe UI" w:hAnsi="Segoe UI" w:cs="Segoe UI"/>
          <w:bCs/>
          <w:iCs/>
          <w:sz w:val="20"/>
          <w:szCs w:val="20"/>
        </w:rPr>
        <w:t xml:space="preserve">Zhotovitele </w:t>
      </w:r>
      <w:r w:rsidR="00962A5C" w:rsidRPr="003C7978">
        <w:rPr>
          <w:rFonts w:ascii="Segoe UI" w:hAnsi="Segoe UI" w:cs="Segoe UI"/>
          <w:bCs/>
          <w:iCs/>
          <w:sz w:val="20"/>
          <w:szCs w:val="20"/>
        </w:rPr>
        <w:t>sjednané v čl. 1</w:t>
      </w:r>
      <w:r w:rsidR="006A2551">
        <w:rPr>
          <w:rFonts w:ascii="Segoe UI" w:hAnsi="Segoe UI" w:cs="Segoe UI"/>
          <w:bCs/>
          <w:iCs/>
          <w:sz w:val="20"/>
          <w:szCs w:val="20"/>
        </w:rPr>
        <w:t>9</w:t>
      </w:r>
      <w:r w:rsidR="00962A5C" w:rsidRPr="003C7978">
        <w:rPr>
          <w:rFonts w:ascii="Segoe UI" w:hAnsi="Segoe UI" w:cs="Segoe UI"/>
          <w:bCs/>
          <w:iCs/>
          <w:sz w:val="20"/>
          <w:szCs w:val="20"/>
        </w:rPr>
        <w:t>.</w:t>
      </w:r>
      <w:r w:rsidR="004955BB">
        <w:rPr>
          <w:rFonts w:ascii="Segoe UI" w:hAnsi="Segoe UI" w:cs="Segoe UI"/>
          <w:bCs/>
          <w:iCs/>
          <w:sz w:val="20"/>
          <w:szCs w:val="20"/>
        </w:rPr>
        <w:t xml:space="preserve">, </w:t>
      </w:r>
      <w:r w:rsidR="00964034">
        <w:rPr>
          <w:rFonts w:ascii="Segoe UI" w:hAnsi="Segoe UI" w:cs="Segoe UI"/>
          <w:bCs/>
          <w:iCs/>
          <w:sz w:val="20"/>
          <w:szCs w:val="20"/>
        </w:rPr>
        <w:t xml:space="preserve">odst. </w:t>
      </w:r>
      <w:proofErr w:type="gramStart"/>
      <w:r w:rsidR="00964034">
        <w:rPr>
          <w:rFonts w:ascii="Segoe UI" w:hAnsi="Segoe UI" w:cs="Segoe UI"/>
          <w:bCs/>
          <w:iCs/>
          <w:sz w:val="20"/>
          <w:szCs w:val="20"/>
        </w:rPr>
        <w:t>19.8. písm.</w:t>
      </w:r>
      <w:proofErr w:type="gramEnd"/>
      <w:r w:rsidR="00964034">
        <w:rPr>
          <w:rFonts w:ascii="Segoe UI" w:hAnsi="Segoe UI" w:cs="Segoe UI"/>
          <w:bCs/>
          <w:iCs/>
          <w:sz w:val="20"/>
          <w:szCs w:val="20"/>
        </w:rPr>
        <w:t xml:space="preserve"> a) až h) a/nebo čl. 19., odst. 19.9. </w:t>
      </w:r>
      <w:r w:rsidR="00962A5C" w:rsidRPr="003C7978">
        <w:rPr>
          <w:rFonts w:ascii="Segoe UI" w:hAnsi="Segoe UI" w:cs="Segoe UI"/>
          <w:bCs/>
          <w:iCs/>
          <w:sz w:val="20"/>
          <w:szCs w:val="20"/>
        </w:rPr>
        <w:t>této Smlouvy</w:t>
      </w:r>
      <w:r w:rsidR="00716EDB">
        <w:rPr>
          <w:rFonts w:ascii="Segoe UI" w:hAnsi="Segoe UI" w:cs="Segoe UI"/>
          <w:bCs/>
          <w:iCs/>
          <w:sz w:val="20"/>
          <w:szCs w:val="20"/>
        </w:rPr>
        <w:t xml:space="preserve"> t</w:t>
      </w:r>
      <w:r w:rsidR="00962A5C" w:rsidRPr="003C7978">
        <w:rPr>
          <w:rFonts w:ascii="Segoe UI" w:hAnsi="Segoe UI" w:cs="Segoe UI"/>
          <w:bCs/>
          <w:iCs/>
          <w:sz w:val="20"/>
          <w:szCs w:val="20"/>
        </w:rPr>
        <w:t xml:space="preserve">ýkající se </w:t>
      </w:r>
      <w:r w:rsidRPr="003C7978">
        <w:rPr>
          <w:rFonts w:ascii="Segoe UI" w:hAnsi="Segoe UI" w:cs="Segoe UI"/>
          <w:bCs/>
          <w:iCs/>
          <w:sz w:val="20"/>
          <w:szCs w:val="20"/>
        </w:rPr>
        <w:t>nakládání s</w:t>
      </w:r>
      <w:r w:rsidR="00962A5C" w:rsidRPr="003C7978">
        <w:rPr>
          <w:rFonts w:ascii="Segoe UI" w:hAnsi="Segoe UI" w:cs="Segoe UI"/>
          <w:bCs/>
          <w:iCs/>
          <w:sz w:val="20"/>
          <w:szCs w:val="20"/>
        </w:rPr>
        <w:t> Důvěrnými informacemi</w:t>
      </w:r>
      <w:r w:rsidRPr="003C7978">
        <w:rPr>
          <w:rFonts w:ascii="Segoe UI" w:hAnsi="Segoe UI" w:cs="Segoe UI"/>
          <w:bCs/>
          <w:iCs/>
          <w:sz w:val="20"/>
          <w:szCs w:val="20"/>
        </w:rPr>
        <w:t>.</w:t>
      </w:r>
    </w:p>
    <w:p w14:paraId="0169EE65" w14:textId="032CEA8F" w:rsidR="006341AB" w:rsidRPr="00B30084" w:rsidRDefault="006341AB" w:rsidP="00D51CA7">
      <w:pPr>
        <w:numPr>
          <w:ilvl w:val="1"/>
          <w:numId w:val="28"/>
        </w:numPr>
        <w:spacing w:before="120" w:after="120"/>
        <w:ind w:left="567" w:hanging="567"/>
        <w:jc w:val="both"/>
        <w:rPr>
          <w:rFonts w:ascii="Segoe UI" w:hAnsi="Segoe UI" w:cs="Segoe UI"/>
          <w:bCs/>
          <w:iCs/>
          <w:sz w:val="20"/>
          <w:szCs w:val="20"/>
        </w:rPr>
      </w:pPr>
      <w:r w:rsidRPr="00DE74C7">
        <w:rPr>
          <w:rFonts w:ascii="Segoe UI" w:hAnsi="Segoe UI" w:cs="Segoe UI"/>
          <w:bCs/>
          <w:iCs/>
          <w:sz w:val="20"/>
          <w:szCs w:val="20"/>
        </w:rPr>
        <w:t xml:space="preserve">Objednatel je dále oprávněn kdykoli v průběhu účinnosti </w:t>
      </w:r>
      <w:r w:rsidR="00D00721">
        <w:rPr>
          <w:rFonts w:ascii="Segoe UI" w:hAnsi="Segoe UI" w:cs="Segoe UI"/>
          <w:bCs/>
          <w:iCs/>
          <w:sz w:val="20"/>
          <w:szCs w:val="20"/>
        </w:rPr>
        <w:t xml:space="preserve">této </w:t>
      </w:r>
      <w:r w:rsidRPr="00DE74C7">
        <w:rPr>
          <w:rFonts w:ascii="Segoe UI" w:hAnsi="Segoe UI" w:cs="Segoe UI"/>
          <w:bCs/>
          <w:iCs/>
          <w:sz w:val="20"/>
          <w:szCs w:val="20"/>
        </w:rPr>
        <w:t>Smlouvy od Smlouvy písemně odstoupit</w:t>
      </w:r>
      <w:r w:rsidR="00B30084">
        <w:rPr>
          <w:rFonts w:ascii="Segoe UI" w:hAnsi="Segoe UI" w:cs="Segoe UI"/>
          <w:bCs/>
          <w:iCs/>
          <w:sz w:val="20"/>
          <w:szCs w:val="20"/>
        </w:rPr>
        <w:t xml:space="preserve"> </w:t>
      </w:r>
      <w:r w:rsidRPr="00B30084">
        <w:rPr>
          <w:rFonts w:ascii="Segoe UI" w:hAnsi="Segoe UI" w:cs="Segoe UI"/>
          <w:bCs/>
          <w:iCs/>
          <w:sz w:val="20"/>
          <w:szCs w:val="20"/>
        </w:rPr>
        <w:t>v případě, že v insolvenčním řízení zahájeném dle zákona č. 182/2006 Sb., o úpadku a o způsobech jeho řešení (insolvenční zákon), ve znění pozdějších předpisů, bude zjištěn úpadek Zhotovitele nebo insolvenční návrh bude zamítnut pro nedostatek majetku Zhotovitele;</w:t>
      </w:r>
    </w:p>
    <w:bookmarkEnd w:id="44"/>
    <w:p w14:paraId="7851A53D" w14:textId="491F4B97" w:rsidR="006341AB" w:rsidRPr="00CF2D5A" w:rsidRDefault="006341AB" w:rsidP="00D51CA7">
      <w:pPr>
        <w:numPr>
          <w:ilvl w:val="1"/>
          <w:numId w:val="28"/>
        </w:numPr>
        <w:spacing w:before="120" w:after="120"/>
        <w:ind w:left="567" w:hanging="567"/>
        <w:jc w:val="both"/>
        <w:rPr>
          <w:rFonts w:ascii="Segoe UI" w:hAnsi="Segoe UI" w:cs="Segoe UI"/>
          <w:bCs/>
          <w:iCs/>
          <w:sz w:val="20"/>
          <w:szCs w:val="20"/>
        </w:rPr>
      </w:pPr>
      <w:r w:rsidRPr="00CF2D5A">
        <w:rPr>
          <w:rFonts w:ascii="Segoe UI" w:hAnsi="Segoe UI" w:cs="Segoe UI"/>
          <w:bCs/>
          <w:iCs/>
          <w:sz w:val="20"/>
          <w:szCs w:val="20"/>
        </w:rPr>
        <w:t xml:space="preserve">Zhotovitel je oprávněn kdykoli v průběhu účinnosti </w:t>
      </w:r>
      <w:r w:rsidR="007546BC">
        <w:rPr>
          <w:rFonts w:ascii="Segoe UI" w:hAnsi="Segoe UI" w:cs="Segoe UI"/>
          <w:bCs/>
          <w:iCs/>
          <w:sz w:val="20"/>
          <w:szCs w:val="20"/>
        </w:rPr>
        <w:t xml:space="preserve">této </w:t>
      </w:r>
      <w:r w:rsidRPr="00CF2D5A">
        <w:rPr>
          <w:rFonts w:ascii="Segoe UI" w:hAnsi="Segoe UI" w:cs="Segoe UI"/>
          <w:bCs/>
          <w:iCs/>
          <w:sz w:val="20"/>
          <w:szCs w:val="20"/>
        </w:rPr>
        <w:t>Smlouvy od Smlouvy písemně odstoupit z důvodu jejího podstatného porušení Objednatelem, přičemž podstatn</w:t>
      </w:r>
      <w:r w:rsidR="00E1000F">
        <w:rPr>
          <w:rFonts w:ascii="Segoe UI" w:hAnsi="Segoe UI" w:cs="Segoe UI"/>
          <w:bCs/>
          <w:iCs/>
          <w:sz w:val="20"/>
          <w:szCs w:val="20"/>
        </w:rPr>
        <w:t xml:space="preserve">ým </w:t>
      </w:r>
      <w:r w:rsidRPr="00CF2D5A">
        <w:rPr>
          <w:rFonts w:ascii="Segoe UI" w:hAnsi="Segoe UI" w:cs="Segoe UI"/>
          <w:bCs/>
          <w:iCs/>
          <w:sz w:val="20"/>
          <w:szCs w:val="20"/>
        </w:rPr>
        <w:t>porušení</w:t>
      </w:r>
      <w:r w:rsidR="00E1000F">
        <w:rPr>
          <w:rFonts w:ascii="Segoe UI" w:hAnsi="Segoe UI" w:cs="Segoe UI"/>
          <w:bCs/>
          <w:iCs/>
          <w:sz w:val="20"/>
          <w:szCs w:val="20"/>
        </w:rPr>
        <w:t xml:space="preserve">m </w:t>
      </w:r>
      <w:r w:rsidRPr="00CF2D5A">
        <w:rPr>
          <w:rFonts w:ascii="Segoe UI" w:hAnsi="Segoe UI" w:cs="Segoe UI"/>
          <w:bCs/>
          <w:iCs/>
          <w:sz w:val="20"/>
          <w:szCs w:val="20"/>
        </w:rPr>
        <w:t>Smlouvy</w:t>
      </w:r>
      <w:r w:rsidR="00E1000F">
        <w:rPr>
          <w:rFonts w:ascii="Segoe UI" w:hAnsi="Segoe UI" w:cs="Segoe UI"/>
          <w:bCs/>
          <w:iCs/>
          <w:sz w:val="20"/>
          <w:szCs w:val="20"/>
        </w:rPr>
        <w:t xml:space="preserve"> se rozumí </w:t>
      </w:r>
      <w:r w:rsidRPr="00CF2D5A">
        <w:rPr>
          <w:rFonts w:ascii="Segoe UI" w:hAnsi="Segoe UI" w:cs="Segoe UI"/>
          <w:bCs/>
          <w:iCs/>
          <w:sz w:val="20"/>
          <w:szCs w:val="20"/>
        </w:rPr>
        <w:t xml:space="preserve">prodlení Objednatele s úhradou </w:t>
      </w:r>
      <w:r w:rsidR="000E7A59">
        <w:rPr>
          <w:rFonts w:ascii="Segoe UI" w:hAnsi="Segoe UI" w:cs="Segoe UI"/>
          <w:bCs/>
          <w:iCs/>
          <w:sz w:val="20"/>
          <w:szCs w:val="20"/>
        </w:rPr>
        <w:t>C</w:t>
      </w:r>
      <w:r w:rsidRPr="00CF2D5A">
        <w:rPr>
          <w:rFonts w:ascii="Segoe UI" w:hAnsi="Segoe UI" w:cs="Segoe UI"/>
          <w:bCs/>
          <w:iCs/>
          <w:sz w:val="20"/>
          <w:szCs w:val="20"/>
        </w:rPr>
        <w:t xml:space="preserve">eny delší než </w:t>
      </w:r>
      <w:r w:rsidR="000E7A59">
        <w:rPr>
          <w:rFonts w:ascii="Segoe UI" w:hAnsi="Segoe UI" w:cs="Segoe UI"/>
          <w:bCs/>
          <w:iCs/>
          <w:sz w:val="20"/>
          <w:szCs w:val="20"/>
        </w:rPr>
        <w:t>90</w:t>
      </w:r>
      <w:r w:rsidRPr="00CF2D5A">
        <w:rPr>
          <w:rFonts w:ascii="Segoe UI" w:hAnsi="Segoe UI" w:cs="Segoe UI"/>
          <w:bCs/>
          <w:iCs/>
          <w:sz w:val="20"/>
          <w:szCs w:val="20"/>
        </w:rPr>
        <w:t xml:space="preserve"> (slovy: </w:t>
      </w:r>
      <w:r w:rsidR="000E7A59">
        <w:rPr>
          <w:rFonts w:ascii="Segoe UI" w:hAnsi="Segoe UI" w:cs="Segoe UI"/>
          <w:bCs/>
          <w:iCs/>
          <w:sz w:val="20"/>
          <w:szCs w:val="20"/>
        </w:rPr>
        <w:t>devadesát</w:t>
      </w:r>
      <w:r w:rsidRPr="00CF2D5A">
        <w:rPr>
          <w:rFonts w:ascii="Segoe UI" w:hAnsi="Segoe UI" w:cs="Segoe UI"/>
          <w:bCs/>
          <w:iCs/>
          <w:sz w:val="20"/>
          <w:szCs w:val="20"/>
        </w:rPr>
        <w:t xml:space="preserve">) kalendářních dnů, pokud Objednatel nezjedná nápravu ani do </w:t>
      </w:r>
      <w:r w:rsidR="000E7A59">
        <w:rPr>
          <w:rFonts w:ascii="Segoe UI" w:hAnsi="Segoe UI" w:cs="Segoe UI"/>
          <w:bCs/>
          <w:iCs/>
          <w:sz w:val="20"/>
          <w:szCs w:val="20"/>
        </w:rPr>
        <w:t>30</w:t>
      </w:r>
      <w:r w:rsidRPr="00CF2D5A">
        <w:rPr>
          <w:rFonts w:ascii="Segoe UI" w:hAnsi="Segoe UI" w:cs="Segoe UI"/>
          <w:bCs/>
          <w:iCs/>
          <w:sz w:val="20"/>
          <w:szCs w:val="20"/>
        </w:rPr>
        <w:t xml:space="preserve"> (slovy: </w:t>
      </w:r>
      <w:r w:rsidR="000E7A59">
        <w:rPr>
          <w:rFonts w:ascii="Segoe UI" w:hAnsi="Segoe UI" w:cs="Segoe UI"/>
          <w:bCs/>
          <w:iCs/>
          <w:sz w:val="20"/>
          <w:szCs w:val="20"/>
        </w:rPr>
        <w:t>třiceti</w:t>
      </w:r>
      <w:r w:rsidRPr="00CF2D5A">
        <w:rPr>
          <w:rFonts w:ascii="Segoe UI" w:hAnsi="Segoe UI" w:cs="Segoe UI"/>
          <w:bCs/>
          <w:iCs/>
          <w:sz w:val="20"/>
          <w:szCs w:val="20"/>
        </w:rPr>
        <w:t>) kalendářních dnů od doručení písemného oznámení Zhotovitele o takovém prodlení se žádostí o jeho nápravu.</w:t>
      </w:r>
    </w:p>
    <w:p w14:paraId="6F3D1E20" w14:textId="2BF548FB" w:rsidR="006341AB" w:rsidRPr="00084552" w:rsidRDefault="006341AB" w:rsidP="00D51CA7">
      <w:pPr>
        <w:numPr>
          <w:ilvl w:val="1"/>
          <w:numId w:val="28"/>
        </w:numPr>
        <w:spacing w:before="120" w:after="120"/>
        <w:ind w:left="567" w:hanging="567"/>
        <w:jc w:val="both"/>
        <w:rPr>
          <w:rFonts w:ascii="Segoe UI" w:hAnsi="Segoe UI" w:cs="Segoe UI"/>
          <w:bCs/>
          <w:iCs/>
          <w:sz w:val="20"/>
          <w:szCs w:val="20"/>
        </w:rPr>
      </w:pPr>
      <w:r w:rsidRPr="00CF2D5A">
        <w:rPr>
          <w:rFonts w:ascii="Segoe UI" w:hAnsi="Segoe UI" w:cs="Segoe UI"/>
          <w:bCs/>
          <w:iCs/>
          <w:sz w:val="20"/>
          <w:szCs w:val="20"/>
        </w:rPr>
        <w:t xml:space="preserve">Smluvní strany se dále dohodly, že odstoupení od Smlouvy musí být písemné, jinak </w:t>
      </w:r>
      <w:r w:rsidR="00FE4F35">
        <w:rPr>
          <w:rFonts w:ascii="Segoe UI" w:hAnsi="Segoe UI" w:cs="Segoe UI"/>
          <w:bCs/>
          <w:iCs/>
          <w:sz w:val="20"/>
          <w:szCs w:val="20"/>
        </w:rPr>
        <w:t xml:space="preserve">nevyvolá žádné právní následky a nepřihlíží </w:t>
      </w:r>
      <w:r w:rsidR="005A200A">
        <w:rPr>
          <w:rFonts w:ascii="Segoe UI" w:hAnsi="Segoe UI" w:cs="Segoe UI"/>
          <w:bCs/>
          <w:iCs/>
          <w:sz w:val="20"/>
          <w:szCs w:val="20"/>
        </w:rPr>
        <w:t>se k němu</w:t>
      </w:r>
      <w:r w:rsidRPr="00CF2D5A">
        <w:rPr>
          <w:rFonts w:ascii="Segoe UI" w:hAnsi="Segoe UI" w:cs="Segoe UI"/>
          <w:bCs/>
          <w:iCs/>
          <w:sz w:val="20"/>
          <w:szCs w:val="20"/>
        </w:rPr>
        <w:t xml:space="preserve">. Odstoupení je účinné ode dne, kdy bylo doručeno druhé Smluvní straně. </w:t>
      </w:r>
      <w:r w:rsidRPr="00084552">
        <w:rPr>
          <w:rFonts w:ascii="Segoe UI" w:hAnsi="Segoe UI" w:cs="Segoe UI"/>
          <w:bCs/>
          <w:iCs/>
          <w:sz w:val="20"/>
          <w:szCs w:val="20"/>
        </w:rPr>
        <w:t xml:space="preserve">Smluvní strany se dohodly, že v případě odstoupení od Smlouvy se Zhotovitelem již provedené a Objednatelem akceptované </w:t>
      </w:r>
      <w:r w:rsidR="008931FC" w:rsidRPr="00084552">
        <w:rPr>
          <w:rFonts w:ascii="Segoe UI" w:hAnsi="Segoe UI" w:cs="Segoe UI"/>
          <w:bCs/>
          <w:iCs/>
          <w:sz w:val="20"/>
          <w:szCs w:val="20"/>
        </w:rPr>
        <w:t>P</w:t>
      </w:r>
      <w:r w:rsidRPr="00084552">
        <w:rPr>
          <w:rFonts w:ascii="Segoe UI" w:hAnsi="Segoe UI" w:cs="Segoe UI"/>
          <w:bCs/>
          <w:iCs/>
          <w:sz w:val="20"/>
          <w:szCs w:val="20"/>
        </w:rPr>
        <w:t>lnění</w:t>
      </w:r>
      <w:r w:rsidR="00084552">
        <w:rPr>
          <w:rFonts w:ascii="Segoe UI" w:hAnsi="Segoe UI" w:cs="Segoe UI"/>
          <w:bCs/>
          <w:iCs/>
          <w:sz w:val="20"/>
          <w:szCs w:val="20"/>
        </w:rPr>
        <w:t xml:space="preserve"> nevrací</w:t>
      </w:r>
      <w:r w:rsidR="003D71D4">
        <w:rPr>
          <w:rFonts w:ascii="Segoe UI" w:hAnsi="Segoe UI" w:cs="Segoe UI"/>
          <w:bCs/>
          <w:iCs/>
          <w:sz w:val="20"/>
          <w:szCs w:val="20"/>
        </w:rPr>
        <w:t xml:space="preserve">, tj. </w:t>
      </w:r>
      <w:r w:rsidR="00084552">
        <w:rPr>
          <w:rFonts w:ascii="Segoe UI" w:hAnsi="Segoe UI" w:cs="Segoe UI"/>
          <w:bCs/>
          <w:iCs/>
          <w:sz w:val="20"/>
          <w:szCs w:val="20"/>
        </w:rPr>
        <w:t xml:space="preserve">Objednatel si jej může ponechat s tím, že k takovému Plnění se v plném rozsahu vztahují ustanovení o poskytnutí práv duševního vlastnictví způsoby, za podmínek a v rozsahu sjednaném v ustanovení čl. </w:t>
      </w:r>
      <w:r w:rsidR="00B4544A">
        <w:rPr>
          <w:rFonts w:ascii="Segoe UI" w:hAnsi="Segoe UI" w:cs="Segoe UI"/>
          <w:bCs/>
          <w:iCs/>
          <w:sz w:val="20"/>
          <w:szCs w:val="20"/>
        </w:rPr>
        <w:t>1</w:t>
      </w:r>
      <w:r w:rsidR="00F374BB">
        <w:rPr>
          <w:rFonts w:ascii="Segoe UI" w:hAnsi="Segoe UI" w:cs="Segoe UI"/>
          <w:bCs/>
          <w:iCs/>
          <w:sz w:val="20"/>
          <w:szCs w:val="20"/>
        </w:rPr>
        <w:t>1</w:t>
      </w:r>
      <w:r w:rsidR="00084552">
        <w:rPr>
          <w:rFonts w:ascii="Segoe UI" w:hAnsi="Segoe UI" w:cs="Segoe UI"/>
          <w:bCs/>
          <w:iCs/>
          <w:sz w:val="20"/>
          <w:szCs w:val="20"/>
        </w:rPr>
        <w:t>. této Smlouvy</w:t>
      </w:r>
      <w:r w:rsidR="005D05A5" w:rsidRPr="00084552">
        <w:rPr>
          <w:rFonts w:ascii="Segoe UI" w:hAnsi="Segoe UI" w:cs="Segoe UI"/>
          <w:bCs/>
          <w:iCs/>
          <w:sz w:val="20"/>
          <w:szCs w:val="20"/>
        </w:rPr>
        <w:t xml:space="preserve">. </w:t>
      </w:r>
    </w:p>
    <w:p w14:paraId="76A79362" w14:textId="43FD8511" w:rsidR="007F2933" w:rsidRDefault="007F2933" w:rsidP="00D51CA7">
      <w:pPr>
        <w:numPr>
          <w:ilvl w:val="1"/>
          <w:numId w:val="28"/>
        </w:numPr>
        <w:spacing w:before="120" w:after="120"/>
        <w:ind w:left="567" w:hanging="567"/>
        <w:jc w:val="both"/>
        <w:rPr>
          <w:rFonts w:ascii="Segoe UI" w:hAnsi="Segoe UI" w:cs="Segoe UI"/>
          <w:bCs/>
          <w:iCs/>
          <w:sz w:val="20"/>
          <w:szCs w:val="20"/>
        </w:rPr>
      </w:pPr>
      <w:bookmarkStart w:id="45" w:name="_Toc450752591"/>
      <w:bookmarkStart w:id="46" w:name="_Toc101876984"/>
      <w:r>
        <w:rPr>
          <w:rFonts w:ascii="Segoe UI" w:hAnsi="Segoe UI" w:cs="Segoe UI"/>
          <w:bCs/>
          <w:iCs/>
          <w:sz w:val="20"/>
          <w:szCs w:val="20"/>
        </w:rPr>
        <w:lastRenderedPageBreak/>
        <w:t>Objednatel je rovněž oprávněn tuto Smlouvu zcela nebo zčásti vypovědět, a to s uvedením důvod</w:t>
      </w:r>
      <w:r w:rsidR="0025301B">
        <w:rPr>
          <w:rFonts w:ascii="Segoe UI" w:hAnsi="Segoe UI" w:cs="Segoe UI"/>
          <w:bCs/>
          <w:iCs/>
          <w:sz w:val="20"/>
          <w:szCs w:val="20"/>
        </w:rPr>
        <w:t xml:space="preserve">u </w:t>
      </w:r>
      <w:r>
        <w:rPr>
          <w:rFonts w:ascii="Segoe UI" w:hAnsi="Segoe UI" w:cs="Segoe UI"/>
          <w:bCs/>
          <w:iCs/>
          <w:sz w:val="20"/>
          <w:szCs w:val="20"/>
        </w:rPr>
        <w:t xml:space="preserve">nebo bez uvedení důvodu. </w:t>
      </w:r>
      <w:r w:rsidR="00B57276">
        <w:rPr>
          <w:rFonts w:ascii="Segoe UI" w:hAnsi="Segoe UI" w:cs="Segoe UI"/>
          <w:bCs/>
          <w:iCs/>
          <w:sz w:val="20"/>
          <w:szCs w:val="20"/>
        </w:rPr>
        <w:t>Výpověď nabude svých účinků dnem jejího doručení Zhotoviteli. V důsledku takto učiněné výpovědi dojde</w:t>
      </w:r>
      <w:r>
        <w:rPr>
          <w:rFonts w:ascii="Segoe UI" w:hAnsi="Segoe UI" w:cs="Segoe UI"/>
          <w:bCs/>
          <w:iCs/>
          <w:sz w:val="20"/>
          <w:szCs w:val="20"/>
        </w:rPr>
        <w:t xml:space="preserve"> </w:t>
      </w:r>
      <w:r w:rsidR="00B57276">
        <w:rPr>
          <w:rFonts w:ascii="Segoe UI" w:hAnsi="Segoe UI" w:cs="Segoe UI"/>
          <w:bCs/>
          <w:iCs/>
          <w:sz w:val="20"/>
          <w:szCs w:val="20"/>
        </w:rPr>
        <w:t xml:space="preserve">k zániku této Smlouvy v rozsahu specifikovaném </w:t>
      </w:r>
      <w:r w:rsidR="005A06FD">
        <w:rPr>
          <w:rFonts w:ascii="Segoe UI" w:hAnsi="Segoe UI" w:cs="Segoe UI"/>
          <w:bCs/>
          <w:iCs/>
          <w:sz w:val="20"/>
          <w:szCs w:val="20"/>
        </w:rPr>
        <w:t xml:space="preserve">ve výpovědi s účinky </w:t>
      </w:r>
      <w:r w:rsidR="0025301B">
        <w:rPr>
          <w:rFonts w:ascii="Segoe UI" w:hAnsi="Segoe UI" w:cs="Segoe UI"/>
          <w:bCs/>
          <w:iCs/>
          <w:sz w:val="20"/>
          <w:szCs w:val="20"/>
        </w:rPr>
        <w:t>e</w:t>
      </w:r>
      <w:r w:rsidR="005A06FD" w:rsidRPr="00CD4C8B">
        <w:rPr>
          <w:rFonts w:ascii="Segoe UI" w:hAnsi="Segoe UI" w:cs="Segoe UI"/>
          <w:bCs/>
          <w:i/>
          <w:sz w:val="20"/>
          <w:szCs w:val="20"/>
        </w:rPr>
        <w:t xml:space="preserve">x </w:t>
      </w:r>
      <w:proofErr w:type="spellStart"/>
      <w:r w:rsidR="005A06FD" w:rsidRPr="00CD4C8B">
        <w:rPr>
          <w:rFonts w:ascii="Segoe UI" w:hAnsi="Segoe UI" w:cs="Segoe UI"/>
          <w:bCs/>
          <w:i/>
          <w:sz w:val="20"/>
          <w:szCs w:val="20"/>
        </w:rPr>
        <w:t>nunc</w:t>
      </w:r>
      <w:proofErr w:type="spellEnd"/>
      <w:r w:rsidR="00F51F7A">
        <w:rPr>
          <w:rFonts w:ascii="Segoe UI" w:hAnsi="Segoe UI" w:cs="Segoe UI"/>
          <w:bCs/>
          <w:iCs/>
          <w:sz w:val="20"/>
          <w:szCs w:val="20"/>
        </w:rPr>
        <w:t>.</w:t>
      </w:r>
      <w:r w:rsidR="00CD4C8B">
        <w:rPr>
          <w:rFonts w:ascii="Segoe UI" w:hAnsi="Segoe UI" w:cs="Segoe UI"/>
          <w:bCs/>
          <w:iCs/>
          <w:sz w:val="20"/>
          <w:szCs w:val="20"/>
        </w:rPr>
        <w:t xml:space="preserve"> Zhotoviteli bude zachováno právo </w:t>
      </w:r>
      <w:r w:rsidR="00837476">
        <w:rPr>
          <w:rFonts w:ascii="Segoe UI" w:hAnsi="Segoe UI" w:cs="Segoe UI"/>
          <w:bCs/>
          <w:iCs/>
          <w:sz w:val="20"/>
          <w:szCs w:val="20"/>
        </w:rPr>
        <w:t xml:space="preserve">na úhradu poměrné (alikvotní) části Ceny </w:t>
      </w:r>
      <w:r w:rsidR="004A3968">
        <w:rPr>
          <w:rFonts w:ascii="Segoe UI" w:hAnsi="Segoe UI" w:cs="Segoe UI"/>
          <w:bCs/>
          <w:iCs/>
          <w:sz w:val="20"/>
          <w:szCs w:val="20"/>
        </w:rPr>
        <w:t>s ohledem na část Díla, která byla do dne nabytí účinků výpovědi řádně vytvořena, dodána, testována a akceptována Objednatele</w:t>
      </w:r>
      <w:r w:rsidR="001E51F3">
        <w:rPr>
          <w:rFonts w:ascii="Segoe UI" w:hAnsi="Segoe UI" w:cs="Segoe UI"/>
          <w:bCs/>
          <w:iCs/>
          <w:sz w:val="20"/>
          <w:szCs w:val="20"/>
        </w:rPr>
        <w:t>m</w:t>
      </w:r>
      <w:r w:rsidR="004A3968">
        <w:rPr>
          <w:rFonts w:ascii="Segoe UI" w:hAnsi="Segoe UI" w:cs="Segoe UI"/>
          <w:bCs/>
          <w:iCs/>
          <w:sz w:val="20"/>
          <w:szCs w:val="20"/>
        </w:rPr>
        <w:t xml:space="preserve">, respektive s ohledem na fázi rozpracovanosti </w:t>
      </w:r>
      <w:r w:rsidR="009F3D31">
        <w:rPr>
          <w:rFonts w:ascii="Segoe UI" w:hAnsi="Segoe UI" w:cs="Segoe UI"/>
          <w:bCs/>
          <w:iCs/>
          <w:sz w:val="20"/>
          <w:szCs w:val="20"/>
        </w:rPr>
        <w:t xml:space="preserve">té </w:t>
      </w:r>
      <w:r w:rsidR="004A3968">
        <w:rPr>
          <w:rFonts w:ascii="Segoe UI" w:hAnsi="Segoe UI" w:cs="Segoe UI"/>
          <w:bCs/>
          <w:iCs/>
          <w:sz w:val="20"/>
          <w:szCs w:val="20"/>
        </w:rPr>
        <w:t>části Díla</w:t>
      </w:r>
      <w:r w:rsidR="009F3D31">
        <w:rPr>
          <w:rFonts w:ascii="Segoe UI" w:hAnsi="Segoe UI" w:cs="Segoe UI"/>
          <w:bCs/>
          <w:iCs/>
          <w:sz w:val="20"/>
          <w:szCs w:val="20"/>
        </w:rPr>
        <w:t xml:space="preserve">, která nebyla dosud </w:t>
      </w:r>
      <w:r w:rsidR="00DF2088">
        <w:rPr>
          <w:rFonts w:ascii="Segoe UI" w:hAnsi="Segoe UI" w:cs="Segoe UI"/>
          <w:bCs/>
          <w:iCs/>
          <w:sz w:val="20"/>
          <w:szCs w:val="20"/>
        </w:rPr>
        <w:t>vytvořena či dodána</w:t>
      </w:r>
      <w:r w:rsidR="004A3968">
        <w:rPr>
          <w:rFonts w:ascii="Segoe UI" w:hAnsi="Segoe UI" w:cs="Segoe UI"/>
          <w:bCs/>
          <w:iCs/>
          <w:sz w:val="20"/>
          <w:szCs w:val="20"/>
        </w:rPr>
        <w:t xml:space="preserve">. </w:t>
      </w:r>
      <w:r w:rsidR="006577FC">
        <w:rPr>
          <w:rFonts w:ascii="Segoe UI" w:hAnsi="Segoe UI" w:cs="Segoe UI"/>
          <w:bCs/>
          <w:iCs/>
          <w:sz w:val="20"/>
          <w:szCs w:val="20"/>
        </w:rPr>
        <w:t>O</w:t>
      </w:r>
      <w:r w:rsidR="005B68A1">
        <w:rPr>
          <w:rFonts w:ascii="Segoe UI" w:hAnsi="Segoe UI" w:cs="Segoe UI"/>
          <w:bCs/>
          <w:iCs/>
          <w:sz w:val="20"/>
          <w:szCs w:val="20"/>
        </w:rPr>
        <w:t>b</w:t>
      </w:r>
      <w:r w:rsidR="006577FC">
        <w:rPr>
          <w:rFonts w:ascii="Segoe UI" w:hAnsi="Segoe UI" w:cs="Segoe UI"/>
          <w:bCs/>
          <w:iCs/>
          <w:sz w:val="20"/>
          <w:szCs w:val="20"/>
        </w:rPr>
        <w:t>jednateli zůstan</w:t>
      </w:r>
      <w:r w:rsidR="005B68A1">
        <w:rPr>
          <w:rFonts w:ascii="Segoe UI" w:hAnsi="Segoe UI" w:cs="Segoe UI"/>
          <w:bCs/>
          <w:iCs/>
          <w:sz w:val="20"/>
          <w:szCs w:val="20"/>
        </w:rPr>
        <w:t xml:space="preserve">ou zachována veškerá oprávnění vyplývající z práv duševního vlastnictví podle ustanovení čl. </w:t>
      </w:r>
      <w:r w:rsidR="0047643C">
        <w:rPr>
          <w:rFonts w:ascii="Segoe UI" w:hAnsi="Segoe UI" w:cs="Segoe UI"/>
          <w:bCs/>
          <w:iCs/>
          <w:sz w:val="20"/>
          <w:szCs w:val="20"/>
        </w:rPr>
        <w:t>11</w:t>
      </w:r>
      <w:r w:rsidR="005B68A1">
        <w:rPr>
          <w:rFonts w:ascii="Segoe UI" w:hAnsi="Segoe UI" w:cs="Segoe UI"/>
          <w:bCs/>
          <w:iCs/>
          <w:sz w:val="20"/>
          <w:szCs w:val="20"/>
        </w:rPr>
        <w:t>. této Smlouvy s tím, že se budou vztahovat k té části Díla, která byla do dne nabytí účinků výpovědi řádně vytvořena</w:t>
      </w:r>
      <w:r w:rsidR="00495E83">
        <w:rPr>
          <w:rFonts w:ascii="Segoe UI" w:hAnsi="Segoe UI" w:cs="Segoe UI"/>
          <w:bCs/>
          <w:iCs/>
          <w:sz w:val="20"/>
          <w:szCs w:val="20"/>
        </w:rPr>
        <w:t xml:space="preserve">, </w:t>
      </w:r>
      <w:r w:rsidR="005B68A1">
        <w:rPr>
          <w:rFonts w:ascii="Segoe UI" w:hAnsi="Segoe UI" w:cs="Segoe UI"/>
          <w:bCs/>
          <w:iCs/>
          <w:sz w:val="20"/>
          <w:szCs w:val="20"/>
        </w:rPr>
        <w:t>dodána, schválena, t</w:t>
      </w:r>
      <w:r w:rsidR="00495E83">
        <w:rPr>
          <w:rFonts w:ascii="Segoe UI" w:hAnsi="Segoe UI" w:cs="Segoe UI"/>
          <w:bCs/>
          <w:iCs/>
          <w:sz w:val="20"/>
          <w:szCs w:val="20"/>
        </w:rPr>
        <w:t>e</w:t>
      </w:r>
      <w:r w:rsidR="005B68A1">
        <w:rPr>
          <w:rFonts w:ascii="Segoe UI" w:hAnsi="Segoe UI" w:cs="Segoe UI"/>
          <w:bCs/>
          <w:iCs/>
          <w:sz w:val="20"/>
          <w:szCs w:val="20"/>
        </w:rPr>
        <w:t>stována a akceptována O</w:t>
      </w:r>
      <w:r w:rsidR="00495E83">
        <w:rPr>
          <w:rFonts w:ascii="Segoe UI" w:hAnsi="Segoe UI" w:cs="Segoe UI"/>
          <w:bCs/>
          <w:iCs/>
          <w:sz w:val="20"/>
          <w:szCs w:val="20"/>
        </w:rPr>
        <w:t>bjednatelem</w:t>
      </w:r>
      <w:r w:rsidR="005B68A1">
        <w:rPr>
          <w:rFonts w:ascii="Segoe UI" w:hAnsi="Segoe UI" w:cs="Segoe UI"/>
          <w:bCs/>
          <w:iCs/>
          <w:sz w:val="20"/>
          <w:szCs w:val="20"/>
        </w:rPr>
        <w:t>, nebo která byla v rozpracované a nedokončené pod</w:t>
      </w:r>
      <w:r w:rsidR="00495E83">
        <w:rPr>
          <w:rFonts w:ascii="Segoe UI" w:hAnsi="Segoe UI" w:cs="Segoe UI"/>
          <w:bCs/>
          <w:iCs/>
          <w:sz w:val="20"/>
          <w:szCs w:val="20"/>
        </w:rPr>
        <w:t>o</w:t>
      </w:r>
      <w:r w:rsidR="005B68A1">
        <w:rPr>
          <w:rFonts w:ascii="Segoe UI" w:hAnsi="Segoe UI" w:cs="Segoe UI"/>
          <w:bCs/>
          <w:iCs/>
          <w:sz w:val="20"/>
          <w:szCs w:val="20"/>
        </w:rPr>
        <w:t>bě</w:t>
      </w:r>
      <w:r w:rsidR="00495E83">
        <w:rPr>
          <w:rFonts w:ascii="Segoe UI" w:hAnsi="Segoe UI" w:cs="Segoe UI"/>
          <w:bCs/>
          <w:iCs/>
          <w:sz w:val="20"/>
          <w:szCs w:val="20"/>
        </w:rPr>
        <w:t xml:space="preserve"> </w:t>
      </w:r>
      <w:r w:rsidR="005B68A1">
        <w:rPr>
          <w:rFonts w:ascii="Segoe UI" w:hAnsi="Segoe UI" w:cs="Segoe UI"/>
          <w:bCs/>
          <w:iCs/>
          <w:sz w:val="20"/>
          <w:szCs w:val="20"/>
        </w:rPr>
        <w:t>předána Objednateli.</w:t>
      </w:r>
      <w:r w:rsidR="00DA5975">
        <w:rPr>
          <w:rFonts w:ascii="Segoe UI" w:hAnsi="Segoe UI" w:cs="Segoe UI"/>
          <w:bCs/>
          <w:iCs/>
          <w:sz w:val="20"/>
          <w:szCs w:val="20"/>
        </w:rPr>
        <w:t xml:space="preserve"> Zhotovitel bude povinen předat Objednateli i rozpracovanou a nedokončenou část Díla. </w:t>
      </w:r>
      <w:r w:rsidR="005B68A1">
        <w:rPr>
          <w:rFonts w:ascii="Segoe UI" w:hAnsi="Segoe UI" w:cs="Segoe UI"/>
          <w:bCs/>
          <w:iCs/>
          <w:sz w:val="20"/>
          <w:szCs w:val="20"/>
        </w:rPr>
        <w:t xml:space="preserve">  </w:t>
      </w:r>
    </w:p>
    <w:p w14:paraId="6061C05E" w14:textId="7BF68CCB" w:rsidR="00197414" w:rsidRDefault="00197414" w:rsidP="00D51CA7">
      <w:pPr>
        <w:numPr>
          <w:ilvl w:val="1"/>
          <w:numId w:val="28"/>
        </w:numPr>
        <w:spacing w:before="120" w:after="120"/>
        <w:ind w:left="567" w:hanging="567"/>
        <w:jc w:val="both"/>
        <w:rPr>
          <w:rFonts w:ascii="Segoe UI" w:hAnsi="Segoe UI" w:cs="Segoe UI"/>
          <w:bCs/>
          <w:iCs/>
          <w:sz w:val="20"/>
          <w:szCs w:val="20"/>
        </w:rPr>
      </w:pPr>
      <w:r w:rsidRPr="00CF2D5A">
        <w:rPr>
          <w:rFonts w:ascii="Segoe UI" w:hAnsi="Segoe UI" w:cs="Segoe UI"/>
          <w:bCs/>
          <w:iCs/>
          <w:sz w:val="20"/>
          <w:szCs w:val="20"/>
        </w:rPr>
        <w:t xml:space="preserve">Ukončením </w:t>
      </w:r>
      <w:r>
        <w:rPr>
          <w:rFonts w:ascii="Segoe UI" w:hAnsi="Segoe UI" w:cs="Segoe UI"/>
          <w:bCs/>
          <w:iCs/>
          <w:sz w:val="20"/>
          <w:szCs w:val="20"/>
        </w:rPr>
        <w:t xml:space="preserve">této </w:t>
      </w:r>
      <w:r w:rsidRPr="00CF2D5A">
        <w:rPr>
          <w:rFonts w:ascii="Segoe UI" w:hAnsi="Segoe UI" w:cs="Segoe UI"/>
          <w:bCs/>
          <w:iCs/>
          <w:sz w:val="20"/>
          <w:szCs w:val="20"/>
        </w:rPr>
        <w:t xml:space="preserve">Smlouvy </w:t>
      </w:r>
      <w:r>
        <w:rPr>
          <w:rFonts w:ascii="Segoe UI" w:hAnsi="Segoe UI" w:cs="Segoe UI"/>
          <w:bCs/>
          <w:iCs/>
          <w:sz w:val="20"/>
          <w:szCs w:val="20"/>
        </w:rPr>
        <w:t xml:space="preserve">(z jakéhokoliv důvodu) </w:t>
      </w:r>
      <w:r w:rsidRPr="00CF2D5A">
        <w:rPr>
          <w:rFonts w:ascii="Segoe UI" w:hAnsi="Segoe UI" w:cs="Segoe UI"/>
          <w:bCs/>
          <w:iCs/>
          <w:sz w:val="20"/>
          <w:szCs w:val="20"/>
        </w:rPr>
        <w:t xml:space="preserve">nejsou dotčena ustanovení o odpovědnosti za </w:t>
      </w:r>
      <w:r>
        <w:rPr>
          <w:rFonts w:ascii="Segoe UI" w:hAnsi="Segoe UI" w:cs="Segoe UI"/>
          <w:bCs/>
          <w:iCs/>
          <w:sz w:val="20"/>
          <w:szCs w:val="20"/>
        </w:rPr>
        <w:t xml:space="preserve">újmu </w:t>
      </w:r>
      <w:r w:rsidRPr="00CF2D5A">
        <w:rPr>
          <w:rFonts w:ascii="Segoe UI" w:hAnsi="Segoe UI" w:cs="Segoe UI"/>
          <w:bCs/>
          <w:iCs/>
          <w:sz w:val="20"/>
          <w:szCs w:val="20"/>
        </w:rPr>
        <w:t>(</w:t>
      </w:r>
      <w:r>
        <w:rPr>
          <w:rFonts w:ascii="Segoe UI" w:hAnsi="Segoe UI" w:cs="Segoe UI"/>
          <w:bCs/>
          <w:iCs/>
          <w:sz w:val="20"/>
          <w:szCs w:val="20"/>
        </w:rPr>
        <w:t xml:space="preserve">újma </w:t>
      </w:r>
      <w:r w:rsidRPr="00CF2D5A">
        <w:rPr>
          <w:rFonts w:ascii="Segoe UI" w:hAnsi="Segoe UI" w:cs="Segoe UI"/>
          <w:bCs/>
          <w:iCs/>
          <w:sz w:val="20"/>
          <w:szCs w:val="20"/>
        </w:rPr>
        <w:t xml:space="preserve">může spočívat i v nákladech vynaložených Objednatelem na </w:t>
      </w:r>
      <w:r>
        <w:rPr>
          <w:rFonts w:ascii="Segoe UI" w:hAnsi="Segoe UI" w:cs="Segoe UI"/>
          <w:bCs/>
          <w:iCs/>
          <w:sz w:val="20"/>
          <w:szCs w:val="20"/>
        </w:rPr>
        <w:t>zadání poptávky a realizaci nového náhradního plnění</w:t>
      </w:r>
      <w:r w:rsidRPr="00CF2D5A">
        <w:rPr>
          <w:rFonts w:ascii="Segoe UI" w:hAnsi="Segoe UI" w:cs="Segoe UI"/>
          <w:bCs/>
          <w:iCs/>
          <w:sz w:val="20"/>
          <w:szCs w:val="20"/>
        </w:rPr>
        <w:t xml:space="preserve">), </w:t>
      </w:r>
      <w:r w:rsidR="00A64E22">
        <w:rPr>
          <w:rFonts w:ascii="Segoe UI" w:hAnsi="Segoe UI" w:cs="Segoe UI"/>
          <w:bCs/>
          <w:iCs/>
          <w:sz w:val="20"/>
          <w:szCs w:val="20"/>
        </w:rPr>
        <w:t xml:space="preserve">ustanovení o </w:t>
      </w:r>
      <w:r w:rsidR="0071614C">
        <w:rPr>
          <w:rFonts w:ascii="Segoe UI" w:hAnsi="Segoe UI" w:cs="Segoe UI"/>
          <w:bCs/>
          <w:iCs/>
          <w:sz w:val="20"/>
          <w:szCs w:val="20"/>
        </w:rPr>
        <w:t xml:space="preserve">zákonném režimu </w:t>
      </w:r>
      <w:r w:rsidR="00A64E22">
        <w:rPr>
          <w:rFonts w:ascii="Segoe UI" w:hAnsi="Segoe UI" w:cs="Segoe UI"/>
          <w:bCs/>
          <w:iCs/>
          <w:sz w:val="20"/>
          <w:szCs w:val="20"/>
        </w:rPr>
        <w:t xml:space="preserve">výkonu majetkových práv </w:t>
      </w:r>
      <w:r w:rsidR="00DF0F6D">
        <w:rPr>
          <w:rFonts w:ascii="Segoe UI" w:hAnsi="Segoe UI" w:cs="Segoe UI"/>
          <w:bCs/>
          <w:iCs/>
          <w:sz w:val="20"/>
          <w:szCs w:val="20"/>
        </w:rPr>
        <w:t xml:space="preserve">autorských </w:t>
      </w:r>
      <w:r w:rsidR="00A64E22">
        <w:rPr>
          <w:rFonts w:ascii="Segoe UI" w:hAnsi="Segoe UI" w:cs="Segoe UI"/>
          <w:bCs/>
          <w:iCs/>
          <w:sz w:val="20"/>
          <w:szCs w:val="20"/>
        </w:rPr>
        <w:t xml:space="preserve">nebo o poskytnutí výhradní </w:t>
      </w:r>
      <w:r w:rsidR="00DF0F6D">
        <w:rPr>
          <w:rFonts w:ascii="Segoe UI" w:hAnsi="Segoe UI" w:cs="Segoe UI"/>
          <w:bCs/>
          <w:iCs/>
          <w:sz w:val="20"/>
          <w:szCs w:val="20"/>
        </w:rPr>
        <w:t xml:space="preserve">a neomezené </w:t>
      </w:r>
      <w:r w:rsidR="00A64E22">
        <w:rPr>
          <w:rFonts w:ascii="Segoe UI" w:hAnsi="Segoe UI" w:cs="Segoe UI"/>
          <w:bCs/>
          <w:iCs/>
          <w:sz w:val="20"/>
          <w:szCs w:val="20"/>
        </w:rPr>
        <w:t xml:space="preserve">licence podle ustanovení čl. </w:t>
      </w:r>
      <w:r w:rsidR="006D1D5B">
        <w:rPr>
          <w:rFonts w:ascii="Segoe UI" w:hAnsi="Segoe UI" w:cs="Segoe UI"/>
          <w:bCs/>
          <w:iCs/>
          <w:sz w:val="20"/>
          <w:szCs w:val="20"/>
        </w:rPr>
        <w:t>11.</w:t>
      </w:r>
      <w:r w:rsidR="00A64E22">
        <w:rPr>
          <w:rFonts w:ascii="Segoe UI" w:hAnsi="Segoe UI" w:cs="Segoe UI"/>
          <w:bCs/>
          <w:iCs/>
          <w:sz w:val="20"/>
          <w:szCs w:val="20"/>
        </w:rPr>
        <w:t xml:space="preserve"> této Smlouvy, </w:t>
      </w:r>
      <w:r w:rsidRPr="00CF2D5A">
        <w:rPr>
          <w:rFonts w:ascii="Segoe UI" w:hAnsi="Segoe UI" w:cs="Segoe UI"/>
          <w:bCs/>
          <w:iCs/>
          <w:sz w:val="20"/>
          <w:szCs w:val="20"/>
        </w:rPr>
        <w:t xml:space="preserve">o ochraně </w:t>
      </w:r>
      <w:r>
        <w:rPr>
          <w:rFonts w:ascii="Segoe UI" w:hAnsi="Segoe UI" w:cs="Segoe UI"/>
          <w:bCs/>
          <w:iCs/>
          <w:sz w:val="20"/>
          <w:szCs w:val="20"/>
        </w:rPr>
        <w:t>D</w:t>
      </w:r>
      <w:r w:rsidRPr="00CF2D5A">
        <w:rPr>
          <w:rFonts w:ascii="Segoe UI" w:hAnsi="Segoe UI" w:cs="Segoe UI"/>
          <w:bCs/>
          <w:iCs/>
          <w:sz w:val="20"/>
          <w:szCs w:val="20"/>
        </w:rPr>
        <w:t>ůvěrných informací</w:t>
      </w:r>
      <w:r w:rsidR="00323AA6">
        <w:rPr>
          <w:rFonts w:ascii="Segoe UI" w:hAnsi="Segoe UI" w:cs="Segoe UI"/>
          <w:bCs/>
          <w:iCs/>
          <w:sz w:val="20"/>
          <w:szCs w:val="20"/>
        </w:rPr>
        <w:t xml:space="preserve"> </w:t>
      </w:r>
      <w:r w:rsidRPr="00CF2D5A">
        <w:rPr>
          <w:rFonts w:ascii="Segoe UI" w:hAnsi="Segoe UI" w:cs="Segoe UI"/>
          <w:bCs/>
          <w:iCs/>
          <w:sz w:val="20"/>
          <w:szCs w:val="20"/>
        </w:rPr>
        <w:t xml:space="preserve">a ostatních práv a povinností založených </w:t>
      </w:r>
      <w:r>
        <w:rPr>
          <w:rFonts w:ascii="Segoe UI" w:hAnsi="Segoe UI" w:cs="Segoe UI"/>
          <w:bCs/>
          <w:iCs/>
          <w:sz w:val="20"/>
          <w:szCs w:val="20"/>
        </w:rPr>
        <w:t xml:space="preserve">touto </w:t>
      </w:r>
      <w:r w:rsidRPr="00CF2D5A">
        <w:rPr>
          <w:rFonts w:ascii="Segoe UI" w:hAnsi="Segoe UI" w:cs="Segoe UI"/>
          <w:bCs/>
          <w:iCs/>
          <w:sz w:val="20"/>
          <w:szCs w:val="20"/>
        </w:rPr>
        <w:t>Smlouvou, které mají podle zákona</w:t>
      </w:r>
      <w:r>
        <w:rPr>
          <w:rFonts w:ascii="Segoe UI" w:hAnsi="Segoe UI" w:cs="Segoe UI"/>
          <w:bCs/>
          <w:iCs/>
          <w:sz w:val="20"/>
          <w:szCs w:val="20"/>
        </w:rPr>
        <w:t xml:space="preserve"> </w:t>
      </w:r>
      <w:r w:rsidRPr="00CF2D5A">
        <w:rPr>
          <w:rFonts w:ascii="Segoe UI" w:hAnsi="Segoe UI" w:cs="Segoe UI"/>
          <w:bCs/>
          <w:iCs/>
          <w:sz w:val="20"/>
          <w:szCs w:val="20"/>
        </w:rPr>
        <w:t xml:space="preserve">nebo </w:t>
      </w:r>
      <w:r>
        <w:rPr>
          <w:rFonts w:ascii="Segoe UI" w:hAnsi="Segoe UI" w:cs="Segoe UI"/>
          <w:bCs/>
          <w:iCs/>
          <w:sz w:val="20"/>
          <w:szCs w:val="20"/>
        </w:rPr>
        <w:t xml:space="preserve">podle této </w:t>
      </w:r>
      <w:r w:rsidRPr="00CF2D5A">
        <w:rPr>
          <w:rFonts w:ascii="Segoe UI" w:hAnsi="Segoe UI" w:cs="Segoe UI"/>
          <w:bCs/>
          <w:iCs/>
          <w:sz w:val="20"/>
          <w:szCs w:val="20"/>
        </w:rPr>
        <w:t xml:space="preserve">Smlouvy </w:t>
      </w:r>
      <w:r>
        <w:rPr>
          <w:rFonts w:ascii="Segoe UI" w:hAnsi="Segoe UI" w:cs="Segoe UI"/>
          <w:bCs/>
          <w:iCs/>
          <w:sz w:val="20"/>
          <w:szCs w:val="20"/>
        </w:rPr>
        <w:t xml:space="preserve">nebo podle specifické povahy práv </w:t>
      </w:r>
      <w:r w:rsidRPr="00CF2D5A">
        <w:rPr>
          <w:rFonts w:ascii="Segoe UI" w:hAnsi="Segoe UI" w:cs="Segoe UI"/>
          <w:bCs/>
          <w:iCs/>
          <w:sz w:val="20"/>
          <w:szCs w:val="20"/>
        </w:rPr>
        <w:t>trvat i po jejím zrušení.</w:t>
      </w:r>
    </w:p>
    <w:p w14:paraId="4A6CD84F" w14:textId="611CCD05" w:rsidR="004439E2" w:rsidRPr="00CF2D5A" w:rsidRDefault="004439E2" w:rsidP="00D51CA7">
      <w:pPr>
        <w:numPr>
          <w:ilvl w:val="1"/>
          <w:numId w:val="28"/>
        </w:numPr>
        <w:spacing w:before="120" w:after="120"/>
        <w:ind w:left="567" w:hanging="567"/>
        <w:jc w:val="both"/>
        <w:rPr>
          <w:rFonts w:ascii="Segoe UI" w:hAnsi="Segoe UI" w:cs="Segoe UI"/>
          <w:bCs/>
          <w:iCs/>
          <w:sz w:val="20"/>
          <w:szCs w:val="20"/>
        </w:rPr>
      </w:pPr>
      <w:r w:rsidRPr="00CF2D5A">
        <w:rPr>
          <w:rFonts w:ascii="Segoe UI" w:hAnsi="Segoe UI" w:cs="Segoe UI"/>
          <w:bCs/>
          <w:iCs/>
          <w:sz w:val="20"/>
          <w:szCs w:val="20"/>
        </w:rPr>
        <w:t xml:space="preserve">V případě jakéhokoliv ukončení </w:t>
      </w:r>
      <w:r w:rsidR="007F203B">
        <w:rPr>
          <w:rFonts w:ascii="Segoe UI" w:hAnsi="Segoe UI" w:cs="Segoe UI"/>
          <w:bCs/>
          <w:iCs/>
          <w:sz w:val="20"/>
          <w:szCs w:val="20"/>
        </w:rPr>
        <w:t xml:space="preserve">této </w:t>
      </w:r>
      <w:r w:rsidRPr="00CF2D5A">
        <w:rPr>
          <w:rFonts w:ascii="Segoe UI" w:hAnsi="Segoe UI" w:cs="Segoe UI"/>
          <w:bCs/>
          <w:iCs/>
          <w:sz w:val="20"/>
          <w:szCs w:val="20"/>
        </w:rPr>
        <w:t xml:space="preserve">Smlouvy je Zhotovitel povinen poskytnout Objednateli nebo Objednatelem určené třetí osobě maximální nezbytnou součinnost za účelem plynulého a řádného převedení činností dle </w:t>
      </w:r>
      <w:r>
        <w:rPr>
          <w:rFonts w:ascii="Segoe UI" w:hAnsi="Segoe UI" w:cs="Segoe UI"/>
          <w:bCs/>
          <w:iCs/>
          <w:sz w:val="20"/>
          <w:szCs w:val="20"/>
        </w:rPr>
        <w:t xml:space="preserve">této </w:t>
      </w:r>
      <w:r w:rsidRPr="00CF2D5A">
        <w:rPr>
          <w:rFonts w:ascii="Segoe UI" w:hAnsi="Segoe UI" w:cs="Segoe UI"/>
          <w:bCs/>
          <w:iCs/>
          <w:sz w:val="20"/>
          <w:szCs w:val="20"/>
        </w:rPr>
        <w:t xml:space="preserve">Smlouvy či jejich příslušné části na Objednatele nebo Objednatelem určenou třetí osobu tak, aby Objednateli nevznikla škoda. Zhotovitel se zavazuje tuto součinnost poskytovat s odbornou péčí, bezplatně, zodpovědně v rozsahu, který je po něm možno spravedlivě požadovat, a to do doby úplného převzetí takových činností Objednatelem či Objednatelem určenou třetí osobou. Součinnost dle tohoto odstavce </w:t>
      </w:r>
      <w:r>
        <w:rPr>
          <w:rFonts w:ascii="Segoe UI" w:hAnsi="Segoe UI" w:cs="Segoe UI"/>
          <w:bCs/>
          <w:iCs/>
          <w:sz w:val="20"/>
          <w:szCs w:val="20"/>
        </w:rPr>
        <w:t xml:space="preserve">této </w:t>
      </w:r>
      <w:r w:rsidRPr="00CF2D5A">
        <w:rPr>
          <w:rFonts w:ascii="Segoe UI" w:hAnsi="Segoe UI" w:cs="Segoe UI"/>
          <w:bCs/>
          <w:iCs/>
          <w:sz w:val="20"/>
          <w:szCs w:val="20"/>
        </w:rPr>
        <w:t xml:space="preserve">Smlouvy je Zhotovitel povinen poskytovat ode dne následujícího po dni doručení písemné výzvy Objednatele k poskytnutí součinnosti. Součinnost bude spočívat zejména ve zpracování návrhu plánu předání a dále v pravdivém a úplném předání informací a dokumentace o aktuálním stavu realizace </w:t>
      </w:r>
      <w:r>
        <w:rPr>
          <w:rFonts w:ascii="Segoe UI" w:hAnsi="Segoe UI" w:cs="Segoe UI"/>
          <w:bCs/>
          <w:iCs/>
          <w:sz w:val="20"/>
          <w:szCs w:val="20"/>
        </w:rPr>
        <w:t>P</w:t>
      </w:r>
      <w:r w:rsidRPr="00CF2D5A">
        <w:rPr>
          <w:rFonts w:ascii="Segoe UI" w:hAnsi="Segoe UI" w:cs="Segoe UI"/>
          <w:bCs/>
          <w:iCs/>
          <w:sz w:val="20"/>
          <w:szCs w:val="20"/>
        </w:rPr>
        <w:t>lnění</w:t>
      </w:r>
      <w:r w:rsidR="0041286F">
        <w:rPr>
          <w:rFonts w:ascii="Segoe UI" w:hAnsi="Segoe UI" w:cs="Segoe UI"/>
          <w:bCs/>
          <w:iCs/>
          <w:sz w:val="20"/>
          <w:szCs w:val="20"/>
        </w:rPr>
        <w:t>.</w:t>
      </w:r>
    </w:p>
    <w:p w14:paraId="42392335" w14:textId="6239DC9E" w:rsidR="000975D5" w:rsidRDefault="000975D5" w:rsidP="000975D5">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r>
        <w:rPr>
          <w:rFonts w:ascii="Segoe UI" w:hAnsi="Segoe UI" w:cs="Segoe UI"/>
          <w:b/>
          <w:bCs/>
          <w:sz w:val="20"/>
          <w:szCs w:val="20"/>
        </w:rPr>
        <w:t>SOUČINNOST A VZÁJEMNÁ KOMUNIKACE</w:t>
      </w:r>
    </w:p>
    <w:bookmarkEnd w:id="45"/>
    <w:bookmarkEnd w:id="46"/>
    <w:p w14:paraId="0CB402D7" w14:textId="191D55AA" w:rsidR="006341AB" w:rsidRDefault="006341AB" w:rsidP="00D51CA7">
      <w:pPr>
        <w:numPr>
          <w:ilvl w:val="1"/>
          <w:numId w:val="28"/>
        </w:numPr>
        <w:spacing w:before="120" w:after="120"/>
        <w:ind w:left="567" w:hanging="567"/>
        <w:jc w:val="both"/>
        <w:rPr>
          <w:rFonts w:ascii="Segoe UI" w:hAnsi="Segoe UI" w:cs="Segoe UI"/>
          <w:bCs/>
          <w:iCs/>
          <w:sz w:val="20"/>
          <w:szCs w:val="20"/>
        </w:rPr>
      </w:pPr>
      <w:r w:rsidRPr="00874A73">
        <w:rPr>
          <w:rFonts w:ascii="Segoe UI" w:hAnsi="Segoe UI" w:cs="Segoe UI"/>
          <w:bCs/>
          <w:iCs/>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70DDAC19" w14:textId="7486AE4F" w:rsidR="006341AB" w:rsidRDefault="006341AB" w:rsidP="00D51CA7">
      <w:pPr>
        <w:numPr>
          <w:ilvl w:val="1"/>
          <w:numId w:val="28"/>
        </w:numPr>
        <w:spacing w:before="120" w:after="120"/>
        <w:ind w:left="567" w:hanging="567"/>
        <w:jc w:val="both"/>
        <w:rPr>
          <w:rFonts w:ascii="Segoe UI" w:hAnsi="Segoe UI" w:cs="Segoe UI"/>
          <w:bCs/>
          <w:iCs/>
          <w:sz w:val="20"/>
          <w:szCs w:val="20"/>
        </w:rPr>
      </w:pPr>
      <w:r w:rsidRPr="00294973">
        <w:rPr>
          <w:rFonts w:ascii="Segoe UI" w:hAnsi="Segoe UI" w:cs="Segoe UI"/>
          <w:bCs/>
          <w:iCs/>
          <w:sz w:val="20"/>
          <w:szCs w:val="20"/>
        </w:rPr>
        <w:t>Smluvní strany jsou povinny plnit své závazky vyplývající z</w:t>
      </w:r>
      <w:r w:rsidR="00B6565B">
        <w:rPr>
          <w:rFonts w:ascii="Segoe UI" w:hAnsi="Segoe UI" w:cs="Segoe UI"/>
          <w:bCs/>
          <w:iCs/>
          <w:sz w:val="20"/>
          <w:szCs w:val="20"/>
        </w:rPr>
        <w:t xml:space="preserve"> této </w:t>
      </w:r>
      <w:r w:rsidRPr="00294973">
        <w:rPr>
          <w:rFonts w:ascii="Segoe UI" w:hAnsi="Segoe UI" w:cs="Segoe UI"/>
          <w:bCs/>
          <w:iCs/>
          <w:sz w:val="20"/>
          <w:szCs w:val="20"/>
        </w:rPr>
        <w:t>Smlouvy tak, aby nedocházelo k prodlení s plněním jednotlivých termínů a s prodlením splatnosti jednotlivých peněžních závazků.</w:t>
      </w:r>
    </w:p>
    <w:p w14:paraId="61CB74D1" w14:textId="7169053D" w:rsidR="00D93CBA" w:rsidRPr="00294973" w:rsidRDefault="00D93CBA" w:rsidP="00D51CA7">
      <w:pPr>
        <w:numPr>
          <w:ilvl w:val="1"/>
          <w:numId w:val="28"/>
        </w:numPr>
        <w:spacing w:before="120" w:after="120"/>
        <w:ind w:left="567" w:hanging="567"/>
        <w:jc w:val="both"/>
        <w:rPr>
          <w:rFonts w:ascii="Segoe UI" w:hAnsi="Segoe UI" w:cs="Segoe UI"/>
          <w:bCs/>
          <w:iCs/>
          <w:sz w:val="20"/>
          <w:szCs w:val="20"/>
        </w:rPr>
      </w:pPr>
      <w:r w:rsidRPr="00294973">
        <w:rPr>
          <w:rFonts w:ascii="Segoe UI" w:hAnsi="Segoe UI" w:cs="Segoe UI"/>
          <w:bCs/>
          <w:iCs/>
          <w:sz w:val="20"/>
          <w:szCs w:val="20"/>
        </w:rPr>
        <w:t xml:space="preserve">Veškerá komunikace mezi Smluvními stranami bude probíhat prostřednictvím oprávněných osob </w:t>
      </w:r>
      <w:r w:rsidR="005072EF">
        <w:rPr>
          <w:rFonts w:ascii="Segoe UI" w:hAnsi="Segoe UI" w:cs="Segoe UI"/>
          <w:bCs/>
          <w:iCs/>
          <w:sz w:val="20"/>
          <w:szCs w:val="20"/>
        </w:rPr>
        <w:t>delegovaných p</w:t>
      </w:r>
      <w:r w:rsidRPr="0064685E">
        <w:rPr>
          <w:rFonts w:ascii="Segoe UI" w:hAnsi="Segoe UI" w:cs="Segoe UI"/>
          <w:bCs/>
          <w:iCs/>
          <w:sz w:val="20"/>
          <w:szCs w:val="20"/>
        </w:rPr>
        <w:t>ostupem dle čl. 1</w:t>
      </w:r>
      <w:r w:rsidR="00A85FD8" w:rsidRPr="0064685E">
        <w:rPr>
          <w:rFonts w:ascii="Segoe UI" w:hAnsi="Segoe UI" w:cs="Segoe UI"/>
          <w:bCs/>
          <w:iCs/>
          <w:sz w:val="20"/>
          <w:szCs w:val="20"/>
        </w:rPr>
        <w:t>5.</w:t>
      </w:r>
      <w:r w:rsidRPr="0064685E">
        <w:rPr>
          <w:rFonts w:ascii="Segoe UI" w:hAnsi="Segoe UI" w:cs="Segoe UI"/>
          <w:bCs/>
          <w:iCs/>
          <w:sz w:val="20"/>
          <w:szCs w:val="20"/>
        </w:rPr>
        <w:t xml:space="preserve">, odst. </w:t>
      </w:r>
      <w:proofErr w:type="gramStart"/>
      <w:r w:rsidRPr="0064685E">
        <w:rPr>
          <w:rFonts w:ascii="Segoe UI" w:hAnsi="Segoe UI" w:cs="Segoe UI"/>
          <w:bCs/>
          <w:iCs/>
          <w:sz w:val="20"/>
          <w:szCs w:val="20"/>
        </w:rPr>
        <w:t>1</w:t>
      </w:r>
      <w:r w:rsidR="00A85FD8" w:rsidRPr="0064685E">
        <w:rPr>
          <w:rFonts w:ascii="Segoe UI" w:hAnsi="Segoe UI" w:cs="Segoe UI"/>
          <w:bCs/>
          <w:iCs/>
          <w:sz w:val="20"/>
          <w:szCs w:val="20"/>
        </w:rPr>
        <w:t>5</w:t>
      </w:r>
      <w:r w:rsidRPr="0064685E">
        <w:rPr>
          <w:rFonts w:ascii="Segoe UI" w:hAnsi="Segoe UI" w:cs="Segoe UI"/>
          <w:bCs/>
          <w:iCs/>
          <w:sz w:val="20"/>
          <w:szCs w:val="20"/>
        </w:rPr>
        <w:t>.1. této</w:t>
      </w:r>
      <w:proofErr w:type="gramEnd"/>
      <w:r w:rsidRPr="0064685E">
        <w:rPr>
          <w:rFonts w:ascii="Segoe UI" w:hAnsi="Segoe UI" w:cs="Segoe UI"/>
          <w:bCs/>
          <w:iCs/>
          <w:sz w:val="20"/>
          <w:szCs w:val="20"/>
        </w:rPr>
        <w:t xml:space="preserve"> Smlouvy nebo</w:t>
      </w:r>
      <w:r w:rsidRPr="00294973">
        <w:rPr>
          <w:rFonts w:ascii="Segoe UI" w:hAnsi="Segoe UI" w:cs="Segoe UI"/>
          <w:bCs/>
          <w:iCs/>
          <w:sz w:val="20"/>
          <w:szCs w:val="20"/>
        </w:rPr>
        <w:t xml:space="preserve"> statutárních zástupců Smluvních stran. </w:t>
      </w:r>
    </w:p>
    <w:p w14:paraId="04338C6E" w14:textId="3DFC13CB" w:rsidR="006341AB" w:rsidRPr="00294973" w:rsidRDefault="006341AB" w:rsidP="00D51CA7">
      <w:pPr>
        <w:numPr>
          <w:ilvl w:val="1"/>
          <w:numId w:val="28"/>
        </w:numPr>
        <w:spacing w:before="120" w:after="120"/>
        <w:ind w:left="567" w:hanging="567"/>
        <w:jc w:val="both"/>
        <w:rPr>
          <w:rFonts w:ascii="Segoe UI" w:hAnsi="Segoe UI" w:cs="Segoe UI"/>
          <w:bCs/>
          <w:iCs/>
          <w:sz w:val="20"/>
          <w:szCs w:val="20"/>
        </w:rPr>
      </w:pPr>
      <w:r w:rsidRPr="00294973">
        <w:rPr>
          <w:rFonts w:ascii="Segoe UI" w:hAnsi="Segoe UI" w:cs="Segoe UI"/>
          <w:bCs/>
          <w:iCs/>
          <w:sz w:val="20"/>
          <w:szCs w:val="20"/>
        </w:rPr>
        <w:t xml:space="preserve">Veškerá oznámení, tj. jakákoliv komunikace na základě </w:t>
      </w:r>
      <w:r w:rsidR="006651A9">
        <w:rPr>
          <w:rFonts w:ascii="Segoe UI" w:hAnsi="Segoe UI" w:cs="Segoe UI"/>
          <w:bCs/>
          <w:iCs/>
          <w:sz w:val="20"/>
          <w:szCs w:val="20"/>
        </w:rPr>
        <w:t xml:space="preserve">této </w:t>
      </w:r>
      <w:r w:rsidRPr="00294973">
        <w:rPr>
          <w:rFonts w:ascii="Segoe UI" w:hAnsi="Segoe UI" w:cs="Segoe UI"/>
          <w:bCs/>
          <w:iCs/>
          <w:sz w:val="20"/>
          <w:szCs w:val="20"/>
        </w:rPr>
        <w:t xml:space="preserve">Smlouvy, budou probíhat v souladu s tímto článkem </w:t>
      </w:r>
      <w:r w:rsidR="00742564">
        <w:rPr>
          <w:rFonts w:ascii="Segoe UI" w:hAnsi="Segoe UI" w:cs="Segoe UI"/>
          <w:bCs/>
          <w:iCs/>
          <w:sz w:val="20"/>
          <w:szCs w:val="20"/>
        </w:rPr>
        <w:t xml:space="preserve">této </w:t>
      </w:r>
      <w:r w:rsidRPr="00294973">
        <w:rPr>
          <w:rFonts w:ascii="Segoe UI" w:hAnsi="Segoe UI" w:cs="Segoe UI"/>
          <w:bCs/>
          <w:iCs/>
          <w:sz w:val="20"/>
          <w:szCs w:val="20"/>
        </w:rPr>
        <w:t xml:space="preserve">Smlouvy. Jakékoli oznámení, žádost či jiné sdělení, jež má být učiněno či dáno Smluvní straně dle </w:t>
      </w:r>
      <w:r w:rsidR="00235336">
        <w:rPr>
          <w:rFonts w:ascii="Segoe UI" w:hAnsi="Segoe UI" w:cs="Segoe UI"/>
          <w:bCs/>
          <w:iCs/>
          <w:sz w:val="20"/>
          <w:szCs w:val="20"/>
        </w:rPr>
        <w:t xml:space="preserve">této </w:t>
      </w:r>
      <w:r w:rsidRPr="00294973">
        <w:rPr>
          <w:rFonts w:ascii="Segoe UI" w:hAnsi="Segoe UI" w:cs="Segoe UI"/>
          <w:bCs/>
          <w:iCs/>
          <w:sz w:val="20"/>
          <w:szCs w:val="20"/>
        </w:rPr>
        <w:t xml:space="preserve">Smlouvy, bude učiněno či dáno písemně. Za účinné považují </w:t>
      </w:r>
      <w:r w:rsidRPr="00294973">
        <w:rPr>
          <w:rFonts w:ascii="Segoe UI" w:hAnsi="Segoe UI" w:cs="Segoe UI"/>
          <w:bCs/>
          <w:iCs/>
          <w:sz w:val="20"/>
          <w:szCs w:val="20"/>
        </w:rPr>
        <w:lastRenderedPageBreak/>
        <w:t xml:space="preserve">Smluvní strany osobní doručování, doručování doporučenou poštou, kurýrní službou, datovou schránkou či elektronickou poštou, a to na adresy Smluvních stran uvedené v záhlaví </w:t>
      </w:r>
      <w:r w:rsidR="00BC5CE5">
        <w:rPr>
          <w:rFonts w:ascii="Segoe UI" w:hAnsi="Segoe UI" w:cs="Segoe UI"/>
          <w:bCs/>
          <w:iCs/>
          <w:sz w:val="20"/>
          <w:szCs w:val="20"/>
        </w:rPr>
        <w:t xml:space="preserve">této </w:t>
      </w:r>
      <w:r w:rsidRPr="00294973">
        <w:rPr>
          <w:rFonts w:ascii="Segoe UI" w:hAnsi="Segoe UI" w:cs="Segoe UI"/>
          <w:bCs/>
          <w:iCs/>
          <w:sz w:val="20"/>
          <w:szCs w:val="20"/>
        </w:rPr>
        <w:t>Smlouvy, nebo na takové adresy, které si Smluvní strany vzájemně písemně oznámí.</w:t>
      </w:r>
    </w:p>
    <w:p w14:paraId="489F0106" w14:textId="77777777" w:rsidR="006341AB" w:rsidRPr="00294973" w:rsidRDefault="006341AB" w:rsidP="00D51CA7">
      <w:pPr>
        <w:numPr>
          <w:ilvl w:val="1"/>
          <w:numId w:val="28"/>
        </w:numPr>
        <w:spacing w:before="120" w:after="120"/>
        <w:ind w:left="567" w:hanging="567"/>
        <w:jc w:val="both"/>
        <w:rPr>
          <w:rFonts w:ascii="Segoe UI" w:hAnsi="Segoe UI" w:cs="Segoe UI"/>
          <w:bCs/>
          <w:iCs/>
          <w:sz w:val="20"/>
          <w:szCs w:val="20"/>
        </w:rPr>
      </w:pPr>
      <w:r w:rsidRPr="00294973">
        <w:rPr>
          <w:rFonts w:ascii="Segoe UI" w:hAnsi="Segoe UI" w:cs="Segoe UI"/>
          <w:bCs/>
          <w:iCs/>
          <w:sz w:val="20"/>
          <w:szCs w:val="20"/>
        </w:rPr>
        <w:t>Oznámení správně adresovaná se považují za doručená</w:t>
      </w:r>
    </w:p>
    <w:p w14:paraId="16F72255" w14:textId="14F49C23" w:rsidR="006341AB" w:rsidRDefault="006341AB" w:rsidP="003F4896">
      <w:pPr>
        <w:pStyle w:val="Odstavecseseznamem"/>
        <w:numPr>
          <w:ilvl w:val="0"/>
          <w:numId w:val="19"/>
        </w:numPr>
        <w:spacing w:before="120" w:after="120"/>
        <w:jc w:val="both"/>
        <w:rPr>
          <w:rFonts w:ascii="Segoe UI" w:hAnsi="Segoe UI" w:cs="Segoe UI"/>
          <w:bCs/>
          <w:iCs/>
          <w:sz w:val="20"/>
          <w:szCs w:val="20"/>
        </w:rPr>
      </w:pPr>
      <w:r w:rsidRPr="00105538">
        <w:rPr>
          <w:rFonts w:ascii="Segoe UI" w:hAnsi="Segoe UI" w:cs="Segoe UI"/>
          <w:bCs/>
          <w:iCs/>
          <w:sz w:val="20"/>
          <w:szCs w:val="20"/>
        </w:rPr>
        <w:t>dnem, o němž tak stanoví zákon č. 300/2008 Sb., o elektronických úkonech a autorizované konverzi dokumentů, ve znění pozdějších předpisů (dále jen „ZDS“), je-li oznámení zasíláno prostřednictvím datové zprávy do datové schránky ve smyslu ZDS; nebo</w:t>
      </w:r>
    </w:p>
    <w:p w14:paraId="21ECD54C" w14:textId="6618E7C2" w:rsidR="006341AB" w:rsidRDefault="006341AB" w:rsidP="003F4896">
      <w:pPr>
        <w:pStyle w:val="Odstavecseseznamem"/>
        <w:numPr>
          <w:ilvl w:val="0"/>
          <w:numId w:val="19"/>
        </w:numPr>
        <w:spacing w:before="120" w:after="120"/>
        <w:jc w:val="both"/>
        <w:rPr>
          <w:rFonts w:ascii="Segoe UI" w:hAnsi="Segoe UI" w:cs="Segoe UI"/>
          <w:bCs/>
          <w:iCs/>
          <w:sz w:val="20"/>
          <w:szCs w:val="20"/>
        </w:rPr>
      </w:pPr>
      <w:r w:rsidRPr="008757C6">
        <w:rPr>
          <w:rFonts w:ascii="Segoe UI" w:hAnsi="Segoe UI" w:cs="Segoe UI"/>
          <w:bCs/>
          <w:iCs/>
          <w:sz w:val="20"/>
          <w:szCs w:val="20"/>
        </w:rPr>
        <w:t>dnem fyzického předání oznámení, je-li oznámení zasíláno prostřednictvím kurýra nebo doručováno osobně; nebo</w:t>
      </w:r>
    </w:p>
    <w:p w14:paraId="15BF83DA" w14:textId="5FF4AFD0" w:rsidR="006341AB" w:rsidRDefault="006341AB" w:rsidP="003F4896">
      <w:pPr>
        <w:pStyle w:val="Odstavecseseznamem"/>
        <w:numPr>
          <w:ilvl w:val="0"/>
          <w:numId w:val="19"/>
        </w:numPr>
        <w:spacing w:before="120" w:after="120"/>
        <w:jc w:val="both"/>
        <w:rPr>
          <w:rFonts w:ascii="Segoe UI" w:hAnsi="Segoe UI" w:cs="Segoe UI"/>
          <w:bCs/>
          <w:iCs/>
          <w:sz w:val="20"/>
          <w:szCs w:val="20"/>
        </w:rPr>
      </w:pPr>
      <w:r w:rsidRPr="008757C6">
        <w:rPr>
          <w:rFonts w:ascii="Segoe UI" w:hAnsi="Segoe UI" w:cs="Segoe UI"/>
          <w:bCs/>
          <w:iCs/>
          <w:sz w:val="20"/>
          <w:szCs w:val="20"/>
        </w:rPr>
        <w:t>dnem doručení potvrzeným na doručence, je-li oznámení zasíláno doporučenou poštou; nebo</w:t>
      </w:r>
    </w:p>
    <w:p w14:paraId="6F32015B" w14:textId="77777777" w:rsidR="006341AB" w:rsidRPr="008757C6" w:rsidRDefault="006341AB" w:rsidP="003F4896">
      <w:pPr>
        <w:pStyle w:val="Odstavecseseznamem"/>
        <w:numPr>
          <w:ilvl w:val="0"/>
          <w:numId w:val="19"/>
        </w:numPr>
        <w:spacing w:before="120" w:after="120"/>
        <w:jc w:val="both"/>
        <w:rPr>
          <w:rFonts w:ascii="Segoe UI" w:hAnsi="Segoe UI" w:cs="Segoe UI"/>
          <w:bCs/>
          <w:iCs/>
          <w:sz w:val="20"/>
          <w:szCs w:val="20"/>
        </w:rPr>
      </w:pPr>
      <w:r w:rsidRPr="008757C6">
        <w:rPr>
          <w:rFonts w:ascii="Segoe UI" w:hAnsi="Segoe UI" w:cs="Segoe UI"/>
          <w:bCs/>
          <w:iCs/>
          <w:sz w:val="20"/>
          <w:szCs w:val="20"/>
        </w:rPr>
        <w:t>nebude-li doručení výše uvedeným způsobem z jakéhokoli důvodu možné, dnem, kdy bude oznámení zasláno doporučenou poštou na adresu Smluvní strany, avšak k jeho převzetí z jakéhokoli důvodu nedojde, a to ani ve lhůtě tří (3) pracovních dnů od jeho uložení na příslušné pobočce pošty.</w:t>
      </w:r>
    </w:p>
    <w:p w14:paraId="1DCD319A" w14:textId="0478DAE0" w:rsidR="001A4E32" w:rsidRDefault="001A4E32" w:rsidP="001A4E32">
      <w:pPr>
        <w:pStyle w:val="Normlnweb"/>
        <w:numPr>
          <w:ilvl w:val="0"/>
          <w:numId w:val="28"/>
        </w:numPr>
        <w:shd w:val="clear" w:color="auto" w:fill="B4C6E7" w:themeFill="accent1" w:themeFillTint="66"/>
        <w:spacing w:before="0" w:after="0"/>
        <w:ind w:left="567" w:hanging="567"/>
        <w:rPr>
          <w:rFonts w:ascii="Segoe UI" w:hAnsi="Segoe UI" w:cs="Segoe UI"/>
          <w:b/>
          <w:bCs/>
          <w:sz w:val="20"/>
          <w:szCs w:val="20"/>
          <w:lang w:eastAsia="cs-CZ"/>
        </w:rPr>
      </w:pPr>
      <w:bookmarkStart w:id="47" w:name="_Toc101876986"/>
      <w:r>
        <w:rPr>
          <w:rFonts w:ascii="Segoe UI" w:hAnsi="Segoe UI" w:cs="Segoe UI"/>
          <w:b/>
          <w:bCs/>
          <w:sz w:val="20"/>
          <w:szCs w:val="20"/>
        </w:rPr>
        <w:t>ZÁVĚREČNÁ USTANOVENÍ</w:t>
      </w:r>
    </w:p>
    <w:bookmarkEnd w:id="47"/>
    <w:p w14:paraId="6F5A84D6" w14:textId="77777777" w:rsidR="00B16154" w:rsidRP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Smluvní strany prohlašují, že vzájemná plnění dle této Smlouvy jsou v odpovídajícím poměru.</w:t>
      </w:r>
    </w:p>
    <w:p w14:paraId="2C890809" w14:textId="08C21343" w:rsidR="00B16154" w:rsidRPr="00B16154" w:rsidRDefault="003F0789" w:rsidP="00D51CA7">
      <w:pPr>
        <w:numPr>
          <w:ilvl w:val="1"/>
          <w:numId w:val="28"/>
        </w:numPr>
        <w:spacing w:before="120" w:after="120"/>
        <w:ind w:left="567" w:hanging="567"/>
        <w:jc w:val="both"/>
        <w:rPr>
          <w:rFonts w:ascii="Segoe UI" w:hAnsi="Segoe UI" w:cs="Segoe UI"/>
          <w:bCs/>
          <w:iCs/>
          <w:sz w:val="20"/>
          <w:szCs w:val="20"/>
        </w:rPr>
      </w:pPr>
      <w:r>
        <w:rPr>
          <w:rFonts w:ascii="Segoe UI" w:hAnsi="Segoe UI" w:cs="Segoe UI"/>
          <w:bCs/>
          <w:iCs/>
          <w:sz w:val="20"/>
          <w:szCs w:val="20"/>
        </w:rPr>
        <w:t xml:space="preserve">Tato </w:t>
      </w:r>
      <w:r w:rsidR="00B16154" w:rsidRPr="00B16154">
        <w:rPr>
          <w:rFonts w:ascii="Segoe UI" w:hAnsi="Segoe UI" w:cs="Segoe UI"/>
          <w:bCs/>
          <w:iCs/>
          <w:sz w:val="20"/>
          <w:szCs w:val="20"/>
        </w:rPr>
        <w:t xml:space="preserve">Smlouva nabývá platnosti </w:t>
      </w:r>
      <w:r w:rsidR="00686716">
        <w:rPr>
          <w:rFonts w:ascii="Segoe UI" w:hAnsi="Segoe UI" w:cs="Segoe UI"/>
          <w:bCs/>
          <w:iCs/>
          <w:sz w:val="20"/>
          <w:szCs w:val="20"/>
        </w:rPr>
        <w:t>a účinnosti dnem jejího podpisu oběma Smluvními stranami</w:t>
      </w:r>
      <w:r w:rsidR="00557A45">
        <w:rPr>
          <w:rFonts w:ascii="Segoe UI" w:hAnsi="Segoe UI" w:cs="Segoe UI"/>
          <w:bCs/>
          <w:iCs/>
          <w:sz w:val="20"/>
          <w:szCs w:val="20"/>
        </w:rPr>
        <w:t>, není-li dále sjednáno jinak</w:t>
      </w:r>
      <w:r w:rsidR="00DD2B0A">
        <w:rPr>
          <w:rFonts w:ascii="Segoe UI" w:hAnsi="Segoe UI" w:cs="Segoe UI"/>
          <w:bCs/>
          <w:iCs/>
          <w:sz w:val="20"/>
          <w:szCs w:val="20"/>
        </w:rPr>
        <w:t xml:space="preserve">. </w:t>
      </w:r>
      <w:r w:rsidR="00557A45">
        <w:rPr>
          <w:rFonts w:ascii="Segoe UI" w:hAnsi="Segoe UI" w:cs="Segoe UI"/>
          <w:bCs/>
          <w:iCs/>
          <w:sz w:val="20"/>
          <w:szCs w:val="20"/>
        </w:rPr>
        <w:t>B</w:t>
      </w:r>
      <w:r w:rsidR="00E63889">
        <w:rPr>
          <w:rFonts w:ascii="Segoe UI" w:hAnsi="Segoe UI" w:cs="Segoe UI"/>
          <w:bCs/>
          <w:iCs/>
          <w:sz w:val="20"/>
          <w:szCs w:val="20"/>
        </w:rPr>
        <w:t>ude</w:t>
      </w:r>
      <w:r w:rsidR="00557A45">
        <w:rPr>
          <w:rFonts w:ascii="Segoe UI" w:hAnsi="Segoe UI" w:cs="Segoe UI"/>
          <w:bCs/>
          <w:iCs/>
          <w:sz w:val="20"/>
          <w:szCs w:val="20"/>
        </w:rPr>
        <w:t xml:space="preserve">-li </w:t>
      </w:r>
      <w:r w:rsidR="00CB4108">
        <w:rPr>
          <w:rFonts w:ascii="Segoe UI" w:hAnsi="Segoe UI" w:cs="Segoe UI"/>
          <w:bCs/>
          <w:iCs/>
          <w:sz w:val="20"/>
          <w:szCs w:val="20"/>
        </w:rPr>
        <w:t xml:space="preserve">tato Smlouva podléhat </w:t>
      </w:r>
      <w:r w:rsidR="00E63889">
        <w:rPr>
          <w:rFonts w:ascii="Segoe UI" w:hAnsi="Segoe UI" w:cs="Segoe UI"/>
          <w:bCs/>
          <w:iCs/>
          <w:sz w:val="20"/>
          <w:szCs w:val="20"/>
        </w:rPr>
        <w:t>povinnost</w:t>
      </w:r>
      <w:r w:rsidR="00CB4108">
        <w:rPr>
          <w:rFonts w:ascii="Segoe UI" w:hAnsi="Segoe UI" w:cs="Segoe UI"/>
          <w:bCs/>
          <w:iCs/>
          <w:sz w:val="20"/>
          <w:szCs w:val="20"/>
        </w:rPr>
        <w:t xml:space="preserve">i </w:t>
      </w:r>
      <w:r w:rsidR="00E63889">
        <w:rPr>
          <w:rFonts w:ascii="Segoe UI" w:hAnsi="Segoe UI" w:cs="Segoe UI"/>
          <w:bCs/>
          <w:iCs/>
          <w:sz w:val="20"/>
          <w:szCs w:val="20"/>
        </w:rPr>
        <w:t xml:space="preserve">uveřejnění </w:t>
      </w:r>
      <w:r w:rsidR="006D31F4">
        <w:rPr>
          <w:rFonts w:ascii="Segoe UI" w:hAnsi="Segoe UI" w:cs="Segoe UI"/>
          <w:bCs/>
          <w:iCs/>
          <w:sz w:val="20"/>
          <w:szCs w:val="20"/>
        </w:rPr>
        <w:t xml:space="preserve">v registru smluv na základě zákona </w:t>
      </w:r>
      <w:r w:rsidR="006D31F4">
        <w:rPr>
          <w:rFonts w:ascii="Segoe UI" w:hAnsi="Segoe UI" w:cs="Segoe UI"/>
          <w:sz w:val="20"/>
        </w:rPr>
        <w:t xml:space="preserve">č. 340/2015 Sb., </w:t>
      </w:r>
      <w:r w:rsidR="006D31F4" w:rsidRPr="00872288">
        <w:rPr>
          <w:rFonts w:ascii="Segoe UI" w:hAnsi="Segoe UI" w:cs="Segoe UI"/>
          <w:sz w:val="20"/>
        </w:rPr>
        <w:t>o zvláštních podmínkách účinnosti některých smluv, uveřejňování těchto smluv a o registru smluv</w:t>
      </w:r>
      <w:r w:rsidR="00190218">
        <w:rPr>
          <w:rFonts w:ascii="Segoe UI" w:hAnsi="Segoe UI" w:cs="Segoe UI"/>
          <w:sz w:val="20"/>
        </w:rPr>
        <w:t>, a bude-li tato Smlouva v </w:t>
      </w:r>
      <w:r w:rsidR="00051D69">
        <w:rPr>
          <w:rFonts w:ascii="Segoe UI" w:hAnsi="Segoe UI" w:cs="Segoe UI"/>
          <w:sz w:val="20"/>
        </w:rPr>
        <w:t>s</w:t>
      </w:r>
      <w:r w:rsidR="00190218">
        <w:rPr>
          <w:rFonts w:ascii="Segoe UI" w:hAnsi="Segoe UI" w:cs="Segoe UI"/>
          <w:sz w:val="20"/>
        </w:rPr>
        <w:t>ouladu s tímto zákone</w:t>
      </w:r>
      <w:r w:rsidR="00051D69">
        <w:rPr>
          <w:rFonts w:ascii="Segoe UI" w:hAnsi="Segoe UI" w:cs="Segoe UI"/>
          <w:sz w:val="20"/>
        </w:rPr>
        <w:t xml:space="preserve">m </w:t>
      </w:r>
      <w:r w:rsidR="00190218">
        <w:rPr>
          <w:rFonts w:ascii="Segoe UI" w:hAnsi="Segoe UI" w:cs="Segoe UI"/>
          <w:sz w:val="20"/>
        </w:rPr>
        <w:t xml:space="preserve">jednou </w:t>
      </w:r>
      <w:r w:rsidR="00051D69">
        <w:rPr>
          <w:rFonts w:ascii="Segoe UI" w:hAnsi="Segoe UI" w:cs="Segoe UI"/>
          <w:sz w:val="20"/>
        </w:rPr>
        <w:t>nebo</w:t>
      </w:r>
      <w:r w:rsidR="00190218">
        <w:rPr>
          <w:rFonts w:ascii="Segoe UI" w:hAnsi="Segoe UI" w:cs="Segoe UI"/>
          <w:sz w:val="20"/>
        </w:rPr>
        <w:t xml:space="preserve"> druhou Smluvní stranou uveřejněna, nastane účinnost této Smlouvy až okamžikem </w:t>
      </w:r>
      <w:r w:rsidR="00FF0199">
        <w:rPr>
          <w:rFonts w:ascii="Segoe UI" w:hAnsi="Segoe UI" w:cs="Segoe UI"/>
          <w:sz w:val="20"/>
        </w:rPr>
        <w:t xml:space="preserve">jejího </w:t>
      </w:r>
      <w:r w:rsidR="00190218">
        <w:rPr>
          <w:rFonts w:ascii="Segoe UI" w:hAnsi="Segoe UI" w:cs="Segoe UI"/>
          <w:sz w:val="20"/>
        </w:rPr>
        <w:t>uveřejnění v registru smluv způsobem</w:t>
      </w:r>
      <w:r w:rsidR="00BA383E">
        <w:rPr>
          <w:rFonts w:ascii="Segoe UI" w:hAnsi="Segoe UI" w:cs="Segoe UI"/>
          <w:sz w:val="20"/>
        </w:rPr>
        <w:t xml:space="preserve"> </w:t>
      </w:r>
      <w:r w:rsidR="00190218">
        <w:rPr>
          <w:rFonts w:ascii="Segoe UI" w:hAnsi="Segoe UI" w:cs="Segoe UI"/>
          <w:sz w:val="20"/>
        </w:rPr>
        <w:t xml:space="preserve">a za podmínek stanovených </w:t>
      </w:r>
      <w:r w:rsidR="00D37298">
        <w:rPr>
          <w:rFonts w:ascii="Segoe UI" w:hAnsi="Segoe UI" w:cs="Segoe UI"/>
          <w:sz w:val="20"/>
        </w:rPr>
        <w:t xml:space="preserve">výše uvedeným </w:t>
      </w:r>
      <w:r w:rsidR="00051D69">
        <w:rPr>
          <w:rFonts w:ascii="Segoe UI" w:hAnsi="Segoe UI" w:cs="Segoe UI"/>
          <w:sz w:val="20"/>
        </w:rPr>
        <w:t xml:space="preserve">zákonem. </w:t>
      </w:r>
      <w:r w:rsidR="00190218">
        <w:rPr>
          <w:rFonts w:ascii="Segoe UI" w:hAnsi="Segoe UI" w:cs="Segoe UI"/>
          <w:sz w:val="20"/>
        </w:rPr>
        <w:t xml:space="preserve"> </w:t>
      </w:r>
      <w:r w:rsidR="006D31F4">
        <w:rPr>
          <w:rFonts w:ascii="Segoe UI" w:hAnsi="Segoe UI" w:cs="Segoe UI"/>
          <w:bCs/>
          <w:iCs/>
          <w:sz w:val="20"/>
          <w:szCs w:val="20"/>
        </w:rPr>
        <w:t xml:space="preserve"> </w:t>
      </w:r>
      <w:r w:rsidR="00686716">
        <w:rPr>
          <w:rFonts w:ascii="Segoe UI" w:hAnsi="Segoe UI" w:cs="Segoe UI"/>
          <w:bCs/>
          <w:iCs/>
          <w:sz w:val="20"/>
          <w:szCs w:val="20"/>
        </w:rPr>
        <w:t xml:space="preserve"> </w:t>
      </w:r>
    </w:p>
    <w:p w14:paraId="20061B99" w14:textId="54ECA6BC" w:rsidR="00B16154" w:rsidRP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 xml:space="preserve">Smluvní strany si podpisem </w:t>
      </w:r>
      <w:r w:rsidR="003F0789">
        <w:rPr>
          <w:rFonts w:ascii="Segoe UI" w:hAnsi="Segoe UI" w:cs="Segoe UI"/>
          <w:bCs/>
          <w:iCs/>
          <w:sz w:val="20"/>
          <w:szCs w:val="20"/>
        </w:rPr>
        <w:t xml:space="preserve">této </w:t>
      </w:r>
      <w:r w:rsidRPr="00B16154">
        <w:rPr>
          <w:rFonts w:ascii="Segoe UI" w:hAnsi="Segoe UI" w:cs="Segoe UI"/>
          <w:bCs/>
          <w:iCs/>
          <w:sz w:val="20"/>
          <w:szCs w:val="20"/>
        </w:rPr>
        <w:t xml:space="preserve">Smlouvy sjednávají (pokud </w:t>
      </w:r>
      <w:r w:rsidR="00EF12F3">
        <w:rPr>
          <w:rFonts w:ascii="Segoe UI" w:hAnsi="Segoe UI" w:cs="Segoe UI"/>
          <w:bCs/>
          <w:iCs/>
          <w:sz w:val="20"/>
          <w:szCs w:val="20"/>
        </w:rPr>
        <w:t xml:space="preserve">tato </w:t>
      </w:r>
      <w:r w:rsidRPr="00B16154">
        <w:rPr>
          <w:rFonts w:ascii="Segoe UI" w:hAnsi="Segoe UI" w:cs="Segoe UI"/>
          <w:bCs/>
          <w:iCs/>
          <w:sz w:val="20"/>
          <w:szCs w:val="20"/>
        </w:rPr>
        <w:t xml:space="preserve">Smlouva nestanoví jinak), že závazky </w:t>
      </w:r>
      <w:r w:rsidR="00B340E4">
        <w:rPr>
          <w:rFonts w:ascii="Segoe UI" w:hAnsi="Segoe UI" w:cs="Segoe UI"/>
          <w:bCs/>
          <w:iCs/>
          <w:sz w:val="20"/>
          <w:szCs w:val="20"/>
        </w:rPr>
        <w:t xml:space="preserve">tuto </w:t>
      </w:r>
      <w:r w:rsidRPr="00B16154">
        <w:rPr>
          <w:rFonts w:ascii="Segoe UI" w:hAnsi="Segoe UI" w:cs="Segoe UI"/>
          <w:bCs/>
          <w:iCs/>
          <w:sz w:val="20"/>
          <w:szCs w:val="20"/>
        </w:rPr>
        <w:t xml:space="preserve">Smlouvou založené budou vykládány výhradně podle obsahu </w:t>
      </w:r>
      <w:r w:rsidR="00E75F9A">
        <w:rPr>
          <w:rFonts w:ascii="Segoe UI" w:hAnsi="Segoe UI" w:cs="Segoe UI"/>
          <w:bCs/>
          <w:iCs/>
          <w:sz w:val="20"/>
          <w:szCs w:val="20"/>
        </w:rPr>
        <w:t xml:space="preserve">této </w:t>
      </w:r>
      <w:r w:rsidRPr="00B16154">
        <w:rPr>
          <w:rFonts w:ascii="Segoe UI" w:hAnsi="Segoe UI" w:cs="Segoe UI"/>
          <w:bCs/>
          <w:iCs/>
          <w:sz w:val="20"/>
          <w:szCs w:val="20"/>
        </w:rPr>
        <w:t xml:space="preserve">Smlouvy, bez přihlédnutí k jakékoli skutečnosti, která nastala a/nebo byla sdělena, jednou stranou druhé straně před účinností </w:t>
      </w:r>
      <w:r w:rsidR="00AE4621">
        <w:rPr>
          <w:rFonts w:ascii="Segoe UI" w:hAnsi="Segoe UI" w:cs="Segoe UI"/>
          <w:bCs/>
          <w:iCs/>
          <w:sz w:val="20"/>
          <w:szCs w:val="20"/>
        </w:rPr>
        <w:t xml:space="preserve">této </w:t>
      </w:r>
      <w:r w:rsidRPr="00B16154">
        <w:rPr>
          <w:rFonts w:ascii="Segoe UI" w:hAnsi="Segoe UI" w:cs="Segoe UI"/>
          <w:bCs/>
          <w:iCs/>
          <w:sz w:val="20"/>
          <w:szCs w:val="20"/>
        </w:rPr>
        <w:t>Smlouvy.</w:t>
      </w:r>
    </w:p>
    <w:p w14:paraId="255D8201" w14:textId="59716610" w:rsidR="00B16154" w:rsidRPr="00B16154" w:rsidRDefault="00E360F0" w:rsidP="00D51CA7">
      <w:pPr>
        <w:numPr>
          <w:ilvl w:val="1"/>
          <w:numId w:val="28"/>
        </w:numPr>
        <w:spacing w:before="120" w:after="120"/>
        <w:ind w:left="567" w:hanging="567"/>
        <w:jc w:val="both"/>
        <w:rPr>
          <w:rFonts w:ascii="Segoe UI" w:hAnsi="Segoe UI" w:cs="Segoe UI"/>
          <w:bCs/>
          <w:iCs/>
          <w:sz w:val="20"/>
          <w:szCs w:val="20"/>
        </w:rPr>
      </w:pPr>
      <w:r>
        <w:rPr>
          <w:rFonts w:ascii="Segoe UI" w:hAnsi="Segoe UI" w:cs="Segoe UI"/>
          <w:bCs/>
          <w:iCs/>
          <w:sz w:val="20"/>
          <w:szCs w:val="20"/>
        </w:rPr>
        <w:t xml:space="preserve">Tato </w:t>
      </w:r>
      <w:r w:rsidR="00B16154" w:rsidRPr="00B16154">
        <w:rPr>
          <w:rFonts w:ascii="Segoe UI" w:hAnsi="Segoe UI" w:cs="Segoe UI"/>
          <w:bCs/>
          <w:iCs/>
          <w:sz w:val="20"/>
          <w:szCs w:val="20"/>
        </w:rPr>
        <w:t xml:space="preserve">Smlouva představuje úplnou dohodu Smluvních stran o </w:t>
      </w:r>
      <w:r w:rsidR="00165290">
        <w:rPr>
          <w:rFonts w:ascii="Segoe UI" w:hAnsi="Segoe UI" w:cs="Segoe UI"/>
          <w:bCs/>
          <w:iCs/>
          <w:sz w:val="20"/>
          <w:szCs w:val="20"/>
        </w:rPr>
        <w:t xml:space="preserve">jejím předmětu </w:t>
      </w:r>
      <w:r w:rsidR="00B16154" w:rsidRPr="00B16154">
        <w:rPr>
          <w:rFonts w:ascii="Segoe UI" w:hAnsi="Segoe UI" w:cs="Segoe UI"/>
          <w:bCs/>
          <w:iCs/>
          <w:sz w:val="20"/>
          <w:szCs w:val="20"/>
        </w:rPr>
        <w:t>a všech náležitostech, které Smluvní strany měly a chtěly v</w:t>
      </w:r>
      <w:r w:rsidR="008F2554">
        <w:rPr>
          <w:rFonts w:ascii="Segoe UI" w:hAnsi="Segoe UI" w:cs="Segoe UI"/>
          <w:bCs/>
          <w:iCs/>
          <w:sz w:val="20"/>
          <w:szCs w:val="20"/>
        </w:rPr>
        <w:t xml:space="preserve"> této </w:t>
      </w:r>
      <w:r w:rsidR="00B16154" w:rsidRPr="00B16154">
        <w:rPr>
          <w:rFonts w:ascii="Segoe UI" w:hAnsi="Segoe UI" w:cs="Segoe UI"/>
          <w:bCs/>
          <w:iCs/>
          <w:sz w:val="20"/>
          <w:szCs w:val="20"/>
        </w:rPr>
        <w:t xml:space="preserve">Smlouvě ujednat, a které považují za důležité pro závaznost </w:t>
      </w:r>
      <w:r w:rsidR="008F2554">
        <w:rPr>
          <w:rFonts w:ascii="Segoe UI" w:hAnsi="Segoe UI" w:cs="Segoe UI"/>
          <w:bCs/>
          <w:iCs/>
          <w:sz w:val="20"/>
          <w:szCs w:val="20"/>
        </w:rPr>
        <w:t xml:space="preserve">této </w:t>
      </w:r>
      <w:r w:rsidR="00B16154" w:rsidRPr="00B16154">
        <w:rPr>
          <w:rFonts w:ascii="Segoe UI" w:hAnsi="Segoe UI" w:cs="Segoe UI"/>
          <w:bCs/>
          <w:iCs/>
          <w:sz w:val="20"/>
          <w:szCs w:val="20"/>
        </w:rPr>
        <w:t xml:space="preserve">Smlouvy. Žádný projev </w:t>
      </w:r>
      <w:r w:rsidR="008F2554">
        <w:rPr>
          <w:rFonts w:ascii="Segoe UI" w:hAnsi="Segoe UI" w:cs="Segoe UI"/>
          <w:bCs/>
          <w:iCs/>
          <w:sz w:val="20"/>
          <w:szCs w:val="20"/>
        </w:rPr>
        <w:t xml:space="preserve">Smluvních </w:t>
      </w:r>
      <w:r w:rsidR="00B16154" w:rsidRPr="00B16154">
        <w:rPr>
          <w:rFonts w:ascii="Segoe UI" w:hAnsi="Segoe UI" w:cs="Segoe UI"/>
          <w:bCs/>
          <w:iCs/>
          <w:sz w:val="20"/>
          <w:szCs w:val="20"/>
        </w:rPr>
        <w:t xml:space="preserve">stran učiněný po uzavření </w:t>
      </w:r>
      <w:r w:rsidR="00062174">
        <w:rPr>
          <w:rFonts w:ascii="Segoe UI" w:hAnsi="Segoe UI" w:cs="Segoe UI"/>
          <w:bCs/>
          <w:iCs/>
          <w:sz w:val="20"/>
          <w:szCs w:val="20"/>
        </w:rPr>
        <w:t xml:space="preserve">této </w:t>
      </w:r>
      <w:r w:rsidR="00B16154" w:rsidRPr="00B16154">
        <w:rPr>
          <w:rFonts w:ascii="Segoe UI" w:hAnsi="Segoe UI" w:cs="Segoe UI"/>
          <w:bCs/>
          <w:iCs/>
          <w:sz w:val="20"/>
          <w:szCs w:val="20"/>
        </w:rPr>
        <w:t xml:space="preserve">Smlouvy nesmí být vykládán v rozporu s výslovnými ustanoveními </w:t>
      </w:r>
      <w:r w:rsidR="00500A4F">
        <w:rPr>
          <w:rFonts w:ascii="Segoe UI" w:hAnsi="Segoe UI" w:cs="Segoe UI"/>
          <w:bCs/>
          <w:iCs/>
          <w:sz w:val="20"/>
          <w:szCs w:val="20"/>
        </w:rPr>
        <w:t xml:space="preserve">této </w:t>
      </w:r>
      <w:r w:rsidR="00B16154" w:rsidRPr="00B16154">
        <w:rPr>
          <w:rFonts w:ascii="Segoe UI" w:hAnsi="Segoe UI" w:cs="Segoe UI"/>
          <w:bCs/>
          <w:iCs/>
          <w:sz w:val="20"/>
          <w:szCs w:val="20"/>
        </w:rPr>
        <w:t>Smlouvy a nezakládá žádný závazek žádné ze Smluvních stran.</w:t>
      </w:r>
    </w:p>
    <w:p w14:paraId="0F513227" w14:textId="72546EB2" w:rsidR="00B16154" w:rsidRP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Smluvní strany se podpisem</w:t>
      </w:r>
      <w:r w:rsidR="00F75761">
        <w:rPr>
          <w:rFonts w:ascii="Segoe UI" w:hAnsi="Segoe UI" w:cs="Segoe UI"/>
          <w:bCs/>
          <w:iCs/>
          <w:sz w:val="20"/>
          <w:szCs w:val="20"/>
        </w:rPr>
        <w:t xml:space="preserve"> této </w:t>
      </w:r>
      <w:r w:rsidRPr="00B16154">
        <w:rPr>
          <w:rFonts w:ascii="Segoe UI" w:hAnsi="Segoe UI" w:cs="Segoe UI"/>
          <w:bCs/>
          <w:iCs/>
          <w:sz w:val="20"/>
          <w:szCs w:val="20"/>
        </w:rPr>
        <w:t>Smlouvy dohodly, že vylučují aplikaci ustanovení § 557 a § 1805 OZ.</w:t>
      </w:r>
    </w:p>
    <w:p w14:paraId="38FDAC77" w14:textId="1B46A1F8" w:rsidR="00B16154" w:rsidRP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 xml:space="preserve">Smluvní strany si nepřejí, aby nad rámec výslovných ustanovení </w:t>
      </w:r>
      <w:r w:rsidR="00437022">
        <w:rPr>
          <w:rFonts w:ascii="Segoe UI" w:hAnsi="Segoe UI" w:cs="Segoe UI"/>
          <w:bCs/>
          <w:iCs/>
          <w:sz w:val="20"/>
          <w:szCs w:val="20"/>
        </w:rPr>
        <w:t xml:space="preserve">této </w:t>
      </w:r>
      <w:r w:rsidRPr="00B16154">
        <w:rPr>
          <w:rFonts w:ascii="Segoe UI" w:hAnsi="Segoe UI" w:cs="Segoe UI"/>
          <w:bCs/>
          <w:iCs/>
          <w:sz w:val="20"/>
          <w:szCs w:val="20"/>
        </w:rPr>
        <w:t xml:space="preserve">Smlouvy byla jakákoliv práva a povinnosti dovozovány z dosavadní či budoucí praxe zavedené mezi Smluvními stranami či zvyklosti zachovávané obecně či v odvětví týkajícím se </w:t>
      </w:r>
      <w:r w:rsidR="00A521DC">
        <w:rPr>
          <w:rFonts w:ascii="Segoe UI" w:hAnsi="Segoe UI" w:cs="Segoe UI"/>
          <w:bCs/>
          <w:iCs/>
          <w:sz w:val="20"/>
          <w:szCs w:val="20"/>
        </w:rPr>
        <w:t>Předmětu smlouvy</w:t>
      </w:r>
      <w:r w:rsidRPr="00B16154">
        <w:rPr>
          <w:rFonts w:ascii="Segoe UI" w:hAnsi="Segoe UI" w:cs="Segoe UI"/>
          <w:bCs/>
          <w:iCs/>
          <w:sz w:val="20"/>
          <w:szCs w:val="20"/>
        </w:rPr>
        <w:t>, ledaže je v</w:t>
      </w:r>
      <w:r w:rsidR="00FD4250">
        <w:rPr>
          <w:rFonts w:ascii="Segoe UI" w:hAnsi="Segoe UI" w:cs="Segoe UI"/>
          <w:bCs/>
          <w:iCs/>
          <w:sz w:val="20"/>
          <w:szCs w:val="20"/>
        </w:rPr>
        <w:t xml:space="preserve"> této</w:t>
      </w:r>
      <w:r w:rsidRPr="00B16154">
        <w:rPr>
          <w:rFonts w:ascii="Segoe UI" w:hAnsi="Segoe UI" w:cs="Segoe UI"/>
          <w:bCs/>
          <w:iCs/>
          <w:sz w:val="20"/>
          <w:szCs w:val="20"/>
        </w:rPr>
        <w:t xml:space="preserve"> Smlouvě výslovně sjednáno jinak. </w:t>
      </w:r>
    </w:p>
    <w:p w14:paraId="76CE2C74" w14:textId="46580167" w:rsid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 xml:space="preserve">Smluvní strany si sdělily všechny skutkové a právní okolnosti, o nichž k datu podpisu </w:t>
      </w:r>
      <w:r w:rsidR="005A681A">
        <w:rPr>
          <w:rFonts w:ascii="Segoe UI" w:hAnsi="Segoe UI" w:cs="Segoe UI"/>
          <w:bCs/>
          <w:iCs/>
          <w:sz w:val="20"/>
          <w:szCs w:val="20"/>
        </w:rPr>
        <w:t xml:space="preserve">této </w:t>
      </w:r>
      <w:r w:rsidRPr="00B16154">
        <w:rPr>
          <w:rFonts w:ascii="Segoe UI" w:hAnsi="Segoe UI" w:cs="Segoe UI"/>
          <w:bCs/>
          <w:iCs/>
          <w:sz w:val="20"/>
          <w:szCs w:val="20"/>
        </w:rPr>
        <w:t xml:space="preserve">Smlouvy věděly nebo vědět musely a které jsou relevantní ve vztahu k uzavření </w:t>
      </w:r>
      <w:r w:rsidR="005C6988">
        <w:rPr>
          <w:rFonts w:ascii="Segoe UI" w:hAnsi="Segoe UI" w:cs="Segoe UI"/>
          <w:bCs/>
          <w:iCs/>
          <w:sz w:val="20"/>
          <w:szCs w:val="20"/>
        </w:rPr>
        <w:t xml:space="preserve">této </w:t>
      </w:r>
      <w:r w:rsidRPr="00B16154">
        <w:rPr>
          <w:rFonts w:ascii="Segoe UI" w:hAnsi="Segoe UI" w:cs="Segoe UI"/>
          <w:bCs/>
          <w:iCs/>
          <w:sz w:val="20"/>
          <w:szCs w:val="20"/>
        </w:rPr>
        <w:t>Smlouvy. Kromě ujištění, která si Smluvní strany poskytly v</w:t>
      </w:r>
      <w:r w:rsidR="00185661">
        <w:rPr>
          <w:rFonts w:ascii="Segoe UI" w:hAnsi="Segoe UI" w:cs="Segoe UI"/>
          <w:bCs/>
          <w:iCs/>
          <w:sz w:val="20"/>
          <w:szCs w:val="20"/>
        </w:rPr>
        <w:t xml:space="preserve"> této </w:t>
      </w:r>
      <w:r w:rsidRPr="00B16154">
        <w:rPr>
          <w:rFonts w:ascii="Segoe UI" w:hAnsi="Segoe UI" w:cs="Segoe UI"/>
          <w:bCs/>
          <w:iCs/>
          <w:sz w:val="20"/>
          <w:szCs w:val="20"/>
        </w:rPr>
        <w:t xml:space="preserve">Smlouvě, nebude mít žádná ze Smluvních </w:t>
      </w:r>
      <w:r w:rsidRPr="00B16154">
        <w:rPr>
          <w:rFonts w:ascii="Segoe UI" w:hAnsi="Segoe UI" w:cs="Segoe UI"/>
          <w:bCs/>
          <w:iCs/>
          <w:sz w:val="20"/>
          <w:szCs w:val="20"/>
        </w:rPr>
        <w:lastRenderedPageBreak/>
        <w:t xml:space="preserve">stran žádná další práva a povinnosti v souvislosti s jakýmikoliv skutečnostmi, které vyjdou najevo a o kterých neposkytla druhá Smluvní strana informace při jednání o </w:t>
      </w:r>
      <w:r w:rsidR="004D29F0">
        <w:rPr>
          <w:rFonts w:ascii="Segoe UI" w:hAnsi="Segoe UI" w:cs="Segoe UI"/>
          <w:bCs/>
          <w:iCs/>
          <w:sz w:val="20"/>
          <w:szCs w:val="20"/>
        </w:rPr>
        <w:t xml:space="preserve">této </w:t>
      </w:r>
      <w:r w:rsidRPr="00B16154">
        <w:rPr>
          <w:rFonts w:ascii="Segoe UI" w:hAnsi="Segoe UI" w:cs="Segoe UI"/>
          <w:bCs/>
          <w:iCs/>
          <w:sz w:val="20"/>
          <w:szCs w:val="20"/>
        </w:rPr>
        <w:t xml:space="preserve">Smlouvě. Výjimkou budou případy, kdy daná Smluvní strana úmyslně uvedla druhou Smluvní stranu ve skutkový omyl ohledně </w:t>
      </w:r>
      <w:r w:rsidR="007A0C54">
        <w:rPr>
          <w:rFonts w:ascii="Segoe UI" w:hAnsi="Segoe UI" w:cs="Segoe UI"/>
          <w:bCs/>
          <w:iCs/>
          <w:sz w:val="20"/>
          <w:szCs w:val="20"/>
        </w:rPr>
        <w:t>P</w:t>
      </w:r>
      <w:r w:rsidRPr="00B16154">
        <w:rPr>
          <w:rFonts w:ascii="Segoe UI" w:hAnsi="Segoe UI" w:cs="Segoe UI"/>
          <w:bCs/>
          <w:iCs/>
          <w:sz w:val="20"/>
          <w:szCs w:val="20"/>
        </w:rPr>
        <w:t xml:space="preserve">ředmětu </w:t>
      </w:r>
      <w:r w:rsidR="007A0C54">
        <w:rPr>
          <w:rFonts w:ascii="Segoe UI" w:hAnsi="Segoe UI" w:cs="Segoe UI"/>
          <w:bCs/>
          <w:iCs/>
          <w:sz w:val="20"/>
          <w:szCs w:val="20"/>
        </w:rPr>
        <w:t>s</w:t>
      </w:r>
      <w:r w:rsidRPr="00B16154">
        <w:rPr>
          <w:rFonts w:ascii="Segoe UI" w:hAnsi="Segoe UI" w:cs="Segoe UI"/>
          <w:bCs/>
          <w:iCs/>
          <w:sz w:val="20"/>
          <w:szCs w:val="20"/>
        </w:rPr>
        <w:t xml:space="preserve">mlouvy a případy taxativně stanovené </w:t>
      </w:r>
      <w:r w:rsidR="00C73626">
        <w:rPr>
          <w:rFonts w:ascii="Segoe UI" w:hAnsi="Segoe UI" w:cs="Segoe UI"/>
          <w:bCs/>
          <w:iCs/>
          <w:sz w:val="20"/>
          <w:szCs w:val="20"/>
        </w:rPr>
        <w:t xml:space="preserve">touto </w:t>
      </w:r>
      <w:r w:rsidRPr="00B16154">
        <w:rPr>
          <w:rFonts w:ascii="Segoe UI" w:hAnsi="Segoe UI" w:cs="Segoe UI"/>
          <w:bCs/>
          <w:iCs/>
          <w:sz w:val="20"/>
          <w:szCs w:val="20"/>
        </w:rPr>
        <w:t>Smlouvou.</w:t>
      </w:r>
    </w:p>
    <w:p w14:paraId="272F60F0" w14:textId="311989F1" w:rsidR="001242EC" w:rsidRPr="00C2238E" w:rsidRDefault="00B16154" w:rsidP="00D51CA7">
      <w:pPr>
        <w:numPr>
          <w:ilvl w:val="1"/>
          <w:numId w:val="28"/>
        </w:numPr>
        <w:spacing w:before="120" w:after="120"/>
        <w:ind w:left="567" w:hanging="567"/>
        <w:jc w:val="both"/>
        <w:rPr>
          <w:rFonts w:ascii="Segoe UI" w:hAnsi="Segoe UI" w:cs="Segoe UI"/>
          <w:bCs/>
          <w:iCs/>
          <w:sz w:val="20"/>
          <w:szCs w:val="20"/>
        </w:rPr>
      </w:pPr>
      <w:r w:rsidRPr="00C2238E">
        <w:rPr>
          <w:rFonts w:ascii="Segoe UI" w:hAnsi="Segoe UI" w:cs="Segoe UI"/>
          <w:bCs/>
          <w:iCs/>
          <w:sz w:val="20"/>
          <w:szCs w:val="20"/>
        </w:rPr>
        <w:t>Zhotovitel na sebe v souladu s ustanovením § 1765 odst. 2 OZ přebírá nebezpečí změny okolností. Tímto však nejsou nikterak dotčena práva Smluvních stran upravená v</w:t>
      </w:r>
      <w:r w:rsidR="00C1407C" w:rsidRPr="00C2238E">
        <w:rPr>
          <w:rFonts w:ascii="Segoe UI" w:hAnsi="Segoe UI" w:cs="Segoe UI"/>
          <w:bCs/>
          <w:iCs/>
          <w:sz w:val="20"/>
          <w:szCs w:val="20"/>
        </w:rPr>
        <w:t xml:space="preserve"> této </w:t>
      </w:r>
      <w:r w:rsidRPr="00C2238E">
        <w:rPr>
          <w:rFonts w:ascii="Segoe UI" w:hAnsi="Segoe UI" w:cs="Segoe UI"/>
          <w:bCs/>
          <w:iCs/>
          <w:sz w:val="20"/>
          <w:szCs w:val="20"/>
        </w:rPr>
        <w:t>Smlouvě.</w:t>
      </w:r>
      <w:r w:rsidR="001242EC" w:rsidRPr="00C2238E">
        <w:rPr>
          <w:rFonts w:ascii="Verdana" w:hAnsi="Verdana" w:cs="Tahoma"/>
          <w:color w:val="000000"/>
          <w:sz w:val="18"/>
          <w:szCs w:val="18"/>
        </w:rPr>
        <w:t xml:space="preserve"> </w:t>
      </w:r>
      <w:r w:rsidR="001242EC" w:rsidRPr="00C2238E">
        <w:rPr>
          <w:rFonts w:ascii="Segoe UI" w:hAnsi="Segoe UI" w:cs="Segoe UI"/>
          <w:bCs/>
          <w:iCs/>
          <w:sz w:val="20"/>
          <w:szCs w:val="20"/>
        </w:rPr>
        <w:t xml:space="preserve">Zhotovitel je s Cenou srozuměn, souhlasí s ní, nepovažuje ji za nepřiměřenou ani zkracující, a vzdává se práv, která by mu případně vznikla z důvodu neúměrného zkrácení a zavazuje se, že nebude žádat obnovení jednání o této Smlouvě, ani změnu nebo zrušení závazku, třebaže by se podstatně změnily okolnosti, za nichž tuto Smlouvu uzavřel, nebo by se vyskytla nepředvídatelná okolnost, která by provedení </w:t>
      </w:r>
      <w:r w:rsidR="00495E69" w:rsidRPr="00C2238E">
        <w:rPr>
          <w:rFonts w:ascii="Segoe UI" w:hAnsi="Segoe UI" w:cs="Segoe UI"/>
          <w:bCs/>
          <w:iCs/>
          <w:sz w:val="20"/>
          <w:szCs w:val="20"/>
        </w:rPr>
        <w:t xml:space="preserve">Díla </w:t>
      </w:r>
      <w:r w:rsidR="001242EC" w:rsidRPr="00C2238E">
        <w:rPr>
          <w:rFonts w:ascii="Segoe UI" w:hAnsi="Segoe UI" w:cs="Segoe UI"/>
          <w:bCs/>
          <w:iCs/>
          <w:sz w:val="20"/>
          <w:szCs w:val="20"/>
        </w:rPr>
        <w:t>podstatně ztěžovala.</w:t>
      </w:r>
    </w:p>
    <w:p w14:paraId="42BFF266" w14:textId="64B6CBBA" w:rsidR="00B16154" w:rsidRP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 xml:space="preserve">Je-li nebo stane-li se jakékoli ustanovení </w:t>
      </w:r>
      <w:r w:rsidR="009B25B7">
        <w:rPr>
          <w:rFonts w:ascii="Segoe UI" w:hAnsi="Segoe UI" w:cs="Segoe UI"/>
          <w:bCs/>
          <w:iCs/>
          <w:sz w:val="20"/>
          <w:szCs w:val="20"/>
        </w:rPr>
        <w:t xml:space="preserve">této </w:t>
      </w:r>
      <w:r w:rsidRPr="00B16154">
        <w:rPr>
          <w:rFonts w:ascii="Segoe UI" w:hAnsi="Segoe UI" w:cs="Segoe UI"/>
          <w:bCs/>
          <w:iCs/>
          <w:sz w:val="20"/>
          <w:szCs w:val="20"/>
        </w:rPr>
        <w:t xml:space="preserve">Smlouvy neplatným, nezákonným nebo nevynutitelným, netýká se tato neplatnost a nevynutitelnost zbývajících ustanovení </w:t>
      </w:r>
      <w:r w:rsidR="001801F9">
        <w:rPr>
          <w:rFonts w:ascii="Segoe UI" w:hAnsi="Segoe UI" w:cs="Segoe UI"/>
          <w:bCs/>
          <w:iCs/>
          <w:sz w:val="20"/>
          <w:szCs w:val="20"/>
        </w:rPr>
        <w:t xml:space="preserve">této </w:t>
      </w:r>
      <w:r w:rsidRPr="00B16154">
        <w:rPr>
          <w:rFonts w:ascii="Segoe UI" w:hAnsi="Segoe UI" w:cs="Segoe UI"/>
          <w:bCs/>
          <w:iCs/>
          <w:sz w:val="20"/>
          <w:szCs w:val="20"/>
        </w:rPr>
        <w:t>Smlouvy. Smluvní strany se tímto zavazují nahradit do 5 (slovy: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58C31728" w14:textId="39AE814B" w:rsidR="00B16154" w:rsidRP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 xml:space="preserve">Vztahy Smluvních stran </w:t>
      </w:r>
      <w:r w:rsidR="00B33647">
        <w:rPr>
          <w:rFonts w:ascii="Segoe UI" w:hAnsi="Segoe UI" w:cs="Segoe UI"/>
          <w:bCs/>
          <w:iCs/>
          <w:sz w:val="20"/>
          <w:szCs w:val="20"/>
        </w:rPr>
        <w:t xml:space="preserve">touto </w:t>
      </w:r>
      <w:r w:rsidRPr="00B16154">
        <w:rPr>
          <w:rFonts w:ascii="Segoe UI" w:hAnsi="Segoe UI" w:cs="Segoe UI"/>
          <w:bCs/>
          <w:iCs/>
          <w:sz w:val="20"/>
          <w:szCs w:val="20"/>
        </w:rPr>
        <w:t>Smlouvou výslovně neupravené se řídí českým právním řádem, zejména pak OZ</w:t>
      </w:r>
      <w:r w:rsidR="009E5EBE">
        <w:rPr>
          <w:rFonts w:ascii="Segoe UI" w:hAnsi="Segoe UI" w:cs="Segoe UI"/>
          <w:bCs/>
          <w:iCs/>
          <w:sz w:val="20"/>
          <w:szCs w:val="20"/>
        </w:rPr>
        <w:t xml:space="preserve">, AZ </w:t>
      </w:r>
      <w:r w:rsidRPr="00B16154">
        <w:rPr>
          <w:rFonts w:ascii="Segoe UI" w:hAnsi="Segoe UI" w:cs="Segoe UI"/>
          <w:bCs/>
          <w:iCs/>
          <w:sz w:val="20"/>
          <w:szCs w:val="20"/>
        </w:rPr>
        <w:t>a příslušnými právními předpisy souvisejícími. Veškeré případné spory z</w:t>
      </w:r>
      <w:r w:rsidR="0036302E">
        <w:rPr>
          <w:rFonts w:ascii="Segoe UI" w:hAnsi="Segoe UI" w:cs="Segoe UI"/>
          <w:bCs/>
          <w:iCs/>
          <w:sz w:val="20"/>
          <w:szCs w:val="20"/>
        </w:rPr>
        <w:t xml:space="preserve"> této </w:t>
      </w:r>
      <w:r w:rsidRPr="00B16154">
        <w:rPr>
          <w:rFonts w:ascii="Segoe UI" w:hAnsi="Segoe UI" w:cs="Segoe UI"/>
          <w:bCs/>
          <w:iCs/>
          <w:sz w:val="20"/>
          <w:szCs w:val="20"/>
        </w:rPr>
        <w:t>Smlouvy budou v prvé řadě řešeny smírem. Pokud smíru nebude dosaženo během 30 (třiceti) dnů, všechny spory z</w:t>
      </w:r>
      <w:r w:rsidR="00820F52">
        <w:rPr>
          <w:rFonts w:ascii="Segoe UI" w:hAnsi="Segoe UI" w:cs="Segoe UI"/>
          <w:bCs/>
          <w:iCs/>
          <w:sz w:val="20"/>
          <w:szCs w:val="20"/>
        </w:rPr>
        <w:t xml:space="preserve"> této </w:t>
      </w:r>
      <w:r w:rsidRPr="00B16154">
        <w:rPr>
          <w:rFonts w:ascii="Segoe UI" w:hAnsi="Segoe UI" w:cs="Segoe UI"/>
          <w:bCs/>
          <w:iCs/>
          <w:sz w:val="20"/>
          <w:szCs w:val="20"/>
        </w:rPr>
        <w:t xml:space="preserve">Smlouvy a v souvislosti s ní budou řešeny </w:t>
      </w:r>
      <w:r w:rsidR="002B7839">
        <w:rPr>
          <w:rFonts w:ascii="Segoe UI" w:hAnsi="Segoe UI" w:cs="Segoe UI"/>
          <w:bCs/>
          <w:iCs/>
          <w:sz w:val="20"/>
          <w:szCs w:val="20"/>
        </w:rPr>
        <w:t xml:space="preserve">věcně příslušným soudem, </w:t>
      </w:r>
      <w:r w:rsidR="00A4484C">
        <w:rPr>
          <w:rFonts w:ascii="Segoe UI" w:hAnsi="Segoe UI" w:cs="Segoe UI"/>
          <w:bCs/>
          <w:iCs/>
          <w:sz w:val="20"/>
          <w:szCs w:val="20"/>
        </w:rPr>
        <w:t xml:space="preserve">místně příslušným podle sídla </w:t>
      </w:r>
      <w:r w:rsidR="00820F52">
        <w:rPr>
          <w:rFonts w:ascii="Segoe UI" w:hAnsi="Segoe UI" w:cs="Segoe UI"/>
          <w:bCs/>
          <w:iCs/>
          <w:sz w:val="20"/>
          <w:szCs w:val="20"/>
        </w:rPr>
        <w:t>Objednatele</w:t>
      </w:r>
      <w:r w:rsidRPr="00B16154">
        <w:rPr>
          <w:rFonts w:ascii="Segoe UI" w:hAnsi="Segoe UI" w:cs="Segoe UI"/>
          <w:bCs/>
          <w:iCs/>
          <w:sz w:val="20"/>
          <w:szCs w:val="20"/>
        </w:rPr>
        <w:t>.</w:t>
      </w:r>
    </w:p>
    <w:p w14:paraId="4F5C4D25" w14:textId="68B89544" w:rsidR="00B16154" w:rsidRP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 xml:space="preserve">Žádné ustanovení </w:t>
      </w:r>
      <w:r w:rsidR="00324D87">
        <w:rPr>
          <w:rFonts w:ascii="Segoe UI" w:hAnsi="Segoe UI" w:cs="Segoe UI"/>
          <w:bCs/>
          <w:iCs/>
          <w:sz w:val="20"/>
          <w:szCs w:val="20"/>
        </w:rPr>
        <w:t xml:space="preserve">této </w:t>
      </w:r>
      <w:r w:rsidRPr="00B16154">
        <w:rPr>
          <w:rFonts w:ascii="Segoe UI" w:hAnsi="Segoe UI" w:cs="Segoe UI"/>
          <w:bCs/>
          <w:iCs/>
          <w:sz w:val="20"/>
          <w:szCs w:val="20"/>
        </w:rPr>
        <w:t>Smlouvy nesmí být vykládáno tak, aby omezovalo oprávnění Objednatele.</w:t>
      </w:r>
    </w:p>
    <w:p w14:paraId="14A54FDB" w14:textId="4F0F3690" w:rsid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Tuto Smlouvu lze měnit, doplňovat a upřesňovat pouze oboustranně odsouhlasenými, písemnými a průběžně číslovanými dodatky, podepsanými oprávněnými zástupci obou Smluvních stran, které musí být obsaženy na jedné listině.</w:t>
      </w:r>
    </w:p>
    <w:p w14:paraId="24F53A36" w14:textId="65D33AE5" w:rsidR="00B16154" w:rsidRDefault="004A44F8" w:rsidP="00D51CA7">
      <w:pPr>
        <w:numPr>
          <w:ilvl w:val="1"/>
          <w:numId w:val="28"/>
        </w:numPr>
        <w:spacing w:before="120" w:after="120"/>
        <w:ind w:left="567" w:hanging="567"/>
        <w:jc w:val="both"/>
        <w:rPr>
          <w:rFonts w:ascii="Segoe UI" w:hAnsi="Segoe UI" w:cs="Segoe UI"/>
          <w:bCs/>
          <w:iCs/>
          <w:sz w:val="20"/>
          <w:szCs w:val="20"/>
        </w:rPr>
      </w:pPr>
      <w:r>
        <w:rPr>
          <w:rFonts w:ascii="Segoe UI" w:hAnsi="Segoe UI" w:cs="Segoe UI"/>
          <w:bCs/>
          <w:iCs/>
          <w:sz w:val="20"/>
          <w:szCs w:val="20"/>
        </w:rPr>
        <w:t xml:space="preserve">Tato </w:t>
      </w:r>
      <w:r w:rsidR="00B16154" w:rsidRPr="00B16154">
        <w:rPr>
          <w:rFonts w:ascii="Segoe UI" w:hAnsi="Segoe UI" w:cs="Segoe UI"/>
          <w:bCs/>
          <w:iCs/>
          <w:sz w:val="20"/>
          <w:szCs w:val="20"/>
        </w:rPr>
        <w:t>Smlouva je vyhotovena ve </w:t>
      </w:r>
      <w:r>
        <w:rPr>
          <w:rFonts w:ascii="Segoe UI" w:hAnsi="Segoe UI" w:cs="Segoe UI"/>
          <w:bCs/>
          <w:iCs/>
          <w:sz w:val="20"/>
          <w:szCs w:val="20"/>
        </w:rPr>
        <w:t>2</w:t>
      </w:r>
      <w:r w:rsidR="00B16154" w:rsidRPr="00B16154">
        <w:rPr>
          <w:rFonts w:ascii="Segoe UI" w:hAnsi="Segoe UI" w:cs="Segoe UI"/>
          <w:bCs/>
          <w:iCs/>
          <w:sz w:val="20"/>
          <w:szCs w:val="20"/>
        </w:rPr>
        <w:t xml:space="preserve"> (slovy: </w:t>
      </w:r>
      <w:r>
        <w:rPr>
          <w:rFonts w:ascii="Segoe UI" w:hAnsi="Segoe UI" w:cs="Segoe UI"/>
          <w:bCs/>
          <w:iCs/>
          <w:sz w:val="20"/>
          <w:szCs w:val="20"/>
        </w:rPr>
        <w:t>dvou</w:t>
      </w:r>
      <w:r w:rsidR="00B16154" w:rsidRPr="00B16154">
        <w:rPr>
          <w:rFonts w:ascii="Segoe UI" w:hAnsi="Segoe UI" w:cs="Segoe UI"/>
          <w:bCs/>
          <w:iCs/>
          <w:sz w:val="20"/>
          <w:szCs w:val="20"/>
        </w:rPr>
        <w:t xml:space="preserve">) vyhotoveních, z nichž Objednatel obdrží </w:t>
      </w:r>
      <w:r w:rsidR="00623096">
        <w:rPr>
          <w:rFonts w:ascii="Segoe UI" w:hAnsi="Segoe UI" w:cs="Segoe UI"/>
          <w:bCs/>
          <w:iCs/>
          <w:sz w:val="20"/>
          <w:szCs w:val="20"/>
        </w:rPr>
        <w:t>1</w:t>
      </w:r>
      <w:r w:rsidR="00B16154" w:rsidRPr="00B16154">
        <w:rPr>
          <w:rFonts w:ascii="Segoe UI" w:hAnsi="Segoe UI" w:cs="Segoe UI"/>
          <w:bCs/>
          <w:iCs/>
          <w:sz w:val="20"/>
          <w:szCs w:val="20"/>
        </w:rPr>
        <w:t xml:space="preserve"> (slovy: </w:t>
      </w:r>
      <w:r w:rsidR="00623096">
        <w:rPr>
          <w:rFonts w:ascii="Segoe UI" w:hAnsi="Segoe UI" w:cs="Segoe UI"/>
          <w:bCs/>
          <w:iCs/>
          <w:sz w:val="20"/>
          <w:szCs w:val="20"/>
        </w:rPr>
        <w:t>jedno</w:t>
      </w:r>
      <w:r w:rsidR="00B16154" w:rsidRPr="00B16154">
        <w:rPr>
          <w:rFonts w:ascii="Segoe UI" w:hAnsi="Segoe UI" w:cs="Segoe UI"/>
          <w:bCs/>
          <w:iCs/>
          <w:sz w:val="20"/>
          <w:szCs w:val="20"/>
        </w:rPr>
        <w:t xml:space="preserve">) vyhotovení a Zhotovitel </w:t>
      </w:r>
      <w:r w:rsidR="00623096">
        <w:rPr>
          <w:rFonts w:ascii="Segoe UI" w:hAnsi="Segoe UI" w:cs="Segoe UI"/>
          <w:bCs/>
          <w:iCs/>
          <w:sz w:val="20"/>
          <w:szCs w:val="20"/>
        </w:rPr>
        <w:t>1</w:t>
      </w:r>
      <w:r w:rsidR="00B16154" w:rsidRPr="00B16154">
        <w:rPr>
          <w:rFonts w:ascii="Segoe UI" w:hAnsi="Segoe UI" w:cs="Segoe UI"/>
          <w:bCs/>
          <w:iCs/>
          <w:sz w:val="20"/>
          <w:szCs w:val="20"/>
        </w:rPr>
        <w:t xml:space="preserve"> (slovy: </w:t>
      </w:r>
      <w:r w:rsidR="00623096">
        <w:rPr>
          <w:rFonts w:ascii="Segoe UI" w:hAnsi="Segoe UI" w:cs="Segoe UI"/>
          <w:bCs/>
          <w:iCs/>
          <w:sz w:val="20"/>
          <w:szCs w:val="20"/>
        </w:rPr>
        <w:t>jedno</w:t>
      </w:r>
      <w:r w:rsidR="00B16154" w:rsidRPr="00B16154">
        <w:rPr>
          <w:rFonts w:ascii="Segoe UI" w:hAnsi="Segoe UI" w:cs="Segoe UI"/>
          <w:bCs/>
          <w:iCs/>
          <w:sz w:val="20"/>
          <w:szCs w:val="20"/>
        </w:rPr>
        <w:t xml:space="preserve">) vyhotovení. </w:t>
      </w:r>
    </w:p>
    <w:p w14:paraId="2E47F982" w14:textId="71E0C3D0" w:rsidR="000D56BD" w:rsidRPr="00FC04AD" w:rsidRDefault="00B16154" w:rsidP="00FC04AD">
      <w:pPr>
        <w:numPr>
          <w:ilvl w:val="1"/>
          <w:numId w:val="28"/>
        </w:numPr>
        <w:spacing w:before="120" w:after="120"/>
        <w:ind w:left="567" w:hanging="567"/>
        <w:jc w:val="both"/>
        <w:rPr>
          <w:rFonts w:ascii="Segoe UI" w:hAnsi="Segoe UI" w:cs="Segoe UI"/>
          <w:bCs/>
          <w:iCs/>
          <w:sz w:val="20"/>
          <w:szCs w:val="20"/>
        </w:rPr>
      </w:pPr>
      <w:r w:rsidRPr="00FC04AD">
        <w:rPr>
          <w:rFonts w:ascii="Segoe UI" w:hAnsi="Segoe UI" w:cs="Segoe UI"/>
          <w:bCs/>
          <w:iCs/>
          <w:sz w:val="20"/>
          <w:szCs w:val="20"/>
        </w:rPr>
        <w:t xml:space="preserve">Nedílnou součástí </w:t>
      </w:r>
      <w:r w:rsidR="000D7220" w:rsidRPr="00FC04AD">
        <w:rPr>
          <w:rFonts w:ascii="Segoe UI" w:hAnsi="Segoe UI" w:cs="Segoe UI"/>
          <w:bCs/>
          <w:iCs/>
          <w:sz w:val="20"/>
          <w:szCs w:val="20"/>
        </w:rPr>
        <w:t xml:space="preserve">této </w:t>
      </w:r>
      <w:r w:rsidRPr="00FC04AD">
        <w:rPr>
          <w:rFonts w:ascii="Segoe UI" w:hAnsi="Segoe UI" w:cs="Segoe UI"/>
          <w:bCs/>
          <w:iCs/>
          <w:sz w:val="20"/>
          <w:szCs w:val="20"/>
        </w:rPr>
        <w:t xml:space="preserve">Smlouvy </w:t>
      </w:r>
      <w:r w:rsidR="00FC04AD" w:rsidRPr="00FC04AD">
        <w:rPr>
          <w:rFonts w:ascii="Segoe UI" w:hAnsi="Segoe UI" w:cs="Segoe UI"/>
          <w:bCs/>
          <w:iCs/>
          <w:sz w:val="20"/>
          <w:szCs w:val="20"/>
        </w:rPr>
        <w:t>je její pří</w:t>
      </w:r>
      <w:r w:rsidR="00FC04AD">
        <w:rPr>
          <w:rFonts w:ascii="Segoe UI" w:hAnsi="Segoe UI" w:cs="Segoe UI"/>
          <w:bCs/>
          <w:iCs/>
          <w:sz w:val="20"/>
          <w:szCs w:val="20"/>
        </w:rPr>
        <w:t>l</w:t>
      </w:r>
      <w:r w:rsidR="00FC04AD" w:rsidRPr="00FC04AD">
        <w:rPr>
          <w:rFonts w:ascii="Segoe UI" w:hAnsi="Segoe UI" w:cs="Segoe UI"/>
          <w:bCs/>
          <w:iCs/>
          <w:sz w:val="20"/>
          <w:szCs w:val="20"/>
        </w:rPr>
        <w:t>oha č. 1 obsahující deta</w:t>
      </w:r>
      <w:r w:rsidR="00FC04AD">
        <w:rPr>
          <w:rFonts w:ascii="Segoe UI" w:hAnsi="Segoe UI" w:cs="Segoe UI"/>
          <w:bCs/>
          <w:iCs/>
          <w:sz w:val="20"/>
          <w:szCs w:val="20"/>
        </w:rPr>
        <w:t>i</w:t>
      </w:r>
      <w:r w:rsidR="00FC04AD" w:rsidRPr="00FC04AD">
        <w:rPr>
          <w:rFonts w:ascii="Segoe UI" w:hAnsi="Segoe UI" w:cs="Segoe UI"/>
          <w:bCs/>
          <w:iCs/>
          <w:sz w:val="20"/>
          <w:szCs w:val="20"/>
        </w:rPr>
        <w:t>lní a podrobnou t</w:t>
      </w:r>
      <w:r w:rsidR="00FC04AD">
        <w:rPr>
          <w:rFonts w:ascii="Segoe UI" w:hAnsi="Segoe UI" w:cs="Segoe UI"/>
          <w:bCs/>
          <w:iCs/>
          <w:sz w:val="20"/>
          <w:szCs w:val="20"/>
        </w:rPr>
        <w:t>e</w:t>
      </w:r>
      <w:r w:rsidR="00FC04AD" w:rsidRPr="00FC04AD">
        <w:rPr>
          <w:rFonts w:ascii="Segoe UI" w:hAnsi="Segoe UI" w:cs="Segoe UI"/>
          <w:bCs/>
          <w:iCs/>
          <w:sz w:val="20"/>
          <w:szCs w:val="20"/>
        </w:rPr>
        <w:t xml:space="preserve">chnickou specifikaci Díla. </w:t>
      </w:r>
      <w:r w:rsidR="006C2770" w:rsidRPr="00FC04AD">
        <w:rPr>
          <w:rFonts w:ascii="Segoe UI" w:hAnsi="Segoe UI" w:cs="Segoe UI"/>
          <w:bCs/>
          <w:iCs/>
          <w:sz w:val="20"/>
          <w:szCs w:val="20"/>
        </w:rPr>
        <w:t xml:space="preserve"> </w:t>
      </w:r>
    </w:p>
    <w:p w14:paraId="45EC3602" w14:textId="18724F83" w:rsidR="00B16154" w:rsidRPr="00B16154" w:rsidRDefault="00B16154" w:rsidP="00D51CA7">
      <w:pPr>
        <w:numPr>
          <w:ilvl w:val="1"/>
          <w:numId w:val="28"/>
        </w:numPr>
        <w:spacing w:before="120" w:after="120"/>
        <w:ind w:left="567" w:hanging="567"/>
        <w:jc w:val="both"/>
        <w:rPr>
          <w:rFonts w:ascii="Segoe UI" w:hAnsi="Segoe UI" w:cs="Segoe UI"/>
          <w:bCs/>
          <w:iCs/>
          <w:sz w:val="20"/>
          <w:szCs w:val="20"/>
        </w:rPr>
      </w:pPr>
      <w:r w:rsidRPr="00B16154">
        <w:rPr>
          <w:rFonts w:ascii="Segoe UI" w:hAnsi="Segoe UI" w:cs="Segoe UI"/>
          <w:bCs/>
          <w:iCs/>
          <w:sz w:val="20"/>
          <w:szCs w:val="20"/>
        </w:rPr>
        <w:t xml:space="preserve">Smluvní strany shodně prohlašují, že si </w:t>
      </w:r>
      <w:r w:rsidR="00132C78">
        <w:rPr>
          <w:rFonts w:ascii="Segoe UI" w:hAnsi="Segoe UI" w:cs="Segoe UI"/>
          <w:bCs/>
          <w:iCs/>
          <w:sz w:val="20"/>
          <w:szCs w:val="20"/>
        </w:rPr>
        <w:t xml:space="preserve">tuto </w:t>
      </w:r>
      <w:r w:rsidRPr="00B16154">
        <w:rPr>
          <w:rFonts w:ascii="Segoe UI" w:hAnsi="Segoe UI" w:cs="Segoe UI"/>
          <w:bCs/>
          <w:iCs/>
          <w:sz w:val="20"/>
          <w:szCs w:val="20"/>
        </w:rPr>
        <w:t>Smlouvu před jejím podpisem přečetly a že byla uzavřena po vzájemném projednání podle jejich pravé a svobodné vůle, určitě, vážně a srozumitelně, a že se dohodly o celém jejím obsahu, což stvrzují svými podpisy.</w:t>
      </w:r>
    </w:p>
    <w:tbl>
      <w:tblPr>
        <w:tblW w:w="9800" w:type="dxa"/>
        <w:tblInd w:w="-142" w:type="dxa"/>
        <w:tblLayout w:type="fixed"/>
        <w:tblCellMar>
          <w:left w:w="70" w:type="dxa"/>
          <w:right w:w="70" w:type="dxa"/>
        </w:tblCellMar>
        <w:tblLook w:val="0000" w:firstRow="0" w:lastRow="0" w:firstColumn="0" w:lastColumn="0" w:noHBand="0" w:noVBand="0"/>
      </w:tblPr>
      <w:tblGrid>
        <w:gridCol w:w="4181"/>
        <w:gridCol w:w="1338"/>
        <w:gridCol w:w="4281"/>
      </w:tblGrid>
      <w:tr w:rsidR="00E00184" w:rsidRPr="00FF772F" w14:paraId="58C6BCB6" w14:textId="77777777" w:rsidTr="00B82C6B">
        <w:trPr>
          <w:trHeight w:val="230"/>
        </w:trPr>
        <w:tc>
          <w:tcPr>
            <w:tcW w:w="4181" w:type="dxa"/>
          </w:tcPr>
          <w:p w14:paraId="7C8140BA" w14:textId="24601B6D" w:rsidR="00E00184" w:rsidRPr="00101FCA" w:rsidRDefault="00273C16" w:rsidP="00B82C6B">
            <w:pPr>
              <w:snapToGrid w:val="0"/>
              <w:spacing w:before="120" w:after="120"/>
              <w:rPr>
                <w:rFonts w:ascii="Segoe UI" w:hAnsi="Segoe UI" w:cs="Segoe UI"/>
                <w:sz w:val="20"/>
                <w:szCs w:val="20"/>
              </w:rPr>
            </w:pPr>
            <w:r>
              <w:rPr>
                <w:rFonts w:ascii="Segoe UI" w:hAnsi="Segoe UI" w:cs="Segoe UI"/>
                <w:sz w:val="20"/>
                <w:szCs w:val="20"/>
              </w:rPr>
              <w:t>z</w:t>
            </w:r>
            <w:r w:rsidR="00E00184" w:rsidRPr="00101FCA">
              <w:rPr>
                <w:rFonts w:ascii="Segoe UI" w:hAnsi="Segoe UI" w:cs="Segoe UI"/>
                <w:sz w:val="20"/>
                <w:szCs w:val="20"/>
              </w:rPr>
              <w:t>a Objednatele:</w:t>
            </w:r>
          </w:p>
          <w:p w14:paraId="26ACF06E" w14:textId="77777777" w:rsidR="00B30903" w:rsidRDefault="00B30903" w:rsidP="00B82C6B">
            <w:pPr>
              <w:snapToGrid w:val="0"/>
              <w:spacing w:before="120" w:after="120"/>
              <w:rPr>
                <w:rFonts w:ascii="Segoe UI" w:hAnsi="Segoe UI" w:cs="Segoe UI"/>
                <w:sz w:val="20"/>
                <w:szCs w:val="20"/>
              </w:rPr>
            </w:pPr>
          </w:p>
          <w:p w14:paraId="059D26F8" w14:textId="2EC9ED84" w:rsidR="00E00184" w:rsidRPr="00101FCA" w:rsidRDefault="00E00184" w:rsidP="00B82C6B">
            <w:pPr>
              <w:snapToGrid w:val="0"/>
              <w:spacing w:before="120" w:after="120"/>
              <w:rPr>
                <w:rFonts w:ascii="Segoe UI" w:hAnsi="Segoe UI" w:cs="Segoe UI"/>
                <w:sz w:val="20"/>
                <w:szCs w:val="20"/>
              </w:rPr>
            </w:pPr>
            <w:r w:rsidRPr="00101FCA">
              <w:rPr>
                <w:rFonts w:ascii="Segoe UI" w:hAnsi="Segoe UI" w:cs="Segoe UI"/>
                <w:sz w:val="20"/>
                <w:szCs w:val="20"/>
              </w:rPr>
              <w:t>V</w:t>
            </w:r>
            <w:r w:rsidR="00493214">
              <w:rPr>
                <w:rFonts w:ascii="Segoe UI" w:hAnsi="Segoe UI" w:cs="Segoe UI"/>
                <w:sz w:val="20"/>
                <w:szCs w:val="20"/>
              </w:rPr>
              <w:t xml:space="preserve"> Praze</w:t>
            </w:r>
            <w:r w:rsidR="00101FCA">
              <w:rPr>
                <w:rFonts w:ascii="Segoe UI" w:hAnsi="Segoe UI" w:cs="Segoe UI"/>
                <w:sz w:val="20"/>
                <w:szCs w:val="20"/>
              </w:rPr>
              <w:t xml:space="preserve"> </w:t>
            </w:r>
            <w:r w:rsidRPr="00101FCA">
              <w:rPr>
                <w:rFonts w:ascii="Segoe UI" w:hAnsi="Segoe UI" w:cs="Segoe UI"/>
                <w:sz w:val="20"/>
                <w:szCs w:val="20"/>
              </w:rPr>
              <w:t xml:space="preserve">dne </w:t>
            </w:r>
            <w:proofErr w:type="gramStart"/>
            <w:r w:rsidR="00493214">
              <w:rPr>
                <w:rFonts w:ascii="Segoe UI" w:hAnsi="Segoe UI" w:cs="Segoe UI"/>
                <w:sz w:val="20"/>
                <w:szCs w:val="20"/>
              </w:rPr>
              <w:t>28.12. 2023</w:t>
            </w:r>
            <w:proofErr w:type="gramEnd"/>
          </w:p>
        </w:tc>
        <w:tc>
          <w:tcPr>
            <w:tcW w:w="1338" w:type="dxa"/>
          </w:tcPr>
          <w:p w14:paraId="78ECB442" w14:textId="77777777" w:rsidR="00E00184" w:rsidRPr="00101FCA" w:rsidRDefault="00E00184" w:rsidP="00B82C6B">
            <w:pPr>
              <w:snapToGrid w:val="0"/>
              <w:spacing w:before="120" w:after="120"/>
              <w:rPr>
                <w:rFonts w:ascii="Segoe UI" w:hAnsi="Segoe UI" w:cs="Segoe UI"/>
                <w:sz w:val="20"/>
                <w:szCs w:val="20"/>
              </w:rPr>
            </w:pPr>
          </w:p>
        </w:tc>
        <w:tc>
          <w:tcPr>
            <w:tcW w:w="4281" w:type="dxa"/>
          </w:tcPr>
          <w:p w14:paraId="2BCC42B6" w14:textId="47E400DD" w:rsidR="00E00184" w:rsidRDefault="00733C32" w:rsidP="00B82C6B">
            <w:pPr>
              <w:snapToGrid w:val="0"/>
              <w:spacing w:before="120" w:after="120"/>
              <w:rPr>
                <w:rFonts w:ascii="Segoe UI" w:hAnsi="Segoe UI" w:cs="Segoe UI"/>
                <w:sz w:val="20"/>
                <w:szCs w:val="20"/>
              </w:rPr>
            </w:pPr>
            <w:r>
              <w:rPr>
                <w:rFonts w:ascii="Segoe UI" w:hAnsi="Segoe UI" w:cs="Segoe UI"/>
                <w:sz w:val="20"/>
                <w:szCs w:val="20"/>
              </w:rPr>
              <w:t>z</w:t>
            </w:r>
            <w:r w:rsidR="00E00184" w:rsidRPr="00101FCA">
              <w:rPr>
                <w:rFonts w:ascii="Segoe UI" w:hAnsi="Segoe UI" w:cs="Segoe UI"/>
                <w:sz w:val="20"/>
                <w:szCs w:val="20"/>
              </w:rPr>
              <w:t>a Zhotovitele:</w:t>
            </w:r>
          </w:p>
          <w:p w14:paraId="0071BEAF" w14:textId="77777777" w:rsidR="00B30903" w:rsidRPr="00101FCA" w:rsidRDefault="00B30903" w:rsidP="00B82C6B">
            <w:pPr>
              <w:snapToGrid w:val="0"/>
              <w:spacing w:before="120" w:after="120"/>
              <w:rPr>
                <w:rFonts w:ascii="Segoe UI" w:hAnsi="Segoe UI" w:cs="Segoe UI"/>
                <w:sz w:val="20"/>
                <w:szCs w:val="20"/>
              </w:rPr>
            </w:pPr>
          </w:p>
          <w:p w14:paraId="562807F9" w14:textId="1A6BFE97" w:rsidR="00E00184" w:rsidRPr="00101FCA" w:rsidRDefault="00E00184" w:rsidP="00B82C6B">
            <w:pPr>
              <w:snapToGrid w:val="0"/>
              <w:spacing w:before="120" w:after="120"/>
              <w:rPr>
                <w:rFonts w:ascii="Segoe UI" w:hAnsi="Segoe UI" w:cs="Segoe UI"/>
                <w:sz w:val="20"/>
                <w:szCs w:val="20"/>
              </w:rPr>
            </w:pPr>
            <w:r w:rsidRPr="00101FCA">
              <w:rPr>
                <w:rFonts w:ascii="Segoe UI" w:hAnsi="Segoe UI" w:cs="Segoe UI"/>
                <w:sz w:val="20"/>
                <w:szCs w:val="20"/>
              </w:rPr>
              <w:t xml:space="preserve">V </w:t>
            </w:r>
            <w:r w:rsidR="00493214">
              <w:rPr>
                <w:rFonts w:ascii="Segoe UI" w:hAnsi="Segoe UI" w:cs="Segoe UI"/>
                <w:sz w:val="20"/>
                <w:szCs w:val="20"/>
              </w:rPr>
              <w:t>Praze</w:t>
            </w:r>
            <w:r w:rsidRPr="00101FCA">
              <w:rPr>
                <w:rFonts w:ascii="Segoe UI" w:hAnsi="Segoe UI" w:cs="Segoe UI"/>
                <w:sz w:val="20"/>
                <w:szCs w:val="20"/>
              </w:rPr>
              <w:t xml:space="preserve"> dne </w:t>
            </w:r>
            <w:proofErr w:type="gramStart"/>
            <w:r w:rsidR="00493214">
              <w:rPr>
                <w:rFonts w:ascii="Segoe UI" w:hAnsi="Segoe UI" w:cs="Segoe UI"/>
                <w:sz w:val="20"/>
                <w:szCs w:val="20"/>
              </w:rPr>
              <w:t>28.12. 2023</w:t>
            </w:r>
            <w:proofErr w:type="gramEnd"/>
          </w:p>
        </w:tc>
      </w:tr>
      <w:tr w:rsidR="00E00184" w:rsidRPr="00FF772F" w14:paraId="0D332F47" w14:textId="77777777" w:rsidTr="00B82C6B">
        <w:trPr>
          <w:trHeight w:val="1082"/>
        </w:trPr>
        <w:tc>
          <w:tcPr>
            <w:tcW w:w="4181" w:type="dxa"/>
            <w:tcBorders>
              <w:bottom w:val="single" w:sz="4" w:space="0" w:color="000000"/>
            </w:tcBorders>
            <w:vAlign w:val="center"/>
          </w:tcPr>
          <w:p w14:paraId="53906FEC" w14:textId="77777777" w:rsidR="00E00184" w:rsidRDefault="00E00184" w:rsidP="00B82C6B">
            <w:pPr>
              <w:spacing w:before="120" w:after="120"/>
              <w:rPr>
                <w:rFonts w:ascii="Segoe UI" w:hAnsi="Segoe UI" w:cs="Segoe UI"/>
                <w:sz w:val="20"/>
                <w:szCs w:val="20"/>
              </w:rPr>
            </w:pPr>
          </w:p>
          <w:p w14:paraId="67228C68" w14:textId="77777777" w:rsidR="00B30903" w:rsidRDefault="00B30903" w:rsidP="00B82C6B">
            <w:pPr>
              <w:spacing w:before="120" w:after="120"/>
              <w:rPr>
                <w:rFonts w:ascii="Segoe UI" w:hAnsi="Segoe UI" w:cs="Segoe UI"/>
                <w:sz w:val="20"/>
                <w:szCs w:val="20"/>
              </w:rPr>
            </w:pPr>
          </w:p>
          <w:p w14:paraId="337167F2" w14:textId="77777777" w:rsidR="00B30903" w:rsidRDefault="00B30903" w:rsidP="00B82C6B">
            <w:pPr>
              <w:spacing w:before="120" w:after="120"/>
              <w:rPr>
                <w:rFonts w:ascii="Segoe UI" w:hAnsi="Segoe UI" w:cs="Segoe UI"/>
                <w:sz w:val="20"/>
                <w:szCs w:val="20"/>
              </w:rPr>
            </w:pPr>
          </w:p>
          <w:p w14:paraId="20AD738D" w14:textId="77777777" w:rsidR="00B30903" w:rsidRDefault="00B30903" w:rsidP="00B82C6B">
            <w:pPr>
              <w:spacing w:before="120" w:after="120"/>
              <w:rPr>
                <w:rFonts w:ascii="Segoe UI" w:hAnsi="Segoe UI" w:cs="Segoe UI"/>
                <w:sz w:val="20"/>
                <w:szCs w:val="20"/>
              </w:rPr>
            </w:pPr>
          </w:p>
          <w:p w14:paraId="3936AA63" w14:textId="77777777" w:rsidR="00B30903" w:rsidRDefault="00B30903" w:rsidP="00B82C6B">
            <w:pPr>
              <w:spacing w:before="120" w:after="120"/>
              <w:rPr>
                <w:rFonts w:ascii="Segoe UI" w:hAnsi="Segoe UI" w:cs="Segoe UI"/>
                <w:sz w:val="20"/>
                <w:szCs w:val="20"/>
              </w:rPr>
            </w:pPr>
          </w:p>
          <w:p w14:paraId="5B42897A" w14:textId="77777777" w:rsidR="00B30903" w:rsidRPr="00101FCA" w:rsidRDefault="00B30903" w:rsidP="00B82C6B">
            <w:pPr>
              <w:spacing w:before="120" w:after="120"/>
              <w:rPr>
                <w:rFonts w:ascii="Segoe UI" w:hAnsi="Segoe UI" w:cs="Segoe UI"/>
                <w:sz w:val="20"/>
                <w:szCs w:val="20"/>
              </w:rPr>
            </w:pPr>
          </w:p>
        </w:tc>
        <w:tc>
          <w:tcPr>
            <w:tcW w:w="1338" w:type="dxa"/>
            <w:vAlign w:val="center"/>
          </w:tcPr>
          <w:p w14:paraId="22A0F4B9" w14:textId="77777777" w:rsidR="00E00184" w:rsidRPr="00101FCA" w:rsidRDefault="00E00184" w:rsidP="00B82C6B">
            <w:pPr>
              <w:snapToGrid w:val="0"/>
              <w:spacing w:before="120" w:after="120"/>
              <w:rPr>
                <w:rFonts w:ascii="Segoe UI" w:hAnsi="Segoe UI" w:cs="Segoe UI"/>
                <w:sz w:val="20"/>
                <w:szCs w:val="20"/>
              </w:rPr>
            </w:pPr>
          </w:p>
        </w:tc>
        <w:tc>
          <w:tcPr>
            <w:tcW w:w="4281" w:type="dxa"/>
            <w:tcBorders>
              <w:bottom w:val="single" w:sz="4" w:space="0" w:color="000000"/>
            </w:tcBorders>
            <w:vAlign w:val="center"/>
          </w:tcPr>
          <w:p w14:paraId="13D92A29" w14:textId="77777777" w:rsidR="00E00184" w:rsidRPr="00101FCA" w:rsidRDefault="00E00184" w:rsidP="00B82C6B">
            <w:pPr>
              <w:snapToGrid w:val="0"/>
              <w:spacing w:before="120" w:after="120"/>
              <w:rPr>
                <w:rFonts w:ascii="Segoe UI" w:hAnsi="Segoe UI" w:cs="Segoe UI"/>
                <w:sz w:val="20"/>
                <w:szCs w:val="20"/>
              </w:rPr>
            </w:pPr>
          </w:p>
        </w:tc>
      </w:tr>
      <w:tr w:rsidR="00E00184" w:rsidRPr="00FF772F" w14:paraId="12B3F3C5" w14:textId="77777777" w:rsidTr="00B82C6B">
        <w:trPr>
          <w:trHeight w:val="1295"/>
        </w:trPr>
        <w:tc>
          <w:tcPr>
            <w:tcW w:w="4181" w:type="dxa"/>
            <w:tcBorders>
              <w:top w:val="single" w:sz="4" w:space="0" w:color="000000"/>
            </w:tcBorders>
          </w:tcPr>
          <w:p w14:paraId="7FA97C19" w14:textId="581086A7" w:rsidR="00E00184" w:rsidRPr="00101FCA" w:rsidRDefault="00F348DB" w:rsidP="00A66A2C">
            <w:pPr>
              <w:spacing w:before="120" w:after="0"/>
              <w:rPr>
                <w:rFonts w:ascii="Segoe UI" w:hAnsi="Segoe UI" w:cs="Segoe UI"/>
                <w:sz w:val="20"/>
                <w:szCs w:val="20"/>
              </w:rPr>
            </w:pPr>
            <w:r>
              <w:rPr>
                <w:rFonts w:ascii="Segoe UI" w:hAnsi="Segoe UI" w:cs="Segoe UI"/>
                <w:b/>
                <w:sz w:val="20"/>
                <w:szCs w:val="20"/>
              </w:rPr>
              <w:lastRenderedPageBreak/>
              <w:t>Divadlo v Dlouhé</w:t>
            </w:r>
          </w:p>
          <w:p w14:paraId="4D3F6007" w14:textId="2713ABC8" w:rsidR="00450BDF" w:rsidRPr="00101FCA" w:rsidRDefault="00F348DB" w:rsidP="00C24F8B">
            <w:pPr>
              <w:spacing w:after="120"/>
              <w:rPr>
                <w:rFonts w:ascii="Segoe UI" w:hAnsi="Segoe UI" w:cs="Segoe UI"/>
                <w:iCs/>
                <w:sz w:val="20"/>
                <w:szCs w:val="20"/>
              </w:rPr>
            </w:pPr>
            <w:r>
              <w:rPr>
                <w:rFonts w:ascii="Segoe UI" w:hAnsi="Segoe UI" w:cs="Segoe UI"/>
                <w:iCs/>
                <w:sz w:val="20"/>
                <w:szCs w:val="20"/>
              </w:rPr>
              <w:t>Mgr. Daniela Šálková, ředitelka</w:t>
            </w:r>
          </w:p>
        </w:tc>
        <w:tc>
          <w:tcPr>
            <w:tcW w:w="1338" w:type="dxa"/>
            <w:vAlign w:val="center"/>
          </w:tcPr>
          <w:p w14:paraId="1353C736" w14:textId="77777777" w:rsidR="00E00184" w:rsidRPr="00101FCA" w:rsidRDefault="00E00184" w:rsidP="00B82C6B">
            <w:pPr>
              <w:snapToGrid w:val="0"/>
              <w:spacing w:before="120" w:after="120"/>
              <w:jc w:val="center"/>
              <w:rPr>
                <w:rFonts w:ascii="Segoe UI" w:hAnsi="Segoe UI" w:cs="Segoe UI"/>
                <w:sz w:val="20"/>
                <w:szCs w:val="20"/>
              </w:rPr>
            </w:pPr>
          </w:p>
        </w:tc>
        <w:tc>
          <w:tcPr>
            <w:tcW w:w="4281" w:type="dxa"/>
            <w:tcBorders>
              <w:top w:val="single" w:sz="4" w:space="0" w:color="000000"/>
            </w:tcBorders>
          </w:tcPr>
          <w:p w14:paraId="68DA1DBE" w14:textId="58EDA46B" w:rsidR="00E00184" w:rsidRPr="002679A3" w:rsidRDefault="005533E2" w:rsidP="00C24F8B">
            <w:pPr>
              <w:spacing w:after="120"/>
              <w:rPr>
                <w:rFonts w:ascii="Segoe UI" w:hAnsi="Segoe UI" w:cs="Segoe UI"/>
                <w:b/>
                <w:bCs/>
                <w:sz w:val="20"/>
                <w:szCs w:val="20"/>
              </w:rPr>
            </w:pPr>
            <w:r>
              <w:rPr>
                <w:rFonts w:ascii="Segoe UI" w:hAnsi="Segoe UI" w:cs="Segoe UI"/>
                <w:b/>
                <w:bCs/>
                <w:sz w:val="20"/>
                <w:szCs w:val="20"/>
              </w:rPr>
              <w:t>Radek Černý</w:t>
            </w:r>
          </w:p>
        </w:tc>
      </w:tr>
    </w:tbl>
    <w:p w14:paraId="44333B93" w14:textId="77777777" w:rsidR="00E00184" w:rsidRDefault="00E00184" w:rsidP="008757C6">
      <w:pPr>
        <w:spacing w:before="120" w:after="120"/>
        <w:ind w:left="567"/>
        <w:jc w:val="both"/>
        <w:rPr>
          <w:rFonts w:ascii="Segoe UI" w:hAnsi="Segoe UI" w:cs="Segoe UI"/>
          <w:bCs/>
          <w:iCs/>
          <w:sz w:val="20"/>
          <w:szCs w:val="20"/>
        </w:rPr>
      </w:pPr>
    </w:p>
    <w:p w14:paraId="6A07DE62" w14:textId="77777777" w:rsidR="004153B8" w:rsidRDefault="004153B8" w:rsidP="008757C6">
      <w:pPr>
        <w:spacing w:before="120" w:after="120"/>
        <w:ind w:left="567"/>
        <w:jc w:val="both"/>
        <w:rPr>
          <w:rFonts w:ascii="Segoe UI" w:hAnsi="Segoe UI" w:cs="Segoe UI"/>
          <w:bCs/>
          <w:iCs/>
          <w:sz w:val="20"/>
          <w:szCs w:val="20"/>
        </w:rPr>
      </w:pPr>
    </w:p>
    <w:p w14:paraId="4AEB4086" w14:textId="77777777" w:rsidR="004153B8" w:rsidRPr="00294973" w:rsidRDefault="004153B8" w:rsidP="004153B8">
      <w:pPr>
        <w:spacing w:before="120" w:after="120"/>
        <w:jc w:val="both"/>
        <w:rPr>
          <w:rFonts w:ascii="Segoe UI" w:hAnsi="Segoe UI" w:cs="Segoe UI"/>
          <w:bCs/>
          <w:iCs/>
          <w:sz w:val="20"/>
          <w:szCs w:val="20"/>
        </w:rPr>
      </w:pPr>
    </w:p>
    <w:sectPr w:rsidR="004153B8" w:rsidRPr="00294973" w:rsidSect="00624678">
      <w:footerReference w:type="default" r:id="rId10"/>
      <w:pgSz w:w="11906" w:h="16838" w:code="9"/>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ED13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F29EED" w16cex:dateUtc="2023-11-28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ED13EE" w16cid:durableId="0BF29E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83CF0" w14:textId="77777777" w:rsidR="000C37F2" w:rsidRDefault="000C37F2" w:rsidP="00922953">
      <w:pPr>
        <w:spacing w:after="0" w:line="240" w:lineRule="auto"/>
      </w:pPr>
      <w:r>
        <w:separator/>
      </w:r>
    </w:p>
  </w:endnote>
  <w:endnote w:type="continuationSeparator" w:id="0">
    <w:p w14:paraId="2904CA14" w14:textId="77777777" w:rsidR="000C37F2" w:rsidRDefault="000C37F2" w:rsidP="0092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257123"/>
      <w:docPartObj>
        <w:docPartGallery w:val="Page Numbers (Bottom of Page)"/>
        <w:docPartUnique/>
      </w:docPartObj>
    </w:sdtPr>
    <w:sdtEndPr/>
    <w:sdtContent>
      <w:p w14:paraId="6CA0E40C" w14:textId="10975F5C" w:rsidR="00922953" w:rsidRDefault="00922953">
        <w:pPr>
          <w:pStyle w:val="Zpat"/>
          <w:jc w:val="right"/>
        </w:pPr>
        <w:r>
          <w:fldChar w:fldCharType="begin"/>
        </w:r>
        <w:r>
          <w:instrText>PAGE   \* MERGEFORMAT</w:instrText>
        </w:r>
        <w:r>
          <w:fldChar w:fldCharType="separate"/>
        </w:r>
        <w:r w:rsidR="00E444DD">
          <w:rPr>
            <w:noProof/>
          </w:rPr>
          <w:t>2</w:t>
        </w:r>
        <w:r>
          <w:fldChar w:fldCharType="end"/>
        </w:r>
      </w:p>
    </w:sdtContent>
  </w:sdt>
  <w:p w14:paraId="37123067" w14:textId="77777777" w:rsidR="00922953" w:rsidRDefault="009229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47E41" w14:textId="77777777" w:rsidR="000C37F2" w:rsidRDefault="000C37F2" w:rsidP="00922953">
      <w:pPr>
        <w:spacing w:after="0" w:line="240" w:lineRule="auto"/>
      </w:pPr>
      <w:r>
        <w:separator/>
      </w:r>
    </w:p>
  </w:footnote>
  <w:footnote w:type="continuationSeparator" w:id="0">
    <w:p w14:paraId="78830C7F" w14:textId="77777777" w:rsidR="000C37F2" w:rsidRDefault="000C37F2" w:rsidP="009229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3AFD0C"/>
    <w:lvl w:ilvl="0">
      <w:start w:val="1"/>
      <w:numFmt w:val="decimal"/>
      <w:pStyle w:val="Nadpis8"/>
      <w:lvlText w:val="%1."/>
      <w:lvlJc w:val="left"/>
      <w:pPr>
        <w:tabs>
          <w:tab w:val="num" w:pos="218"/>
        </w:tabs>
        <w:ind w:left="218" w:hanging="360"/>
      </w:pPr>
      <w:rPr>
        <w:rFonts w:cs="Times New Roman"/>
      </w:rPr>
    </w:lvl>
  </w:abstractNum>
  <w:abstractNum w:abstractNumId="1">
    <w:nsid w:val="089F78DB"/>
    <w:multiLevelType w:val="hybridMultilevel"/>
    <w:tmpl w:val="DAB4E33C"/>
    <w:lvl w:ilvl="0" w:tplc="1730DE3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0A227A06"/>
    <w:multiLevelType w:val="hybridMultilevel"/>
    <w:tmpl w:val="8F900002"/>
    <w:lvl w:ilvl="0" w:tplc="082A6C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0D2733C7"/>
    <w:multiLevelType w:val="multilevel"/>
    <w:tmpl w:val="0166039E"/>
    <w:lvl w:ilvl="0">
      <w:start w:val="1"/>
      <w:numFmt w:val="decimal"/>
      <w:lvlText w:val="%1."/>
      <w:lvlJc w:val="left"/>
      <w:pPr>
        <w:tabs>
          <w:tab w:val="num" w:pos="0"/>
        </w:tabs>
        <w:ind w:left="4472" w:hanging="360"/>
      </w:pPr>
      <w:rPr>
        <w:b/>
        <w:bCs/>
      </w:rPr>
    </w:lvl>
    <w:lvl w:ilvl="1">
      <w:start w:val="1"/>
      <w:numFmt w:val="decimal"/>
      <w:lvlText w:val="%1.%2."/>
      <w:lvlJc w:val="left"/>
      <w:pPr>
        <w:tabs>
          <w:tab w:val="num" w:pos="0"/>
        </w:tabs>
        <w:ind w:left="1713" w:hanging="720"/>
      </w:pPr>
      <w:rPr>
        <w:rFonts w:ascii="Segoe UI" w:hAnsi="Segoe UI" w:cs="Segoe UI" w:hint="default"/>
        <w:b w:val="0"/>
        <w:bCs/>
        <w:sz w:val="20"/>
        <w:szCs w:val="2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040" w:hanging="1800"/>
      </w:pPr>
    </w:lvl>
  </w:abstractNum>
  <w:abstractNum w:abstractNumId="4">
    <w:nsid w:val="11284CFA"/>
    <w:multiLevelType w:val="hybridMultilevel"/>
    <w:tmpl w:val="1F1CF51A"/>
    <w:lvl w:ilvl="0" w:tplc="9AD686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17333DD3"/>
    <w:multiLevelType w:val="hybridMultilevel"/>
    <w:tmpl w:val="12384350"/>
    <w:lvl w:ilvl="0" w:tplc="4BDED75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17390876"/>
    <w:multiLevelType w:val="hybridMultilevel"/>
    <w:tmpl w:val="BEEC19A8"/>
    <w:lvl w:ilvl="0" w:tplc="35E60B8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74A2D78"/>
    <w:multiLevelType w:val="hybridMultilevel"/>
    <w:tmpl w:val="278EC9F4"/>
    <w:lvl w:ilvl="0" w:tplc="6226C04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FBE04B5"/>
    <w:multiLevelType w:val="hybridMultilevel"/>
    <w:tmpl w:val="EE7CA28C"/>
    <w:lvl w:ilvl="0" w:tplc="5CA80BDE">
      <w:start w:val="1"/>
      <w:numFmt w:val="lowerLetter"/>
      <w:lvlText w:val="%1)"/>
      <w:lvlJc w:val="left"/>
      <w:pPr>
        <w:ind w:left="927" w:hanging="360"/>
      </w:pPr>
      <w:rPr>
        <w:rFonts w:ascii="Segoe UI" w:eastAsiaTheme="minorHAnsi" w:hAnsi="Segoe UI" w:cs="Segoe UI"/>
        <w:b w:val="0"/>
        <w:bCs/>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nsid w:val="208674C6"/>
    <w:multiLevelType w:val="hybridMultilevel"/>
    <w:tmpl w:val="932A5C2E"/>
    <w:lvl w:ilvl="0" w:tplc="0ECADE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20FE78DF"/>
    <w:multiLevelType w:val="hybridMultilevel"/>
    <w:tmpl w:val="659A4942"/>
    <w:lvl w:ilvl="0" w:tplc="335A54B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21FE400A"/>
    <w:multiLevelType w:val="hybridMultilevel"/>
    <w:tmpl w:val="0FBAC700"/>
    <w:lvl w:ilvl="0" w:tplc="04050017">
      <w:start w:val="1"/>
      <w:numFmt w:val="lowerLetter"/>
      <w:lvlText w:val="%1)"/>
      <w:lvlJc w:val="left"/>
      <w:pPr>
        <w:ind w:left="360"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2A11069B"/>
    <w:multiLevelType w:val="hybridMultilevel"/>
    <w:tmpl w:val="1550DAA4"/>
    <w:lvl w:ilvl="0" w:tplc="DA06CDF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39A70816"/>
    <w:multiLevelType w:val="multilevel"/>
    <w:tmpl w:val="F586C552"/>
    <w:lvl w:ilvl="0">
      <w:start w:val="3"/>
      <w:numFmt w:val="decimal"/>
      <w:lvlText w:val="%1."/>
      <w:lvlJc w:val="left"/>
      <w:pPr>
        <w:ind w:left="360" w:hanging="36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AA208E8"/>
    <w:multiLevelType w:val="hybridMultilevel"/>
    <w:tmpl w:val="BD3E7CEE"/>
    <w:lvl w:ilvl="0" w:tplc="2634E3C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EAA286F"/>
    <w:multiLevelType w:val="hybridMultilevel"/>
    <w:tmpl w:val="B14C5CA4"/>
    <w:lvl w:ilvl="0" w:tplc="1194AED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51C07DE4"/>
    <w:multiLevelType w:val="hybridMultilevel"/>
    <w:tmpl w:val="0076186E"/>
    <w:lvl w:ilvl="0" w:tplc="82FC6DE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nsid w:val="52281CBF"/>
    <w:multiLevelType w:val="hybridMultilevel"/>
    <w:tmpl w:val="7AC66570"/>
    <w:lvl w:ilvl="0" w:tplc="C50A893E">
      <w:start w:val="1"/>
      <w:numFmt w:val="bullet"/>
      <w:lvlText w:val="-"/>
      <w:lvlJc w:val="left"/>
      <w:pPr>
        <w:ind w:left="1287" w:hanging="360"/>
      </w:pPr>
      <w:rPr>
        <w:rFonts w:ascii="Calibri" w:eastAsiaTheme="minorHAns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nsid w:val="57702258"/>
    <w:multiLevelType w:val="multilevel"/>
    <w:tmpl w:val="91EEC136"/>
    <w:lvl w:ilvl="0">
      <w:start w:val="10"/>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60ED2D77"/>
    <w:multiLevelType w:val="multilevel"/>
    <w:tmpl w:val="68B44254"/>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lowerLetter"/>
      <w:lvlText w:val="%3)"/>
      <w:lvlJc w:val="left"/>
      <w:pPr>
        <w:ind w:left="720" w:hanging="720"/>
      </w:pPr>
      <w:rPr>
        <w:rFonts w:ascii="Segoe UI" w:eastAsiaTheme="minorHAnsi" w:hAnsi="Segoe UI" w:cs="Segoe UI"/>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497227"/>
    <w:multiLevelType w:val="multilevel"/>
    <w:tmpl w:val="40A0C5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670E4580"/>
    <w:multiLevelType w:val="multilevel"/>
    <w:tmpl w:val="708AC286"/>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rPr>
    </w:lvl>
    <w:lvl w:ilvl="2">
      <w:start w:val="1"/>
      <w:numFmt w:val="upperLetter"/>
      <w:isLgl/>
      <w:lvlText w:val="%3)"/>
      <w:lvlJc w:val="left"/>
      <w:pPr>
        <w:ind w:left="1494" w:hanging="720"/>
      </w:pPr>
      <w:rPr>
        <w:rFonts w:ascii="Calibri" w:eastAsia="Times New Roman" w:hAnsi="Calibri" w:cs="Arial"/>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67F8731F"/>
    <w:multiLevelType w:val="hybridMultilevel"/>
    <w:tmpl w:val="5F640406"/>
    <w:lvl w:ilvl="0" w:tplc="2D0ED808">
      <w:start w:val="1"/>
      <w:numFmt w:val="bullet"/>
      <w:lvlText w:val="-"/>
      <w:lvlJc w:val="left"/>
      <w:pPr>
        <w:ind w:left="927" w:hanging="360"/>
      </w:pPr>
      <w:rPr>
        <w:rFonts w:ascii="Segoe UI" w:eastAsiaTheme="minorHAnsi"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nsid w:val="681A0915"/>
    <w:multiLevelType w:val="hybridMultilevel"/>
    <w:tmpl w:val="08666BB0"/>
    <w:lvl w:ilvl="0" w:tplc="2EF840A2">
      <w:start w:val="6"/>
      <w:numFmt w:val="bullet"/>
      <w:lvlText w:val="-"/>
      <w:lvlJc w:val="left"/>
      <w:pPr>
        <w:ind w:left="1211" w:hanging="360"/>
      </w:pPr>
      <w:rPr>
        <w:rFonts w:ascii="Segoe UI" w:eastAsiaTheme="minorHAnsi" w:hAnsi="Segoe UI" w:cs="Segoe U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4">
    <w:nsid w:val="69B47649"/>
    <w:multiLevelType w:val="hybridMultilevel"/>
    <w:tmpl w:val="EDC4F87C"/>
    <w:lvl w:ilvl="0" w:tplc="A07054A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nsid w:val="69C32310"/>
    <w:multiLevelType w:val="multilevel"/>
    <w:tmpl w:val="3AFC584A"/>
    <w:lvl w:ilvl="0">
      <w:start w:val="1"/>
      <w:numFmt w:val="decimal"/>
      <w:lvlText w:val="%1."/>
      <w:lvlJc w:val="left"/>
      <w:pPr>
        <w:ind w:left="720" w:hanging="360"/>
      </w:pPr>
      <w:rPr>
        <w:rFonts w:hint="default"/>
        <w:b/>
        <w:bCs/>
      </w:rPr>
    </w:lvl>
    <w:lvl w:ilvl="1">
      <w:start w:val="1"/>
      <w:numFmt w:val="decimal"/>
      <w:pStyle w:val="Nadpis2"/>
      <w:isLgl/>
      <w:lvlText w:val="%1.%2."/>
      <w:lvlJc w:val="left"/>
      <w:pPr>
        <w:ind w:left="1080" w:hanging="720"/>
      </w:pPr>
      <w:rPr>
        <w:rFonts w:ascii="Segoe UI" w:hAnsi="Segoe UI" w:cs="Segoe UI" w:hint="default"/>
        <w:b w:val="0"/>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BA55746"/>
    <w:multiLevelType w:val="hybridMultilevel"/>
    <w:tmpl w:val="D350428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nsid w:val="6BFB37A0"/>
    <w:multiLevelType w:val="hybridMultilevel"/>
    <w:tmpl w:val="829E7AE6"/>
    <w:lvl w:ilvl="0" w:tplc="8A24EAE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nsid w:val="6E3B1C63"/>
    <w:multiLevelType w:val="hybridMultilevel"/>
    <w:tmpl w:val="8C146A64"/>
    <w:lvl w:ilvl="0" w:tplc="2B5241A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nsid w:val="72771D12"/>
    <w:multiLevelType w:val="hybridMultilevel"/>
    <w:tmpl w:val="038C4F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1B0675"/>
    <w:multiLevelType w:val="hybridMultilevel"/>
    <w:tmpl w:val="F2960A64"/>
    <w:lvl w:ilvl="0" w:tplc="BB9CC94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7A5612D5"/>
    <w:multiLevelType w:val="hybridMultilevel"/>
    <w:tmpl w:val="773A7EE4"/>
    <w:lvl w:ilvl="0" w:tplc="212A95B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nsid w:val="7BE42B55"/>
    <w:multiLevelType w:val="hybridMultilevel"/>
    <w:tmpl w:val="C7B4DB3C"/>
    <w:lvl w:ilvl="0" w:tplc="D19E50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nsid w:val="7F7B60E4"/>
    <w:multiLevelType w:val="hybridMultilevel"/>
    <w:tmpl w:val="24D8EB6A"/>
    <w:lvl w:ilvl="0" w:tplc="181C58E0">
      <w:start w:val="1"/>
      <w:numFmt w:val="lowerLetter"/>
      <w:lvlText w:val="%1)"/>
      <w:lvlJc w:val="left"/>
      <w:pPr>
        <w:ind w:left="927" w:hanging="360"/>
      </w:pPr>
      <w:rPr>
        <w:rFonts w:ascii="Segoe UI" w:hAnsi="Segoe UI" w:cs="Segoe UI" w:hint="default"/>
        <w:b/>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5"/>
  </w:num>
  <w:num w:numId="2">
    <w:abstractNumId w:val="6"/>
  </w:num>
  <w:num w:numId="3">
    <w:abstractNumId w:val="0"/>
  </w:num>
  <w:num w:numId="4">
    <w:abstractNumId w:val="11"/>
  </w:num>
  <w:num w:numId="5">
    <w:abstractNumId w:val="19"/>
  </w:num>
  <w:num w:numId="6">
    <w:abstractNumId w:val="28"/>
  </w:num>
  <w:num w:numId="7">
    <w:abstractNumId w:val="29"/>
  </w:num>
  <w:num w:numId="8">
    <w:abstractNumId w:val="12"/>
  </w:num>
  <w:num w:numId="9">
    <w:abstractNumId w:val="26"/>
  </w:num>
  <w:num w:numId="10">
    <w:abstractNumId w:val="23"/>
  </w:num>
  <w:num w:numId="11">
    <w:abstractNumId w:val="15"/>
  </w:num>
  <w:num w:numId="12">
    <w:abstractNumId w:val="9"/>
  </w:num>
  <w:num w:numId="13">
    <w:abstractNumId w:val="8"/>
  </w:num>
  <w:num w:numId="14">
    <w:abstractNumId w:val="31"/>
  </w:num>
  <w:num w:numId="15">
    <w:abstractNumId w:val="14"/>
  </w:num>
  <w:num w:numId="16">
    <w:abstractNumId w:val="5"/>
  </w:num>
  <w:num w:numId="17">
    <w:abstractNumId w:val="24"/>
  </w:num>
  <w:num w:numId="18">
    <w:abstractNumId w:val="30"/>
  </w:num>
  <w:num w:numId="19">
    <w:abstractNumId w:val="2"/>
  </w:num>
  <w:num w:numId="20">
    <w:abstractNumId w:val="16"/>
  </w:num>
  <w:num w:numId="21">
    <w:abstractNumId w:val="10"/>
  </w:num>
  <w:num w:numId="22">
    <w:abstractNumId w:val="25"/>
  </w:num>
  <w:num w:numId="23">
    <w:abstractNumId w:val="21"/>
  </w:num>
  <w:num w:numId="24">
    <w:abstractNumId w:val="18"/>
  </w:num>
  <w:num w:numId="25">
    <w:abstractNumId w:val="13"/>
  </w:num>
  <w:num w:numId="26">
    <w:abstractNumId w:val="7"/>
  </w:num>
  <w:num w:numId="27">
    <w:abstractNumId w:val="27"/>
  </w:num>
  <w:num w:numId="28">
    <w:abstractNumId w:val="3"/>
  </w:num>
  <w:num w:numId="29">
    <w:abstractNumId w:val="20"/>
  </w:num>
  <w:num w:numId="30">
    <w:abstractNumId w:val="22"/>
  </w:num>
  <w:num w:numId="31">
    <w:abstractNumId w:val="33"/>
  </w:num>
  <w:num w:numId="32">
    <w:abstractNumId w:val="1"/>
  </w:num>
  <w:num w:numId="33">
    <w:abstractNumId w:val="4"/>
  </w:num>
  <w:num w:numId="34">
    <w:abstractNumId w:val="17"/>
  </w:num>
  <w:num w:numId="35">
    <w:abstractNumId w:val="3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ora Mitošinková">
    <w15:presenceInfo w15:providerId="Windows Live" w15:userId="f3922c6611873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41"/>
    <w:rsid w:val="00000B94"/>
    <w:rsid w:val="000040A3"/>
    <w:rsid w:val="000040F7"/>
    <w:rsid w:val="00004154"/>
    <w:rsid w:val="000060BE"/>
    <w:rsid w:val="000072BD"/>
    <w:rsid w:val="00010B0C"/>
    <w:rsid w:val="00010BA7"/>
    <w:rsid w:val="00010E88"/>
    <w:rsid w:val="00011267"/>
    <w:rsid w:val="00011792"/>
    <w:rsid w:val="00011986"/>
    <w:rsid w:val="00014E80"/>
    <w:rsid w:val="000152E5"/>
    <w:rsid w:val="000210F8"/>
    <w:rsid w:val="000223CA"/>
    <w:rsid w:val="00023E22"/>
    <w:rsid w:val="00024378"/>
    <w:rsid w:val="000246A6"/>
    <w:rsid w:val="0002549E"/>
    <w:rsid w:val="00026E56"/>
    <w:rsid w:val="00026FFB"/>
    <w:rsid w:val="00027451"/>
    <w:rsid w:val="0003062D"/>
    <w:rsid w:val="00030736"/>
    <w:rsid w:val="000314AA"/>
    <w:rsid w:val="00031895"/>
    <w:rsid w:val="00032376"/>
    <w:rsid w:val="000324DA"/>
    <w:rsid w:val="00032D11"/>
    <w:rsid w:val="0003327D"/>
    <w:rsid w:val="00034587"/>
    <w:rsid w:val="00034C27"/>
    <w:rsid w:val="000363F3"/>
    <w:rsid w:val="00036473"/>
    <w:rsid w:val="0003747E"/>
    <w:rsid w:val="000376B0"/>
    <w:rsid w:val="00040C4D"/>
    <w:rsid w:val="00040D85"/>
    <w:rsid w:val="00040DAE"/>
    <w:rsid w:val="00040FA2"/>
    <w:rsid w:val="000420D5"/>
    <w:rsid w:val="000426A4"/>
    <w:rsid w:val="00042905"/>
    <w:rsid w:val="0004314F"/>
    <w:rsid w:val="0004404B"/>
    <w:rsid w:val="00044230"/>
    <w:rsid w:val="00044F7E"/>
    <w:rsid w:val="0004512F"/>
    <w:rsid w:val="00045F35"/>
    <w:rsid w:val="00047777"/>
    <w:rsid w:val="00047C26"/>
    <w:rsid w:val="00051099"/>
    <w:rsid w:val="00051D5E"/>
    <w:rsid w:val="00051D69"/>
    <w:rsid w:val="0005225C"/>
    <w:rsid w:val="00053EF9"/>
    <w:rsid w:val="000540AA"/>
    <w:rsid w:val="000552F2"/>
    <w:rsid w:val="000557C2"/>
    <w:rsid w:val="00055D5F"/>
    <w:rsid w:val="00057514"/>
    <w:rsid w:val="00061D30"/>
    <w:rsid w:val="00061FDE"/>
    <w:rsid w:val="00062174"/>
    <w:rsid w:val="000623FF"/>
    <w:rsid w:val="000626C1"/>
    <w:rsid w:val="000630A1"/>
    <w:rsid w:val="00063291"/>
    <w:rsid w:val="00063384"/>
    <w:rsid w:val="00063479"/>
    <w:rsid w:val="00064AD1"/>
    <w:rsid w:val="0006523E"/>
    <w:rsid w:val="000656E2"/>
    <w:rsid w:val="00065973"/>
    <w:rsid w:val="000667F5"/>
    <w:rsid w:val="000679DB"/>
    <w:rsid w:val="00067ADF"/>
    <w:rsid w:val="000746A1"/>
    <w:rsid w:val="000746A8"/>
    <w:rsid w:val="000756D6"/>
    <w:rsid w:val="00075991"/>
    <w:rsid w:val="00076152"/>
    <w:rsid w:val="00076B33"/>
    <w:rsid w:val="00076CE1"/>
    <w:rsid w:val="000775BE"/>
    <w:rsid w:val="00077DDF"/>
    <w:rsid w:val="00080CCA"/>
    <w:rsid w:val="00080FD4"/>
    <w:rsid w:val="00081B1A"/>
    <w:rsid w:val="00081E80"/>
    <w:rsid w:val="0008223A"/>
    <w:rsid w:val="0008290A"/>
    <w:rsid w:val="00082F44"/>
    <w:rsid w:val="000838B9"/>
    <w:rsid w:val="00083E99"/>
    <w:rsid w:val="00084552"/>
    <w:rsid w:val="00084AE7"/>
    <w:rsid w:val="00084C4C"/>
    <w:rsid w:val="00084E8E"/>
    <w:rsid w:val="0008559D"/>
    <w:rsid w:val="00086004"/>
    <w:rsid w:val="0008646A"/>
    <w:rsid w:val="00086B55"/>
    <w:rsid w:val="000876A7"/>
    <w:rsid w:val="00092144"/>
    <w:rsid w:val="00092DAB"/>
    <w:rsid w:val="0009300C"/>
    <w:rsid w:val="0009353B"/>
    <w:rsid w:val="00096C67"/>
    <w:rsid w:val="00096F33"/>
    <w:rsid w:val="00096FA1"/>
    <w:rsid w:val="000975D5"/>
    <w:rsid w:val="000977E7"/>
    <w:rsid w:val="000A14C7"/>
    <w:rsid w:val="000A1B53"/>
    <w:rsid w:val="000A2845"/>
    <w:rsid w:val="000A2914"/>
    <w:rsid w:val="000A2CD7"/>
    <w:rsid w:val="000A534E"/>
    <w:rsid w:val="000A6A17"/>
    <w:rsid w:val="000B0EBD"/>
    <w:rsid w:val="000B1BE9"/>
    <w:rsid w:val="000B2A48"/>
    <w:rsid w:val="000B2B44"/>
    <w:rsid w:val="000B3010"/>
    <w:rsid w:val="000C09C5"/>
    <w:rsid w:val="000C14BD"/>
    <w:rsid w:val="000C1BD3"/>
    <w:rsid w:val="000C27CD"/>
    <w:rsid w:val="000C2F88"/>
    <w:rsid w:val="000C3213"/>
    <w:rsid w:val="000C37F2"/>
    <w:rsid w:val="000C37FA"/>
    <w:rsid w:val="000C3941"/>
    <w:rsid w:val="000C50B6"/>
    <w:rsid w:val="000C6194"/>
    <w:rsid w:val="000C63AE"/>
    <w:rsid w:val="000C64E5"/>
    <w:rsid w:val="000D0BCD"/>
    <w:rsid w:val="000D16F0"/>
    <w:rsid w:val="000D1712"/>
    <w:rsid w:val="000D1BB6"/>
    <w:rsid w:val="000D226F"/>
    <w:rsid w:val="000D2E91"/>
    <w:rsid w:val="000D450D"/>
    <w:rsid w:val="000D4B22"/>
    <w:rsid w:val="000D4EAA"/>
    <w:rsid w:val="000D5222"/>
    <w:rsid w:val="000D5357"/>
    <w:rsid w:val="000D5574"/>
    <w:rsid w:val="000D56BD"/>
    <w:rsid w:val="000D60A8"/>
    <w:rsid w:val="000D7220"/>
    <w:rsid w:val="000D7B01"/>
    <w:rsid w:val="000E0051"/>
    <w:rsid w:val="000E36EF"/>
    <w:rsid w:val="000E37A0"/>
    <w:rsid w:val="000E3D6F"/>
    <w:rsid w:val="000E40ED"/>
    <w:rsid w:val="000E5C73"/>
    <w:rsid w:val="000E76C2"/>
    <w:rsid w:val="000E7A59"/>
    <w:rsid w:val="000E7D8A"/>
    <w:rsid w:val="000F0192"/>
    <w:rsid w:val="000F025E"/>
    <w:rsid w:val="000F0996"/>
    <w:rsid w:val="000F1091"/>
    <w:rsid w:val="000F1516"/>
    <w:rsid w:val="000F15FB"/>
    <w:rsid w:val="000F1951"/>
    <w:rsid w:val="000F23A0"/>
    <w:rsid w:val="000F240D"/>
    <w:rsid w:val="000F25C6"/>
    <w:rsid w:val="000F2E21"/>
    <w:rsid w:val="000F43F0"/>
    <w:rsid w:val="000F4B0B"/>
    <w:rsid w:val="000F6B48"/>
    <w:rsid w:val="000F74B5"/>
    <w:rsid w:val="000F7AD1"/>
    <w:rsid w:val="00101FCA"/>
    <w:rsid w:val="00102CE1"/>
    <w:rsid w:val="00102E80"/>
    <w:rsid w:val="00105538"/>
    <w:rsid w:val="00106043"/>
    <w:rsid w:val="001064CC"/>
    <w:rsid w:val="001065F0"/>
    <w:rsid w:val="001113E5"/>
    <w:rsid w:val="00112641"/>
    <w:rsid w:val="0011458C"/>
    <w:rsid w:val="00114757"/>
    <w:rsid w:val="00117F00"/>
    <w:rsid w:val="00120B03"/>
    <w:rsid w:val="00120BBB"/>
    <w:rsid w:val="0012314C"/>
    <w:rsid w:val="001231F6"/>
    <w:rsid w:val="00123B42"/>
    <w:rsid w:val="001242EC"/>
    <w:rsid w:val="001249B2"/>
    <w:rsid w:val="00124AA2"/>
    <w:rsid w:val="001257B0"/>
    <w:rsid w:val="00126607"/>
    <w:rsid w:val="001267D8"/>
    <w:rsid w:val="001277C2"/>
    <w:rsid w:val="00127BF4"/>
    <w:rsid w:val="0013008A"/>
    <w:rsid w:val="0013131E"/>
    <w:rsid w:val="001317E4"/>
    <w:rsid w:val="00132238"/>
    <w:rsid w:val="00132981"/>
    <w:rsid w:val="00132C78"/>
    <w:rsid w:val="00132E4E"/>
    <w:rsid w:val="001333F9"/>
    <w:rsid w:val="00133F69"/>
    <w:rsid w:val="00133F9A"/>
    <w:rsid w:val="00134488"/>
    <w:rsid w:val="001348DC"/>
    <w:rsid w:val="00134E1D"/>
    <w:rsid w:val="0013560F"/>
    <w:rsid w:val="00135D0C"/>
    <w:rsid w:val="00135EA7"/>
    <w:rsid w:val="001367A2"/>
    <w:rsid w:val="00137EDA"/>
    <w:rsid w:val="00140445"/>
    <w:rsid w:val="00141571"/>
    <w:rsid w:val="00141868"/>
    <w:rsid w:val="00144F90"/>
    <w:rsid w:val="00145CD5"/>
    <w:rsid w:val="00146599"/>
    <w:rsid w:val="001469C1"/>
    <w:rsid w:val="00147B1C"/>
    <w:rsid w:val="0015075A"/>
    <w:rsid w:val="00150DAA"/>
    <w:rsid w:val="00151006"/>
    <w:rsid w:val="00151361"/>
    <w:rsid w:val="001516AA"/>
    <w:rsid w:val="00151FAE"/>
    <w:rsid w:val="00152E36"/>
    <w:rsid w:val="00154423"/>
    <w:rsid w:val="001544C0"/>
    <w:rsid w:val="001559FB"/>
    <w:rsid w:val="00155F96"/>
    <w:rsid w:val="001564C5"/>
    <w:rsid w:val="0015723E"/>
    <w:rsid w:val="00161ACC"/>
    <w:rsid w:val="00162346"/>
    <w:rsid w:val="001635F0"/>
    <w:rsid w:val="00165290"/>
    <w:rsid w:val="001652A6"/>
    <w:rsid w:val="00165D9F"/>
    <w:rsid w:val="001661E8"/>
    <w:rsid w:val="00166497"/>
    <w:rsid w:val="001668F2"/>
    <w:rsid w:val="00166906"/>
    <w:rsid w:val="0016739B"/>
    <w:rsid w:val="001700AC"/>
    <w:rsid w:val="00170158"/>
    <w:rsid w:val="00171100"/>
    <w:rsid w:val="00171E58"/>
    <w:rsid w:val="0017231B"/>
    <w:rsid w:val="0017243D"/>
    <w:rsid w:val="0017287E"/>
    <w:rsid w:val="0017576F"/>
    <w:rsid w:val="00175A27"/>
    <w:rsid w:val="00176259"/>
    <w:rsid w:val="001777D5"/>
    <w:rsid w:val="001801F9"/>
    <w:rsid w:val="00180C00"/>
    <w:rsid w:val="00182057"/>
    <w:rsid w:val="00182757"/>
    <w:rsid w:val="001828E0"/>
    <w:rsid w:val="00183425"/>
    <w:rsid w:val="001837F0"/>
    <w:rsid w:val="00184418"/>
    <w:rsid w:val="001849B7"/>
    <w:rsid w:val="0018535C"/>
    <w:rsid w:val="00185661"/>
    <w:rsid w:val="001873A6"/>
    <w:rsid w:val="00190218"/>
    <w:rsid w:val="00190D8B"/>
    <w:rsid w:val="00190F2B"/>
    <w:rsid w:val="0019128B"/>
    <w:rsid w:val="00191402"/>
    <w:rsid w:val="0019153C"/>
    <w:rsid w:val="00191D9A"/>
    <w:rsid w:val="001920DE"/>
    <w:rsid w:val="00192B8F"/>
    <w:rsid w:val="00192D04"/>
    <w:rsid w:val="00192D8B"/>
    <w:rsid w:val="00193EBF"/>
    <w:rsid w:val="001941C4"/>
    <w:rsid w:val="001942BD"/>
    <w:rsid w:val="001945C9"/>
    <w:rsid w:val="00194C7C"/>
    <w:rsid w:val="00194EBD"/>
    <w:rsid w:val="00195208"/>
    <w:rsid w:val="00195A27"/>
    <w:rsid w:val="00195A69"/>
    <w:rsid w:val="00195F47"/>
    <w:rsid w:val="001965D8"/>
    <w:rsid w:val="00197052"/>
    <w:rsid w:val="00197414"/>
    <w:rsid w:val="00197514"/>
    <w:rsid w:val="00197ED2"/>
    <w:rsid w:val="001A03DE"/>
    <w:rsid w:val="001A1326"/>
    <w:rsid w:val="001A1817"/>
    <w:rsid w:val="001A1EA5"/>
    <w:rsid w:val="001A256D"/>
    <w:rsid w:val="001A260B"/>
    <w:rsid w:val="001A2C4A"/>
    <w:rsid w:val="001A308E"/>
    <w:rsid w:val="001A408D"/>
    <w:rsid w:val="001A43A7"/>
    <w:rsid w:val="001A4C6F"/>
    <w:rsid w:val="001A4E32"/>
    <w:rsid w:val="001A4EBA"/>
    <w:rsid w:val="001A5574"/>
    <w:rsid w:val="001A5581"/>
    <w:rsid w:val="001A5DE6"/>
    <w:rsid w:val="001A5F5E"/>
    <w:rsid w:val="001A5F8F"/>
    <w:rsid w:val="001A613F"/>
    <w:rsid w:val="001A63C3"/>
    <w:rsid w:val="001A67E3"/>
    <w:rsid w:val="001A6BC2"/>
    <w:rsid w:val="001A7AE9"/>
    <w:rsid w:val="001A7D2C"/>
    <w:rsid w:val="001B097D"/>
    <w:rsid w:val="001B0E0B"/>
    <w:rsid w:val="001B15AE"/>
    <w:rsid w:val="001B3D99"/>
    <w:rsid w:val="001B3EDD"/>
    <w:rsid w:val="001B4A2B"/>
    <w:rsid w:val="001B4C42"/>
    <w:rsid w:val="001B6687"/>
    <w:rsid w:val="001B6A1B"/>
    <w:rsid w:val="001B70D8"/>
    <w:rsid w:val="001B7BF2"/>
    <w:rsid w:val="001B7FE6"/>
    <w:rsid w:val="001C02B9"/>
    <w:rsid w:val="001C096E"/>
    <w:rsid w:val="001C0E2A"/>
    <w:rsid w:val="001C24E0"/>
    <w:rsid w:val="001C2FF6"/>
    <w:rsid w:val="001C411C"/>
    <w:rsid w:val="001C4CF0"/>
    <w:rsid w:val="001C55E1"/>
    <w:rsid w:val="001C5B75"/>
    <w:rsid w:val="001C77BE"/>
    <w:rsid w:val="001C7E77"/>
    <w:rsid w:val="001D00CB"/>
    <w:rsid w:val="001D0A11"/>
    <w:rsid w:val="001D143F"/>
    <w:rsid w:val="001D1A03"/>
    <w:rsid w:val="001D1F31"/>
    <w:rsid w:val="001D28A4"/>
    <w:rsid w:val="001D2F67"/>
    <w:rsid w:val="001D3297"/>
    <w:rsid w:val="001D4B46"/>
    <w:rsid w:val="001D5645"/>
    <w:rsid w:val="001D5B98"/>
    <w:rsid w:val="001D5DDF"/>
    <w:rsid w:val="001D5EC8"/>
    <w:rsid w:val="001D6C38"/>
    <w:rsid w:val="001D6CC2"/>
    <w:rsid w:val="001E0B6D"/>
    <w:rsid w:val="001E23D8"/>
    <w:rsid w:val="001E2DD0"/>
    <w:rsid w:val="001E3DB7"/>
    <w:rsid w:val="001E51F3"/>
    <w:rsid w:val="001E5AD5"/>
    <w:rsid w:val="001E5B89"/>
    <w:rsid w:val="001E5DE1"/>
    <w:rsid w:val="001E6484"/>
    <w:rsid w:val="001E6734"/>
    <w:rsid w:val="001E6DF5"/>
    <w:rsid w:val="001E7053"/>
    <w:rsid w:val="001E7DBA"/>
    <w:rsid w:val="001F08EA"/>
    <w:rsid w:val="001F2150"/>
    <w:rsid w:val="001F29AE"/>
    <w:rsid w:val="00201331"/>
    <w:rsid w:val="00202154"/>
    <w:rsid w:val="002036E4"/>
    <w:rsid w:val="00203914"/>
    <w:rsid w:val="00204458"/>
    <w:rsid w:val="00205074"/>
    <w:rsid w:val="002053D5"/>
    <w:rsid w:val="00205710"/>
    <w:rsid w:val="00207609"/>
    <w:rsid w:val="00207E74"/>
    <w:rsid w:val="00210EEA"/>
    <w:rsid w:val="0021111B"/>
    <w:rsid w:val="002116F0"/>
    <w:rsid w:val="0021332C"/>
    <w:rsid w:val="002148A5"/>
    <w:rsid w:val="00216A65"/>
    <w:rsid w:val="00217DEB"/>
    <w:rsid w:val="00220098"/>
    <w:rsid w:val="00220313"/>
    <w:rsid w:val="002211E6"/>
    <w:rsid w:val="0022164C"/>
    <w:rsid w:val="00222933"/>
    <w:rsid w:val="00223304"/>
    <w:rsid w:val="002235ED"/>
    <w:rsid w:val="00224008"/>
    <w:rsid w:val="002240CE"/>
    <w:rsid w:val="00224336"/>
    <w:rsid w:val="00224BBA"/>
    <w:rsid w:val="002258E7"/>
    <w:rsid w:val="00226CA2"/>
    <w:rsid w:val="0022724E"/>
    <w:rsid w:val="002274D5"/>
    <w:rsid w:val="00227E2A"/>
    <w:rsid w:val="00227F76"/>
    <w:rsid w:val="002301CE"/>
    <w:rsid w:val="002318C5"/>
    <w:rsid w:val="002330B9"/>
    <w:rsid w:val="002338AE"/>
    <w:rsid w:val="00235336"/>
    <w:rsid w:val="00235743"/>
    <w:rsid w:val="00237164"/>
    <w:rsid w:val="00237A3E"/>
    <w:rsid w:val="00240772"/>
    <w:rsid w:val="002409B6"/>
    <w:rsid w:val="0024127B"/>
    <w:rsid w:val="00242941"/>
    <w:rsid w:val="002443F2"/>
    <w:rsid w:val="0024568F"/>
    <w:rsid w:val="002466E1"/>
    <w:rsid w:val="0024782F"/>
    <w:rsid w:val="00247FC9"/>
    <w:rsid w:val="002505C5"/>
    <w:rsid w:val="002509C6"/>
    <w:rsid w:val="002517C6"/>
    <w:rsid w:val="0025301B"/>
    <w:rsid w:val="00253F37"/>
    <w:rsid w:val="0025448D"/>
    <w:rsid w:val="002556E1"/>
    <w:rsid w:val="00255ADE"/>
    <w:rsid w:val="00255D97"/>
    <w:rsid w:val="00256103"/>
    <w:rsid w:val="00256649"/>
    <w:rsid w:val="00256DBB"/>
    <w:rsid w:val="002604E9"/>
    <w:rsid w:val="00260AE3"/>
    <w:rsid w:val="00261411"/>
    <w:rsid w:val="0026148E"/>
    <w:rsid w:val="00261C9D"/>
    <w:rsid w:val="00261E1A"/>
    <w:rsid w:val="002623FC"/>
    <w:rsid w:val="002635A0"/>
    <w:rsid w:val="002644BE"/>
    <w:rsid w:val="00264BC3"/>
    <w:rsid w:val="002659B5"/>
    <w:rsid w:val="002668B6"/>
    <w:rsid w:val="00266B4D"/>
    <w:rsid w:val="002679A3"/>
    <w:rsid w:val="00267FA4"/>
    <w:rsid w:val="00270224"/>
    <w:rsid w:val="002704E9"/>
    <w:rsid w:val="0027126A"/>
    <w:rsid w:val="00271DE3"/>
    <w:rsid w:val="00272A25"/>
    <w:rsid w:val="002737E9"/>
    <w:rsid w:val="00273C16"/>
    <w:rsid w:val="002745C7"/>
    <w:rsid w:val="0027490A"/>
    <w:rsid w:val="00274C0C"/>
    <w:rsid w:val="00276203"/>
    <w:rsid w:val="0027630D"/>
    <w:rsid w:val="0027748C"/>
    <w:rsid w:val="00280A2E"/>
    <w:rsid w:val="0028173F"/>
    <w:rsid w:val="002818D5"/>
    <w:rsid w:val="00281D01"/>
    <w:rsid w:val="00282338"/>
    <w:rsid w:val="0028238A"/>
    <w:rsid w:val="002825A8"/>
    <w:rsid w:val="002827B1"/>
    <w:rsid w:val="00282F0D"/>
    <w:rsid w:val="002835AC"/>
    <w:rsid w:val="00283A70"/>
    <w:rsid w:val="00283F14"/>
    <w:rsid w:val="00285304"/>
    <w:rsid w:val="0028553E"/>
    <w:rsid w:val="002864E4"/>
    <w:rsid w:val="00286977"/>
    <w:rsid w:val="00287242"/>
    <w:rsid w:val="00287405"/>
    <w:rsid w:val="00290B14"/>
    <w:rsid w:val="0029365C"/>
    <w:rsid w:val="002937A9"/>
    <w:rsid w:val="00293AB0"/>
    <w:rsid w:val="00294973"/>
    <w:rsid w:val="0029516F"/>
    <w:rsid w:val="00295496"/>
    <w:rsid w:val="002967E5"/>
    <w:rsid w:val="002A199A"/>
    <w:rsid w:val="002A2853"/>
    <w:rsid w:val="002A51CC"/>
    <w:rsid w:val="002A5996"/>
    <w:rsid w:val="002A5BA1"/>
    <w:rsid w:val="002A79CF"/>
    <w:rsid w:val="002B1038"/>
    <w:rsid w:val="002B1CEC"/>
    <w:rsid w:val="002B2C42"/>
    <w:rsid w:val="002B3AB8"/>
    <w:rsid w:val="002B4559"/>
    <w:rsid w:val="002B4B7E"/>
    <w:rsid w:val="002B4F5C"/>
    <w:rsid w:val="002B538E"/>
    <w:rsid w:val="002B53CE"/>
    <w:rsid w:val="002B7595"/>
    <w:rsid w:val="002B7839"/>
    <w:rsid w:val="002C1674"/>
    <w:rsid w:val="002C258A"/>
    <w:rsid w:val="002C277D"/>
    <w:rsid w:val="002C4555"/>
    <w:rsid w:val="002C466F"/>
    <w:rsid w:val="002C49B6"/>
    <w:rsid w:val="002C4D93"/>
    <w:rsid w:val="002C6248"/>
    <w:rsid w:val="002D0C2D"/>
    <w:rsid w:val="002D0CB6"/>
    <w:rsid w:val="002D1CBE"/>
    <w:rsid w:val="002D2B7F"/>
    <w:rsid w:val="002D2C27"/>
    <w:rsid w:val="002D318A"/>
    <w:rsid w:val="002D4AB2"/>
    <w:rsid w:val="002D560C"/>
    <w:rsid w:val="002D7553"/>
    <w:rsid w:val="002D778F"/>
    <w:rsid w:val="002D7A59"/>
    <w:rsid w:val="002D7CDC"/>
    <w:rsid w:val="002E00C4"/>
    <w:rsid w:val="002E084D"/>
    <w:rsid w:val="002E1290"/>
    <w:rsid w:val="002E132B"/>
    <w:rsid w:val="002E2521"/>
    <w:rsid w:val="002E25EE"/>
    <w:rsid w:val="002E2685"/>
    <w:rsid w:val="002E3371"/>
    <w:rsid w:val="002E50DF"/>
    <w:rsid w:val="002E6176"/>
    <w:rsid w:val="002E6C29"/>
    <w:rsid w:val="002F0D6C"/>
    <w:rsid w:val="002F0D9F"/>
    <w:rsid w:val="002F1193"/>
    <w:rsid w:val="002F1A26"/>
    <w:rsid w:val="002F1DC4"/>
    <w:rsid w:val="002F1F90"/>
    <w:rsid w:val="002F2C72"/>
    <w:rsid w:val="002F41FC"/>
    <w:rsid w:val="002F443D"/>
    <w:rsid w:val="002F4510"/>
    <w:rsid w:val="002F49F2"/>
    <w:rsid w:val="002F5230"/>
    <w:rsid w:val="002F5EDA"/>
    <w:rsid w:val="002F6869"/>
    <w:rsid w:val="002F6A21"/>
    <w:rsid w:val="002F6DCF"/>
    <w:rsid w:val="002F6E2C"/>
    <w:rsid w:val="00300677"/>
    <w:rsid w:val="003006E8"/>
    <w:rsid w:val="00300760"/>
    <w:rsid w:val="0030286E"/>
    <w:rsid w:val="00302B3B"/>
    <w:rsid w:val="00302CBB"/>
    <w:rsid w:val="00306153"/>
    <w:rsid w:val="003070E8"/>
    <w:rsid w:val="00307925"/>
    <w:rsid w:val="00307B07"/>
    <w:rsid w:val="00311CAD"/>
    <w:rsid w:val="00311E2F"/>
    <w:rsid w:val="00311E92"/>
    <w:rsid w:val="00311FB0"/>
    <w:rsid w:val="00312110"/>
    <w:rsid w:val="00312957"/>
    <w:rsid w:val="00313266"/>
    <w:rsid w:val="00313360"/>
    <w:rsid w:val="00313744"/>
    <w:rsid w:val="0031404B"/>
    <w:rsid w:val="003142A4"/>
    <w:rsid w:val="003149B9"/>
    <w:rsid w:val="00314C68"/>
    <w:rsid w:val="00314D7E"/>
    <w:rsid w:val="00315AD9"/>
    <w:rsid w:val="00317167"/>
    <w:rsid w:val="00317850"/>
    <w:rsid w:val="00320927"/>
    <w:rsid w:val="00320BF6"/>
    <w:rsid w:val="003216B8"/>
    <w:rsid w:val="00322377"/>
    <w:rsid w:val="003238BD"/>
    <w:rsid w:val="00323AA6"/>
    <w:rsid w:val="0032427C"/>
    <w:rsid w:val="00324D87"/>
    <w:rsid w:val="00324DFF"/>
    <w:rsid w:val="00325788"/>
    <w:rsid w:val="00325BEA"/>
    <w:rsid w:val="00326272"/>
    <w:rsid w:val="00326617"/>
    <w:rsid w:val="00326719"/>
    <w:rsid w:val="00326F64"/>
    <w:rsid w:val="00327562"/>
    <w:rsid w:val="003276FA"/>
    <w:rsid w:val="00327907"/>
    <w:rsid w:val="00327996"/>
    <w:rsid w:val="00330023"/>
    <w:rsid w:val="003306C8"/>
    <w:rsid w:val="0033112A"/>
    <w:rsid w:val="003315CC"/>
    <w:rsid w:val="00331723"/>
    <w:rsid w:val="0033207B"/>
    <w:rsid w:val="0033217B"/>
    <w:rsid w:val="0033301E"/>
    <w:rsid w:val="00335439"/>
    <w:rsid w:val="003363E1"/>
    <w:rsid w:val="0033746A"/>
    <w:rsid w:val="003375D1"/>
    <w:rsid w:val="00340468"/>
    <w:rsid w:val="0034053E"/>
    <w:rsid w:val="003408A0"/>
    <w:rsid w:val="00340970"/>
    <w:rsid w:val="00341F86"/>
    <w:rsid w:val="00342413"/>
    <w:rsid w:val="00342F5A"/>
    <w:rsid w:val="00344297"/>
    <w:rsid w:val="00344314"/>
    <w:rsid w:val="003444CE"/>
    <w:rsid w:val="00345C35"/>
    <w:rsid w:val="003462BD"/>
    <w:rsid w:val="0034721B"/>
    <w:rsid w:val="003479A8"/>
    <w:rsid w:val="00347EF9"/>
    <w:rsid w:val="00351A00"/>
    <w:rsid w:val="00353109"/>
    <w:rsid w:val="00353665"/>
    <w:rsid w:val="003539CC"/>
    <w:rsid w:val="00353B5C"/>
    <w:rsid w:val="003543E4"/>
    <w:rsid w:val="00355BC6"/>
    <w:rsid w:val="00355E94"/>
    <w:rsid w:val="00356B58"/>
    <w:rsid w:val="0036140B"/>
    <w:rsid w:val="00362EED"/>
    <w:rsid w:val="0036302E"/>
    <w:rsid w:val="003642AD"/>
    <w:rsid w:val="0036490A"/>
    <w:rsid w:val="00365319"/>
    <w:rsid w:val="00366968"/>
    <w:rsid w:val="00366AC0"/>
    <w:rsid w:val="00366E5B"/>
    <w:rsid w:val="003670CD"/>
    <w:rsid w:val="003675A7"/>
    <w:rsid w:val="00367852"/>
    <w:rsid w:val="00367B40"/>
    <w:rsid w:val="0037018E"/>
    <w:rsid w:val="00370A0E"/>
    <w:rsid w:val="003720C8"/>
    <w:rsid w:val="00372232"/>
    <w:rsid w:val="003730AA"/>
    <w:rsid w:val="00373DF7"/>
    <w:rsid w:val="00374CF0"/>
    <w:rsid w:val="00374E14"/>
    <w:rsid w:val="00375153"/>
    <w:rsid w:val="0037523E"/>
    <w:rsid w:val="00375909"/>
    <w:rsid w:val="0037682F"/>
    <w:rsid w:val="00382D96"/>
    <w:rsid w:val="00383033"/>
    <w:rsid w:val="003832AF"/>
    <w:rsid w:val="00383BEB"/>
    <w:rsid w:val="00384B64"/>
    <w:rsid w:val="00384E02"/>
    <w:rsid w:val="003852D9"/>
    <w:rsid w:val="003854A7"/>
    <w:rsid w:val="00385CE5"/>
    <w:rsid w:val="0038664E"/>
    <w:rsid w:val="00386FB6"/>
    <w:rsid w:val="003878AE"/>
    <w:rsid w:val="00390068"/>
    <w:rsid w:val="00390345"/>
    <w:rsid w:val="0039060C"/>
    <w:rsid w:val="00390B2F"/>
    <w:rsid w:val="00390B40"/>
    <w:rsid w:val="00391E24"/>
    <w:rsid w:val="003925AD"/>
    <w:rsid w:val="00392A22"/>
    <w:rsid w:val="00393F86"/>
    <w:rsid w:val="00395228"/>
    <w:rsid w:val="00395406"/>
    <w:rsid w:val="003A0B94"/>
    <w:rsid w:val="003A3722"/>
    <w:rsid w:val="003A6774"/>
    <w:rsid w:val="003A6D20"/>
    <w:rsid w:val="003B07FD"/>
    <w:rsid w:val="003B0996"/>
    <w:rsid w:val="003B125F"/>
    <w:rsid w:val="003B129F"/>
    <w:rsid w:val="003B1CA4"/>
    <w:rsid w:val="003B2152"/>
    <w:rsid w:val="003B4AD8"/>
    <w:rsid w:val="003B66B5"/>
    <w:rsid w:val="003B694A"/>
    <w:rsid w:val="003B6A22"/>
    <w:rsid w:val="003C1B07"/>
    <w:rsid w:val="003C2480"/>
    <w:rsid w:val="003C266F"/>
    <w:rsid w:val="003C2DE5"/>
    <w:rsid w:val="003C5266"/>
    <w:rsid w:val="003C6D0D"/>
    <w:rsid w:val="003C7200"/>
    <w:rsid w:val="003C75A4"/>
    <w:rsid w:val="003C7978"/>
    <w:rsid w:val="003D108C"/>
    <w:rsid w:val="003D1355"/>
    <w:rsid w:val="003D1C9C"/>
    <w:rsid w:val="003D1E90"/>
    <w:rsid w:val="003D3D73"/>
    <w:rsid w:val="003D43DE"/>
    <w:rsid w:val="003D43F5"/>
    <w:rsid w:val="003D4DC2"/>
    <w:rsid w:val="003D56AC"/>
    <w:rsid w:val="003D70F8"/>
    <w:rsid w:val="003D71D4"/>
    <w:rsid w:val="003D72C3"/>
    <w:rsid w:val="003E03F7"/>
    <w:rsid w:val="003E2EE1"/>
    <w:rsid w:val="003E3557"/>
    <w:rsid w:val="003E4A09"/>
    <w:rsid w:val="003E4DE4"/>
    <w:rsid w:val="003E4EF1"/>
    <w:rsid w:val="003E53FB"/>
    <w:rsid w:val="003E5557"/>
    <w:rsid w:val="003E6174"/>
    <w:rsid w:val="003E64D0"/>
    <w:rsid w:val="003E7069"/>
    <w:rsid w:val="003E743B"/>
    <w:rsid w:val="003E7975"/>
    <w:rsid w:val="003F0789"/>
    <w:rsid w:val="003F0B4E"/>
    <w:rsid w:val="003F0BB5"/>
    <w:rsid w:val="003F0D37"/>
    <w:rsid w:val="003F11D9"/>
    <w:rsid w:val="003F1D9D"/>
    <w:rsid w:val="003F2B40"/>
    <w:rsid w:val="003F3F08"/>
    <w:rsid w:val="003F4099"/>
    <w:rsid w:val="003F433B"/>
    <w:rsid w:val="003F4786"/>
    <w:rsid w:val="003F4896"/>
    <w:rsid w:val="003F4DC3"/>
    <w:rsid w:val="003F5969"/>
    <w:rsid w:val="003F5E1B"/>
    <w:rsid w:val="003F662C"/>
    <w:rsid w:val="003F6EC9"/>
    <w:rsid w:val="003F77F9"/>
    <w:rsid w:val="0040150A"/>
    <w:rsid w:val="00402DE5"/>
    <w:rsid w:val="00402E39"/>
    <w:rsid w:val="00402EFC"/>
    <w:rsid w:val="00404553"/>
    <w:rsid w:val="004053B6"/>
    <w:rsid w:val="0040706F"/>
    <w:rsid w:val="004104BF"/>
    <w:rsid w:val="00410586"/>
    <w:rsid w:val="00410690"/>
    <w:rsid w:val="00410755"/>
    <w:rsid w:val="00410DE8"/>
    <w:rsid w:val="0041286F"/>
    <w:rsid w:val="004138F2"/>
    <w:rsid w:val="00414DAA"/>
    <w:rsid w:val="004153B8"/>
    <w:rsid w:val="0041607E"/>
    <w:rsid w:val="0041608A"/>
    <w:rsid w:val="00416435"/>
    <w:rsid w:val="00416466"/>
    <w:rsid w:val="00416C59"/>
    <w:rsid w:val="00417A02"/>
    <w:rsid w:val="00420733"/>
    <w:rsid w:val="00421067"/>
    <w:rsid w:val="00421BA5"/>
    <w:rsid w:val="0042257F"/>
    <w:rsid w:val="00422BA5"/>
    <w:rsid w:val="00422F2A"/>
    <w:rsid w:val="004237CC"/>
    <w:rsid w:val="004247A7"/>
    <w:rsid w:val="00424F1A"/>
    <w:rsid w:val="00425818"/>
    <w:rsid w:val="00426A32"/>
    <w:rsid w:val="00430C01"/>
    <w:rsid w:val="00431C0F"/>
    <w:rsid w:val="00431DE9"/>
    <w:rsid w:val="00432CC2"/>
    <w:rsid w:val="00433008"/>
    <w:rsid w:val="00433E51"/>
    <w:rsid w:val="00434098"/>
    <w:rsid w:val="004350FD"/>
    <w:rsid w:val="00437022"/>
    <w:rsid w:val="00437707"/>
    <w:rsid w:val="00440916"/>
    <w:rsid w:val="00440ADF"/>
    <w:rsid w:val="0044124C"/>
    <w:rsid w:val="00442026"/>
    <w:rsid w:val="004428CC"/>
    <w:rsid w:val="004429C2"/>
    <w:rsid w:val="00442DCC"/>
    <w:rsid w:val="004431F2"/>
    <w:rsid w:val="004434DD"/>
    <w:rsid w:val="004439E2"/>
    <w:rsid w:val="00447544"/>
    <w:rsid w:val="00450B55"/>
    <w:rsid w:val="00450BDF"/>
    <w:rsid w:val="00451156"/>
    <w:rsid w:val="004513F5"/>
    <w:rsid w:val="004531F6"/>
    <w:rsid w:val="0045349D"/>
    <w:rsid w:val="00453FC2"/>
    <w:rsid w:val="004547C9"/>
    <w:rsid w:val="0045637F"/>
    <w:rsid w:val="0045770E"/>
    <w:rsid w:val="00462C1C"/>
    <w:rsid w:val="00462F2F"/>
    <w:rsid w:val="004634E0"/>
    <w:rsid w:val="00463B89"/>
    <w:rsid w:val="004666F9"/>
    <w:rsid w:val="00467356"/>
    <w:rsid w:val="00467874"/>
    <w:rsid w:val="0047163E"/>
    <w:rsid w:val="00472A5F"/>
    <w:rsid w:val="00473D1A"/>
    <w:rsid w:val="00473F27"/>
    <w:rsid w:val="004748CF"/>
    <w:rsid w:val="00475E45"/>
    <w:rsid w:val="0047643C"/>
    <w:rsid w:val="00476965"/>
    <w:rsid w:val="00480C93"/>
    <w:rsid w:val="004832D9"/>
    <w:rsid w:val="00483604"/>
    <w:rsid w:val="004836BE"/>
    <w:rsid w:val="00483712"/>
    <w:rsid w:val="00484A32"/>
    <w:rsid w:val="004850B7"/>
    <w:rsid w:val="004877C0"/>
    <w:rsid w:val="004906CC"/>
    <w:rsid w:val="00492D7A"/>
    <w:rsid w:val="00493214"/>
    <w:rsid w:val="00493415"/>
    <w:rsid w:val="00493E61"/>
    <w:rsid w:val="00494461"/>
    <w:rsid w:val="00494FCF"/>
    <w:rsid w:val="004955BB"/>
    <w:rsid w:val="00495AD6"/>
    <w:rsid w:val="00495E69"/>
    <w:rsid w:val="00495E83"/>
    <w:rsid w:val="0049603C"/>
    <w:rsid w:val="00496B9B"/>
    <w:rsid w:val="00496DDB"/>
    <w:rsid w:val="004971D8"/>
    <w:rsid w:val="004A0197"/>
    <w:rsid w:val="004A190F"/>
    <w:rsid w:val="004A1DD7"/>
    <w:rsid w:val="004A21E9"/>
    <w:rsid w:val="004A2702"/>
    <w:rsid w:val="004A2F2A"/>
    <w:rsid w:val="004A395A"/>
    <w:rsid w:val="004A3968"/>
    <w:rsid w:val="004A3FDB"/>
    <w:rsid w:val="004A4388"/>
    <w:rsid w:val="004A44F8"/>
    <w:rsid w:val="004A461B"/>
    <w:rsid w:val="004A563E"/>
    <w:rsid w:val="004A641F"/>
    <w:rsid w:val="004A6A5E"/>
    <w:rsid w:val="004A72E2"/>
    <w:rsid w:val="004A758C"/>
    <w:rsid w:val="004A763F"/>
    <w:rsid w:val="004A791E"/>
    <w:rsid w:val="004A7A30"/>
    <w:rsid w:val="004B012D"/>
    <w:rsid w:val="004B173C"/>
    <w:rsid w:val="004B3067"/>
    <w:rsid w:val="004B3AE2"/>
    <w:rsid w:val="004B3B41"/>
    <w:rsid w:val="004B42A5"/>
    <w:rsid w:val="004B4342"/>
    <w:rsid w:val="004B47DC"/>
    <w:rsid w:val="004B61C7"/>
    <w:rsid w:val="004B728F"/>
    <w:rsid w:val="004C0085"/>
    <w:rsid w:val="004C035B"/>
    <w:rsid w:val="004C085F"/>
    <w:rsid w:val="004C0FED"/>
    <w:rsid w:val="004C1BCF"/>
    <w:rsid w:val="004C1CEF"/>
    <w:rsid w:val="004C25D4"/>
    <w:rsid w:val="004C55E0"/>
    <w:rsid w:val="004C570D"/>
    <w:rsid w:val="004C7F30"/>
    <w:rsid w:val="004D29F0"/>
    <w:rsid w:val="004D31F0"/>
    <w:rsid w:val="004D3505"/>
    <w:rsid w:val="004D3CE2"/>
    <w:rsid w:val="004D45F4"/>
    <w:rsid w:val="004D4B34"/>
    <w:rsid w:val="004D5BD3"/>
    <w:rsid w:val="004D7530"/>
    <w:rsid w:val="004D75BB"/>
    <w:rsid w:val="004E005A"/>
    <w:rsid w:val="004E0577"/>
    <w:rsid w:val="004E1115"/>
    <w:rsid w:val="004E13C3"/>
    <w:rsid w:val="004E25E1"/>
    <w:rsid w:val="004E4553"/>
    <w:rsid w:val="004E514D"/>
    <w:rsid w:val="004E5B2B"/>
    <w:rsid w:val="004E6332"/>
    <w:rsid w:val="004E776D"/>
    <w:rsid w:val="004E7C07"/>
    <w:rsid w:val="004F15F5"/>
    <w:rsid w:val="004F1B9B"/>
    <w:rsid w:val="004F1CCD"/>
    <w:rsid w:val="004F1FEB"/>
    <w:rsid w:val="004F252B"/>
    <w:rsid w:val="004F29FE"/>
    <w:rsid w:val="004F409C"/>
    <w:rsid w:val="004F4E03"/>
    <w:rsid w:val="004F579B"/>
    <w:rsid w:val="004F5F75"/>
    <w:rsid w:val="004F6548"/>
    <w:rsid w:val="004F694F"/>
    <w:rsid w:val="004F6FCC"/>
    <w:rsid w:val="005003B0"/>
    <w:rsid w:val="00500A4F"/>
    <w:rsid w:val="00501028"/>
    <w:rsid w:val="005014A4"/>
    <w:rsid w:val="005014C2"/>
    <w:rsid w:val="00501B27"/>
    <w:rsid w:val="00502CC9"/>
    <w:rsid w:val="00503A93"/>
    <w:rsid w:val="0050473C"/>
    <w:rsid w:val="00504FB7"/>
    <w:rsid w:val="00505149"/>
    <w:rsid w:val="005066A1"/>
    <w:rsid w:val="005072EF"/>
    <w:rsid w:val="00507703"/>
    <w:rsid w:val="00507726"/>
    <w:rsid w:val="00507CDD"/>
    <w:rsid w:val="005100CE"/>
    <w:rsid w:val="0051075C"/>
    <w:rsid w:val="00510F14"/>
    <w:rsid w:val="00511224"/>
    <w:rsid w:val="00511ABC"/>
    <w:rsid w:val="005130FC"/>
    <w:rsid w:val="00513828"/>
    <w:rsid w:val="00513947"/>
    <w:rsid w:val="00514E7A"/>
    <w:rsid w:val="005162E6"/>
    <w:rsid w:val="0051723E"/>
    <w:rsid w:val="0051775B"/>
    <w:rsid w:val="005200F0"/>
    <w:rsid w:val="00521726"/>
    <w:rsid w:val="0052193E"/>
    <w:rsid w:val="0052283C"/>
    <w:rsid w:val="00523AAF"/>
    <w:rsid w:val="00523AD9"/>
    <w:rsid w:val="0052553B"/>
    <w:rsid w:val="005257D8"/>
    <w:rsid w:val="005258EC"/>
    <w:rsid w:val="005278BD"/>
    <w:rsid w:val="00527E27"/>
    <w:rsid w:val="005305BA"/>
    <w:rsid w:val="00531636"/>
    <w:rsid w:val="00531D84"/>
    <w:rsid w:val="00532C2C"/>
    <w:rsid w:val="00532C41"/>
    <w:rsid w:val="00532D13"/>
    <w:rsid w:val="00533E60"/>
    <w:rsid w:val="00534E28"/>
    <w:rsid w:val="00535983"/>
    <w:rsid w:val="0053675D"/>
    <w:rsid w:val="00540738"/>
    <w:rsid w:val="005409B7"/>
    <w:rsid w:val="005418C9"/>
    <w:rsid w:val="00542177"/>
    <w:rsid w:val="00543F58"/>
    <w:rsid w:val="005442C6"/>
    <w:rsid w:val="0054464E"/>
    <w:rsid w:val="00544979"/>
    <w:rsid w:val="00544DE9"/>
    <w:rsid w:val="00546845"/>
    <w:rsid w:val="00550D70"/>
    <w:rsid w:val="00550E2C"/>
    <w:rsid w:val="005523A1"/>
    <w:rsid w:val="005533E2"/>
    <w:rsid w:val="0055390B"/>
    <w:rsid w:val="00553A0B"/>
    <w:rsid w:val="00553E2D"/>
    <w:rsid w:val="00554E40"/>
    <w:rsid w:val="00554FBF"/>
    <w:rsid w:val="0055677F"/>
    <w:rsid w:val="00556977"/>
    <w:rsid w:val="00556C7A"/>
    <w:rsid w:val="00556CE3"/>
    <w:rsid w:val="0055754E"/>
    <w:rsid w:val="00557789"/>
    <w:rsid w:val="00557A45"/>
    <w:rsid w:val="00557F54"/>
    <w:rsid w:val="005602A3"/>
    <w:rsid w:val="005611CF"/>
    <w:rsid w:val="00561547"/>
    <w:rsid w:val="00561835"/>
    <w:rsid w:val="00561AA5"/>
    <w:rsid w:val="00562CEE"/>
    <w:rsid w:val="00563B64"/>
    <w:rsid w:val="00563C53"/>
    <w:rsid w:val="00563FA8"/>
    <w:rsid w:val="0056403B"/>
    <w:rsid w:val="0056426E"/>
    <w:rsid w:val="0056449E"/>
    <w:rsid w:val="00564781"/>
    <w:rsid w:val="005648DE"/>
    <w:rsid w:val="00564D52"/>
    <w:rsid w:val="0056567E"/>
    <w:rsid w:val="00565BE8"/>
    <w:rsid w:val="0056650A"/>
    <w:rsid w:val="00566584"/>
    <w:rsid w:val="00566DD8"/>
    <w:rsid w:val="00567D85"/>
    <w:rsid w:val="005711BD"/>
    <w:rsid w:val="00572E41"/>
    <w:rsid w:val="00573278"/>
    <w:rsid w:val="00573F6B"/>
    <w:rsid w:val="0057428A"/>
    <w:rsid w:val="005744CE"/>
    <w:rsid w:val="005746A6"/>
    <w:rsid w:val="00574880"/>
    <w:rsid w:val="00574CDF"/>
    <w:rsid w:val="00575411"/>
    <w:rsid w:val="005763DE"/>
    <w:rsid w:val="00581324"/>
    <w:rsid w:val="005814CD"/>
    <w:rsid w:val="00581803"/>
    <w:rsid w:val="005822CC"/>
    <w:rsid w:val="005828A1"/>
    <w:rsid w:val="005834E4"/>
    <w:rsid w:val="00583AEB"/>
    <w:rsid w:val="00584CDA"/>
    <w:rsid w:val="00585C49"/>
    <w:rsid w:val="005874DF"/>
    <w:rsid w:val="005902A0"/>
    <w:rsid w:val="00590329"/>
    <w:rsid w:val="00590D5A"/>
    <w:rsid w:val="005916EE"/>
    <w:rsid w:val="00591E02"/>
    <w:rsid w:val="00592321"/>
    <w:rsid w:val="00592EEA"/>
    <w:rsid w:val="00593CAF"/>
    <w:rsid w:val="00594B63"/>
    <w:rsid w:val="005952CE"/>
    <w:rsid w:val="00595846"/>
    <w:rsid w:val="00596785"/>
    <w:rsid w:val="005979F3"/>
    <w:rsid w:val="005A036B"/>
    <w:rsid w:val="005A06FD"/>
    <w:rsid w:val="005A12E1"/>
    <w:rsid w:val="005A200A"/>
    <w:rsid w:val="005A3330"/>
    <w:rsid w:val="005A3D6D"/>
    <w:rsid w:val="005A538F"/>
    <w:rsid w:val="005A674A"/>
    <w:rsid w:val="005A681A"/>
    <w:rsid w:val="005A723E"/>
    <w:rsid w:val="005A7D14"/>
    <w:rsid w:val="005B04DC"/>
    <w:rsid w:val="005B11D4"/>
    <w:rsid w:val="005B1385"/>
    <w:rsid w:val="005B13FC"/>
    <w:rsid w:val="005B1B00"/>
    <w:rsid w:val="005B2776"/>
    <w:rsid w:val="005B27B4"/>
    <w:rsid w:val="005B2E82"/>
    <w:rsid w:val="005B479F"/>
    <w:rsid w:val="005B4B41"/>
    <w:rsid w:val="005B4BC8"/>
    <w:rsid w:val="005B4E43"/>
    <w:rsid w:val="005B56EA"/>
    <w:rsid w:val="005B5B0F"/>
    <w:rsid w:val="005B5D5F"/>
    <w:rsid w:val="005B672C"/>
    <w:rsid w:val="005B68A1"/>
    <w:rsid w:val="005B74E2"/>
    <w:rsid w:val="005B7BE1"/>
    <w:rsid w:val="005C140B"/>
    <w:rsid w:val="005C1DFA"/>
    <w:rsid w:val="005C1F0E"/>
    <w:rsid w:val="005C2DD3"/>
    <w:rsid w:val="005C5377"/>
    <w:rsid w:val="005C6988"/>
    <w:rsid w:val="005C6C1B"/>
    <w:rsid w:val="005C6E55"/>
    <w:rsid w:val="005C6E6A"/>
    <w:rsid w:val="005C741F"/>
    <w:rsid w:val="005C7A36"/>
    <w:rsid w:val="005D05A5"/>
    <w:rsid w:val="005D132F"/>
    <w:rsid w:val="005D2172"/>
    <w:rsid w:val="005D24AB"/>
    <w:rsid w:val="005D2555"/>
    <w:rsid w:val="005D2FA4"/>
    <w:rsid w:val="005D2FEF"/>
    <w:rsid w:val="005D3170"/>
    <w:rsid w:val="005D325B"/>
    <w:rsid w:val="005D4386"/>
    <w:rsid w:val="005D4EA7"/>
    <w:rsid w:val="005D50EE"/>
    <w:rsid w:val="005D5E40"/>
    <w:rsid w:val="005D687D"/>
    <w:rsid w:val="005D765C"/>
    <w:rsid w:val="005E077A"/>
    <w:rsid w:val="005E0C08"/>
    <w:rsid w:val="005E2996"/>
    <w:rsid w:val="005E330D"/>
    <w:rsid w:val="005E3944"/>
    <w:rsid w:val="005E416E"/>
    <w:rsid w:val="005E4B44"/>
    <w:rsid w:val="005E6E99"/>
    <w:rsid w:val="005E7064"/>
    <w:rsid w:val="005E7547"/>
    <w:rsid w:val="005F10FC"/>
    <w:rsid w:val="005F11E3"/>
    <w:rsid w:val="005F4B51"/>
    <w:rsid w:val="005F4EBB"/>
    <w:rsid w:val="005F536C"/>
    <w:rsid w:val="005F6C5F"/>
    <w:rsid w:val="005F6DE6"/>
    <w:rsid w:val="005F726F"/>
    <w:rsid w:val="005F7585"/>
    <w:rsid w:val="00600C7C"/>
    <w:rsid w:val="00600F2A"/>
    <w:rsid w:val="00601B99"/>
    <w:rsid w:val="00601C21"/>
    <w:rsid w:val="00602320"/>
    <w:rsid w:val="00603FED"/>
    <w:rsid w:val="006047D7"/>
    <w:rsid w:val="00605C19"/>
    <w:rsid w:val="00606912"/>
    <w:rsid w:val="00607360"/>
    <w:rsid w:val="00607DAC"/>
    <w:rsid w:val="00610F95"/>
    <w:rsid w:val="006125B9"/>
    <w:rsid w:val="00613884"/>
    <w:rsid w:val="00614D01"/>
    <w:rsid w:val="00615270"/>
    <w:rsid w:val="006154BE"/>
    <w:rsid w:val="00615528"/>
    <w:rsid w:val="006203A1"/>
    <w:rsid w:val="0062226B"/>
    <w:rsid w:val="00622E86"/>
    <w:rsid w:val="00623096"/>
    <w:rsid w:val="006230C9"/>
    <w:rsid w:val="00624184"/>
    <w:rsid w:val="00624231"/>
    <w:rsid w:val="006244AF"/>
    <w:rsid w:val="00624678"/>
    <w:rsid w:val="0062594D"/>
    <w:rsid w:val="00626187"/>
    <w:rsid w:val="006266E8"/>
    <w:rsid w:val="00626AE4"/>
    <w:rsid w:val="00627D43"/>
    <w:rsid w:val="00630A55"/>
    <w:rsid w:val="00630ABA"/>
    <w:rsid w:val="00630DCA"/>
    <w:rsid w:val="00631DDB"/>
    <w:rsid w:val="00633295"/>
    <w:rsid w:val="006333B6"/>
    <w:rsid w:val="00633CBB"/>
    <w:rsid w:val="00634077"/>
    <w:rsid w:val="006341AB"/>
    <w:rsid w:val="00634B5E"/>
    <w:rsid w:val="00634C1E"/>
    <w:rsid w:val="0063563E"/>
    <w:rsid w:val="00635768"/>
    <w:rsid w:val="00637C95"/>
    <w:rsid w:val="006408DD"/>
    <w:rsid w:val="00641751"/>
    <w:rsid w:val="006419EF"/>
    <w:rsid w:val="00642697"/>
    <w:rsid w:val="00642F2B"/>
    <w:rsid w:val="00643E73"/>
    <w:rsid w:val="006448E5"/>
    <w:rsid w:val="00644921"/>
    <w:rsid w:val="0064523E"/>
    <w:rsid w:val="00646328"/>
    <w:rsid w:val="0064685E"/>
    <w:rsid w:val="00647D3B"/>
    <w:rsid w:val="00650301"/>
    <w:rsid w:val="00651300"/>
    <w:rsid w:val="006528B8"/>
    <w:rsid w:val="00652AE4"/>
    <w:rsid w:val="00653351"/>
    <w:rsid w:val="00653D82"/>
    <w:rsid w:val="00654183"/>
    <w:rsid w:val="00654675"/>
    <w:rsid w:val="00656E82"/>
    <w:rsid w:val="0065705D"/>
    <w:rsid w:val="006577FC"/>
    <w:rsid w:val="00660D8B"/>
    <w:rsid w:val="00660E19"/>
    <w:rsid w:val="0066108B"/>
    <w:rsid w:val="00661AC5"/>
    <w:rsid w:val="00662435"/>
    <w:rsid w:val="00664DC7"/>
    <w:rsid w:val="006651A9"/>
    <w:rsid w:val="006651E9"/>
    <w:rsid w:val="00665B1A"/>
    <w:rsid w:val="00665EB4"/>
    <w:rsid w:val="0066660D"/>
    <w:rsid w:val="00666B07"/>
    <w:rsid w:val="0066748D"/>
    <w:rsid w:val="00667F63"/>
    <w:rsid w:val="006708F5"/>
    <w:rsid w:val="006711B1"/>
    <w:rsid w:val="00672177"/>
    <w:rsid w:val="0067335F"/>
    <w:rsid w:val="00673B3A"/>
    <w:rsid w:val="00674176"/>
    <w:rsid w:val="006742A5"/>
    <w:rsid w:val="006752F2"/>
    <w:rsid w:val="00675F69"/>
    <w:rsid w:val="006761B4"/>
    <w:rsid w:val="0067669A"/>
    <w:rsid w:val="0067699A"/>
    <w:rsid w:val="0067758C"/>
    <w:rsid w:val="00677B2D"/>
    <w:rsid w:val="006802E8"/>
    <w:rsid w:val="00680C87"/>
    <w:rsid w:val="00680F75"/>
    <w:rsid w:val="006847D9"/>
    <w:rsid w:val="006854E1"/>
    <w:rsid w:val="00686716"/>
    <w:rsid w:val="00686E8F"/>
    <w:rsid w:val="006873E4"/>
    <w:rsid w:val="00687BC8"/>
    <w:rsid w:val="006902D9"/>
    <w:rsid w:val="00692744"/>
    <w:rsid w:val="00693627"/>
    <w:rsid w:val="00694F00"/>
    <w:rsid w:val="006953C7"/>
    <w:rsid w:val="0069551F"/>
    <w:rsid w:val="00695854"/>
    <w:rsid w:val="006972B7"/>
    <w:rsid w:val="00697E23"/>
    <w:rsid w:val="006A0217"/>
    <w:rsid w:val="006A04EE"/>
    <w:rsid w:val="006A1DF8"/>
    <w:rsid w:val="006A20B7"/>
    <w:rsid w:val="006A2398"/>
    <w:rsid w:val="006A2551"/>
    <w:rsid w:val="006A2E4B"/>
    <w:rsid w:val="006A30D4"/>
    <w:rsid w:val="006A354E"/>
    <w:rsid w:val="006A397E"/>
    <w:rsid w:val="006A4370"/>
    <w:rsid w:val="006A445C"/>
    <w:rsid w:val="006A64D1"/>
    <w:rsid w:val="006A749C"/>
    <w:rsid w:val="006B0627"/>
    <w:rsid w:val="006B0686"/>
    <w:rsid w:val="006B16C3"/>
    <w:rsid w:val="006B2747"/>
    <w:rsid w:val="006B2B9E"/>
    <w:rsid w:val="006B4192"/>
    <w:rsid w:val="006B5B79"/>
    <w:rsid w:val="006B66D4"/>
    <w:rsid w:val="006B6C28"/>
    <w:rsid w:val="006B6C91"/>
    <w:rsid w:val="006B7AA5"/>
    <w:rsid w:val="006C015B"/>
    <w:rsid w:val="006C015F"/>
    <w:rsid w:val="006C204E"/>
    <w:rsid w:val="006C26E0"/>
    <w:rsid w:val="006C2770"/>
    <w:rsid w:val="006C305B"/>
    <w:rsid w:val="006C4304"/>
    <w:rsid w:val="006C48CA"/>
    <w:rsid w:val="006C577D"/>
    <w:rsid w:val="006C57C1"/>
    <w:rsid w:val="006C6256"/>
    <w:rsid w:val="006C732B"/>
    <w:rsid w:val="006C75DE"/>
    <w:rsid w:val="006C77F1"/>
    <w:rsid w:val="006C7B62"/>
    <w:rsid w:val="006D0D74"/>
    <w:rsid w:val="006D1C7F"/>
    <w:rsid w:val="006D1D5B"/>
    <w:rsid w:val="006D29E9"/>
    <w:rsid w:val="006D2AC6"/>
    <w:rsid w:val="006D31F4"/>
    <w:rsid w:val="006D3413"/>
    <w:rsid w:val="006D3B2E"/>
    <w:rsid w:val="006D4A58"/>
    <w:rsid w:val="006D5974"/>
    <w:rsid w:val="006D5B7F"/>
    <w:rsid w:val="006D5FCE"/>
    <w:rsid w:val="006E070B"/>
    <w:rsid w:val="006E0C93"/>
    <w:rsid w:val="006E116E"/>
    <w:rsid w:val="006E1FA8"/>
    <w:rsid w:val="006E2C47"/>
    <w:rsid w:val="006E3BAE"/>
    <w:rsid w:val="006E3E02"/>
    <w:rsid w:val="006E48B0"/>
    <w:rsid w:val="006E4D6A"/>
    <w:rsid w:val="006E50D8"/>
    <w:rsid w:val="006E5DC7"/>
    <w:rsid w:val="006E5DFE"/>
    <w:rsid w:val="006E60EB"/>
    <w:rsid w:val="006E6F4B"/>
    <w:rsid w:val="006F1782"/>
    <w:rsid w:val="006F179B"/>
    <w:rsid w:val="006F2952"/>
    <w:rsid w:val="006F2FF4"/>
    <w:rsid w:val="006F32B8"/>
    <w:rsid w:val="006F3ECD"/>
    <w:rsid w:val="006F5360"/>
    <w:rsid w:val="006F5656"/>
    <w:rsid w:val="006F6AC3"/>
    <w:rsid w:val="006F791C"/>
    <w:rsid w:val="006F7F86"/>
    <w:rsid w:val="00700A44"/>
    <w:rsid w:val="00700D0D"/>
    <w:rsid w:val="00701398"/>
    <w:rsid w:val="0070495F"/>
    <w:rsid w:val="00704A33"/>
    <w:rsid w:val="007055FA"/>
    <w:rsid w:val="007065CF"/>
    <w:rsid w:val="0070682E"/>
    <w:rsid w:val="00706BE5"/>
    <w:rsid w:val="00706CE2"/>
    <w:rsid w:val="00706F70"/>
    <w:rsid w:val="0070770D"/>
    <w:rsid w:val="00707DBB"/>
    <w:rsid w:val="0071091C"/>
    <w:rsid w:val="00710DE3"/>
    <w:rsid w:val="007116DC"/>
    <w:rsid w:val="00711729"/>
    <w:rsid w:val="00712BF1"/>
    <w:rsid w:val="00712BF7"/>
    <w:rsid w:val="0071319E"/>
    <w:rsid w:val="00713559"/>
    <w:rsid w:val="00713680"/>
    <w:rsid w:val="00713CB5"/>
    <w:rsid w:val="007146E1"/>
    <w:rsid w:val="0071614C"/>
    <w:rsid w:val="00716EDB"/>
    <w:rsid w:val="00720248"/>
    <w:rsid w:val="00720834"/>
    <w:rsid w:val="00721CEF"/>
    <w:rsid w:val="007227D7"/>
    <w:rsid w:val="00722EAD"/>
    <w:rsid w:val="00723928"/>
    <w:rsid w:val="007240B2"/>
    <w:rsid w:val="00724281"/>
    <w:rsid w:val="00725BD1"/>
    <w:rsid w:val="0072722C"/>
    <w:rsid w:val="007276FE"/>
    <w:rsid w:val="00730C46"/>
    <w:rsid w:val="00732828"/>
    <w:rsid w:val="00732BD8"/>
    <w:rsid w:val="00733111"/>
    <w:rsid w:val="007333F0"/>
    <w:rsid w:val="00733C32"/>
    <w:rsid w:val="00734357"/>
    <w:rsid w:val="00734ACB"/>
    <w:rsid w:val="00734BE2"/>
    <w:rsid w:val="00735D1A"/>
    <w:rsid w:val="00736FC1"/>
    <w:rsid w:val="00737138"/>
    <w:rsid w:val="00741BAA"/>
    <w:rsid w:val="00741E60"/>
    <w:rsid w:val="007422FF"/>
    <w:rsid w:val="00742564"/>
    <w:rsid w:val="007433EC"/>
    <w:rsid w:val="0074415B"/>
    <w:rsid w:val="0074586D"/>
    <w:rsid w:val="00745C46"/>
    <w:rsid w:val="007478B4"/>
    <w:rsid w:val="00747A5C"/>
    <w:rsid w:val="00752A21"/>
    <w:rsid w:val="007537B8"/>
    <w:rsid w:val="0075396E"/>
    <w:rsid w:val="00753FE8"/>
    <w:rsid w:val="007546BC"/>
    <w:rsid w:val="00755428"/>
    <w:rsid w:val="0075557B"/>
    <w:rsid w:val="00756576"/>
    <w:rsid w:val="007566C0"/>
    <w:rsid w:val="0075713E"/>
    <w:rsid w:val="00757563"/>
    <w:rsid w:val="007579FB"/>
    <w:rsid w:val="00761262"/>
    <w:rsid w:val="007618DF"/>
    <w:rsid w:val="007621BB"/>
    <w:rsid w:val="007622C4"/>
    <w:rsid w:val="00762622"/>
    <w:rsid w:val="007626DE"/>
    <w:rsid w:val="00762AA8"/>
    <w:rsid w:val="00763101"/>
    <w:rsid w:val="00763604"/>
    <w:rsid w:val="007637E7"/>
    <w:rsid w:val="00764984"/>
    <w:rsid w:val="007659CD"/>
    <w:rsid w:val="007668D4"/>
    <w:rsid w:val="00766E51"/>
    <w:rsid w:val="007679E4"/>
    <w:rsid w:val="00767F28"/>
    <w:rsid w:val="0077002E"/>
    <w:rsid w:val="00773C67"/>
    <w:rsid w:val="0077416E"/>
    <w:rsid w:val="00774D03"/>
    <w:rsid w:val="0077558C"/>
    <w:rsid w:val="00776D80"/>
    <w:rsid w:val="00777188"/>
    <w:rsid w:val="007776D4"/>
    <w:rsid w:val="00777E63"/>
    <w:rsid w:val="00780572"/>
    <w:rsid w:val="00780B97"/>
    <w:rsid w:val="007810B7"/>
    <w:rsid w:val="00781237"/>
    <w:rsid w:val="007812FA"/>
    <w:rsid w:val="00781B9C"/>
    <w:rsid w:val="0078312D"/>
    <w:rsid w:val="0078366B"/>
    <w:rsid w:val="00783F13"/>
    <w:rsid w:val="00784BCB"/>
    <w:rsid w:val="00784E7E"/>
    <w:rsid w:val="0078526D"/>
    <w:rsid w:val="007856B8"/>
    <w:rsid w:val="00786673"/>
    <w:rsid w:val="007906B8"/>
    <w:rsid w:val="00790F91"/>
    <w:rsid w:val="0079457F"/>
    <w:rsid w:val="0079515C"/>
    <w:rsid w:val="007969C6"/>
    <w:rsid w:val="00797493"/>
    <w:rsid w:val="007A0B6A"/>
    <w:rsid w:val="007A0C54"/>
    <w:rsid w:val="007A0C5A"/>
    <w:rsid w:val="007A1CE3"/>
    <w:rsid w:val="007A2A0F"/>
    <w:rsid w:val="007A3526"/>
    <w:rsid w:val="007A3859"/>
    <w:rsid w:val="007A443A"/>
    <w:rsid w:val="007A5416"/>
    <w:rsid w:val="007A6422"/>
    <w:rsid w:val="007A79A8"/>
    <w:rsid w:val="007B0051"/>
    <w:rsid w:val="007B02F0"/>
    <w:rsid w:val="007B0842"/>
    <w:rsid w:val="007B0DEB"/>
    <w:rsid w:val="007B18A9"/>
    <w:rsid w:val="007B18B7"/>
    <w:rsid w:val="007B2A9E"/>
    <w:rsid w:val="007B3148"/>
    <w:rsid w:val="007B3318"/>
    <w:rsid w:val="007B33E1"/>
    <w:rsid w:val="007B436F"/>
    <w:rsid w:val="007B4412"/>
    <w:rsid w:val="007B4B6D"/>
    <w:rsid w:val="007B4F2E"/>
    <w:rsid w:val="007B537C"/>
    <w:rsid w:val="007B5B2A"/>
    <w:rsid w:val="007B5DE7"/>
    <w:rsid w:val="007B6249"/>
    <w:rsid w:val="007B6AC6"/>
    <w:rsid w:val="007C0613"/>
    <w:rsid w:val="007C13D7"/>
    <w:rsid w:val="007C141D"/>
    <w:rsid w:val="007C16B8"/>
    <w:rsid w:val="007C1A75"/>
    <w:rsid w:val="007C2AA1"/>
    <w:rsid w:val="007C2CB2"/>
    <w:rsid w:val="007C2F31"/>
    <w:rsid w:val="007C3039"/>
    <w:rsid w:val="007C39E8"/>
    <w:rsid w:val="007C5291"/>
    <w:rsid w:val="007C5C5B"/>
    <w:rsid w:val="007C5E12"/>
    <w:rsid w:val="007C6E2D"/>
    <w:rsid w:val="007C7D02"/>
    <w:rsid w:val="007D02A3"/>
    <w:rsid w:val="007D0D98"/>
    <w:rsid w:val="007D0F6F"/>
    <w:rsid w:val="007D1636"/>
    <w:rsid w:val="007D2770"/>
    <w:rsid w:val="007D3277"/>
    <w:rsid w:val="007D3A9D"/>
    <w:rsid w:val="007D47B4"/>
    <w:rsid w:val="007D5221"/>
    <w:rsid w:val="007D53AD"/>
    <w:rsid w:val="007D6011"/>
    <w:rsid w:val="007D6574"/>
    <w:rsid w:val="007D6CD1"/>
    <w:rsid w:val="007D7325"/>
    <w:rsid w:val="007D7BC6"/>
    <w:rsid w:val="007D7E88"/>
    <w:rsid w:val="007E129A"/>
    <w:rsid w:val="007E16C9"/>
    <w:rsid w:val="007E182A"/>
    <w:rsid w:val="007E1F94"/>
    <w:rsid w:val="007E2127"/>
    <w:rsid w:val="007E25D4"/>
    <w:rsid w:val="007E51D8"/>
    <w:rsid w:val="007E56ED"/>
    <w:rsid w:val="007E6351"/>
    <w:rsid w:val="007E7074"/>
    <w:rsid w:val="007E725B"/>
    <w:rsid w:val="007E787F"/>
    <w:rsid w:val="007F0575"/>
    <w:rsid w:val="007F1B17"/>
    <w:rsid w:val="007F203B"/>
    <w:rsid w:val="007F25D2"/>
    <w:rsid w:val="007F26A1"/>
    <w:rsid w:val="007F2933"/>
    <w:rsid w:val="007F3258"/>
    <w:rsid w:val="007F3494"/>
    <w:rsid w:val="007F3649"/>
    <w:rsid w:val="007F36EC"/>
    <w:rsid w:val="007F3982"/>
    <w:rsid w:val="007F3BE0"/>
    <w:rsid w:val="007F43C9"/>
    <w:rsid w:val="007F453D"/>
    <w:rsid w:val="007F4C31"/>
    <w:rsid w:val="007F55BC"/>
    <w:rsid w:val="008005FA"/>
    <w:rsid w:val="008008B0"/>
    <w:rsid w:val="008009B2"/>
    <w:rsid w:val="00800C6F"/>
    <w:rsid w:val="00801288"/>
    <w:rsid w:val="008013D1"/>
    <w:rsid w:val="00801411"/>
    <w:rsid w:val="008015E7"/>
    <w:rsid w:val="0080349F"/>
    <w:rsid w:val="008036E1"/>
    <w:rsid w:val="00805305"/>
    <w:rsid w:val="00807CFC"/>
    <w:rsid w:val="0081072A"/>
    <w:rsid w:val="00810766"/>
    <w:rsid w:val="008111A5"/>
    <w:rsid w:val="008111EF"/>
    <w:rsid w:val="00811B8D"/>
    <w:rsid w:val="0081229C"/>
    <w:rsid w:val="0081413A"/>
    <w:rsid w:val="00814551"/>
    <w:rsid w:val="00814D52"/>
    <w:rsid w:val="0081506E"/>
    <w:rsid w:val="008170F8"/>
    <w:rsid w:val="008172C6"/>
    <w:rsid w:val="00817463"/>
    <w:rsid w:val="00820F52"/>
    <w:rsid w:val="008210EC"/>
    <w:rsid w:val="00822660"/>
    <w:rsid w:val="008227DA"/>
    <w:rsid w:val="008252AA"/>
    <w:rsid w:val="0082569E"/>
    <w:rsid w:val="008271F0"/>
    <w:rsid w:val="00827798"/>
    <w:rsid w:val="0083002D"/>
    <w:rsid w:val="00830054"/>
    <w:rsid w:val="00830360"/>
    <w:rsid w:val="0083105B"/>
    <w:rsid w:val="008319D5"/>
    <w:rsid w:val="00831EB9"/>
    <w:rsid w:val="00832F5B"/>
    <w:rsid w:val="008330A0"/>
    <w:rsid w:val="00833E69"/>
    <w:rsid w:val="00834EF1"/>
    <w:rsid w:val="008355E4"/>
    <w:rsid w:val="00835A39"/>
    <w:rsid w:val="008363D6"/>
    <w:rsid w:val="0083674F"/>
    <w:rsid w:val="00837476"/>
    <w:rsid w:val="0084206B"/>
    <w:rsid w:val="008423B9"/>
    <w:rsid w:val="00842F40"/>
    <w:rsid w:val="008436FB"/>
    <w:rsid w:val="00844438"/>
    <w:rsid w:val="00844E9D"/>
    <w:rsid w:val="00844F53"/>
    <w:rsid w:val="00845018"/>
    <w:rsid w:val="008454FB"/>
    <w:rsid w:val="00846A86"/>
    <w:rsid w:val="00846FEE"/>
    <w:rsid w:val="008474C9"/>
    <w:rsid w:val="008475D1"/>
    <w:rsid w:val="008500CD"/>
    <w:rsid w:val="008505F7"/>
    <w:rsid w:val="008508B5"/>
    <w:rsid w:val="00850E83"/>
    <w:rsid w:val="00851DC0"/>
    <w:rsid w:val="00852338"/>
    <w:rsid w:val="00852729"/>
    <w:rsid w:val="008527C6"/>
    <w:rsid w:val="008535A5"/>
    <w:rsid w:val="00854092"/>
    <w:rsid w:val="008544FE"/>
    <w:rsid w:val="00855075"/>
    <w:rsid w:val="0085595B"/>
    <w:rsid w:val="0085668E"/>
    <w:rsid w:val="00857E8F"/>
    <w:rsid w:val="00860011"/>
    <w:rsid w:val="008610B4"/>
    <w:rsid w:val="00861730"/>
    <w:rsid w:val="00861D20"/>
    <w:rsid w:val="00861D29"/>
    <w:rsid w:val="0086262F"/>
    <w:rsid w:val="00863967"/>
    <w:rsid w:val="0086418C"/>
    <w:rsid w:val="00865326"/>
    <w:rsid w:val="00865D41"/>
    <w:rsid w:val="00870296"/>
    <w:rsid w:val="00871284"/>
    <w:rsid w:val="00872288"/>
    <w:rsid w:val="008724F5"/>
    <w:rsid w:val="00873241"/>
    <w:rsid w:val="00873317"/>
    <w:rsid w:val="00873DD2"/>
    <w:rsid w:val="008740EE"/>
    <w:rsid w:val="00874777"/>
    <w:rsid w:val="00874A73"/>
    <w:rsid w:val="008757C6"/>
    <w:rsid w:val="00875D00"/>
    <w:rsid w:val="008778A6"/>
    <w:rsid w:val="008806F6"/>
    <w:rsid w:val="008809B6"/>
    <w:rsid w:val="00881297"/>
    <w:rsid w:val="00881F09"/>
    <w:rsid w:val="008824A2"/>
    <w:rsid w:val="00882A8A"/>
    <w:rsid w:val="00884879"/>
    <w:rsid w:val="00884C7B"/>
    <w:rsid w:val="00885CFC"/>
    <w:rsid w:val="008862E1"/>
    <w:rsid w:val="0088672A"/>
    <w:rsid w:val="00886918"/>
    <w:rsid w:val="00886AE6"/>
    <w:rsid w:val="00886CD1"/>
    <w:rsid w:val="00887010"/>
    <w:rsid w:val="008877ED"/>
    <w:rsid w:val="00887C78"/>
    <w:rsid w:val="008909DD"/>
    <w:rsid w:val="008913BC"/>
    <w:rsid w:val="0089144B"/>
    <w:rsid w:val="00891ADB"/>
    <w:rsid w:val="00892DB0"/>
    <w:rsid w:val="008931FC"/>
    <w:rsid w:val="00893546"/>
    <w:rsid w:val="0089428B"/>
    <w:rsid w:val="00894F16"/>
    <w:rsid w:val="00895A43"/>
    <w:rsid w:val="0089666D"/>
    <w:rsid w:val="008972C3"/>
    <w:rsid w:val="00897471"/>
    <w:rsid w:val="00897694"/>
    <w:rsid w:val="00897C00"/>
    <w:rsid w:val="008A0D99"/>
    <w:rsid w:val="008A131D"/>
    <w:rsid w:val="008A1556"/>
    <w:rsid w:val="008A1E6E"/>
    <w:rsid w:val="008A215F"/>
    <w:rsid w:val="008A379E"/>
    <w:rsid w:val="008A40C8"/>
    <w:rsid w:val="008A5618"/>
    <w:rsid w:val="008A6AFE"/>
    <w:rsid w:val="008A737F"/>
    <w:rsid w:val="008B09CC"/>
    <w:rsid w:val="008B150E"/>
    <w:rsid w:val="008B2F72"/>
    <w:rsid w:val="008B3986"/>
    <w:rsid w:val="008B3E7A"/>
    <w:rsid w:val="008B41B8"/>
    <w:rsid w:val="008B47C6"/>
    <w:rsid w:val="008B4E40"/>
    <w:rsid w:val="008B6132"/>
    <w:rsid w:val="008B63DA"/>
    <w:rsid w:val="008B6950"/>
    <w:rsid w:val="008B70B1"/>
    <w:rsid w:val="008B70D1"/>
    <w:rsid w:val="008B76DF"/>
    <w:rsid w:val="008C0F75"/>
    <w:rsid w:val="008C1238"/>
    <w:rsid w:val="008C1D3A"/>
    <w:rsid w:val="008C2071"/>
    <w:rsid w:val="008C2579"/>
    <w:rsid w:val="008C2B98"/>
    <w:rsid w:val="008C3A7A"/>
    <w:rsid w:val="008C6A1F"/>
    <w:rsid w:val="008C6AB1"/>
    <w:rsid w:val="008C6B02"/>
    <w:rsid w:val="008C7278"/>
    <w:rsid w:val="008C7D10"/>
    <w:rsid w:val="008D017F"/>
    <w:rsid w:val="008D05D6"/>
    <w:rsid w:val="008D0E5B"/>
    <w:rsid w:val="008D1306"/>
    <w:rsid w:val="008D2C00"/>
    <w:rsid w:val="008D491B"/>
    <w:rsid w:val="008D4F53"/>
    <w:rsid w:val="008D6347"/>
    <w:rsid w:val="008D78E3"/>
    <w:rsid w:val="008D7D21"/>
    <w:rsid w:val="008E04D0"/>
    <w:rsid w:val="008E0E10"/>
    <w:rsid w:val="008E1569"/>
    <w:rsid w:val="008E19A0"/>
    <w:rsid w:val="008E22DB"/>
    <w:rsid w:val="008E2678"/>
    <w:rsid w:val="008E39F5"/>
    <w:rsid w:val="008E3C63"/>
    <w:rsid w:val="008E49F7"/>
    <w:rsid w:val="008E4E47"/>
    <w:rsid w:val="008E501A"/>
    <w:rsid w:val="008E56CF"/>
    <w:rsid w:val="008E6058"/>
    <w:rsid w:val="008E67E9"/>
    <w:rsid w:val="008E67F0"/>
    <w:rsid w:val="008E6CC6"/>
    <w:rsid w:val="008E6DB2"/>
    <w:rsid w:val="008E6FB2"/>
    <w:rsid w:val="008E7196"/>
    <w:rsid w:val="008E729E"/>
    <w:rsid w:val="008F0439"/>
    <w:rsid w:val="008F0B53"/>
    <w:rsid w:val="008F107D"/>
    <w:rsid w:val="008F1B2D"/>
    <w:rsid w:val="008F2554"/>
    <w:rsid w:val="008F2E34"/>
    <w:rsid w:val="008F35AF"/>
    <w:rsid w:val="008F35DA"/>
    <w:rsid w:val="008F3E35"/>
    <w:rsid w:val="008F58AF"/>
    <w:rsid w:val="008F6E96"/>
    <w:rsid w:val="008F6EB1"/>
    <w:rsid w:val="008F7508"/>
    <w:rsid w:val="009001A4"/>
    <w:rsid w:val="00901545"/>
    <w:rsid w:val="00901EBF"/>
    <w:rsid w:val="009027B0"/>
    <w:rsid w:val="0090386D"/>
    <w:rsid w:val="00903E16"/>
    <w:rsid w:val="0090427E"/>
    <w:rsid w:val="009043A9"/>
    <w:rsid w:val="00905511"/>
    <w:rsid w:val="0090554F"/>
    <w:rsid w:val="00905F1A"/>
    <w:rsid w:val="00906E80"/>
    <w:rsid w:val="009072D9"/>
    <w:rsid w:val="0090787B"/>
    <w:rsid w:val="0091054B"/>
    <w:rsid w:val="009114FA"/>
    <w:rsid w:val="0091198D"/>
    <w:rsid w:val="009146F8"/>
    <w:rsid w:val="0091502B"/>
    <w:rsid w:val="00915337"/>
    <w:rsid w:val="00916219"/>
    <w:rsid w:val="009167D4"/>
    <w:rsid w:val="00917CED"/>
    <w:rsid w:val="00920149"/>
    <w:rsid w:val="00920185"/>
    <w:rsid w:val="00920A2D"/>
    <w:rsid w:val="009210FF"/>
    <w:rsid w:val="00922953"/>
    <w:rsid w:val="00923739"/>
    <w:rsid w:val="00923EB1"/>
    <w:rsid w:val="00924DED"/>
    <w:rsid w:val="00925024"/>
    <w:rsid w:val="00925330"/>
    <w:rsid w:val="00925E7F"/>
    <w:rsid w:val="00926084"/>
    <w:rsid w:val="009263D2"/>
    <w:rsid w:val="0092730A"/>
    <w:rsid w:val="009274C3"/>
    <w:rsid w:val="00930052"/>
    <w:rsid w:val="00931B01"/>
    <w:rsid w:val="00933287"/>
    <w:rsid w:val="00933755"/>
    <w:rsid w:val="009345C0"/>
    <w:rsid w:val="00935682"/>
    <w:rsid w:val="00935722"/>
    <w:rsid w:val="00936037"/>
    <w:rsid w:val="009365C5"/>
    <w:rsid w:val="00936711"/>
    <w:rsid w:val="0093674B"/>
    <w:rsid w:val="0093679F"/>
    <w:rsid w:val="00936EEE"/>
    <w:rsid w:val="0093794B"/>
    <w:rsid w:val="00937F7D"/>
    <w:rsid w:val="0094071B"/>
    <w:rsid w:val="00941375"/>
    <w:rsid w:val="009415A4"/>
    <w:rsid w:val="009419BE"/>
    <w:rsid w:val="009429C9"/>
    <w:rsid w:val="009442F9"/>
    <w:rsid w:val="009458EF"/>
    <w:rsid w:val="009459DB"/>
    <w:rsid w:val="00945F50"/>
    <w:rsid w:val="009466D6"/>
    <w:rsid w:val="00946794"/>
    <w:rsid w:val="009470DF"/>
    <w:rsid w:val="00950200"/>
    <w:rsid w:val="00950D93"/>
    <w:rsid w:val="00951CE8"/>
    <w:rsid w:val="00953D1C"/>
    <w:rsid w:val="00954C66"/>
    <w:rsid w:val="009552A4"/>
    <w:rsid w:val="009554AB"/>
    <w:rsid w:val="00955C46"/>
    <w:rsid w:val="00955C93"/>
    <w:rsid w:val="00956454"/>
    <w:rsid w:val="00956460"/>
    <w:rsid w:val="0095667A"/>
    <w:rsid w:val="00957546"/>
    <w:rsid w:val="009578C1"/>
    <w:rsid w:val="00961488"/>
    <w:rsid w:val="0096190F"/>
    <w:rsid w:val="00961D3D"/>
    <w:rsid w:val="0096207F"/>
    <w:rsid w:val="00962A5C"/>
    <w:rsid w:val="00963D56"/>
    <w:rsid w:val="00964034"/>
    <w:rsid w:val="009643A9"/>
    <w:rsid w:val="009647F9"/>
    <w:rsid w:val="00964F04"/>
    <w:rsid w:val="0096501B"/>
    <w:rsid w:val="00965425"/>
    <w:rsid w:val="00965558"/>
    <w:rsid w:val="009657ED"/>
    <w:rsid w:val="00965E94"/>
    <w:rsid w:val="00966249"/>
    <w:rsid w:val="00966540"/>
    <w:rsid w:val="009666D4"/>
    <w:rsid w:val="00966D4A"/>
    <w:rsid w:val="00966EAD"/>
    <w:rsid w:val="00967E29"/>
    <w:rsid w:val="00967F78"/>
    <w:rsid w:val="009701C6"/>
    <w:rsid w:val="009710C7"/>
    <w:rsid w:val="00971E1B"/>
    <w:rsid w:val="00972087"/>
    <w:rsid w:val="009732EB"/>
    <w:rsid w:val="00973CF2"/>
    <w:rsid w:val="00974705"/>
    <w:rsid w:val="00975348"/>
    <w:rsid w:val="009754F2"/>
    <w:rsid w:val="0097597D"/>
    <w:rsid w:val="00976487"/>
    <w:rsid w:val="0098142D"/>
    <w:rsid w:val="0098225A"/>
    <w:rsid w:val="00982A15"/>
    <w:rsid w:val="009863AC"/>
    <w:rsid w:val="00986417"/>
    <w:rsid w:val="009864F8"/>
    <w:rsid w:val="00986B61"/>
    <w:rsid w:val="00986CE5"/>
    <w:rsid w:val="0098729B"/>
    <w:rsid w:val="00991C94"/>
    <w:rsid w:val="00991F89"/>
    <w:rsid w:val="009924B3"/>
    <w:rsid w:val="009930C9"/>
    <w:rsid w:val="009932AE"/>
    <w:rsid w:val="00993904"/>
    <w:rsid w:val="00994671"/>
    <w:rsid w:val="00996843"/>
    <w:rsid w:val="009968D9"/>
    <w:rsid w:val="00996EE8"/>
    <w:rsid w:val="0099747C"/>
    <w:rsid w:val="00997763"/>
    <w:rsid w:val="009A0258"/>
    <w:rsid w:val="009A10E4"/>
    <w:rsid w:val="009A1A22"/>
    <w:rsid w:val="009A1DE1"/>
    <w:rsid w:val="009A272C"/>
    <w:rsid w:val="009A2C64"/>
    <w:rsid w:val="009A4BDA"/>
    <w:rsid w:val="009A5517"/>
    <w:rsid w:val="009A5FD4"/>
    <w:rsid w:val="009A6B5B"/>
    <w:rsid w:val="009A6F95"/>
    <w:rsid w:val="009A741C"/>
    <w:rsid w:val="009A766D"/>
    <w:rsid w:val="009A766F"/>
    <w:rsid w:val="009B25B7"/>
    <w:rsid w:val="009B28F9"/>
    <w:rsid w:val="009B2D17"/>
    <w:rsid w:val="009B36FA"/>
    <w:rsid w:val="009B5D3C"/>
    <w:rsid w:val="009B697C"/>
    <w:rsid w:val="009B6CEE"/>
    <w:rsid w:val="009B7415"/>
    <w:rsid w:val="009B7A4E"/>
    <w:rsid w:val="009C03A2"/>
    <w:rsid w:val="009C0B48"/>
    <w:rsid w:val="009C16CD"/>
    <w:rsid w:val="009C186A"/>
    <w:rsid w:val="009C3598"/>
    <w:rsid w:val="009C54DF"/>
    <w:rsid w:val="009C5E8B"/>
    <w:rsid w:val="009C61A8"/>
    <w:rsid w:val="009C6BBD"/>
    <w:rsid w:val="009C72CD"/>
    <w:rsid w:val="009C77AE"/>
    <w:rsid w:val="009D0DA9"/>
    <w:rsid w:val="009D1E43"/>
    <w:rsid w:val="009D24A9"/>
    <w:rsid w:val="009D3A26"/>
    <w:rsid w:val="009D3CC9"/>
    <w:rsid w:val="009D416B"/>
    <w:rsid w:val="009D4B92"/>
    <w:rsid w:val="009D50B2"/>
    <w:rsid w:val="009D697F"/>
    <w:rsid w:val="009D7309"/>
    <w:rsid w:val="009E0C4E"/>
    <w:rsid w:val="009E1F9F"/>
    <w:rsid w:val="009E22E7"/>
    <w:rsid w:val="009E4A97"/>
    <w:rsid w:val="009E5EBE"/>
    <w:rsid w:val="009E6D3E"/>
    <w:rsid w:val="009E7FEC"/>
    <w:rsid w:val="009F043A"/>
    <w:rsid w:val="009F0A4B"/>
    <w:rsid w:val="009F0EC5"/>
    <w:rsid w:val="009F1B5D"/>
    <w:rsid w:val="009F265C"/>
    <w:rsid w:val="009F3297"/>
    <w:rsid w:val="009F3A07"/>
    <w:rsid w:val="009F3D31"/>
    <w:rsid w:val="009F482B"/>
    <w:rsid w:val="009F4B9F"/>
    <w:rsid w:val="009F50FC"/>
    <w:rsid w:val="009F5216"/>
    <w:rsid w:val="009F525A"/>
    <w:rsid w:val="009F5E2F"/>
    <w:rsid w:val="009F5E43"/>
    <w:rsid w:val="009F71D1"/>
    <w:rsid w:val="00A001EA"/>
    <w:rsid w:val="00A00B81"/>
    <w:rsid w:val="00A0108D"/>
    <w:rsid w:val="00A01578"/>
    <w:rsid w:val="00A052DE"/>
    <w:rsid w:val="00A05A79"/>
    <w:rsid w:val="00A0775D"/>
    <w:rsid w:val="00A117E1"/>
    <w:rsid w:val="00A1217D"/>
    <w:rsid w:val="00A135D5"/>
    <w:rsid w:val="00A14548"/>
    <w:rsid w:val="00A147C3"/>
    <w:rsid w:val="00A15919"/>
    <w:rsid w:val="00A16975"/>
    <w:rsid w:val="00A17A35"/>
    <w:rsid w:val="00A17CF1"/>
    <w:rsid w:val="00A2019A"/>
    <w:rsid w:val="00A20287"/>
    <w:rsid w:val="00A21E0B"/>
    <w:rsid w:val="00A236B5"/>
    <w:rsid w:val="00A23912"/>
    <w:rsid w:val="00A23D01"/>
    <w:rsid w:val="00A245B4"/>
    <w:rsid w:val="00A25317"/>
    <w:rsid w:val="00A258D9"/>
    <w:rsid w:val="00A26365"/>
    <w:rsid w:val="00A26386"/>
    <w:rsid w:val="00A26553"/>
    <w:rsid w:val="00A277D0"/>
    <w:rsid w:val="00A3166E"/>
    <w:rsid w:val="00A3170E"/>
    <w:rsid w:val="00A31B71"/>
    <w:rsid w:val="00A3225E"/>
    <w:rsid w:val="00A324BD"/>
    <w:rsid w:val="00A33307"/>
    <w:rsid w:val="00A342D6"/>
    <w:rsid w:val="00A34727"/>
    <w:rsid w:val="00A3496F"/>
    <w:rsid w:val="00A361BC"/>
    <w:rsid w:val="00A36759"/>
    <w:rsid w:val="00A37090"/>
    <w:rsid w:val="00A37530"/>
    <w:rsid w:val="00A3775A"/>
    <w:rsid w:val="00A431E9"/>
    <w:rsid w:val="00A4484C"/>
    <w:rsid w:val="00A45998"/>
    <w:rsid w:val="00A46971"/>
    <w:rsid w:val="00A46EC1"/>
    <w:rsid w:val="00A5135F"/>
    <w:rsid w:val="00A51CEB"/>
    <w:rsid w:val="00A521DC"/>
    <w:rsid w:val="00A535FF"/>
    <w:rsid w:val="00A553C3"/>
    <w:rsid w:val="00A5550E"/>
    <w:rsid w:val="00A558F3"/>
    <w:rsid w:val="00A56251"/>
    <w:rsid w:val="00A56C48"/>
    <w:rsid w:val="00A5768E"/>
    <w:rsid w:val="00A60D2F"/>
    <w:rsid w:val="00A61ADA"/>
    <w:rsid w:val="00A622CC"/>
    <w:rsid w:val="00A62326"/>
    <w:rsid w:val="00A62565"/>
    <w:rsid w:val="00A628A9"/>
    <w:rsid w:val="00A63603"/>
    <w:rsid w:val="00A64E22"/>
    <w:rsid w:val="00A65210"/>
    <w:rsid w:val="00A65461"/>
    <w:rsid w:val="00A65A52"/>
    <w:rsid w:val="00A66A2C"/>
    <w:rsid w:val="00A67118"/>
    <w:rsid w:val="00A671FF"/>
    <w:rsid w:val="00A67356"/>
    <w:rsid w:val="00A673B5"/>
    <w:rsid w:val="00A71996"/>
    <w:rsid w:val="00A71CEE"/>
    <w:rsid w:val="00A72355"/>
    <w:rsid w:val="00A72725"/>
    <w:rsid w:val="00A72B64"/>
    <w:rsid w:val="00A73089"/>
    <w:rsid w:val="00A73AAC"/>
    <w:rsid w:val="00A740C4"/>
    <w:rsid w:val="00A74BE8"/>
    <w:rsid w:val="00A74C92"/>
    <w:rsid w:val="00A754F6"/>
    <w:rsid w:val="00A75809"/>
    <w:rsid w:val="00A75811"/>
    <w:rsid w:val="00A77400"/>
    <w:rsid w:val="00A774C3"/>
    <w:rsid w:val="00A77B3C"/>
    <w:rsid w:val="00A82810"/>
    <w:rsid w:val="00A83A76"/>
    <w:rsid w:val="00A83C37"/>
    <w:rsid w:val="00A842D9"/>
    <w:rsid w:val="00A84405"/>
    <w:rsid w:val="00A85498"/>
    <w:rsid w:val="00A85C65"/>
    <w:rsid w:val="00A85FD8"/>
    <w:rsid w:val="00A91E17"/>
    <w:rsid w:val="00A92313"/>
    <w:rsid w:val="00A93226"/>
    <w:rsid w:val="00A93701"/>
    <w:rsid w:val="00A93D22"/>
    <w:rsid w:val="00A95569"/>
    <w:rsid w:val="00A956E7"/>
    <w:rsid w:val="00A9778A"/>
    <w:rsid w:val="00A97D9D"/>
    <w:rsid w:val="00AA15E0"/>
    <w:rsid w:val="00AA1D65"/>
    <w:rsid w:val="00AA1E75"/>
    <w:rsid w:val="00AA318A"/>
    <w:rsid w:val="00AA3651"/>
    <w:rsid w:val="00AA3FDB"/>
    <w:rsid w:val="00AA42CD"/>
    <w:rsid w:val="00AA442F"/>
    <w:rsid w:val="00AA49BC"/>
    <w:rsid w:val="00AA4E0F"/>
    <w:rsid w:val="00AA6447"/>
    <w:rsid w:val="00AA65D8"/>
    <w:rsid w:val="00AA6C60"/>
    <w:rsid w:val="00AA6EFE"/>
    <w:rsid w:val="00AA7555"/>
    <w:rsid w:val="00AB00E2"/>
    <w:rsid w:val="00AB2984"/>
    <w:rsid w:val="00AB2DA5"/>
    <w:rsid w:val="00AB2DC5"/>
    <w:rsid w:val="00AB4DA8"/>
    <w:rsid w:val="00AB6A11"/>
    <w:rsid w:val="00AB7DBF"/>
    <w:rsid w:val="00AC0991"/>
    <w:rsid w:val="00AC0CA7"/>
    <w:rsid w:val="00AC1616"/>
    <w:rsid w:val="00AC1A40"/>
    <w:rsid w:val="00AC1A41"/>
    <w:rsid w:val="00AC1B8A"/>
    <w:rsid w:val="00AC1C94"/>
    <w:rsid w:val="00AC1DE6"/>
    <w:rsid w:val="00AC2675"/>
    <w:rsid w:val="00AC2D81"/>
    <w:rsid w:val="00AC312C"/>
    <w:rsid w:val="00AC3530"/>
    <w:rsid w:val="00AC4B4B"/>
    <w:rsid w:val="00AC59F2"/>
    <w:rsid w:val="00AC5A7E"/>
    <w:rsid w:val="00AC5C25"/>
    <w:rsid w:val="00AC6617"/>
    <w:rsid w:val="00AC68A0"/>
    <w:rsid w:val="00AC72BC"/>
    <w:rsid w:val="00AC778B"/>
    <w:rsid w:val="00AC7E26"/>
    <w:rsid w:val="00AD0303"/>
    <w:rsid w:val="00AD3DB7"/>
    <w:rsid w:val="00AD44D0"/>
    <w:rsid w:val="00AD45EC"/>
    <w:rsid w:val="00AD60FB"/>
    <w:rsid w:val="00AD6ED8"/>
    <w:rsid w:val="00AD720B"/>
    <w:rsid w:val="00AD7570"/>
    <w:rsid w:val="00AD75C7"/>
    <w:rsid w:val="00AE021A"/>
    <w:rsid w:val="00AE1480"/>
    <w:rsid w:val="00AE36CD"/>
    <w:rsid w:val="00AE3A33"/>
    <w:rsid w:val="00AE4621"/>
    <w:rsid w:val="00AE533D"/>
    <w:rsid w:val="00AE6EDA"/>
    <w:rsid w:val="00AE6EDE"/>
    <w:rsid w:val="00AE7118"/>
    <w:rsid w:val="00AE7B04"/>
    <w:rsid w:val="00AF07EB"/>
    <w:rsid w:val="00AF0FBD"/>
    <w:rsid w:val="00AF3E03"/>
    <w:rsid w:val="00AF4E8E"/>
    <w:rsid w:val="00AF5840"/>
    <w:rsid w:val="00AF58C6"/>
    <w:rsid w:val="00AF5C92"/>
    <w:rsid w:val="00AF6A0A"/>
    <w:rsid w:val="00AF7118"/>
    <w:rsid w:val="00AF750C"/>
    <w:rsid w:val="00B009D6"/>
    <w:rsid w:val="00B00FA3"/>
    <w:rsid w:val="00B0284E"/>
    <w:rsid w:val="00B02FAF"/>
    <w:rsid w:val="00B03FF8"/>
    <w:rsid w:val="00B04037"/>
    <w:rsid w:val="00B047B4"/>
    <w:rsid w:val="00B04905"/>
    <w:rsid w:val="00B04C88"/>
    <w:rsid w:val="00B06E63"/>
    <w:rsid w:val="00B10704"/>
    <w:rsid w:val="00B1219A"/>
    <w:rsid w:val="00B12BF1"/>
    <w:rsid w:val="00B133A2"/>
    <w:rsid w:val="00B1360D"/>
    <w:rsid w:val="00B13A11"/>
    <w:rsid w:val="00B14542"/>
    <w:rsid w:val="00B14987"/>
    <w:rsid w:val="00B14B41"/>
    <w:rsid w:val="00B14B89"/>
    <w:rsid w:val="00B14C90"/>
    <w:rsid w:val="00B16154"/>
    <w:rsid w:val="00B16324"/>
    <w:rsid w:val="00B1640A"/>
    <w:rsid w:val="00B166E2"/>
    <w:rsid w:val="00B204BD"/>
    <w:rsid w:val="00B213DC"/>
    <w:rsid w:val="00B216D5"/>
    <w:rsid w:val="00B227E8"/>
    <w:rsid w:val="00B23252"/>
    <w:rsid w:val="00B24946"/>
    <w:rsid w:val="00B26D5C"/>
    <w:rsid w:val="00B2741E"/>
    <w:rsid w:val="00B27736"/>
    <w:rsid w:val="00B30084"/>
    <w:rsid w:val="00B30903"/>
    <w:rsid w:val="00B30C0D"/>
    <w:rsid w:val="00B328CD"/>
    <w:rsid w:val="00B32E65"/>
    <w:rsid w:val="00B33074"/>
    <w:rsid w:val="00B33647"/>
    <w:rsid w:val="00B3368E"/>
    <w:rsid w:val="00B33C15"/>
    <w:rsid w:val="00B340E4"/>
    <w:rsid w:val="00B34113"/>
    <w:rsid w:val="00B376C1"/>
    <w:rsid w:val="00B37BC2"/>
    <w:rsid w:val="00B37D57"/>
    <w:rsid w:val="00B400EC"/>
    <w:rsid w:val="00B4106A"/>
    <w:rsid w:val="00B41E68"/>
    <w:rsid w:val="00B424A0"/>
    <w:rsid w:val="00B42B66"/>
    <w:rsid w:val="00B432A2"/>
    <w:rsid w:val="00B4353D"/>
    <w:rsid w:val="00B4495F"/>
    <w:rsid w:val="00B4544A"/>
    <w:rsid w:val="00B46258"/>
    <w:rsid w:val="00B46DF9"/>
    <w:rsid w:val="00B4752E"/>
    <w:rsid w:val="00B47709"/>
    <w:rsid w:val="00B5012D"/>
    <w:rsid w:val="00B502DF"/>
    <w:rsid w:val="00B50617"/>
    <w:rsid w:val="00B50E57"/>
    <w:rsid w:val="00B52701"/>
    <w:rsid w:val="00B52A7D"/>
    <w:rsid w:val="00B52B38"/>
    <w:rsid w:val="00B530AC"/>
    <w:rsid w:val="00B53214"/>
    <w:rsid w:val="00B53548"/>
    <w:rsid w:val="00B53796"/>
    <w:rsid w:val="00B53C0A"/>
    <w:rsid w:val="00B5423F"/>
    <w:rsid w:val="00B548EA"/>
    <w:rsid w:val="00B57276"/>
    <w:rsid w:val="00B6039C"/>
    <w:rsid w:val="00B603D0"/>
    <w:rsid w:val="00B610AE"/>
    <w:rsid w:val="00B61382"/>
    <w:rsid w:val="00B61460"/>
    <w:rsid w:val="00B61FBE"/>
    <w:rsid w:val="00B627D9"/>
    <w:rsid w:val="00B62B25"/>
    <w:rsid w:val="00B62DB0"/>
    <w:rsid w:val="00B640B5"/>
    <w:rsid w:val="00B6531A"/>
    <w:rsid w:val="00B6565B"/>
    <w:rsid w:val="00B6592F"/>
    <w:rsid w:val="00B660CE"/>
    <w:rsid w:val="00B67058"/>
    <w:rsid w:val="00B70004"/>
    <w:rsid w:val="00B72898"/>
    <w:rsid w:val="00B7295D"/>
    <w:rsid w:val="00B74386"/>
    <w:rsid w:val="00B75D16"/>
    <w:rsid w:val="00B761C9"/>
    <w:rsid w:val="00B762D4"/>
    <w:rsid w:val="00B773F5"/>
    <w:rsid w:val="00B77F5A"/>
    <w:rsid w:val="00B8039C"/>
    <w:rsid w:val="00B8196A"/>
    <w:rsid w:val="00B837AD"/>
    <w:rsid w:val="00B83C38"/>
    <w:rsid w:val="00B8404C"/>
    <w:rsid w:val="00B84D08"/>
    <w:rsid w:val="00B854AB"/>
    <w:rsid w:val="00B857CB"/>
    <w:rsid w:val="00B86496"/>
    <w:rsid w:val="00B869B9"/>
    <w:rsid w:val="00B86F03"/>
    <w:rsid w:val="00B87E46"/>
    <w:rsid w:val="00B90689"/>
    <w:rsid w:val="00B922E0"/>
    <w:rsid w:val="00B92B82"/>
    <w:rsid w:val="00B92E67"/>
    <w:rsid w:val="00B92EF0"/>
    <w:rsid w:val="00B94907"/>
    <w:rsid w:val="00B94CBF"/>
    <w:rsid w:val="00B95531"/>
    <w:rsid w:val="00B956F7"/>
    <w:rsid w:val="00B957F5"/>
    <w:rsid w:val="00B9704D"/>
    <w:rsid w:val="00B977FA"/>
    <w:rsid w:val="00B97C24"/>
    <w:rsid w:val="00BA1D0F"/>
    <w:rsid w:val="00BA2017"/>
    <w:rsid w:val="00BA2671"/>
    <w:rsid w:val="00BA2D08"/>
    <w:rsid w:val="00BA383E"/>
    <w:rsid w:val="00BA3CEB"/>
    <w:rsid w:val="00BA4024"/>
    <w:rsid w:val="00BA44E1"/>
    <w:rsid w:val="00BA47E7"/>
    <w:rsid w:val="00BA59F7"/>
    <w:rsid w:val="00BA63B8"/>
    <w:rsid w:val="00BA6CAA"/>
    <w:rsid w:val="00BA7361"/>
    <w:rsid w:val="00BA7B17"/>
    <w:rsid w:val="00BB0197"/>
    <w:rsid w:val="00BB0B76"/>
    <w:rsid w:val="00BB1935"/>
    <w:rsid w:val="00BB1BD2"/>
    <w:rsid w:val="00BB27A3"/>
    <w:rsid w:val="00BB2ACC"/>
    <w:rsid w:val="00BB2E89"/>
    <w:rsid w:val="00BB5E35"/>
    <w:rsid w:val="00BB5F2A"/>
    <w:rsid w:val="00BB643D"/>
    <w:rsid w:val="00BB6B67"/>
    <w:rsid w:val="00BB75F8"/>
    <w:rsid w:val="00BB7E09"/>
    <w:rsid w:val="00BC052E"/>
    <w:rsid w:val="00BC1543"/>
    <w:rsid w:val="00BC1E6B"/>
    <w:rsid w:val="00BC4449"/>
    <w:rsid w:val="00BC469C"/>
    <w:rsid w:val="00BC5884"/>
    <w:rsid w:val="00BC5CE5"/>
    <w:rsid w:val="00BC62C8"/>
    <w:rsid w:val="00BC66D9"/>
    <w:rsid w:val="00BC67F0"/>
    <w:rsid w:val="00BC6C6F"/>
    <w:rsid w:val="00BC709C"/>
    <w:rsid w:val="00BC70CF"/>
    <w:rsid w:val="00BC791A"/>
    <w:rsid w:val="00BD08BC"/>
    <w:rsid w:val="00BD140B"/>
    <w:rsid w:val="00BD15DF"/>
    <w:rsid w:val="00BD18CC"/>
    <w:rsid w:val="00BD34E1"/>
    <w:rsid w:val="00BD383F"/>
    <w:rsid w:val="00BD4B92"/>
    <w:rsid w:val="00BD4C6B"/>
    <w:rsid w:val="00BD555F"/>
    <w:rsid w:val="00BD5571"/>
    <w:rsid w:val="00BD599B"/>
    <w:rsid w:val="00BD5F51"/>
    <w:rsid w:val="00BD60D5"/>
    <w:rsid w:val="00BD718B"/>
    <w:rsid w:val="00BD7194"/>
    <w:rsid w:val="00BD72DD"/>
    <w:rsid w:val="00BD7F90"/>
    <w:rsid w:val="00BE10F8"/>
    <w:rsid w:val="00BE183F"/>
    <w:rsid w:val="00BE2982"/>
    <w:rsid w:val="00BE3AEE"/>
    <w:rsid w:val="00BE42EA"/>
    <w:rsid w:val="00BE43BF"/>
    <w:rsid w:val="00BE492E"/>
    <w:rsid w:val="00BE6118"/>
    <w:rsid w:val="00BE628E"/>
    <w:rsid w:val="00BE66F2"/>
    <w:rsid w:val="00BE6A36"/>
    <w:rsid w:val="00BE714A"/>
    <w:rsid w:val="00BE779E"/>
    <w:rsid w:val="00BE7A29"/>
    <w:rsid w:val="00BF0670"/>
    <w:rsid w:val="00BF097D"/>
    <w:rsid w:val="00BF1F6F"/>
    <w:rsid w:val="00BF3D54"/>
    <w:rsid w:val="00BF4715"/>
    <w:rsid w:val="00BF5243"/>
    <w:rsid w:val="00BF5B12"/>
    <w:rsid w:val="00BF63BA"/>
    <w:rsid w:val="00BF686A"/>
    <w:rsid w:val="00BF7136"/>
    <w:rsid w:val="00BF7B02"/>
    <w:rsid w:val="00C0062D"/>
    <w:rsid w:val="00C006E3"/>
    <w:rsid w:val="00C00B50"/>
    <w:rsid w:val="00C00B9C"/>
    <w:rsid w:val="00C0273D"/>
    <w:rsid w:val="00C02EA4"/>
    <w:rsid w:val="00C02F8F"/>
    <w:rsid w:val="00C03147"/>
    <w:rsid w:val="00C03EE1"/>
    <w:rsid w:val="00C04B3A"/>
    <w:rsid w:val="00C04E03"/>
    <w:rsid w:val="00C059A2"/>
    <w:rsid w:val="00C069CD"/>
    <w:rsid w:val="00C06B30"/>
    <w:rsid w:val="00C070E6"/>
    <w:rsid w:val="00C079F9"/>
    <w:rsid w:val="00C07BA0"/>
    <w:rsid w:val="00C07DCB"/>
    <w:rsid w:val="00C10952"/>
    <w:rsid w:val="00C12BAC"/>
    <w:rsid w:val="00C12D9A"/>
    <w:rsid w:val="00C1407C"/>
    <w:rsid w:val="00C1427D"/>
    <w:rsid w:val="00C144B7"/>
    <w:rsid w:val="00C14D1D"/>
    <w:rsid w:val="00C15C65"/>
    <w:rsid w:val="00C16506"/>
    <w:rsid w:val="00C16C85"/>
    <w:rsid w:val="00C16CF5"/>
    <w:rsid w:val="00C172A3"/>
    <w:rsid w:val="00C17B60"/>
    <w:rsid w:val="00C20552"/>
    <w:rsid w:val="00C215F2"/>
    <w:rsid w:val="00C21E4B"/>
    <w:rsid w:val="00C22059"/>
    <w:rsid w:val="00C2238E"/>
    <w:rsid w:val="00C22D44"/>
    <w:rsid w:val="00C2325C"/>
    <w:rsid w:val="00C237DD"/>
    <w:rsid w:val="00C241B2"/>
    <w:rsid w:val="00C24762"/>
    <w:rsid w:val="00C24DB0"/>
    <w:rsid w:val="00C24F8B"/>
    <w:rsid w:val="00C25BBA"/>
    <w:rsid w:val="00C276C1"/>
    <w:rsid w:val="00C2792C"/>
    <w:rsid w:val="00C308B9"/>
    <w:rsid w:val="00C314C1"/>
    <w:rsid w:val="00C32596"/>
    <w:rsid w:val="00C32E3C"/>
    <w:rsid w:val="00C33D10"/>
    <w:rsid w:val="00C343A3"/>
    <w:rsid w:val="00C35267"/>
    <w:rsid w:val="00C366A0"/>
    <w:rsid w:val="00C422DA"/>
    <w:rsid w:val="00C43266"/>
    <w:rsid w:val="00C445EB"/>
    <w:rsid w:val="00C45235"/>
    <w:rsid w:val="00C45D20"/>
    <w:rsid w:val="00C463FA"/>
    <w:rsid w:val="00C4693E"/>
    <w:rsid w:val="00C46F05"/>
    <w:rsid w:val="00C46FA1"/>
    <w:rsid w:val="00C472CC"/>
    <w:rsid w:val="00C474FC"/>
    <w:rsid w:val="00C47772"/>
    <w:rsid w:val="00C51A6D"/>
    <w:rsid w:val="00C53DDB"/>
    <w:rsid w:val="00C53FCD"/>
    <w:rsid w:val="00C54B18"/>
    <w:rsid w:val="00C5511D"/>
    <w:rsid w:val="00C56F1A"/>
    <w:rsid w:val="00C61FF5"/>
    <w:rsid w:val="00C648DE"/>
    <w:rsid w:val="00C6556F"/>
    <w:rsid w:val="00C6648A"/>
    <w:rsid w:val="00C66952"/>
    <w:rsid w:val="00C7071F"/>
    <w:rsid w:val="00C70728"/>
    <w:rsid w:val="00C70DBA"/>
    <w:rsid w:val="00C72A87"/>
    <w:rsid w:val="00C72FC6"/>
    <w:rsid w:val="00C73626"/>
    <w:rsid w:val="00C73A48"/>
    <w:rsid w:val="00C748E8"/>
    <w:rsid w:val="00C7765F"/>
    <w:rsid w:val="00C8012E"/>
    <w:rsid w:val="00C80AD0"/>
    <w:rsid w:val="00C81262"/>
    <w:rsid w:val="00C81397"/>
    <w:rsid w:val="00C815D6"/>
    <w:rsid w:val="00C8233D"/>
    <w:rsid w:val="00C824FC"/>
    <w:rsid w:val="00C82E5D"/>
    <w:rsid w:val="00C83022"/>
    <w:rsid w:val="00C8303E"/>
    <w:rsid w:val="00C831A2"/>
    <w:rsid w:val="00C839F7"/>
    <w:rsid w:val="00C84630"/>
    <w:rsid w:val="00C851E1"/>
    <w:rsid w:val="00C857D4"/>
    <w:rsid w:val="00C85972"/>
    <w:rsid w:val="00C85D96"/>
    <w:rsid w:val="00C860C9"/>
    <w:rsid w:val="00C86B74"/>
    <w:rsid w:val="00C87007"/>
    <w:rsid w:val="00C8766A"/>
    <w:rsid w:val="00C900C8"/>
    <w:rsid w:val="00C90862"/>
    <w:rsid w:val="00C9090D"/>
    <w:rsid w:val="00C91967"/>
    <w:rsid w:val="00C919C4"/>
    <w:rsid w:val="00C92AF2"/>
    <w:rsid w:val="00C931D2"/>
    <w:rsid w:val="00C93725"/>
    <w:rsid w:val="00C94983"/>
    <w:rsid w:val="00C94A68"/>
    <w:rsid w:val="00C950E4"/>
    <w:rsid w:val="00C9543D"/>
    <w:rsid w:val="00C95462"/>
    <w:rsid w:val="00C96435"/>
    <w:rsid w:val="00C96A3B"/>
    <w:rsid w:val="00C97503"/>
    <w:rsid w:val="00C97F4A"/>
    <w:rsid w:val="00CA1524"/>
    <w:rsid w:val="00CA461E"/>
    <w:rsid w:val="00CA5256"/>
    <w:rsid w:val="00CA5614"/>
    <w:rsid w:val="00CA6958"/>
    <w:rsid w:val="00CA6DCE"/>
    <w:rsid w:val="00CA7A23"/>
    <w:rsid w:val="00CA7E0D"/>
    <w:rsid w:val="00CB03AE"/>
    <w:rsid w:val="00CB0833"/>
    <w:rsid w:val="00CB0C01"/>
    <w:rsid w:val="00CB15F2"/>
    <w:rsid w:val="00CB1D5B"/>
    <w:rsid w:val="00CB33D0"/>
    <w:rsid w:val="00CB35F0"/>
    <w:rsid w:val="00CB365F"/>
    <w:rsid w:val="00CB3826"/>
    <w:rsid w:val="00CB3CBF"/>
    <w:rsid w:val="00CB3F97"/>
    <w:rsid w:val="00CB4108"/>
    <w:rsid w:val="00CB5155"/>
    <w:rsid w:val="00CB565C"/>
    <w:rsid w:val="00CB6A5B"/>
    <w:rsid w:val="00CB7187"/>
    <w:rsid w:val="00CB757F"/>
    <w:rsid w:val="00CB7AFD"/>
    <w:rsid w:val="00CB7C23"/>
    <w:rsid w:val="00CB7FC0"/>
    <w:rsid w:val="00CC0426"/>
    <w:rsid w:val="00CC0AE0"/>
    <w:rsid w:val="00CC3943"/>
    <w:rsid w:val="00CC530D"/>
    <w:rsid w:val="00CC54D9"/>
    <w:rsid w:val="00CC5ACB"/>
    <w:rsid w:val="00CC5BE4"/>
    <w:rsid w:val="00CC5D61"/>
    <w:rsid w:val="00CC5E06"/>
    <w:rsid w:val="00CC6D72"/>
    <w:rsid w:val="00CD06CE"/>
    <w:rsid w:val="00CD11E6"/>
    <w:rsid w:val="00CD1475"/>
    <w:rsid w:val="00CD1EDE"/>
    <w:rsid w:val="00CD1FB2"/>
    <w:rsid w:val="00CD2686"/>
    <w:rsid w:val="00CD4646"/>
    <w:rsid w:val="00CD46AA"/>
    <w:rsid w:val="00CD4C8B"/>
    <w:rsid w:val="00CD5599"/>
    <w:rsid w:val="00CD5D21"/>
    <w:rsid w:val="00CD6789"/>
    <w:rsid w:val="00CE06F3"/>
    <w:rsid w:val="00CE0857"/>
    <w:rsid w:val="00CE14E8"/>
    <w:rsid w:val="00CE15F0"/>
    <w:rsid w:val="00CE183A"/>
    <w:rsid w:val="00CE2EE9"/>
    <w:rsid w:val="00CE3978"/>
    <w:rsid w:val="00CE3DCD"/>
    <w:rsid w:val="00CE491A"/>
    <w:rsid w:val="00CE69AB"/>
    <w:rsid w:val="00CE69FB"/>
    <w:rsid w:val="00CE714F"/>
    <w:rsid w:val="00CF0ED7"/>
    <w:rsid w:val="00CF25B0"/>
    <w:rsid w:val="00CF27AF"/>
    <w:rsid w:val="00CF2D5A"/>
    <w:rsid w:val="00CF3B76"/>
    <w:rsid w:val="00CF40C7"/>
    <w:rsid w:val="00CF49F2"/>
    <w:rsid w:val="00CF4F88"/>
    <w:rsid w:val="00CF5D34"/>
    <w:rsid w:val="00CF615C"/>
    <w:rsid w:val="00CF6493"/>
    <w:rsid w:val="00CF669A"/>
    <w:rsid w:val="00CF67E7"/>
    <w:rsid w:val="00CF6EA6"/>
    <w:rsid w:val="00CF78D1"/>
    <w:rsid w:val="00CF7921"/>
    <w:rsid w:val="00D00721"/>
    <w:rsid w:val="00D011D2"/>
    <w:rsid w:val="00D02E5D"/>
    <w:rsid w:val="00D032F8"/>
    <w:rsid w:val="00D033A2"/>
    <w:rsid w:val="00D0375A"/>
    <w:rsid w:val="00D03ED6"/>
    <w:rsid w:val="00D071A2"/>
    <w:rsid w:val="00D1174A"/>
    <w:rsid w:val="00D125B7"/>
    <w:rsid w:val="00D12F11"/>
    <w:rsid w:val="00D13682"/>
    <w:rsid w:val="00D13FB4"/>
    <w:rsid w:val="00D158D9"/>
    <w:rsid w:val="00D170AF"/>
    <w:rsid w:val="00D17360"/>
    <w:rsid w:val="00D21E22"/>
    <w:rsid w:val="00D2219B"/>
    <w:rsid w:val="00D225A2"/>
    <w:rsid w:val="00D23082"/>
    <w:rsid w:val="00D2316C"/>
    <w:rsid w:val="00D238DA"/>
    <w:rsid w:val="00D24CDD"/>
    <w:rsid w:val="00D262E4"/>
    <w:rsid w:val="00D27A91"/>
    <w:rsid w:val="00D302B6"/>
    <w:rsid w:val="00D3041F"/>
    <w:rsid w:val="00D30591"/>
    <w:rsid w:val="00D30D0A"/>
    <w:rsid w:val="00D326FF"/>
    <w:rsid w:val="00D32E58"/>
    <w:rsid w:val="00D33BEE"/>
    <w:rsid w:val="00D3430F"/>
    <w:rsid w:val="00D344CA"/>
    <w:rsid w:val="00D34646"/>
    <w:rsid w:val="00D354DF"/>
    <w:rsid w:val="00D35FF0"/>
    <w:rsid w:val="00D363E0"/>
    <w:rsid w:val="00D37298"/>
    <w:rsid w:val="00D373AC"/>
    <w:rsid w:val="00D379F9"/>
    <w:rsid w:val="00D41163"/>
    <w:rsid w:val="00D411B3"/>
    <w:rsid w:val="00D42950"/>
    <w:rsid w:val="00D42E32"/>
    <w:rsid w:val="00D4490C"/>
    <w:rsid w:val="00D44BDB"/>
    <w:rsid w:val="00D45C36"/>
    <w:rsid w:val="00D4605A"/>
    <w:rsid w:val="00D46B15"/>
    <w:rsid w:val="00D46B5D"/>
    <w:rsid w:val="00D50677"/>
    <w:rsid w:val="00D5118A"/>
    <w:rsid w:val="00D5152C"/>
    <w:rsid w:val="00D51B20"/>
    <w:rsid w:val="00D51B97"/>
    <w:rsid w:val="00D51CA7"/>
    <w:rsid w:val="00D5277C"/>
    <w:rsid w:val="00D5563D"/>
    <w:rsid w:val="00D5680D"/>
    <w:rsid w:val="00D57C78"/>
    <w:rsid w:val="00D60F06"/>
    <w:rsid w:val="00D61FB9"/>
    <w:rsid w:val="00D6211E"/>
    <w:rsid w:val="00D64C86"/>
    <w:rsid w:val="00D65BF0"/>
    <w:rsid w:val="00D67F65"/>
    <w:rsid w:val="00D7081E"/>
    <w:rsid w:val="00D710EA"/>
    <w:rsid w:val="00D710EE"/>
    <w:rsid w:val="00D71A83"/>
    <w:rsid w:val="00D721F5"/>
    <w:rsid w:val="00D73869"/>
    <w:rsid w:val="00D744E8"/>
    <w:rsid w:val="00D746E2"/>
    <w:rsid w:val="00D747CD"/>
    <w:rsid w:val="00D74BF3"/>
    <w:rsid w:val="00D754E1"/>
    <w:rsid w:val="00D75503"/>
    <w:rsid w:val="00D775FD"/>
    <w:rsid w:val="00D80926"/>
    <w:rsid w:val="00D809FE"/>
    <w:rsid w:val="00D81416"/>
    <w:rsid w:val="00D8144A"/>
    <w:rsid w:val="00D82C05"/>
    <w:rsid w:val="00D83159"/>
    <w:rsid w:val="00D8352C"/>
    <w:rsid w:val="00D8441A"/>
    <w:rsid w:val="00D85A02"/>
    <w:rsid w:val="00D85A11"/>
    <w:rsid w:val="00D85A9C"/>
    <w:rsid w:val="00D860F6"/>
    <w:rsid w:val="00D869BD"/>
    <w:rsid w:val="00D87CE5"/>
    <w:rsid w:val="00D90259"/>
    <w:rsid w:val="00D90952"/>
    <w:rsid w:val="00D9233E"/>
    <w:rsid w:val="00D93CBA"/>
    <w:rsid w:val="00D93FA5"/>
    <w:rsid w:val="00D94DB8"/>
    <w:rsid w:val="00D94E5F"/>
    <w:rsid w:val="00D9533B"/>
    <w:rsid w:val="00D96254"/>
    <w:rsid w:val="00D96DE1"/>
    <w:rsid w:val="00D974AA"/>
    <w:rsid w:val="00DA077E"/>
    <w:rsid w:val="00DA1C03"/>
    <w:rsid w:val="00DA1D35"/>
    <w:rsid w:val="00DA233A"/>
    <w:rsid w:val="00DA30B0"/>
    <w:rsid w:val="00DA4024"/>
    <w:rsid w:val="00DA404C"/>
    <w:rsid w:val="00DA455E"/>
    <w:rsid w:val="00DA5975"/>
    <w:rsid w:val="00DA5ABE"/>
    <w:rsid w:val="00DA5D0E"/>
    <w:rsid w:val="00DA6219"/>
    <w:rsid w:val="00DA7134"/>
    <w:rsid w:val="00DA776A"/>
    <w:rsid w:val="00DA7971"/>
    <w:rsid w:val="00DB050F"/>
    <w:rsid w:val="00DB0D28"/>
    <w:rsid w:val="00DB16A3"/>
    <w:rsid w:val="00DB31A7"/>
    <w:rsid w:val="00DB3BEC"/>
    <w:rsid w:val="00DB526E"/>
    <w:rsid w:val="00DB5A14"/>
    <w:rsid w:val="00DB5DA3"/>
    <w:rsid w:val="00DB62DF"/>
    <w:rsid w:val="00DB6A93"/>
    <w:rsid w:val="00DC21D4"/>
    <w:rsid w:val="00DC2455"/>
    <w:rsid w:val="00DC2F7C"/>
    <w:rsid w:val="00DC4CE8"/>
    <w:rsid w:val="00DC52B1"/>
    <w:rsid w:val="00DC5B81"/>
    <w:rsid w:val="00DD03B3"/>
    <w:rsid w:val="00DD123D"/>
    <w:rsid w:val="00DD2029"/>
    <w:rsid w:val="00DD2B0A"/>
    <w:rsid w:val="00DD2E01"/>
    <w:rsid w:val="00DD32AA"/>
    <w:rsid w:val="00DD3787"/>
    <w:rsid w:val="00DD5616"/>
    <w:rsid w:val="00DD682A"/>
    <w:rsid w:val="00DD6C20"/>
    <w:rsid w:val="00DD75F0"/>
    <w:rsid w:val="00DE067F"/>
    <w:rsid w:val="00DE1179"/>
    <w:rsid w:val="00DE1E9C"/>
    <w:rsid w:val="00DE25CB"/>
    <w:rsid w:val="00DE26F6"/>
    <w:rsid w:val="00DE2797"/>
    <w:rsid w:val="00DE3297"/>
    <w:rsid w:val="00DE3AAB"/>
    <w:rsid w:val="00DE3E14"/>
    <w:rsid w:val="00DE42CE"/>
    <w:rsid w:val="00DE49F7"/>
    <w:rsid w:val="00DE56A2"/>
    <w:rsid w:val="00DE5F49"/>
    <w:rsid w:val="00DE74C7"/>
    <w:rsid w:val="00DF0F6D"/>
    <w:rsid w:val="00DF1C63"/>
    <w:rsid w:val="00DF2088"/>
    <w:rsid w:val="00DF27AE"/>
    <w:rsid w:val="00DF363D"/>
    <w:rsid w:val="00DF4574"/>
    <w:rsid w:val="00DF57DF"/>
    <w:rsid w:val="00DF5C78"/>
    <w:rsid w:val="00DF71F9"/>
    <w:rsid w:val="00DF7435"/>
    <w:rsid w:val="00DF7C29"/>
    <w:rsid w:val="00DF7E84"/>
    <w:rsid w:val="00E00184"/>
    <w:rsid w:val="00E00185"/>
    <w:rsid w:val="00E00B81"/>
    <w:rsid w:val="00E00C09"/>
    <w:rsid w:val="00E00FAB"/>
    <w:rsid w:val="00E01419"/>
    <w:rsid w:val="00E030FA"/>
    <w:rsid w:val="00E03E29"/>
    <w:rsid w:val="00E03E46"/>
    <w:rsid w:val="00E06AD4"/>
    <w:rsid w:val="00E06BE6"/>
    <w:rsid w:val="00E07A18"/>
    <w:rsid w:val="00E07C09"/>
    <w:rsid w:val="00E07FBF"/>
    <w:rsid w:val="00E1000F"/>
    <w:rsid w:val="00E10656"/>
    <w:rsid w:val="00E11870"/>
    <w:rsid w:val="00E120CE"/>
    <w:rsid w:val="00E1257F"/>
    <w:rsid w:val="00E12E29"/>
    <w:rsid w:val="00E13525"/>
    <w:rsid w:val="00E13842"/>
    <w:rsid w:val="00E16DD8"/>
    <w:rsid w:val="00E1726C"/>
    <w:rsid w:val="00E175F0"/>
    <w:rsid w:val="00E17FC3"/>
    <w:rsid w:val="00E20585"/>
    <w:rsid w:val="00E20B48"/>
    <w:rsid w:val="00E21A52"/>
    <w:rsid w:val="00E230E0"/>
    <w:rsid w:val="00E23C63"/>
    <w:rsid w:val="00E24E11"/>
    <w:rsid w:val="00E2537E"/>
    <w:rsid w:val="00E26AA5"/>
    <w:rsid w:val="00E27D3A"/>
    <w:rsid w:val="00E315C9"/>
    <w:rsid w:val="00E31655"/>
    <w:rsid w:val="00E31948"/>
    <w:rsid w:val="00E31C3F"/>
    <w:rsid w:val="00E3227B"/>
    <w:rsid w:val="00E32684"/>
    <w:rsid w:val="00E32743"/>
    <w:rsid w:val="00E328A3"/>
    <w:rsid w:val="00E332B9"/>
    <w:rsid w:val="00E33335"/>
    <w:rsid w:val="00E33F07"/>
    <w:rsid w:val="00E344F1"/>
    <w:rsid w:val="00E34818"/>
    <w:rsid w:val="00E35A83"/>
    <w:rsid w:val="00E360F0"/>
    <w:rsid w:val="00E367F8"/>
    <w:rsid w:val="00E36D37"/>
    <w:rsid w:val="00E40452"/>
    <w:rsid w:val="00E40DE8"/>
    <w:rsid w:val="00E41619"/>
    <w:rsid w:val="00E42E1B"/>
    <w:rsid w:val="00E43884"/>
    <w:rsid w:val="00E44287"/>
    <w:rsid w:val="00E444DD"/>
    <w:rsid w:val="00E4566D"/>
    <w:rsid w:val="00E45B54"/>
    <w:rsid w:val="00E46921"/>
    <w:rsid w:val="00E46D7F"/>
    <w:rsid w:val="00E47EF3"/>
    <w:rsid w:val="00E51AB0"/>
    <w:rsid w:val="00E5417F"/>
    <w:rsid w:val="00E54435"/>
    <w:rsid w:val="00E55054"/>
    <w:rsid w:val="00E55517"/>
    <w:rsid w:val="00E555EA"/>
    <w:rsid w:val="00E55E5E"/>
    <w:rsid w:val="00E56A56"/>
    <w:rsid w:val="00E57193"/>
    <w:rsid w:val="00E57597"/>
    <w:rsid w:val="00E610E1"/>
    <w:rsid w:val="00E61FC2"/>
    <w:rsid w:val="00E629D2"/>
    <w:rsid w:val="00E62BEE"/>
    <w:rsid w:val="00E63889"/>
    <w:rsid w:val="00E63F85"/>
    <w:rsid w:val="00E65389"/>
    <w:rsid w:val="00E65DCE"/>
    <w:rsid w:val="00E663B7"/>
    <w:rsid w:val="00E66550"/>
    <w:rsid w:val="00E67A92"/>
    <w:rsid w:val="00E67AC5"/>
    <w:rsid w:val="00E67C98"/>
    <w:rsid w:val="00E707C7"/>
    <w:rsid w:val="00E7143F"/>
    <w:rsid w:val="00E71FAC"/>
    <w:rsid w:val="00E723CC"/>
    <w:rsid w:val="00E735C8"/>
    <w:rsid w:val="00E738F1"/>
    <w:rsid w:val="00E73EE0"/>
    <w:rsid w:val="00E74854"/>
    <w:rsid w:val="00E74B03"/>
    <w:rsid w:val="00E7544D"/>
    <w:rsid w:val="00E75F9A"/>
    <w:rsid w:val="00E762A0"/>
    <w:rsid w:val="00E77441"/>
    <w:rsid w:val="00E77D6D"/>
    <w:rsid w:val="00E800F1"/>
    <w:rsid w:val="00E81847"/>
    <w:rsid w:val="00E81F2B"/>
    <w:rsid w:val="00E82095"/>
    <w:rsid w:val="00E827A0"/>
    <w:rsid w:val="00E83A52"/>
    <w:rsid w:val="00E847AD"/>
    <w:rsid w:val="00E84821"/>
    <w:rsid w:val="00E851FE"/>
    <w:rsid w:val="00E85622"/>
    <w:rsid w:val="00E8707E"/>
    <w:rsid w:val="00E87671"/>
    <w:rsid w:val="00E87E79"/>
    <w:rsid w:val="00E87F9C"/>
    <w:rsid w:val="00E90C7B"/>
    <w:rsid w:val="00E90D14"/>
    <w:rsid w:val="00E90F9E"/>
    <w:rsid w:val="00E91AAD"/>
    <w:rsid w:val="00E91F4C"/>
    <w:rsid w:val="00E92AD3"/>
    <w:rsid w:val="00E93263"/>
    <w:rsid w:val="00E93421"/>
    <w:rsid w:val="00E93D23"/>
    <w:rsid w:val="00E951D9"/>
    <w:rsid w:val="00E95AAB"/>
    <w:rsid w:val="00E979C7"/>
    <w:rsid w:val="00E97ADF"/>
    <w:rsid w:val="00E97C8D"/>
    <w:rsid w:val="00E97FC8"/>
    <w:rsid w:val="00EA0047"/>
    <w:rsid w:val="00EA036E"/>
    <w:rsid w:val="00EA0462"/>
    <w:rsid w:val="00EA0568"/>
    <w:rsid w:val="00EA1BE6"/>
    <w:rsid w:val="00EA252B"/>
    <w:rsid w:val="00EA3226"/>
    <w:rsid w:val="00EA487F"/>
    <w:rsid w:val="00EA746C"/>
    <w:rsid w:val="00EA7D88"/>
    <w:rsid w:val="00EA7DD2"/>
    <w:rsid w:val="00EB11CF"/>
    <w:rsid w:val="00EB15F6"/>
    <w:rsid w:val="00EB1BDA"/>
    <w:rsid w:val="00EB1C53"/>
    <w:rsid w:val="00EB212A"/>
    <w:rsid w:val="00EB270C"/>
    <w:rsid w:val="00EB2C0A"/>
    <w:rsid w:val="00EB34F0"/>
    <w:rsid w:val="00EB431A"/>
    <w:rsid w:val="00EB6D26"/>
    <w:rsid w:val="00EB7184"/>
    <w:rsid w:val="00EB725E"/>
    <w:rsid w:val="00EC1210"/>
    <w:rsid w:val="00EC18D0"/>
    <w:rsid w:val="00EC1C9B"/>
    <w:rsid w:val="00EC2238"/>
    <w:rsid w:val="00EC23AB"/>
    <w:rsid w:val="00EC30AE"/>
    <w:rsid w:val="00EC570B"/>
    <w:rsid w:val="00EC5904"/>
    <w:rsid w:val="00EC5AB8"/>
    <w:rsid w:val="00EC5F3B"/>
    <w:rsid w:val="00EC5F85"/>
    <w:rsid w:val="00EC6219"/>
    <w:rsid w:val="00EC691E"/>
    <w:rsid w:val="00EC6BE1"/>
    <w:rsid w:val="00EC6E08"/>
    <w:rsid w:val="00ED0B2E"/>
    <w:rsid w:val="00ED2366"/>
    <w:rsid w:val="00ED29FE"/>
    <w:rsid w:val="00ED39C4"/>
    <w:rsid w:val="00ED3ABC"/>
    <w:rsid w:val="00ED3ACC"/>
    <w:rsid w:val="00ED3D10"/>
    <w:rsid w:val="00ED40A3"/>
    <w:rsid w:val="00ED4141"/>
    <w:rsid w:val="00ED5057"/>
    <w:rsid w:val="00ED5459"/>
    <w:rsid w:val="00ED5776"/>
    <w:rsid w:val="00ED5897"/>
    <w:rsid w:val="00ED65AA"/>
    <w:rsid w:val="00ED709F"/>
    <w:rsid w:val="00ED7522"/>
    <w:rsid w:val="00ED79ED"/>
    <w:rsid w:val="00ED7CE4"/>
    <w:rsid w:val="00EE2804"/>
    <w:rsid w:val="00EE31EA"/>
    <w:rsid w:val="00EE370D"/>
    <w:rsid w:val="00EE40D0"/>
    <w:rsid w:val="00EE4CA7"/>
    <w:rsid w:val="00EE5753"/>
    <w:rsid w:val="00EE58FF"/>
    <w:rsid w:val="00EE5BB5"/>
    <w:rsid w:val="00EE5DDC"/>
    <w:rsid w:val="00EE643C"/>
    <w:rsid w:val="00EE673A"/>
    <w:rsid w:val="00EE74DB"/>
    <w:rsid w:val="00EF029E"/>
    <w:rsid w:val="00EF03C5"/>
    <w:rsid w:val="00EF0EDB"/>
    <w:rsid w:val="00EF12F3"/>
    <w:rsid w:val="00EF1E0B"/>
    <w:rsid w:val="00EF3F74"/>
    <w:rsid w:val="00EF4459"/>
    <w:rsid w:val="00EF4AC1"/>
    <w:rsid w:val="00EF4ADE"/>
    <w:rsid w:val="00EF4F8E"/>
    <w:rsid w:val="00EF545E"/>
    <w:rsid w:val="00EF571F"/>
    <w:rsid w:val="00EF5863"/>
    <w:rsid w:val="00EF6A7C"/>
    <w:rsid w:val="00EF6BB1"/>
    <w:rsid w:val="00EF724D"/>
    <w:rsid w:val="00EF78D4"/>
    <w:rsid w:val="00F00D76"/>
    <w:rsid w:val="00F02ED8"/>
    <w:rsid w:val="00F03AE5"/>
    <w:rsid w:val="00F0535E"/>
    <w:rsid w:val="00F05389"/>
    <w:rsid w:val="00F05BBD"/>
    <w:rsid w:val="00F06392"/>
    <w:rsid w:val="00F06439"/>
    <w:rsid w:val="00F06B66"/>
    <w:rsid w:val="00F078AC"/>
    <w:rsid w:val="00F1027A"/>
    <w:rsid w:val="00F11550"/>
    <w:rsid w:val="00F120CD"/>
    <w:rsid w:val="00F1224C"/>
    <w:rsid w:val="00F12A95"/>
    <w:rsid w:val="00F1311C"/>
    <w:rsid w:val="00F13F85"/>
    <w:rsid w:val="00F1403C"/>
    <w:rsid w:val="00F14749"/>
    <w:rsid w:val="00F14842"/>
    <w:rsid w:val="00F14C10"/>
    <w:rsid w:val="00F14CA1"/>
    <w:rsid w:val="00F15830"/>
    <w:rsid w:val="00F16C48"/>
    <w:rsid w:val="00F17493"/>
    <w:rsid w:val="00F17726"/>
    <w:rsid w:val="00F17950"/>
    <w:rsid w:val="00F22200"/>
    <w:rsid w:val="00F225AA"/>
    <w:rsid w:val="00F22842"/>
    <w:rsid w:val="00F22EB7"/>
    <w:rsid w:val="00F2368F"/>
    <w:rsid w:val="00F23732"/>
    <w:rsid w:val="00F24831"/>
    <w:rsid w:val="00F24B52"/>
    <w:rsid w:val="00F24EB6"/>
    <w:rsid w:val="00F24ED2"/>
    <w:rsid w:val="00F253E4"/>
    <w:rsid w:val="00F256B6"/>
    <w:rsid w:val="00F25A42"/>
    <w:rsid w:val="00F26479"/>
    <w:rsid w:val="00F26C0E"/>
    <w:rsid w:val="00F275C8"/>
    <w:rsid w:val="00F30955"/>
    <w:rsid w:val="00F30E05"/>
    <w:rsid w:val="00F32323"/>
    <w:rsid w:val="00F336C7"/>
    <w:rsid w:val="00F33DA0"/>
    <w:rsid w:val="00F33DCD"/>
    <w:rsid w:val="00F348DB"/>
    <w:rsid w:val="00F34E7D"/>
    <w:rsid w:val="00F35758"/>
    <w:rsid w:val="00F364AA"/>
    <w:rsid w:val="00F36757"/>
    <w:rsid w:val="00F36E91"/>
    <w:rsid w:val="00F36F2B"/>
    <w:rsid w:val="00F374BB"/>
    <w:rsid w:val="00F37CA8"/>
    <w:rsid w:val="00F402EA"/>
    <w:rsid w:val="00F42197"/>
    <w:rsid w:val="00F428EB"/>
    <w:rsid w:val="00F429D9"/>
    <w:rsid w:val="00F42AA3"/>
    <w:rsid w:val="00F42BC2"/>
    <w:rsid w:val="00F4307D"/>
    <w:rsid w:val="00F43539"/>
    <w:rsid w:val="00F44ABE"/>
    <w:rsid w:val="00F44E4B"/>
    <w:rsid w:val="00F476D6"/>
    <w:rsid w:val="00F47EA9"/>
    <w:rsid w:val="00F50381"/>
    <w:rsid w:val="00F5106A"/>
    <w:rsid w:val="00F5141A"/>
    <w:rsid w:val="00F51F7A"/>
    <w:rsid w:val="00F521DE"/>
    <w:rsid w:val="00F52498"/>
    <w:rsid w:val="00F533E4"/>
    <w:rsid w:val="00F54BE3"/>
    <w:rsid w:val="00F54CE0"/>
    <w:rsid w:val="00F558A0"/>
    <w:rsid w:val="00F55A90"/>
    <w:rsid w:val="00F55F4A"/>
    <w:rsid w:val="00F56610"/>
    <w:rsid w:val="00F60273"/>
    <w:rsid w:val="00F60831"/>
    <w:rsid w:val="00F61403"/>
    <w:rsid w:val="00F6160E"/>
    <w:rsid w:val="00F61DF4"/>
    <w:rsid w:val="00F62376"/>
    <w:rsid w:val="00F628CE"/>
    <w:rsid w:val="00F62974"/>
    <w:rsid w:val="00F62DB7"/>
    <w:rsid w:val="00F63296"/>
    <w:rsid w:val="00F633FD"/>
    <w:rsid w:val="00F63833"/>
    <w:rsid w:val="00F63901"/>
    <w:rsid w:val="00F63E9E"/>
    <w:rsid w:val="00F64A5F"/>
    <w:rsid w:val="00F65FBA"/>
    <w:rsid w:val="00F66207"/>
    <w:rsid w:val="00F66A68"/>
    <w:rsid w:val="00F66A6F"/>
    <w:rsid w:val="00F6791E"/>
    <w:rsid w:val="00F67A0E"/>
    <w:rsid w:val="00F70593"/>
    <w:rsid w:val="00F70BC1"/>
    <w:rsid w:val="00F70E29"/>
    <w:rsid w:val="00F71310"/>
    <w:rsid w:val="00F72162"/>
    <w:rsid w:val="00F73419"/>
    <w:rsid w:val="00F73C9E"/>
    <w:rsid w:val="00F75761"/>
    <w:rsid w:val="00F761C7"/>
    <w:rsid w:val="00F77007"/>
    <w:rsid w:val="00F804CA"/>
    <w:rsid w:val="00F80540"/>
    <w:rsid w:val="00F811D7"/>
    <w:rsid w:val="00F8136D"/>
    <w:rsid w:val="00F82906"/>
    <w:rsid w:val="00F82C2C"/>
    <w:rsid w:val="00F8321E"/>
    <w:rsid w:val="00F836E6"/>
    <w:rsid w:val="00F837B0"/>
    <w:rsid w:val="00F83882"/>
    <w:rsid w:val="00F83AA7"/>
    <w:rsid w:val="00F83C4B"/>
    <w:rsid w:val="00F85084"/>
    <w:rsid w:val="00F850F2"/>
    <w:rsid w:val="00F85C7F"/>
    <w:rsid w:val="00F86191"/>
    <w:rsid w:val="00F865BF"/>
    <w:rsid w:val="00F8731F"/>
    <w:rsid w:val="00F87A20"/>
    <w:rsid w:val="00F90686"/>
    <w:rsid w:val="00F9085F"/>
    <w:rsid w:val="00F90FAF"/>
    <w:rsid w:val="00F911EF"/>
    <w:rsid w:val="00F9154A"/>
    <w:rsid w:val="00F922DA"/>
    <w:rsid w:val="00F9233F"/>
    <w:rsid w:val="00F93AA6"/>
    <w:rsid w:val="00F94322"/>
    <w:rsid w:val="00F94AB1"/>
    <w:rsid w:val="00F958FC"/>
    <w:rsid w:val="00F966C1"/>
    <w:rsid w:val="00F9732C"/>
    <w:rsid w:val="00F97B70"/>
    <w:rsid w:val="00FA0AA3"/>
    <w:rsid w:val="00FA0BF4"/>
    <w:rsid w:val="00FA1038"/>
    <w:rsid w:val="00FA1731"/>
    <w:rsid w:val="00FA1CE3"/>
    <w:rsid w:val="00FA65CA"/>
    <w:rsid w:val="00FA7017"/>
    <w:rsid w:val="00FA7CC1"/>
    <w:rsid w:val="00FB060A"/>
    <w:rsid w:val="00FB08AB"/>
    <w:rsid w:val="00FB0C23"/>
    <w:rsid w:val="00FB17F3"/>
    <w:rsid w:val="00FB1855"/>
    <w:rsid w:val="00FB267C"/>
    <w:rsid w:val="00FB2963"/>
    <w:rsid w:val="00FB2BD9"/>
    <w:rsid w:val="00FB5C51"/>
    <w:rsid w:val="00FB6041"/>
    <w:rsid w:val="00FB6A58"/>
    <w:rsid w:val="00FB76BB"/>
    <w:rsid w:val="00FC04AD"/>
    <w:rsid w:val="00FC2A56"/>
    <w:rsid w:val="00FC3C89"/>
    <w:rsid w:val="00FC6FA3"/>
    <w:rsid w:val="00FC744C"/>
    <w:rsid w:val="00FC77F7"/>
    <w:rsid w:val="00FC7F48"/>
    <w:rsid w:val="00FD00CF"/>
    <w:rsid w:val="00FD0C24"/>
    <w:rsid w:val="00FD1752"/>
    <w:rsid w:val="00FD2531"/>
    <w:rsid w:val="00FD3195"/>
    <w:rsid w:val="00FD3F2F"/>
    <w:rsid w:val="00FD4250"/>
    <w:rsid w:val="00FD4636"/>
    <w:rsid w:val="00FD4741"/>
    <w:rsid w:val="00FD487C"/>
    <w:rsid w:val="00FD4BB2"/>
    <w:rsid w:val="00FD4D11"/>
    <w:rsid w:val="00FD57D3"/>
    <w:rsid w:val="00FE0926"/>
    <w:rsid w:val="00FE1552"/>
    <w:rsid w:val="00FE1816"/>
    <w:rsid w:val="00FE18A2"/>
    <w:rsid w:val="00FE18D7"/>
    <w:rsid w:val="00FE1CFF"/>
    <w:rsid w:val="00FE2E25"/>
    <w:rsid w:val="00FE39E6"/>
    <w:rsid w:val="00FE3DBB"/>
    <w:rsid w:val="00FE436E"/>
    <w:rsid w:val="00FE4DB5"/>
    <w:rsid w:val="00FE4F35"/>
    <w:rsid w:val="00FE51A1"/>
    <w:rsid w:val="00FE5249"/>
    <w:rsid w:val="00FE5386"/>
    <w:rsid w:val="00FE581D"/>
    <w:rsid w:val="00FE5908"/>
    <w:rsid w:val="00FE65D9"/>
    <w:rsid w:val="00FF0199"/>
    <w:rsid w:val="00FF05EF"/>
    <w:rsid w:val="00FF0A9B"/>
    <w:rsid w:val="00FF0C5F"/>
    <w:rsid w:val="00FF1159"/>
    <w:rsid w:val="00FF1181"/>
    <w:rsid w:val="00FF1199"/>
    <w:rsid w:val="00FF1C4D"/>
    <w:rsid w:val="00FF2119"/>
    <w:rsid w:val="00FF23BB"/>
    <w:rsid w:val="00FF2CCD"/>
    <w:rsid w:val="00FF4FF3"/>
    <w:rsid w:val="00FF51E3"/>
    <w:rsid w:val="00FF5670"/>
    <w:rsid w:val="00FF57CE"/>
    <w:rsid w:val="00FF5979"/>
    <w:rsid w:val="00FF73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0E5B"/>
    <w:pPr>
      <w:spacing w:after="200" w:line="276" w:lineRule="auto"/>
    </w:pPr>
  </w:style>
  <w:style w:type="paragraph" w:styleId="Nadpis1">
    <w:name w:val="heading 1"/>
    <w:aliases w:val="Hoofdstukkop,Section Heading,H1,h1,Základní kapitola,Článek,_Nadpis 1,ASAPHeading 1,Kapitola,section,1,Nadpis 1T,V_Head1,Záhlaví 1,Char Char,Char Char Char Char Char,Char Char Char Char Char Char Char Char,Char Char Char Char Char Char,RI"/>
    <w:basedOn w:val="Normln"/>
    <w:next w:val="Normln"/>
    <w:link w:val="Nadpis1Char"/>
    <w:qFormat/>
    <w:rsid w:val="00607D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CF0ED7"/>
    <w:pPr>
      <w:keepNext/>
      <w:numPr>
        <w:ilvl w:val="1"/>
        <w:numId w:val="1"/>
      </w:numPr>
      <w:spacing w:after="0" w:line="240" w:lineRule="auto"/>
      <w:outlineLvl w:val="1"/>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uiPriority w:val="9"/>
    <w:semiHidden/>
    <w:unhideWhenUsed/>
    <w:qFormat/>
    <w:rsid w:val="00320927"/>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
    <w:qFormat/>
    <w:rsid w:val="00CF0ED7"/>
    <w:pPr>
      <w:keepNext/>
      <w:numPr>
        <w:numId w:val="3"/>
      </w:numPr>
      <w:tabs>
        <w:tab w:val="num" w:pos="0"/>
      </w:tabs>
      <w:spacing w:after="60" w:line="240" w:lineRule="auto"/>
      <w:jc w:val="both"/>
      <w:outlineLvl w:val="7"/>
    </w:pPr>
    <w:rPr>
      <w:rFonts w:ascii="Times New Roman" w:eastAsia="Times New Roman" w:hAnsi="Times New Roman" w:cs="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dajeosmluvnstran">
    <w:name w:val="RL  údaje o smluvní straně"/>
    <w:basedOn w:val="Normln"/>
    <w:uiPriority w:val="99"/>
    <w:rsid w:val="008D0E5B"/>
    <w:pPr>
      <w:spacing w:after="120" w:line="280" w:lineRule="exact"/>
      <w:jc w:val="center"/>
    </w:pPr>
    <w:rPr>
      <w:rFonts w:ascii="Calibri" w:eastAsia="Times New Roman" w:hAnsi="Calibri" w:cs="Times New Roman"/>
      <w:szCs w:val="24"/>
    </w:rPr>
  </w:style>
  <w:style w:type="character" w:customStyle="1" w:styleId="platne1">
    <w:name w:val="platne1"/>
    <w:basedOn w:val="Standardnpsmoodstavce"/>
    <w:rsid w:val="008D0E5B"/>
    <w:rPr>
      <w:rFonts w:cs="Times New Roman"/>
    </w:rPr>
  </w:style>
  <w:style w:type="character" w:styleId="Hypertextovodkaz">
    <w:name w:val="Hyperlink"/>
    <w:basedOn w:val="Standardnpsmoodstavce"/>
    <w:uiPriority w:val="99"/>
    <w:qFormat/>
    <w:rsid w:val="006203A1"/>
    <w:rPr>
      <w:rFonts w:cs="Times New Roman"/>
      <w:color w:val="0000FF"/>
      <w:u w:val="single"/>
    </w:rPr>
  </w:style>
  <w:style w:type="paragraph" w:styleId="Obsah1">
    <w:name w:val="toc 1"/>
    <w:basedOn w:val="Normln"/>
    <w:next w:val="Normln"/>
    <w:autoRedefine/>
    <w:uiPriority w:val="39"/>
    <w:unhideWhenUsed/>
    <w:rsid w:val="006203A1"/>
    <w:pPr>
      <w:tabs>
        <w:tab w:val="left" w:pos="709"/>
        <w:tab w:val="right" w:leader="dot" w:pos="9062"/>
      </w:tabs>
      <w:spacing w:before="240" w:after="120" w:line="360" w:lineRule="auto"/>
    </w:pPr>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3852D9"/>
    <w:pPr>
      <w:widowControl w:val="0"/>
      <w:suppressAutoHyphens/>
      <w:spacing w:after="0" w:line="240" w:lineRule="auto"/>
      <w:ind w:left="360" w:hanging="360"/>
      <w:jc w:val="both"/>
    </w:pPr>
    <w:rPr>
      <w:rFonts w:ascii="Times New Roman" w:eastAsia="SimSun" w:hAnsi="Times New Roman" w:cs="Mangal"/>
      <w:kern w:val="1"/>
      <w:sz w:val="24"/>
      <w:szCs w:val="24"/>
      <w:lang w:eastAsia="hi-IN" w:bidi="hi-IN"/>
    </w:rPr>
  </w:style>
  <w:style w:type="character" w:customStyle="1" w:styleId="ZkladntextodsazenChar">
    <w:name w:val="Základní text odsazený Char"/>
    <w:basedOn w:val="Standardnpsmoodstavce"/>
    <w:link w:val="Zkladntextodsazen"/>
    <w:semiHidden/>
    <w:rsid w:val="003852D9"/>
    <w:rPr>
      <w:rFonts w:ascii="Times New Roman" w:eastAsia="SimSun" w:hAnsi="Times New Roman" w:cs="Mangal"/>
      <w:kern w:val="1"/>
      <w:sz w:val="24"/>
      <w:szCs w:val="24"/>
      <w:lang w:eastAsia="hi-IN" w:bidi="hi-IN"/>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CF0ED7"/>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uiPriority w:val="9"/>
    <w:rsid w:val="00CF0ED7"/>
    <w:rPr>
      <w:rFonts w:ascii="Times New Roman" w:eastAsia="Times New Roman" w:hAnsi="Times New Roman" w:cs="Times New Roman"/>
      <w:sz w:val="28"/>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513828"/>
    <w:pPr>
      <w:ind w:left="720"/>
      <w:contextualSpacing/>
    </w:pPr>
  </w:style>
  <w:style w:type="character" w:customStyle="1" w:styleId="Nadpis5Char">
    <w:name w:val="Nadpis 5 Char"/>
    <w:basedOn w:val="Standardnpsmoodstavce"/>
    <w:link w:val="Nadpis5"/>
    <w:uiPriority w:val="9"/>
    <w:rsid w:val="00320927"/>
    <w:rPr>
      <w:rFonts w:asciiTheme="majorHAnsi" w:eastAsiaTheme="majorEastAsia" w:hAnsiTheme="majorHAnsi" w:cstheme="majorBidi"/>
      <w:color w:val="2F5496" w:themeColor="accent1" w:themeShade="BF"/>
    </w:rPr>
  </w:style>
  <w:style w:type="character" w:customStyle="1" w:styleId="Nadpis1Char">
    <w:name w:val="Nadpis 1 Char"/>
    <w:aliases w:val="Hoofdstukkop Char,Section Heading Char,H1 Char,h1 Char,Základní kapitola Char,Článek Char,_Nadpis 1 Char,ASAPHeading 1 Char,Kapitola Char,section Char,1 Char,Nadpis 1T Char,V_Head1 Char,Záhlaví 1 Char,Char Char Char,RI Char"/>
    <w:basedOn w:val="Standardnpsmoodstavce"/>
    <w:link w:val="Nadpis1"/>
    <w:uiPriority w:val="9"/>
    <w:rsid w:val="00607DAC"/>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locked/>
    <w:rsid w:val="00607DAC"/>
  </w:style>
  <w:style w:type="paragraph" w:customStyle="1" w:styleId="Clanek11">
    <w:name w:val="Clanek 1.1"/>
    <w:basedOn w:val="Nadpis2"/>
    <w:link w:val="Clanek11Char"/>
    <w:qFormat/>
    <w:rsid w:val="00061D30"/>
    <w:pPr>
      <w:keepNext w:val="0"/>
      <w:widowControl w:val="0"/>
      <w:numPr>
        <w:ilvl w:val="0"/>
        <w:numId w:val="0"/>
      </w:numPr>
      <w:spacing w:before="120" w:after="120"/>
      <w:ind w:left="567" w:hanging="567"/>
      <w:jc w:val="both"/>
    </w:pPr>
    <w:rPr>
      <w:rFonts w:cs="Arial"/>
      <w:bCs/>
      <w:iCs/>
      <w:sz w:val="22"/>
      <w:szCs w:val="28"/>
      <w:lang w:eastAsia="en-US"/>
    </w:rPr>
  </w:style>
  <w:style w:type="character" w:customStyle="1" w:styleId="Clanek11Char">
    <w:name w:val="Clanek 1.1 Char"/>
    <w:basedOn w:val="Standardnpsmoodstavce"/>
    <w:link w:val="Clanek11"/>
    <w:locked/>
    <w:rsid w:val="00061D30"/>
    <w:rPr>
      <w:rFonts w:ascii="Times New Roman" w:eastAsia="Times New Roman" w:hAnsi="Times New Roman" w:cs="Arial"/>
      <w:bCs/>
      <w:iCs/>
      <w:szCs w:val="28"/>
    </w:rPr>
  </w:style>
  <w:style w:type="paragraph" w:customStyle="1" w:styleId="Claneka">
    <w:name w:val="Clanek (a)"/>
    <w:basedOn w:val="Normln"/>
    <w:qFormat/>
    <w:rsid w:val="00061D30"/>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061D30"/>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paragraph" w:styleId="Zhlav">
    <w:name w:val="header"/>
    <w:basedOn w:val="Normln"/>
    <w:link w:val="ZhlavChar"/>
    <w:uiPriority w:val="99"/>
    <w:unhideWhenUsed/>
    <w:rsid w:val="009229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2953"/>
  </w:style>
  <w:style w:type="paragraph" w:styleId="Zpat">
    <w:name w:val="footer"/>
    <w:basedOn w:val="Normln"/>
    <w:link w:val="ZpatChar"/>
    <w:uiPriority w:val="99"/>
    <w:unhideWhenUsed/>
    <w:rsid w:val="00922953"/>
    <w:pPr>
      <w:tabs>
        <w:tab w:val="center" w:pos="4536"/>
        <w:tab w:val="right" w:pos="9072"/>
      </w:tabs>
      <w:spacing w:after="0" w:line="240" w:lineRule="auto"/>
    </w:pPr>
  </w:style>
  <w:style w:type="character" w:customStyle="1" w:styleId="ZpatChar">
    <w:name w:val="Zápatí Char"/>
    <w:basedOn w:val="Standardnpsmoodstavce"/>
    <w:link w:val="Zpat"/>
    <w:uiPriority w:val="99"/>
    <w:rsid w:val="00922953"/>
  </w:style>
  <w:style w:type="paragraph" w:customStyle="1" w:styleId="Bod1">
    <w:name w:val="Bod1"/>
    <w:basedOn w:val="Normln"/>
    <w:next w:val="Normln"/>
    <w:rsid w:val="00915337"/>
    <w:pPr>
      <w:tabs>
        <w:tab w:val="num" w:pos="1134"/>
      </w:tabs>
      <w:spacing w:before="120" w:after="0" w:line="240" w:lineRule="auto"/>
      <w:ind w:left="1134" w:hanging="567"/>
    </w:pPr>
    <w:rPr>
      <w:rFonts w:ascii="Times New Roman" w:eastAsia="Times New Roman" w:hAnsi="Times New Roman" w:cs="Times New Roman"/>
      <w:sz w:val="24"/>
      <w:szCs w:val="20"/>
      <w:lang w:eastAsia="cs-CZ"/>
    </w:rPr>
  </w:style>
  <w:style w:type="paragraph" w:customStyle="1" w:styleId="Default">
    <w:name w:val="Default"/>
    <w:rsid w:val="00D46B5D"/>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1"/>
    <w:qFormat/>
    <w:rsid w:val="00325788"/>
    <w:pPr>
      <w:spacing w:after="0" w:line="240" w:lineRule="auto"/>
    </w:pPr>
    <w:rPr>
      <w:rFonts w:ascii="Calibri" w:eastAsia="Calibri" w:hAnsi="Calibri" w:cs="Times New Roman"/>
    </w:rPr>
  </w:style>
  <w:style w:type="paragraph" w:styleId="Revize">
    <w:name w:val="Revision"/>
    <w:hidden/>
    <w:uiPriority w:val="99"/>
    <w:semiHidden/>
    <w:rsid w:val="002B2C42"/>
    <w:pPr>
      <w:spacing w:after="0" w:line="240" w:lineRule="auto"/>
    </w:pPr>
  </w:style>
  <w:style w:type="character" w:styleId="Odkaznakoment">
    <w:name w:val="annotation reference"/>
    <w:basedOn w:val="Standardnpsmoodstavce"/>
    <w:uiPriority w:val="99"/>
    <w:semiHidden/>
    <w:unhideWhenUsed/>
    <w:rsid w:val="003E53FB"/>
    <w:rPr>
      <w:sz w:val="16"/>
      <w:szCs w:val="16"/>
    </w:rPr>
  </w:style>
  <w:style w:type="paragraph" w:styleId="Textkomente">
    <w:name w:val="annotation text"/>
    <w:basedOn w:val="Normln"/>
    <w:link w:val="TextkomenteChar"/>
    <w:uiPriority w:val="99"/>
    <w:semiHidden/>
    <w:unhideWhenUsed/>
    <w:rsid w:val="003E53FB"/>
    <w:pPr>
      <w:spacing w:line="240" w:lineRule="auto"/>
    </w:pPr>
    <w:rPr>
      <w:sz w:val="20"/>
      <w:szCs w:val="20"/>
    </w:rPr>
  </w:style>
  <w:style w:type="character" w:customStyle="1" w:styleId="TextkomenteChar">
    <w:name w:val="Text komentáře Char"/>
    <w:basedOn w:val="Standardnpsmoodstavce"/>
    <w:link w:val="Textkomente"/>
    <w:uiPriority w:val="99"/>
    <w:semiHidden/>
    <w:rsid w:val="003E53FB"/>
    <w:rPr>
      <w:sz w:val="20"/>
      <w:szCs w:val="20"/>
    </w:rPr>
  </w:style>
  <w:style w:type="paragraph" w:styleId="Pedmtkomente">
    <w:name w:val="annotation subject"/>
    <w:basedOn w:val="Textkomente"/>
    <w:next w:val="Textkomente"/>
    <w:link w:val="PedmtkomenteChar"/>
    <w:uiPriority w:val="99"/>
    <w:semiHidden/>
    <w:unhideWhenUsed/>
    <w:rsid w:val="003E53FB"/>
    <w:rPr>
      <w:b/>
      <w:bCs/>
    </w:rPr>
  </w:style>
  <w:style w:type="character" w:customStyle="1" w:styleId="PedmtkomenteChar">
    <w:name w:val="Předmět komentáře Char"/>
    <w:basedOn w:val="TextkomenteChar"/>
    <w:link w:val="Pedmtkomente"/>
    <w:uiPriority w:val="99"/>
    <w:semiHidden/>
    <w:rsid w:val="003E53FB"/>
    <w:rPr>
      <w:b/>
      <w:bCs/>
      <w:sz w:val="20"/>
      <w:szCs w:val="20"/>
    </w:rPr>
  </w:style>
  <w:style w:type="paragraph" w:styleId="Normlnweb">
    <w:name w:val="Normal (Web)"/>
    <w:basedOn w:val="Normln"/>
    <w:uiPriority w:val="99"/>
    <w:qFormat/>
    <w:rsid w:val="00390345"/>
    <w:pPr>
      <w:suppressAutoHyphens/>
      <w:spacing w:before="100" w:after="100" w:line="240" w:lineRule="auto"/>
    </w:pPr>
    <w:rPr>
      <w:rFonts w:ascii="Times New Roman" w:eastAsia="Times New Roman" w:hAnsi="Times New Roman" w:cs="Times New Roman"/>
      <w:sz w:val="24"/>
      <w:szCs w:val="24"/>
      <w:lang w:eastAsia="ar-SA"/>
    </w:rPr>
  </w:style>
  <w:style w:type="character" w:customStyle="1" w:styleId="Nevyeenzmnka1">
    <w:name w:val="Nevyřešená zmínka1"/>
    <w:basedOn w:val="Standardnpsmoodstavce"/>
    <w:uiPriority w:val="99"/>
    <w:semiHidden/>
    <w:unhideWhenUsed/>
    <w:rsid w:val="00706BE5"/>
    <w:rPr>
      <w:color w:val="605E5C"/>
      <w:shd w:val="clear" w:color="auto" w:fill="E1DFDD"/>
    </w:rPr>
  </w:style>
  <w:style w:type="paragraph" w:styleId="Textbubliny">
    <w:name w:val="Balloon Text"/>
    <w:basedOn w:val="Normln"/>
    <w:link w:val="TextbublinyChar"/>
    <w:uiPriority w:val="99"/>
    <w:semiHidden/>
    <w:unhideWhenUsed/>
    <w:rsid w:val="004153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0E5B"/>
    <w:pPr>
      <w:spacing w:after="200" w:line="276" w:lineRule="auto"/>
    </w:pPr>
  </w:style>
  <w:style w:type="paragraph" w:styleId="Nadpis1">
    <w:name w:val="heading 1"/>
    <w:aliases w:val="Hoofdstukkop,Section Heading,H1,h1,Základní kapitola,Článek,_Nadpis 1,ASAPHeading 1,Kapitola,section,1,Nadpis 1T,V_Head1,Záhlaví 1,Char Char,Char Char Char Char Char,Char Char Char Char Char Char Char Char,Char Char Char Char Char Char,RI"/>
    <w:basedOn w:val="Normln"/>
    <w:next w:val="Normln"/>
    <w:link w:val="Nadpis1Char"/>
    <w:qFormat/>
    <w:rsid w:val="00607D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CF0ED7"/>
    <w:pPr>
      <w:keepNext/>
      <w:numPr>
        <w:ilvl w:val="1"/>
        <w:numId w:val="1"/>
      </w:numPr>
      <w:spacing w:after="0" w:line="240" w:lineRule="auto"/>
      <w:outlineLvl w:val="1"/>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uiPriority w:val="9"/>
    <w:semiHidden/>
    <w:unhideWhenUsed/>
    <w:qFormat/>
    <w:rsid w:val="00320927"/>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
    <w:qFormat/>
    <w:rsid w:val="00CF0ED7"/>
    <w:pPr>
      <w:keepNext/>
      <w:numPr>
        <w:numId w:val="3"/>
      </w:numPr>
      <w:tabs>
        <w:tab w:val="num" w:pos="0"/>
      </w:tabs>
      <w:spacing w:after="60" w:line="240" w:lineRule="auto"/>
      <w:jc w:val="both"/>
      <w:outlineLvl w:val="7"/>
    </w:pPr>
    <w:rPr>
      <w:rFonts w:ascii="Times New Roman" w:eastAsia="Times New Roman" w:hAnsi="Times New Roman" w:cs="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dajeosmluvnstran">
    <w:name w:val="RL  údaje o smluvní straně"/>
    <w:basedOn w:val="Normln"/>
    <w:uiPriority w:val="99"/>
    <w:rsid w:val="008D0E5B"/>
    <w:pPr>
      <w:spacing w:after="120" w:line="280" w:lineRule="exact"/>
      <w:jc w:val="center"/>
    </w:pPr>
    <w:rPr>
      <w:rFonts w:ascii="Calibri" w:eastAsia="Times New Roman" w:hAnsi="Calibri" w:cs="Times New Roman"/>
      <w:szCs w:val="24"/>
    </w:rPr>
  </w:style>
  <w:style w:type="character" w:customStyle="1" w:styleId="platne1">
    <w:name w:val="platne1"/>
    <w:basedOn w:val="Standardnpsmoodstavce"/>
    <w:rsid w:val="008D0E5B"/>
    <w:rPr>
      <w:rFonts w:cs="Times New Roman"/>
    </w:rPr>
  </w:style>
  <w:style w:type="character" w:styleId="Hypertextovodkaz">
    <w:name w:val="Hyperlink"/>
    <w:basedOn w:val="Standardnpsmoodstavce"/>
    <w:uiPriority w:val="99"/>
    <w:qFormat/>
    <w:rsid w:val="006203A1"/>
    <w:rPr>
      <w:rFonts w:cs="Times New Roman"/>
      <w:color w:val="0000FF"/>
      <w:u w:val="single"/>
    </w:rPr>
  </w:style>
  <w:style w:type="paragraph" w:styleId="Obsah1">
    <w:name w:val="toc 1"/>
    <w:basedOn w:val="Normln"/>
    <w:next w:val="Normln"/>
    <w:autoRedefine/>
    <w:uiPriority w:val="39"/>
    <w:unhideWhenUsed/>
    <w:rsid w:val="006203A1"/>
    <w:pPr>
      <w:tabs>
        <w:tab w:val="left" w:pos="709"/>
        <w:tab w:val="right" w:leader="dot" w:pos="9062"/>
      </w:tabs>
      <w:spacing w:before="240" w:after="120" w:line="360" w:lineRule="auto"/>
    </w:pPr>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3852D9"/>
    <w:pPr>
      <w:widowControl w:val="0"/>
      <w:suppressAutoHyphens/>
      <w:spacing w:after="0" w:line="240" w:lineRule="auto"/>
      <w:ind w:left="360" w:hanging="360"/>
      <w:jc w:val="both"/>
    </w:pPr>
    <w:rPr>
      <w:rFonts w:ascii="Times New Roman" w:eastAsia="SimSun" w:hAnsi="Times New Roman" w:cs="Mangal"/>
      <w:kern w:val="1"/>
      <w:sz w:val="24"/>
      <w:szCs w:val="24"/>
      <w:lang w:eastAsia="hi-IN" w:bidi="hi-IN"/>
    </w:rPr>
  </w:style>
  <w:style w:type="character" w:customStyle="1" w:styleId="ZkladntextodsazenChar">
    <w:name w:val="Základní text odsazený Char"/>
    <w:basedOn w:val="Standardnpsmoodstavce"/>
    <w:link w:val="Zkladntextodsazen"/>
    <w:semiHidden/>
    <w:rsid w:val="003852D9"/>
    <w:rPr>
      <w:rFonts w:ascii="Times New Roman" w:eastAsia="SimSun" w:hAnsi="Times New Roman" w:cs="Mangal"/>
      <w:kern w:val="1"/>
      <w:sz w:val="24"/>
      <w:szCs w:val="24"/>
      <w:lang w:eastAsia="hi-IN" w:bidi="hi-IN"/>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CF0ED7"/>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uiPriority w:val="9"/>
    <w:rsid w:val="00CF0ED7"/>
    <w:rPr>
      <w:rFonts w:ascii="Times New Roman" w:eastAsia="Times New Roman" w:hAnsi="Times New Roman" w:cs="Times New Roman"/>
      <w:sz w:val="28"/>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513828"/>
    <w:pPr>
      <w:ind w:left="720"/>
      <w:contextualSpacing/>
    </w:pPr>
  </w:style>
  <w:style w:type="character" w:customStyle="1" w:styleId="Nadpis5Char">
    <w:name w:val="Nadpis 5 Char"/>
    <w:basedOn w:val="Standardnpsmoodstavce"/>
    <w:link w:val="Nadpis5"/>
    <w:uiPriority w:val="9"/>
    <w:rsid w:val="00320927"/>
    <w:rPr>
      <w:rFonts w:asciiTheme="majorHAnsi" w:eastAsiaTheme="majorEastAsia" w:hAnsiTheme="majorHAnsi" w:cstheme="majorBidi"/>
      <w:color w:val="2F5496" w:themeColor="accent1" w:themeShade="BF"/>
    </w:rPr>
  </w:style>
  <w:style w:type="character" w:customStyle="1" w:styleId="Nadpis1Char">
    <w:name w:val="Nadpis 1 Char"/>
    <w:aliases w:val="Hoofdstukkop Char,Section Heading Char,H1 Char,h1 Char,Základní kapitola Char,Článek Char,_Nadpis 1 Char,ASAPHeading 1 Char,Kapitola Char,section Char,1 Char,Nadpis 1T Char,V_Head1 Char,Záhlaví 1 Char,Char Char Char,RI Char"/>
    <w:basedOn w:val="Standardnpsmoodstavce"/>
    <w:link w:val="Nadpis1"/>
    <w:uiPriority w:val="9"/>
    <w:rsid w:val="00607DAC"/>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locked/>
    <w:rsid w:val="00607DAC"/>
  </w:style>
  <w:style w:type="paragraph" w:customStyle="1" w:styleId="Clanek11">
    <w:name w:val="Clanek 1.1"/>
    <w:basedOn w:val="Nadpis2"/>
    <w:link w:val="Clanek11Char"/>
    <w:qFormat/>
    <w:rsid w:val="00061D30"/>
    <w:pPr>
      <w:keepNext w:val="0"/>
      <w:widowControl w:val="0"/>
      <w:numPr>
        <w:ilvl w:val="0"/>
        <w:numId w:val="0"/>
      </w:numPr>
      <w:spacing w:before="120" w:after="120"/>
      <w:ind w:left="567" w:hanging="567"/>
      <w:jc w:val="both"/>
    </w:pPr>
    <w:rPr>
      <w:rFonts w:cs="Arial"/>
      <w:bCs/>
      <w:iCs/>
      <w:sz w:val="22"/>
      <w:szCs w:val="28"/>
      <w:lang w:eastAsia="en-US"/>
    </w:rPr>
  </w:style>
  <w:style w:type="character" w:customStyle="1" w:styleId="Clanek11Char">
    <w:name w:val="Clanek 1.1 Char"/>
    <w:basedOn w:val="Standardnpsmoodstavce"/>
    <w:link w:val="Clanek11"/>
    <w:locked/>
    <w:rsid w:val="00061D30"/>
    <w:rPr>
      <w:rFonts w:ascii="Times New Roman" w:eastAsia="Times New Roman" w:hAnsi="Times New Roman" w:cs="Arial"/>
      <w:bCs/>
      <w:iCs/>
      <w:szCs w:val="28"/>
    </w:rPr>
  </w:style>
  <w:style w:type="paragraph" w:customStyle="1" w:styleId="Claneka">
    <w:name w:val="Clanek (a)"/>
    <w:basedOn w:val="Normln"/>
    <w:qFormat/>
    <w:rsid w:val="00061D30"/>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061D30"/>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paragraph" w:styleId="Zhlav">
    <w:name w:val="header"/>
    <w:basedOn w:val="Normln"/>
    <w:link w:val="ZhlavChar"/>
    <w:uiPriority w:val="99"/>
    <w:unhideWhenUsed/>
    <w:rsid w:val="009229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2953"/>
  </w:style>
  <w:style w:type="paragraph" w:styleId="Zpat">
    <w:name w:val="footer"/>
    <w:basedOn w:val="Normln"/>
    <w:link w:val="ZpatChar"/>
    <w:uiPriority w:val="99"/>
    <w:unhideWhenUsed/>
    <w:rsid w:val="00922953"/>
    <w:pPr>
      <w:tabs>
        <w:tab w:val="center" w:pos="4536"/>
        <w:tab w:val="right" w:pos="9072"/>
      </w:tabs>
      <w:spacing w:after="0" w:line="240" w:lineRule="auto"/>
    </w:pPr>
  </w:style>
  <w:style w:type="character" w:customStyle="1" w:styleId="ZpatChar">
    <w:name w:val="Zápatí Char"/>
    <w:basedOn w:val="Standardnpsmoodstavce"/>
    <w:link w:val="Zpat"/>
    <w:uiPriority w:val="99"/>
    <w:rsid w:val="00922953"/>
  </w:style>
  <w:style w:type="paragraph" w:customStyle="1" w:styleId="Bod1">
    <w:name w:val="Bod1"/>
    <w:basedOn w:val="Normln"/>
    <w:next w:val="Normln"/>
    <w:rsid w:val="00915337"/>
    <w:pPr>
      <w:tabs>
        <w:tab w:val="num" w:pos="1134"/>
      </w:tabs>
      <w:spacing w:before="120" w:after="0" w:line="240" w:lineRule="auto"/>
      <w:ind w:left="1134" w:hanging="567"/>
    </w:pPr>
    <w:rPr>
      <w:rFonts w:ascii="Times New Roman" w:eastAsia="Times New Roman" w:hAnsi="Times New Roman" w:cs="Times New Roman"/>
      <w:sz w:val="24"/>
      <w:szCs w:val="20"/>
      <w:lang w:eastAsia="cs-CZ"/>
    </w:rPr>
  </w:style>
  <w:style w:type="paragraph" w:customStyle="1" w:styleId="Default">
    <w:name w:val="Default"/>
    <w:rsid w:val="00D46B5D"/>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1"/>
    <w:qFormat/>
    <w:rsid w:val="00325788"/>
    <w:pPr>
      <w:spacing w:after="0" w:line="240" w:lineRule="auto"/>
    </w:pPr>
    <w:rPr>
      <w:rFonts w:ascii="Calibri" w:eastAsia="Calibri" w:hAnsi="Calibri" w:cs="Times New Roman"/>
    </w:rPr>
  </w:style>
  <w:style w:type="paragraph" w:styleId="Revize">
    <w:name w:val="Revision"/>
    <w:hidden/>
    <w:uiPriority w:val="99"/>
    <w:semiHidden/>
    <w:rsid w:val="002B2C42"/>
    <w:pPr>
      <w:spacing w:after="0" w:line="240" w:lineRule="auto"/>
    </w:pPr>
  </w:style>
  <w:style w:type="character" w:styleId="Odkaznakoment">
    <w:name w:val="annotation reference"/>
    <w:basedOn w:val="Standardnpsmoodstavce"/>
    <w:uiPriority w:val="99"/>
    <w:semiHidden/>
    <w:unhideWhenUsed/>
    <w:rsid w:val="003E53FB"/>
    <w:rPr>
      <w:sz w:val="16"/>
      <w:szCs w:val="16"/>
    </w:rPr>
  </w:style>
  <w:style w:type="paragraph" w:styleId="Textkomente">
    <w:name w:val="annotation text"/>
    <w:basedOn w:val="Normln"/>
    <w:link w:val="TextkomenteChar"/>
    <w:uiPriority w:val="99"/>
    <w:semiHidden/>
    <w:unhideWhenUsed/>
    <w:rsid w:val="003E53FB"/>
    <w:pPr>
      <w:spacing w:line="240" w:lineRule="auto"/>
    </w:pPr>
    <w:rPr>
      <w:sz w:val="20"/>
      <w:szCs w:val="20"/>
    </w:rPr>
  </w:style>
  <w:style w:type="character" w:customStyle="1" w:styleId="TextkomenteChar">
    <w:name w:val="Text komentáře Char"/>
    <w:basedOn w:val="Standardnpsmoodstavce"/>
    <w:link w:val="Textkomente"/>
    <w:uiPriority w:val="99"/>
    <w:semiHidden/>
    <w:rsid w:val="003E53FB"/>
    <w:rPr>
      <w:sz w:val="20"/>
      <w:szCs w:val="20"/>
    </w:rPr>
  </w:style>
  <w:style w:type="paragraph" w:styleId="Pedmtkomente">
    <w:name w:val="annotation subject"/>
    <w:basedOn w:val="Textkomente"/>
    <w:next w:val="Textkomente"/>
    <w:link w:val="PedmtkomenteChar"/>
    <w:uiPriority w:val="99"/>
    <w:semiHidden/>
    <w:unhideWhenUsed/>
    <w:rsid w:val="003E53FB"/>
    <w:rPr>
      <w:b/>
      <w:bCs/>
    </w:rPr>
  </w:style>
  <w:style w:type="character" w:customStyle="1" w:styleId="PedmtkomenteChar">
    <w:name w:val="Předmět komentáře Char"/>
    <w:basedOn w:val="TextkomenteChar"/>
    <w:link w:val="Pedmtkomente"/>
    <w:uiPriority w:val="99"/>
    <w:semiHidden/>
    <w:rsid w:val="003E53FB"/>
    <w:rPr>
      <w:b/>
      <w:bCs/>
      <w:sz w:val="20"/>
      <w:szCs w:val="20"/>
    </w:rPr>
  </w:style>
  <w:style w:type="paragraph" w:styleId="Normlnweb">
    <w:name w:val="Normal (Web)"/>
    <w:basedOn w:val="Normln"/>
    <w:uiPriority w:val="99"/>
    <w:qFormat/>
    <w:rsid w:val="00390345"/>
    <w:pPr>
      <w:suppressAutoHyphens/>
      <w:spacing w:before="100" w:after="100" w:line="240" w:lineRule="auto"/>
    </w:pPr>
    <w:rPr>
      <w:rFonts w:ascii="Times New Roman" w:eastAsia="Times New Roman" w:hAnsi="Times New Roman" w:cs="Times New Roman"/>
      <w:sz w:val="24"/>
      <w:szCs w:val="24"/>
      <w:lang w:eastAsia="ar-SA"/>
    </w:rPr>
  </w:style>
  <w:style w:type="character" w:customStyle="1" w:styleId="Nevyeenzmnka1">
    <w:name w:val="Nevyřešená zmínka1"/>
    <w:basedOn w:val="Standardnpsmoodstavce"/>
    <w:uiPriority w:val="99"/>
    <w:semiHidden/>
    <w:unhideWhenUsed/>
    <w:rsid w:val="00706BE5"/>
    <w:rPr>
      <w:color w:val="605E5C"/>
      <w:shd w:val="clear" w:color="auto" w:fill="E1DFDD"/>
    </w:rPr>
  </w:style>
  <w:style w:type="paragraph" w:styleId="Textbubliny">
    <w:name w:val="Balloon Text"/>
    <w:basedOn w:val="Normln"/>
    <w:link w:val="TextbublinyChar"/>
    <w:uiPriority w:val="99"/>
    <w:semiHidden/>
    <w:unhideWhenUsed/>
    <w:rsid w:val="004153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92940">
      <w:bodyDiv w:val="1"/>
      <w:marLeft w:val="0"/>
      <w:marRight w:val="0"/>
      <w:marTop w:val="0"/>
      <w:marBottom w:val="0"/>
      <w:divBdr>
        <w:top w:val="none" w:sz="0" w:space="0" w:color="auto"/>
        <w:left w:val="none" w:sz="0" w:space="0" w:color="auto"/>
        <w:bottom w:val="none" w:sz="0" w:space="0" w:color="auto"/>
        <w:right w:val="none" w:sz="0" w:space="0" w:color="auto"/>
      </w:divBdr>
      <w:divsChild>
        <w:div w:id="93521455">
          <w:marLeft w:val="0"/>
          <w:marRight w:val="0"/>
          <w:marTop w:val="0"/>
          <w:marBottom w:val="0"/>
          <w:divBdr>
            <w:top w:val="none" w:sz="0" w:space="0" w:color="auto"/>
            <w:left w:val="none" w:sz="0" w:space="0" w:color="auto"/>
            <w:bottom w:val="none" w:sz="0" w:space="0" w:color="auto"/>
            <w:right w:val="none" w:sz="0" w:space="0" w:color="auto"/>
          </w:divBdr>
        </w:div>
        <w:div w:id="1415471974">
          <w:marLeft w:val="0"/>
          <w:marRight w:val="0"/>
          <w:marTop w:val="0"/>
          <w:marBottom w:val="0"/>
          <w:divBdr>
            <w:top w:val="none" w:sz="0" w:space="0" w:color="auto"/>
            <w:left w:val="none" w:sz="0" w:space="0" w:color="auto"/>
            <w:bottom w:val="none" w:sz="0" w:space="0" w:color="auto"/>
            <w:right w:val="none" w:sz="0" w:space="0" w:color="auto"/>
          </w:divBdr>
        </w:div>
        <w:div w:id="1462573203">
          <w:marLeft w:val="0"/>
          <w:marRight w:val="0"/>
          <w:marTop w:val="0"/>
          <w:marBottom w:val="0"/>
          <w:divBdr>
            <w:top w:val="none" w:sz="0" w:space="0" w:color="auto"/>
            <w:left w:val="none" w:sz="0" w:space="0" w:color="auto"/>
            <w:bottom w:val="none" w:sz="0" w:space="0" w:color="auto"/>
            <w:right w:val="none" w:sz="0" w:space="0" w:color="auto"/>
          </w:divBdr>
        </w:div>
        <w:div w:id="1171026413">
          <w:marLeft w:val="0"/>
          <w:marRight w:val="0"/>
          <w:marTop w:val="0"/>
          <w:marBottom w:val="0"/>
          <w:divBdr>
            <w:top w:val="none" w:sz="0" w:space="0" w:color="auto"/>
            <w:left w:val="none" w:sz="0" w:space="0" w:color="auto"/>
            <w:bottom w:val="none" w:sz="0" w:space="0" w:color="auto"/>
            <w:right w:val="none" w:sz="0" w:space="0" w:color="auto"/>
          </w:divBdr>
        </w:div>
        <w:div w:id="883567667">
          <w:marLeft w:val="0"/>
          <w:marRight w:val="0"/>
          <w:marTop w:val="0"/>
          <w:marBottom w:val="0"/>
          <w:divBdr>
            <w:top w:val="none" w:sz="0" w:space="0" w:color="auto"/>
            <w:left w:val="none" w:sz="0" w:space="0" w:color="auto"/>
            <w:bottom w:val="none" w:sz="0" w:space="0" w:color="auto"/>
            <w:right w:val="none" w:sz="0" w:space="0" w:color="auto"/>
          </w:divBdr>
        </w:div>
      </w:divsChild>
    </w:div>
    <w:div w:id="1911187910">
      <w:bodyDiv w:val="1"/>
      <w:marLeft w:val="0"/>
      <w:marRight w:val="0"/>
      <w:marTop w:val="0"/>
      <w:marBottom w:val="0"/>
      <w:divBdr>
        <w:top w:val="none" w:sz="0" w:space="0" w:color="auto"/>
        <w:left w:val="none" w:sz="0" w:space="0" w:color="auto"/>
        <w:bottom w:val="none" w:sz="0" w:space="0" w:color="auto"/>
        <w:right w:val="none" w:sz="0" w:space="0" w:color="auto"/>
      </w:divBdr>
      <w:divsChild>
        <w:div w:id="684744317">
          <w:marLeft w:val="0"/>
          <w:marRight w:val="0"/>
          <w:marTop w:val="0"/>
          <w:marBottom w:val="0"/>
          <w:divBdr>
            <w:top w:val="none" w:sz="0" w:space="0" w:color="auto"/>
            <w:left w:val="none" w:sz="0" w:space="0" w:color="auto"/>
            <w:bottom w:val="none" w:sz="0" w:space="0" w:color="auto"/>
            <w:right w:val="none" w:sz="0" w:space="0" w:color="auto"/>
          </w:divBdr>
        </w:div>
        <w:div w:id="2101561393">
          <w:marLeft w:val="0"/>
          <w:marRight w:val="0"/>
          <w:marTop w:val="0"/>
          <w:marBottom w:val="0"/>
          <w:divBdr>
            <w:top w:val="none" w:sz="0" w:space="0" w:color="auto"/>
            <w:left w:val="none" w:sz="0" w:space="0" w:color="auto"/>
            <w:bottom w:val="none" w:sz="0" w:space="0" w:color="auto"/>
            <w:right w:val="none" w:sz="0" w:space="0" w:color="auto"/>
          </w:divBdr>
        </w:div>
        <w:div w:id="24669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vadlovdlouhe.cz/o-nas/gdpr/zasady-ochrany-osobnich-udaju/" TargetMode="Externa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7804</Words>
  <Characters>46049</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Košut</dc:creator>
  <cp:lastModifiedBy>Test</cp:lastModifiedBy>
  <cp:revision>2</cp:revision>
  <cp:lastPrinted>2024-04-03T15:32:00Z</cp:lastPrinted>
  <dcterms:created xsi:type="dcterms:W3CDTF">2024-04-03T16:03:00Z</dcterms:created>
  <dcterms:modified xsi:type="dcterms:W3CDTF">2024-04-03T16:03:00Z</dcterms:modified>
</cp:coreProperties>
</file>