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5F8E" w14:textId="77777777" w:rsidR="00115D13" w:rsidRPr="00115D13" w:rsidRDefault="00115D13" w:rsidP="00115D13">
      <w:pPr>
        <w:rPr>
          <w:rFonts w:asciiTheme="minorHAnsi" w:hAnsiTheme="minorHAnsi" w:cstheme="minorHAnsi"/>
          <w:b/>
          <w:bCs/>
          <w:color w:val="000000" w:themeColor="text1"/>
          <w:sz w:val="22"/>
          <w:szCs w:val="22"/>
        </w:rPr>
      </w:pPr>
      <w:r w:rsidRPr="00115D13">
        <w:rPr>
          <w:rFonts w:asciiTheme="minorHAnsi" w:hAnsiTheme="minorHAnsi" w:cstheme="minorHAnsi"/>
          <w:b/>
          <w:bCs/>
          <w:color w:val="000000" w:themeColor="text1"/>
          <w:sz w:val="22"/>
          <w:szCs w:val="22"/>
        </w:rPr>
        <w:t xml:space="preserve">Národní památkový ústav, státní příspěvková organizace </w:t>
      </w:r>
      <w:r w:rsidRPr="00115D13">
        <w:rPr>
          <w:rFonts w:asciiTheme="minorHAnsi" w:hAnsiTheme="minorHAnsi" w:cstheme="minorHAnsi"/>
          <w:b/>
          <w:bCs/>
          <w:color w:val="000000" w:themeColor="text1"/>
          <w:sz w:val="22"/>
          <w:szCs w:val="22"/>
        </w:rPr>
        <w:tab/>
      </w:r>
      <w:r w:rsidRPr="00115D13">
        <w:rPr>
          <w:rFonts w:asciiTheme="minorHAnsi" w:hAnsiTheme="minorHAnsi" w:cstheme="minorHAnsi"/>
          <w:b/>
          <w:bCs/>
          <w:color w:val="000000" w:themeColor="text1"/>
          <w:sz w:val="22"/>
          <w:szCs w:val="22"/>
        </w:rPr>
        <w:tab/>
      </w:r>
      <w:r w:rsidRPr="00115D13">
        <w:rPr>
          <w:rFonts w:asciiTheme="minorHAnsi" w:hAnsiTheme="minorHAnsi" w:cstheme="minorHAnsi"/>
          <w:b/>
          <w:bCs/>
          <w:color w:val="000000" w:themeColor="text1"/>
          <w:sz w:val="22"/>
          <w:szCs w:val="22"/>
        </w:rPr>
        <w:tab/>
      </w:r>
    </w:p>
    <w:p w14:paraId="767F9F54" w14:textId="77777777" w:rsidR="00115D13" w:rsidRPr="00115D13" w:rsidRDefault="00115D13" w:rsidP="00115D13">
      <w:pPr>
        <w:rPr>
          <w:rFonts w:asciiTheme="minorHAnsi" w:hAnsiTheme="minorHAnsi" w:cstheme="minorHAnsi"/>
          <w:bCs/>
          <w:color w:val="000000" w:themeColor="text1"/>
          <w:sz w:val="22"/>
          <w:szCs w:val="22"/>
        </w:rPr>
      </w:pPr>
      <w:r w:rsidRPr="00115D13">
        <w:rPr>
          <w:rFonts w:asciiTheme="minorHAnsi" w:hAnsiTheme="minorHAnsi" w:cstheme="minorHAnsi"/>
          <w:bCs/>
          <w:color w:val="000000" w:themeColor="text1"/>
          <w:sz w:val="22"/>
          <w:szCs w:val="22"/>
        </w:rPr>
        <w:t xml:space="preserve">se sídlem: Valdštejnské nám. 162/3, Praha 1, 118 01 </w:t>
      </w:r>
      <w:r w:rsidRPr="00115D13">
        <w:rPr>
          <w:rFonts w:asciiTheme="minorHAnsi" w:hAnsiTheme="minorHAnsi" w:cstheme="minorHAnsi"/>
          <w:bCs/>
          <w:color w:val="000000" w:themeColor="text1"/>
          <w:sz w:val="22"/>
          <w:szCs w:val="22"/>
        </w:rPr>
        <w:tab/>
      </w:r>
      <w:r w:rsidRPr="00115D13">
        <w:rPr>
          <w:rFonts w:asciiTheme="minorHAnsi" w:hAnsiTheme="minorHAnsi" w:cstheme="minorHAnsi"/>
          <w:bCs/>
          <w:color w:val="000000" w:themeColor="text1"/>
          <w:sz w:val="22"/>
          <w:szCs w:val="22"/>
        </w:rPr>
        <w:tab/>
      </w:r>
      <w:r w:rsidRPr="00115D13">
        <w:rPr>
          <w:rFonts w:asciiTheme="minorHAnsi" w:hAnsiTheme="minorHAnsi" w:cstheme="minorHAnsi"/>
          <w:bCs/>
          <w:color w:val="000000" w:themeColor="text1"/>
          <w:sz w:val="22"/>
          <w:szCs w:val="22"/>
        </w:rPr>
        <w:tab/>
      </w:r>
      <w:r w:rsidRPr="00115D13">
        <w:rPr>
          <w:rFonts w:asciiTheme="minorHAnsi" w:hAnsiTheme="minorHAnsi" w:cstheme="minorHAnsi"/>
          <w:bCs/>
          <w:color w:val="000000" w:themeColor="text1"/>
          <w:sz w:val="22"/>
          <w:szCs w:val="22"/>
        </w:rPr>
        <w:tab/>
      </w:r>
    </w:p>
    <w:p w14:paraId="19104411" w14:textId="77777777" w:rsidR="00115D13" w:rsidRPr="00115D13" w:rsidRDefault="00115D13" w:rsidP="00115D13">
      <w:pPr>
        <w:rPr>
          <w:rFonts w:asciiTheme="minorHAnsi" w:hAnsiTheme="minorHAnsi" w:cstheme="minorHAnsi"/>
          <w:bCs/>
          <w:color w:val="000000" w:themeColor="text1"/>
          <w:sz w:val="22"/>
          <w:szCs w:val="22"/>
        </w:rPr>
      </w:pPr>
      <w:r w:rsidRPr="00115D13">
        <w:rPr>
          <w:rFonts w:asciiTheme="minorHAnsi" w:hAnsiTheme="minorHAnsi" w:cstheme="minorHAnsi"/>
          <w:bCs/>
          <w:color w:val="000000" w:themeColor="text1"/>
          <w:sz w:val="22"/>
          <w:szCs w:val="22"/>
        </w:rPr>
        <w:t xml:space="preserve">IČO: 75032333, DIČ: CZ 75032333 </w:t>
      </w:r>
      <w:r w:rsidRPr="00115D13">
        <w:rPr>
          <w:rFonts w:asciiTheme="minorHAnsi" w:hAnsiTheme="minorHAnsi" w:cstheme="minorHAnsi"/>
          <w:bCs/>
          <w:color w:val="000000" w:themeColor="text1"/>
          <w:sz w:val="22"/>
          <w:szCs w:val="22"/>
        </w:rPr>
        <w:tab/>
      </w:r>
      <w:r w:rsidRPr="00115D13">
        <w:rPr>
          <w:rFonts w:asciiTheme="minorHAnsi" w:hAnsiTheme="minorHAnsi" w:cstheme="minorHAnsi"/>
          <w:bCs/>
          <w:color w:val="000000" w:themeColor="text1"/>
          <w:sz w:val="22"/>
          <w:szCs w:val="22"/>
        </w:rPr>
        <w:tab/>
      </w:r>
      <w:r w:rsidRPr="00115D13">
        <w:rPr>
          <w:rFonts w:asciiTheme="minorHAnsi" w:hAnsiTheme="minorHAnsi" w:cstheme="minorHAnsi"/>
          <w:bCs/>
          <w:color w:val="000000" w:themeColor="text1"/>
          <w:sz w:val="22"/>
          <w:szCs w:val="22"/>
        </w:rPr>
        <w:tab/>
      </w:r>
      <w:r w:rsidRPr="00115D13">
        <w:rPr>
          <w:rFonts w:asciiTheme="minorHAnsi" w:hAnsiTheme="minorHAnsi" w:cstheme="minorHAnsi"/>
          <w:bCs/>
          <w:color w:val="000000" w:themeColor="text1"/>
          <w:sz w:val="22"/>
          <w:szCs w:val="22"/>
        </w:rPr>
        <w:tab/>
      </w:r>
      <w:r w:rsidRPr="00115D13">
        <w:rPr>
          <w:rFonts w:asciiTheme="minorHAnsi" w:hAnsiTheme="minorHAnsi" w:cstheme="minorHAnsi"/>
          <w:bCs/>
          <w:color w:val="000000" w:themeColor="text1"/>
          <w:sz w:val="22"/>
          <w:szCs w:val="22"/>
        </w:rPr>
        <w:tab/>
      </w:r>
      <w:r w:rsidRPr="00115D13">
        <w:rPr>
          <w:rFonts w:asciiTheme="minorHAnsi" w:hAnsiTheme="minorHAnsi" w:cstheme="minorHAnsi"/>
          <w:bCs/>
          <w:color w:val="000000" w:themeColor="text1"/>
          <w:sz w:val="22"/>
          <w:szCs w:val="22"/>
        </w:rPr>
        <w:tab/>
      </w:r>
    </w:p>
    <w:p w14:paraId="200FFF0B" w14:textId="77777777" w:rsidR="00115D13" w:rsidRPr="00115D13" w:rsidRDefault="00115D13" w:rsidP="00115D13">
      <w:pPr>
        <w:rPr>
          <w:rFonts w:asciiTheme="minorHAnsi" w:hAnsiTheme="minorHAnsi" w:cstheme="minorHAnsi"/>
          <w:bCs/>
          <w:color w:val="000000" w:themeColor="text1"/>
          <w:sz w:val="22"/>
          <w:szCs w:val="22"/>
        </w:rPr>
      </w:pPr>
      <w:r w:rsidRPr="00115D13">
        <w:rPr>
          <w:rFonts w:asciiTheme="minorHAnsi" w:hAnsiTheme="minorHAnsi" w:cstheme="minorHAnsi"/>
          <w:bCs/>
          <w:color w:val="000000" w:themeColor="text1"/>
          <w:sz w:val="22"/>
          <w:szCs w:val="22"/>
        </w:rPr>
        <w:t>zastoupen: Mgr. Petr Pavelec, Ph.D., ředitel ÚPS v Českých Budějovicích</w:t>
      </w:r>
      <w:r w:rsidRPr="00115D13">
        <w:rPr>
          <w:rFonts w:asciiTheme="minorHAnsi" w:hAnsiTheme="minorHAnsi" w:cstheme="minorHAnsi"/>
          <w:bCs/>
          <w:color w:val="000000" w:themeColor="text1"/>
          <w:sz w:val="22"/>
          <w:szCs w:val="22"/>
        </w:rPr>
        <w:tab/>
      </w:r>
    </w:p>
    <w:p w14:paraId="20B80BAF" w14:textId="77777777" w:rsidR="00115D13" w:rsidRPr="00115D13" w:rsidRDefault="00115D13" w:rsidP="00115D13">
      <w:pPr>
        <w:rPr>
          <w:rFonts w:asciiTheme="minorHAnsi" w:hAnsiTheme="minorHAnsi" w:cstheme="minorHAnsi"/>
          <w:b/>
          <w:bCs/>
          <w:color w:val="000000" w:themeColor="text1"/>
          <w:sz w:val="22"/>
          <w:szCs w:val="22"/>
        </w:rPr>
      </w:pPr>
      <w:r w:rsidRPr="00115D13">
        <w:rPr>
          <w:rFonts w:asciiTheme="minorHAnsi" w:hAnsiTheme="minorHAnsi" w:cstheme="minorHAnsi"/>
          <w:b/>
          <w:bCs/>
          <w:color w:val="000000" w:themeColor="text1"/>
          <w:sz w:val="22"/>
          <w:szCs w:val="22"/>
        </w:rPr>
        <w:tab/>
      </w:r>
      <w:r w:rsidRPr="00115D13">
        <w:rPr>
          <w:rFonts w:asciiTheme="minorHAnsi" w:hAnsiTheme="minorHAnsi" w:cstheme="minorHAnsi"/>
          <w:b/>
          <w:bCs/>
          <w:color w:val="000000" w:themeColor="text1"/>
          <w:sz w:val="22"/>
          <w:szCs w:val="22"/>
        </w:rPr>
        <w:tab/>
      </w:r>
      <w:r w:rsidRPr="00115D13">
        <w:rPr>
          <w:rFonts w:asciiTheme="minorHAnsi" w:hAnsiTheme="minorHAnsi" w:cstheme="minorHAnsi"/>
          <w:b/>
          <w:bCs/>
          <w:color w:val="000000" w:themeColor="text1"/>
          <w:sz w:val="22"/>
          <w:szCs w:val="22"/>
        </w:rPr>
        <w:tab/>
      </w:r>
      <w:r w:rsidRPr="00115D13">
        <w:rPr>
          <w:rFonts w:asciiTheme="minorHAnsi" w:hAnsiTheme="minorHAnsi" w:cstheme="minorHAnsi"/>
          <w:b/>
          <w:bCs/>
          <w:color w:val="000000" w:themeColor="text1"/>
          <w:sz w:val="22"/>
          <w:szCs w:val="22"/>
        </w:rPr>
        <w:tab/>
      </w:r>
      <w:r w:rsidRPr="00115D13">
        <w:rPr>
          <w:rFonts w:asciiTheme="minorHAnsi" w:hAnsiTheme="minorHAnsi" w:cstheme="minorHAnsi"/>
          <w:b/>
          <w:bCs/>
          <w:color w:val="000000" w:themeColor="text1"/>
          <w:sz w:val="22"/>
          <w:szCs w:val="22"/>
        </w:rPr>
        <w:tab/>
      </w:r>
      <w:r w:rsidRPr="00115D13">
        <w:rPr>
          <w:rFonts w:asciiTheme="minorHAnsi" w:hAnsiTheme="minorHAnsi" w:cstheme="minorHAnsi"/>
          <w:b/>
          <w:bCs/>
          <w:color w:val="000000" w:themeColor="text1"/>
          <w:sz w:val="22"/>
          <w:szCs w:val="22"/>
        </w:rPr>
        <w:tab/>
      </w:r>
      <w:r w:rsidRPr="00115D13">
        <w:rPr>
          <w:rFonts w:asciiTheme="minorHAnsi" w:hAnsiTheme="minorHAnsi" w:cstheme="minorHAnsi"/>
          <w:b/>
          <w:bCs/>
          <w:color w:val="000000" w:themeColor="text1"/>
          <w:sz w:val="22"/>
          <w:szCs w:val="22"/>
        </w:rPr>
        <w:tab/>
      </w:r>
      <w:r w:rsidRPr="00115D13">
        <w:rPr>
          <w:rFonts w:asciiTheme="minorHAnsi" w:hAnsiTheme="minorHAnsi" w:cstheme="minorHAnsi"/>
          <w:b/>
          <w:bCs/>
          <w:color w:val="000000" w:themeColor="text1"/>
          <w:sz w:val="22"/>
          <w:szCs w:val="22"/>
        </w:rPr>
        <w:tab/>
      </w:r>
      <w:r w:rsidRPr="00115D13">
        <w:rPr>
          <w:rFonts w:asciiTheme="minorHAnsi" w:hAnsiTheme="minorHAnsi" w:cstheme="minorHAnsi"/>
          <w:b/>
          <w:bCs/>
          <w:color w:val="000000" w:themeColor="text1"/>
          <w:sz w:val="22"/>
          <w:szCs w:val="22"/>
        </w:rPr>
        <w:tab/>
      </w:r>
      <w:r w:rsidRPr="00115D13">
        <w:rPr>
          <w:rFonts w:asciiTheme="minorHAnsi" w:hAnsiTheme="minorHAnsi" w:cstheme="minorHAnsi"/>
          <w:b/>
          <w:bCs/>
          <w:color w:val="000000" w:themeColor="text1"/>
          <w:sz w:val="22"/>
          <w:szCs w:val="22"/>
        </w:rPr>
        <w:tab/>
      </w:r>
    </w:p>
    <w:p w14:paraId="4FA50560" w14:textId="77777777" w:rsidR="00115D13" w:rsidRPr="00115D13" w:rsidRDefault="00115D13" w:rsidP="00115D13">
      <w:pPr>
        <w:rPr>
          <w:rFonts w:asciiTheme="minorHAnsi" w:hAnsiTheme="minorHAnsi" w:cstheme="minorHAnsi"/>
          <w:b/>
          <w:bCs/>
          <w:iCs/>
          <w:color w:val="000000" w:themeColor="text1"/>
          <w:sz w:val="22"/>
          <w:szCs w:val="22"/>
        </w:rPr>
      </w:pPr>
      <w:r w:rsidRPr="00115D13">
        <w:rPr>
          <w:rFonts w:asciiTheme="minorHAnsi" w:hAnsiTheme="minorHAnsi" w:cstheme="minorHAnsi"/>
          <w:b/>
          <w:bCs/>
          <w:iCs/>
          <w:color w:val="000000" w:themeColor="text1"/>
          <w:sz w:val="22"/>
          <w:szCs w:val="22"/>
        </w:rPr>
        <w:t xml:space="preserve">Doručovací adresa: </w:t>
      </w:r>
    </w:p>
    <w:p w14:paraId="08CC14B0" w14:textId="77777777" w:rsidR="00115D13" w:rsidRPr="00115D13" w:rsidRDefault="00115D13" w:rsidP="00115D13">
      <w:pPr>
        <w:rPr>
          <w:rFonts w:asciiTheme="minorHAnsi" w:hAnsiTheme="minorHAnsi" w:cstheme="minorHAnsi"/>
          <w:b/>
          <w:bCs/>
          <w:iCs/>
          <w:color w:val="000000" w:themeColor="text1"/>
          <w:sz w:val="22"/>
          <w:szCs w:val="22"/>
        </w:rPr>
      </w:pPr>
      <w:r w:rsidRPr="00115D13">
        <w:rPr>
          <w:rFonts w:asciiTheme="minorHAnsi" w:hAnsiTheme="minorHAnsi" w:cstheme="minorHAnsi"/>
          <w:b/>
          <w:bCs/>
          <w:iCs/>
          <w:color w:val="000000" w:themeColor="text1"/>
          <w:sz w:val="22"/>
          <w:szCs w:val="22"/>
        </w:rPr>
        <w:t>Národní památkový ústav, ÚPS v Českých Budějovicích</w:t>
      </w:r>
    </w:p>
    <w:p w14:paraId="18424B21" w14:textId="77777777" w:rsidR="00115D13" w:rsidRPr="00115D13" w:rsidRDefault="00115D13" w:rsidP="00115D13">
      <w:pPr>
        <w:rPr>
          <w:rFonts w:asciiTheme="minorHAnsi" w:hAnsiTheme="minorHAnsi" w:cstheme="minorHAnsi"/>
          <w:b/>
          <w:bCs/>
          <w:iCs/>
          <w:color w:val="000000" w:themeColor="text1"/>
          <w:sz w:val="22"/>
          <w:szCs w:val="22"/>
        </w:rPr>
      </w:pPr>
      <w:r w:rsidRPr="00115D13">
        <w:rPr>
          <w:rFonts w:asciiTheme="minorHAnsi" w:hAnsiTheme="minorHAnsi" w:cstheme="minorHAnsi"/>
          <w:b/>
          <w:bCs/>
          <w:iCs/>
          <w:color w:val="000000" w:themeColor="text1"/>
          <w:sz w:val="22"/>
          <w:szCs w:val="22"/>
        </w:rPr>
        <w:t>nám. Přemysla Otakara II. 34, České Budějovice 370 21</w:t>
      </w:r>
    </w:p>
    <w:p w14:paraId="4248E464" w14:textId="77777777" w:rsidR="00115D13" w:rsidRPr="0096633D" w:rsidRDefault="00115D13" w:rsidP="00115D13">
      <w:pPr>
        <w:rPr>
          <w:rFonts w:asciiTheme="minorHAnsi" w:hAnsiTheme="minorHAnsi" w:cstheme="minorHAnsi"/>
          <w:bCs/>
          <w:iCs/>
          <w:color w:val="000000" w:themeColor="text1"/>
          <w:sz w:val="22"/>
          <w:szCs w:val="22"/>
        </w:rPr>
      </w:pPr>
      <w:r w:rsidRPr="0096633D">
        <w:rPr>
          <w:rFonts w:asciiTheme="minorHAnsi" w:hAnsiTheme="minorHAnsi" w:cstheme="minorHAnsi"/>
          <w:bCs/>
          <w:iCs/>
          <w:color w:val="000000" w:themeColor="text1"/>
          <w:sz w:val="22"/>
          <w:szCs w:val="22"/>
        </w:rPr>
        <w:t xml:space="preserve">bankovní spojení: </w:t>
      </w:r>
      <w:r w:rsidRPr="0096633D">
        <w:rPr>
          <w:rFonts w:asciiTheme="minorHAnsi" w:hAnsiTheme="minorHAnsi" w:cstheme="minorHAnsi"/>
          <w:b/>
          <w:bCs/>
          <w:iCs/>
          <w:color w:val="000000" w:themeColor="text1"/>
          <w:sz w:val="22"/>
          <w:szCs w:val="22"/>
        </w:rPr>
        <w:t>ČNB</w:t>
      </w:r>
      <w:r w:rsidRPr="0096633D">
        <w:rPr>
          <w:rFonts w:asciiTheme="minorHAnsi" w:hAnsiTheme="minorHAnsi" w:cstheme="minorHAnsi"/>
          <w:bCs/>
          <w:iCs/>
          <w:color w:val="000000" w:themeColor="text1"/>
          <w:sz w:val="22"/>
          <w:szCs w:val="22"/>
        </w:rPr>
        <w:t xml:space="preserve">, č. </w:t>
      </w:r>
      <w:proofErr w:type="spellStart"/>
      <w:r w:rsidRPr="0096633D">
        <w:rPr>
          <w:rFonts w:asciiTheme="minorHAnsi" w:hAnsiTheme="minorHAnsi" w:cstheme="minorHAnsi"/>
          <w:bCs/>
          <w:iCs/>
          <w:color w:val="000000" w:themeColor="text1"/>
          <w:sz w:val="22"/>
          <w:szCs w:val="22"/>
        </w:rPr>
        <w:t>ú.</w:t>
      </w:r>
      <w:proofErr w:type="spellEnd"/>
      <w:r w:rsidRPr="0096633D">
        <w:rPr>
          <w:rFonts w:asciiTheme="minorHAnsi" w:hAnsiTheme="minorHAnsi" w:cstheme="minorHAnsi"/>
          <w:bCs/>
          <w:iCs/>
          <w:color w:val="000000" w:themeColor="text1"/>
          <w:sz w:val="22"/>
          <w:szCs w:val="22"/>
        </w:rPr>
        <w:t xml:space="preserve">: </w:t>
      </w:r>
      <w:r w:rsidRPr="0096633D">
        <w:rPr>
          <w:rFonts w:asciiTheme="minorHAnsi" w:hAnsiTheme="minorHAnsi" w:cstheme="minorHAnsi"/>
          <w:b/>
          <w:bCs/>
          <w:iCs/>
          <w:color w:val="000000" w:themeColor="text1"/>
          <w:sz w:val="22"/>
          <w:szCs w:val="22"/>
        </w:rPr>
        <w:t>300003-60039011/0710</w:t>
      </w:r>
    </w:p>
    <w:p w14:paraId="016E9B09" w14:textId="77777777" w:rsidR="00115D13" w:rsidRPr="0096633D" w:rsidRDefault="00115D13" w:rsidP="00115D13">
      <w:pPr>
        <w:rPr>
          <w:rFonts w:asciiTheme="minorHAnsi" w:hAnsiTheme="minorHAnsi" w:cstheme="minorHAnsi"/>
          <w:bCs/>
          <w:color w:val="000000" w:themeColor="text1"/>
          <w:sz w:val="22"/>
          <w:szCs w:val="22"/>
        </w:rPr>
      </w:pPr>
    </w:p>
    <w:p w14:paraId="0B3E5F6C" w14:textId="427B540A" w:rsidR="00115D13" w:rsidRPr="0096633D" w:rsidRDefault="00115D13" w:rsidP="00115D13">
      <w:pPr>
        <w:rPr>
          <w:rFonts w:asciiTheme="minorHAnsi" w:hAnsiTheme="minorHAnsi" w:cstheme="minorHAnsi"/>
          <w:b/>
          <w:bCs/>
          <w:color w:val="000000" w:themeColor="text1"/>
          <w:sz w:val="22"/>
          <w:szCs w:val="22"/>
        </w:rPr>
      </w:pPr>
      <w:r w:rsidRPr="0096633D">
        <w:rPr>
          <w:rFonts w:asciiTheme="minorHAnsi" w:hAnsiTheme="minorHAnsi" w:cstheme="minorHAnsi"/>
          <w:bCs/>
          <w:color w:val="000000" w:themeColor="text1"/>
          <w:sz w:val="22"/>
          <w:szCs w:val="22"/>
        </w:rPr>
        <w:t>Zástupce pro věcná jednání:</w:t>
      </w:r>
      <w:r w:rsidRPr="0096633D">
        <w:rPr>
          <w:rFonts w:asciiTheme="minorHAnsi" w:hAnsiTheme="minorHAnsi" w:cstheme="minorHAnsi"/>
          <w:b/>
          <w:bCs/>
          <w:color w:val="000000" w:themeColor="text1"/>
          <w:sz w:val="22"/>
          <w:szCs w:val="22"/>
        </w:rPr>
        <w:t xml:space="preserve"> </w:t>
      </w:r>
      <w:proofErr w:type="spellStart"/>
      <w:r w:rsidR="0096633D">
        <w:rPr>
          <w:rFonts w:asciiTheme="minorHAnsi" w:hAnsiTheme="minorHAnsi" w:cstheme="minorHAnsi"/>
          <w:b/>
          <w:bCs/>
          <w:color w:val="000000" w:themeColor="text1"/>
          <w:sz w:val="22"/>
          <w:szCs w:val="22"/>
        </w:rPr>
        <w:t>xxxxxxxxxxxxx</w:t>
      </w:r>
      <w:proofErr w:type="spellEnd"/>
      <w:r w:rsidRPr="0096633D">
        <w:rPr>
          <w:rFonts w:asciiTheme="minorHAnsi" w:hAnsiTheme="minorHAnsi" w:cstheme="minorHAnsi"/>
          <w:b/>
          <w:bCs/>
          <w:color w:val="000000" w:themeColor="text1"/>
          <w:sz w:val="22"/>
          <w:szCs w:val="22"/>
        </w:rPr>
        <w:t xml:space="preserve">  </w:t>
      </w:r>
    </w:p>
    <w:p w14:paraId="72DF59B8" w14:textId="0F64DD57" w:rsidR="00115D13" w:rsidRPr="00115D13" w:rsidRDefault="00115D13" w:rsidP="00115D13">
      <w:pPr>
        <w:rPr>
          <w:rFonts w:asciiTheme="minorHAnsi" w:hAnsiTheme="minorHAnsi" w:cstheme="minorHAnsi"/>
          <w:b/>
          <w:bCs/>
          <w:color w:val="000000" w:themeColor="text1"/>
          <w:sz w:val="22"/>
          <w:szCs w:val="22"/>
        </w:rPr>
      </w:pPr>
      <w:r w:rsidRPr="0096633D">
        <w:rPr>
          <w:rFonts w:asciiTheme="minorHAnsi" w:hAnsiTheme="minorHAnsi" w:cstheme="minorHAnsi"/>
          <w:bCs/>
          <w:color w:val="000000" w:themeColor="text1"/>
          <w:sz w:val="22"/>
          <w:szCs w:val="22"/>
        </w:rPr>
        <w:t>tel.:</w:t>
      </w:r>
      <w:r w:rsidRPr="0096633D">
        <w:rPr>
          <w:rFonts w:asciiTheme="minorHAnsi" w:hAnsiTheme="minorHAnsi" w:cstheme="minorHAnsi"/>
          <w:b/>
          <w:bCs/>
          <w:color w:val="000000" w:themeColor="text1"/>
          <w:sz w:val="22"/>
          <w:szCs w:val="22"/>
        </w:rPr>
        <w:t xml:space="preserve"> </w:t>
      </w:r>
      <w:proofErr w:type="spellStart"/>
      <w:r w:rsidR="0096633D">
        <w:rPr>
          <w:rFonts w:asciiTheme="minorHAnsi" w:hAnsiTheme="minorHAnsi" w:cstheme="minorHAnsi"/>
          <w:b/>
          <w:bCs/>
          <w:color w:val="000000" w:themeColor="text1"/>
          <w:sz w:val="22"/>
          <w:szCs w:val="22"/>
        </w:rPr>
        <w:t>xxxxxxxxxxxx</w:t>
      </w:r>
      <w:proofErr w:type="spellEnd"/>
      <w:r w:rsidRPr="0096633D">
        <w:rPr>
          <w:rFonts w:asciiTheme="minorHAnsi" w:hAnsiTheme="minorHAnsi" w:cstheme="minorHAnsi"/>
          <w:b/>
          <w:bCs/>
          <w:color w:val="000000" w:themeColor="text1"/>
          <w:sz w:val="22"/>
          <w:szCs w:val="22"/>
        </w:rPr>
        <w:t xml:space="preserve">, </w:t>
      </w:r>
      <w:r w:rsidRPr="0096633D">
        <w:rPr>
          <w:rFonts w:asciiTheme="minorHAnsi" w:hAnsiTheme="minorHAnsi" w:cstheme="minorHAnsi"/>
          <w:bCs/>
          <w:color w:val="000000" w:themeColor="text1"/>
          <w:sz w:val="22"/>
          <w:szCs w:val="22"/>
        </w:rPr>
        <w:t>e-mail:</w:t>
      </w:r>
      <w:r w:rsidRPr="0096633D">
        <w:rPr>
          <w:rFonts w:asciiTheme="minorHAnsi" w:hAnsiTheme="minorHAnsi" w:cstheme="minorHAnsi"/>
          <w:b/>
          <w:bCs/>
          <w:color w:val="000000" w:themeColor="text1"/>
          <w:sz w:val="22"/>
          <w:szCs w:val="22"/>
        </w:rPr>
        <w:t xml:space="preserve"> </w:t>
      </w:r>
      <w:proofErr w:type="spellStart"/>
      <w:r w:rsidR="0096633D">
        <w:rPr>
          <w:rFonts w:asciiTheme="minorHAnsi" w:hAnsiTheme="minorHAnsi" w:cstheme="minorHAnsi"/>
          <w:b/>
          <w:bCs/>
          <w:color w:val="000000" w:themeColor="text1"/>
          <w:sz w:val="22"/>
          <w:szCs w:val="22"/>
        </w:rPr>
        <w:t>xxxxxxxxxxxxxx</w:t>
      </w:r>
      <w:proofErr w:type="spellEnd"/>
    </w:p>
    <w:p w14:paraId="1DF34369" w14:textId="49FC6F4F" w:rsidR="00C56250" w:rsidRPr="00202AE1" w:rsidRDefault="00C56250" w:rsidP="00115D13">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sidRPr="00F66072">
        <w:rPr>
          <w:rFonts w:asciiTheme="minorHAnsi" w:hAnsiTheme="minorHAnsi" w:cstheme="minorHAnsi"/>
          <w:b/>
          <w:color w:val="000000" w:themeColor="text1"/>
          <w:sz w:val="22"/>
          <w:szCs w:val="22"/>
        </w:rPr>
        <w:t>K</w:t>
      </w:r>
      <w:r w:rsidR="00D447E9" w:rsidRPr="00F66072">
        <w:rPr>
          <w:rFonts w:asciiTheme="minorHAnsi" w:hAnsiTheme="minorHAnsi" w:cstheme="minorHAnsi"/>
          <w:b/>
          <w:color w:val="000000" w:themeColor="text1"/>
          <w:sz w:val="22"/>
          <w:szCs w:val="22"/>
        </w:rPr>
        <w:t>upující</w:t>
      </w:r>
      <w:r w:rsidRPr="00202AE1">
        <w:rPr>
          <w:rFonts w:asciiTheme="minorHAnsi" w:hAnsiTheme="minorHAnsi" w:cstheme="minorHAnsi"/>
          <w:color w:val="000000" w:themeColor="text1"/>
          <w:sz w:val="22"/>
          <w:szCs w:val="22"/>
        </w:rPr>
        <w:t>“)</w:t>
      </w:r>
    </w:p>
    <w:p w14:paraId="186DD229" w14:textId="77777777" w:rsidR="00C56250" w:rsidRPr="00202AE1" w:rsidRDefault="00C56250" w:rsidP="00C56250">
      <w:pPr>
        <w:rPr>
          <w:rFonts w:asciiTheme="minorHAnsi" w:hAnsiTheme="minorHAnsi" w:cstheme="minorHAnsi"/>
          <w:color w:val="000000" w:themeColor="text1"/>
          <w:sz w:val="22"/>
          <w:szCs w:val="22"/>
        </w:rPr>
      </w:pPr>
    </w:p>
    <w:p w14:paraId="48243F84"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a</w:t>
      </w:r>
    </w:p>
    <w:p w14:paraId="31A595E1" w14:textId="77777777" w:rsidR="00C56250" w:rsidRPr="00202AE1" w:rsidRDefault="00C56250" w:rsidP="00C56250">
      <w:pPr>
        <w:rPr>
          <w:rFonts w:asciiTheme="minorHAnsi" w:hAnsiTheme="minorHAnsi" w:cstheme="minorHAnsi"/>
          <w:color w:val="000000" w:themeColor="text1"/>
          <w:sz w:val="22"/>
          <w:szCs w:val="22"/>
        </w:rPr>
      </w:pPr>
    </w:p>
    <w:p w14:paraId="27DE613D" w14:textId="0EBEBA4C" w:rsidR="00115D13" w:rsidRPr="00932378" w:rsidRDefault="00115D13" w:rsidP="00C56250">
      <w:pPr>
        <w:rPr>
          <w:rFonts w:asciiTheme="minorHAnsi" w:hAnsiTheme="minorHAnsi" w:cstheme="minorHAnsi"/>
          <w:b/>
          <w:color w:val="000000" w:themeColor="text1"/>
          <w:sz w:val="22"/>
          <w:szCs w:val="22"/>
        </w:rPr>
      </w:pPr>
      <w:r w:rsidRPr="00932378">
        <w:rPr>
          <w:rFonts w:asciiTheme="minorHAnsi" w:hAnsiTheme="minorHAnsi" w:cstheme="minorHAnsi"/>
          <w:b/>
          <w:color w:val="000000" w:themeColor="text1"/>
          <w:sz w:val="22"/>
          <w:szCs w:val="22"/>
        </w:rPr>
        <w:t>Lustry Raisová s. r. o.</w:t>
      </w:r>
    </w:p>
    <w:p w14:paraId="44FEFE55" w14:textId="6B8C1320" w:rsidR="00C56250" w:rsidRPr="00932378" w:rsidRDefault="00115D13" w:rsidP="00C56250">
      <w:pPr>
        <w:rPr>
          <w:rFonts w:asciiTheme="minorHAnsi" w:hAnsiTheme="minorHAnsi" w:cstheme="minorHAnsi"/>
          <w:b/>
          <w:color w:val="000000" w:themeColor="text1"/>
          <w:sz w:val="22"/>
          <w:szCs w:val="22"/>
        </w:rPr>
      </w:pPr>
      <w:r w:rsidRPr="00932378">
        <w:rPr>
          <w:rFonts w:asciiTheme="minorHAnsi" w:hAnsiTheme="minorHAnsi" w:cstheme="minorHAnsi"/>
          <w:b/>
          <w:color w:val="000000" w:themeColor="text1"/>
          <w:sz w:val="22"/>
          <w:szCs w:val="22"/>
        </w:rPr>
        <w:t>zapsaný</w:t>
      </w:r>
      <w:r w:rsidR="00C56250" w:rsidRPr="00932378">
        <w:rPr>
          <w:rFonts w:asciiTheme="minorHAnsi" w:hAnsiTheme="minorHAnsi" w:cstheme="minorHAnsi"/>
          <w:b/>
          <w:color w:val="000000" w:themeColor="text1"/>
          <w:sz w:val="22"/>
          <w:szCs w:val="22"/>
        </w:rPr>
        <w:t xml:space="preserve"> v obchodní rejstříku vedeném</w:t>
      </w:r>
      <w:r w:rsidRPr="00932378">
        <w:rPr>
          <w:rFonts w:asciiTheme="minorHAnsi" w:hAnsiTheme="minorHAnsi" w:cstheme="minorHAnsi"/>
          <w:b/>
          <w:color w:val="000000" w:themeColor="text1"/>
          <w:sz w:val="22"/>
          <w:szCs w:val="22"/>
        </w:rPr>
        <w:t xml:space="preserve"> u Krajského soudu v Brně,</w:t>
      </w:r>
      <w:r w:rsidR="00C56250" w:rsidRPr="00932378">
        <w:rPr>
          <w:rFonts w:asciiTheme="minorHAnsi" w:hAnsiTheme="minorHAnsi" w:cstheme="minorHAnsi"/>
          <w:b/>
          <w:color w:val="000000" w:themeColor="text1"/>
          <w:sz w:val="22"/>
          <w:szCs w:val="22"/>
        </w:rPr>
        <w:t xml:space="preserve"> v</w:t>
      </w:r>
      <w:r w:rsidRPr="00932378">
        <w:rPr>
          <w:rFonts w:asciiTheme="minorHAnsi" w:hAnsiTheme="minorHAnsi" w:cstheme="minorHAnsi"/>
          <w:b/>
          <w:color w:val="000000" w:themeColor="text1"/>
          <w:sz w:val="22"/>
          <w:szCs w:val="22"/>
        </w:rPr>
        <w:t> </w:t>
      </w:r>
      <w:r w:rsidR="00C56250" w:rsidRPr="00932378">
        <w:rPr>
          <w:rFonts w:asciiTheme="minorHAnsi" w:hAnsiTheme="minorHAnsi" w:cstheme="minorHAnsi"/>
          <w:b/>
          <w:color w:val="000000" w:themeColor="text1"/>
          <w:sz w:val="22"/>
          <w:szCs w:val="22"/>
        </w:rPr>
        <w:t>oddíle</w:t>
      </w:r>
      <w:r w:rsidRPr="00932378">
        <w:rPr>
          <w:rFonts w:asciiTheme="minorHAnsi" w:hAnsiTheme="minorHAnsi" w:cstheme="minorHAnsi"/>
          <w:b/>
          <w:color w:val="000000" w:themeColor="text1"/>
          <w:sz w:val="22"/>
          <w:szCs w:val="22"/>
        </w:rPr>
        <w:t xml:space="preserve"> C 94746</w:t>
      </w:r>
    </w:p>
    <w:p w14:paraId="67AEA9BF" w14:textId="65646D8B" w:rsidR="00D41D41" w:rsidRPr="00932378" w:rsidRDefault="00D41D41" w:rsidP="00D41D41">
      <w:pPr>
        <w:rPr>
          <w:rFonts w:asciiTheme="minorHAnsi" w:hAnsiTheme="minorHAnsi" w:cstheme="minorHAnsi"/>
          <w:color w:val="000000" w:themeColor="text1"/>
          <w:sz w:val="22"/>
          <w:szCs w:val="22"/>
        </w:rPr>
      </w:pPr>
      <w:r w:rsidRPr="00932378">
        <w:rPr>
          <w:rFonts w:asciiTheme="minorHAnsi" w:hAnsiTheme="minorHAnsi" w:cstheme="minorHAnsi"/>
          <w:color w:val="000000" w:themeColor="text1"/>
          <w:sz w:val="22"/>
          <w:szCs w:val="22"/>
        </w:rPr>
        <w:t xml:space="preserve">IČO: </w:t>
      </w:r>
      <w:r w:rsidR="00115D13" w:rsidRPr="00932378">
        <w:rPr>
          <w:rFonts w:asciiTheme="minorHAnsi" w:hAnsiTheme="minorHAnsi" w:cstheme="minorHAnsi"/>
          <w:color w:val="000000" w:themeColor="text1"/>
          <w:sz w:val="22"/>
          <w:szCs w:val="22"/>
        </w:rPr>
        <w:t>05329159</w:t>
      </w:r>
      <w:r w:rsidRPr="00932378">
        <w:rPr>
          <w:rFonts w:asciiTheme="minorHAnsi" w:hAnsiTheme="minorHAnsi" w:cstheme="minorHAnsi"/>
          <w:color w:val="000000" w:themeColor="text1"/>
          <w:sz w:val="22"/>
          <w:szCs w:val="22"/>
        </w:rPr>
        <w:t>, DIČ:</w:t>
      </w:r>
      <w:r w:rsidR="00115D13" w:rsidRPr="00932378">
        <w:rPr>
          <w:rFonts w:asciiTheme="minorHAnsi" w:hAnsiTheme="minorHAnsi" w:cstheme="minorHAnsi"/>
          <w:color w:val="000000" w:themeColor="text1"/>
          <w:sz w:val="22"/>
          <w:szCs w:val="22"/>
        </w:rPr>
        <w:t xml:space="preserve"> CZ05329159</w:t>
      </w:r>
    </w:p>
    <w:p w14:paraId="056FD9CD" w14:textId="63C74FCE" w:rsidR="00C56250" w:rsidRPr="00932378" w:rsidRDefault="00C56250" w:rsidP="00C56250">
      <w:pPr>
        <w:rPr>
          <w:rFonts w:asciiTheme="minorHAnsi" w:hAnsiTheme="minorHAnsi" w:cstheme="minorHAnsi"/>
          <w:color w:val="000000" w:themeColor="text1"/>
          <w:sz w:val="22"/>
          <w:szCs w:val="22"/>
        </w:rPr>
      </w:pPr>
      <w:r w:rsidRPr="00932378">
        <w:rPr>
          <w:rFonts w:asciiTheme="minorHAnsi" w:hAnsiTheme="minorHAnsi" w:cstheme="minorHAnsi"/>
          <w:color w:val="000000" w:themeColor="text1"/>
          <w:sz w:val="22"/>
          <w:szCs w:val="22"/>
        </w:rPr>
        <w:t xml:space="preserve">se sídlem: </w:t>
      </w:r>
      <w:r w:rsidR="00115D13" w:rsidRPr="00932378">
        <w:rPr>
          <w:rFonts w:asciiTheme="minorHAnsi" w:hAnsiTheme="minorHAnsi" w:cstheme="minorHAnsi"/>
          <w:color w:val="000000" w:themeColor="text1"/>
          <w:sz w:val="22"/>
          <w:szCs w:val="22"/>
        </w:rPr>
        <w:t xml:space="preserve">Sosnová 252/11, 637 00 </w:t>
      </w:r>
      <w:proofErr w:type="gramStart"/>
      <w:r w:rsidR="00115D13" w:rsidRPr="00932378">
        <w:rPr>
          <w:rFonts w:asciiTheme="minorHAnsi" w:hAnsiTheme="minorHAnsi" w:cstheme="minorHAnsi"/>
          <w:color w:val="000000" w:themeColor="text1"/>
          <w:sz w:val="22"/>
          <w:szCs w:val="22"/>
        </w:rPr>
        <w:t>Brno - Jundrov</w:t>
      </w:r>
      <w:proofErr w:type="gramEnd"/>
    </w:p>
    <w:p w14:paraId="292A8F9C" w14:textId="4CB3250D" w:rsidR="00C56250" w:rsidRPr="00932378" w:rsidRDefault="00C56250" w:rsidP="00C56250">
      <w:pPr>
        <w:rPr>
          <w:rFonts w:asciiTheme="minorHAnsi" w:hAnsiTheme="minorHAnsi" w:cstheme="minorHAnsi"/>
          <w:color w:val="000000" w:themeColor="text1"/>
          <w:sz w:val="22"/>
          <w:szCs w:val="22"/>
        </w:rPr>
      </w:pPr>
      <w:r w:rsidRPr="00932378">
        <w:rPr>
          <w:rFonts w:asciiTheme="minorHAnsi" w:hAnsiTheme="minorHAnsi" w:cstheme="minorHAnsi"/>
          <w:color w:val="000000" w:themeColor="text1"/>
          <w:sz w:val="22"/>
          <w:szCs w:val="22"/>
        </w:rPr>
        <w:t xml:space="preserve">zastoupen: </w:t>
      </w:r>
      <w:proofErr w:type="spellStart"/>
      <w:r w:rsidR="0096633D">
        <w:rPr>
          <w:rFonts w:asciiTheme="minorHAnsi" w:hAnsiTheme="minorHAnsi" w:cstheme="minorHAnsi"/>
          <w:color w:val="000000" w:themeColor="text1"/>
          <w:sz w:val="22"/>
          <w:szCs w:val="22"/>
        </w:rPr>
        <w:t>xxxxxxxxxxxxxx</w:t>
      </w:r>
      <w:proofErr w:type="spellEnd"/>
      <w:r w:rsidR="00115D13" w:rsidRPr="00932378">
        <w:rPr>
          <w:rFonts w:asciiTheme="minorHAnsi" w:hAnsiTheme="minorHAnsi" w:cstheme="minorHAnsi"/>
          <w:color w:val="000000" w:themeColor="text1"/>
          <w:sz w:val="22"/>
          <w:szCs w:val="22"/>
        </w:rPr>
        <w:t>, jednatelka</w:t>
      </w:r>
    </w:p>
    <w:p w14:paraId="6F6F32DD" w14:textId="38D32553" w:rsidR="00932378" w:rsidRDefault="00847E69" w:rsidP="00C56250">
      <w:pPr>
        <w:rPr>
          <w:rFonts w:asciiTheme="minorHAnsi" w:hAnsiTheme="minorHAnsi" w:cstheme="minorHAnsi"/>
          <w:color w:val="000000" w:themeColor="text1"/>
          <w:sz w:val="22"/>
          <w:szCs w:val="22"/>
        </w:rPr>
      </w:pPr>
      <w:r w:rsidRPr="0096633D">
        <w:rPr>
          <w:rFonts w:asciiTheme="minorHAnsi" w:hAnsiTheme="minorHAnsi" w:cstheme="minorHAnsi"/>
          <w:color w:val="000000" w:themeColor="text1"/>
          <w:sz w:val="22"/>
          <w:szCs w:val="22"/>
        </w:rPr>
        <w:t xml:space="preserve">bankovní spojení: </w:t>
      </w:r>
      <w:r w:rsidR="00932378" w:rsidRPr="0096633D">
        <w:rPr>
          <w:rFonts w:asciiTheme="minorHAnsi" w:hAnsiTheme="minorHAnsi" w:cstheme="minorHAnsi"/>
          <w:color w:val="000000" w:themeColor="text1"/>
          <w:sz w:val="22"/>
          <w:szCs w:val="22"/>
        </w:rPr>
        <w:t>Česká spořitelna</w:t>
      </w:r>
      <w:r w:rsidRPr="0096633D">
        <w:rPr>
          <w:rFonts w:asciiTheme="minorHAnsi" w:hAnsiTheme="minorHAnsi" w:cstheme="minorHAnsi"/>
          <w:color w:val="000000" w:themeColor="text1"/>
          <w:sz w:val="22"/>
          <w:szCs w:val="22"/>
        </w:rPr>
        <w:t>, č. </w:t>
      </w:r>
      <w:proofErr w:type="spellStart"/>
      <w:r w:rsidRPr="0096633D">
        <w:rPr>
          <w:rFonts w:asciiTheme="minorHAnsi" w:hAnsiTheme="minorHAnsi" w:cstheme="minorHAnsi"/>
          <w:color w:val="000000" w:themeColor="text1"/>
          <w:sz w:val="22"/>
          <w:szCs w:val="22"/>
        </w:rPr>
        <w:t>ú.</w:t>
      </w:r>
      <w:proofErr w:type="spellEnd"/>
      <w:r w:rsidRPr="0096633D">
        <w:rPr>
          <w:rFonts w:asciiTheme="minorHAnsi" w:hAnsiTheme="minorHAnsi" w:cstheme="minorHAnsi"/>
          <w:color w:val="000000" w:themeColor="text1"/>
          <w:sz w:val="22"/>
          <w:szCs w:val="22"/>
        </w:rPr>
        <w:t>:</w:t>
      </w:r>
      <w:r w:rsidR="00932378" w:rsidRPr="0096633D">
        <w:rPr>
          <w:rFonts w:asciiTheme="minorHAnsi" w:hAnsiTheme="minorHAnsi" w:cstheme="minorHAnsi"/>
          <w:color w:val="000000" w:themeColor="text1"/>
          <w:sz w:val="22"/>
          <w:szCs w:val="22"/>
        </w:rPr>
        <w:t xml:space="preserve"> 6087836309/0800</w:t>
      </w:r>
    </w:p>
    <w:p w14:paraId="42F4B987" w14:textId="3490178F" w:rsidR="00C56250" w:rsidRPr="00202AE1" w:rsidRDefault="00932378" w:rsidP="00C562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C56250" w:rsidRPr="00202AE1">
        <w:rPr>
          <w:rFonts w:asciiTheme="minorHAnsi" w:hAnsiTheme="minorHAnsi" w:cstheme="minorHAnsi"/>
          <w:color w:val="000000" w:themeColor="text1"/>
          <w:sz w:val="22"/>
          <w:szCs w:val="22"/>
        </w:rPr>
        <w:t>dále jen „</w:t>
      </w:r>
      <w:r w:rsidR="00F66072">
        <w:rPr>
          <w:rFonts w:asciiTheme="minorHAnsi" w:hAnsiTheme="minorHAnsi" w:cstheme="minorHAnsi"/>
          <w:b/>
          <w:color w:val="000000" w:themeColor="text1"/>
          <w:sz w:val="22"/>
          <w:szCs w:val="22"/>
        </w:rPr>
        <w:t>P</w:t>
      </w:r>
      <w:r w:rsidR="00D447E9" w:rsidRPr="00202AE1">
        <w:rPr>
          <w:rFonts w:asciiTheme="minorHAnsi" w:hAnsiTheme="minorHAnsi" w:cstheme="minorHAnsi"/>
          <w:b/>
          <w:color w:val="000000" w:themeColor="text1"/>
          <w:sz w:val="22"/>
          <w:szCs w:val="22"/>
        </w:rPr>
        <w:t>rodávající</w:t>
      </w:r>
      <w:r w:rsidR="00C56250" w:rsidRPr="00202AE1">
        <w:rPr>
          <w:rFonts w:asciiTheme="minorHAnsi" w:hAnsiTheme="minorHAnsi" w:cstheme="minorHAnsi"/>
          <w:color w:val="000000" w:themeColor="text1"/>
          <w:sz w:val="22"/>
          <w:szCs w:val="22"/>
        </w:rPr>
        <w:t>“)</w:t>
      </w:r>
    </w:p>
    <w:p w14:paraId="417E39FF" w14:textId="77777777" w:rsidR="00C56250" w:rsidRDefault="00C56250" w:rsidP="00C56250">
      <w:pPr>
        <w:rPr>
          <w:rFonts w:asciiTheme="minorHAnsi" w:hAnsiTheme="minorHAnsi" w:cstheme="minorHAnsi"/>
          <w:color w:val="000000" w:themeColor="text1"/>
          <w:sz w:val="22"/>
          <w:szCs w:val="22"/>
        </w:rPr>
      </w:pPr>
    </w:p>
    <w:p w14:paraId="5DB96991" w14:textId="7FC8E534"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61BAFE44" w14:textId="77777777" w:rsidR="000C30F8" w:rsidRPr="00202AE1" w:rsidRDefault="000C30F8" w:rsidP="00C56250">
      <w:pPr>
        <w:rPr>
          <w:rFonts w:asciiTheme="minorHAnsi" w:hAnsiTheme="minorHAnsi" w:cstheme="minorHAnsi"/>
          <w:color w:val="000000" w:themeColor="text1"/>
          <w:sz w:val="22"/>
          <w:szCs w:val="22"/>
        </w:rPr>
      </w:pPr>
    </w:p>
    <w:p w14:paraId="0696FCB8" w14:textId="3DB77D1F"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71D1542B" w14:textId="77777777" w:rsidR="002036BC" w:rsidRPr="00202AE1" w:rsidRDefault="002036BC" w:rsidP="00C56250">
      <w:pPr>
        <w:pStyle w:val="Normln0"/>
        <w:jc w:val="center"/>
        <w:rPr>
          <w:rFonts w:asciiTheme="minorHAnsi" w:hAnsiTheme="minorHAnsi" w:cstheme="minorHAnsi"/>
          <w:color w:val="000000" w:themeColor="text1"/>
          <w:szCs w:val="22"/>
        </w:rPr>
      </w:pPr>
    </w:p>
    <w:p w14:paraId="35D6B880"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0970D208" w14:textId="7CE3E5CE" w:rsidR="00DD623A" w:rsidRPr="006D1E82" w:rsidRDefault="002036BC" w:rsidP="00BD2D62">
      <w:pPr>
        <w:pStyle w:val="Normln0"/>
        <w:jc w:val="center"/>
        <w:rPr>
          <w:rFonts w:asciiTheme="minorHAnsi" w:hAnsiTheme="minorHAnsi" w:cstheme="minorHAnsi"/>
          <w:b/>
          <w:color w:val="000000" w:themeColor="text1"/>
          <w:sz w:val="24"/>
          <w:szCs w:val="24"/>
        </w:rPr>
      </w:pPr>
      <w:r w:rsidRPr="006D1E82">
        <w:rPr>
          <w:rFonts w:asciiTheme="minorHAnsi" w:hAnsiTheme="minorHAnsi" w:cstheme="minorHAnsi"/>
          <w:b/>
          <w:color w:val="000000" w:themeColor="text1"/>
          <w:sz w:val="24"/>
          <w:szCs w:val="24"/>
        </w:rPr>
        <w:t>kupní</w:t>
      </w:r>
      <w:r w:rsidR="006909AC" w:rsidRPr="006D1E82">
        <w:rPr>
          <w:rFonts w:asciiTheme="minorHAnsi" w:hAnsiTheme="minorHAnsi" w:cstheme="minorHAnsi"/>
          <w:b/>
          <w:color w:val="000000" w:themeColor="text1"/>
          <w:sz w:val="24"/>
          <w:szCs w:val="24"/>
        </w:rPr>
        <w:t xml:space="preserve"> smlouvu</w:t>
      </w:r>
      <w:r w:rsidR="00932378">
        <w:rPr>
          <w:rFonts w:asciiTheme="minorHAnsi" w:hAnsiTheme="minorHAnsi" w:cstheme="minorHAnsi"/>
          <w:b/>
          <w:color w:val="000000" w:themeColor="text1"/>
          <w:sz w:val="24"/>
          <w:szCs w:val="24"/>
        </w:rPr>
        <w:t xml:space="preserve"> č. NPU 3006H1240006</w:t>
      </w:r>
    </w:p>
    <w:p w14:paraId="483633FA" w14:textId="77777777" w:rsidR="00BD2D62" w:rsidRPr="00202AE1" w:rsidRDefault="00BD2D62" w:rsidP="00BD2D62">
      <w:pPr>
        <w:pStyle w:val="Normln0"/>
        <w:jc w:val="center"/>
        <w:rPr>
          <w:rFonts w:asciiTheme="minorHAnsi" w:hAnsiTheme="minorHAnsi" w:cstheme="minorHAnsi"/>
          <w:b/>
          <w:color w:val="000000" w:themeColor="text1"/>
          <w:szCs w:val="22"/>
        </w:rPr>
      </w:pPr>
    </w:p>
    <w:p w14:paraId="6274EB10" w14:textId="46DBEFC6"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0F5AEA9E" w14:textId="71BB6597" w:rsidR="00202AE1" w:rsidRPr="00202AE1"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Předmětem plnění této smlouvy je dodávka </w:t>
      </w:r>
      <w:r w:rsidR="00932378" w:rsidRPr="00932378">
        <w:rPr>
          <w:rFonts w:asciiTheme="minorHAnsi" w:hAnsiTheme="minorHAnsi" w:cstheme="minorHAnsi"/>
          <w:b/>
          <w:sz w:val="22"/>
          <w:szCs w:val="22"/>
        </w:rPr>
        <w:t>2 kusů holandských, historických lustrů a 3 mosazných nástěnných svítidel</w:t>
      </w:r>
      <w:r w:rsidR="00932378">
        <w:rPr>
          <w:rFonts w:asciiTheme="minorHAnsi" w:hAnsiTheme="minorHAnsi" w:cstheme="minorHAnsi"/>
          <w:sz w:val="22"/>
          <w:szCs w:val="22"/>
        </w:rPr>
        <w:t>,</w:t>
      </w:r>
      <w:r w:rsidRPr="00202AE1">
        <w:rPr>
          <w:rFonts w:asciiTheme="minorHAnsi" w:hAnsiTheme="minorHAnsi" w:cstheme="minorHAnsi"/>
          <w:sz w:val="22"/>
          <w:szCs w:val="22"/>
        </w:rPr>
        <w:t xml:space="preserve"> včetně dopravy do</w:t>
      </w:r>
      <w:r w:rsidR="00726FD9">
        <w:rPr>
          <w:rFonts w:asciiTheme="minorHAnsi" w:hAnsiTheme="minorHAnsi" w:cstheme="minorHAnsi"/>
          <w:sz w:val="22"/>
          <w:szCs w:val="22"/>
        </w:rPr>
        <w:t> </w:t>
      </w:r>
      <w:r w:rsidR="002A649B">
        <w:rPr>
          <w:rFonts w:asciiTheme="minorHAnsi" w:hAnsiTheme="minorHAnsi" w:cstheme="minorHAnsi"/>
          <w:sz w:val="22"/>
          <w:szCs w:val="22"/>
        </w:rPr>
        <w:t>M</w:t>
      </w:r>
      <w:r w:rsidRPr="00202AE1">
        <w:rPr>
          <w:rFonts w:asciiTheme="minorHAnsi" w:hAnsiTheme="minorHAnsi" w:cstheme="minorHAnsi"/>
          <w:sz w:val="22"/>
          <w:szCs w:val="22"/>
        </w:rPr>
        <w:t>ísta plnění (dále jen „</w:t>
      </w:r>
      <w:r w:rsidRPr="00A32DF6">
        <w:rPr>
          <w:rFonts w:asciiTheme="minorHAnsi" w:hAnsiTheme="minorHAnsi" w:cstheme="minorHAnsi"/>
          <w:b/>
          <w:i/>
          <w:sz w:val="22"/>
          <w:szCs w:val="22"/>
        </w:rPr>
        <w:t>Předmět plnění</w:t>
      </w:r>
      <w:r w:rsidRPr="00202AE1">
        <w:rPr>
          <w:rFonts w:asciiTheme="minorHAnsi" w:hAnsiTheme="minorHAnsi" w:cstheme="minorHAnsi"/>
          <w:sz w:val="22"/>
          <w:szCs w:val="22"/>
        </w:rPr>
        <w:t xml:space="preserve">“). Předmět plnění je </w:t>
      </w:r>
      <w:r w:rsidR="006F44A2" w:rsidRPr="006F44A2">
        <w:rPr>
          <w:rFonts w:asciiTheme="minorHAnsi" w:hAnsiTheme="minorHAnsi" w:cstheme="minorHAnsi"/>
          <w:sz w:val="22"/>
          <w:szCs w:val="22"/>
        </w:rPr>
        <w:t>specifikov</w:t>
      </w:r>
      <w:r w:rsidR="00062623">
        <w:rPr>
          <w:rFonts w:asciiTheme="minorHAnsi" w:hAnsiTheme="minorHAnsi" w:cstheme="minorHAnsi"/>
          <w:sz w:val="22"/>
          <w:szCs w:val="22"/>
        </w:rPr>
        <w:t>án</w:t>
      </w:r>
      <w:r w:rsidR="006F44A2" w:rsidRPr="006F44A2">
        <w:rPr>
          <w:rFonts w:asciiTheme="minorHAnsi" w:hAnsiTheme="minorHAnsi" w:cstheme="minorHAnsi"/>
          <w:sz w:val="22"/>
          <w:szCs w:val="22"/>
        </w:rPr>
        <w:t xml:space="preserve"> podrobněji v dalších částech této </w:t>
      </w:r>
      <w:r w:rsidR="00062623">
        <w:rPr>
          <w:rFonts w:asciiTheme="minorHAnsi" w:hAnsiTheme="minorHAnsi" w:cstheme="minorHAnsi"/>
          <w:sz w:val="22"/>
          <w:szCs w:val="22"/>
        </w:rPr>
        <w:t>s</w:t>
      </w:r>
      <w:r w:rsidR="006F44A2" w:rsidRPr="006F44A2">
        <w:rPr>
          <w:rFonts w:asciiTheme="minorHAnsi" w:hAnsiTheme="minorHAnsi" w:cstheme="minorHAnsi"/>
          <w:sz w:val="22"/>
          <w:szCs w:val="22"/>
        </w:rPr>
        <w:t xml:space="preserve">mlouvy, zejména v Příloze </w:t>
      </w:r>
      <w:r w:rsidR="00062623">
        <w:rPr>
          <w:rFonts w:asciiTheme="minorHAnsi" w:hAnsiTheme="minorHAnsi" w:cstheme="minorHAnsi"/>
          <w:sz w:val="22"/>
          <w:szCs w:val="22"/>
        </w:rPr>
        <w:t>1</w:t>
      </w:r>
      <w:r w:rsidR="0093164E">
        <w:rPr>
          <w:rFonts w:asciiTheme="minorHAnsi" w:hAnsiTheme="minorHAnsi" w:cstheme="minorHAnsi"/>
          <w:sz w:val="22"/>
          <w:szCs w:val="22"/>
        </w:rPr>
        <w:t>:</w:t>
      </w:r>
      <w:r w:rsidR="006F44A2" w:rsidRPr="006F44A2">
        <w:rPr>
          <w:rFonts w:asciiTheme="minorHAnsi" w:hAnsiTheme="minorHAnsi" w:cstheme="minorHAnsi"/>
          <w:sz w:val="22"/>
          <w:szCs w:val="22"/>
        </w:rPr>
        <w:t xml:space="preserve"> Technick</w:t>
      </w:r>
      <w:r w:rsidR="00062623">
        <w:rPr>
          <w:rFonts w:asciiTheme="minorHAnsi" w:hAnsiTheme="minorHAnsi" w:cstheme="minorHAnsi"/>
          <w:sz w:val="22"/>
          <w:szCs w:val="22"/>
        </w:rPr>
        <w:t>á</w:t>
      </w:r>
      <w:r w:rsidR="006F44A2" w:rsidRPr="006F44A2">
        <w:rPr>
          <w:rFonts w:asciiTheme="minorHAnsi" w:hAnsiTheme="minorHAnsi" w:cstheme="minorHAnsi"/>
          <w:sz w:val="22"/>
          <w:szCs w:val="22"/>
        </w:rPr>
        <w:t xml:space="preserve"> </w:t>
      </w:r>
      <w:r w:rsidR="00062623">
        <w:rPr>
          <w:rFonts w:asciiTheme="minorHAnsi" w:hAnsiTheme="minorHAnsi" w:cstheme="minorHAnsi"/>
          <w:sz w:val="22"/>
          <w:szCs w:val="22"/>
        </w:rPr>
        <w:t xml:space="preserve">specifikace. </w:t>
      </w:r>
    </w:p>
    <w:p w14:paraId="2483521D" w14:textId="6EE2E28C"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Kupující se zavazuje Předmět plnění převz</w:t>
      </w:r>
      <w:r w:rsidR="00990A29">
        <w:rPr>
          <w:rFonts w:asciiTheme="minorHAnsi" w:hAnsiTheme="minorHAnsi" w:cstheme="minorHAnsi"/>
          <w:sz w:val="22"/>
          <w:szCs w:val="22"/>
        </w:rPr>
        <w:t>ít a zaplatit za něj sjednanou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dle článku II</w:t>
      </w:r>
      <w:r w:rsidR="0071670B">
        <w:rPr>
          <w:rFonts w:asciiTheme="minorHAnsi" w:hAnsiTheme="minorHAnsi" w:cstheme="minorHAnsi"/>
          <w:sz w:val="22"/>
          <w:szCs w:val="22"/>
        </w:rPr>
        <w:t>.</w:t>
      </w:r>
      <w:r w:rsidR="00CE4A4C">
        <w:rPr>
          <w:rFonts w:asciiTheme="minorHAnsi" w:hAnsiTheme="minorHAnsi" w:cstheme="minorHAnsi"/>
          <w:sz w:val="22"/>
          <w:szCs w:val="22"/>
        </w:rPr>
        <w:t xml:space="preserve"> této smlouvy</w:t>
      </w:r>
      <w:r w:rsidRPr="00202AE1">
        <w:rPr>
          <w:rFonts w:asciiTheme="minorHAnsi" w:hAnsiTheme="minorHAnsi" w:cstheme="minorHAnsi"/>
          <w:sz w:val="22"/>
          <w:szCs w:val="22"/>
        </w:rPr>
        <w:t>.</w:t>
      </w:r>
    </w:p>
    <w:p w14:paraId="23EDF5E5" w14:textId="15DDD63E" w:rsidR="00130D4D" w:rsidRPr="00932378" w:rsidRDefault="00202AE1" w:rsidP="00130D4D">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932378">
        <w:rPr>
          <w:rFonts w:asciiTheme="minorHAnsi" w:hAnsiTheme="minorHAnsi" w:cstheme="minorHAnsi"/>
          <w:sz w:val="22"/>
          <w:szCs w:val="22"/>
        </w:rPr>
        <w:t xml:space="preserve">Smluvní strany si výslovně ujednaly, že v případě dodání většího množství Předmětu plnění, než je ujednáno v odst. 1 </w:t>
      </w:r>
      <w:r w:rsidR="0062719C" w:rsidRPr="00932378">
        <w:rPr>
          <w:rFonts w:asciiTheme="minorHAnsi" w:hAnsiTheme="minorHAnsi" w:cstheme="minorHAnsi"/>
          <w:sz w:val="22"/>
          <w:szCs w:val="22"/>
        </w:rPr>
        <w:t>tohoto článku</w:t>
      </w:r>
      <w:r w:rsidRPr="00932378">
        <w:rPr>
          <w:rFonts w:asciiTheme="minorHAnsi" w:hAnsiTheme="minorHAnsi" w:cstheme="minorHAnsi"/>
          <w:sz w:val="22"/>
          <w:szCs w:val="22"/>
        </w:rPr>
        <w:t xml:space="preserve"> smlouvy, není smlouva na toto množství uzavřena. Ustanovení § 2093 </w:t>
      </w:r>
      <w:r w:rsidR="0062719C" w:rsidRPr="00932378">
        <w:rPr>
          <w:rFonts w:asciiTheme="minorHAnsi" w:hAnsiTheme="minorHAnsi" w:cstheme="minorHAnsi"/>
          <w:sz w:val="22"/>
          <w:szCs w:val="22"/>
        </w:rPr>
        <w:t>OZ</w:t>
      </w:r>
      <w:r w:rsidRPr="00932378">
        <w:rPr>
          <w:rFonts w:asciiTheme="minorHAnsi" w:hAnsiTheme="minorHAnsi" w:cstheme="minorHAnsi"/>
          <w:sz w:val="22"/>
          <w:szCs w:val="22"/>
        </w:rPr>
        <w:t xml:space="preserve"> se tak mezi Smluvními stranami neuplatní.</w:t>
      </w:r>
    </w:p>
    <w:p w14:paraId="420DC351" w14:textId="178E4148" w:rsidR="00202AE1" w:rsidRPr="000C30F8"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2DC2AC41" w14:textId="3976A8BF" w:rsidR="00202AE1" w:rsidRPr="00B41072" w:rsidRDefault="00202AE1" w:rsidP="00F6182A">
      <w:pPr>
        <w:pStyle w:val="Nadpis1"/>
        <w:numPr>
          <w:ilvl w:val="0"/>
          <w:numId w:val="2"/>
        </w:numPr>
        <w:spacing w:before="0" w:after="0"/>
        <w:ind w:left="714" w:hanging="357"/>
        <w:rPr>
          <w:rFonts w:asciiTheme="minorHAnsi" w:hAnsiTheme="minorHAnsi" w:cstheme="minorHAnsi"/>
          <w:sz w:val="22"/>
        </w:rPr>
      </w:pPr>
      <w:r w:rsidRPr="00B41072">
        <w:rPr>
          <w:rFonts w:asciiTheme="minorHAnsi" w:hAnsiTheme="minorHAnsi" w:cstheme="minorHAnsi"/>
          <w:bCs w:val="0"/>
          <w:color w:val="000000" w:themeColor="text1"/>
          <w:sz w:val="22"/>
          <w:szCs w:val="22"/>
        </w:rPr>
        <w:lastRenderedPageBreak/>
        <w:t>Kupní cena a platební podmínky</w:t>
      </w:r>
    </w:p>
    <w:p w14:paraId="437BC9E3" w14:textId="18A506B3" w:rsidR="00202AE1" w:rsidRP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cena Předmětu plnění </w:t>
      </w:r>
      <w:r w:rsidR="00736060" w:rsidRPr="00932378">
        <w:rPr>
          <w:rFonts w:asciiTheme="minorHAnsi" w:hAnsiTheme="minorHAnsi" w:cstheme="minorHAnsi"/>
          <w:sz w:val="22"/>
          <w:szCs w:val="22"/>
        </w:rPr>
        <w:t>je stanovena Prodávajícím na základě ocenění jednotlivých položek Předmětu plnění</w:t>
      </w:r>
      <w:r w:rsidR="00932378">
        <w:rPr>
          <w:rFonts w:asciiTheme="minorHAnsi" w:hAnsiTheme="minorHAnsi" w:cstheme="minorHAnsi"/>
          <w:sz w:val="22"/>
          <w:szCs w:val="22"/>
        </w:rPr>
        <w:t xml:space="preserve"> a</w:t>
      </w:r>
      <w:r w:rsidR="00736060">
        <w:rPr>
          <w:rFonts w:asciiTheme="minorHAnsi" w:hAnsiTheme="minorHAnsi" w:cstheme="minorHAnsi"/>
          <w:sz w:val="22"/>
          <w:szCs w:val="22"/>
        </w:rPr>
        <w:t xml:space="preserve"> </w:t>
      </w:r>
      <w:r w:rsidRPr="00202AE1">
        <w:rPr>
          <w:rFonts w:asciiTheme="minorHAnsi" w:hAnsiTheme="minorHAnsi" w:cstheme="minorHAnsi"/>
          <w:sz w:val="22"/>
          <w:szCs w:val="22"/>
        </w:rPr>
        <w:t>činí:</w:t>
      </w:r>
    </w:p>
    <w:p w14:paraId="2D27B0A0" w14:textId="07250FC0" w:rsidR="009A5D55"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736060">
        <w:rPr>
          <w:rFonts w:asciiTheme="minorHAnsi" w:hAnsiTheme="minorHAnsi" w:cstheme="minorHAnsi"/>
          <w:sz w:val="22"/>
          <w:szCs w:val="22"/>
        </w:rPr>
        <w:t>celkov</w:t>
      </w:r>
      <w:r>
        <w:rPr>
          <w:rFonts w:asciiTheme="minorHAnsi" w:hAnsiTheme="minorHAnsi" w:cstheme="minorHAnsi"/>
          <w:sz w:val="22"/>
          <w:szCs w:val="22"/>
        </w:rPr>
        <w:t>á</w:t>
      </w:r>
      <w:r w:rsidRPr="00736060">
        <w:rPr>
          <w:rFonts w:asciiTheme="minorHAnsi" w:hAnsiTheme="minorHAnsi" w:cstheme="minorHAnsi"/>
          <w:sz w:val="22"/>
          <w:szCs w:val="22"/>
        </w:rPr>
        <w:t xml:space="preserve"> výš</w:t>
      </w:r>
      <w:r>
        <w:rPr>
          <w:rFonts w:asciiTheme="minorHAnsi" w:hAnsiTheme="minorHAnsi" w:cstheme="minorHAnsi"/>
          <w:sz w:val="22"/>
          <w:szCs w:val="22"/>
        </w:rPr>
        <w:t>e</w:t>
      </w:r>
      <w:r w:rsidR="00932378">
        <w:rPr>
          <w:rFonts w:asciiTheme="minorHAnsi" w:hAnsiTheme="minorHAnsi" w:cstheme="minorHAnsi"/>
          <w:sz w:val="22"/>
          <w:szCs w:val="22"/>
        </w:rPr>
        <w:t xml:space="preserve"> </w:t>
      </w:r>
      <w:proofErr w:type="gramStart"/>
      <w:r w:rsidR="00932378" w:rsidRPr="00932378">
        <w:rPr>
          <w:rFonts w:asciiTheme="minorHAnsi" w:hAnsiTheme="minorHAnsi" w:cstheme="minorHAnsi"/>
          <w:b/>
          <w:i/>
          <w:sz w:val="22"/>
          <w:szCs w:val="22"/>
        </w:rPr>
        <w:t>100.000,-</w:t>
      </w:r>
      <w:proofErr w:type="gramEnd"/>
      <w:r w:rsidRPr="00932378">
        <w:rPr>
          <w:rFonts w:asciiTheme="minorHAnsi" w:hAnsiTheme="minorHAnsi" w:cstheme="minorHAnsi"/>
          <w:b/>
          <w:i/>
          <w:sz w:val="22"/>
          <w:szCs w:val="22"/>
        </w:rPr>
        <w:t xml:space="preserve"> Kč</w:t>
      </w:r>
      <w:r w:rsidRPr="00736060">
        <w:rPr>
          <w:rFonts w:asciiTheme="minorHAnsi" w:hAnsiTheme="minorHAnsi" w:cstheme="minorHAnsi"/>
          <w:sz w:val="22"/>
          <w:szCs w:val="22"/>
        </w:rPr>
        <w:t xml:space="preserve"> („</w:t>
      </w:r>
      <w:r w:rsidRPr="00A32DF6">
        <w:rPr>
          <w:rFonts w:asciiTheme="minorHAnsi" w:hAnsiTheme="minorHAnsi" w:cstheme="minorHAnsi"/>
          <w:b/>
          <w:i/>
          <w:sz w:val="22"/>
          <w:szCs w:val="22"/>
        </w:rPr>
        <w:t>Kupní cena</w:t>
      </w:r>
      <w:r w:rsidRPr="00736060">
        <w:rPr>
          <w:rFonts w:asciiTheme="minorHAnsi" w:hAnsiTheme="minorHAnsi" w:cstheme="minorHAnsi"/>
          <w:sz w:val="22"/>
          <w:szCs w:val="22"/>
        </w:rPr>
        <w:t>“)</w:t>
      </w:r>
    </w:p>
    <w:p w14:paraId="3B1EF485" w14:textId="551F6294" w:rsidR="009A5D55" w:rsidRPr="00736060"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736060">
        <w:rPr>
          <w:rFonts w:asciiTheme="minorHAnsi" w:hAnsiTheme="minorHAnsi" w:cstheme="minorHAnsi"/>
          <w:sz w:val="22"/>
          <w:szCs w:val="22"/>
        </w:rPr>
        <w:t>nezahrnuje daň z přidané hodnoty (dále jen „</w:t>
      </w:r>
      <w:r w:rsidRPr="00A32DF6">
        <w:rPr>
          <w:rFonts w:asciiTheme="minorHAnsi" w:hAnsiTheme="minorHAnsi" w:cstheme="minorHAnsi"/>
          <w:b/>
          <w:i/>
          <w:sz w:val="22"/>
          <w:szCs w:val="22"/>
        </w:rPr>
        <w:t>DPH</w:t>
      </w:r>
      <w:r w:rsidRPr="00736060">
        <w:rPr>
          <w:rFonts w:asciiTheme="minorHAnsi" w:hAnsiTheme="minorHAnsi" w:cstheme="minorHAnsi"/>
          <w:sz w:val="22"/>
          <w:szCs w:val="22"/>
        </w:rPr>
        <w:t>“)</w:t>
      </w:r>
    </w:p>
    <w:p w14:paraId="2D9762DE" w14:textId="2A66498A" w:rsidR="009A5D55" w:rsidRPr="00736060"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736060">
        <w:rPr>
          <w:rFonts w:asciiTheme="minorHAnsi" w:hAnsiTheme="minorHAnsi" w:cstheme="minorHAnsi"/>
          <w:sz w:val="22"/>
          <w:szCs w:val="22"/>
        </w:rPr>
        <w:t>celkov</w:t>
      </w:r>
      <w:r>
        <w:rPr>
          <w:rFonts w:asciiTheme="minorHAnsi" w:hAnsiTheme="minorHAnsi" w:cstheme="minorHAnsi"/>
          <w:sz w:val="22"/>
          <w:szCs w:val="22"/>
        </w:rPr>
        <w:t>á</w:t>
      </w:r>
      <w:r w:rsidRPr="00736060">
        <w:rPr>
          <w:rFonts w:asciiTheme="minorHAnsi" w:hAnsiTheme="minorHAnsi" w:cstheme="minorHAnsi"/>
          <w:sz w:val="22"/>
          <w:szCs w:val="22"/>
        </w:rPr>
        <w:t xml:space="preserve"> výš</w:t>
      </w:r>
      <w:r>
        <w:rPr>
          <w:rFonts w:asciiTheme="minorHAnsi" w:hAnsiTheme="minorHAnsi" w:cstheme="minorHAnsi"/>
          <w:sz w:val="22"/>
          <w:szCs w:val="22"/>
        </w:rPr>
        <w:t>e</w:t>
      </w:r>
      <w:r w:rsidRPr="00736060">
        <w:rPr>
          <w:rFonts w:asciiTheme="minorHAnsi" w:hAnsiTheme="minorHAnsi" w:cstheme="minorHAnsi"/>
          <w:sz w:val="22"/>
          <w:szCs w:val="22"/>
        </w:rPr>
        <w:t xml:space="preserve"> </w:t>
      </w:r>
      <w:proofErr w:type="gramStart"/>
      <w:r w:rsidR="00932378" w:rsidRPr="00932378">
        <w:rPr>
          <w:rFonts w:asciiTheme="minorHAnsi" w:hAnsiTheme="minorHAnsi" w:cstheme="minorHAnsi"/>
          <w:b/>
          <w:i/>
          <w:sz w:val="28"/>
          <w:szCs w:val="22"/>
        </w:rPr>
        <w:t>100.000,-</w:t>
      </w:r>
      <w:proofErr w:type="gramEnd"/>
      <w:r w:rsidR="00932378" w:rsidRPr="00932378">
        <w:rPr>
          <w:rFonts w:asciiTheme="minorHAnsi" w:hAnsiTheme="minorHAnsi" w:cstheme="minorHAnsi"/>
          <w:b/>
          <w:i/>
          <w:sz w:val="28"/>
          <w:szCs w:val="22"/>
        </w:rPr>
        <w:t xml:space="preserve"> </w:t>
      </w:r>
      <w:r w:rsidRPr="00932378">
        <w:rPr>
          <w:rFonts w:asciiTheme="minorHAnsi" w:hAnsiTheme="minorHAnsi" w:cstheme="minorHAnsi"/>
          <w:b/>
          <w:i/>
          <w:sz w:val="28"/>
          <w:szCs w:val="22"/>
        </w:rPr>
        <w:t>Kč</w:t>
      </w:r>
      <w:r w:rsidRPr="00736060">
        <w:rPr>
          <w:rFonts w:asciiTheme="minorHAnsi" w:hAnsiTheme="minorHAnsi" w:cstheme="minorHAnsi"/>
          <w:sz w:val="22"/>
          <w:szCs w:val="22"/>
        </w:rPr>
        <w:t xml:space="preserve"> vč. DPH</w:t>
      </w:r>
    </w:p>
    <w:p w14:paraId="531D4B83" w14:textId="3500653E" w:rsidR="005144A3"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Pr>
          <w:rFonts w:asciiTheme="minorHAnsi" w:eastAsia="Times New Roman" w:hAnsiTheme="minorHAnsi" w:cstheme="minorHAnsi"/>
          <w:sz w:val="22"/>
          <w:lang w:eastAsia="cs-CZ"/>
        </w:rPr>
        <w:t>Prodávající</w:t>
      </w:r>
      <w:r w:rsidRPr="005144A3">
        <w:rPr>
          <w:rFonts w:asciiTheme="minorHAnsi" w:eastAsia="Times New Roman" w:hAnsiTheme="minorHAnsi" w:cstheme="minorHAnsi"/>
          <w:sz w:val="22"/>
          <w:lang w:eastAsia="cs-CZ"/>
        </w:rPr>
        <w:t xml:space="preserve"> prohlašuje, že </w:t>
      </w:r>
      <w:r w:rsidRPr="00932378">
        <w:rPr>
          <w:rFonts w:asciiTheme="minorHAnsi" w:eastAsia="Times New Roman" w:hAnsiTheme="minorHAnsi" w:cstheme="minorHAnsi"/>
          <w:sz w:val="22"/>
          <w:lang w:eastAsia="cs-CZ"/>
        </w:rPr>
        <w:t>není</w:t>
      </w:r>
      <w:r w:rsidRPr="005144A3">
        <w:rPr>
          <w:rFonts w:asciiTheme="minorHAnsi" w:eastAsia="Times New Roman" w:hAnsiTheme="minorHAnsi" w:cstheme="minorHAnsi"/>
          <w:sz w:val="22"/>
          <w:lang w:eastAsia="cs-CZ"/>
        </w:rPr>
        <w:t xml:space="preserve"> plátcem DPH. K</w:t>
      </w:r>
      <w:r>
        <w:rPr>
          <w:rFonts w:asciiTheme="minorHAnsi" w:eastAsia="Times New Roman" w:hAnsiTheme="minorHAnsi" w:cstheme="minorHAnsi"/>
          <w:sz w:val="22"/>
          <w:lang w:eastAsia="cs-CZ"/>
        </w:rPr>
        <w:t>e Kupní ceně</w:t>
      </w:r>
      <w:r w:rsidRPr="005144A3">
        <w:rPr>
          <w:rFonts w:asciiTheme="minorHAnsi" w:eastAsia="Times New Roman" w:hAnsiTheme="minorHAnsi" w:cstheme="minorHAnsi"/>
          <w:sz w:val="22"/>
          <w:lang w:eastAsia="cs-CZ"/>
        </w:rPr>
        <w:t xml:space="preserve"> </w:t>
      </w:r>
      <w:r w:rsidRPr="00932378">
        <w:rPr>
          <w:rFonts w:asciiTheme="minorHAnsi" w:eastAsia="Times New Roman" w:hAnsiTheme="minorHAnsi" w:cstheme="minorHAnsi"/>
          <w:sz w:val="22"/>
          <w:lang w:eastAsia="cs-CZ"/>
        </w:rPr>
        <w:t>nebude</w:t>
      </w:r>
      <w:r w:rsidRPr="005144A3">
        <w:rPr>
          <w:rFonts w:asciiTheme="minorHAnsi" w:eastAsia="Times New Roman" w:hAnsiTheme="minorHAnsi" w:cstheme="minorHAnsi"/>
          <w:sz w:val="22"/>
          <w:lang w:eastAsia="cs-CZ"/>
        </w:rPr>
        <w:t xml:space="preserve"> připočítána DPH v</w:t>
      </w:r>
      <w:r>
        <w:rPr>
          <w:rFonts w:asciiTheme="minorHAnsi" w:eastAsia="Times New Roman" w:hAnsiTheme="minorHAnsi" w:cstheme="minorHAnsi"/>
          <w:sz w:val="22"/>
          <w:lang w:eastAsia="cs-CZ"/>
        </w:rPr>
        <w:t> </w:t>
      </w:r>
      <w:r w:rsidRPr="005144A3">
        <w:rPr>
          <w:rFonts w:asciiTheme="minorHAnsi" w:eastAsia="Times New Roman" w:hAnsiTheme="minorHAnsi" w:cstheme="minorHAnsi"/>
          <w:sz w:val="22"/>
          <w:lang w:eastAsia="cs-CZ"/>
        </w:rPr>
        <w:t xml:space="preserve">zákonem stanovené výši ke dni uskutečnění zdanitelného plnění. </w:t>
      </w:r>
    </w:p>
    <w:p w14:paraId="04EBDF2B" w14:textId="378ED66F" w:rsidR="00AE1173" w:rsidRPr="005144A3"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202AE1">
        <w:rPr>
          <w:rFonts w:asciiTheme="minorHAnsi" w:hAnsiTheme="minorHAnsi" w:cstheme="minorHAnsi"/>
          <w:color w:val="000000" w:themeColor="text1"/>
          <w:sz w:val="22"/>
        </w:rPr>
        <w:t xml:space="preserve">Změna </w:t>
      </w:r>
      <w:r>
        <w:rPr>
          <w:rFonts w:asciiTheme="minorHAnsi" w:hAnsiTheme="minorHAnsi" w:cstheme="minorHAnsi"/>
          <w:color w:val="000000" w:themeColor="text1"/>
          <w:sz w:val="22"/>
        </w:rPr>
        <w:t xml:space="preserve">Kupní </w:t>
      </w:r>
      <w:r w:rsidRPr="00202AE1">
        <w:rPr>
          <w:rFonts w:asciiTheme="minorHAnsi" w:hAnsiTheme="minorHAnsi" w:cstheme="minorHAnsi"/>
          <w:color w:val="000000" w:themeColor="text1"/>
          <w:sz w:val="22"/>
        </w:rPr>
        <w:t xml:space="preserve">ceny je možná pouze na základě písemného dodatku a v souladu s platnými právními předpisy (zejm. </w:t>
      </w:r>
      <w:r>
        <w:rPr>
          <w:rFonts w:asciiTheme="minorHAnsi" w:hAnsiTheme="minorHAnsi" w:cstheme="minorHAnsi"/>
          <w:color w:val="000000" w:themeColor="text1"/>
          <w:sz w:val="22"/>
        </w:rPr>
        <w:t>ZZVZ</w:t>
      </w:r>
      <w:r w:rsidRPr="00202AE1">
        <w:rPr>
          <w:rFonts w:asciiTheme="minorHAnsi" w:hAnsiTheme="minorHAnsi" w:cstheme="minorHAnsi"/>
          <w:color w:val="000000" w:themeColor="text1"/>
          <w:sz w:val="22"/>
        </w:rPr>
        <w:t>).</w:t>
      </w:r>
      <w:r w:rsidR="00BC0EF3" w:rsidRPr="00BC0EF3">
        <w:rPr>
          <w:rFonts w:asciiTheme="minorHAnsi" w:eastAsia="Times New Roman" w:hAnsiTheme="minorHAnsi" w:cstheme="minorHAnsi"/>
          <w:sz w:val="22"/>
          <w:lang w:eastAsia="cs-CZ"/>
        </w:rPr>
        <w:t xml:space="preserve"> </w:t>
      </w:r>
      <w:r w:rsidR="00BC0EF3">
        <w:rPr>
          <w:rFonts w:asciiTheme="minorHAnsi" w:eastAsia="Times New Roman" w:hAnsiTheme="minorHAnsi" w:cstheme="minorHAnsi"/>
          <w:sz w:val="22"/>
          <w:lang w:eastAsia="cs-CZ"/>
        </w:rPr>
        <w:t xml:space="preserve">Celková kupní cena včetně DPH </w:t>
      </w:r>
      <w:r w:rsidR="00BC0EF3" w:rsidRPr="005144A3">
        <w:rPr>
          <w:rFonts w:asciiTheme="minorHAnsi" w:eastAsia="Times New Roman" w:hAnsiTheme="minorHAnsi" w:cstheme="minorHAnsi"/>
          <w:sz w:val="22"/>
          <w:lang w:eastAsia="cs-CZ"/>
        </w:rPr>
        <w:t>může být měněna v souvislosti s legislativní změnou sazby DPH, a to o výši této legislativní změny sazby DPH.</w:t>
      </w:r>
    </w:p>
    <w:p w14:paraId="3B614271" w14:textId="5A420F41" w:rsidR="005144A3" w:rsidRPr="005144A3"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5144A3">
        <w:rPr>
          <w:rFonts w:asciiTheme="minorHAnsi" w:hAnsiTheme="minorHAnsi" w:cstheme="minorHAnsi"/>
          <w:sz w:val="22"/>
        </w:rPr>
        <w:t xml:space="preserve">je sjednána dohodou Smluvních stran podle zákona č. 526/1990 Sb., o cenách, ve znění pozdějších předpisů, a je cenou maximální a nepřekročitelnou, která zahrnuje veškeré náklady spojené s realizací </w:t>
      </w:r>
      <w:r>
        <w:rPr>
          <w:rFonts w:asciiTheme="minorHAnsi" w:hAnsiTheme="minorHAnsi" w:cstheme="minorHAnsi"/>
          <w:sz w:val="22"/>
        </w:rPr>
        <w:t>dodávky, zejm.</w:t>
      </w:r>
      <w:r w:rsidRPr="005144A3">
        <w:rPr>
          <w:rFonts w:asciiTheme="minorHAnsi" w:hAnsiTheme="minorHAnsi" w:cstheme="minorHAnsi"/>
          <w:sz w:val="22"/>
          <w:szCs w:val="22"/>
        </w:rPr>
        <w:t xml:space="preserve"> </w:t>
      </w:r>
      <w:r w:rsidRPr="000B5599">
        <w:rPr>
          <w:rFonts w:asciiTheme="minorHAnsi" w:hAnsiTheme="minorHAnsi" w:cstheme="minorHAnsi"/>
          <w:sz w:val="22"/>
          <w:szCs w:val="22"/>
        </w:rPr>
        <w:t>přiměřený zisk</w:t>
      </w:r>
      <w:r>
        <w:rPr>
          <w:rFonts w:asciiTheme="minorHAnsi" w:hAnsiTheme="minorHAnsi" w:cstheme="minorHAnsi"/>
          <w:sz w:val="22"/>
          <w:szCs w:val="22"/>
        </w:rPr>
        <w:t xml:space="preserve"> Prodávajícího</w:t>
      </w:r>
      <w:r w:rsidRPr="000B5599">
        <w:rPr>
          <w:rFonts w:asciiTheme="minorHAnsi" w:hAnsiTheme="minorHAnsi" w:cstheme="minorHAnsi"/>
          <w:sz w:val="22"/>
          <w:szCs w:val="22"/>
        </w:rPr>
        <w:t>, režijní náklady, náklady včetně dopravy do</w:t>
      </w:r>
      <w:r>
        <w:rPr>
          <w:rFonts w:asciiTheme="minorHAnsi" w:hAnsiTheme="minorHAnsi" w:cstheme="minorHAnsi"/>
          <w:sz w:val="22"/>
          <w:szCs w:val="22"/>
        </w:rPr>
        <w:t> </w:t>
      </w:r>
      <w:r w:rsidR="00D00244">
        <w:rPr>
          <w:rFonts w:asciiTheme="minorHAnsi" w:hAnsiTheme="minorHAnsi" w:cstheme="minorHAnsi"/>
          <w:sz w:val="22"/>
          <w:szCs w:val="22"/>
        </w:rPr>
        <w:t>M</w:t>
      </w:r>
      <w:r w:rsidRPr="000B5599">
        <w:rPr>
          <w:rFonts w:asciiTheme="minorHAnsi" w:hAnsiTheme="minorHAnsi" w:cstheme="minorHAnsi"/>
          <w:sz w:val="22"/>
          <w:szCs w:val="22"/>
        </w:rPr>
        <w:t>ísta plnění</w:t>
      </w:r>
      <w:r w:rsidR="00D00244">
        <w:rPr>
          <w:rFonts w:asciiTheme="minorHAnsi" w:hAnsiTheme="minorHAnsi" w:cstheme="minorHAnsi"/>
          <w:sz w:val="22"/>
          <w:szCs w:val="22"/>
        </w:rPr>
        <w:t>,</w:t>
      </w:r>
      <w:r w:rsidRPr="000B5599">
        <w:rPr>
          <w:rFonts w:asciiTheme="minorHAnsi" w:hAnsiTheme="minorHAnsi" w:cstheme="minorHAnsi"/>
          <w:sz w:val="22"/>
          <w:szCs w:val="22"/>
        </w:rPr>
        <w:t xml:space="preserve"> recyklačních poplatků</w:t>
      </w:r>
      <w:r w:rsidR="00D00244">
        <w:rPr>
          <w:rFonts w:asciiTheme="minorHAnsi" w:hAnsiTheme="minorHAnsi" w:cstheme="minorHAnsi"/>
          <w:sz w:val="22"/>
          <w:szCs w:val="22"/>
        </w:rPr>
        <w:t xml:space="preserve"> aj</w:t>
      </w:r>
      <w:r w:rsidRPr="000B5599">
        <w:rPr>
          <w:rFonts w:asciiTheme="minorHAnsi" w:hAnsiTheme="minorHAnsi" w:cstheme="minorHAnsi"/>
          <w:sz w:val="22"/>
          <w:szCs w:val="22"/>
        </w:rPr>
        <w:t xml:space="preserve">. </w:t>
      </w:r>
      <w:r>
        <w:rPr>
          <w:rFonts w:asciiTheme="minorHAnsi" w:hAnsiTheme="minorHAnsi" w:cstheme="minorHAnsi"/>
          <w:sz w:val="22"/>
          <w:szCs w:val="22"/>
        </w:rPr>
        <w:t>Prodávající</w:t>
      </w:r>
      <w:r w:rsidRPr="000B5599">
        <w:rPr>
          <w:rFonts w:asciiTheme="minorHAnsi" w:hAnsiTheme="minorHAnsi" w:cstheme="minorHAnsi"/>
          <w:sz w:val="22"/>
          <w:szCs w:val="22"/>
        </w:rPr>
        <w:t xml:space="preserve"> na sebe přebírá nebezpečí změny okolností.</w:t>
      </w:r>
    </w:p>
    <w:p w14:paraId="6684AD49" w14:textId="0245266C" w:rsidR="00736060" w:rsidRDefault="000B5599"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Kupující </w:t>
      </w:r>
      <w:r w:rsidR="00736060" w:rsidRPr="000B5599">
        <w:rPr>
          <w:rFonts w:asciiTheme="minorHAnsi" w:hAnsiTheme="minorHAnsi" w:cstheme="minorHAnsi"/>
          <w:sz w:val="22"/>
          <w:szCs w:val="22"/>
        </w:rPr>
        <w:t xml:space="preserve">neposkytuje zálohy na </w:t>
      </w:r>
      <w:r>
        <w:rPr>
          <w:rFonts w:asciiTheme="minorHAnsi" w:hAnsiTheme="minorHAnsi" w:cstheme="minorHAnsi"/>
          <w:sz w:val="22"/>
          <w:szCs w:val="22"/>
        </w:rPr>
        <w:t>Kupní cenu</w:t>
      </w:r>
      <w:r w:rsidR="00736060" w:rsidRPr="000B5599">
        <w:rPr>
          <w:rFonts w:asciiTheme="minorHAnsi" w:hAnsiTheme="minorHAnsi" w:cstheme="minorHAnsi"/>
          <w:sz w:val="22"/>
          <w:szCs w:val="22"/>
        </w:rPr>
        <w:t>.</w:t>
      </w:r>
    </w:p>
    <w:p w14:paraId="06FB2363" w14:textId="6783EC33" w:rsid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Kup</w:t>
      </w:r>
      <w:r w:rsidR="000B5599">
        <w:rPr>
          <w:rFonts w:asciiTheme="minorHAnsi" w:hAnsiTheme="minorHAnsi" w:cstheme="minorHAnsi"/>
          <w:sz w:val="22"/>
          <w:szCs w:val="22"/>
        </w:rPr>
        <w:t>ní cena za Předmět plnění bude P</w:t>
      </w:r>
      <w:r w:rsidRPr="000B5599">
        <w:rPr>
          <w:rFonts w:asciiTheme="minorHAnsi" w:hAnsiTheme="minorHAnsi" w:cstheme="minorHAnsi"/>
          <w:sz w:val="22"/>
          <w:szCs w:val="22"/>
        </w:rPr>
        <w:t xml:space="preserve">rodávajícím </w:t>
      </w:r>
      <w:r w:rsidR="001708E1">
        <w:rPr>
          <w:rFonts w:asciiTheme="minorHAnsi" w:hAnsiTheme="minorHAnsi" w:cstheme="minorHAnsi"/>
          <w:sz w:val="22"/>
          <w:szCs w:val="22"/>
        </w:rPr>
        <w:t>účtována</w:t>
      </w:r>
      <w:r w:rsidRPr="000B5599">
        <w:rPr>
          <w:rFonts w:asciiTheme="minorHAnsi" w:hAnsiTheme="minorHAnsi" w:cstheme="minorHAnsi"/>
          <w:sz w:val="22"/>
          <w:szCs w:val="22"/>
        </w:rPr>
        <w:t xml:space="preserve"> po řád</w:t>
      </w:r>
      <w:r w:rsidR="000B5599">
        <w:rPr>
          <w:rFonts w:asciiTheme="minorHAnsi" w:hAnsiTheme="minorHAnsi" w:cstheme="minorHAnsi"/>
          <w:sz w:val="22"/>
          <w:szCs w:val="22"/>
        </w:rPr>
        <w:t xml:space="preserve">ném předání a převzetí </w:t>
      </w:r>
      <w:r w:rsidR="002A02C2">
        <w:rPr>
          <w:rFonts w:asciiTheme="minorHAnsi" w:hAnsiTheme="minorHAnsi" w:cstheme="minorHAnsi"/>
          <w:sz w:val="22"/>
          <w:szCs w:val="22"/>
        </w:rPr>
        <w:t xml:space="preserve">Předmětu plnění </w:t>
      </w:r>
      <w:r w:rsidR="000B5599">
        <w:rPr>
          <w:rFonts w:asciiTheme="minorHAnsi" w:hAnsiTheme="minorHAnsi" w:cstheme="minorHAnsi"/>
          <w:sz w:val="22"/>
          <w:szCs w:val="22"/>
        </w:rPr>
        <w:t>K</w:t>
      </w:r>
      <w:r w:rsidRPr="000B5599">
        <w:rPr>
          <w:rFonts w:asciiTheme="minorHAnsi" w:hAnsiTheme="minorHAnsi" w:cstheme="minorHAnsi"/>
          <w:sz w:val="22"/>
          <w:szCs w:val="22"/>
        </w:rPr>
        <w:t xml:space="preserve">upujícím. </w:t>
      </w:r>
    </w:p>
    <w:p w14:paraId="6B8936FF" w14:textId="34536DFA"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Faktura</w:t>
      </w:r>
      <w:r w:rsidR="00ED2DB8">
        <w:rPr>
          <w:rFonts w:asciiTheme="minorHAnsi" w:hAnsiTheme="minorHAnsi" w:cstheme="minorHAnsi"/>
          <w:sz w:val="22"/>
          <w:szCs w:val="22"/>
        </w:rPr>
        <w:t xml:space="preserve"> (</w:t>
      </w:r>
      <w:r w:rsidRPr="000B5599">
        <w:rPr>
          <w:rFonts w:asciiTheme="minorHAnsi" w:hAnsiTheme="minorHAnsi" w:cstheme="minorHAnsi"/>
          <w:sz w:val="22"/>
          <w:szCs w:val="22"/>
        </w:rPr>
        <w:t>daňový doklad</w:t>
      </w:r>
      <w:r w:rsidR="00ED2DB8">
        <w:rPr>
          <w:rFonts w:asciiTheme="minorHAnsi" w:hAnsiTheme="minorHAnsi" w:cstheme="minorHAnsi"/>
          <w:sz w:val="22"/>
          <w:szCs w:val="22"/>
        </w:rPr>
        <w:t>)</w:t>
      </w:r>
      <w:r w:rsidRPr="000B5599">
        <w:rPr>
          <w:rFonts w:asciiTheme="minorHAnsi" w:hAnsiTheme="minorHAnsi" w:cstheme="minorHAnsi"/>
          <w:sz w:val="22"/>
          <w:szCs w:val="22"/>
        </w:rPr>
        <w:t xml:space="preserve"> bude splatná </w:t>
      </w:r>
      <w:r w:rsidRPr="00932378">
        <w:rPr>
          <w:rFonts w:asciiTheme="minorHAnsi" w:hAnsiTheme="minorHAnsi" w:cstheme="minorHAnsi"/>
          <w:sz w:val="22"/>
          <w:szCs w:val="22"/>
        </w:rPr>
        <w:t>do 21 dnů</w:t>
      </w:r>
      <w:r w:rsidRPr="000B5599">
        <w:rPr>
          <w:rFonts w:asciiTheme="minorHAnsi" w:hAnsiTheme="minorHAnsi" w:cstheme="minorHAnsi"/>
          <w:sz w:val="22"/>
          <w:szCs w:val="22"/>
        </w:rPr>
        <w:t xml:space="preserve"> ode dne </w:t>
      </w:r>
      <w:r w:rsidR="00ED2DB8">
        <w:rPr>
          <w:rFonts w:asciiTheme="minorHAnsi" w:hAnsiTheme="minorHAnsi" w:cstheme="minorHAnsi"/>
          <w:sz w:val="22"/>
          <w:szCs w:val="22"/>
        </w:rPr>
        <w:t xml:space="preserve">jejího </w:t>
      </w:r>
      <w:r w:rsidRPr="000B5599">
        <w:rPr>
          <w:rFonts w:asciiTheme="minorHAnsi" w:hAnsiTheme="minorHAnsi" w:cstheme="minorHAnsi"/>
          <w:sz w:val="22"/>
          <w:szCs w:val="22"/>
        </w:rPr>
        <w:t>dor</w:t>
      </w:r>
      <w:r w:rsidR="00E9787F">
        <w:rPr>
          <w:rFonts w:asciiTheme="minorHAnsi" w:hAnsiTheme="minorHAnsi" w:cstheme="minorHAnsi"/>
          <w:sz w:val="22"/>
          <w:szCs w:val="22"/>
        </w:rPr>
        <w:t>učení K</w:t>
      </w:r>
      <w:r w:rsidRPr="000B5599">
        <w:rPr>
          <w:rFonts w:asciiTheme="minorHAnsi" w:hAnsiTheme="minorHAnsi" w:cstheme="minorHAnsi"/>
          <w:sz w:val="22"/>
          <w:szCs w:val="22"/>
        </w:rPr>
        <w:t>upujícímu.</w:t>
      </w:r>
    </w:p>
    <w:p w14:paraId="1BD27460" w14:textId="63F5AFA6" w:rsidR="00202AE1" w:rsidRPr="00C542D9"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C542D9">
        <w:rPr>
          <w:rFonts w:asciiTheme="minorHAnsi" w:hAnsiTheme="minorHAnsi" w:cstheme="minorHAnsi"/>
          <w:sz w:val="22"/>
          <w:szCs w:val="22"/>
        </w:rPr>
        <w:t>Faktura</w:t>
      </w:r>
      <w:r w:rsidR="009133E6">
        <w:rPr>
          <w:rFonts w:asciiTheme="minorHAnsi" w:hAnsiTheme="minorHAnsi" w:cstheme="minorHAnsi"/>
          <w:sz w:val="22"/>
          <w:szCs w:val="22"/>
        </w:rPr>
        <w:t xml:space="preserve"> (</w:t>
      </w:r>
      <w:r w:rsidRPr="00C542D9">
        <w:rPr>
          <w:rFonts w:asciiTheme="minorHAnsi" w:hAnsiTheme="minorHAnsi" w:cstheme="minorHAnsi"/>
          <w:sz w:val="22"/>
          <w:szCs w:val="22"/>
        </w:rPr>
        <w:t>daňový doklad</w:t>
      </w:r>
      <w:r w:rsidR="009133E6">
        <w:rPr>
          <w:rFonts w:asciiTheme="minorHAnsi" w:hAnsiTheme="minorHAnsi" w:cstheme="minorHAnsi"/>
          <w:sz w:val="22"/>
          <w:szCs w:val="22"/>
        </w:rPr>
        <w:t>)</w:t>
      </w:r>
      <w:r w:rsidRPr="00C542D9">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C542D9">
        <w:rPr>
          <w:rFonts w:asciiTheme="minorHAnsi" w:hAnsiTheme="minorHAnsi" w:cstheme="minorHAnsi"/>
          <w:sz w:val="22"/>
          <w:szCs w:val="22"/>
        </w:rPr>
        <w:t>s tím, že P</w:t>
      </w:r>
      <w:r w:rsidRPr="00C542D9">
        <w:rPr>
          <w:rFonts w:asciiTheme="minorHAnsi" w:hAnsiTheme="minorHAnsi" w:cstheme="minorHAnsi"/>
          <w:sz w:val="22"/>
          <w:szCs w:val="22"/>
        </w:rPr>
        <w:t xml:space="preserve">rodávající je poté povinen vystavit novou s novým termínem splatnosti. V takovém případě není </w:t>
      </w:r>
      <w:r w:rsidR="00E9787F" w:rsidRPr="00C542D9">
        <w:rPr>
          <w:rFonts w:asciiTheme="minorHAnsi" w:hAnsiTheme="minorHAnsi" w:cstheme="minorHAnsi"/>
          <w:sz w:val="22"/>
          <w:szCs w:val="22"/>
        </w:rPr>
        <w:t>Kupující</w:t>
      </w:r>
      <w:r w:rsidRPr="00C542D9">
        <w:rPr>
          <w:rFonts w:asciiTheme="minorHAnsi" w:hAnsiTheme="minorHAnsi" w:cstheme="minorHAnsi"/>
          <w:sz w:val="22"/>
          <w:szCs w:val="22"/>
        </w:rPr>
        <w:t xml:space="preserve"> v prodlení s úhradou.</w:t>
      </w:r>
    </w:p>
    <w:p w14:paraId="5AE1D203" w14:textId="6834521C" w:rsidR="00D8021C" w:rsidRPr="00D8021C" w:rsidRDefault="00D8021C"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D8021C">
        <w:rPr>
          <w:rFonts w:asciiTheme="minorHAnsi" w:hAnsiTheme="minorHAnsi" w:cstheme="minorHAnsi"/>
          <w:sz w:val="22"/>
          <w:szCs w:val="22"/>
        </w:rPr>
        <w:t xml:space="preserve"> doruč</w:t>
      </w:r>
      <w:r w:rsidR="00B44120">
        <w:rPr>
          <w:rFonts w:asciiTheme="minorHAnsi" w:hAnsiTheme="minorHAnsi" w:cstheme="minorHAnsi"/>
          <w:sz w:val="22"/>
          <w:szCs w:val="22"/>
        </w:rPr>
        <w:t>í</w:t>
      </w:r>
      <w:r w:rsidRPr="00D8021C">
        <w:rPr>
          <w:rFonts w:asciiTheme="minorHAnsi" w:hAnsiTheme="minorHAnsi" w:cstheme="minorHAnsi"/>
          <w:sz w:val="22"/>
          <w:szCs w:val="22"/>
        </w:rPr>
        <w:t xml:space="preserve"> faktur</w:t>
      </w:r>
      <w:r w:rsidR="00B44120">
        <w:rPr>
          <w:rFonts w:asciiTheme="minorHAnsi" w:hAnsiTheme="minorHAnsi" w:cstheme="minorHAnsi"/>
          <w:sz w:val="22"/>
          <w:szCs w:val="22"/>
        </w:rPr>
        <w:t>u</w:t>
      </w:r>
      <w:r w:rsidRPr="00D8021C">
        <w:rPr>
          <w:rFonts w:asciiTheme="minorHAnsi" w:hAnsiTheme="minorHAnsi" w:cstheme="minorHAnsi"/>
          <w:sz w:val="22"/>
          <w:szCs w:val="22"/>
        </w:rPr>
        <w:t xml:space="preserve"> </w:t>
      </w:r>
      <w:r w:rsidR="00F72559" w:rsidRPr="0026721F">
        <w:rPr>
          <w:rFonts w:asciiTheme="minorHAnsi" w:hAnsiTheme="minorHAnsi" w:cstheme="minorHAnsi"/>
          <w:color w:val="000000" w:themeColor="text1"/>
          <w:sz w:val="22"/>
          <w:szCs w:val="22"/>
        </w:rPr>
        <w:t xml:space="preserve">v listinné podobě na adresu sídla Kupujícího/na doručovací adresu Kupujícího anebo v elektronické podobě na e-mailovou adresu: </w:t>
      </w:r>
      <w:proofErr w:type="spellStart"/>
      <w:r w:rsidR="0096633D">
        <w:rPr>
          <w:rFonts w:asciiTheme="minorHAnsi" w:hAnsiTheme="minorHAnsi" w:cstheme="minorHAnsi"/>
          <w:color w:val="000000" w:themeColor="text1"/>
          <w:sz w:val="22"/>
          <w:szCs w:val="22"/>
        </w:rPr>
        <w:t>xxxxxxxxxxxxxxxxx</w:t>
      </w:r>
      <w:proofErr w:type="spellEnd"/>
      <w:r w:rsidR="00F72559" w:rsidRPr="0026721F">
        <w:rPr>
          <w:rFonts w:asciiTheme="minorHAnsi" w:hAnsiTheme="minorHAnsi" w:cstheme="minorHAnsi"/>
          <w:color w:val="000000" w:themeColor="text1"/>
          <w:sz w:val="22"/>
          <w:szCs w:val="22"/>
        </w:rPr>
        <w:t xml:space="preserve"> a v kopii na emailovou </w:t>
      </w:r>
      <w:r w:rsidR="00F72559" w:rsidRPr="0096633D">
        <w:rPr>
          <w:rFonts w:asciiTheme="minorHAnsi" w:hAnsiTheme="minorHAnsi" w:cstheme="minorHAnsi"/>
          <w:color w:val="000000" w:themeColor="text1"/>
          <w:sz w:val="22"/>
          <w:szCs w:val="22"/>
        </w:rPr>
        <w:t xml:space="preserve">adresu </w:t>
      </w:r>
      <w:proofErr w:type="spellStart"/>
      <w:r w:rsidR="0096633D" w:rsidRPr="0096633D">
        <w:rPr>
          <w:rFonts w:asciiTheme="minorHAnsi" w:hAnsiTheme="minorHAnsi" w:cstheme="minorHAnsi"/>
          <w:color w:val="000000" w:themeColor="text1"/>
          <w:sz w:val="22"/>
          <w:szCs w:val="22"/>
        </w:rPr>
        <w:t>xxxxxxxxxxxxxx</w:t>
      </w:r>
      <w:proofErr w:type="spellEnd"/>
      <w:r w:rsidR="0096633D">
        <w:rPr>
          <w:rFonts w:asciiTheme="minorHAnsi" w:hAnsiTheme="minorHAnsi" w:cstheme="minorHAnsi"/>
          <w:color w:val="000000" w:themeColor="text1"/>
          <w:sz w:val="22"/>
          <w:szCs w:val="22"/>
        </w:rPr>
        <w:t>.</w:t>
      </w:r>
    </w:p>
    <w:p w14:paraId="12B59A28" w14:textId="6FB74359" w:rsidR="00D8021C"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Cena</w:t>
      </w:r>
      <w:r w:rsidR="00D8021C" w:rsidRPr="00D8021C">
        <w:rPr>
          <w:rFonts w:asciiTheme="minorHAnsi" w:hAnsiTheme="minorHAnsi" w:cstheme="minorHAnsi"/>
          <w:sz w:val="22"/>
          <w:szCs w:val="22"/>
        </w:rPr>
        <w:t xml:space="preserve"> je považována za uhrazenou odepsáním příslušné částky k úhradě z účtu </w:t>
      </w:r>
      <w:r w:rsidR="00C542D9">
        <w:rPr>
          <w:rFonts w:asciiTheme="minorHAnsi" w:hAnsiTheme="minorHAnsi" w:cstheme="minorHAnsi"/>
          <w:sz w:val="22"/>
          <w:szCs w:val="22"/>
        </w:rPr>
        <w:t>Kupujícího</w:t>
      </w:r>
      <w:r w:rsidR="00D8021C" w:rsidRPr="00D8021C">
        <w:rPr>
          <w:rFonts w:asciiTheme="minorHAnsi" w:hAnsiTheme="minorHAnsi" w:cstheme="minorHAnsi"/>
          <w:sz w:val="22"/>
          <w:szCs w:val="22"/>
        </w:rPr>
        <w:t xml:space="preserve"> ve prospěch účtu </w:t>
      </w:r>
      <w:r w:rsidR="00C542D9">
        <w:rPr>
          <w:rFonts w:asciiTheme="minorHAnsi" w:hAnsiTheme="minorHAnsi" w:cstheme="minorHAnsi"/>
          <w:sz w:val="22"/>
          <w:szCs w:val="22"/>
        </w:rPr>
        <w:t>Prodávajícího</w:t>
      </w:r>
      <w:r>
        <w:rPr>
          <w:rFonts w:asciiTheme="minorHAnsi" w:hAnsiTheme="minorHAnsi" w:cstheme="minorHAnsi"/>
          <w:sz w:val="22"/>
          <w:szCs w:val="22"/>
        </w:rPr>
        <w:t xml:space="preserve"> uvedeného v záhlavní této smlouvy</w:t>
      </w:r>
      <w:r w:rsidR="00D8021C" w:rsidRPr="00D8021C">
        <w:rPr>
          <w:rFonts w:asciiTheme="minorHAnsi" w:hAnsiTheme="minorHAnsi" w:cstheme="minorHAnsi"/>
          <w:sz w:val="22"/>
          <w:szCs w:val="22"/>
        </w:rPr>
        <w:t>.</w:t>
      </w:r>
    </w:p>
    <w:p w14:paraId="73C74C41" w14:textId="4DB21275" w:rsidR="00202AE1"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Pokud K</w:t>
      </w:r>
      <w:r w:rsidR="00202AE1" w:rsidRPr="00E9787F">
        <w:rPr>
          <w:rFonts w:asciiTheme="minorHAnsi" w:hAnsiTheme="minorHAnsi" w:cstheme="minorHAnsi"/>
          <w:sz w:val="22"/>
          <w:szCs w:val="22"/>
        </w:rPr>
        <w:t xml:space="preserve">upující uplatní nárok na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ve </w:t>
      </w:r>
      <w:r>
        <w:rPr>
          <w:rFonts w:asciiTheme="minorHAnsi" w:hAnsiTheme="minorHAnsi" w:cstheme="minorHAnsi"/>
          <w:sz w:val="22"/>
          <w:szCs w:val="22"/>
        </w:rPr>
        <w:t>lhůtě splatnosti faktury, není K</w:t>
      </w:r>
      <w:r w:rsidR="00202AE1" w:rsidRPr="00E9787F">
        <w:rPr>
          <w:rFonts w:asciiTheme="minorHAnsi" w:hAnsiTheme="minorHAnsi" w:cstheme="minorHAnsi"/>
          <w:sz w:val="22"/>
          <w:szCs w:val="22"/>
        </w:rPr>
        <w:t xml:space="preserve">upující povinen až do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uhradit </w:t>
      </w:r>
      <w:r>
        <w:rPr>
          <w:rFonts w:asciiTheme="minorHAnsi" w:hAnsiTheme="minorHAnsi" w:cstheme="minorHAnsi"/>
          <w:sz w:val="22"/>
          <w:szCs w:val="22"/>
        </w:rPr>
        <w:t>Kupní cenu</w:t>
      </w:r>
      <w:r w:rsidR="00202AE1" w:rsidRPr="00E9787F">
        <w:rPr>
          <w:rFonts w:asciiTheme="minorHAnsi" w:hAnsiTheme="minorHAnsi" w:cstheme="minorHAnsi"/>
          <w:sz w:val="22"/>
          <w:szCs w:val="22"/>
        </w:rPr>
        <w:t xml:space="preserve">. Okamžikem odstranění vady začne běžet nová lhůta splatnosti faktury </w:t>
      </w:r>
      <w:r w:rsidR="00202AE1" w:rsidRPr="0026721F">
        <w:rPr>
          <w:rFonts w:asciiTheme="minorHAnsi" w:hAnsiTheme="minorHAnsi" w:cstheme="minorHAnsi"/>
          <w:sz w:val="22"/>
          <w:szCs w:val="22"/>
        </w:rPr>
        <w:t xml:space="preserve">v délce </w:t>
      </w:r>
      <w:r w:rsidRPr="0026721F">
        <w:rPr>
          <w:rFonts w:asciiTheme="minorHAnsi" w:hAnsiTheme="minorHAnsi" w:cstheme="minorHAnsi"/>
          <w:sz w:val="22"/>
          <w:szCs w:val="22"/>
        </w:rPr>
        <w:t>21</w:t>
      </w:r>
      <w:r w:rsidR="00202AE1" w:rsidRPr="0026721F">
        <w:rPr>
          <w:rFonts w:asciiTheme="minorHAnsi" w:hAnsiTheme="minorHAnsi" w:cstheme="minorHAnsi"/>
          <w:sz w:val="22"/>
          <w:szCs w:val="22"/>
        </w:rPr>
        <w:t xml:space="preserve"> dnů</w:t>
      </w:r>
      <w:r w:rsidR="00202AE1" w:rsidRPr="00E9787F">
        <w:rPr>
          <w:rFonts w:asciiTheme="minorHAnsi" w:hAnsiTheme="minorHAnsi" w:cstheme="minorHAnsi"/>
          <w:sz w:val="22"/>
          <w:szCs w:val="22"/>
        </w:rPr>
        <w:t>.</w:t>
      </w:r>
    </w:p>
    <w:p w14:paraId="3FC56175" w14:textId="28DFB436"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prohlašuje, že ke dni podpisu </w:t>
      </w:r>
      <w:r w:rsidR="00ED60DA">
        <w:rPr>
          <w:rFonts w:asciiTheme="minorHAnsi" w:hAnsiTheme="minorHAnsi" w:cstheme="minorHAnsi"/>
          <w:sz w:val="22"/>
          <w:szCs w:val="22"/>
        </w:rPr>
        <w:t>s</w:t>
      </w:r>
      <w:r w:rsidRPr="00ED60DA">
        <w:rPr>
          <w:rFonts w:asciiTheme="minorHAnsi" w:hAnsiTheme="minorHAnsi" w:cstheme="minorHAnsi"/>
          <w:sz w:val="22"/>
          <w:szCs w:val="22"/>
        </w:rPr>
        <w:t xml:space="preserve">mlouvy není nespolehlivým plátcem DPH dle § 106 zákona č. 235/2004 Sb., o dani z přidané hodnoty, v platném znění, a není veden v registru nespolehlivých plátců DPH. </w:t>
      </w:r>
    </w:p>
    <w:p w14:paraId="1238AB7C" w14:textId="45894EC6"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rodávající stane nespolehlivým plátcem DPH, je 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w:t>
      </w:r>
      <w:r w:rsidRPr="00ED60DA">
        <w:rPr>
          <w:rFonts w:asciiTheme="minorHAnsi" w:hAnsiTheme="minorHAnsi" w:cstheme="minorHAnsi"/>
          <w:sz w:val="22"/>
          <w:szCs w:val="22"/>
        </w:rPr>
        <w:lastRenderedPageBreak/>
        <w:t xml:space="preserve">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w:t>
      </w:r>
      <w:r w:rsidR="00BB79A2">
        <w:rPr>
          <w:rFonts w:asciiTheme="minorHAnsi" w:hAnsiTheme="minorHAnsi" w:cstheme="minorHAnsi"/>
          <w:sz w:val="22"/>
          <w:szCs w:val="22"/>
        </w:rPr>
        <w:t>ého finančního úřadu, jestliže P</w:t>
      </w:r>
      <w:r w:rsidRPr="00ED60DA">
        <w:rPr>
          <w:rFonts w:asciiTheme="minorHAnsi" w:hAnsiTheme="minorHAnsi" w:cstheme="minorHAnsi"/>
          <w:sz w:val="22"/>
          <w:szCs w:val="22"/>
        </w:rPr>
        <w:t>rodávající bude ke dni uskutečnění zdanitelného plnění veden v registru nespolehlivých plátců DPH.</w:t>
      </w:r>
    </w:p>
    <w:p w14:paraId="23176FB1"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5524A341" w14:textId="5603B880"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502AB4EC" w14:textId="1834EB3F" w:rsidR="005E5B49"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 xml:space="preserve">upujícímu Předmět plnění nejpozději </w:t>
      </w:r>
      <w:r w:rsidRPr="0026721F">
        <w:rPr>
          <w:rFonts w:asciiTheme="minorHAnsi" w:hAnsiTheme="minorHAnsi" w:cstheme="minorHAnsi"/>
          <w:b/>
          <w:sz w:val="22"/>
          <w:szCs w:val="22"/>
        </w:rPr>
        <w:t xml:space="preserve">do </w:t>
      </w:r>
      <w:r w:rsidR="0026721F" w:rsidRPr="0026721F">
        <w:rPr>
          <w:rFonts w:asciiTheme="minorHAnsi" w:hAnsiTheme="minorHAnsi" w:cstheme="minorHAnsi"/>
          <w:b/>
          <w:sz w:val="22"/>
          <w:szCs w:val="22"/>
        </w:rPr>
        <w:t>14</w:t>
      </w:r>
      <w:r w:rsidRPr="0026721F">
        <w:rPr>
          <w:rFonts w:asciiTheme="minorHAnsi" w:hAnsiTheme="minorHAnsi" w:cstheme="minorHAnsi"/>
          <w:b/>
          <w:sz w:val="22"/>
          <w:szCs w:val="22"/>
        </w:rPr>
        <w:t xml:space="preserve"> dnů ode dne nabytí účinnosti této smlouvy</w:t>
      </w:r>
      <w:r w:rsidR="009B3DA9">
        <w:rPr>
          <w:rFonts w:asciiTheme="minorHAnsi" w:hAnsiTheme="minorHAnsi" w:cstheme="minorHAnsi"/>
          <w:sz w:val="22"/>
          <w:szCs w:val="22"/>
        </w:rPr>
        <w:t xml:space="preserve"> (dále jen „</w:t>
      </w:r>
      <w:r w:rsidR="009B3DA9" w:rsidRPr="00A32DF6">
        <w:rPr>
          <w:rFonts w:asciiTheme="minorHAnsi" w:hAnsiTheme="minorHAnsi" w:cstheme="minorHAnsi"/>
          <w:b/>
          <w:i/>
          <w:sz w:val="22"/>
          <w:szCs w:val="22"/>
        </w:rPr>
        <w:t xml:space="preserve">Doba </w:t>
      </w:r>
      <w:r w:rsidR="00A32DF6" w:rsidRPr="00A32DF6">
        <w:rPr>
          <w:rFonts w:asciiTheme="minorHAnsi" w:hAnsiTheme="minorHAnsi" w:cstheme="minorHAnsi"/>
          <w:b/>
          <w:i/>
          <w:sz w:val="22"/>
          <w:szCs w:val="22"/>
        </w:rPr>
        <w:t>dodání</w:t>
      </w:r>
      <w:r w:rsidR="009B3DA9">
        <w:rPr>
          <w:rFonts w:asciiTheme="minorHAnsi" w:hAnsiTheme="minorHAnsi" w:cstheme="minorHAnsi"/>
          <w:sz w:val="22"/>
          <w:szCs w:val="22"/>
        </w:rPr>
        <w:t>“)</w:t>
      </w:r>
      <w:r w:rsidRPr="00202AE1">
        <w:rPr>
          <w:rFonts w:asciiTheme="minorHAnsi" w:hAnsiTheme="minorHAnsi" w:cstheme="minorHAnsi"/>
          <w:sz w:val="22"/>
          <w:szCs w:val="22"/>
        </w:rPr>
        <w:t xml:space="preserve">. 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2 (dva) pracovní dny předem s</w:t>
      </w:r>
      <w:r w:rsidR="00D75B48">
        <w:rPr>
          <w:rFonts w:asciiTheme="minorHAnsi" w:hAnsiTheme="minorHAnsi" w:cstheme="minorHAnsi"/>
          <w:sz w:val="22"/>
          <w:szCs w:val="22"/>
        </w:rPr>
        <w:t> </w:t>
      </w:r>
      <w:r w:rsidRPr="00202AE1">
        <w:rPr>
          <w:rFonts w:asciiTheme="minorHAnsi" w:hAnsiTheme="minorHAnsi" w:cstheme="minorHAnsi"/>
          <w:sz w:val="22"/>
          <w:szCs w:val="22"/>
        </w:rPr>
        <w:t xml:space="preserve">kontaktními osobou </w:t>
      </w:r>
      <w:r w:rsidR="00D75B48">
        <w:rPr>
          <w:rFonts w:asciiTheme="minorHAnsi" w:hAnsiTheme="minorHAnsi" w:cstheme="minorHAnsi"/>
          <w:sz w:val="22"/>
          <w:szCs w:val="22"/>
        </w:rPr>
        <w:t>Kupujícího</w:t>
      </w:r>
      <w:r w:rsidR="00E813DE">
        <w:rPr>
          <w:rFonts w:asciiTheme="minorHAnsi" w:hAnsiTheme="minorHAnsi" w:cstheme="minorHAnsi"/>
          <w:sz w:val="22"/>
          <w:szCs w:val="22"/>
        </w:rPr>
        <w:t>; kontaktní osoby Smluvních stran jsou</w:t>
      </w:r>
      <w:r w:rsidR="00D75B48">
        <w:rPr>
          <w:rFonts w:asciiTheme="minorHAnsi" w:hAnsiTheme="minorHAnsi" w:cstheme="minorHAnsi"/>
          <w:sz w:val="22"/>
          <w:szCs w:val="22"/>
        </w:rPr>
        <w:t xml:space="preserve"> </w:t>
      </w:r>
      <w:r w:rsidR="00A42D70">
        <w:rPr>
          <w:rFonts w:asciiTheme="minorHAnsi" w:hAnsiTheme="minorHAnsi" w:cstheme="minorHAnsi"/>
          <w:sz w:val="22"/>
          <w:szCs w:val="22"/>
        </w:rPr>
        <w:t>uveden</w:t>
      </w:r>
      <w:r w:rsidR="00E813DE">
        <w:rPr>
          <w:rFonts w:asciiTheme="minorHAnsi" w:hAnsiTheme="minorHAnsi" w:cstheme="minorHAnsi"/>
          <w:sz w:val="22"/>
          <w:szCs w:val="22"/>
        </w:rPr>
        <w:t>y</w:t>
      </w:r>
      <w:r w:rsidRPr="00202AE1">
        <w:rPr>
          <w:rFonts w:asciiTheme="minorHAnsi" w:hAnsiTheme="minorHAnsi" w:cstheme="minorHAnsi"/>
          <w:sz w:val="22"/>
          <w:szCs w:val="22"/>
        </w:rPr>
        <w:t xml:space="preserve"> v odst. 6 tohoto článku smlouvy.</w:t>
      </w:r>
      <w:r w:rsidR="005E5B49">
        <w:rPr>
          <w:rFonts w:asciiTheme="minorHAnsi" w:hAnsiTheme="minorHAnsi" w:cstheme="minorHAnsi"/>
          <w:sz w:val="22"/>
          <w:szCs w:val="22"/>
        </w:rPr>
        <w:t xml:space="preserve"> </w:t>
      </w:r>
      <w:r w:rsidR="005E5B49" w:rsidRPr="00427E04">
        <w:rPr>
          <w:rFonts w:ascii="Calibri" w:hAnsi="Calibri" w:cs="Calibri"/>
          <w:sz w:val="22"/>
          <w:szCs w:val="22"/>
        </w:rPr>
        <w:t xml:space="preserve">Připadne-li poslední den </w:t>
      </w:r>
      <w:r w:rsidR="005E5B49">
        <w:rPr>
          <w:rFonts w:ascii="Calibri" w:hAnsi="Calibri" w:cs="Calibri"/>
          <w:sz w:val="22"/>
          <w:szCs w:val="22"/>
        </w:rPr>
        <w:t>Doby dodání</w:t>
      </w:r>
      <w:r w:rsidR="005E5B49" w:rsidRPr="00427E04">
        <w:rPr>
          <w:rFonts w:ascii="Calibri" w:hAnsi="Calibri" w:cs="Calibri"/>
          <w:sz w:val="22"/>
          <w:szCs w:val="22"/>
        </w:rPr>
        <w:t xml:space="preserve"> na sobotu, neděli nebo svátek, je posledním dnem </w:t>
      </w:r>
      <w:r w:rsidR="005E5B49">
        <w:rPr>
          <w:rFonts w:ascii="Calibri" w:hAnsi="Calibri" w:cs="Calibri"/>
          <w:sz w:val="22"/>
          <w:szCs w:val="22"/>
        </w:rPr>
        <w:t>Doby dodání</w:t>
      </w:r>
      <w:r w:rsidR="005E5B49" w:rsidRPr="00427E04">
        <w:rPr>
          <w:rFonts w:ascii="Calibri" w:hAnsi="Calibri" w:cs="Calibri"/>
          <w:sz w:val="22"/>
          <w:szCs w:val="22"/>
        </w:rPr>
        <w:t xml:space="preserve"> pracovní den nejblíže následující. Nebude-li mezi </w:t>
      </w:r>
      <w:r w:rsidR="005E5B49">
        <w:rPr>
          <w:rFonts w:ascii="Calibri" w:hAnsi="Calibri" w:cs="Calibri"/>
          <w:sz w:val="22"/>
          <w:szCs w:val="22"/>
        </w:rPr>
        <w:t>Prodávajícím a Kupujícím</w:t>
      </w:r>
      <w:r w:rsidR="005E5B49" w:rsidRPr="00427E04">
        <w:rPr>
          <w:rFonts w:ascii="Calibri" w:hAnsi="Calibri" w:cs="Calibri"/>
          <w:sz w:val="22"/>
          <w:szCs w:val="22"/>
        </w:rPr>
        <w:t xml:space="preserve"> dohodnuto jinak, platí, že předání proběhne v době od </w:t>
      </w:r>
      <w:r w:rsidR="005E5B49">
        <w:rPr>
          <w:rFonts w:ascii="Calibri" w:hAnsi="Calibri" w:cs="Calibri"/>
          <w:sz w:val="22"/>
          <w:szCs w:val="22"/>
        </w:rPr>
        <w:t>9</w:t>
      </w:r>
      <w:r w:rsidR="005E5B49" w:rsidRPr="00427E04">
        <w:rPr>
          <w:rFonts w:ascii="Calibri" w:hAnsi="Calibri" w:cs="Calibri"/>
          <w:sz w:val="22"/>
          <w:szCs w:val="22"/>
        </w:rPr>
        <w:t>:00 do 15:00</w:t>
      </w:r>
      <w:r w:rsidR="005E5B49">
        <w:rPr>
          <w:rFonts w:ascii="Calibri" w:hAnsi="Calibri" w:cs="Calibri"/>
          <w:sz w:val="22"/>
          <w:szCs w:val="22"/>
        </w:rPr>
        <w:t xml:space="preserve"> hod</w:t>
      </w:r>
      <w:r w:rsidR="005E5B49" w:rsidRPr="00427E04">
        <w:rPr>
          <w:rFonts w:ascii="Calibri" w:hAnsi="Calibri" w:cs="Calibri"/>
          <w:sz w:val="22"/>
          <w:szCs w:val="22"/>
        </w:rPr>
        <w:t>.</w:t>
      </w:r>
    </w:p>
    <w:p w14:paraId="47527064" w14:textId="47AE0820" w:rsidR="00202AE1" w:rsidRPr="0026721F"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Předmět plnění</w:t>
      </w:r>
      <w:r w:rsidR="00202AE1" w:rsidRPr="00202AE1">
        <w:rPr>
          <w:rFonts w:asciiTheme="minorHAnsi" w:hAnsiTheme="minorHAnsi" w:cstheme="minorHAnsi"/>
          <w:sz w:val="22"/>
          <w:szCs w:val="22"/>
        </w:rPr>
        <w:t xml:space="preserve"> bude dodán na adresu: </w:t>
      </w:r>
      <w:r w:rsidR="0026721F" w:rsidRPr="0026721F">
        <w:rPr>
          <w:rFonts w:asciiTheme="minorHAnsi" w:hAnsiTheme="minorHAnsi" w:cstheme="minorHAnsi"/>
          <w:b/>
          <w:sz w:val="22"/>
          <w:szCs w:val="22"/>
        </w:rPr>
        <w:t>Státní zámek Kratochvíle, Petrův Dvůr 9, 384 11 Netolice</w:t>
      </w:r>
      <w:r w:rsidR="0026721F" w:rsidRPr="0026721F">
        <w:rPr>
          <w:rFonts w:asciiTheme="minorHAnsi" w:hAnsiTheme="minorHAnsi" w:cstheme="minorHAnsi"/>
          <w:sz w:val="22"/>
          <w:szCs w:val="22"/>
        </w:rPr>
        <w:t xml:space="preserve"> </w:t>
      </w:r>
      <w:r w:rsidR="00D876CE" w:rsidRPr="0026721F">
        <w:rPr>
          <w:rFonts w:asciiTheme="minorHAnsi" w:hAnsiTheme="minorHAnsi" w:cstheme="minorHAnsi"/>
          <w:sz w:val="22"/>
          <w:szCs w:val="22"/>
        </w:rPr>
        <w:t>(dále jen „</w:t>
      </w:r>
      <w:r w:rsidR="009B3DA9" w:rsidRPr="0026721F">
        <w:rPr>
          <w:rFonts w:asciiTheme="minorHAnsi" w:hAnsiTheme="minorHAnsi" w:cstheme="minorHAnsi"/>
          <w:b/>
          <w:i/>
          <w:sz w:val="22"/>
          <w:szCs w:val="22"/>
        </w:rPr>
        <w:t>M</w:t>
      </w:r>
      <w:r w:rsidR="00D876CE" w:rsidRPr="0026721F">
        <w:rPr>
          <w:rFonts w:asciiTheme="minorHAnsi" w:hAnsiTheme="minorHAnsi" w:cstheme="minorHAnsi"/>
          <w:b/>
          <w:i/>
          <w:sz w:val="22"/>
          <w:szCs w:val="22"/>
        </w:rPr>
        <w:t>ísto plnění</w:t>
      </w:r>
      <w:r w:rsidR="00D876CE" w:rsidRPr="0026721F">
        <w:rPr>
          <w:rFonts w:asciiTheme="minorHAnsi" w:hAnsiTheme="minorHAnsi" w:cstheme="minorHAnsi"/>
          <w:sz w:val="22"/>
          <w:szCs w:val="22"/>
        </w:rPr>
        <w:t>“).</w:t>
      </w:r>
    </w:p>
    <w:p w14:paraId="40AE90BB" w14:textId="29D78737" w:rsidR="00202AE1" w:rsidRPr="0026721F"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6721F">
        <w:rPr>
          <w:rFonts w:asciiTheme="minorHAnsi" w:hAnsiTheme="minorHAnsi" w:cstheme="minorHAnsi"/>
          <w:sz w:val="22"/>
          <w:szCs w:val="22"/>
        </w:rPr>
        <w:t>Za dodání Předmětu plnění se p</w:t>
      </w:r>
      <w:r w:rsidR="00D876CE" w:rsidRPr="0026721F">
        <w:rPr>
          <w:rFonts w:asciiTheme="minorHAnsi" w:hAnsiTheme="minorHAnsi" w:cstheme="minorHAnsi"/>
          <w:sz w:val="22"/>
          <w:szCs w:val="22"/>
        </w:rPr>
        <w:t>ovažuje dodání Předmětu plnění K</w:t>
      </w:r>
      <w:r w:rsidRPr="0026721F">
        <w:rPr>
          <w:rFonts w:asciiTheme="minorHAnsi" w:hAnsiTheme="minorHAnsi" w:cstheme="minorHAnsi"/>
          <w:sz w:val="22"/>
          <w:szCs w:val="22"/>
        </w:rPr>
        <w:t>upujícímu spolu s ve</w:t>
      </w:r>
      <w:r w:rsidR="0026721F" w:rsidRPr="0026721F">
        <w:rPr>
          <w:rFonts w:asciiTheme="minorHAnsi" w:hAnsiTheme="minorHAnsi" w:cstheme="minorHAnsi"/>
          <w:sz w:val="22"/>
          <w:szCs w:val="22"/>
        </w:rPr>
        <w:t>škerou související dokumentací.</w:t>
      </w:r>
    </w:p>
    <w:p w14:paraId="03F33F10" w14:textId="7D76CFA3"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dpisem dodacího listu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dodacího listu 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14:paraId="5CE09F07" w14:textId="12A568EF"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3041C3D5" w14:textId="5B80D733"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 xml:space="preserve">ro splnění této lhůty postačí odmítnutí odeslat; </w:t>
      </w:r>
    </w:p>
    <w:p w14:paraId="6602989F" w14:textId="22F2A72C"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0CA5E83A" w14:textId="3BB0513A" w:rsidR="00202AE1" w:rsidRPr="00DC634E"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221EFEF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7635C24C" w14:textId="397F835F"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076BD9B2" w14:textId="3D700CD8"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této smlouvy, tj. okamžikem převzetí. </w:t>
      </w:r>
    </w:p>
    <w:p w14:paraId="4F8B2D59" w14:textId="65074D59"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1D9DD583" w14:textId="4A055FBE"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xml:space="preserve">, </w:t>
      </w:r>
      <w:r w:rsidRPr="009B3DA9">
        <w:rPr>
          <w:rFonts w:asciiTheme="minorHAnsi" w:hAnsiTheme="minorHAnsi" w:cstheme="minorHAnsi"/>
          <w:sz w:val="22"/>
          <w:szCs w:val="22"/>
        </w:rPr>
        <w:lastRenderedPageBreak/>
        <w:t>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14:paraId="4B14D037" w14:textId="07B4C32C"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14:paraId="21517F9F" w14:textId="30D400A9"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4E99BA32" w14:textId="77777777"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43AD47F" w14:textId="77777777" w:rsidR="0070286A" w:rsidRPr="00E21427" w:rsidRDefault="0070286A" w:rsidP="0070286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E21427">
        <w:rPr>
          <w:rFonts w:asciiTheme="minorHAnsi" w:hAnsiTheme="minorHAnsi" w:cstheme="minorHAnsi"/>
          <w:sz w:val="22"/>
          <w:szCs w:val="22"/>
        </w:rPr>
        <w:t>Prodávající se zavazuje, že po celou dobu trvání smlouvy zajistí dodržování aspektů sociální odpovědnosti (zejména legální zaměstnávání, spravedlivé a důstojné pracovní podmínky, odpovídající úroveň bezpečnosti práce pro všechny osoby podílející se na plnění veřejné zakázky a férové podmínky v rámci celého poddodavatelského řetězce), bude dbát na environmentálně odpovědné chování (zejména se bude snažit minimalizovat negativní dopad na životní prostředí a respektovat udržitelnost či možnosti cirkulární ekonomiky) a bude-li to možné a vhodné, zajistí implementaci nových nebo značně zlepšených produktů, služeb nebo postupů souvisejících s plněním předmětu veřejné zakázky. Současně se zavazuje dodržovat další požadavky na společenskou a environmentální odpovědnost a inovace uvedené v zadávacích podmínkách veřejné zakázky.</w:t>
      </w:r>
    </w:p>
    <w:p w14:paraId="7884AEB6"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52F6911" w14:textId="009F55CB" w:rsidR="00202AE1" w:rsidRPr="00202AE1" w:rsidRDefault="00581F54"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w:t>
      </w:r>
      <w:r w:rsidR="00202AE1" w:rsidRPr="00202AE1">
        <w:rPr>
          <w:rFonts w:asciiTheme="minorHAnsi" w:hAnsiTheme="minorHAnsi" w:cstheme="minorHAnsi"/>
          <w:sz w:val="22"/>
          <w:szCs w:val="22"/>
        </w:rPr>
        <w:t>áruční podmínky</w:t>
      </w:r>
    </w:p>
    <w:p w14:paraId="2D692519" w14:textId="530C7080"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výslovně prohlašuje, že dodávaný Předmět plnění je nový a prostý jakýchkoliv faktických a právních vad. </w:t>
      </w:r>
    </w:p>
    <w:p w14:paraId="35C108DF" w14:textId="031A0B8C" w:rsidR="00202AE1" w:rsidRPr="00202AE1"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7441F1">
        <w:rPr>
          <w:rFonts w:ascii="Calibri" w:hAnsi="Calibri" w:cs="Calibri"/>
          <w:sz w:val="22"/>
          <w:szCs w:val="22"/>
        </w:rPr>
        <w:t xml:space="preserve">Smluvní strany sjednávají, že </w:t>
      </w:r>
      <w:r>
        <w:rPr>
          <w:rFonts w:ascii="Calibri" w:hAnsi="Calibri" w:cs="Calibri"/>
          <w:sz w:val="22"/>
          <w:szCs w:val="22"/>
        </w:rPr>
        <w:t>Předmět plnění</w:t>
      </w:r>
      <w:r w:rsidRPr="007441F1">
        <w:rPr>
          <w:rFonts w:ascii="Calibri" w:hAnsi="Calibri" w:cs="Calibri"/>
          <w:sz w:val="22"/>
          <w:szCs w:val="22"/>
        </w:rPr>
        <w:t xml:space="preserve"> si shodu se Smlouvou udrží a že práva z jejich vad lze uplatňovat i po smluvenou záruční dobu. </w:t>
      </w:r>
      <w:r w:rsidR="00202AE1" w:rsidRPr="00202AE1">
        <w:rPr>
          <w:rFonts w:asciiTheme="minorHAnsi" w:hAnsiTheme="minorHAnsi" w:cstheme="minorHAnsi"/>
          <w:sz w:val="22"/>
          <w:szCs w:val="22"/>
        </w:rPr>
        <w:t xml:space="preserve">Prodávající poskytuje na Předmět plnění záruku na bezvadnou funkci v délce </w:t>
      </w:r>
      <w:r w:rsidR="00202AE1" w:rsidRPr="00E21427">
        <w:rPr>
          <w:rFonts w:asciiTheme="minorHAnsi" w:hAnsiTheme="minorHAnsi" w:cstheme="minorHAnsi"/>
          <w:sz w:val="22"/>
          <w:szCs w:val="22"/>
        </w:rPr>
        <w:t xml:space="preserve">trvání </w:t>
      </w:r>
      <w:r w:rsidR="00E21427" w:rsidRPr="00E21427">
        <w:rPr>
          <w:rFonts w:asciiTheme="minorHAnsi" w:hAnsiTheme="minorHAnsi" w:cstheme="minorHAnsi"/>
          <w:sz w:val="22"/>
          <w:szCs w:val="22"/>
        </w:rPr>
        <w:t>24 měsíců</w:t>
      </w:r>
      <w:r w:rsidR="00202AE1" w:rsidRPr="00202AE1">
        <w:rPr>
          <w:rFonts w:asciiTheme="minorHAnsi" w:hAnsiTheme="minorHAnsi" w:cstheme="minorHAnsi"/>
          <w:sz w:val="22"/>
          <w:szCs w:val="22"/>
        </w:rPr>
        <w:t>. V případě, že bude na faktuře nebo na dodacím listu vyznačena delší záruční doba, má tato přednost před ustanovením této smlouvy. Záruční doba začíná běžet od</w:t>
      </w:r>
      <w:r w:rsidR="00DB1885">
        <w:rPr>
          <w:rFonts w:asciiTheme="minorHAnsi" w:hAnsiTheme="minorHAnsi" w:cstheme="minorHAnsi"/>
          <w:sz w:val="22"/>
          <w:szCs w:val="22"/>
        </w:rPr>
        <w:t>e dne převzetí Předmětu plnění K</w:t>
      </w:r>
      <w:r w:rsidR="00202AE1" w:rsidRPr="00202AE1">
        <w:rPr>
          <w:rFonts w:asciiTheme="minorHAnsi" w:hAnsiTheme="minorHAnsi" w:cstheme="minorHAnsi"/>
          <w:sz w:val="22"/>
          <w:szCs w:val="22"/>
        </w:rPr>
        <w:t xml:space="preserve">upujícím. </w:t>
      </w:r>
    </w:p>
    <w:p w14:paraId="497E3637" w14:textId="672DAA33"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Vada bude nahlášena prost</w:t>
      </w:r>
      <w:r w:rsidR="002352A4">
        <w:rPr>
          <w:rFonts w:asciiTheme="minorHAnsi" w:hAnsiTheme="minorHAnsi" w:cstheme="minorHAnsi"/>
          <w:sz w:val="22"/>
          <w:szCs w:val="22"/>
        </w:rPr>
        <w:t>řednictvím kontaktní osoby K</w:t>
      </w:r>
      <w:r w:rsidRPr="00202AE1">
        <w:rPr>
          <w:rFonts w:asciiTheme="minorHAnsi" w:hAnsiTheme="minorHAnsi" w:cstheme="minorHAnsi"/>
          <w:sz w:val="22"/>
          <w:szCs w:val="22"/>
        </w:rPr>
        <w:t>upujícího písemně formou emailové zprávy na adresu</w:t>
      </w:r>
      <w:r w:rsidR="0096633D">
        <w:rPr>
          <w:rFonts w:asciiTheme="minorHAnsi" w:hAnsiTheme="minorHAnsi" w:cstheme="minorHAnsi"/>
          <w:sz w:val="22"/>
          <w:szCs w:val="22"/>
        </w:rPr>
        <w:t xml:space="preserve"> </w:t>
      </w:r>
      <w:proofErr w:type="spellStart"/>
      <w:r w:rsidR="0096633D">
        <w:rPr>
          <w:rFonts w:asciiTheme="minorHAnsi" w:hAnsiTheme="minorHAnsi" w:cstheme="minorHAnsi"/>
          <w:sz w:val="22"/>
          <w:szCs w:val="22"/>
        </w:rPr>
        <w:t>xxxxxxxxxxxxxxxxxxxxxxxxx</w:t>
      </w:r>
      <w:proofErr w:type="spellEnd"/>
      <w:r w:rsidRPr="00202AE1">
        <w:rPr>
          <w:rFonts w:asciiTheme="minorHAnsi" w:hAnsiTheme="minorHAnsi" w:cstheme="minorHAnsi"/>
          <w:sz w:val="22"/>
          <w:szCs w:val="22"/>
        </w:rPr>
        <w:t xml:space="preserve">. Kupující je oprávněn reklamovat písemně zjištěné vady Předmětu plnění u </w:t>
      </w:r>
      <w:r w:rsidR="00C93B6E">
        <w:rPr>
          <w:rFonts w:asciiTheme="minorHAnsi" w:hAnsiTheme="minorHAnsi" w:cstheme="minorHAnsi"/>
          <w:sz w:val="22"/>
          <w:szCs w:val="22"/>
        </w:rPr>
        <w:t>P</w:t>
      </w:r>
      <w:r w:rsidRPr="00202AE1">
        <w:rPr>
          <w:rFonts w:asciiTheme="minorHAnsi" w:hAnsiTheme="minorHAnsi" w:cstheme="minorHAnsi"/>
          <w:sz w:val="22"/>
          <w:szCs w:val="22"/>
        </w:rPr>
        <w:t xml:space="preserve">rodávajícího kdykoli během záruční doby, a to bez ohledu na to, kdy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14:paraId="040CF1AE" w14:textId="77777777" w:rsidR="00230DBE" w:rsidRPr="007441F1"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je povinen vyjádřit se písemně k reklamaci </w:t>
      </w:r>
      <w:r>
        <w:rPr>
          <w:rFonts w:asciiTheme="minorHAnsi" w:hAnsiTheme="minorHAnsi" w:cstheme="minorHAnsi"/>
          <w:sz w:val="22"/>
          <w:szCs w:val="22"/>
        </w:rPr>
        <w:t>K</w:t>
      </w:r>
      <w:r w:rsidRPr="00202AE1">
        <w:rPr>
          <w:rFonts w:asciiTheme="minorHAnsi" w:hAnsiTheme="minorHAnsi" w:cstheme="minorHAnsi"/>
          <w:sz w:val="22"/>
          <w:szCs w:val="22"/>
        </w:rPr>
        <w:t xml:space="preserve">upujícího v termínu do </w:t>
      </w:r>
      <w:r w:rsidRPr="00E21427">
        <w:rPr>
          <w:rFonts w:asciiTheme="minorHAnsi" w:hAnsiTheme="minorHAnsi" w:cstheme="minorHAnsi"/>
          <w:sz w:val="22"/>
          <w:szCs w:val="22"/>
        </w:rPr>
        <w:t>10 (deseti)</w:t>
      </w:r>
      <w:r w:rsidRPr="00202AE1">
        <w:rPr>
          <w:rFonts w:asciiTheme="minorHAnsi" w:hAnsiTheme="minorHAnsi" w:cstheme="minorHAnsi"/>
          <w:sz w:val="22"/>
          <w:szCs w:val="22"/>
        </w:rPr>
        <w:t xml:space="preserve"> kalendářních dnů ode dne, kdy mu byla doručena</w:t>
      </w:r>
      <w:r>
        <w:rPr>
          <w:rFonts w:asciiTheme="minorHAnsi" w:hAnsiTheme="minorHAnsi" w:cstheme="minorHAnsi"/>
          <w:sz w:val="22"/>
          <w:szCs w:val="22"/>
        </w:rPr>
        <w:t>, a navrhnout v této lhůtě vhodný způsob odstranění vady, s níž bude Kupující souhlasit</w:t>
      </w:r>
      <w:r>
        <w:rPr>
          <w:rFonts w:ascii="Calibri" w:hAnsi="Calibri" w:cs="Calibri"/>
          <w:sz w:val="22"/>
          <w:szCs w:val="22"/>
        </w:rPr>
        <w:t>. Kupující právo zejména na:</w:t>
      </w:r>
    </w:p>
    <w:p w14:paraId="7FA05E66"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 xml:space="preserve">na </w:t>
      </w:r>
      <w:r>
        <w:rPr>
          <w:rFonts w:ascii="Calibri" w:hAnsi="Calibri" w:cs="Calibri"/>
          <w:sz w:val="22"/>
          <w:szCs w:val="22"/>
        </w:rPr>
        <w:t xml:space="preserve">bezplatné </w:t>
      </w:r>
      <w:r w:rsidRPr="007441F1">
        <w:rPr>
          <w:rFonts w:ascii="Calibri" w:hAnsi="Calibri" w:cs="Calibri"/>
          <w:sz w:val="22"/>
          <w:szCs w:val="22"/>
        </w:rPr>
        <w:t>odstranění vady</w:t>
      </w:r>
      <w:r>
        <w:rPr>
          <w:rFonts w:ascii="Calibri" w:hAnsi="Calibri" w:cs="Calibri"/>
          <w:sz w:val="22"/>
          <w:szCs w:val="22"/>
        </w:rPr>
        <w:t>, je</w:t>
      </w:r>
      <w:r w:rsidRPr="00006D67">
        <w:rPr>
          <w:rFonts w:ascii="Calibri" w:hAnsi="Calibri" w:cs="Calibri"/>
          <w:sz w:val="22"/>
          <w:szCs w:val="22"/>
        </w:rPr>
        <w:t xml:space="preserve">-li vada </w:t>
      </w:r>
      <w:r>
        <w:rPr>
          <w:rFonts w:ascii="Calibri" w:hAnsi="Calibri" w:cs="Calibri"/>
          <w:sz w:val="22"/>
          <w:szCs w:val="22"/>
        </w:rPr>
        <w:t>navrženým</w:t>
      </w:r>
      <w:r w:rsidRPr="00006D67">
        <w:rPr>
          <w:rFonts w:ascii="Calibri" w:hAnsi="Calibri" w:cs="Calibri"/>
          <w:sz w:val="22"/>
          <w:szCs w:val="22"/>
        </w:rPr>
        <w:t xml:space="preserve"> způsobem odstranitelná</w:t>
      </w:r>
      <w:r>
        <w:rPr>
          <w:rFonts w:ascii="Calibri" w:hAnsi="Calibri" w:cs="Calibri"/>
          <w:sz w:val="22"/>
          <w:szCs w:val="22"/>
        </w:rPr>
        <w:t>,</w:t>
      </w:r>
    </w:p>
    <w:p w14:paraId="4652661E"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14:paraId="62245880"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 xml:space="preserve">na výměnu součásti věci, pokud se vada týká pouze součásti věci nebo pokud v případě </w:t>
      </w:r>
      <w:r>
        <w:rPr>
          <w:rFonts w:ascii="Calibri" w:hAnsi="Calibri" w:cs="Calibri"/>
          <w:sz w:val="22"/>
          <w:szCs w:val="22"/>
        </w:rPr>
        <w:lastRenderedPageBreak/>
        <w:t>odstranitelné vady došlo již minimálně jednou k výskytu vad po opravě nebo pro výskyt většího počtu vad na věci, nebo</w:t>
      </w:r>
    </w:p>
    <w:p w14:paraId="27640AE8" w14:textId="04CCD842"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w:t>
      </w:r>
      <w:r w:rsidR="009833C5">
        <w:rPr>
          <w:rFonts w:ascii="Calibri" w:hAnsi="Calibri" w:cs="Calibri"/>
          <w:sz w:val="22"/>
          <w:szCs w:val="22"/>
        </w:rPr>
        <w:t> </w:t>
      </w:r>
      <w:r>
        <w:rPr>
          <w:rFonts w:ascii="Calibri" w:hAnsi="Calibri" w:cs="Calibri"/>
          <w:sz w:val="22"/>
          <w:szCs w:val="22"/>
        </w:rPr>
        <w:t>ceny</w:t>
      </w:r>
      <w:r w:rsidR="009833C5">
        <w:rPr>
          <w:rFonts w:ascii="Calibri" w:hAnsi="Calibri" w:cs="Calibri"/>
          <w:sz w:val="22"/>
          <w:szCs w:val="22"/>
        </w:rPr>
        <w:t>. Na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r>
        <w:rPr>
          <w:rFonts w:ascii="Calibri" w:hAnsi="Calibri" w:cs="Calibri"/>
          <w:sz w:val="22"/>
          <w:szCs w:val="22"/>
        </w:rPr>
        <w:t>;</w:t>
      </w:r>
    </w:p>
    <w:p w14:paraId="4403290B" w14:textId="77777777" w:rsidR="00230DBE" w:rsidRPr="00006D67" w:rsidRDefault="00230DBE" w:rsidP="00230DBE">
      <w:pPr>
        <w:widowControl w:val="0"/>
        <w:autoSpaceDE w:val="0"/>
        <w:autoSpaceDN w:val="0"/>
        <w:spacing w:after="120" w:line="240" w:lineRule="atLeast"/>
        <w:ind w:left="927"/>
        <w:jc w:val="both"/>
        <w:rPr>
          <w:rFonts w:ascii="Calibri" w:hAnsi="Calibri" w:cs="Calibri"/>
          <w:sz w:val="22"/>
          <w:szCs w:val="22"/>
        </w:rPr>
      </w:pPr>
      <w:r w:rsidRPr="007441F1">
        <w:rPr>
          <w:rFonts w:ascii="Calibri" w:hAnsi="Calibri" w:cs="Calibri"/>
          <w:sz w:val="22"/>
          <w:szCs w:val="22"/>
        </w:rPr>
        <w:t xml:space="preserve">případně </w:t>
      </w:r>
      <w:r>
        <w:rPr>
          <w:rFonts w:ascii="Calibri" w:hAnsi="Calibri" w:cs="Calibri"/>
          <w:sz w:val="22"/>
          <w:szCs w:val="22"/>
        </w:rPr>
        <w:t xml:space="preserve">lze </w:t>
      </w:r>
      <w:r w:rsidRPr="007441F1">
        <w:rPr>
          <w:rFonts w:ascii="Calibri" w:hAnsi="Calibri" w:cs="Calibri"/>
          <w:sz w:val="22"/>
          <w:szCs w:val="22"/>
        </w:rPr>
        <w:t>zvolit a uplatnit kombinaci těchto práv</w:t>
      </w:r>
      <w:r>
        <w:rPr>
          <w:rFonts w:ascii="Calibri" w:hAnsi="Calibri" w:cs="Calibri"/>
          <w:sz w:val="22"/>
          <w:szCs w:val="22"/>
        </w:rPr>
        <w:t>.</w:t>
      </w:r>
    </w:p>
    <w:p w14:paraId="484A5EC4" w14:textId="77777777"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14:paraId="682261E3" w14:textId="4EA8E511"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 xml:space="preserve">Uplatněná práva z vad se Prodávající zavazuje plně uspokojit bezodkladně, nejpozději však do 30 dnů ode dne obdržení reklamace, nebude-li mezi </w:t>
      </w:r>
      <w:r w:rsidR="002A02C2">
        <w:rPr>
          <w:rFonts w:asciiTheme="minorHAnsi" w:hAnsiTheme="minorHAnsi" w:cstheme="minorHAnsi"/>
          <w:sz w:val="22"/>
          <w:szCs w:val="22"/>
        </w:rPr>
        <w:t>Kupujícím a Prodávajícím</w:t>
      </w:r>
      <w:r w:rsidRPr="00230DBE">
        <w:rPr>
          <w:rFonts w:asciiTheme="minorHAnsi" w:hAnsiTheme="minorHAnsi" w:cstheme="minorHAnsi"/>
          <w:sz w:val="22"/>
          <w:szCs w:val="22"/>
        </w:rPr>
        <w:t xml:space="preserve"> dohodnuto jinak. </w:t>
      </w:r>
    </w:p>
    <w:p w14:paraId="0A1235C2" w14:textId="5B7C9526"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Při odstraňování vad se Kupující</w:t>
      </w:r>
      <w:r w:rsidR="002A02C2">
        <w:rPr>
          <w:rFonts w:asciiTheme="minorHAnsi" w:hAnsiTheme="minorHAnsi" w:cstheme="minorHAnsi"/>
          <w:sz w:val="22"/>
          <w:szCs w:val="22"/>
        </w:rPr>
        <w:t xml:space="preserve"> zavazuje poskytovat Prodávajícímu</w:t>
      </w:r>
      <w:r w:rsidRPr="00230DBE">
        <w:rPr>
          <w:rFonts w:asciiTheme="minorHAnsi" w:hAnsiTheme="minorHAnsi" w:cstheme="minorHAnsi"/>
          <w:sz w:val="22"/>
          <w:szCs w:val="22"/>
        </w:rPr>
        <w:t xml:space="preserve"> veškerou potřebnou součinnost.</w:t>
      </w:r>
    </w:p>
    <w:p w14:paraId="77A5035A" w14:textId="77777777" w:rsidR="00230DBE"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30DBE">
        <w:rPr>
          <w:rFonts w:asciiTheme="minorHAnsi" w:hAnsiTheme="minorHAnsi" w:cstheme="minorHAnsi"/>
          <w:sz w:val="22"/>
          <w:szCs w:val="22"/>
        </w:rPr>
        <w:t>Záruční</w:t>
      </w:r>
      <w:r w:rsidRPr="007441F1">
        <w:rPr>
          <w:rFonts w:ascii="Calibri" w:hAnsi="Calibri" w:cs="Calibri"/>
          <w:sz w:val="22"/>
          <w:szCs w:val="22"/>
        </w:rPr>
        <w:t xml:space="preserve"> doba neběží od okamžiku </w:t>
      </w:r>
      <w:r>
        <w:rPr>
          <w:rFonts w:ascii="Calibri" w:hAnsi="Calibri" w:cs="Calibri"/>
          <w:sz w:val="22"/>
          <w:szCs w:val="22"/>
        </w:rPr>
        <w:t>r</w:t>
      </w:r>
      <w:r w:rsidRPr="007441F1">
        <w:rPr>
          <w:rFonts w:ascii="Calibri" w:hAnsi="Calibri" w:cs="Calibri"/>
          <w:sz w:val="22"/>
          <w:szCs w:val="22"/>
        </w:rPr>
        <w:t>eklamace až do dne odstranění vady, příp. do dne uhrazení přiměřené slevy</w:t>
      </w:r>
      <w:r>
        <w:rPr>
          <w:rFonts w:ascii="Calibri" w:hAnsi="Calibri" w:cs="Calibri"/>
          <w:sz w:val="22"/>
          <w:szCs w:val="22"/>
        </w:rPr>
        <w:t>.</w:t>
      </w:r>
    </w:p>
    <w:p w14:paraId="192BCBCD"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0363E21" w14:textId="43E4BFD3"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Smluvní pokuty</w:t>
      </w:r>
    </w:p>
    <w:p w14:paraId="7F631E53" w14:textId="4279E493" w:rsidR="00202AE1" w:rsidRPr="00BB79A2" w:rsidRDefault="00202AE1" w:rsidP="00E21427">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BB79A2">
        <w:rPr>
          <w:rFonts w:asciiTheme="minorHAnsi" w:hAnsiTheme="minorHAnsi" w:cstheme="minorHAnsi"/>
          <w:sz w:val="22"/>
          <w:szCs w:val="22"/>
        </w:rPr>
        <w:t xml:space="preserve">tně sjednaným smluvním sankcím </w:t>
      </w:r>
      <w:r w:rsidRPr="00BB79A2">
        <w:rPr>
          <w:rFonts w:asciiTheme="minorHAnsi" w:hAnsiTheme="minorHAnsi" w:cstheme="minorHAnsi"/>
          <w:sz w:val="22"/>
          <w:szCs w:val="22"/>
        </w:rPr>
        <w:t>nebude přihlíženo.</w:t>
      </w:r>
    </w:p>
    <w:p w14:paraId="188F626C" w14:textId="0BE1A22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že </w:t>
      </w:r>
      <w:r w:rsidR="00A32DF6">
        <w:rPr>
          <w:rFonts w:asciiTheme="minorHAnsi" w:hAnsiTheme="minorHAnsi" w:cstheme="minorHAnsi"/>
          <w:sz w:val="22"/>
          <w:szCs w:val="22"/>
        </w:rPr>
        <w:t>P</w:t>
      </w:r>
      <w:r w:rsidRPr="00202AE1">
        <w:rPr>
          <w:rFonts w:asciiTheme="minorHAnsi" w:hAnsiTheme="minorHAnsi" w:cstheme="minorHAnsi"/>
          <w:sz w:val="22"/>
          <w:szCs w:val="22"/>
        </w:rPr>
        <w:t xml:space="preserve">rodávající nedodrží </w:t>
      </w:r>
      <w:r w:rsidR="00A32DF6">
        <w:rPr>
          <w:rFonts w:asciiTheme="minorHAnsi" w:hAnsiTheme="minorHAnsi" w:cstheme="minorHAnsi"/>
          <w:sz w:val="22"/>
          <w:szCs w:val="22"/>
        </w:rPr>
        <w:t>Dobu dodání</w:t>
      </w:r>
      <w:r w:rsidRPr="00202AE1">
        <w:rPr>
          <w:rFonts w:asciiTheme="minorHAnsi" w:hAnsiTheme="minorHAnsi" w:cstheme="minorHAnsi"/>
          <w:sz w:val="22"/>
          <w:szCs w:val="22"/>
        </w:rPr>
        <w:t>,</w:t>
      </w:r>
      <w:r w:rsidR="004F1F55">
        <w:rPr>
          <w:rFonts w:asciiTheme="minorHAnsi" w:hAnsiTheme="minorHAnsi" w:cstheme="minorHAnsi"/>
          <w:sz w:val="22"/>
          <w:szCs w:val="22"/>
        </w:rPr>
        <w:t xml:space="preserve"> </w:t>
      </w:r>
      <w:r w:rsidR="00BC3966">
        <w:rPr>
          <w:rFonts w:asciiTheme="minorHAnsi" w:hAnsiTheme="minorHAnsi" w:cstheme="minorHAnsi"/>
          <w:sz w:val="22"/>
          <w:szCs w:val="22"/>
        </w:rPr>
        <w:t>m</w:t>
      </w:r>
      <w:r w:rsidR="004F1F55">
        <w:rPr>
          <w:rFonts w:asciiTheme="minorHAnsi" w:hAnsiTheme="minorHAnsi" w:cstheme="minorHAnsi"/>
          <w:sz w:val="22"/>
          <w:szCs w:val="22"/>
        </w:rPr>
        <w:t xml:space="preserve">á Kupující právo na zaplacení </w:t>
      </w:r>
      <w:r w:rsidRPr="00202AE1">
        <w:rPr>
          <w:rFonts w:asciiTheme="minorHAnsi" w:hAnsiTheme="minorHAnsi" w:cstheme="minorHAnsi"/>
          <w:sz w:val="22"/>
          <w:szCs w:val="22"/>
        </w:rPr>
        <w:t>smluvní pokut</w:t>
      </w:r>
      <w:r w:rsidR="004F1F55">
        <w:rPr>
          <w:rFonts w:asciiTheme="minorHAnsi" w:hAnsiTheme="minorHAnsi" w:cstheme="minorHAnsi"/>
          <w:sz w:val="22"/>
          <w:szCs w:val="22"/>
        </w:rPr>
        <w:t>y</w:t>
      </w:r>
      <w:r w:rsidRPr="00202AE1">
        <w:rPr>
          <w:rFonts w:asciiTheme="minorHAnsi" w:hAnsiTheme="minorHAnsi" w:cstheme="minorHAnsi"/>
          <w:sz w:val="22"/>
          <w:szCs w:val="22"/>
        </w:rPr>
        <w:t xml:space="preserve"> ve výši </w:t>
      </w:r>
      <w:r w:rsidRPr="00E21427">
        <w:rPr>
          <w:rFonts w:asciiTheme="minorHAnsi" w:hAnsiTheme="minorHAnsi" w:cstheme="minorHAnsi"/>
          <w:sz w:val="22"/>
          <w:szCs w:val="22"/>
        </w:rPr>
        <w:t>0,25 % z ceny</w:t>
      </w:r>
      <w:r w:rsidRPr="00202AE1">
        <w:rPr>
          <w:rFonts w:asciiTheme="minorHAnsi" w:hAnsiTheme="minorHAnsi" w:cstheme="minorHAnsi"/>
          <w:sz w:val="22"/>
          <w:szCs w:val="22"/>
        </w:rPr>
        <w:t xml:space="preserve"> nedodaného Předmětu plnění </w:t>
      </w:r>
      <w:r w:rsidRPr="00E21427">
        <w:rPr>
          <w:rFonts w:asciiTheme="minorHAnsi" w:hAnsiTheme="minorHAnsi" w:cstheme="minorHAnsi"/>
          <w:sz w:val="22"/>
          <w:szCs w:val="22"/>
        </w:rPr>
        <w:t>bez DPH</w:t>
      </w:r>
      <w:r w:rsidRPr="00202AE1">
        <w:rPr>
          <w:rFonts w:asciiTheme="minorHAnsi" w:hAnsiTheme="minorHAnsi" w:cstheme="minorHAnsi"/>
          <w:sz w:val="22"/>
          <w:szCs w:val="22"/>
        </w:rPr>
        <w:t xml:space="preserve"> za každý započatý den prodlení.</w:t>
      </w:r>
    </w:p>
    <w:p w14:paraId="4FBF7DE9" w14:textId="4D66E7DF"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prodlení </w:t>
      </w:r>
      <w:r w:rsidR="00387894">
        <w:rPr>
          <w:rFonts w:asciiTheme="minorHAnsi" w:hAnsiTheme="minorHAnsi" w:cstheme="minorHAnsi"/>
          <w:sz w:val="22"/>
          <w:szCs w:val="22"/>
        </w:rPr>
        <w:t>P</w:t>
      </w:r>
      <w:r w:rsidRPr="00202AE1">
        <w:rPr>
          <w:rFonts w:asciiTheme="minorHAnsi" w:hAnsiTheme="minorHAnsi" w:cstheme="minorHAnsi"/>
          <w:sz w:val="22"/>
          <w:szCs w:val="22"/>
        </w:rPr>
        <w:t>rodávajícího s odstraněním vady Předmětu plnění dle článku V. této smlouvy</w:t>
      </w:r>
      <w:r w:rsidR="00BC3966">
        <w:rPr>
          <w:rFonts w:asciiTheme="minorHAnsi" w:hAnsiTheme="minorHAnsi" w:cstheme="minorHAnsi"/>
          <w:sz w:val="22"/>
          <w:szCs w:val="22"/>
        </w:rPr>
        <w:t>,</w:t>
      </w:r>
      <w:r w:rsidRPr="00202AE1">
        <w:rPr>
          <w:rFonts w:asciiTheme="minorHAnsi" w:hAnsiTheme="minorHAnsi" w:cstheme="minorHAnsi"/>
          <w:sz w:val="22"/>
          <w:szCs w:val="22"/>
        </w:rPr>
        <w:t xml:space="preserve"> </w:t>
      </w:r>
      <w:r w:rsidR="00BC3966">
        <w:rPr>
          <w:rFonts w:asciiTheme="minorHAnsi" w:hAnsiTheme="minorHAnsi" w:cstheme="minorHAnsi"/>
          <w:sz w:val="22"/>
          <w:szCs w:val="22"/>
        </w:rPr>
        <w:t xml:space="preserve">má Kupující právo na zaplacení </w:t>
      </w:r>
      <w:r w:rsidR="00BC3966" w:rsidRPr="00202AE1">
        <w:rPr>
          <w:rFonts w:asciiTheme="minorHAnsi" w:hAnsiTheme="minorHAnsi" w:cstheme="minorHAnsi"/>
          <w:sz w:val="22"/>
          <w:szCs w:val="22"/>
        </w:rPr>
        <w:t>smluvní pokut</w:t>
      </w:r>
      <w:r w:rsidR="00BC3966">
        <w:rPr>
          <w:rFonts w:asciiTheme="minorHAnsi" w:hAnsiTheme="minorHAnsi" w:cstheme="minorHAnsi"/>
          <w:sz w:val="22"/>
          <w:szCs w:val="22"/>
        </w:rPr>
        <w:t>y</w:t>
      </w:r>
      <w:r w:rsidR="00BC3966" w:rsidRPr="00202AE1">
        <w:rPr>
          <w:rFonts w:asciiTheme="minorHAnsi" w:hAnsiTheme="minorHAnsi" w:cstheme="minorHAnsi"/>
          <w:sz w:val="22"/>
          <w:szCs w:val="22"/>
        </w:rPr>
        <w:t xml:space="preserve"> </w:t>
      </w:r>
      <w:r w:rsidRPr="00E21427">
        <w:rPr>
          <w:rFonts w:asciiTheme="minorHAnsi" w:hAnsiTheme="minorHAnsi" w:cstheme="minorHAnsi"/>
          <w:sz w:val="22"/>
          <w:szCs w:val="22"/>
        </w:rPr>
        <w:t>ve výši 1.000 Kč</w:t>
      </w:r>
      <w:r w:rsidRPr="00202AE1">
        <w:rPr>
          <w:rFonts w:asciiTheme="minorHAnsi" w:hAnsiTheme="minorHAnsi" w:cstheme="minorHAnsi"/>
          <w:sz w:val="22"/>
          <w:szCs w:val="22"/>
        </w:rPr>
        <w:t xml:space="preserve"> (slovy: jeden tisíc korun českých) za každý započatý den prodlení.</w:t>
      </w:r>
    </w:p>
    <w:p w14:paraId="2267E472" w14:textId="0735FBC2" w:rsidR="00F16F16"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V případě porušení povinnosti Prodávajícího dle čl. IV odst. 6 této smlouvy, má Kupující právo </w:t>
      </w:r>
      <w:r w:rsidR="00166D4D">
        <w:rPr>
          <w:rFonts w:asciiTheme="minorHAnsi" w:hAnsiTheme="minorHAnsi" w:cstheme="minorHAnsi"/>
          <w:sz w:val="22"/>
          <w:szCs w:val="22"/>
        </w:rPr>
        <w:t>n</w:t>
      </w:r>
      <w:r>
        <w:rPr>
          <w:rFonts w:asciiTheme="minorHAnsi" w:hAnsiTheme="minorHAnsi" w:cstheme="minorHAnsi"/>
          <w:sz w:val="22"/>
          <w:szCs w:val="22"/>
        </w:rPr>
        <w:t>a</w:t>
      </w:r>
      <w:r w:rsidR="00166D4D">
        <w:rPr>
          <w:rFonts w:asciiTheme="minorHAnsi" w:hAnsiTheme="minorHAnsi" w:cstheme="minorHAnsi"/>
          <w:sz w:val="22"/>
          <w:szCs w:val="22"/>
        </w:rPr>
        <w:t> </w:t>
      </w:r>
      <w:r>
        <w:rPr>
          <w:rFonts w:asciiTheme="minorHAnsi" w:hAnsiTheme="minorHAnsi" w:cstheme="minorHAnsi"/>
          <w:sz w:val="22"/>
          <w:szCs w:val="22"/>
        </w:rPr>
        <w:t xml:space="preserve">zaplacení smluvní pokuty </w:t>
      </w:r>
      <w:r w:rsidRPr="00E21427">
        <w:rPr>
          <w:rFonts w:asciiTheme="minorHAnsi" w:hAnsiTheme="minorHAnsi" w:cstheme="minorHAnsi"/>
          <w:sz w:val="22"/>
          <w:szCs w:val="22"/>
        </w:rPr>
        <w:t xml:space="preserve">ve výši </w:t>
      </w:r>
      <w:proofErr w:type="gramStart"/>
      <w:r w:rsidRPr="00E21427">
        <w:rPr>
          <w:rFonts w:asciiTheme="minorHAnsi" w:hAnsiTheme="minorHAnsi" w:cstheme="minorHAnsi"/>
          <w:sz w:val="22"/>
          <w:szCs w:val="22"/>
        </w:rPr>
        <w:t>50.000,-</w:t>
      </w:r>
      <w:proofErr w:type="gramEnd"/>
      <w:r w:rsidRPr="00E21427">
        <w:rPr>
          <w:rFonts w:asciiTheme="minorHAnsi" w:hAnsiTheme="minorHAnsi" w:cstheme="minorHAnsi"/>
          <w:sz w:val="22"/>
          <w:szCs w:val="22"/>
        </w:rPr>
        <w:t xml:space="preserve"> Kč</w:t>
      </w:r>
      <w:r>
        <w:rPr>
          <w:rFonts w:asciiTheme="minorHAnsi" w:hAnsiTheme="minorHAnsi" w:cstheme="minorHAnsi"/>
          <w:sz w:val="22"/>
          <w:szCs w:val="22"/>
        </w:rPr>
        <w:t xml:space="preserve">. </w:t>
      </w:r>
    </w:p>
    <w:p w14:paraId="1606C470" w14:textId="77777777"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14:paraId="50707406" w14:textId="70DC29E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smluvní pokuta dle odst. 3</w:t>
      </w:r>
      <w:r w:rsidR="005255B6">
        <w:rPr>
          <w:rFonts w:asciiTheme="minorHAnsi" w:hAnsiTheme="minorHAnsi" w:cstheme="minorHAnsi"/>
          <w:sz w:val="22"/>
          <w:szCs w:val="22"/>
        </w:rPr>
        <w:t>,</w:t>
      </w:r>
      <w:r w:rsidRPr="00202AE1">
        <w:rPr>
          <w:rFonts w:asciiTheme="minorHAnsi" w:hAnsiTheme="minorHAnsi" w:cstheme="minorHAnsi"/>
          <w:sz w:val="22"/>
          <w:szCs w:val="22"/>
        </w:rPr>
        <w:t xml:space="preserve"> 4</w:t>
      </w:r>
      <w:r w:rsidR="005255B6">
        <w:rPr>
          <w:rFonts w:asciiTheme="minorHAnsi" w:hAnsiTheme="minorHAnsi" w:cstheme="minorHAnsi"/>
          <w:sz w:val="22"/>
          <w:szCs w:val="22"/>
        </w:rPr>
        <w:t xml:space="preserve"> a 5</w:t>
      </w:r>
      <w:r w:rsidRPr="00202AE1">
        <w:rPr>
          <w:rFonts w:asciiTheme="minorHAnsi" w:hAnsiTheme="minorHAnsi" w:cstheme="minorHAnsi"/>
          <w:sz w:val="22"/>
          <w:szCs w:val="22"/>
        </w:rPr>
        <w:t xml:space="preserve"> </w:t>
      </w:r>
      <w:r w:rsidR="0047123B">
        <w:rPr>
          <w:rFonts w:asciiTheme="minorHAnsi" w:hAnsiTheme="minorHAnsi" w:cstheme="minorHAnsi"/>
          <w:sz w:val="22"/>
          <w:szCs w:val="22"/>
        </w:rPr>
        <w:t xml:space="preserve">tohoto článku </w:t>
      </w:r>
      <w:r w:rsidRPr="00202AE1">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Pr>
          <w:rFonts w:asciiTheme="minorHAnsi" w:hAnsiTheme="minorHAnsi" w:cstheme="minorHAnsi"/>
          <w:sz w:val="22"/>
          <w:szCs w:val="22"/>
        </w:rPr>
        <w:t xml:space="preserve">odst. </w:t>
      </w:r>
      <w:r w:rsidR="00BB79A2">
        <w:rPr>
          <w:rFonts w:asciiTheme="minorHAnsi" w:hAnsiTheme="minorHAnsi" w:cstheme="minorHAnsi"/>
          <w:sz w:val="22"/>
          <w:szCs w:val="22"/>
        </w:rPr>
        <w:t>5</w:t>
      </w:r>
      <w:r w:rsidR="0047123B">
        <w:rPr>
          <w:rFonts w:asciiTheme="minorHAnsi" w:hAnsiTheme="minorHAnsi" w:cstheme="minorHAnsi"/>
          <w:sz w:val="22"/>
          <w:szCs w:val="22"/>
        </w:rPr>
        <w:t xml:space="preserve"> tohoto </w:t>
      </w:r>
      <w:r w:rsidRPr="00202AE1">
        <w:rPr>
          <w:rFonts w:asciiTheme="minorHAnsi" w:hAnsiTheme="minorHAnsi" w:cstheme="minorHAnsi"/>
          <w:sz w:val="22"/>
          <w:szCs w:val="22"/>
        </w:rPr>
        <w:t>článku smlouvy odpovídá výše úroků náhradě škody.</w:t>
      </w:r>
    </w:p>
    <w:p w14:paraId="051FDE68" w14:textId="6E943AA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14:paraId="4D0AFFFF" w14:textId="77777777"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383837F" w14:textId="2912BDAD"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14:paraId="2BF7435F" w14:textId="77777777"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14:paraId="0A67A680" w14:textId="7625B7BD"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14:paraId="456B3F30" w14:textId="1BBF0FBD" w:rsidR="00202AE1" w:rsidRPr="007E33A0"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33A0">
        <w:rPr>
          <w:rFonts w:asciiTheme="minorHAnsi" w:hAnsiTheme="minorHAnsi" w:cstheme="minorHAnsi"/>
          <w:sz w:val="22"/>
        </w:rPr>
        <w:lastRenderedPageBreak/>
        <w:t xml:space="preserve">Prodávající je v prodlení oproti Době dodání </w:t>
      </w:r>
      <w:r w:rsidR="00202AE1" w:rsidRPr="007E33A0">
        <w:rPr>
          <w:rFonts w:asciiTheme="minorHAnsi" w:hAnsiTheme="minorHAnsi" w:cstheme="minorHAnsi"/>
          <w:sz w:val="22"/>
        </w:rPr>
        <w:t xml:space="preserve">Předmětu plnění o více jak </w:t>
      </w:r>
      <w:r w:rsidRPr="00E21427">
        <w:rPr>
          <w:rFonts w:asciiTheme="minorHAnsi" w:hAnsiTheme="minorHAnsi" w:cstheme="minorHAnsi"/>
          <w:sz w:val="22"/>
        </w:rPr>
        <w:t>15</w:t>
      </w:r>
      <w:r w:rsidR="007E33A0" w:rsidRPr="007E33A0">
        <w:rPr>
          <w:rFonts w:asciiTheme="minorHAnsi" w:hAnsiTheme="minorHAnsi" w:cstheme="minorHAnsi"/>
          <w:sz w:val="22"/>
        </w:rPr>
        <w:t xml:space="preserve"> kalendářních dní,</w:t>
      </w:r>
    </w:p>
    <w:p w14:paraId="76430299" w14:textId="154E7BC3" w:rsidR="007E33A0" w:rsidRPr="007E33A0"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Pr>
          <w:rFonts w:asciiTheme="minorHAnsi" w:hAnsiTheme="minorHAnsi" w:cstheme="minorHAnsi"/>
          <w:sz w:val="22"/>
        </w:rPr>
        <w:t>v případě výskytu vady předmětu plnění se ukáže, že Prodávající</w:t>
      </w:r>
      <w:r>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Pr>
          <w:rFonts w:asciiTheme="minorHAnsi" w:hAnsiTheme="minorHAnsi" w:cstheme="minorHAnsi"/>
          <w:sz w:val="22"/>
        </w:rPr>
        <w:t xml:space="preserve">. </w:t>
      </w:r>
    </w:p>
    <w:p w14:paraId="3E63E13D" w14:textId="1D2B6599"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14:paraId="18C4C1F8" w14:textId="7E26FE29" w:rsidR="00202AE1" w:rsidRDefault="00202AE1" w:rsidP="00F6182A">
      <w:pPr>
        <w:pStyle w:val="Odstavecseseznamem"/>
        <w:numPr>
          <w:ilvl w:val="0"/>
          <w:numId w:val="12"/>
        </w:numPr>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 xml:space="preserve">ající vstoupí do likvidace, </w:t>
      </w:r>
    </w:p>
    <w:p w14:paraId="6B87068B" w14:textId="7BD09070" w:rsidR="00E42ADF" w:rsidRP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podá insolvenční návrh ohledně své osoby, bude rozhodnuto o úpadku P</w:t>
      </w:r>
      <w:r>
        <w:rPr>
          <w:rFonts w:asciiTheme="minorHAnsi" w:hAnsiTheme="minorHAnsi" w:cstheme="minorHAnsi"/>
          <w:sz w:val="22"/>
        </w:rPr>
        <w:t xml:space="preserve">rodávajícího </w:t>
      </w:r>
      <w:r w:rsidRPr="00E42ADF">
        <w:rPr>
          <w:rFonts w:asciiTheme="minorHAnsi" w:hAnsiTheme="minorHAnsi" w:cstheme="minorHAnsi"/>
          <w:sz w:val="22"/>
        </w:rPr>
        <w:t xml:space="preserve">nebo bude ve vztahu k </w:t>
      </w:r>
      <w:r>
        <w:rPr>
          <w:rFonts w:asciiTheme="minorHAnsi" w:hAnsiTheme="minorHAnsi" w:cstheme="minorHAnsi"/>
          <w:sz w:val="22"/>
        </w:rPr>
        <w:t>Prodávajícímu</w:t>
      </w:r>
      <w:r w:rsidRPr="00E42ADF">
        <w:rPr>
          <w:rFonts w:asciiTheme="minorHAnsi" w:hAnsiTheme="minorHAnsi" w:cstheme="minorHAnsi"/>
          <w:sz w:val="22"/>
        </w:rPr>
        <w:t xml:space="preserve"> vydáno jin</w:t>
      </w:r>
      <w:r>
        <w:rPr>
          <w:rFonts w:asciiTheme="minorHAnsi" w:hAnsiTheme="minorHAnsi" w:cstheme="minorHAnsi"/>
          <w:sz w:val="22"/>
        </w:rPr>
        <w:t>é rozhodnutí s obdobnými účinky nebo</w:t>
      </w:r>
    </w:p>
    <w:p w14:paraId="46D587F1" w14:textId="5A54EB26" w:rsid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bude pravomocně odsouzen za úmyslný majetkový nebo hospodářský trestný čin</w:t>
      </w:r>
      <w:r>
        <w:rPr>
          <w:rFonts w:asciiTheme="minorHAnsi" w:hAnsiTheme="minorHAnsi" w:cstheme="minorHAnsi"/>
          <w:sz w:val="22"/>
        </w:rPr>
        <w:t>.</w:t>
      </w:r>
    </w:p>
    <w:p w14:paraId="489C3704" w14:textId="19D3FE86"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Odstoupení od smlouvy musí být písemné, jinak je neplatné. Odstoupení je účinné ode dne, kdy bude doručeno druhé Smluvní straně.</w:t>
      </w:r>
    </w:p>
    <w:p w14:paraId="2BF7624E" w14:textId="2525940D" w:rsid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650EEBE3"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087C5369" w14:textId="0A47D524" w:rsidR="00202AE1" w:rsidRPr="00202AE1" w:rsidRDefault="00202AE1" w:rsidP="00E21427">
      <w:pPr>
        <w:pStyle w:val="Nadpis1"/>
        <w:numPr>
          <w:ilvl w:val="0"/>
          <w:numId w:val="2"/>
        </w:numPr>
        <w:spacing w:before="0" w:after="0"/>
        <w:ind w:left="697" w:hanging="357"/>
        <w:rPr>
          <w:rFonts w:asciiTheme="minorHAnsi" w:hAnsiTheme="minorHAnsi" w:cstheme="minorHAnsi"/>
          <w:sz w:val="22"/>
          <w:szCs w:val="22"/>
        </w:rPr>
      </w:pPr>
      <w:r w:rsidRPr="00202AE1">
        <w:rPr>
          <w:rFonts w:asciiTheme="minorHAnsi" w:hAnsiTheme="minorHAnsi" w:cstheme="minorHAnsi"/>
          <w:sz w:val="22"/>
          <w:szCs w:val="22"/>
        </w:rPr>
        <w:t>Závěrečná ujednání</w:t>
      </w:r>
    </w:p>
    <w:p w14:paraId="7C418E1D" w14:textId="2E39EB74" w:rsidR="00BB79A2" w:rsidRPr="00BB79A2"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Kontaktními osobami pro účely této smlouvy jsou</w:t>
      </w:r>
    </w:p>
    <w:p w14:paraId="79F5E66B" w14:textId="758337B0" w:rsidR="00BB79A2" w:rsidRPr="0096633D" w:rsidRDefault="00BB79A2" w:rsidP="00BB79A2">
      <w:pPr>
        <w:widowControl w:val="0"/>
        <w:autoSpaceDE w:val="0"/>
        <w:autoSpaceDN w:val="0"/>
        <w:spacing w:after="120" w:line="240" w:lineRule="atLeast"/>
        <w:ind w:left="567" w:firstLine="141"/>
        <w:jc w:val="both"/>
        <w:rPr>
          <w:rFonts w:asciiTheme="minorHAnsi" w:hAnsiTheme="minorHAnsi" w:cstheme="minorHAnsi"/>
          <w:b/>
          <w:i/>
          <w:sz w:val="22"/>
          <w:szCs w:val="22"/>
        </w:rPr>
      </w:pPr>
      <w:r w:rsidRPr="0096633D">
        <w:rPr>
          <w:rFonts w:asciiTheme="minorHAnsi" w:hAnsiTheme="minorHAnsi" w:cstheme="minorHAnsi"/>
          <w:b/>
          <w:i/>
          <w:sz w:val="22"/>
          <w:szCs w:val="22"/>
        </w:rPr>
        <w:t>za Kupujícího:</w:t>
      </w:r>
      <w:r w:rsidR="0096633D">
        <w:rPr>
          <w:rFonts w:asciiTheme="minorHAnsi" w:hAnsiTheme="minorHAnsi" w:cstheme="minorHAnsi"/>
          <w:b/>
          <w:i/>
          <w:sz w:val="22"/>
          <w:szCs w:val="22"/>
        </w:rPr>
        <w:t xml:space="preserve"> </w:t>
      </w:r>
      <w:bookmarkStart w:id="0" w:name="_Hlk163044762"/>
      <w:proofErr w:type="spellStart"/>
      <w:r w:rsidR="0096633D">
        <w:rPr>
          <w:rFonts w:asciiTheme="minorHAnsi" w:hAnsiTheme="minorHAnsi" w:cstheme="minorHAnsi"/>
          <w:b/>
          <w:i/>
          <w:sz w:val="22"/>
          <w:szCs w:val="22"/>
        </w:rPr>
        <w:t>xxxxxxxxxxxxxxx</w:t>
      </w:r>
      <w:proofErr w:type="spellEnd"/>
      <w:r w:rsidR="00E21427" w:rsidRPr="0096633D">
        <w:rPr>
          <w:rFonts w:asciiTheme="minorHAnsi" w:hAnsiTheme="minorHAnsi" w:cstheme="minorHAnsi"/>
          <w:b/>
          <w:i/>
          <w:sz w:val="22"/>
          <w:szCs w:val="22"/>
        </w:rPr>
        <w:t xml:space="preserve">, </w:t>
      </w:r>
      <w:proofErr w:type="spellStart"/>
      <w:proofErr w:type="gramStart"/>
      <w:r w:rsidR="0096633D">
        <w:rPr>
          <w:rFonts w:asciiTheme="minorHAnsi" w:hAnsiTheme="minorHAnsi" w:cstheme="minorHAnsi"/>
          <w:b/>
          <w:i/>
          <w:sz w:val="22"/>
          <w:szCs w:val="22"/>
        </w:rPr>
        <w:t>xxxxxxxxxxxx</w:t>
      </w:r>
      <w:proofErr w:type="spellEnd"/>
      <w:r w:rsidR="00E21427" w:rsidRPr="0096633D">
        <w:rPr>
          <w:rFonts w:asciiTheme="minorHAnsi" w:hAnsiTheme="minorHAnsi" w:cstheme="minorHAnsi"/>
          <w:b/>
          <w:i/>
          <w:sz w:val="22"/>
          <w:szCs w:val="22"/>
        </w:rPr>
        <w:t xml:space="preserve">,  </w:t>
      </w:r>
      <w:proofErr w:type="spellStart"/>
      <w:r w:rsidR="0096633D">
        <w:rPr>
          <w:rFonts w:asciiTheme="minorHAnsi" w:hAnsiTheme="minorHAnsi" w:cstheme="minorHAnsi"/>
          <w:b/>
          <w:i/>
          <w:sz w:val="22"/>
          <w:szCs w:val="22"/>
        </w:rPr>
        <w:t>xxxxxxxxxxxxx</w:t>
      </w:r>
      <w:proofErr w:type="spellEnd"/>
      <w:proofErr w:type="gramEnd"/>
    </w:p>
    <w:bookmarkEnd w:id="0"/>
    <w:p w14:paraId="699588AF" w14:textId="751A40BB" w:rsidR="00BB79A2" w:rsidRPr="00E21427" w:rsidRDefault="00BB79A2" w:rsidP="0096633D">
      <w:pPr>
        <w:widowControl w:val="0"/>
        <w:autoSpaceDE w:val="0"/>
        <w:autoSpaceDN w:val="0"/>
        <w:spacing w:after="120" w:line="240" w:lineRule="atLeast"/>
        <w:ind w:left="567" w:firstLine="141"/>
        <w:jc w:val="both"/>
        <w:rPr>
          <w:rFonts w:asciiTheme="minorHAnsi" w:hAnsiTheme="minorHAnsi" w:cstheme="minorHAnsi"/>
          <w:b/>
          <w:i/>
          <w:sz w:val="22"/>
          <w:szCs w:val="22"/>
        </w:rPr>
      </w:pPr>
      <w:r w:rsidRPr="0096633D">
        <w:rPr>
          <w:rFonts w:asciiTheme="minorHAnsi" w:hAnsiTheme="minorHAnsi" w:cstheme="minorHAnsi"/>
          <w:b/>
          <w:i/>
          <w:sz w:val="22"/>
          <w:szCs w:val="22"/>
        </w:rPr>
        <w:t xml:space="preserve">za Prodávajícího: </w:t>
      </w:r>
      <w:proofErr w:type="spellStart"/>
      <w:r w:rsidR="0096633D">
        <w:rPr>
          <w:rFonts w:asciiTheme="minorHAnsi" w:hAnsiTheme="minorHAnsi" w:cstheme="minorHAnsi"/>
          <w:b/>
          <w:i/>
          <w:sz w:val="22"/>
          <w:szCs w:val="22"/>
        </w:rPr>
        <w:t>xxxxxxxxxxxxxxx</w:t>
      </w:r>
      <w:proofErr w:type="spellEnd"/>
      <w:r w:rsidR="0096633D" w:rsidRPr="0096633D">
        <w:rPr>
          <w:rFonts w:asciiTheme="minorHAnsi" w:hAnsiTheme="minorHAnsi" w:cstheme="minorHAnsi"/>
          <w:b/>
          <w:i/>
          <w:sz w:val="22"/>
          <w:szCs w:val="22"/>
        </w:rPr>
        <w:t xml:space="preserve">, </w:t>
      </w:r>
      <w:proofErr w:type="spellStart"/>
      <w:proofErr w:type="gramStart"/>
      <w:r w:rsidR="0096633D">
        <w:rPr>
          <w:rFonts w:asciiTheme="minorHAnsi" w:hAnsiTheme="minorHAnsi" w:cstheme="minorHAnsi"/>
          <w:b/>
          <w:i/>
          <w:sz w:val="22"/>
          <w:szCs w:val="22"/>
        </w:rPr>
        <w:t>xxxxxxxxxxxx</w:t>
      </w:r>
      <w:proofErr w:type="spellEnd"/>
      <w:r w:rsidR="0096633D" w:rsidRPr="0096633D">
        <w:rPr>
          <w:rFonts w:asciiTheme="minorHAnsi" w:hAnsiTheme="minorHAnsi" w:cstheme="minorHAnsi"/>
          <w:b/>
          <w:i/>
          <w:sz w:val="22"/>
          <w:szCs w:val="22"/>
        </w:rPr>
        <w:t xml:space="preserve">,  </w:t>
      </w:r>
      <w:proofErr w:type="spellStart"/>
      <w:r w:rsidR="0096633D">
        <w:rPr>
          <w:rFonts w:asciiTheme="minorHAnsi" w:hAnsiTheme="minorHAnsi" w:cstheme="minorHAnsi"/>
          <w:b/>
          <w:i/>
          <w:sz w:val="22"/>
          <w:szCs w:val="22"/>
        </w:rPr>
        <w:t>xxxxxxxxxxxxx</w:t>
      </w:r>
      <w:proofErr w:type="spellEnd"/>
      <w:proofErr w:type="gramEnd"/>
    </w:p>
    <w:p w14:paraId="220A6FC1" w14:textId="6C5C5AF2" w:rsidR="00BB79A2" w:rsidRPr="00BB79A2"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BB79A2">
        <w:rPr>
          <w:rFonts w:asciiTheme="minorHAnsi" w:hAnsiTheme="minorHAnsi" w:cstheme="minorHAnsi"/>
          <w:sz w:val="22"/>
          <w:szCs w:val="22"/>
        </w:rPr>
        <w:t>nebude-li smluvní stranou písemně oznámena jiná kontaktní osoba.</w:t>
      </w:r>
    </w:p>
    <w:p w14:paraId="2BED4D14" w14:textId="21D349EF" w:rsidR="0042653E" w:rsidRPr="00BB79A2"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Vztahy mezi smluvními stranami touto smlouvou výslovně neupravené se budou řídit českými, obecně závaznými právními předpisy, zejména OZ.</w:t>
      </w:r>
    </w:p>
    <w:p w14:paraId="26FF904D" w14:textId="77777777" w:rsidR="00326D4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65B100D2" w14:textId="354FA414" w:rsidR="00D079E4"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7C668CD9" w14:textId="77777777" w:rsidR="00D079E4" w:rsidRPr="002F7192"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r w:rsidRPr="002F7192">
        <w:rPr>
          <w:rFonts w:asciiTheme="minorHAnsi" w:hAnsiTheme="minorHAnsi" w:cstheme="minorHAnsi"/>
          <w:sz w:val="22"/>
          <w:szCs w:val="22"/>
        </w:rPr>
        <w:t>.</w:t>
      </w:r>
    </w:p>
    <w:p w14:paraId="05365BB8" w14:textId="387740CF" w:rsidR="00D079E4" w:rsidRPr="00E21427"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E21427">
        <w:rPr>
          <w:rFonts w:asciiTheme="minorHAnsi" w:hAnsiTheme="minorHAnsi" w:cstheme="minorHAnsi"/>
          <w:sz w:val="22"/>
          <w:szCs w:val="22"/>
        </w:rPr>
        <w:t>Tato smlouva nabývá platnosti dnem jejího podpisu oběma smluvními stranami a účinnosti dnem uveřejnění v registru smluv podle předchozího odstavce.</w:t>
      </w:r>
    </w:p>
    <w:p w14:paraId="11695120" w14:textId="6AA97397" w:rsidR="00D079E4" w:rsidRPr="00E21427" w:rsidRDefault="00E21427"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E21427">
        <w:rPr>
          <w:rFonts w:asciiTheme="minorHAnsi" w:hAnsiTheme="minorHAnsi" w:cstheme="minorHAnsi"/>
          <w:sz w:val="22"/>
          <w:szCs w:val="22"/>
        </w:rPr>
        <w:t>Tato smlouva je vyhotovena ve 3</w:t>
      </w:r>
      <w:r w:rsidR="00D079E4" w:rsidRPr="00E21427">
        <w:rPr>
          <w:rFonts w:asciiTheme="minorHAnsi" w:hAnsiTheme="minorHAnsi" w:cstheme="minorHAnsi"/>
          <w:sz w:val="22"/>
          <w:szCs w:val="22"/>
        </w:rPr>
        <w:t xml:space="preserve"> vyhotoveních v českém jazyce, přičemž </w:t>
      </w:r>
      <w:r w:rsidRPr="00E21427">
        <w:rPr>
          <w:rFonts w:asciiTheme="minorHAnsi" w:hAnsiTheme="minorHAnsi" w:cstheme="minorHAnsi"/>
          <w:sz w:val="22"/>
          <w:szCs w:val="22"/>
        </w:rPr>
        <w:t xml:space="preserve">Kupující obdrží 2 vyhotovení a Prodávající 1 vyhotovení. </w:t>
      </w:r>
    </w:p>
    <w:p w14:paraId="287AA771" w14:textId="04765852" w:rsidR="00D079E4" w:rsidRPr="00202AE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t xml:space="preserve">Doplňování nebo změnu této </w:t>
      </w:r>
      <w:r>
        <w:rPr>
          <w:rFonts w:asciiTheme="minorHAnsi" w:hAnsiTheme="minorHAnsi" w:cstheme="minorHAnsi"/>
          <w:sz w:val="22"/>
          <w:szCs w:val="22"/>
        </w:rPr>
        <w:t>s</w:t>
      </w:r>
      <w:r w:rsidRPr="002F7192">
        <w:rPr>
          <w:rFonts w:asciiTheme="minorHAnsi" w:hAnsiTheme="minorHAnsi" w:cstheme="minorHAnsi"/>
          <w:sz w:val="22"/>
          <w:szCs w:val="22"/>
        </w:rPr>
        <w:t xml:space="preserve">mlouvy lze provádět jen se souhlasem </w:t>
      </w:r>
      <w:r>
        <w:rPr>
          <w:rFonts w:asciiTheme="minorHAnsi" w:hAnsiTheme="minorHAnsi" w:cstheme="minorHAnsi"/>
          <w:sz w:val="22"/>
          <w:szCs w:val="22"/>
        </w:rPr>
        <w:t>Smluvních stran</w:t>
      </w:r>
      <w:r w:rsidRPr="002F7192">
        <w:rPr>
          <w:rFonts w:asciiTheme="minorHAnsi" w:hAnsiTheme="minorHAnsi" w:cstheme="minorHAnsi"/>
          <w:sz w:val="22"/>
          <w:szCs w:val="22"/>
        </w:rPr>
        <w:t>, a to pouze formou písemných dodatků.</w:t>
      </w:r>
      <w:r w:rsidRPr="00D079E4">
        <w:rPr>
          <w:rFonts w:asciiTheme="minorHAnsi" w:hAnsiTheme="minorHAnsi" w:cstheme="minorHAnsi"/>
          <w:sz w:val="22"/>
          <w:szCs w:val="22"/>
        </w:rPr>
        <w:t xml:space="preserve"> </w:t>
      </w:r>
      <w:r w:rsidRPr="00202AE1">
        <w:rPr>
          <w:rFonts w:asciiTheme="minorHAnsi" w:hAnsiTheme="minorHAnsi" w:cstheme="minorHAnsi"/>
          <w:sz w:val="22"/>
          <w:szCs w:val="22"/>
        </w:rPr>
        <w:t>Žádná ze smluvních stran se nemůže dovolávat zvláštních, v této smlouvě neuvedených ústních ujednání a dohod.</w:t>
      </w:r>
    </w:p>
    <w:p w14:paraId="0292B982" w14:textId="76DA5359"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lastRenderedPageBreak/>
        <w:t xml:space="preserve">Smluvní strany prohlašují, že žádná z nich se nepovažuje za slabší smluvní stranu ve smyslu ustanovení § 433 zákona č. 89/2012 Sb., občanský zákoník. </w:t>
      </w:r>
    </w:p>
    <w:p w14:paraId="5817D903" w14:textId="5A1FD61B"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Informace k ochraně osobních údajů jsou ze strany NPÚ uveřejněny na webových stránkách www.npu.cz v sekci „Ochrana osobních údajů“.</w:t>
      </w:r>
    </w:p>
    <w:p w14:paraId="25ED20BB" w14:textId="1265AE71"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Na důkaz souhlasu s celým obsahem smlouvy připojují smluvní strany své podpisy.</w:t>
      </w:r>
    </w:p>
    <w:p w14:paraId="12E72B26" w14:textId="30BC6E1A" w:rsid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E60735">
        <w:rPr>
          <w:rFonts w:asciiTheme="minorHAnsi" w:hAnsiTheme="minorHAnsi" w:cstheme="minorHAnsi"/>
          <w:sz w:val="22"/>
          <w:szCs w:val="22"/>
        </w:rPr>
        <w:t xml:space="preserve">Nedílnou součást této smlouvy tvoří příloha:     </w:t>
      </w:r>
    </w:p>
    <w:p w14:paraId="361B3DB7" w14:textId="122E5CA0" w:rsidR="00E60735" w:rsidRDefault="00E60735" w:rsidP="00E60735">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szCs w:val="22"/>
        </w:rPr>
        <w:t>Příloha č. 1: Technická specifikace</w:t>
      </w:r>
    </w:p>
    <w:p w14:paraId="4A3214EA" w14:textId="77777777" w:rsidR="00C56250" w:rsidRPr="00202AE1" w:rsidRDefault="00C56250" w:rsidP="00C56250">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5AD0FD8B" w14:textId="77777777" w:rsidTr="00E21427">
        <w:trPr>
          <w:jc w:val="center"/>
        </w:trPr>
        <w:tc>
          <w:tcPr>
            <w:tcW w:w="4606" w:type="dxa"/>
          </w:tcPr>
          <w:p w14:paraId="7E5932F7" w14:textId="6DEA3504" w:rsidR="00C56250" w:rsidRPr="00202AE1" w:rsidRDefault="00C56250" w:rsidP="00E21427">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C46649">
              <w:rPr>
                <w:rFonts w:asciiTheme="minorHAnsi" w:hAnsiTheme="minorHAnsi" w:cstheme="minorHAnsi"/>
                <w:color w:val="000000" w:themeColor="text1"/>
                <w:sz w:val="22"/>
                <w:szCs w:val="22"/>
              </w:rPr>
              <w:t> Českých Budějovicích</w:t>
            </w:r>
            <w:r w:rsidRPr="00202AE1">
              <w:rPr>
                <w:rFonts w:asciiTheme="minorHAnsi" w:hAnsiTheme="minorHAnsi" w:cstheme="minorHAnsi"/>
                <w:color w:val="000000" w:themeColor="text1"/>
                <w:sz w:val="22"/>
                <w:szCs w:val="22"/>
              </w:rPr>
              <w:t xml:space="preserve">, dne </w:t>
            </w:r>
            <w:r w:rsidR="00C46649">
              <w:rPr>
                <w:rFonts w:asciiTheme="minorHAnsi" w:hAnsiTheme="minorHAnsi" w:cstheme="minorHAnsi"/>
                <w:color w:val="000000" w:themeColor="text1"/>
                <w:sz w:val="22"/>
                <w:szCs w:val="22"/>
              </w:rPr>
              <w:t>23. 3. 2024</w:t>
            </w:r>
          </w:p>
          <w:p w14:paraId="3F052564" w14:textId="77777777" w:rsidR="00C56250" w:rsidRPr="00202AE1" w:rsidRDefault="00C56250" w:rsidP="00E21427">
            <w:pPr>
              <w:jc w:val="center"/>
              <w:rPr>
                <w:rFonts w:asciiTheme="minorHAnsi" w:hAnsiTheme="minorHAnsi" w:cstheme="minorHAnsi"/>
                <w:color w:val="000000" w:themeColor="text1"/>
                <w:sz w:val="22"/>
                <w:szCs w:val="22"/>
              </w:rPr>
            </w:pPr>
          </w:p>
          <w:p w14:paraId="43784A50" w14:textId="578652DA" w:rsidR="00C56250" w:rsidRDefault="00C56250" w:rsidP="00E21427">
            <w:pPr>
              <w:jc w:val="center"/>
              <w:rPr>
                <w:rFonts w:asciiTheme="minorHAnsi" w:hAnsiTheme="minorHAnsi" w:cstheme="minorHAnsi"/>
                <w:color w:val="000000" w:themeColor="text1"/>
                <w:sz w:val="22"/>
                <w:szCs w:val="22"/>
              </w:rPr>
            </w:pPr>
          </w:p>
          <w:p w14:paraId="57255926" w14:textId="4ED9EC7B" w:rsidR="00130D4D" w:rsidRDefault="00130D4D" w:rsidP="00E21427">
            <w:pPr>
              <w:jc w:val="center"/>
              <w:rPr>
                <w:rFonts w:asciiTheme="minorHAnsi" w:hAnsiTheme="minorHAnsi" w:cstheme="minorHAnsi"/>
                <w:color w:val="000000" w:themeColor="text1"/>
                <w:sz w:val="22"/>
                <w:szCs w:val="22"/>
              </w:rPr>
            </w:pPr>
          </w:p>
          <w:p w14:paraId="1952172F" w14:textId="7D501A25" w:rsidR="00130D4D" w:rsidRDefault="00130D4D" w:rsidP="00E21427">
            <w:pPr>
              <w:jc w:val="center"/>
              <w:rPr>
                <w:rFonts w:asciiTheme="minorHAnsi" w:hAnsiTheme="minorHAnsi" w:cstheme="minorHAnsi"/>
                <w:color w:val="000000" w:themeColor="text1"/>
                <w:sz w:val="22"/>
                <w:szCs w:val="22"/>
              </w:rPr>
            </w:pPr>
          </w:p>
          <w:p w14:paraId="050806DD" w14:textId="77777777" w:rsidR="00130D4D" w:rsidRPr="00202AE1" w:rsidRDefault="00130D4D" w:rsidP="00E21427">
            <w:pPr>
              <w:jc w:val="center"/>
              <w:rPr>
                <w:rFonts w:asciiTheme="minorHAnsi" w:hAnsiTheme="minorHAnsi" w:cstheme="minorHAnsi"/>
                <w:color w:val="000000" w:themeColor="text1"/>
                <w:sz w:val="22"/>
                <w:szCs w:val="22"/>
              </w:rPr>
            </w:pPr>
          </w:p>
          <w:p w14:paraId="78C7C8DC" w14:textId="77777777" w:rsidR="00C56250" w:rsidRPr="00202AE1" w:rsidRDefault="00C56250" w:rsidP="00E21427">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23718C0C" w14:textId="323D80A4" w:rsidR="00C56250" w:rsidRPr="00202AE1" w:rsidRDefault="00C46649" w:rsidP="00E21427">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Mgr. Petr Pavelec, Ph.D.</w:t>
            </w:r>
          </w:p>
          <w:p w14:paraId="56166008" w14:textId="77777777" w:rsidR="00C56250" w:rsidRPr="00202AE1" w:rsidRDefault="00C56250" w:rsidP="00E21427">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c>
          <w:tcPr>
            <w:tcW w:w="4606" w:type="dxa"/>
          </w:tcPr>
          <w:p w14:paraId="336EEB2C" w14:textId="28AEC80F" w:rsidR="00C56250" w:rsidRPr="00202AE1" w:rsidRDefault="00C56250" w:rsidP="00E21427">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C46649">
              <w:rPr>
                <w:rFonts w:asciiTheme="minorHAnsi" w:hAnsiTheme="minorHAnsi" w:cstheme="minorHAnsi"/>
                <w:color w:val="000000" w:themeColor="text1"/>
                <w:sz w:val="22"/>
                <w:szCs w:val="22"/>
              </w:rPr>
              <w:t xml:space="preserve"> Brně</w:t>
            </w:r>
            <w:r w:rsidRPr="00202AE1">
              <w:rPr>
                <w:rFonts w:asciiTheme="minorHAnsi" w:hAnsiTheme="minorHAnsi" w:cstheme="minorHAnsi"/>
                <w:color w:val="000000" w:themeColor="text1"/>
                <w:sz w:val="22"/>
                <w:szCs w:val="22"/>
              </w:rPr>
              <w:t xml:space="preserve">, dne </w:t>
            </w:r>
            <w:r w:rsidR="00F31DA1">
              <w:rPr>
                <w:rFonts w:asciiTheme="minorHAnsi" w:hAnsiTheme="minorHAnsi" w:cstheme="minorHAnsi"/>
                <w:color w:val="000000" w:themeColor="text1"/>
                <w:sz w:val="22"/>
                <w:szCs w:val="22"/>
              </w:rPr>
              <w:t>28. 3. 2024</w:t>
            </w:r>
          </w:p>
          <w:p w14:paraId="4140CFC6" w14:textId="77777777" w:rsidR="00C56250" w:rsidRPr="00202AE1" w:rsidRDefault="00C56250" w:rsidP="00E21427">
            <w:pPr>
              <w:jc w:val="center"/>
              <w:rPr>
                <w:rFonts w:asciiTheme="minorHAnsi" w:hAnsiTheme="minorHAnsi" w:cstheme="minorHAnsi"/>
                <w:color w:val="000000" w:themeColor="text1"/>
                <w:sz w:val="22"/>
                <w:szCs w:val="22"/>
              </w:rPr>
            </w:pPr>
          </w:p>
          <w:p w14:paraId="6E6FC222" w14:textId="1FFC04DC" w:rsidR="00C56250" w:rsidRDefault="00C56250" w:rsidP="00E21427">
            <w:pPr>
              <w:jc w:val="center"/>
              <w:rPr>
                <w:rFonts w:asciiTheme="minorHAnsi" w:hAnsiTheme="minorHAnsi" w:cstheme="minorHAnsi"/>
                <w:color w:val="000000" w:themeColor="text1"/>
                <w:sz w:val="22"/>
                <w:szCs w:val="22"/>
              </w:rPr>
            </w:pPr>
          </w:p>
          <w:p w14:paraId="225324B8" w14:textId="6AB4748B" w:rsidR="00130D4D" w:rsidRDefault="00130D4D" w:rsidP="00E21427">
            <w:pPr>
              <w:jc w:val="center"/>
              <w:rPr>
                <w:rFonts w:asciiTheme="minorHAnsi" w:hAnsiTheme="minorHAnsi" w:cstheme="minorHAnsi"/>
                <w:color w:val="000000" w:themeColor="text1"/>
                <w:sz w:val="22"/>
                <w:szCs w:val="22"/>
              </w:rPr>
            </w:pPr>
          </w:p>
          <w:p w14:paraId="27E7E033" w14:textId="0590C6FE" w:rsidR="00130D4D" w:rsidRDefault="00130D4D" w:rsidP="00E21427">
            <w:pPr>
              <w:jc w:val="center"/>
              <w:rPr>
                <w:rFonts w:asciiTheme="minorHAnsi" w:hAnsiTheme="minorHAnsi" w:cstheme="minorHAnsi"/>
                <w:color w:val="000000" w:themeColor="text1"/>
                <w:sz w:val="22"/>
                <w:szCs w:val="22"/>
              </w:rPr>
            </w:pPr>
          </w:p>
          <w:p w14:paraId="1E2EB62C" w14:textId="77777777" w:rsidR="00130D4D" w:rsidRPr="00202AE1" w:rsidRDefault="00130D4D" w:rsidP="00E21427">
            <w:pPr>
              <w:jc w:val="center"/>
              <w:rPr>
                <w:rFonts w:asciiTheme="minorHAnsi" w:hAnsiTheme="minorHAnsi" w:cstheme="minorHAnsi"/>
                <w:color w:val="000000" w:themeColor="text1"/>
                <w:sz w:val="22"/>
                <w:szCs w:val="22"/>
              </w:rPr>
            </w:pPr>
          </w:p>
          <w:p w14:paraId="50777F12" w14:textId="77777777" w:rsidR="00C56250" w:rsidRPr="00202AE1" w:rsidRDefault="00C56250" w:rsidP="00E21427">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1352C4F6" w14:textId="67EE2A9B" w:rsidR="00C56250" w:rsidRPr="00202AE1" w:rsidRDefault="00F31DA1" w:rsidP="00E21427">
            <w:pPr>
              <w:jc w:val="center"/>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xxxxxxxxxx</w:t>
            </w:r>
            <w:proofErr w:type="spellEnd"/>
          </w:p>
          <w:p w14:paraId="695AC8A9" w14:textId="77777777" w:rsidR="00C56250" w:rsidRPr="00202AE1" w:rsidRDefault="00C56250" w:rsidP="00E21427">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r>
    </w:tbl>
    <w:p w14:paraId="1E9BAAE5" w14:textId="77777777" w:rsidR="0004108B" w:rsidRPr="00202AE1" w:rsidRDefault="0004108B" w:rsidP="00C56250">
      <w:pPr>
        <w:rPr>
          <w:rFonts w:asciiTheme="minorHAnsi" w:hAnsiTheme="minorHAnsi" w:cstheme="minorHAnsi"/>
          <w:color w:val="000000" w:themeColor="text1"/>
          <w:sz w:val="22"/>
          <w:szCs w:val="22"/>
        </w:rPr>
      </w:pPr>
    </w:p>
    <w:p w14:paraId="54F7CE29" w14:textId="77777777" w:rsidR="00840271" w:rsidRPr="00202AE1" w:rsidRDefault="00840271">
      <w:pPr>
        <w:rPr>
          <w:rFonts w:asciiTheme="minorHAnsi" w:hAnsiTheme="minorHAnsi" w:cstheme="minorHAnsi"/>
          <w:color w:val="000000" w:themeColor="text1"/>
          <w:sz w:val="22"/>
          <w:szCs w:val="22"/>
        </w:rPr>
      </w:pPr>
    </w:p>
    <w:sectPr w:rsidR="00840271" w:rsidRPr="00202AE1" w:rsidSect="00665130">
      <w:headerReference w:type="default" r:id="rId13"/>
      <w:footerReference w:type="default" r:id="rId14"/>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BDA9" w14:textId="77777777" w:rsidR="006528D7" w:rsidRDefault="006528D7">
      <w:r>
        <w:separator/>
      </w:r>
    </w:p>
  </w:endnote>
  <w:endnote w:type="continuationSeparator" w:id="0">
    <w:p w14:paraId="61D61F93" w14:textId="77777777" w:rsidR="006528D7" w:rsidRDefault="0065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804749"/>
      <w:docPartObj>
        <w:docPartGallery w:val="Page Numbers (Bottom of Page)"/>
        <w:docPartUnique/>
      </w:docPartObj>
    </w:sdtPr>
    <w:sdtEndPr/>
    <w:sdtContent>
      <w:p w14:paraId="49BD2F70" w14:textId="41833749" w:rsidR="00E21427" w:rsidRPr="00D41D41" w:rsidRDefault="00E21427" w:rsidP="00450F25">
        <w:pPr>
          <w:pStyle w:val="Zpat"/>
          <w:rPr>
            <w:rFonts w:asciiTheme="minorHAnsi" w:hAnsiTheme="minorHAnsi" w:cstheme="minorHAnsi"/>
            <w:sz w:val="22"/>
            <w:szCs w:val="22"/>
          </w:rPr>
        </w:pP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006D7DAA">
          <w:rPr>
            <w:rFonts w:asciiTheme="minorHAnsi" w:hAnsiTheme="minorHAnsi" w:cstheme="minorHAnsi"/>
            <w:noProof/>
            <w:sz w:val="22"/>
            <w:szCs w:val="22"/>
          </w:rPr>
          <w:t>7</w:t>
        </w:r>
        <w:r w:rsidRPr="00D41D41">
          <w:rPr>
            <w:rFonts w:asciiTheme="minorHAnsi" w:hAnsiTheme="minorHAnsi" w:cstheme="minorHAnsi"/>
            <w:sz w:val="22"/>
            <w:szCs w:val="22"/>
          </w:rPr>
          <w:fldChar w:fldCharType="end"/>
        </w:r>
      </w:p>
    </w:sdtContent>
  </w:sdt>
  <w:p w14:paraId="77512DC9" w14:textId="3C3B4B1B" w:rsidR="00E21427" w:rsidRPr="00D41D41" w:rsidRDefault="00E21427" w:rsidP="00450F2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75210" w14:textId="77777777" w:rsidR="006528D7" w:rsidRDefault="006528D7">
      <w:r>
        <w:separator/>
      </w:r>
    </w:p>
  </w:footnote>
  <w:footnote w:type="continuationSeparator" w:id="0">
    <w:p w14:paraId="4774A4EE" w14:textId="77777777" w:rsidR="006528D7" w:rsidRDefault="0065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DD79" w14:textId="63104C8E" w:rsidR="00E21427" w:rsidRDefault="00E21427" w:rsidP="00665130">
    <w:pPr>
      <w:rPr>
        <w:rFonts w:ascii="Calibri" w:hAnsi="Calibri"/>
        <w:bCs/>
        <w:sz w:val="22"/>
        <w:szCs w:val="22"/>
      </w:rPr>
    </w:pPr>
    <w:r>
      <w:rPr>
        <w:noProof/>
      </w:rPr>
      <w:drawing>
        <wp:inline distT="0" distB="0" distL="0" distR="0" wp14:anchorId="1D7B523A" wp14:editId="1F0E424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115D13">
      <w:rPr>
        <w:rFonts w:ascii="Calibri" w:hAnsi="Calibri"/>
        <w:b/>
        <w:bCs/>
        <w:sz w:val="22"/>
        <w:szCs w:val="22"/>
      </w:rPr>
      <w:t>NPU 3006H1240006</w:t>
    </w:r>
  </w:p>
  <w:p w14:paraId="7C3DDABE" w14:textId="071C485A" w:rsidR="00E21427" w:rsidRDefault="00E21427" w:rsidP="00115D13">
    <w:pPr>
      <w:ind w:left="7080"/>
      <w:rPr>
        <w:rFonts w:ascii="Calibri" w:hAnsi="Calibri"/>
        <w:bCs/>
        <w:sz w:val="22"/>
        <w:szCs w:val="22"/>
      </w:rPr>
    </w:pPr>
    <w:r>
      <w:rPr>
        <w:rFonts w:ascii="Calibri" w:hAnsi="Calibri"/>
        <w:bCs/>
        <w:sz w:val="22"/>
        <w:szCs w:val="22"/>
      </w:rPr>
      <w:t>č. j. NPU-430/26060/2024</w:t>
    </w:r>
  </w:p>
  <w:p w14:paraId="0355D5B5" w14:textId="40C43582" w:rsidR="00E21427" w:rsidRDefault="00E21427" w:rsidP="00115D13">
    <w:pPr>
      <w:ind w:left="7080"/>
      <w:rPr>
        <w:rFonts w:ascii="Calibri" w:hAnsi="Calibri"/>
        <w:bCs/>
        <w:sz w:val="22"/>
        <w:szCs w:val="22"/>
      </w:rPr>
    </w:pPr>
    <w:r>
      <w:rPr>
        <w:rFonts w:ascii="Calibri" w:hAnsi="Calibri"/>
        <w:bCs/>
        <w:sz w:val="22"/>
        <w:szCs w:val="22"/>
      </w:rPr>
      <w:t>29/2024</w:t>
    </w:r>
  </w:p>
  <w:p w14:paraId="3FE02C85" w14:textId="77777777" w:rsidR="00E21427" w:rsidRDefault="00E21427" w:rsidP="00665130">
    <w:pPr>
      <w:rPr>
        <w:rFonts w:ascii="Calibri" w:hAnsi="Calibr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23"/>
  </w:num>
  <w:num w:numId="3">
    <w:abstractNumId w:val="15"/>
  </w:num>
  <w:num w:numId="4">
    <w:abstractNumId w:val="6"/>
  </w:num>
  <w:num w:numId="5">
    <w:abstractNumId w:val="22"/>
  </w:num>
  <w:num w:numId="6">
    <w:abstractNumId w:val="18"/>
  </w:num>
  <w:num w:numId="7">
    <w:abstractNumId w:val="26"/>
  </w:num>
  <w:num w:numId="8">
    <w:abstractNumId w:val="14"/>
  </w:num>
  <w:num w:numId="9">
    <w:abstractNumId w:val="19"/>
  </w:num>
  <w:num w:numId="10">
    <w:abstractNumId w:val="13"/>
  </w:num>
  <w:num w:numId="11">
    <w:abstractNumId w:val="0"/>
  </w:num>
  <w:num w:numId="12">
    <w:abstractNumId w:val="9"/>
  </w:num>
  <w:num w:numId="13">
    <w:abstractNumId w:val="21"/>
  </w:num>
  <w:num w:numId="14">
    <w:abstractNumId w:val="5"/>
  </w:num>
  <w:num w:numId="15">
    <w:abstractNumId w:val="11"/>
  </w:num>
  <w:num w:numId="16">
    <w:abstractNumId w:val="20"/>
  </w:num>
  <w:num w:numId="17">
    <w:abstractNumId w:val="1"/>
  </w:num>
  <w:num w:numId="18">
    <w:abstractNumId w:val="2"/>
  </w:num>
  <w:num w:numId="19">
    <w:abstractNumId w:val="8"/>
  </w:num>
  <w:num w:numId="20">
    <w:abstractNumId w:val="17"/>
  </w:num>
  <w:num w:numId="21">
    <w:abstractNumId w:val="24"/>
  </w:num>
  <w:num w:numId="22">
    <w:abstractNumId w:val="10"/>
  </w:num>
  <w:num w:numId="23">
    <w:abstractNumId w:val="7"/>
  </w:num>
  <w:num w:numId="24">
    <w:abstractNumId w:val="3"/>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00806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8A8"/>
    <w:rsid w:val="00000D53"/>
    <w:rsid w:val="00003FA7"/>
    <w:rsid w:val="0000473D"/>
    <w:rsid w:val="000175DB"/>
    <w:rsid w:val="00020D38"/>
    <w:rsid w:val="0002287D"/>
    <w:rsid w:val="000271EB"/>
    <w:rsid w:val="00031C50"/>
    <w:rsid w:val="000337CF"/>
    <w:rsid w:val="00036074"/>
    <w:rsid w:val="0003620F"/>
    <w:rsid w:val="00036DC2"/>
    <w:rsid w:val="0004108B"/>
    <w:rsid w:val="00047C92"/>
    <w:rsid w:val="00054343"/>
    <w:rsid w:val="00054453"/>
    <w:rsid w:val="00057DED"/>
    <w:rsid w:val="00062623"/>
    <w:rsid w:val="0007084B"/>
    <w:rsid w:val="00070C0B"/>
    <w:rsid w:val="000857B2"/>
    <w:rsid w:val="000867D6"/>
    <w:rsid w:val="000873F0"/>
    <w:rsid w:val="00095A83"/>
    <w:rsid w:val="00096461"/>
    <w:rsid w:val="000A6E03"/>
    <w:rsid w:val="000B556C"/>
    <w:rsid w:val="000B5599"/>
    <w:rsid w:val="000B7870"/>
    <w:rsid w:val="000C30F8"/>
    <w:rsid w:val="000D143E"/>
    <w:rsid w:val="000E1714"/>
    <w:rsid w:val="000E2D76"/>
    <w:rsid w:val="000E4529"/>
    <w:rsid w:val="000E56C1"/>
    <w:rsid w:val="000E5886"/>
    <w:rsid w:val="000F2B41"/>
    <w:rsid w:val="000F2E86"/>
    <w:rsid w:val="000F389A"/>
    <w:rsid w:val="00101270"/>
    <w:rsid w:val="00103192"/>
    <w:rsid w:val="001127DC"/>
    <w:rsid w:val="00114EA3"/>
    <w:rsid w:val="00115D13"/>
    <w:rsid w:val="00121159"/>
    <w:rsid w:val="00125A81"/>
    <w:rsid w:val="00126843"/>
    <w:rsid w:val="00130D4D"/>
    <w:rsid w:val="00140720"/>
    <w:rsid w:val="0015010B"/>
    <w:rsid w:val="001501D2"/>
    <w:rsid w:val="001514BA"/>
    <w:rsid w:val="00152B22"/>
    <w:rsid w:val="00154C0E"/>
    <w:rsid w:val="00154C7A"/>
    <w:rsid w:val="0015556C"/>
    <w:rsid w:val="001567C6"/>
    <w:rsid w:val="00160B3A"/>
    <w:rsid w:val="00163DA8"/>
    <w:rsid w:val="00166D4D"/>
    <w:rsid w:val="001700DB"/>
    <w:rsid w:val="001708E1"/>
    <w:rsid w:val="001738DB"/>
    <w:rsid w:val="00176D01"/>
    <w:rsid w:val="001777C5"/>
    <w:rsid w:val="00177F3C"/>
    <w:rsid w:val="0019446E"/>
    <w:rsid w:val="001A0175"/>
    <w:rsid w:val="001A5530"/>
    <w:rsid w:val="001B5169"/>
    <w:rsid w:val="001B5352"/>
    <w:rsid w:val="001C03D5"/>
    <w:rsid w:val="001C5D38"/>
    <w:rsid w:val="001D65AD"/>
    <w:rsid w:val="001D7207"/>
    <w:rsid w:val="001D78EA"/>
    <w:rsid w:val="001F280B"/>
    <w:rsid w:val="001F2C5D"/>
    <w:rsid w:val="001F5908"/>
    <w:rsid w:val="001F67D9"/>
    <w:rsid w:val="00202AE1"/>
    <w:rsid w:val="002036BC"/>
    <w:rsid w:val="002049F3"/>
    <w:rsid w:val="00215A79"/>
    <w:rsid w:val="0022461A"/>
    <w:rsid w:val="002264A4"/>
    <w:rsid w:val="00230DBE"/>
    <w:rsid w:val="002326E1"/>
    <w:rsid w:val="002352A4"/>
    <w:rsid w:val="0024001E"/>
    <w:rsid w:val="00244EF7"/>
    <w:rsid w:val="00247746"/>
    <w:rsid w:val="00252B24"/>
    <w:rsid w:val="00255E36"/>
    <w:rsid w:val="0026721F"/>
    <w:rsid w:val="00280CD3"/>
    <w:rsid w:val="002869AA"/>
    <w:rsid w:val="00290CB9"/>
    <w:rsid w:val="00294FD3"/>
    <w:rsid w:val="002A02C2"/>
    <w:rsid w:val="002A074E"/>
    <w:rsid w:val="002A0EB4"/>
    <w:rsid w:val="002A649B"/>
    <w:rsid w:val="002B01F2"/>
    <w:rsid w:val="002B2562"/>
    <w:rsid w:val="002B3749"/>
    <w:rsid w:val="002B7144"/>
    <w:rsid w:val="002D1829"/>
    <w:rsid w:val="002D3B6D"/>
    <w:rsid w:val="002E070F"/>
    <w:rsid w:val="002E35D5"/>
    <w:rsid w:val="002F160D"/>
    <w:rsid w:val="002F67D4"/>
    <w:rsid w:val="002F7192"/>
    <w:rsid w:val="00302E1E"/>
    <w:rsid w:val="00313693"/>
    <w:rsid w:val="003150C5"/>
    <w:rsid w:val="003268F0"/>
    <w:rsid w:val="00326D48"/>
    <w:rsid w:val="003338F6"/>
    <w:rsid w:val="003432EF"/>
    <w:rsid w:val="00343AD0"/>
    <w:rsid w:val="003460AA"/>
    <w:rsid w:val="00353528"/>
    <w:rsid w:val="003674A3"/>
    <w:rsid w:val="003775CE"/>
    <w:rsid w:val="003804DB"/>
    <w:rsid w:val="003831DD"/>
    <w:rsid w:val="003838BE"/>
    <w:rsid w:val="00385EC5"/>
    <w:rsid w:val="00387894"/>
    <w:rsid w:val="00395D54"/>
    <w:rsid w:val="003A1D34"/>
    <w:rsid w:val="003A2448"/>
    <w:rsid w:val="003A5F95"/>
    <w:rsid w:val="003B2738"/>
    <w:rsid w:val="003B62B8"/>
    <w:rsid w:val="003B6EB8"/>
    <w:rsid w:val="003C04A9"/>
    <w:rsid w:val="003C2581"/>
    <w:rsid w:val="003D0B4A"/>
    <w:rsid w:val="003D5EED"/>
    <w:rsid w:val="003E19BB"/>
    <w:rsid w:val="003F276D"/>
    <w:rsid w:val="003F2CCA"/>
    <w:rsid w:val="004005C7"/>
    <w:rsid w:val="00403A2B"/>
    <w:rsid w:val="00404BE3"/>
    <w:rsid w:val="00406FEE"/>
    <w:rsid w:val="004108B0"/>
    <w:rsid w:val="00411CAB"/>
    <w:rsid w:val="00412E44"/>
    <w:rsid w:val="004136A1"/>
    <w:rsid w:val="00416314"/>
    <w:rsid w:val="0041797B"/>
    <w:rsid w:val="0042166D"/>
    <w:rsid w:val="004218A8"/>
    <w:rsid w:val="0042653E"/>
    <w:rsid w:val="004304F2"/>
    <w:rsid w:val="00436E85"/>
    <w:rsid w:val="004414F0"/>
    <w:rsid w:val="004416EB"/>
    <w:rsid w:val="00444C11"/>
    <w:rsid w:val="004452B7"/>
    <w:rsid w:val="00450F25"/>
    <w:rsid w:val="0045355E"/>
    <w:rsid w:val="00462240"/>
    <w:rsid w:val="00463B72"/>
    <w:rsid w:val="0046492A"/>
    <w:rsid w:val="00464D59"/>
    <w:rsid w:val="0047123B"/>
    <w:rsid w:val="00473290"/>
    <w:rsid w:val="00485467"/>
    <w:rsid w:val="00491C32"/>
    <w:rsid w:val="00492EFA"/>
    <w:rsid w:val="004A1797"/>
    <w:rsid w:val="004A4C44"/>
    <w:rsid w:val="004A61DA"/>
    <w:rsid w:val="004B29A4"/>
    <w:rsid w:val="004B312E"/>
    <w:rsid w:val="004B52AD"/>
    <w:rsid w:val="004B7DAE"/>
    <w:rsid w:val="004C2C07"/>
    <w:rsid w:val="004C751F"/>
    <w:rsid w:val="004C7753"/>
    <w:rsid w:val="004D0D90"/>
    <w:rsid w:val="004D190E"/>
    <w:rsid w:val="004D22C9"/>
    <w:rsid w:val="004D433A"/>
    <w:rsid w:val="004E0D74"/>
    <w:rsid w:val="004F0035"/>
    <w:rsid w:val="004F1154"/>
    <w:rsid w:val="004F1F55"/>
    <w:rsid w:val="005077FD"/>
    <w:rsid w:val="0050783D"/>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486C"/>
    <w:rsid w:val="00551EE3"/>
    <w:rsid w:val="005532C5"/>
    <w:rsid w:val="00560D18"/>
    <w:rsid w:val="00563C60"/>
    <w:rsid w:val="00571018"/>
    <w:rsid w:val="0057163E"/>
    <w:rsid w:val="00574A7B"/>
    <w:rsid w:val="00581F54"/>
    <w:rsid w:val="00585BDA"/>
    <w:rsid w:val="00593CDD"/>
    <w:rsid w:val="005958D3"/>
    <w:rsid w:val="00595ECE"/>
    <w:rsid w:val="005A0AC6"/>
    <w:rsid w:val="005B0651"/>
    <w:rsid w:val="005B1754"/>
    <w:rsid w:val="005B551D"/>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1116"/>
    <w:rsid w:val="0062719C"/>
    <w:rsid w:val="00630300"/>
    <w:rsid w:val="00633DC5"/>
    <w:rsid w:val="00642188"/>
    <w:rsid w:val="00645389"/>
    <w:rsid w:val="006458DC"/>
    <w:rsid w:val="00650886"/>
    <w:rsid w:val="0065138E"/>
    <w:rsid w:val="00651957"/>
    <w:rsid w:val="006528D7"/>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246B"/>
    <w:rsid w:val="006A4EAA"/>
    <w:rsid w:val="006A7B1F"/>
    <w:rsid w:val="006B09AC"/>
    <w:rsid w:val="006B2444"/>
    <w:rsid w:val="006B388A"/>
    <w:rsid w:val="006C7019"/>
    <w:rsid w:val="006D1E82"/>
    <w:rsid w:val="006D5D72"/>
    <w:rsid w:val="006D7DAA"/>
    <w:rsid w:val="006D7E95"/>
    <w:rsid w:val="006E04B2"/>
    <w:rsid w:val="006E4A78"/>
    <w:rsid w:val="006E6690"/>
    <w:rsid w:val="006F44A2"/>
    <w:rsid w:val="006F72D7"/>
    <w:rsid w:val="00701657"/>
    <w:rsid w:val="0070286A"/>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51E25"/>
    <w:rsid w:val="0075357D"/>
    <w:rsid w:val="00754E44"/>
    <w:rsid w:val="00756223"/>
    <w:rsid w:val="00757530"/>
    <w:rsid w:val="00762505"/>
    <w:rsid w:val="00764837"/>
    <w:rsid w:val="007656FD"/>
    <w:rsid w:val="00767825"/>
    <w:rsid w:val="007715F9"/>
    <w:rsid w:val="00772E0E"/>
    <w:rsid w:val="00773093"/>
    <w:rsid w:val="00780102"/>
    <w:rsid w:val="00782707"/>
    <w:rsid w:val="00783ACF"/>
    <w:rsid w:val="00784F79"/>
    <w:rsid w:val="00796121"/>
    <w:rsid w:val="007A76CF"/>
    <w:rsid w:val="007B0BAF"/>
    <w:rsid w:val="007B182A"/>
    <w:rsid w:val="007B4201"/>
    <w:rsid w:val="007C086C"/>
    <w:rsid w:val="007C1273"/>
    <w:rsid w:val="007C2810"/>
    <w:rsid w:val="007C3725"/>
    <w:rsid w:val="007D3575"/>
    <w:rsid w:val="007E33A0"/>
    <w:rsid w:val="007E6E19"/>
    <w:rsid w:val="007F0536"/>
    <w:rsid w:val="007F60C5"/>
    <w:rsid w:val="007F680C"/>
    <w:rsid w:val="007F6B1A"/>
    <w:rsid w:val="008000CF"/>
    <w:rsid w:val="00802B67"/>
    <w:rsid w:val="00802ED3"/>
    <w:rsid w:val="00804BFD"/>
    <w:rsid w:val="00805BA8"/>
    <w:rsid w:val="008064F0"/>
    <w:rsid w:val="00817277"/>
    <w:rsid w:val="00822036"/>
    <w:rsid w:val="00822AFC"/>
    <w:rsid w:val="008240A2"/>
    <w:rsid w:val="00833AB7"/>
    <w:rsid w:val="00833B6F"/>
    <w:rsid w:val="00840271"/>
    <w:rsid w:val="008463C4"/>
    <w:rsid w:val="008467B9"/>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3D9A"/>
    <w:rsid w:val="008F4043"/>
    <w:rsid w:val="0090116D"/>
    <w:rsid w:val="00905708"/>
    <w:rsid w:val="00906E5C"/>
    <w:rsid w:val="009133E6"/>
    <w:rsid w:val="0091402B"/>
    <w:rsid w:val="009174D6"/>
    <w:rsid w:val="00930432"/>
    <w:rsid w:val="0093164E"/>
    <w:rsid w:val="00932378"/>
    <w:rsid w:val="009324F3"/>
    <w:rsid w:val="0093363B"/>
    <w:rsid w:val="00941393"/>
    <w:rsid w:val="0094556F"/>
    <w:rsid w:val="00945F74"/>
    <w:rsid w:val="00961B96"/>
    <w:rsid w:val="009621FA"/>
    <w:rsid w:val="00964DC3"/>
    <w:rsid w:val="0096633D"/>
    <w:rsid w:val="00967A84"/>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608C"/>
    <w:rsid w:val="009D4C32"/>
    <w:rsid w:val="009E5C95"/>
    <w:rsid w:val="009E6CFF"/>
    <w:rsid w:val="009F089A"/>
    <w:rsid w:val="009F1B71"/>
    <w:rsid w:val="00A017E1"/>
    <w:rsid w:val="00A0532C"/>
    <w:rsid w:val="00A05D87"/>
    <w:rsid w:val="00A12FF5"/>
    <w:rsid w:val="00A174AD"/>
    <w:rsid w:val="00A32DF6"/>
    <w:rsid w:val="00A33C04"/>
    <w:rsid w:val="00A34D4D"/>
    <w:rsid w:val="00A40045"/>
    <w:rsid w:val="00A42D70"/>
    <w:rsid w:val="00A4511C"/>
    <w:rsid w:val="00A462A0"/>
    <w:rsid w:val="00A46CB4"/>
    <w:rsid w:val="00A54678"/>
    <w:rsid w:val="00A5743D"/>
    <w:rsid w:val="00A6305A"/>
    <w:rsid w:val="00A66185"/>
    <w:rsid w:val="00A77F63"/>
    <w:rsid w:val="00A801F0"/>
    <w:rsid w:val="00A910B9"/>
    <w:rsid w:val="00A93A7A"/>
    <w:rsid w:val="00A97843"/>
    <w:rsid w:val="00AA02AB"/>
    <w:rsid w:val="00AA18DB"/>
    <w:rsid w:val="00AA5B52"/>
    <w:rsid w:val="00AB4418"/>
    <w:rsid w:val="00AC4DE4"/>
    <w:rsid w:val="00AD3039"/>
    <w:rsid w:val="00AE0542"/>
    <w:rsid w:val="00AE06C5"/>
    <w:rsid w:val="00AE1173"/>
    <w:rsid w:val="00AE2339"/>
    <w:rsid w:val="00AE77B6"/>
    <w:rsid w:val="00AF1214"/>
    <w:rsid w:val="00AF159F"/>
    <w:rsid w:val="00AF64B4"/>
    <w:rsid w:val="00AF7845"/>
    <w:rsid w:val="00B0232D"/>
    <w:rsid w:val="00B05CE9"/>
    <w:rsid w:val="00B102A1"/>
    <w:rsid w:val="00B104E7"/>
    <w:rsid w:val="00B14A2C"/>
    <w:rsid w:val="00B17F29"/>
    <w:rsid w:val="00B25B13"/>
    <w:rsid w:val="00B33064"/>
    <w:rsid w:val="00B3407C"/>
    <w:rsid w:val="00B36AFB"/>
    <w:rsid w:val="00B37387"/>
    <w:rsid w:val="00B40996"/>
    <w:rsid w:val="00B41072"/>
    <w:rsid w:val="00B44120"/>
    <w:rsid w:val="00B45396"/>
    <w:rsid w:val="00B455DB"/>
    <w:rsid w:val="00B45CE6"/>
    <w:rsid w:val="00B4605E"/>
    <w:rsid w:val="00B55346"/>
    <w:rsid w:val="00B56094"/>
    <w:rsid w:val="00B6169E"/>
    <w:rsid w:val="00B71109"/>
    <w:rsid w:val="00B808FB"/>
    <w:rsid w:val="00B91178"/>
    <w:rsid w:val="00B94574"/>
    <w:rsid w:val="00B94C43"/>
    <w:rsid w:val="00BA77EE"/>
    <w:rsid w:val="00BB79A2"/>
    <w:rsid w:val="00BC0EF3"/>
    <w:rsid w:val="00BC1D4B"/>
    <w:rsid w:val="00BC3966"/>
    <w:rsid w:val="00BC7A5E"/>
    <w:rsid w:val="00BD0809"/>
    <w:rsid w:val="00BD106B"/>
    <w:rsid w:val="00BD1FE5"/>
    <w:rsid w:val="00BD242D"/>
    <w:rsid w:val="00BD2A43"/>
    <w:rsid w:val="00BD2D62"/>
    <w:rsid w:val="00BD37AB"/>
    <w:rsid w:val="00BD64AF"/>
    <w:rsid w:val="00BD7BB7"/>
    <w:rsid w:val="00BE3FBC"/>
    <w:rsid w:val="00BE7BF3"/>
    <w:rsid w:val="00BF44F3"/>
    <w:rsid w:val="00BF5840"/>
    <w:rsid w:val="00BF6273"/>
    <w:rsid w:val="00C01B66"/>
    <w:rsid w:val="00C07872"/>
    <w:rsid w:val="00C10CF4"/>
    <w:rsid w:val="00C17CB0"/>
    <w:rsid w:val="00C24EA2"/>
    <w:rsid w:val="00C409FB"/>
    <w:rsid w:val="00C41B8B"/>
    <w:rsid w:val="00C46649"/>
    <w:rsid w:val="00C50BEC"/>
    <w:rsid w:val="00C542D9"/>
    <w:rsid w:val="00C56250"/>
    <w:rsid w:val="00C60E13"/>
    <w:rsid w:val="00C70900"/>
    <w:rsid w:val="00C73FF7"/>
    <w:rsid w:val="00C81043"/>
    <w:rsid w:val="00C84025"/>
    <w:rsid w:val="00C87B3B"/>
    <w:rsid w:val="00C922CA"/>
    <w:rsid w:val="00C93B6E"/>
    <w:rsid w:val="00C94449"/>
    <w:rsid w:val="00C95339"/>
    <w:rsid w:val="00CA0C21"/>
    <w:rsid w:val="00CA0E25"/>
    <w:rsid w:val="00CA0FD2"/>
    <w:rsid w:val="00CA2244"/>
    <w:rsid w:val="00CA2759"/>
    <w:rsid w:val="00CA4ABD"/>
    <w:rsid w:val="00CB6497"/>
    <w:rsid w:val="00CC194E"/>
    <w:rsid w:val="00CC27F1"/>
    <w:rsid w:val="00CC3385"/>
    <w:rsid w:val="00CC373E"/>
    <w:rsid w:val="00CD27E0"/>
    <w:rsid w:val="00CE4798"/>
    <w:rsid w:val="00CE4A4C"/>
    <w:rsid w:val="00CF1C5A"/>
    <w:rsid w:val="00CF2734"/>
    <w:rsid w:val="00CF4993"/>
    <w:rsid w:val="00D00244"/>
    <w:rsid w:val="00D04BC7"/>
    <w:rsid w:val="00D079E4"/>
    <w:rsid w:val="00D2180B"/>
    <w:rsid w:val="00D24BA9"/>
    <w:rsid w:val="00D2734F"/>
    <w:rsid w:val="00D30B3A"/>
    <w:rsid w:val="00D31B37"/>
    <w:rsid w:val="00D35EC7"/>
    <w:rsid w:val="00D363C0"/>
    <w:rsid w:val="00D41D41"/>
    <w:rsid w:val="00D447E9"/>
    <w:rsid w:val="00D57001"/>
    <w:rsid w:val="00D573FD"/>
    <w:rsid w:val="00D63246"/>
    <w:rsid w:val="00D65C91"/>
    <w:rsid w:val="00D72C81"/>
    <w:rsid w:val="00D75B48"/>
    <w:rsid w:val="00D8021C"/>
    <w:rsid w:val="00D82033"/>
    <w:rsid w:val="00D84709"/>
    <w:rsid w:val="00D85362"/>
    <w:rsid w:val="00D8586E"/>
    <w:rsid w:val="00D87180"/>
    <w:rsid w:val="00D876CE"/>
    <w:rsid w:val="00DA5C1E"/>
    <w:rsid w:val="00DA5EB8"/>
    <w:rsid w:val="00DB1885"/>
    <w:rsid w:val="00DB55CB"/>
    <w:rsid w:val="00DC0D98"/>
    <w:rsid w:val="00DC2E5B"/>
    <w:rsid w:val="00DC3F88"/>
    <w:rsid w:val="00DC5FA3"/>
    <w:rsid w:val="00DC634E"/>
    <w:rsid w:val="00DC774D"/>
    <w:rsid w:val="00DC7E6B"/>
    <w:rsid w:val="00DC7EF5"/>
    <w:rsid w:val="00DD25E6"/>
    <w:rsid w:val="00DD3412"/>
    <w:rsid w:val="00DD406D"/>
    <w:rsid w:val="00DD623A"/>
    <w:rsid w:val="00DD6CBD"/>
    <w:rsid w:val="00DD6DE7"/>
    <w:rsid w:val="00DF2364"/>
    <w:rsid w:val="00DF2F60"/>
    <w:rsid w:val="00DF5FDD"/>
    <w:rsid w:val="00E016C3"/>
    <w:rsid w:val="00E0348E"/>
    <w:rsid w:val="00E1659C"/>
    <w:rsid w:val="00E17B9C"/>
    <w:rsid w:val="00E21427"/>
    <w:rsid w:val="00E30619"/>
    <w:rsid w:val="00E30A2D"/>
    <w:rsid w:val="00E313B1"/>
    <w:rsid w:val="00E36DC2"/>
    <w:rsid w:val="00E37C3F"/>
    <w:rsid w:val="00E40E65"/>
    <w:rsid w:val="00E42ADF"/>
    <w:rsid w:val="00E44BB1"/>
    <w:rsid w:val="00E53BE7"/>
    <w:rsid w:val="00E60735"/>
    <w:rsid w:val="00E66977"/>
    <w:rsid w:val="00E701CB"/>
    <w:rsid w:val="00E74B14"/>
    <w:rsid w:val="00E767E6"/>
    <w:rsid w:val="00E77799"/>
    <w:rsid w:val="00E813DE"/>
    <w:rsid w:val="00E824B6"/>
    <w:rsid w:val="00E82D6B"/>
    <w:rsid w:val="00E934DD"/>
    <w:rsid w:val="00E9787F"/>
    <w:rsid w:val="00EA1463"/>
    <w:rsid w:val="00EB044F"/>
    <w:rsid w:val="00EC33BE"/>
    <w:rsid w:val="00ED0317"/>
    <w:rsid w:val="00ED2D8A"/>
    <w:rsid w:val="00ED2DB8"/>
    <w:rsid w:val="00ED569B"/>
    <w:rsid w:val="00ED60DA"/>
    <w:rsid w:val="00ED7898"/>
    <w:rsid w:val="00EE2BCD"/>
    <w:rsid w:val="00EE665F"/>
    <w:rsid w:val="00EE672F"/>
    <w:rsid w:val="00EF14AE"/>
    <w:rsid w:val="00EF315E"/>
    <w:rsid w:val="00EF659E"/>
    <w:rsid w:val="00EF6E23"/>
    <w:rsid w:val="00EF7EFA"/>
    <w:rsid w:val="00EF7F63"/>
    <w:rsid w:val="00F06B5D"/>
    <w:rsid w:val="00F11800"/>
    <w:rsid w:val="00F16F16"/>
    <w:rsid w:val="00F20A8C"/>
    <w:rsid w:val="00F25383"/>
    <w:rsid w:val="00F30BCF"/>
    <w:rsid w:val="00F31DA1"/>
    <w:rsid w:val="00F473E5"/>
    <w:rsid w:val="00F522E6"/>
    <w:rsid w:val="00F53BFE"/>
    <w:rsid w:val="00F6172C"/>
    <w:rsid w:val="00F6182A"/>
    <w:rsid w:val="00F62999"/>
    <w:rsid w:val="00F66072"/>
    <w:rsid w:val="00F716A1"/>
    <w:rsid w:val="00F72559"/>
    <w:rsid w:val="00F73030"/>
    <w:rsid w:val="00F85EB6"/>
    <w:rsid w:val="00F87B43"/>
    <w:rsid w:val="00F90972"/>
    <w:rsid w:val="00F9799B"/>
    <w:rsid w:val="00FA3A99"/>
    <w:rsid w:val="00FB4F15"/>
    <w:rsid w:val="00FC2B99"/>
    <w:rsid w:val="00FC507F"/>
    <w:rsid w:val="00FC7419"/>
    <w:rsid w:val="00FD16BC"/>
    <w:rsid w:val="00FD198F"/>
    <w:rsid w:val="00FD3114"/>
    <w:rsid w:val="00FD4F02"/>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061"/>
    </o:shapedefaults>
    <o:shapelayout v:ext="edit">
      <o:idmap v:ext="edit" data="1"/>
    </o:shapelayout>
  </w:shapeDefaults>
  <w:decimalSymbol w:val=","/>
  <w:listSeparator w:val=";"/>
  <w14:docId w14:val="2FB6D998"/>
  <w15:docId w15:val="{44C9565B-675E-46F6-8D80-3014B6E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uiPriority w:val="22"/>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5B97-595B-466E-B32D-023D13D7EF9D}">
  <ds:schemaRefs>
    <ds:schemaRef ds:uri="http://schemas.openxmlformats.org/officeDocument/2006/bibliography"/>
  </ds:schemaRefs>
</ds:datastoreItem>
</file>

<file path=customXml/itemProps2.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4.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487774-4B15-45A9-936C-C7C83E2EF0FD}">
  <ds:schemaRefs>
    <ds:schemaRef ds:uri="office.server.policy"/>
  </ds:schemaRefs>
</ds:datastoreItem>
</file>

<file path=customXml/itemProps6.xml><?xml version="1.0" encoding="utf-8"?>
<ds:datastoreItem xmlns:ds="http://schemas.openxmlformats.org/officeDocument/2006/customXml" ds:itemID="{4E7CA62D-E654-4C18-9C44-3EC94020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5</TotalTime>
  <Pages>7</Pages>
  <Words>2607</Words>
  <Characters>15387</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17959</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frankova</cp:lastModifiedBy>
  <cp:revision>6</cp:revision>
  <cp:lastPrinted>2015-12-15T08:35:00Z</cp:lastPrinted>
  <dcterms:created xsi:type="dcterms:W3CDTF">2024-03-20T23:50:00Z</dcterms:created>
  <dcterms:modified xsi:type="dcterms:W3CDTF">2024-04-03T12:07:00Z</dcterms:modified>
</cp:coreProperties>
</file>