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BCA" w:rsidRDefault="0000785D" w:rsidP="0000785D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EE2BCA">
        <w:rPr>
          <w:rFonts w:ascii="Georgia" w:hAnsi="Georgia"/>
          <w:b/>
          <w:sz w:val="28"/>
          <w:szCs w:val="28"/>
        </w:rPr>
        <w:t>Dodatek č. 1</w:t>
      </w:r>
    </w:p>
    <w:p w:rsidR="0000785D" w:rsidRPr="00EE2BCA" w:rsidRDefault="0000785D" w:rsidP="0000785D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EE2BCA">
        <w:rPr>
          <w:rFonts w:ascii="Georgia" w:hAnsi="Georgia"/>
          <w:b/>
          <w:sz w:val="28"/>
          <w:szCs w:val="28"/>
        </w:rPr>
        <w:t xml:space="preserve"> ke Smlouvě o poskytování služeb</w:t>
      </w:r>
    </w:p>
    <w:p w:rsidR="0000785D" w:rsidRPr="00EE2BCA" w:rsidRDefault="0000785D" w:rsidP="0000785D">
      <w:pPr>
        <w:spacing w:after="0" w:line="240" w:lineRule="auto"/>
        <w:jc w:val="center"/>
        <w:rPr>
          <w:rFonts w:ascii="Georgia" w:hAnsi="Georgia"/>
          <w:b/>
        </w:rPr>
      </w:pPr>
    </w:p>
    <w:p w:rsidR="0000785D" w:rsidRPr="00EE2BCA" w:rsidRDefault="0000785D" w:rsidP="0000785D">
      <w:pPr>
        <w:spacing w:after="0" w:line="240" w:lineRule="auto"/>
        <w:rPr>
          <w:rFonts w:ascii="Georgia" w:hAnsi="Georgia"/>
        </w:rPr>
      </w:pPr>
      <w:r w:rsidRPr="00EE2BCA">
        <w:rPr>
          <w:rFonts w:ascii="Georgia" w:hAnsi="Georgia"/>
        </w:rPr>
        <w:t>Smluvní strany:</w:t>
      </w:r>
    </w:p>
    <w:p w:rsidR="0000785D" w:rsidRPr="00EE2BCA" w:rsidRDefault="0000785D" w:rsidP="0000785D">
      <w:pPr>
        <w:spacing w:after="0" w:line="240" w:lineRule="auto"/>
        <w:rPr>
          <w:rFonts w:ascii="Georgia" w:hAnsi="Georgia"/>
        </w:rPr>
      </w:pPr>
    </w:p>
    <w:p w:rsidR="0000785D" w:rsidRPr="00EE2BCA" w:rsidRDefault="0000785D" w:rsidP="0000785D">
      <w:pPr>
        <w:spacing w:after="0" w:line="240" w:lineRule="auto"/>
        <w:rPr>
          <w:rFonts w:ascii="Georgia" w:hAnsi="Georgia"/>
          <w:b/>
        </w:rPr>
      </w:pPr>
      <w:r w:rsidRPr="00EE2BCA">
        <w:rPr>
          <w:rFonts w:ascii="Georgia" w:hAnsi="Georgia"/>
          <w:b/>
        </w:rPr>
        <w:t>Zoologická zahrada hl. m. Prahy,</w:t>
      </w:r>
    </w:p>
    <w:p w:rsidR="0000785D" w:rsidRPr="00EE2BCA" w:rsidRDefault="0000785D" w:rsidP="0000785D">
      <w:pPr>
        <w:spacing w:after="0" w:line="240" w:lineRule="auto"/>
        <w:rPr>
          <w:rFonts w:ascii="Georgia" w:hAnsi="Georgia"/>
        </w:rPr>
      </w:pPr>
      <w:r w:rsidRPr="00EE2BCA">
        <w:rPr>
          <w:rFonts w:ascii="Georgia" w:hAnsi="Georgia"/>
        </w:rPr>
        <w:t xml:space="preserve">se sídlem U Trojského zámku 120/3, 171 00 Praha 7 </w:t>
      </w:r>
    </w:p>
    <w:p w:rsidR="0000785D" w:rsidRPr="00EE2BCA" w:rsidRDefault="0000785D" w:rsidP="0000785D">
      <w:pPr>
        <w:spacing w:after="0" w:line="240" w:lineRule="auto"/>
        <w:rPr>
          <w:rFonts w:ascii="Georgia" w:hAnsi="Georgia"/>
        </w:rPr>
      </w:pPr>
      <w:r w:rsidRPr="00EE2BCA">
        <w:rPr>
          <w:rFonts w:ascii="Georgia" w:hAnsi="Georgia"/>
        </w:rPr>
        <w:t>IČO: 00064459</w:t>
      </w:r>
    </w:p>
    <w:p w:rsidR="0000785D" w:rsidRPr="00EE2BCA" w:rsidRDefault="0000785D" w:rsidP="0000785D">
      <w:pPr>
        <w:spacing w:after="0" w:line="240" w:lineRule="auto"/>
        <w:rPr>
          <w:rFonts w:ascii="Georgia" w:hAnsi="Georgia"/>
        </w:rPr>
      </w:pPr>
      <w:r w:rsidRPr="00EE2BCA">
        <w:rPr>
          <w:rFonts w:ascii="Georgia" w:hAnsi="Georgia"/>
        </w:rPr>
        <w:t>DIČ: CZ00064459</w:t>
      </w:r>
    </w:p>
    <w:p w:rsidR="0000785D" w:rsidRPr="00EE2BCA" w:rsidRDefault="0000785D" w:rsidP="0000785D">
      <w:pPr>
        <w:spacing w:after="0" w:line="240" w:lineRule="auto"/>
        <w:rPr>
          <w:rFonts w:ascii="Georgia" w:hAnsi="Georgia"/>
        </w:rPr>
      </w:pPr>
      <w:r w:rsidRPr="00EE2BCA">
        <w:rPr>
          <w:rFonts w:ascii="Georgia" w:hAnsi="Georgia"/>
        </w:rPr>
        <w:t xml:space="preserve">zastoupená ředitelem Mgr. Miroslavem Bobkem </w:t>
      </w:r>
    </w:p>
    <w:p w:rsidR="0000785D" w:rsidRPr="00EE2BCA" w:rsidRDefault="0000785D" w:rsidP="0000785D">
      <w:pPr>
        <w:spacing w:after="0" w:line="240" w:lineRule="auto"/>
        <w:rPr>
          <w:rFonts w:ascii="Georgia" w:hAnsi="Georgia"/>
        </w:rPr>
      </w:pPr>
      <w:r w:rsidRPr="00EE2BCA">
        <w:rPr>
          <w:rFonts w:ascii="Georgia" w:hAnsi="Georgia"/>
        </w:rPr>
        <w:t>(dále jen „Zoo Praha")</w:t>
      </w:r>
    </w:p>
    <w:p w:rsidR="0000785D" w:rsidRPr="00EE2BCA" w:rsidRDefault="0000785D" w:rsidP="0000785D">
      <w:pPr>
        <w:spacing w:after="0" w:line="240" w:lineRule="auto"/>
        <w:rPr>
          <w:rFonts w:ascii="Georgia" w:hAnsi="Georgia"/>
        </w:rPr>
      </w:pPr>
    </w:p>
    <w:p w:rsidR="0000785D" w:rsidRPr="00EE2BCA" w:rsidRDefault="0000785D" w:rsidP="0000785D">
      <w:pPr>
        <w:spacing w:after="0" w:line="240" w:lineRule="auto"/>
        <w:rPr>
          <w:rFonts w:ascii="Georgia" w:hAnsi="Georgia"/>
        </w:rPr>
      </w:pPr>
    </w:p>
    <w:p w:rsidR="0000785D" w:rsidRPr="00EE2BCA" w:rsidRDefault="0000785D" w:rsidP="0000785D">
      <w:pPr>
        <w:spacing w:after="0" w:line="240" w:lineRule="auto"/>
        <w:rPr>
          <w:rFonts w:ascii="Georgia" w:hAnsi="Georgia"/>
        </w:rPr>
      </w:pPr>
      <w:r w:rsidRPr="00EE2BCA">
        <w:rPr>
          <w:rFonts w:ascii="Georgia" w:hAnsi="Georgia"/>
        </w:rPr>
        <w:t>a</w:t>
      </w:r>
    </w:p>
    <w:p w:rsidR="0000785D" w:rsidRPr="00EE2BCA" w:rsidRDefault="0000785D" w:rsidP="0000785D">
      <w:pPr>
        <w:spacing w:after="0" w:line="240" w:lineRule="auto"/>
        <w:rPr>
          <w:rFonts w:ascii="Georgia" w:hAnsi="Georgia"/>
        </w:rPr>
      </w:pPr>
    </w:p>
    <w:p w:rsidR="0000785D" w:rsidRPr="00EE2BCA" w:rsidRDefault="0000785D" w:rsidP="0000785D">
      <w:pPr>
        <w:spacing w:after="0" w:line="240" w:lineRule="auto"/>
        <w:rPr>
          <w:rFonts w:ascii="Georgia" w:hAnsi="Georgia"/>
        </w:rPr>
      </w:pPr>
    </w:p>
    <w:p w:rsidR="0000785D" w:rsidRPr="00EE2BCA" w:rsidRDefault="0000785D" w:rsidP="0000785D">
      <w:pPr>
        <w:spacing w:after="0" w:line="240" w:lineRule="auto"/>
        <w:rPr>
          <w:rFonts w:ascii="Georgia" w:hAnsi="Georgia"/>
          <w:b/>
        </w:rPr>
      </w:pPr>
      <w:r w:rsidRPr="00EE2BCA">
        <w:rPr>
          <w:rFonts w:ascii="Georgia" w:hAnsi="Georgia"/>
          <w:b/>
        </w:rPr>
        <w:t xml:space="preserve">Mgr. Veronika </w:t>
      </w:r>
      <w:proofErr w:type="spellStart"/>
      <w:r w:rsidRPr="00EE2BCA">
        <w:rPr>
          <w:rFonts w:ascii="Georgia" w:hAnsi="Georgia"/>
          <w:b/>
        </w:rPr>
        <w:t>Kapišovská</w:t>
      </w:r>
      <w:proofErr w:type="spellEnd"/>
      <w:r w:rsidRPr="00EE2BCA">
        <w:rPr>
          <w:rFonts w:ascii="Georgia" w:hAnsi="Georgia"/>
          <w:b/>
        </w:rPr>
        <w:t>, Ph.D.</w:t>
      </w:r>
    </w:p>
    <w:p w:rsidR="0000785D" w:rsidRPr="00EE2BCA" w:rsidRDefault="00F64325" w:rsidP="0000785D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se sídlem </w:t>
      </w:r>
      <w:proofErr w:type="spellStart"/>
      <w:r w:rsidR="0000785D" w:rsidRPr="00EE2BCA">
        <w:rPr>
          <w:rFonts w:ascii="Georgia" w:hAnsi="Georgia"/>
        </w:rPr>
        <w:t>Podvinný</w:t>
      </w:r>
      <w:proofErr w:type="spellEnd"/>
      <w:r w:rsidR="0000785D" w:rsidRPr="00EE2BCA">
        <w:rPr>
          <w:rFonts w:ascii="Georgia" w:hAnsi="Georgia"/>
        </w:rPr>
        <w:t xml:space="preserve"> mlýn 2117/23, 190 00 Praha 9</w:t>
      </w:r>
    </w:p>
    <w:p w:rsidR="0000785D" w:rsidRPr="00EE2BCA" w:rsidRDefault="0000785D" w:rsidP="0000785D">
      <w:pPr>
        <w:spacing w:after="0" w:line="240" w:lineRule="auto"/>
        <w:rPr>
          <w:rFonts w:ascii="Georgia" w:hAnsi="Georgia"/>
        </w:rPr>
      </w:pPr>
      <w:r w:rsidRPr="00EE2BCA">
        <w:rPr>
          <w:rFonts w:ascii="Georgia" w:hAnsi="Georgia"/>
        </w:rPr>
        <w:t xml:space="preserve">IČO: 66100909 </w:t>
      </w:r>
    </w:p>
    <w:p w:rsidR="0000785D" w:rsidRPr="00EE2BCA" w:rsidRDefault="0000785D" w:rsidP="0000785D">
      <w:pPr>
        <w:spacing w:after="0" w:line="240" w:lineRule="auto"/>
        <w:rPr>
          <w:rFonts w:ascii="Georgia" w:hAnsi="Georgia"/>
        </w:rPr>
      </w:pPr>
      <w:r w:rsidRPr="00EE2BCA">
        <w:rPr>
          <w:rFonts w:ascii="Georgia" w:hAnsi="Georgia"/>
        </w:rPr>
        <w:t>DIČ: Není plátce DPH</w:t>
      </w:r>
    </w:p>
    <w:p w:rsidR="0000785D" w:rsidRPr="00EE2BCA" w:rsidRDefault="0000785D" w:rsidP="0000785D">
      <w:pPr>
        <w:spacing w:after="0" w:line="240" w:lineRule="auto"/>
        <w:rPr>
          <w:rFonts w:ascii="Georgia" w:hAnsi="Georgia"/>
        </w:rPr>
      </w:pPr>
      <w:r w:rsidRPr="00EE2BCA">
        <w:rPr>
          <w:rFonts w:ascii="Georgia" w:hAnsi="Georgia"/>
        </w:rPr>
        <w:t>(dále „Poskytovatel")</w:t>
      </w:r>
    </w:p>
    <w:p w:rsidR="0000785D" w:rsidRPr="00EE2BCA" w:rsidRDefault="0000785D" w:rsidP="0000785D">
      <w:pPr>
        <w:spacing w:after="0" w:line="240" w:lineRule="auto"/>
        <w:rPr>
          <w:rFonts w:ascii="Georgia" w:hAnsi="Georgia"/>
        </w:rPr>
      </w:pPr>
    </w:p>
    <w:p w:rsidR="0000785D" w:rsidRPr="00EE2BCA" w:rsidRDefault="0000785D" w:rsidP="0000785D">
      <w:pPr>
        <w:spacing w:after="0" w:line="240" w:lineRule="auto"/>
        <w:rPr>
          <w:rFonts w:ascii="Georgia" w:hAnsi="Georgia"/>
        </w:rPr>
      </w:pPr>
      <w:r w:rsidRPr="00EE2BCA">
        <w:rPr>
          <w:rFonts w:ascii="Georgia" w:hAnsi="Georgia"/>
        </w:rPr>
        <w:t>(dále společně jako "Smluvní strany")</w:t>
      </w:r>
    </w:p>
    <w:p w:rsidR="0000785D" w:rsidRPr="00EE2BCA" w:rsidRDefault="0000785D" w:rsidP="0000785D">
      <w:pPr>
        <w:spacing w:after="0" w:line="240" w:lineRule="auto"/>
        <w:rPr>
          <w:rFonts w:ascii="Georgia" w:hAnsi="Georgia"/>
        </w:rPr>
      </w:pPr>
    </w:p>
    <w:p w:rsidR="0000785D" w:rsidRPr="00EE2BCA" w:rsidRDefault="0000785D" w:rsidP="0000785D">
      <w:pPr>
        <w:spacing w:after="0" w:line="240" w:lineRule="auto"/>
        <w:rPr>
          <w:rFonts w:ascii="Georgia" w:hAnsi="Georgia"/>
        </w:rPr>
      </w:pPr>
    </w:p>
    <w:p w:rsidR="0000785D" w:rsidRPr="00EE2BCA" w:rsidRDefault="0000785D" w:rsidP="0000785D">
      <w:pPr>
        <w:spacing w:after="0" w:line="240" w:lineRule="auto"/>
        <w:jc w:val="both"/>
        <w:rPr>
          <w:rFonts w:ascii="Georgia" w:hAnsi="Georgia"/>
        </w:rPr>
      </w:pPr>
      <w:r w:rsidRPr="00EE2BCA">
        <w:rPr>
          <w:rFonts w:ascii="Georgia" w:hAnsi="Georgia"/>
        </w:rPr>
        <w:t xml:space="preserve">uzavírají níže uvedeného dne, měsíce a roku tento dodatek č. 1 (dále jen „Dodatek“) ke Smlouvě o poskytování služeb ze dne 30. 04. 2021 (dále jen „Smlouva“). </w:t>
      </w:r>
    </w:p>
    <w:p w:rsidR="0000785D" w:rsidRPr="00EE2BCA" w:rsidRDefault="0000785D" w:rsidP="0000785D">
      <w:pPr>
        <w:spacing w:after="0" w:line="240" w:lineRule="auto"/>
        <w:rPr>
          <w:rFonts w:ascii="Georgia" w:hAnsi="Georgia"/>
        </w:rPr>
      </w:pPr>
    </w:p>
    <w:p w:rsidR="00EE2BCA" w:rsidRPr="00EE2BCA" w:rsidRDefault="00EE2BCA" w:rsidP="00EE2BCA">
      <w:pPr>
        <w:spacing w:after="0" w:line="240" w:lineRule="auto"/>
        <w:ind w:left="705" w:hanging="705"/>
        <w:jc w:val="both"/>
        <w:rPr>
          <w:rFonts w:ascii="Georgia" w:hAnsi="Georgia"/>
          <w:b/>
        </w:rPr>
      </w:pPr>
    </w:p>
    <w:p w:rsidR="00EE2BCA" w:rsidRPr="00EE2BCA" w:rsidRDefault="00EE2BCA" w:rsidP="00EE2BCA">
      <w:pPr>
        <w:spacing w:after="0" w:line="240" w:lineRule="auto"/>
        <w:ind w:left="705" w:hanging="705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1</w:t>
      </w:r>
      <w:r w:rsidRPr="00EE2BCA">
        <w:rPr>
          <w:rFonts w:ascii="Georgia" w:hAnsi="Georgia"/>
          <w:b/>
        </w:rPr>
        <w:t>.</w:t>
      </w:r>
      <w:r w:rsidRPr="00EE2BCA">
        <w:rPr>
          <w:rFonts w:ascii="Georgia" w:hAnsi="Georgia"/>
          <w:b/>
        </w:rPr>
        <w:tab/>
        <w:t xml:space="preserve">Předmět </w:t>
      </w:r>
      <w:r w:rsidR="00F64325">
        <w:rPr>
          <w:rFonts w:ascii="Georgia" w:hAnsi="Georgia"/>
          <w:b/>
        </w:rPr>
        <w:t>D</w:t>
      </w:r>
      <w:r w:rsidRPr="00EE2BCA">
        <w:rPr>
          <w:rFonts w:ascii="Georgia" w:hAnsi="Georgia"/>
          <w:b/>
        </w:rPr>
        <w:t xml:space="preserve">odatku </w:t>
      </w:r>
    </w:p>
    <w:p w:rsidR="00EE2BCA" w:rsidRPr="00EE2BCA" w:rsidRDefault="00EE2BCA" w:rsidP="00EE2BCA">
      <w:pPr>
        <w:spacing w:after="0" w:line="240" w:lineRule="auto"/>
        <w:jc w:val="both"/>
        <w:rPr>
          <w:rFonts w:ascii="Georgia" w:hAnsi="Georgia"/>
          <w:b/>
        </w:rPr>
      </w:pPr>
    </w:p>
    <w:p w:rsidR="00EE2BCA" w:rsidRPr="00044669" w:rsidRDefault="00EE2BCA" w:rsidP="00044669">
      <w:pPr>
        <w:pStyle w:val="Odstavecseseznamem"/>
        <w:numPr>
          <w:ilvl w:val="1"/>
          <w:numId w:val="6"/>
        </w:numPr>
        <w:spacing w:after="0" w:line="240" w:lineRule="auto"/>
        <w:jc w:val="both"/>
        <w:rPr>
          <w:rFonts w:ascii="Georgia" w:hAnsi="Georgia"/>
        </w:rPr>
      </w:pPr>
      <w:r w:rsidRPr="00044669">
        <w:rPr>
          <w:rFonts w:ascii="Georgia" w:hAnsi="Georgia"/>
        </w:rPr>
        <w:t xml:space="preserve">Smluvní strany sjednávají, že se text ustanovení </w:t>
      </w:r>
      <w:r w:rsidRPr="00044669">
        <w:rPr>
          <w:rFonts w:ascii="Georgia" w:hAnsi="Georgia"/>
          <w:b/>
        </w:rPr>
        <w:t xml:space="preserve">článku </w:t>
      </w:r>
      <w:r w:rsidR="00044669" w:rsidRPr="00044669">
        <w:rPr>
          <w:rFonts w:ascii="Georgia" w:hAnsi="Georgia"/>
          <w:b/>
        </w:rPr>
        <w:t>II</w:t>
      </w:r>
      <w:r w:rsidR="00CB76B3">
        <w:rPr>
          <w:rFonts w:ascii="Georgia" w:hAnsi="Georgia"/>
          <w:b/>
        </w:rPr>
        <w:t>.</w:t>
      </w:r>
      <w:r w:rsidR="00044669" w:rsidRPr="00044669">
        <w:rPr>
          <w:rFonts w:ascii="Georgia" w:hAnsi="Georgia"/>
          <w:b/>
        </w:rPr>
        <w:t>, odst. 2. Smlouvy (</w:t>
      </w:r>
      <w:r w:rsidRPr="00044669">
        <w:rPr>
          <w:rFonts w:ascii="Georgia" w:hAnsi="Georgia"/>
          <w:b/>
        </w:rPr>
        <w:t>první odrážka</w:t>
      </w:r>
      <w:r w:rsidR="00044669" w:rsidRPr="00044669">
        <w:rPr>
          <w:rFonts w:ascii="Georgia" w:hAnsi="Georgia"/>
          <w:b/>
        </w:rPr>
        <w:t>)</w:t>
      </w:r>
      <w:r w:rsidRPr="00044669">
        <w:rPr>
          <w:rFonts w:ascii="Georgia" w:hAnsi="Georgia"/>
          <w:b/>
        </w:rPr>
        <w:t xml:space="preserve"> </w:t>
      </w:r>
      <w:r w:rsidRPr="00044669">
        <w:rPr>
          <w:rFonts w:ascii="Georgia" w:hAnsi="Georgia"/>
        </w:rPr>
        <w:t>ruší a nahrazuje se následujícím textem:</w:t>
      </w:r>
    </w:p>
    <w:p w:rsidR="00044669" w:rsidRPr="00044669" w:rsidRDefault="00044669" w:rsidP="00044669">
      <w:pPr>
        <w:pStyle w:val="Odstavecseseznamem"/>
        <w:spacing w:after="0" w:line="240" w:lineRule="auto"/>
        <w:ind w:left="705"/>
        <w:jc w:val="both"/>
        <w:rPr>
          <w:rFonts w:ascii="Georgia" w:hAnsi="Georgia"/>
        </w:rPr>
      </w:pPr>
    </w:p>
    <w:p w:rsidR="00EE2BCA" w:rsidRPr="00044669" w:rsidRDefault="00F170A0" w:rsidP="00EE2BCA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Georgia" w:hAnsi="Georgia"/>
          <w:b/>
          <w:i/>
        </w:rPr>
      </w:pPr>
      <w:proofErr w:type="spellStart"/>
      <w:r>
        <w:rPr>
          <w:rFonts w:ascii="Georgia" w:hAnsi="Georgia"/>
          <w:b/>
          <w:i/>
        </w:rPr>
        <w:t>xxx</w:t>
      </w:r>
      <w:proofErr w:type="spellEnd"/>
      <w:r w:rsidR="00EE2BCA" w:rsidRPr="00044669">
        <w:rPr>
          <w:rFonts w:ascii="Georgia" w:hAnsi="Georgia"/>
          <w:b/>
          <w:i/>
        </w:rPr>
        <w:t xml:space="preserve"> </w:t>
      </w:r>
      <w:r w:rsidR="006C104D" w:rsidRPr="00044669">
        <w:rPr>
          <w:rFonts w:ascii="Georgia" w:hAnsi="Georgia"/>
          <w:b/>
          <w:i/>
        </w:rPr>
        <w:t xml:space="preserve">– </w:t>
      </w:r>
      <w:r w:rsidR="00213259">
        <w:rPr>
          <w:rFonts w:ascii="Georgia" w:hAnsi="Georgia"/>
          <w:b/>
          <w:i/>
        </w:rPr>
        <w:t>koordinátorka</w:t>
      </w:r>
      <w:r w:rsidR="006C104D" w:rsidRPr="00044669">
        <w:rPr>
          <w:rFonts w:ascii="Georgia" w:hAnsi="Georgia"/>
          <w:b/>
          <w:i/>
        </w:rPr>
        <w:t xml:space="preserve"> in-</w:t>
      </w:r>
      <w:proofErr w:type="spellStart"/>
      <w:r w:rsidR="006C104D" w:rsidRPr="00044669">
        <w:rPr>
          <w:rFonts w:ascii="Georgia" w:hAnsi="Georgia"/>
          <w:b/>
          <w:i/>
        </w:rPr>
        <w:t>situ</w:t>
      </w:r>
      <w:proofErr w:type="spellEnd"/>
      <w:r w:rsidR="006C104D" w:rsidRPr="00044669">
        <w:rPr>
          <w:rFonts w:ascii="Georgia" w:hAnsi="Georgia"/>
          <w:b/>
          <w:i/>
        </w:rPr>
        <w:t xml:space="preserve"> projektů</w:t>
      </w:r>
      <w:r w:rsidR="00EE2BCA" w:rsidRPr="00044669">
        <w:rPr>
          <w:rFonts w:ascii="Georgia" w:hAnsi="Georgia"/>
          <w:b/>
          <w:i/>
        </w:rPr>
        <w:t xml:space="preserve"> </w:t>
      </w:r>
    </w:p>
    <w:p w:rsidR="00EE2BCA" w:rsidRDefault="00EE2BCA" w:rsidP="00EE2BCA">
      <w:pPr>
        <w:spacing w:after="0" w:line="240" w:lineRule="auto"/>
        <w:jc w:val="both"/>
        <w:rPr>
          <w:rFonts w:ascii="Georgia" w:hAnsi="Georgia"/>
        </w:rPr>
      </w:pPr>
    </w:p>
    <w:p w:rsidR="00044669" w:rsidRPr="00EE2BCA" w:rsidRDefault="00044669" w:rsidP="00EE2BCA">
      <w:pPr>
        <w:spacing w:after="0" w:line="240" w:lineRule="auto"/>
        <w:jc w:val="both"/>
        <w:rPr>
          <w:rFonts w:ascii="Georgia" w:hAnsi="Georgia"/>
        </w:rPr>
      </w:pPr>
    </w:p>
    <w:p w:rsidR="00EE2BCA" w:rsidRPr="00EE2BCA" w:rsidRDefault="00044669" w:rsidP="00EE2BC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1</w:t>
      </w:r>
      <w:r w:rsidR="00EE2BCA" w:rsidRPr="00EE2BCA">
        <w:rPr>
          <w:rFonts w:ascii="Georgia" w:hAnsi="Georgia"/>
        </w:rPr>
        <w:t>.2</w:t>
      </w:r>
      <w:r w:rsidR="00EE2BCA" w:rsidRPr="00EE2BCA">
        <w:rPr>
          <w:rFonts w:ascii="Georgia" w:hAnsi="Georgia"/>
        </w:rPr>
        <w:tab/>
        <w:t>Smluvní strany sjednávají, že</w:t>
      </w:r>
      <w:r>
        <w:rPr>
          <w:rFonts w:ascii="Georgia" w:hAnsi="Georgia"/>
        </w:rPr>
        <w:t xml:space="preserve"> </w:t>
      </w:r>
      <w:r w:rsidR="00EE2BCA" w:rsidRPr="00EE2BCA">
        <w:rPr>
          <w:rFonts w:ascii="Georgia" w:hAnsi="Georgia"/>
        </w:rPr>
        <w:t xml:space="preserve">se text ustanovení </w:t>
      </w:r>
      <w:r w:rsidR="00EE2BCA" w:rsidRPr="00EE2BCA">
        <w:rPr>
          <w:rFonts w:ascii="Georgia" w:hAnsi="Georgia"/>
          <w:b/>
        </w:rPr>
        <w:t xml:space="preserve">článku </w:t>
      </w:r>
      <w:r w:rsidR="00213259">
        <w:rPr>
          <w:rFonts w:ascii="Georgia" w:hAnsi="Georgia"/>
          <w:b/>
        </w:rPr>
        <w:t>V.</w:t>
      </w:r>
      <w:r w:rsidR="00EE2BCA" w:rsidRPr="00EE2BCA">
        <w:rPr>
          <w:rFonts w:ascii="Georgia" w:hAnsi="Georgia"/>
          <w:b/>
        </w:rPr>
        <w:t xml:space="preserve">, odst. </w:t>
      </w:r>
      <w:r w:rsidR="00213259">
        <w:rPr>
          <w:rFonts w:ascii="Georgia" w:hAnsi="Georgia"/>
          <w:b/>
        </w:rPr>
        <w:t>1.</w:t>
      </w:r>
      <w:r w:rsidR="00F64325">
        <w:rPr>
          <w:rFonts w:ascii="Georgia" w:hAnsi="Georgia"/>
          <w:b/>
        </w:rPr>
        <w:t xml:space="preserve"> Smlouvy</w:t>
      </w:r>
      <w:r w:rsidR="00EE2BCA" w:rsidRPr="00EE2BCA">
        <w:rPr>
          <w:rFonts w:ascii="Georgia" w:hAnsi="Georgia"/>
        </w:rPr>
        <w:t xml:space="preserve"> ruší </w:t>
      </w:r>
      <w:r w:rsidR="00EE2BCA" w:rsidRPr="00EE2BCA">
        <w:rPr>
          <w:rFonts w:ascii="Georgia" w:hAnsi="Georgia"/>
        </w:rPr>
        <w:tab/>
        <w:t>v celém rozsahu a nahrazuje se následujícím textem:</w:t>
      </w:r>
    </w:p>
    <w:p w:rsidR="00EE2BCA" w:rsidRPr="00044669" w:rsidRDefault="00EE2BCA" w:rsidP="00044669">
      <w:pPr>
        <w:spacing w:after="0" w:line="240" w:lineRule="auto"/>
        <w:jc w:val="both"/>
        <w:rPr>
          <w:rFonts w:ascii="Georgia" w:hAnsi="Georgia"/>
          <w:b/>
          <w:i/>
        </w:rPr>
      </w:pPr>
      <w:r w:rsidRPr="00EE2BCA">
        <w:rPr>
          <w:rFonts w:ascii="Georgia" w:hAnsi="Georgia"/>
          <w:b/>
          <w:i/>
        </w:rPr>
        <w:tab/>
      </w:r>
    </w:p>
    <w:p w:rsidR="00EE2BCA" w:rsidRPr="00EE2BCA" w:rsidRDefault="00044669" w:rsidP="00EE2BCA">
      <w:pPr>
        <w:pStyle w:val="Normln1"/>
        <w:tabs>
          <w:tab w:val="left" w:pos="5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ind w:left="567"/>
        <w:jc w:val="both"/>
        <w:rPr>
          <w:rFonts w:ascii="Georgia" w:hAnsi="Georgia"/>
          <w:sz w:val="22"/>
          <w:szCs w:val="22"/>
        </w:rPr>
      </w:pPr>
      <w:r w:rsidRPr="00044669">
        <w:rPr>
          <w:rFonts w:ascii="Georgia" w:hAnsi="Georgia"/>
          <w:b/>
          <w:i/>
          <w:sz w:val="22"/>
          <w:szCs w:val="22"/>
        </w:rPr>
        <w:t>Tato s</w:t>
      </w:r>
      <w:r w:rsidR="00EE2BCA" w:rsidRPr="00044669">
        <w:rPr>
          <w:rFonts w:ascii="Georgia" w:hAnsi="Georgia"/>
          <w:b/>
          <w:i/>
          <w:sz w:val="22"/>
          <w:szCs w:val="22"/>
        </w:rPr>
        <w:t xml:space="preserve">mlouva se uzavírá na dobu určitou </w:t>
      </w:r>
      <w:r w:rsidRPr="00044669">
        <w:rPr>
          <w:rFonts w:ascii="Georgia" w:hAnsi="Georgia"/>
          <w:b/>
          <w:i/>
          <w:sz w:val="22"/>
          <w:szCs w:val="22"/>
        </w:rPr>
        <w:t>do 31. března 202</w:t>
      </w:r>
      <w:r w:rsidR="00756E6A">
        <w:rPr>
          <w:rFonts w:ascii="Georgia" w:hAnsi="Georgia"/>
          <w:b/>
          <w:i/>
          <w:sz w:val="22"/>
          <w:szCs w:val="22"/>
        </w:rPr>
        <w:t>8</w:t>
      </w:r>
      <w:r w:rsidRPr="00044669">
        <w:rPr>
          <w:rFonts w:ascii="Georgia" w:hAnsi="Georgia"/>
          <w:b/>
          <w:i/>
          <w:sz w:val="22"/>
          <w:szCs w:val="22"/>
        </w:rPr>
        <w:t>.</w:t>
      </w:r>
      <w:r w:rsidR="00EE2BCA" w:rsidRPr="00EE2BCA">
        <w:rPr>
          <w:rFonts w:ascii="Georgia" w:hAnsi="Georgia"/>
          <w:sz w:val="22"/>
          <w:szCs w:val="22"/>
        </w:rPr>
        <w:t xml:space="preserve"> </w:t>
      </w:r>
    </w:p>
    <w:p w:rsidR="00EE2BCA" w:rsidRPr="00EE2BCA" w:rsidRDefault="00EE2BCA" w:rsidP="00EE2BCA">
      <w:pPr>
        <w:pStyle w:val="Odstavecseseznamem"/>
        <w:spacing w:line="240" w:lineRule="auto"/>
        <w:ind w:left="1410" w:hanging="1552"/>
        <w:jc w:val="both"/>
        <w:rPr>
          <w:rFonts w:ascii="Georgia" w:hAnsi="Georgia"/>
        </w:rPr>
      </w:pPr>
      <w:r w:rsidRPr="00EE2BCA">
        <w:rPr>
          <w:rFonts w:ascii="Georgia" w:hAnsi="Georgia"/>
        </w:rPr>
        <w:t xml:space="preserve"> </w:t>
      </w:r>
      <w:r w:rsidRPr="00EE2BCA">
        <w:rPr>
          <w:rFonts w:ascii="Georgia" w:hAnsi="Georgia"/>
        </w:rPr>
        <w:tab/>
      </w:r>
    </w:p>
    <w:p w:rsidR="00EE2BCA" w:rsidRPr="00EE2BCA" w:rsidRDefault="00044669" w:rsidP="00EE2BCA">
      <w:pPr>
        <w:pStyle w:val="Odstavecseseznamem"/>
        <w:spacing w:line="240" w:lineRule="auto"/>
        <w:ind w:left="567" w:hanging="567"/>
        <w:jc w:val="both"/>
        <w:rPr>
          <w:rFonts w:ascii="Georgia" w:hAnsi="Georgia"/>
        </w:rPr>
      </w:pPr>
      <w:r>
        <w:rPr>
          <w:rFonts w:ascii="Georgia" w:hAnsi="Georgia"/>
        </w:rPr>
        <w:t>1</w:t>
      </w:r>
      <w:r w:rsidR="00EE2BCA" w:rsidRPr="00EE2BCA">
        <w:rPr>
          <w:rFonts w:ascii="Georgia" w:hAnsi="Georgia"/>
        </w:rPr>
        <w:t>.</w:t>
      </w:r>
      <w:r>
        <w:rPr>
          <w:rFonts w:ascii="Georgia" w:hAnsi="Georgia"/>
        </w:rPr>
        <w:t>3</w:t>
      </w:r>
      <w:r w:rsidR="00EE2BCA" w:rsidRPr="00EE2BCA">
        <w:rPr>
          <w:rFonts w:ascii="Georgia" w:hAnsi="Georgia"/>
        </w:rPr>
        <w:t xml:space="preserve"> </w:t>
      </w:r>
      <w:r w:rsidR="00EE2BCA" w:rsidRPr="00EE2BCA">
        <w:rPr>
          <w:rFonts w:ascii="Georgia" w:hAnsi="Georgia"/>
        </w:rPr>
        <w:tab/>
        <w:t xml:space="preserve"> Ostatní ustanovení Smlouvy, nedotčená tímto </w:t>
      </w:r>
      <w:r w:rsidR="00F64325">
        <w:rPr>
          <w:rFonts w:ascii="Georgia" w:hAnsi="Georgia"/>
        </w:rPr>
        <w:t>D</w:t>
      </w:r>
      <w:r w:rsidR="00EE2BCA" w:rsidRPr="00EE2BCA">
        <w:rPr>
          <w:rFonts w:ascii="Georgia" w:hAnsi="Georgia"/>
        </w:rPr>
        <w:t>odatkem, zůstávají beze změn.</w:t>
      </w:r>
    </w:p>
    <w:p w:rsidR="00EE2BCA" w:rsidRPr="00EE2BCA" w:rsidRDefault="00EE2BCA" w:rsidP="00EE2BCA">
      <w:pPr>
        <w:spacing w:after="0" w:line="240" w:lineRule="auto"/>
        <w:ind w:left="705" w:hanging="705"/>
        <w:jc w:val="both"/>
        <w:rPr>
          <w:rFonts w:ascii="Georgia" w:hAnsi="Georgia"/>
        </w:rPr>
      </w:pPr>
    </w:p>
    <w:p w:rsidR="00EE2BCA" w:rsidRPr="00EE2BCA" w:rsidRDefault="00EE2BCA" w:rsidP="00EE2BCA">
      <w:pPr>
        <w:spacing w:after="0" w:line="240" w:lineRule="auto"/>
        <w:ind w:left="705" w:hanging="705"/>
        <w:jc w:val="both"/>
        <w:rPr>
          <w:rFonts w:ascii="Georgia" w:hAnsi="Georgia"/>
        </w:rPr>
      </w:pPr>
    </w:p>
    <w:p w:rsidR="00EE2BCA" w:rsidRPr="00EE2BCA" w:rsidRDefault="00044669" w:rsidP="00EE2BCA">
      <w:pPr>
        <w:spacing w:after="0" w:line="240" w:lineRule="auto"/>
        <w:ind w:left="705" w:hanging="705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2</w:t>
      </w:r>
      <w:r w:rsidR="00EE2BCA" w:rsidRPr="00EE2BCA">
        <w:rPr>
          <w:rFonts w:ascii="Georgia" w:hAnsi="Georgia"/>
          <w:b/>
        </w:rPr>
        <w:t>.</w:t>
      </w:r>
      <w:r w:rsidR="00EE2BCA" w:rsidRPr="00EE2BCA">
        <w:rPr>
          <w:rFonts w:ascii="Georgia" w:hAnsi="Georgia"/>
          <w:b/>
        </w:rPr>
        <w:tab/>
        <w:t>Závěrečná ustanovení</w:t>
      </w:r>
    </w:p>
    <w:p w:rsidR="00EE2BCA" w:rsidRPr="00EE2BCA" w:rsidRDefault="00EE2BCA" w:rsidP="00EE2BCA">
      <w:pPr>
        <w:spacing w:after="0" w:line="240" w:lineRule="auto"/>
        <w:jc w:val="both"/>
        <w:rPr>
          <w:rFonts w:ascii="Georgia" w:hAnsi="Georgia"/>
        </w:rPr>
      </w:pPr>
    </w:p>
    <w:p w:rsidR="00EE2BCA" w:rsidRPr="00EE2BCA" w:rsidRDefault="00044669" w:rsidP="00EE2BCA">
      <w:pPr>
        <w:spacing w:after="0" w:line="240" w:lineRule="auto"/>
        <w:ind w:left="705" w:hanging="705"/>
        <w:jc w:val="both"/>
        <w:rPr>
          <w:rFonts w:ascii="Georgia" w:hAnsi="Georgia"/>
        </w:rPr>
      </w:pPr>
      <w:r>
        <w:rPr>
          <w:rFonts w:ascii="Georgia" w:hAnsi="Georgia"/>
        </w:rPr>
        <w:t>2</w:t>
      </w:r>
      <w:r w:rsidR="00EE2BCA" w:rsidRPr="00EE2BCA">
        <w:rPr>
          <w:rFonts w:ascii="Georgia" w:hAnsi="Georgia"/>
        </w:rPr>
        <w:t>.1</w:t>
      </w:r>
      <w:r w:rsidR="00EE2BCA" w:rsidRPr="00EE2BCA">
        <w:rPr>
          <w:rFonts w:ascii="Georgia" w:hAnsi="Georgia"/>
        </w:rPr>
        <w:tab/>
      </w:r>
      <w:r>
        <w:rPr>
          <w:rFonts w:ascii="Georgia" w:hAnsi="Georgia"/>
        </w:rPr>
        <w:t>Poskytovatel</w:t>
      </w:r>
      <w:r w:rsidR="00EE2BCA" w:rsidRPr="00EE2BCA">
        <w:rPr>
          <w:rFonts w:ascii="Georgia" w:hAnsi="Georgia"/>
        </w:rPr>
        <w:t xml:space="preserve"> bere na vědomí, že </w:t>
      </w:r>
      <w:r>
        <w:rPr>
          <w:rFonts w:ascii="Georgia" w:hAnsi="Georgia"/>
        </w:rPr>
        <w:t>Zoo Praha</w:t>
      </w:r>
      <w:r w:rsidR="00EE2BCA" w:rsidRPr="00EE2BCA">
        <w:rPr>
          <w:rFonts w:ascii="Georgia" w:hAnsi="Georgia"/>
        </w:rPr>
        <w:t xml:space="preserve"> je vázán</w:t>
      </w:r>
      <w:r>
        <w:rPr>
          <w:rFonts w:ascii="Georgia" w:hAnsi="Georgia"/>
        </w:rPr>
        <w:t>a</w:t>
      </w:r>
      <w:r w:rsidR="00EE2BCA" w:rsidRPr="00EE2BCA">
        <w:rPr>
          <w:rFonts w:ascii="Georgia" w:hAnsi="Georgia"/>
        </w:rPr>
        <w:t xml:space="preserve"> zákonem č. 340/2015 Sb., o </w:t>
      </w:r>
      <w:r w:rsidR="00213259">
        <w:rPr>
          <w:rFonts w:ascii="Georgia" w:hAnsi="Georgia"/>
        </w:rPr>
        <w:t>registru smluv</w:t>
      </w:r>
      <w:r w:rsidR="00EE2BCA" w:rsidRPr="00EE2BCA">
        <w:rPr>
          <w:rFonts w:ascii="Georgia" w:hAnsi="Georgia"/>
        </w:rPr>
        <w:t xml:space="preserve"> a souhlasí s tím, že </w:t>
      </w:r>
      <w:r>
        <w:rPr>
          <w:rFonts w:ascii="Georgia" w:hAnsi="Georgia"/>
        </w:rPr>
        <w:t>Zoo Praha</w:t>
      </w:r>
      <w:r w:rsidR="00213259">
        <w:rPr>
          <w:rFonts w:ascii="Georgia" w:hAnsi="Georgia"/>
        </w:rPr>
        <w:t xml:space="preserve"> </w:t>
      </w:r>
      <w:r w:rsidR="00EE2BCA" w:rsidRPr="00EE2BCA">
        <w:rPr>
          <w:rFonts w:ascii="Georgia" w:hAnsi="Georgia"/>
        </w:rPr>
        <w:t xml:space="preserve">zajistí uveřejnění tohoto </w:t>
      </w:r>
      <w:r w:rsidR="00F64325">
        <w:rPr>
          <w:rFonts w:ascii="Georgia" w:hAnsi="Georgia"/>
        </w:rPr>
        <w:t>D</w:t>
      </w:r>
      <w:r w:rsidR="00EE2BCA" w:rsidRPr="00EE2BCA">
        <w:rPr>
          <w:rFonts w:ascii="Georgia" w:hAnsi="Georgia"/>
        </w:rPr>
        <w:t xml:space="preserve">odatku v registru smluv. </w:t>
      </w:r>
    </w:p>
    <w:p w:rsidR="00EE2BCA" w:rsidRPr="00EE2BCA" w:rsidRDefault="00EE2BCA" w:rsidP="00EE2BCA">
      <w:pPr>
        <w:spacing w:after="0" w:line="240" w:lineRule="auto"/>
        <w:ind w:left="705" w:hanging="705"/>
        <w:jc w:val="both"/>
        <w:rPr>
          <w:rFonts w:ascii="Georgia" w:hAnsi="Georgia"/>
        </w:rPr>
      </w:pPr>
    </w:p>
    <w:p w:rsidR="00EE2BCA" w:rsidRPr="00EE2BCA" w:rsidRDefault="00044669" w:rsidP="00EE2BCA">
      <w:pPr>
        <w:spacing w:after="0" w:line="240" w:lineRule="auto"/>
        <w:ind w:left="705" w:hanging="705"/>
        <w:jc w:val="both"/>
        <w:rPr>
          <w:rFonts w:ascii="Georgia" w:hAnsi="Georgia"/>
        </w:rPr>
      </w:pPr>
      <w:r>
        <w:rPr>
          <w:rFonts w:ascii="Georgia" w:hAnsi="Georgia"/>
        </w:rPr>
        <w:t>2</w:t>
      </w:r>
      <w:r w:rsidR="00EE2BCA" w:rsidRPr="00EE2BCA">
        <w:rPr>
          <w:rFonts w:ascii="Georgia" w:hAnsi="Georgia"/>
        </w:rPr>
        <w:t>.2</w:t>
      </w:r>
      <w:r w:rsidR="00EE2BCA" w:rsidRPr="00EE2BCA">
        <w:rPr>
          <w:rFonts w:ascii="Georgia" w:hAnsi="Georgia"/>
        </w:rPr>
        <w:tab/>
        <w:t xml:space="preserve">Smluvní strany souhlasí se zveřejněním tohoto </w:t>
      </w:r>
      <w:r w:rsidR="00F64325">
        <w:rPr>
          <w:rFonts w:ascii="Georgia" w:hAnsi="Georgia"/>
        </w:rPr>
        <w:t>D</w:t>
      </w:r>
      <w:r w:rsidR="00EE2BCA" w:rsidRPr="00EE2BCA">
        <w:rPr>
          <w:rFonts w:ascii="Georgia" w:hAnsi="Georgia"/>
        </w:rPr>
        <w:t xml:space="preserve">odatku v plném rozsahu včetně osobních údajů v něm obsažených či poskytnutím informace třetím osobám o tomto </w:t>
      </w:r>
      <w:r w:rsidR="00F64325">
        <w:rPr>
          <w:rFonts w:ascii="Georgia" w:hAnsi="Georgia"/>
        </w:rPr>
        <w:t>D</w:t>
      </w:r>
      <w:r w:rsidR="00EE2BCA" w:rsidRPr="00EE2BCA">
        <w:rPr>
          <w:rFonts w:ascii="Georgia" w:hAnsi="Georgia"/>
        </w:rPr>
        <w:t>odatku</w:t>
      </w:r>
      <w:r w:rsidR="00F64325">
        <w:rPr>
          <w:rFonts w:ascii="Georgia" w:hAnsi="Georgia"/>
        </w:rPr>
        <w:t xml:space="preserve"> </w:t>
      </w:r>
      <w:r w:rsidR="00EE2BCA" w:rsidRPr="00EE2BCA">
        <w:rPr>
          <w:rFonts w:ascii="Georgia" w:hAnsi="Georgia"/>
        </w:rPr>
        <w:t xml:space="preserve">za podmínek definovaných zákonem č. 106/1999 Sb., o svobodném přístupu </w:t>
      </w:r>
      <w:r w:rsidR="00EE2BCA" w:rsidRPr="00EE2BCA">
        <w:rPr>
          <w:rFonts w:ascii="Georgia" w:hAnsi="Georgia"/>
        </w:rPr>
        <w:lastRenderedPageBreak/>
        <w:t xml:space="preserve">k informacím, ve znění aktuálním ke dni požadavku na informace či zveřejnění, a rovněž prohlašují, že nic z obsahu tohoto </w:t>
      </w:r>
      <w:r w:rsidR="00F64325">
        <w:rPr>
          <w:rFonts w:ascii="Georgia" w:hAnsi="Georgia"/>
        </w:rPr>
        <w:t>D</w:t>
      </w:r>
      <w:r w:rsidR="00EE2BCA" w:rsidRPr="00EE2BCA">
        <w:rPr>
          <w:rFonts w:ascii="Georgia" w:hAnsi="Georgia"/>
        </w:rPr>
        <w:t>odatku nepovažují za obchodní tajemství.</w:t>
      </w:r>
    </w:p>
    <w:p w:rsidR="00EE2BCA" w:rsidRPr="00EE2BCA" w:rsidRDefault="00EE2BCA" w:rsidP="00EE2BCA">
      <w:pPr>
        <w:spacing w:after="0" w:line="240" w:lineRule="auto"/>
        <w:ind w:left="705" w:hanging="705"/>
        <w:jc w:val="both"/>
        <w:rPr>
          <w:rFonts w:ascii="Georgia" w:hAnsi="Georgia"/>
        </w:rPr>
      </w:pPr>
    </w:p>
    <w:p w:rsidR="00EE2BCA" w:rsidRPr="00EE2BCA" w:rsidRDefault="00044669" w:rsidP="00EE2BCA">
      <w:pPr>
        <w:spacing w:after="0" w:line="240" w:lineRule="auto"/>
        <w:ind w:left="705" w:hanging="705"/>
        <w:jc w:val="both"/>
        <w:rPr>
          <w:rFonts w:ascii="Georgia" w:hAnsi="Georgia"/>
        </w:rPr>
      </w:pPr>
      <w:r>
        <w:rPr>
          <w:rFonts w:ascii="Georgia" w:hAnsi="Georgia"/>
        </w:rPr>
        <w:t>2</w:t>
      </w:r>
      <w:r w:rsidR="00EE2BCA" w:rsidRPr="00EE2BCA">
        <w:rPr>
          <w:rFonts w:ascii="Georgia" w:hAnsi="Georgia"/>
        </w:rPr>
        <w:t>.3</w:t>
      </w:r>
      <w:r w:rsidR="00EE2BCA" w:rsidRPr="00EE2BCA">
        <w:rPr>
          <w:rFonts w:ascii="Georgia" w:hAnsi="Georgia"/>
        </w:rPr>
        <w:tab/>
        <w:t xml:space="preserve">Dodatek je sepsán ve 2 vyhotoveních, z nichž každá Smluvní strana obdrží 1 vyhotovení. </w:t>
      </w:r>
    </w:p>
    <w:p w:rsidR="00EE2BCA" w:rsidRPr="00EE2BCA" w:rsidRDefault="00EE2BCA" w:rsidP="00EE2BCA">
      <w:pPr>
        <w:spacing w:after="0" w:line="240" w:lineRule="auto"/>
        <w:ind w:left="705" w:hanging="705"/>
        <w:jc w:val="both"/>
        <w:rPr>
          <w:rFonts w:ascii="Georgia" w:hAnsi="Georgia"/>
        </w:rPr>
      </w:pPr>
    </w:p>
    <w:p w:rsidR="00EE2BCA" w:rsidRPr="00EE2BCA" w:rsidRDefault="00044669" w:rsidP="00EE2BCA">
      <w:pPr>
        <w:spacing w:after="0" w:line="240" w:lineRule="auto"/>
        <w:ind w:left="705" w:hanging="705"/>
        <w:jc w:val="both"/>
        <w:rPr>
          <w:rFonts w:ascii="Georgia" w:hAnsi="Georgia"/>
        </w:rPr>
      </w:pPr>
      <w:r>
        <w:rPr>
          <w:rFonts w:ascii="Georgia" w:hAnsi="Georgia"/>
        </w:rPr>
        <w:t>2</w:t>
      </w:r>
      <w:r w:rsidR="00EE2BCA" w:rsidRPr="00EE2BCA">
        <w:rPr>
          <w:rFonts w:ascii="Georgia" w:hAnsi="Georgia"/>
        </w:rPr>
        <w:t>.4</w:t>
      </w:r>
      <w:r w:rsidR="00EE2BCA" w:rsidRPr="00EE2BCA">
        <w:rPr>
          <w:rFonts w:ascii="Georgia" w:hAnsi="Georgia"/>
        </w:rPr>
        <w:tab/>
        <w:t xml:space="preserve">Dodatek nabývá platnosti dnem jeho podpisu druhou ze Smluvních stran a účinnosti dnem jeho uveřejnění v registru smluv. </w:t>
      </w:r>
    </w:p>
    <w:p w:rsidR="00044669" w:rsidRDefault="00044669" w:rsidP="00EE2BCA">
      <w:pPr>
        <w:spacing w:after="0" w:line="240" w:lineRule="auto"/>
        <w:ind w:left="705" w:hanging="705"/>
        <w:jc w:val="both"/>
        <w:rPr>
          <w:rFonts w:ascii="Georgia" w:hAnsi="Georgia"/>
        </w:rPr>
      </w:pPr>
    </w:p>
    <w:p w:rsidR="00EE2BCA" w:rsidRPr="00EE2BCA" w:rsidRDefault="00044669" w:rsidP="00EE2BCA">
      <w:pPr>
        <w:spacing w:after="0" w:line="240" w:lineRule="auto"/>
        <w:ind w:left="705" w:hanging="705"/>
        <w:jc w:val="both"/>
        <w:rPr>
          <w:rFonts w:ascii="Georgia" w:hAnsi="Georgia"/>
        </w:rPr>
      </w:pPr>
      <w:r>
        <w:rPr>
          <w:rFonts w:ascii="Georgia" w:hAnsi="Georgia"/>
        </w:rPr>
        <w:t>2</w:t>
      </w:r>
      <w:r w:rsidR="00EE2BCA" w:rsidRPr="00EE2BCA">
        <w:rPr>
          <w:rFonts w:ascii="Georgia" w:hAnsi="Georgia"/>
        </w:rPr>
        <w:t>.</w:t>
      </w:r>
      <w:r>
        <w:rPr>
          <w:rFonts w:ascii="Georgia" w:hAnsi="Georgia"/>
        </w:rPr>
        <w:t>5</w:t>
      </w:r>
      <w:r w:rsidR="00EE2BCA" w:rsidRPr="00EE2BCA">
        <w:rPr>
          <w:rFonts w:ascii="Georgia" w:hAnsi="Georgia"/>
        </w:rPr>
        <w:tab/>
        <w:t xml:space="preserve">Každá ze Smluvních stran prohlašuje, že si tento </w:t>
      </w:r>
      <w:r w:rsidR="00F64325">
        <w:rPr>
          <w:rFonts w:ascii="Georgia" w:hAnsi="Georgia"/>
        </w:rPr>
        <w:t>D</w:t>
      </w:r>
      <w:r w:rsidR="00EE2BCA" w:rsidRPr="00EE2BCA">
        <w:rPr>
          <w:rFonts w:ascii="Georgia" w:hAnsi="Georgia"/>
        </w:rPr>
        <w:t>odatek přečetla, jeho obsahu rozumí a souhlasí s ním, na důkaz čehož připojuje svůj podpis.</w:t>
      </w:r>
    </w:p>
    <w:p w:rsidR="0000785D" w:rsidRPr="00EE2BCA" w:rsidRDefault="0000785D" w:rsidP="0000785D">
      <w:pPr>
        <w:rPr>
          <w:rFonts w:ascii="Georgia" w:hAnsi="Georgia"/>
        </w:rPr>
      </w:pPr>
    </w:p>
    <w:p w:rsidR="0000785D" w:rsidRPr="00EE2BCA" w:rsidRDefault="0000785D" w:rsidP="0000785D">
      <w:pPr>
        <w:spacing w:after="0" w:line="240" w:lineRule="auto"/>
        <w:jc w:val="both"/>
        <w:rPr>
          <w:rFonts w:ascii="Georgia" w:hAnsi="Georgia"/>
        </w:rPr>
      </w:pPr>
      <w:r w:rsidRPr="00EE2BCA">
        <w:rPr>
          <w:rFonts w:ascii="Georgia" w:hAnsi="Georgia"/>
        </w:rPr>
        <w:t xml:space="preserve"> V Praze dne:</w:t>
      </w:r>
      <w:r w:rsidRPr="00EE2BCA">
        <w:rPr>
          <w:rFonts w:ascii="Georgia" w:hAnsi="Georgia"/>
        </w:rPr>
        <w:tab/>
      </w:r>
      <w:r w:rsidR="00F170A0">
        <w:rPr>
          <w:rFonts w:ascii="Georgia" w:hAnsi="Georgia"/>
        </w:rPr>
        <w:t>26.03.2024</w:t>
      </w:r>
      <w:r w:rsidRPr="00EE2BCA">
        <w:rPr>
          <w:rFonts w:ascii="Georgia" w:hAnsi="Georgia"/>
        </w:rPr>
        <w:tab/>
      </w:r>
      <w:r w:rsidRPr="00EE2BCA">
        <w:rPr>
          <w:rFonts w:ascii="Georgia" w:hAnsi="Georgia"/>
        </w:rPr>
        <w:tab/>
      </w:r>
      <w:r w:rsidRPr="00EE2BCA">
        <w:rPr>
          <w:rFonts w:ascii="Georgia" w:hAnsi="Georgia"/>
        </w:rPr>
        <w:tab/>
      </w:r>
      <w:r w:rsidRPr="00EE2BCA">
        <w:rPr>
          <w:rFonts w:ascii="Georgia" w:hAnsi="Georgia"/>
        </w:rPr>
        <w:tab/>
      </w:r>
      <w:r w:rsidRPr="00EE2BCA">
        <w:rPr>
          <w:rFonts w:ascii="Georgia" w:hAnsi="Georgia"/>
        </w:rPr>
        <w:tab/>
      </w:r>
      <w:r w:rsidRPr="00EE2BCA">
        <w:rPr>
          <w:rFonts w:ascii="Georgia" w:hAnsi="Georgia"/>
        </w:rPr>
        <w:tab/>
        <w:t>V Praze dne:</w:t>
      </w:r>
      <w:r w:rsidR="00F170A0">
        <w:rPr>
          <w:rFonts w:ascii="Georgia" w:hAnsi="Georgia"/>
        </w:rPr>
        <w:t xml:space="preserve"> 28.03.2024</w:t>
      </w:r>
      <w:bookmarkStart w:id="0" w:name="_GoBack"/>
      <w:bookmarkEnd w:id="0"/>
    </w:p>
    <w:p w:rsidR="0000785D" w:rsidRPr="00EE2BCA" w:rsidRDefault="0000785D" w:rsidP="0000785D">
      <w:pPr>
        <w:spacing w:after="0" w:line="240" w:lineRule="auto"/>
        <w:jc w:val="both"/>
        <w:rPr>
          <w:rFonts w:ascii="Georgia" w:hAnsi="Georgia"/>
        </w:rPr>
      </w:pPr>
    </w:p>
    <w:p w:rsidR="0000785D" w:rsidRPr="00EE2BCA" w:rsidRDefault="0000785D" w:rsidP="0000785D">
      <w:pPr>
        <w:spacing w:after="0" w:line="240" w:lineRule="auto"/>
        <w:jc w:val="both"/>
        <w:rPr>
          <w:rFonts w:ascii="Georgia" w:hAnsi="Georgia"/>
        </w:rPr>
      </w:pPr>
    </w:p>
    <w:p w:rsidR="001F7A0C" w:rsidRDefault="001F7A0C" w:rsidP="00213259">
      <w:pPr>
        <w:spacing w:after="0" w:line="240" w:lineRule="auto"/>
        <w:jc w:val="both"/>
        <w:rPr>
          <w:rFonts w:ascii="Georgia" w:hAnsi="Georgia"/>
        </w:rPr>
      </w:pPr>
    </w:p>
    <w:p w:rsidR="001F7A0C" w:rsidRPr="00213259" w:rsidRDefault="001F7A0C" w:rsidP="00213259">
      <w:pPr>
        <w:spacing w:after="0" w:line="240" w:lineRule="auto"/>
        <w:jc w:val="both"/>
        <w:rPr>
          <w:rFonts w:ascii="Georgia" w:hAnsi="Georgia"/>
        </w:rPr>
      </w:pPr>
    </w:p>
    <w:p w:rsidR="00213259" w:rsidRPr="00213259" w:rsidRDefault="00213259" w:rsidP="00213259">
      <w:pPr>
        <w:spacing w:after="0" w:line="240" w:lineRule="auto"/>
        <w:jc w:val="both"/>
        <w:rPr>
          <w:rFonts w:ascii="Georgia" w:hAnsi="Georgia"/>
        </w:rPr>
      </w:pPr>
    </w:p>
    <w:p w:rsidR="00213259" w:rsidRDefault="00213259" w:rsidP="00213259">
      <w:pPr>
        <w:spacing w:after="0" w:line="240" w:lineRule="auto"/>
        <w:jc w:val="both"/>
        <w:rPr>
          <w:rFonts w:ascii="Georgia" w:hAnsi="Georgia"/>
        </w:rPr>
      </w:pPr>
    </w:p>
    <w:p w:rsidR="00213259" w:rsidRDefault="00213259" w:rsidP="00213259">
      <w:pPr>
        <w:spacing w:after="0" w:line="240" w:lineRule="auto"/>
        <w:jc w:val="both"/>
        <w:rPr>
          <w:rFonts w:ascii="Georgia" w:hAnsi="Georgia"/>
        </w:rPr>
      </w:pPr>
    </w:p>
    <w:p w:rsidR="00213259" w:rsidRDefault="00BF3EBD" w:rsidP="00213259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 ______</w:t>
      </w:r>
      <w:r w:rsidR="00213259">
        <w:rPr>
          <w:rFonts w:ascii="Georgia" w:hAnsi="Georgia"/>
        </w:rPr>
        <w:t>________________</w:t>
      </w:r>
      <w:r w:rsidR="00FC43AE">
        <w:rPr>
          <w:rFonts w:ascii="Georgia" w:hAnsi="Georgia"/>
        </w:rPr>
        <w:t>____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262008">
        <w:rPr>
          <w:rFonts w:ascii="Georgia" w:hAnsi="Georgia"/>
        </w:rPr>
        <w:t xml:space="preserve">         ____</w:t>
      </w:r>
      <w:r w:rsidR="00213259">
        <w:rPr>
          <w:rFonts w:ascii="Georgia" w:hAnsi="Georgia"/>
        </w:rPr>
        <w:t>_</w:t>
      </w:r>
      <w:r>
        <w:rPr>
          <w:rFonts w:ascii="Georgia" w:hAnsi="Georgia"/>
        </w:rPr>
        <w:t>__</w:t>
      </w:r>
      <w:r w:rsidR="00FC43AE">
        <w:rPr>
          <w:rFonts w:ascii="Georgia" w:hAnsi="Georgia"/>
        </w:rPr>
        <w:t>___</w:t>
      </w:r>
      <w:r w:rsidR="00213259">
        <w:rPr>
          <w:rFonts w:ascii="Georgia" w:hAnsi="Georgia"/>
        </w:rPr>
        <w:t>__</w:t>
      </w:r>
      <w:r w:rsidR="00262008">
        <w:rPr>
          <w:rFonts w:ascii="Georgia" w:hAnsi="Georgia"/>
        </w:rPr>
        <w:t>_</w:t>
      </w:r>
      <w:r w:rsidR="00213259">
        <w:rPr>
          <w:rFonts w:ascii="Georgia" w:hAnsi="Georgia"/>
        </w:rPr>
        <w:t>___________</w:t>
      </w:r>
      <w:r w:rsidR="00CE5779">
        <w:rPr>
          <w:rFonts w:ascii="Georgia" w:hAnsi="Georgia"/>
        </w:rPr>
        <w:t>_</w:t>
      </w:r>
    </w:p>
    <w:p w:rsidR="00213259" w:rsidRPr="00213259" w:rsidRDefault="00213259" w:rsidP="00213259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Mgr. Miroslav</w:t>
      </w:r>
      <w:r w:rsidR="00C42168">
        <w:rPr>
          <w:rFonts w:ascii="Georgia" w:hAnsi="Georgia"/>
        </w:rPr>
        <w:t xml:space="preserve"> </w:t>
      </w:r>
      <w:r>
        <w:rPr>
          <w:rFonts w:ascii="Georgia" w:hAnsi="Georgia"/>
        </w:rPr>
        <w:t>Bobek, ředite</w:t>
      </w:r>
      <w:r w:rsidR="00CE5779">
        <w:rPr>
          <w:rFonts w:ascii="Georgia" w:hAnsi="Georgia"/>
        </w:rPr>
        <w:t>l</w:t>
      </w:r>
      <w:r w:rsidR="00BF3EBD">
        <w:rPr>
          <w:rFonts w:ascii="Georgia" w:hAnsi="Georgia"/>
        </w:rPr>
        <w:t xml:space="preserve"> Zoo Praha</w:t>
      </w:r>
      <w:r w:rsidR="00BF3EBD">
        <w:rPr>
          <w:rFonts w:ascii="Georgia" w:hAnsi="Georgia"/>
        </w:rPr>
        <w:tab/>
      </w:r>
      <w:r w:rsidR="00CE5779">
        <w:rPr>
          <w:rFonts w:ascii="Georgia" w:hAnsi="Georgia"/>
        </w:rPr>
        <w:tab/>
        <w:t xml:space="preserve">            </w:t>
      </w:r>
      <w:r w:rsidR="00FC43AE">
        <w:rPr>
          <w:rFonts w:ascii="Georgia" w:hAnsi="Georgia"/>
        </w:rPr>
        <w:t>M</w:t>
      </w:r>
      <w:r>
        <w:rPr>
          <w:rFonts w:ascii="Georgia" w:hAnsi="Georgia"/>
        </w:rPr>
        <w:t xml:space="preserve">gr. Veronika </w:t>
      </w:r>
      <w:proofErr w:type="spellStart"/>
      <w:r>
        <w:rPr>
          <w:rFonts w:ascii="Georgia" w:hAnsi="Georgia"/>
        </w:rPr>
        <w:t>Kapišovská</w:t>
      </w:r>
      <w:proofErr w:type="spellEnd"/>
      <w:r w:rsidR="00FC43AE">
        <w:rPr>
          <w:rFonts w:ascii="Georgia" w:hAnsi="Georgia"/>
        </w:rPr>
        <w:t>, Ph.D.</w:t>
      </w:r>
      <w:r>
        <w:rPr>
          <w:rFonts w:ascii="Georgia" w:hAnsi="Georgia"/>
        </w:rPr>
        <w:t xml:space="preserve"> </w:t>
      </w:r>
    </w:p>
    <w:sectPr w:rsidR="00213259" w:rsidRPr="002132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6D1" w:rsidRDefault="004A56D1" w:rsidP="00F170A0">
      <w:pPr>
        <w:spacing w:after="0" w:line="240" w:lineRule="auto"/>
      </w:pPr>
      <w:r>
        <w:separator/>
      </w:r>
    </w:p>
  </w:endnote>
  <w:endnote w:type="continuationSeparator" w:id="0">
    <w:p w:rsidR="004A56D1" w:rsidRDefault="004A56D1" w:rsidP="00F17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6D1" w:rsidRDefault="004A56D1" w:rsidP="00F170A0">
      <w:pPr>
        <w:spacing w:after="0" w:line="240" w:lineRule="auto"/>
      </w:pPr>
      <w:r>
        <w:separator/>
      </w:r>
    </w:p>
  </w:footnote>
  <w:footnote w:type="continuationSeparator" w:id="0">
    <w:p w:rsidR="004A56D1" w:rsidRDefault="004A56D1" w:rsidP="00F17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0A0" w:rsidRDefault="00F170A0" w:rsidP="00F170A0">
    <w:pPr>
      <w:pStyle w:val="Zhlav"/>
      <w:jc w:val="right"/>
    </w:pPr>
    <w:r>
      <w:t>142/21/ŘED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C6F69"/>
    <w:multiLevelType w:val="hybridMultilevel"/>
    <w:tmpl w:val="45484A2C"/>
    <w:lvl w:ilvl="0" w:tplc="EA7E60B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D02CC"/>
    <w:multiLevelType w:val="hybridMultilevel"/>
    <w:tmpl w:val="3DBE0F6E"/>
    <w:lvl w:ilvl="0" w:tplc="35AC6744">
      <w:start w:val="1"/>
      <w:numFmt w:val="lowerLetter"/>
      <w:lvlText w:val="(%1)"/>
      <w:lvlJc w:val="left"/>
      <w:pPr>
        <w:ind w:left="1140" w:hanging="435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CC07DA2"/>
    <w:multiLevelType w:val="multilevel"/>
    <w:tmpl w:val="F4CE17B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7C61A57"/>
    <w:multiLevelType w:val="multilevel"/>
    <w:tmpl w:val="81AC2A7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6FE5EE7"/>
    <w:multiLevelType w:val="hybridMultilevel"/>
    <w:tmpl w:val="F5684068"/>
    <w:lvl w:ilvl="0" w:tplc="8766B4BA">
      <w:start w:val="1"/>
      <w:numFmt w:val="lowerLetter"/>
      <w:lvlText w:val="(%1)"/>
      <w:lvlJc w:val="left"/>
      <w:pPr>
        <w:ind w:left="1410" w:hanging="705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9A5253D"/>
    <w:multiLevelType w:val="hybridMultilevel"/>
    <w:tmpl w:val="777084A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85D"/>
    <w:rsid w:val="0000785D"/>
    <w:rsid w:val="00044669"/>
    <w:rsid w:val="000A0D78"/>
    <w:rsid w:val="001F7A0C"/>
    <w:rsid w:val="00213259"/>
    <w:rsid w:val="00262008"/>
    <w:rsid w:val="002C6663"/>
    <w:rsid w:val="00327483"/>
    <w:rsid w:val="00444C62"/>
    <w:rsid w:val="004A56D1"/>
    <w:rsid w:val="00592134"/>
    <w:rsid w:val="0059462C"/>
    <w:rsid w:val="005A45ED"/>
    <w:rsid w:val="006C104D"/>
    <w:rsid w:val="006E131B"/>
    <w:rsid w:val="00756E6A"/>
    <w:rsid w:val="00AC45A5"/>
    <w:rsid w:val="00B11B27"/>
    <w:rsid w:val="00BF3EBD"/>
    <w:rsid w:val="00C42168"/>
    <w:rsid w:val="00CB76B3"/>
    <w:rsid w:val="00CE5779"/>
    <w:rsid w:val="00DC70AB"/>
    <w:rsid w:val="00EE2BCA"/>
    <w:rsid w:val="00F170A0"/>
    <w:rsid w:val="00F64325"/>
    <w:rsid w:val="00FC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38E86"/>
  <w15:chartTrackingRefBased/>
  <w15:docId w15:val="{20E56B6C-BAB7-443E-ABF6-8BBF07E24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785D"/>
    <w:rPr>
      <w:rFonts w:eastAsiaTheme="minorHAns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7483"/>
    <w:pPr>
      <w:ind w:left="720"/>
      <w:contextualSpacing/>
    </w:pPr>
  </w:style>
  <w:style w:type="character" w:styleId="Hypertextovodkaz">
    <w:name w:val="Hyperlink"/>
    <w:rsid w:val="00EE2BCA"/>
    <w:rPr>
      <w:u w:val="single"/>
    </w:rPr>
  </w:style>
  <w:style w:type="paragraph" w:customStyle="1" w:styleId="Normln1">
    <w:name w:val="Normální1"/>
    <w:rsid w:val="00EE2BC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</w:pPr>
    <w:rPr>
      <w:rFonts w:ascii="Tahoma" w:eastAsia="Tahoma" w:hAnsi="Tahoma" w:cs="Tahoma"/>
      <w:color w:val="000000"/>
      <w:sz w:val="24"/>
      <w:szCs w:val="24"/>
      <w:u w:color="000000"/>
      <w:bdr w:val="nil"/>
      <w:lang w:eastAsia="cs-CZ"/>
    </w:rPr>
  </w:style>
  <w:style w:type="paragraph" w:customStyle="1" w:styleId="Default">
    <w:name w:val="Default"/>
    <w:rsid w:val="00EE2BC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</w:pPr>
    <w:rPr>
      <w:rFonts w:ascii="Tahoma" w:eastAsia="Tahoma" w:hAnsi="Tahoma" w:cs="Tahoma"/>
      <w:color w:val="000000"/>
      <w:sz w:val="24"/>
      <w:szCs w:val="24"/>
      <w:u w:color="000000"/>
      <w:bdr w:val="nil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446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46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4669"/>
    <w:rPr>
      <w:rFonts w:eastAsiaTheme="minorHAnsi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46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4669"/>
    <w:rPr>
      <w:rFonts w:eastAsiaTheme="minorHAnsi"/>
      <w:b/>
      <w:bCs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4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4669"/>
    <w:rPr>
      <w:rFonts w:ascii="Segoe UI" w:eastAsiaTheme="minorHAnsi" w:hAnsi="Segoe UI" w:cs="Segoe UI"/>
      <w:sz w:val="18"/>
      <w:szCs w:val="1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17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70A0"/>
    <w:rPr>
      <w:rFonts w:eastAsiaTheme="minorHAnsi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17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70A0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328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Balajková Karolína</dc:creator>
  <cp:keywords/>
  <dc:description/>
  <cp:lastModifiedBy>Šatanová Alena</cp:lastModifiedBy>
  <cp:revision>3</cp:revision>
  <cp:lastPrinted>2024-03-28T10:52:00Z</cp:lastPrinted>
  <dcterms:created xsi:type="dcterms:W3CDTF">2024-04-03T10:34:00Z</dcterms:created>
  <dcterms:modified xsi:type="dcterms:W3CDTF">2024-04-03T10:46:00Z</dcterms:modified>
</cp:coreProperties>
</file>