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F4B1" w14:textId="77777777" w:rsidR="00E76389" w:rsidRDefault="003804BB">
      <w:pPr>
        <w:pStyle w:val="Zkladntext20"/>
        <w:shd w:val="clear" w:color="auto" w:fill="auto"/>
        <w:spacing w:line="160" w:lineRule="exact"/>
      </w:pPr>
      <w:r>
        <w:t>Příloha č. 1 - Cenová nabídka (soupis dodávky)</w:t>
      </w:r>
    </w:p>
    <w:p w14:paraId="221EF468" w14:textId="77777777" w:rsidR="00E76389" w:rsidRDefault="003804BB">
      <w:pPr>
        <w:pStyle w:val="Titulektabulky0"/>
        <w:framePr w:w="12149" w:wrap="notBeside" w:vAnchor="text" w:hAnchor="text" w:xAlign="center" w:y="1"/>
        <w:shd w:val="clear" w:color="auto" w:fill="auto"/>
      </w:pPr>
      <w:r>
        <w:t>Součástí dodávky je doprava, kompletace, instalace, montážní spotřební materiál, uvedení do provozu Uchazeč doplní zelené buňky.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1018"/>
        <w:gridCol w:w="1406"/>
        <w:gridCol w:w="1406"/>
        <w:gridCol w:w="1406"/>
        <w:gridCol w:w="1406"/>
        <w:gridCol w:w="1402"/>
        <w:gridCol w:w="1430"/>
      </w:tblGrid>
      <w:tr w:rsidR="00E76389" w14:paraId="23F6FE7F" w14:textId="77777777">
        <w:trPr>
          <w:trHeight w:hRule="exact" w:val="91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305E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Název výrobku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6841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Počet kusů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6A5B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Zkladntext21"/>
                <w:b/>
                <w:bCs/>
              </w:rPr>
              <w:t>Cena za kus v Kč bez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0809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DPH v Kč za kus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257F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Zkladntext21"/>
                <w:b/>
                <w:bCs/>
              </w:rPr>
              <w:t>Cena za kus v Kč vč. DPH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60F5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1"/>
                <w:b/>
                <w:bCs/>
              </w:rPr>
              <w:t>Cena celkem za všechny kusy v Kč bez DPH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6C68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1"/>
                <w:b/>
                <w:bCs/>
              </w:rPr>
              <w:t>DPH v Kč za všechny kusy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A3D8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Zkladntext21"/>
                <w:b/>
                <w:bCs/>
              </w:rPr>
              <w:t>Cena celkem za všechny kusy v Kč vč. DPH</w:t>
            </w:r>
          </w:p>
        </w:tc>
      </w:tr>
      <w:tr w:rsidR="00E76389" w14:paraId="44900DD1" w14:textId="77777777">
        <w:trPr>
          <w:trHeight w:hRule="exact" w:val="432"/>
          <w:jc w:val="center"/>
        </w:trPr>
        <w:tc>
          <w:tcPr>
            <w:tcW w:w="12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062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  <w:b/>
                <w:bCs/>
              </w:rPr>
              <w:t>Kabinet v podkroví</w:t>
            </w:r>
          </w:p>
        </w:tc>
      </w:tr>
      <w:tr w:rsidR="00E76389" w14:paraId="46DE30AE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EF57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Pracovní stůl 1200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080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D1C6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6B0A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38A0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1F69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30000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E01D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0F5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30000</w:t>
            </w:r>
          </w:p>
        </w:tc>
      </w:tr>
      <w:tr w:rsidR="00E76389" w14:paraId="0FF414A0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E664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Pracovní stůl 1350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61D7D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615A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8BDC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5FBB2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5CB8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E019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FC7E2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6300</w:t>
            </w:r>
          </w:p>
        </w:tc>
      </w:tr>
      <w:tr w:rsidR="00E76389" w14:paraId="7F1B4258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80AC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Nástavec na pracovní stůl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2472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0EC0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C87B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02F6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7892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22800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4F42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87B3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22800</w:t>
            </w:r>
          </w:p>
        </w:tc>
      </w:tr>
      <w:tr w:rsidR="00E76389" w14:paraId="2ED1A7B8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D1C9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Zásuvkový kontejner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F633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E06F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8DB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18B0D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0641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31200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B9AB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A732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31200</w:t>
            </w:r>
          </w:p>
        </w:tc>
      </w:tr>
      <w:tr w:rsidR="00E76389" w14:paraId="23AF328D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C08E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Šatní skříň dvoudveřová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F1FB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0DBD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DB21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551F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C95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13C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95E3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4900</w:t>
            </w:r>
          </w:p>
        </w:tc>
      </w:tr>
      <w:tr w:rsidR="00E76389" w14:paraId="63D1206D" w14:textId="77777777">
        <w:trPr>
          <w:trHeight w:hRule="exact" w:val="22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204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Sestava rohových skříněk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9B0C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FD7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14000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D67F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9292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14000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C4ACE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14000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E9CE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6ECA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14000</w:t>
            </w:r>
          </w:p>
        </w:tc>
      </w:tr>
      <w:tr w:rsidR="00E76389" w14:paraId="77A83CDF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CF0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Sestava skříněk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56E0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0A5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8800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C37C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4844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8800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3F12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8800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7896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F60F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8800</w:t>
            </w:r>
          </w:p>
        </w:tc>
      </w:tr>
      <w:tr w:rsidR="00E76389" w14:paraId="4014076A" w14:textId="77777777">
        <w:trPr>
          <w:trHeight w:hRule="exact" w:val="240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41FFD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Celkem nábytek pro kabinet v podkroví </w:t>
            </w:r>
            <w:r>
              <w:rPr>
                <w:rStyle w:val="Zkladntext22"/>
                <w:b/>
                <w:bCs/>
              </w:rPr>
              <w:t>(nejsme plátci DPH)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BF2D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118000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F27D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792B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118000</w:t>
            </w:r>
          </w:p>
        </w:tc>
      </w:tr>
      <w:tr w:rsidR="00E76389" w14:paraId="0AA1AFA5" w14:textId="77777777">
        <w:trPr>
          <w:trHeight w:hRule="exact" w:val="437"/>
          <w:jc w:val="center"/>
        </w:trPr>
        <w:tc>
          <w:tcPr>
            <w:tcW w:w="12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494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  <w:b/>
                <w:bCs/>
              </w:rPr>
              <w:t>Kancelář v podkroví</w:t>
            </w:r>
          </w:p>
        </w:tc>
      </w:tr>
      <w:tr w:rsidR="00E76389" w14:paraId="046793D0" w14:textId="77777777">
        <w:trPr>
          <w:trHeight w:hRule="exact" w:val="45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C07E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Netun"/>
              </w:rPr>
              <w:t>Pracovní stůl s nástavbou na monitor počítače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84D9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63D1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7000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2E9B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CA7B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7000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BAF1D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14000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9C0E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94D4E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14000</w:t>
            </w:r>
          </w:p>
        </w:tc>
      </w:tr>
      <w:tr w:rsidR="00E76389" w14:paraId="6CDC2AEE" w14:textId="77777777">
        <w:trPr>
          <w:trHeight w:hRule="exact" w:val="45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E4A5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Netun"/>
              </w:rPr>
              <w:t>Šatní skříň jednodveřová s nástavcem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597F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2807E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8455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976E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309ED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C80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682FE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4600</w:t>
            </w:r>
          </w:p>
        </w:tc>
      </w:tr>
      <w:tr w:rsidR="00E76389" w14:paraId="1B83F4EA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7D27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Zásuvkový kontejner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F4C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AFA7D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6DD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AC88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C448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10400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CD1C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8424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10400</w:t>
            </w:r>
          </w:p>
        </w:tc>
      </w:tr>
      <w:tr w:rsidR="00E76389" w14:paraId="4F5D69AA" w14:textId="77777777">
        <w:trPr>
          <w:trHeight w:hRule="exact" w:val="45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77B4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Netun"/>
              </w:rPr>
              <w:t>Sestava skříněk spodních (levá + pravá) pod šikmou střechu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1AE42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3L + 3P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6F4C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9C8E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DA98D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E595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17400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5632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8F4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17400</w:t>
            </w:r>
          </w:p>
        </w:tc>
      </w:tr>
      <w:tr w:rsidR="00E76389" w14:paraId="75F50728" w14:textId="77777777">
        <w:trPr>
          <w:trHeight w:hRule="exact" w:val="45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B74B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Netun"/>
              </w:rPr>
              <w:t>Sestava skříněk horních (levá + pravá) pod šikmou střechu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8DDF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Netun"/>
              </w:rPr>
              <w:t>1 sestava L + 1 sestava 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8AFA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8D40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936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35F8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11200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172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928F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11200</w:t>
            </w:r>
          </w:p>
        </w:tc>
      </w:tr>
      <w:tr w:rsidR="00E76389" w14:paraId="311F159C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86A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Otevřené regály č. 1 + č.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AE86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47B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2C7E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B473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4200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7536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8400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79B7E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FB0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8400</w:t>
            </w:r>
          </w:p>
        </w:tc>
      </w:tr>
      <w:tr w:rsidR="00E76389" w14:paraId="32700B47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CC1E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Otevřený regál č.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6EE7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8271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1B7D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5987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779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62FB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1A69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3100</w:t>
            </w:r>
          </w:p>
        </w:tc>
      </w:tr>
      <w:tr w:rsidR="00E76389" w14:paraId="0C4FC651" w14:textId="77777777">
        <w:trPr>
          <w:trHeight w:hRule="exact" w:val="240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D6D4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Celkem nábytek pro kancelář v podkroví (nejsme plátci DPH)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5DF0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69100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A367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90132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69100</w:t>
            </w:r>
          </w:p>
        </w:tc>
      </w:tr>
      <w:tr w:rsidR="00E76389" w14:paraId="6B53F466" w14:textId="77777777">
        <w:trPr>
          <w:trHeight w:hRule="exact" w:val="437"/>
          <w:jc w:val="center"/>
        </w:trPr>
        <w:tc>
          <w:tcPr>
            <w:tcW w:w="121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BB2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  <w:b/>
                <w:bCs/>
              </w:rPr>
              <w:t>Kuchyňský kout v podkroví</w:t>
            </w:r>
          </w:p>
        </w:tc>
      </w:tr>
      <w:tr w:rsidR="00E76389" w14:paraId="2533F301" w14:textId="77777777">
        <w:trPr>
          <w:trHeight w:hRule="exact" w:val="22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3EB7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Spodní skříňka na dřez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CD1D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823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1530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C6EA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E78A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7730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50E5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5100</w:t>
            </w:r>
          </w:p>
        </w:tc>
      </w:tr>
      <w:tr w:rsidR="00E76389" w14:paraId="51664763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E273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Bok k podstavné lednici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FEC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5396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7790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B2198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857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1A18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F0D8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1600</w:t>
            </w:r>
          </w:p>
        </w:tc>
      </w:tr>
      <w:tr w:rsidR="00E76389" w14:paraId="66009592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D70E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Dveře na podstavnou lednici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1939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7750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236E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2460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5D7F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A22E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C7FD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1900</w:t>
            </w:r>
          </w:p>
        </w:tc>
      </w:tr>
      <w:tr w:rsidR="00E76389" w14:paraId="269F571D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6ECA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Pracovní deska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1272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A6D5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178D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5F94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991A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4B01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4640E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1300</w:t>
            </w:r>
          </w:p>
        </w:tc>
      </w:tr>
      <w:tr w:rsidR="00E76389" w14:paraId="78C11AE2" w14:textId="77777777">
        <w:trPr>
          <w:trHeight w:hRule="exact" w:val="23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A7E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Dřez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F6E3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3DBE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89917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5F59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AE9A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2C964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E8BA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2400</w:t>
            </w:r>
          </w:p>
        </w:tc>
      </w:tr>
      <w:tr w:rsidR="00E76389" w14:paraId="79211FCC" w14:textId="77777777">
        <w:trPr>
          <w:trHeight w:hRule="exact" w:val="22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13ED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Netun"/>
              </w:rPr>
              <w:t>Nástavba na pracovní desku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D04B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78F5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291A9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ADBE2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23EA0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16900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94B95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5433C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16900</w:t>
            </w:r>
          </w:p>
        </w:tc>
      </w:tr>
      <w:tr w:rsidR="00E76389" w14:paraId="7606166E" w14:textId="77777777">
        <w:trPr>
          <w:trHeight w:hRule="exact" w:val="235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DCE7F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Celkem nábytek pro kuchyňský kout v podkroví (nejsme plátci DPH)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79B81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29200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574A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863B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29200</w:t>
            </w:r>
          </w:p>
        </w:tc>
      </w:tr>
      <w:tr w:rsidR="00E76389" w14:paraId="71E19DAD" w14:textId="77777777">
        <w:trPr>
          <w:trHeight w:hRule="exact" w:val="418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976794" w14:textId="663E10B0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Celkem za nábytek kabinetu, kanceláře a kuchyňského koutu v podkroví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6D8F13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216300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16C4D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A2606" w14:textId="77777777" w:rsidR="00E76389" w:rsidRDefault="003804BB">
            <w:pPr>
              <w:pStyle w:val="Zkladntext20"/>
              <w:framePr w:w="1214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Netun"/>
              </w:rPr>
              <w:t>216300</w:t>
            </w:r>
          </w:p>
        </w:tc>
      </w:tr>
    </w:tbl>
    <w:p w14:paraId="776AEC75" w14:textId="77777777" w:rsidR="00E76389" w:rsidRDefault="00E76389">
      <w:pPr>
        <w:framePr w:w="12149" w:wrap="notBeside" w:vAnchor="text" w:hAnchor="text" w:xAlign="center" w:y="1"/>
        <w:rPr>
          <w:sz w:val="2"/>
          <w:szCs w:val="2"/>
        </w:rPr>
      </w:pPr>
    </w:p>
    <w:p w14:paraId="5BFE3306" w14:textId="77777777" w:rsidR="00E76389" w:rsidRDefault="00E76389">
      <w:pPr>
        <w:rPr>
          <w:sz w:val="2"/>
          <w:szCs w:val="2"/>
        </w:rPr>
      </w:pPr>
    </w:p>
    <w:p w14:paraId="41F84406" w14:textId="77777777" w:rsidR="00E76389" w:rsidRDefault="00E76389">
      <w:pPr>
        <w:rPr>
          <w:sz w:val="2"/>
          <w:szCs w:val="2"/>
        </w:rPr>
      </w:pPr>
    </w:p>
    <w:sectPr w:rsidR="00E76389">
      <w:pgSz w:w="16840" w:h="11900" w:orient="landscape"/>
      <w:pgMar w:top="1085" w:right="3671" w:bottom="1085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5644" w14:textId="77777777" w:rsidR="003804BB" w:rsidRDefault="003804BB">
      <w:r>
        <w:separator/>
      </w:r>
    </w:p>
  </w:endnote>
  <w:endnote w:type="continuationSeparator" w:id="0">
    <w:p w14:paraId="7CE65E68" w14:textId="77777777" w:rsidR="003804BB" w:rsidRDefault="0038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61A9" w14:textId="77777777" w:rsidR="003804BB" w:rsidRDefault="003804BB"/>
  </w:footnote>
  <w:footnote w:type="continuationSeparator" w:id="0">
    <w:p w14:paraId="58B4FEA9" w14:textId="77777777" w:rsidR="003804BB" w:rsidRDefault="003804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389"/>
    <w:rsid w:val="00164E6D"/>
    <w:rsid w:val="003804BB"/>
    <w:rsid w:val="00E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93B"/>
  <w15:docId w15:val="{4295F42E-00E7-4C13-B62E-38487DD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1" w:lineRule="exact"/>
      <w:jc w:val="both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2</cp:revision>
  <dcterms:created xsi:type="dcterms:W3CDTF">2024-04-03T10:19:00Z</dcterms:created>
  <dcterms:modified xsi:type="dcterms:W3CDTF">2024-04-03T10:27:00Z</dcterms:modified>
</cp:coreProperties>
</file>