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951D96" w:rsidRPr="00D40B28" w14:paraId="4CA5AC16" w14:textId="77777777" w:rsidTr="006E21A3">
        <w:trPr>
          <w:cantSplit/>
          <w:trHeight w:val="70"/>
        </w:trPr>
        <w:tc>
          <w:tcPr>
            <w:tcW w:w="9180" w:type="dxa"/>
            <w:tcBorders>
              <w:top w:val="single" w:sz="4" w:space="0" w:color="auto"/>
              <w:left w:val="single" w:sz="4" w:space="0" w:color="auto"/>
              <w:bottom w:val="single" w:sz="4" w:space="0" w:color="auto"/>
              <w:right w:val="single" w:sz="4" w:space="0" w:color="auto"/>
            </w:tcBorders>
          </w:tcPr>
          <w:p w14:paraId="7D9C83B3" w14:textId="77777777"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14:paraId="78755F49" w14:textId="77777777" w:rsidR="00E55A82" w:rsidRPr="00EC1925" w:rsidRDefault="009B3AD1" w:rsidP="00E55A82">
            <w:pPr>
              <w:jc w:val="center"/>
              <w:rPr>
                <w:rFonts w:ascii="Arial" w:hAnsi="Arial" w:cs="Arial"/>
                <w:sz w:val="22"/>
                <w:szCs w:val="22"/>
              </w:rPr>
            </w:pPr>
            <w:r w:rsidRPr="00EC1925">
              <w:rPr>
                <w:rFonts w:ascii="Arial" w:hAnsi="Arial" w:cs="Arial"/>
                <w:sz w:val="22"/>
                <w:szCs w:val="22"/>
              </w:rPr>
              <w:t>na</w:t>
            </w:r>
            <w:r w:rsidR="00E55A82" w:rsidRPr="00EC1925">
              <w:rPr>
                <w:rFonts w:ascii="Arial" w:hAnsi="Arial" w:cs="Arial"/>
                <w:sz w:val="22"/>
                <w:szCs w:val="22"/>
              </w:rPr>
              <w:t xml:space="preserve"> zhotovení projektov</w:t>
            </w:r>
            <w:r w:rsidR="0064193E" w:rsidRPr="00EC1925">
              <w:rPr>
                <w:rFonts w:ascii="Arial" w:hAnsi="Arial" w:cs="Arial"/>
                <w:sz w:val="22"/>
                <w:szCs w:val="22"/>
              </w:rPr>
              <w:t>ých</w:t>
            </w:r>
            <w:r w:rsidR="00E55A82" w:rsidRPr="00EC1925">
              <w:rPr>
                <w:rFonts w:ascii="Arial" w:hAnsi="Arial" w:cs="Arial"/>
                <w:sz w:val="22"/>
                <w:szCs w:val="22"/>
              </w:rPr>
              <w:t xml:space="preserve"> dokumentac</w:t>
            </w:r>
            <w:r w:rsidR="0064193E" w:rsidRPr="00EC1925">
              <w:rPr>
                <w:rFonts w:ascii="Arial" w:hAnsi="Arial" w:cs="Arial"/>
                <w:sz w:val="22"/>
                <w:szCs w:val="22"/>
              </w:rPr>
              <w:t>í,</w:t>
            </w:r>
            <w:r w:rsidR="00E55A82" w:rsidRPr="00EC1925">
              <w:rPr>
                <w:rFonts w:ascii="Arial" w:hAnsi="Arial" w:cs="Arial"/>
                <w:sz w:val="22"/>
                <w:szCs w:val="22"/>
              </w:rPr>
              <w:t xml:space="preserve"> výkon inženýrské činnosti </w:t>
            </w:r>
            <w:r w:rsidR="0064193E" w:rsidRPr="00EC1925">
              <w:rPr>
                <w:rFonts w:ascii="Arial" w:hAnsi="Arial" w:cs="Arial"/>
                <w:sz w:val="22"/>
                <w:szCs w:val="22"/>
              </w:rPr>
              <w:t xml:space="preserve">a autorského dozoru </w:t>
            </w:r>
            <w:r w:rsidR="00E55A82" w:rsidRPr="00EC1925">
              <w:rPr>
                <w:rFonts w:ascii="Arial" w:hAnsi="Arial" w:cs="Arial"/>
                <w:sz w:val="22"/>
                <w:szCs w:val="22"/>
              </w:rPr>
              <w:t>na akci:</w:t>
            </w:r>
          </w:p>
          <w:p w14:paraId="49D57E10" w14:textId="5F0B20AE" w:rsidR="00E55A82" w:rsidRPr="00EC1925" w:rsidRDefault="00E55A82" w:rsidP="00E55A82">
            <w:pPr>
              <w:jc w:val="center"/>
              <w:rPr>
                <w:rFonts w:ascii="Arial" w:hAnsi="Arial" w:cs="Arial"/>
                <w:sz w:val="22"/>
                <w:szCs w:val="22"/>
              </w:rPr>
            </w:pPr>
            <w:r w:rsidRPr="00EC1925">
              <w:rPr>
                <w:rFonts w:ascii="Arial" w:hAnsi="Arial" w:cs="Arial"/>
                <w:sz w:val="22"/>
                <w:szCs w:val="22"/>
              </w:rPr>
              <w:t>„</w:t>
            </w:r>
            <w:r w:rsidR="000424E7" w:rsidRPr="00EC1925">
              <w:rPr>
                <w:rFonts w:ascii="Arial" w:hAnsi="Arial" w:cs="Arial"/>
                <w:b/>
                <w:sz w:val="22"/>
                <w:szCs w:val="22"/>
              </w:rPr>
              <w:t xml:space="preserve">Dvougaráž v areálu Technologického parku </w:t>
            </w:r>
            <w:proofErr w:type="spellStart"/>
            <w:r w:rsidR="000424E7" w:rsidRPr="00EC1925">
              <w:rPr>
                <w:rFonts w:ascii="Arial" w:hAnsi="Arial" w:cs="Arial"/>
                <w:b/>
                <w:sz w:val="22"/>
                <w:szCs w:val="22"/>
              </w:rPr>
              <w:t>Progress</w:t>
            </w:r>
            <w:proofErr w:type="spellEnd"/>
            <w:r w:rsidRPr="00EC1925">
              <w:rPr>
                <w:rFonts w:ascii="Arial" w:hAnsi="Arial" w:cs="Arial"/>
                <w:sz w:val="22"/>
                <w:szCs w:val="22"/>
              </w:rPr>
              <w:t>“</w:t>
            </w:r>
          </w:p>
          <w:p w14:paraId="1E52001C" w14:textId="77777777" w:rsidR="00951D96" w:rsidRPr="00D40B28" w:rsidRDefault="00485B9A">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00B82099">
              <w:rPr>
                <w:rFonts w:ascii="Arial" w:hAnsi="Arial" w:cs="Arial"/>
                <w:sz w:val="20"/>
              </w:rPr>
              <w:t>ásl</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w:t>
            </w:r>
            <w:r w:rsidR="00903E0A">
              <w:rPr>
                <w:rFonts w:ascii="Arial" w:hAnsi="Arial" w:cs="Arial"/>
                <w:sz w:val="20"/>
                <w:szCs w:val="22"/>
              </w:rPr>
              <w:t>v platném znění</w:t>
            </w:r>
            <w:r w:rsidR="00B82099">
              <w:rPr>
                <w:rFonts w:ascii="Arial" w:hAnsi="Arial" w:cs="Arial"/>
                <w:sz w:val="20"/>
                <w:szCs w:val="22"/>
              </w:rPr>
              <w:t xml:space="preserve"> (dále jen „občanský zákoník“)</w:t>
            </w:r>
          </w:p>
          <w:p w14:paraId="4ADAF2E9" w14:textId="77777777" w:rsidR="00951D96" w:rsidRPr="00D40B28" w:rsidRDefault="00951D96">
            <w:pPr>
              <w:pStyle w:val="Nadpis2"/>
              <w:rPr>
                <w:rFonts w:ascii="Arial" w:hAnsi="Arial" w:cs="Arial"/>
                <w:b w:val="0"/>
                <w:bCs/>
                <w:sz w:val="20"/>
              </w:rPr>
            </w:pPr>
          </w:p>
        </w:tc>
      </w:tr>
    </w:tbl>
    <w:p w14:paraId="0AC7A0DC" w14:textId="77777777" w:rsidR="00951D96" w:rsidRPr="00D40B28" w:rsidRDefault="00951D96">
      <w:pPr>
        <w:jc w:val="both"/>
        <w:rPr>
          <w:rFonts w:ascii="Arial" w:hAnsi="Arial" w:cs="Arial"/>
          <w:b/>
          <w:sz w:val="22"/>
          <w:szCs w:val="22"/>
        </w:rPr>
      </w:pPr>
    </w:p>
    <w:p w14:paraId="2772DBBC" w14:textId="77777777" w:rsidR="00951D96" w:rsidRDefault="00951D96" w:rsidP="00F179A1">
      <w:pPr>
        <w:numPr>
          <w:ilvl w:val="0"/>
          <w:numId w:val="9"/>
        </w:numPr>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14:paraId="7C647D88" w14:textId="77777777" w:rsidR="00F03D47" w:rsidRPr="00D40B28" w:rsidRDefault="00F03D47" w:rsidP="00F03D47">
      <w:pPr>
        <w:ind w:left="720"/>
        <w:rPr>
          <w:rFonts w:ascii="Arial" w:hAnsi="Arial" w:cs="Arial"/>
          <w:b/>
          <w:sz w:val="20"/>
          <w:szCs w:val="22"/>
        </w:rPr>
      </w:pPr>
    </w:p>
    <w:tbl>
      <w:tblPr>
        <w:tblW w:w="0" w:type="auto"/>
        <w:tblInd w:w="-5" w:type="dxa"/>
        <w:tblLook w:val="04A0" w:firstRow="1" w:lastRow="0" w:firstColumn="1" w:lastColumn="0" w:noHBand="0" w:noVBand="1"/>
      </w:tblPr>
      <w:tblGrid>
        <w:gridCol w:w="3681"/>
        <w:gridCol w:w="425"/>
        <w:gridCol w:w="4956"/>
      </w:tblGrid>
      <w:tr w:rsidR="005639D2" w:rsidRPr="002632FA" w14:paraId="6AB08DED" w14:textId="77777777" w:rsidTr="00A86D03">
        <w:tc>
          <w:tcPr>
            <w:tcW w:w="3681" w:type="dxa"/>
            <w:shd w:val="clear" w:color="auto" w:fill="auto"/>
          </w:tcPr>
          <w:p w14:paraId="3630BA20" w14:textId="77777777" w:rsidR="005639D2" w:rsidRPr="002632FA" w:rsidRDefault="005639D2" w:rsidP="00450350">
            <w:pPr>
              <w:rPr>
                <w:rFonts w:ascii="Arial" w:eastAsia="Calibri" w:hAnsi="Arial" w:cs="Arial"/>
                <w:b/>
                <w:sz w:val="20"/>
                <w:szCs w:val="20"/>
              </w:rPr>
            </w:pPr>
            <w:r w:rsidRPr="002632FA">
              <w:rPr>
                <w:rFonts w:ascii="Arial" w:eastAsia="Calibri" w:hAnsi="Arial" w:cs="Arial"/>
                <w:b/>
                <w:sz w:val="20"/>
                <w:szCs w:val="20"/>
              </w:rPr>
              <w:t>Objednatel</w:t>
            </w:r>
          </w:p>
        </w:tc>
        <w:tc>
          <w:tcPr>
            <w:tcW w:w="425" w:type="dxa"/>
            <w:shd w:val="clear" w:color="auto" w:fill="auto"/>
          </w:tcPr>
          <w:p w14:paraId="066130E0"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599CAD48" w14:textId="14002AB4" w:rsidR="005639D2" w:rsidRPr="002632FA" w:rsidRDefault="00BC45AE" w:rsidP="00450350">
            <w:pPr>
              <w:rPr>
                <w:rFonts w:ascii="Arial" w:eastAsia="Calibri" w:hAnsi="Arial" w:cs="Arial"/>
                <w:b/>
                <w:sz w:val="20"/>
                <w:szCs w:val="20"/>
              </w:rPr>
            </w:pPr>
            <w:r>
              <w:rPr>
                <w:rFonts w:ascii="Arial" w:eastAsia="Calibri" w:hAnsi="Arial" w:cs="Arial"/>
                <w:b/>
                <w:sz w:val="20"/>
                <w:szCs w:val="20"/>
              </w:rPr>
              <w:t>ZRIA</w:t>
            </w:r>
            <w:r w:rsidR="000424E7" w:rsidRPr="000424E7">
              <w:rPr>
                <w:rFonts w:ascii="Arial" w:eastAsia="Calibri" w:hAnsi="Arial" w:cs="Arial"/>
                <w:b/>
                <w:sz w:val="20"/>
                <w:szCs w:val="20"/>
              </w:rPr>
              <w:t>, a.s.</w:t>
            </w:r>
          </w:p>
        </w:tc>
      </w:tr>
      <w:tr w:rsidR="005639D2" w:rsidRPr="002632FA" w14:paraId="1E13156D" w14:textId="77777777" w:rsidTr="00A86D03">
        <w:tc>
          <w:tcPr>
            <w:tcW w:w="3681" w:type="dxa"/>
            <w:shd w:val="clear" w:color="auto" w:fill="auto"/>
          </w:tcPr>
          <w:p w14:paraId="1241B716"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Sídlo</w:t>
            </w:r>
          </w:p>
        </w:tc>
        <w:tc>
          <w:tcPr>
            <w:tcW w:w="425" w:type="dxa"/>
            <w:shd w:val="clear" w:color="auto" w:fill="auto"/>
          </w:tcPr>
          <w:p w14:paraId="7E196F60"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0D2B268" w14:textId="5CFF6B81" w:rsidR="005639D2" w:rsidRPr="002632FA" w:rsidRDefault="000424E7" w:rsidP="00450350">
            <w:pPr>
              <w:rPr>
                <w:rFonts w:ascii="Arial" w:eastAsia="Calibri" w:hAnsi="Arial" w:cs="Arial"/>
                <w:sz w:val="20"/>
                <w:szCs w:val="20"/>
              </w:rPr>
            </w:pPr>
            <w:r w:rsidRPr="000424E7">
              <w:rPr>
                <w:rFonts w:ascii="Arial" w:eastAsia="Calibri" w:hAnsi="Arial" w:cs="Arial"/>
                <w:sz w:val="20"/>
                <w:szCs w:val="20"/>
              </w:rPr>
              <w:t>Holešovská 1691</w:t>
            </w:r>
            <w:r w:rsidR="00EC1925">
              <w:rPr>
                <w:rFonts w:ascii="Arial" w:eastAsia="Calibri" w:hAnsi="Arial" w:cs="Arial"/>
                <w:sz w:val="20"/>
                <w:szCs w:val="20"/>
              </w:rPr>
              <w:t>,</w:t>
            </w:r>
            <w:r w:rsidR="005639D2" w:rsidRPr="002632FA">
              <w:rPr>
                <w:rFonts w:ascii="Arial" w:eastAsia="Calibri" w:hAnsi="Arial" w:cs="Arial"/>
                <w:sz w:val="20"/>
                <w:szCs w:val="20"/>
              </w:rPr>
              <w:t xml:space="preserve"> 76</w:t>
            </w:r>
            <w:r>
              <w:rPr>
                <w:rFonts w:ascii="Arial" w:eastAsia="Calibri" w:hAnsi="Arial" w:cs="Arial"/>
                <w:sz w:val="20"/>
                <w:szCs w:val="20"/>
              </w:rPr>
              <w:t>9</w:t>
            </w:r>
            <w:r w:rsidR="005639D2" w:rsidRPr="002632FA">
              <w:rPr>
                <w:rFonts w:ascii="Arial" w:eastAsia="Calibri" w:hAnsi="Arial" w:cs="Arial"/>
                <w:sz w:val="20"/>
                <w:szCs w:val="20"/>
              </w:rPr>
              <w:t xml:space="preserve"> </w:t>
            </w:r>
            <w:r>
              <w:rPr>
                <w:rFonts w:ascii="Arial" w:eastAsia="Calibri" w:hAnsi="Arial" w:cs="Arial"/>
                <w:sz w:val="20"/>
                <w:szCs w:val="20"/>
              </w:rPr>
              <w:t>01</w:t>
            </w:r>
            <w:r w:rsidR="00EC1925">
              <w:rPr>
                <w:rFonts w:ascii="Arial" w:eastAsia="Calibri" w:hAnsi="Arial" w:cs="Arial"/>
                <w:sz w:val="20"/>
                <w:szCs w:val="20"/>
              </w:rPr>
              <w:t xml:space="preserve"> Holešov</w:t>
            </w:r>
          </w:p>
        </w:tc>
      </w:tr>
      <w:tr w:rsidR="005639D2" w:rsidRPr="002632FA" w14:paraId="556C15D7" w14:textId="77777777" w:rsidTr="00A86D03">
        <w:tc>
          <w:tcPr>
            <w:tcW w:w="3681" w:type="dxa"/>
            <w:shd w:val="clear" w:color="auto" w:fill="auto"/>
          </w:tcPr>
          <w:p w14:paraId="5D29C1AD" w14:textId="77777777" w:rsidR="005639D2" w:rsidRPr="002632FA" w:rsidRDefault="00287CA9" w:rsidP="00450350">
            <w:pPr>
              <w:rPr>
                <w:rFonts w:ascii="Arial" w:eastAsia="Calibri" w:hAnsi="Arial" w:cs="Arial"/>
                <w:sz w:val="20"/>
                <w:szCs w:val="20"/>
              </w:rPr>
            </w:pPr>
            <w:r w:rsidRPr="002632FA">
              <w:rPr>
                <w:rFonts w:ascii="Arial" w:eastAsia="Calibri" w:hAnsi="Arial" w:cs="Arial"/>
                <w:sz w:val="20"/>
                <w:szCs w:val="20"/>
              </w:rPr>
              <w:t>Zástupce</w:t>
            </w:r>
          </w:p>
        </w:tc>
        <w:tc>
          <w:tcPr>
            <w:tcW w:w="425" w:type="dxa"/>
            <w:shd w:val="clear" w:color="auto" w:fill="auto"/>
          </w:tcPr>
          <w:p w14:paraId="25F7E3D7"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1EC685A" w14:textId="40E77F7E" w:rsidR="005639D2" w:rsidRPr="002632FA" w:rsidRDefault="000424E7" w:rsidP="00450350">
            <w:pPr>
              <w:rPr>
                <w:rFonts w:ascii="Arial" w:eastAsia="Calibri" w:hAnsi="Arial" w:cs="Arial"/>
                <w:sz w:val="20"/>
                <w:szCs w:val="20"/>
              </w:rPr>
            </w:pPr>
            <w:r w:rsidRPr="000424E7">
              <w:rPr>
                <w:rFonts w:ascii="Arial" w:eastAsia="Calibri" w:hAnsi="Arial" w:cs="Arial"/>
                <w:sz w:val="20"/>
                <w:szCs w:val="20"/>
              </w:rPr>
              <w:t>Ing. Radovan Macháček</w:t>
            </w:r>
            <w:r>
              <w:rPr>
                <w:rFonts w:ascii="Arial" w:eastAsia="Calibri" w:hAnsi="Arial" w:cs="Arial"/>
                <w:sz w:val="20"/>
                <w:szCs w:val="20"/>
              </w:rPr>
              <w:t>, p</w:t>
            </w:r>
            <w:r w:rsidRPr="000424E7">
              <w:rPr>
                <w:rFonts w:ascii="Arial" w:eastAsia="Calibri" w:hAnsi="Arial" w:cs="Arial"/>
                <w:sz w:val="20"/>
                <w:szCs w:val="20"/>
              </w:rPr>
              <w:t>ředseda představenstva</w:t>
            </w:r>
          </w:p>
        </w:tc>
      </w:tr>
      <w:tr w:rsidR="005639D2" w:rsidRPr="002632FA" w14:paraId="4AA0C4BE" w14:textId="77777777" w:rsidTr="00A86D03">
        <w:tc>
          <w:tcPr>
            <w:tcW w:w="3681" w:type="dxa"/>
            <w:shd w:val="clear" w:color="auto" w:fill="auto"/>
          </w:tcPr>
          <w:p w14:paraId="2E8ECE72"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 xml:space="preserve">Osoby oprávněné </w:t>
            </w:r>
            <w:proofErr w:type="gramStart"/>
            <w:r w:rsidRPr="002632FA">
              <w:rPr>
                <w:rFonts w:ascii="Arial" w:eastAsia="Calibri" w:hAnsi="Arial" w:cs="Arial"/>
                <w:sz w:val="20"/>
                <w:szCs w:val="20"/>
              </w:rPr>
              <w:t xml:space="preserve">jednat </w:t>
            </w:r>
            <w:r w:rsidR="00336E04">
              <w:rPr>
                <w:rFonts w:ascii="Arial" w:eastAsia="Calibri" w:hAnsi="Arial" w:cs="Arial"/>
                <w:sz w:val="20"/>
                <w:szCs w:val="20"/>
              </w:rPr>
              <w:t>- zástupci</w:t>
            </w:r>
            <w:proofErr w:type="gramEnd"/>
          </w:p>
        </w:tc>
        <w:tc>
          <w:tcPr>
            <w:tcW w:w="425" w:type="dxa"/>
            <w:shd w:val="clear" w:color="auto" w:fill="auto"/>
          </w:tcPr>
          <w:p w14:paraId="3792B020"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117B84C2" w14:textId="77777777" w:rsidR="005639D2" w:rsidRPr="002632FA" w:rsidRDefault="005639D2" w:rsidP="00450350">
            <w:pPr>
              <w:rPr>
                <w:rFonts w:ascii="Arial" w:eastAsia="Calibri" w:hAnsi="Arial" w:cs="Arial"/>
                <w:sz w:val="20"/>
                <w:szCs w:val="20"/>
              </w:rPr>
            </w:pPr>
          </w:p>
        </w:tc>
      </w:tr>
      <w:tr w:rsidR="005639D2" w:rsidRPr="002632FA" w14:paraId="0B56700A" w14:textId="77777777" w:rsidTr="00A86D03">
        <w:tc>
          <w:tcPr>
            <w:tcW w:w="3681" w:type="dxa"/>
            <w:shd w:val="clear" w:color="auto" w:fill="auto"/>
          </w:tcPr>
          <w:p w14:paraId="14A884B1" w14:textId="77777777" w:rsidR="005639D2" w:rsidRPr="002632FA" w:rsidRDefault="005639D2" w:rsidP="00F179A1">
            <w:pPr>
              <w:pStyle w:val="Odstavecseseznamem"/>
              <w:numPr>
                <w:ilvl w:val="0"/>
                <w:numId w:val="12"/>
              </w:numPr>
              <w:spacing w:after="0" w:line="240" w:lineRule="auto"/>
              <w:rPr>
                <w:rFonts w:ascii="Arial" w:hAnsi="Arial" w:cs="Arial"/>
                <w:sz w:val="20"/>
                <w:szCs w:val="20"/>
              </w:rPr>
            </w:pPr>
            <w:r w:rsidRPr="002632FA">
              <w:rPr>
                <w:rFonts w:ascii="Arial" w:hAnsi="Arial" w:cs="Arial"/>
                <w:sz w:val="20"/>
                <w:szCs w:val="20"/>
              </w:rPr>
              <w:t>ve věcech smluvních</w:t>
            </w:r>
          </w:p>
        </w:tc>
        <w:tc>
          <w:tcPr>
            <w:tcW w:w="425" w:type="dxa"/>
            <w:shd w:val="clear" w:color="auto" w:fill="auto"/>
          </w:tcPr>
          <w:p w14:paraId="1FF741B6"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6BA09A90" w14:textId="77D0321A" w:rsidR="005639D2" w:rsidRPr="00832FC4" w:rsidRDefault="000424E7" w:rsidP="0064193E">
            <w:pPr>
              <w:rPr>
                <w:rFonts w:ascii="Arial" w:eastAsia="Calibri" w:hAnsi="Arial" w:cs="Arial"/>
                <w:sz w:val="20"/>
                <w:szCs w:val="20"/>
              </w:rPr>
            </w:pPr>
            <w:r w:rsidRPr="000424E7">
              <w:rPr>
                <w:rFonts w:ascii="Arial" w:eastAsia="Calibri" w:hAnsi="Arial" w:cs="Arial"/>
                <w:sz w:val="20"/>
                <w:szCs w:val="20"/>
              </w:rPr>
              <w:t>Ing. Radovan Macháček</w:t>
            </w:r>
            <w:r>
              <w:rPr>
                <w:rFonts w:ascii="Arial" w:eastAsia="Calibri" w:hAnsi="Arial" w:cs="Arial"/>
                <w:sz w:val="20"/>
                <w:szCs w:val="20"/>
              </w:rPr>
              <w:t>, p</w:t>
            </w:r>
            <w:r w:rsidRPr="000424E7">
              <w:rPr>
                <w:rFonts w:ascii="Arial" w:eastAsia="Calibri" w:hAnsi="Arial" w:cs="Arial"/>
                <w:sz w:val="20"/>
                <w:szCs w:val="20"/>
              </w:rPr>
              <w:t>ředseda představenstva</w:t>
            </w:r>
          </w:p>
        </w:tc>
      </w:tr>
      <w:tr w:rsidR="005639D2" w:rsidRPr="002632FA" w14:paraId="636729F7" w14:textId="77777777" w:rsidTr="00A86D03">
        <w:tc>
          <w:tcPr>
            <w:tcW w:w="3681" w:type="dxa"/>
            <w:shd w:val="clear" w:color="auto" w:fill="auto"/>
          </w:tcPr>
          <w:p w14:paraId="0E14EE80" w14:textId="77777777" w:rsidR="005639D2" w:rsidRPr="002632FA" w:rsidRDefault="005639D2" w:rsidP="00F179A1">
            <w:pPr>
              <w:pStyle w:val="Odstavecseseznamem"/>
              <w:numPr>
                <w:ilvl w:val="0"/>
                <w:numId w:val="12"/>
              </w:numPr>
              <w:spacing w:after="0" w:line="240" w:lineRule="auto"/>
              <w:rPr>
                <w:rFonts w:ascii="Arial" w:hAnsi="Arial" w:cs="Arial"/>
                <w:sz w:val="20"/>
                <w:szCs w:val="20"/>
              </w:rPr>
            </w:pPr>
            <w:r w:rsidRPr="002632FA">
              <w:rPr>
                <w:rFonts w:ascii="Arial" w:hAnsi="Arial" w:cs="Arial"/>
                <w:sz w:val="20"/>
                <w:szCs w:val="20"/>
              </w:rPr>
              <w:t>ve věcech technických</w:t>
            </w:r>
          </w:p>
        </w:tc>
        <w:tc>
          <w:tcPr>
            <w:tcW w:w="425" w:type="dxa"/>
            <w:shd w:val="clear" w:color="auto" w:fill="auto"/>
          </w:tcPr>
          <w:p w14:paraId="540E672F"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4799693D" w14:textId="37ACACFD" w:rsidR="005639D2" w:rsidRPr="002632FA" w:rsidRDefault="000424E7" w:rsidP="00450350">
            <w:pPr>
              <w:rPr>
                <w:rFonts w:ascii="Arial" w:eastAsia="Calibri" w:hAnsi="Arial" w:cs="Arial"/>
                <w:sz w:val="20"/>
                <w:szCs w:val="20"/>
              </w:rPr>
            </w:pPr>
            <w:r w:rsidRPr="000424E7">
              <w:rPr>
                <w:rFonts w:ascii="Arial" w:eastAsia="Calibri" w:hAnsi="Arial" w:cs="Arial"/>
                <w:sz w:val="20"/>
                <w:szCs w:val="20"/>
              </w:rPr>
              <w:t>Ing. František Mikeštík</w:t>
            </w:r>
            <w:r>
              <w:rPr>
                <w:rFonts w:ascii="Arial" w:eastAsia="Calibri" w:hAnsi="Arial" w:cs="Arial"/>
                <w:sz w:val="20"/>
                <w:szCs w:val="20"/>
              </w:rPr>
              <w:t xml:space="preserve">, </w:t>
            </w:r>
            <w:r w:rsidRPr="00EC1925">
              <w:rPr>
                <w:rFonts w:ascii="Arial" w:eastAsia="Calibri" w:hAnsi="Arial" w:cs="Arial"/>
                <w:sz w:val="20"/>
                <w:szCs w:val="20"/>
              </w:rPr>
              <w:t>m</w:t>
            </w:r>
            <w:r w:rsidR="00EC1925">
              <w:rPr>
                <w:rFonts w:ascii="Arial" w:eastAsia="Calibri" w:hAnsi="Arial" w:cs="Arial"/>
                <w:sz w:val="20"/>
                <w:szCs w:val="20"/>
              </w:rPr>
              <w:t>a</w:t>
            </w:r>
            <w:r w:rsidRPr="00EC1925">
              <w:rPr>
                <w:rFonts w:ascii="Arial" w:eastAsia="Calibri" w:hAnsi="Arial" w:cs="Arial"/>
                <w:sz w:val="20"/>
                <w:szCs w:val="20"/>
              </w:rPr>
              <w:t>nažer</w:t>
            </w:r>
            <w:r w:rsidRPr="000424E7">
              <w:rPr>
                <w:rFonts w:ascii="Arial" w:eastAsia="Calibri" w:hAnsi="Arial" w:cs="Arial"/>
                <w:sz w:val="20"/>
                <w:szCs w:val="20"/>
              </w:rPr>
              <w:t xml:space="preserve"> investic a služeb</w:t>
            </w:r>
          </w:p>
        </w:tc>
      </w:tr>
      <w:tr w:rsidR="005639D2" w:rsidRPr="002632FA" w14:paraId="0F0B1F05" w14:textId="77777777" w:rsidTr="00A86D03">
        <w:tc>
          <w:tcPr>
            <w:tcW w:w="3681" w:type="dxa"/>
            <w:shd w:val="clear" w:color="auto" w:fill="auto"/>
          </w:tcPr>
          <w:p w14:paraId="07C1DCA6" w14:textId="77777777" w:rsidR="005639D2" w:rsidRPr="002632FA" w:rsidRDefault="005639D2" w:rsidP="00450350">
            <w:pPr>
              <w:rPr>
                <w:rFonts w:ascii="Arial" w:eastAsia="Calibri" w:hAnsi="Arial" w:cs="Arial"/>
                <w:sz w:val="20"/>
                <w:szCs w:val="20"/>
              </w:rPr>
            </w:pPr>
          </w:p>
        </w:tc>
        <w:tc>
          <w:tcPr>
            <w:tcW w:w="425" w:type="dxa"/>
            <w:shd w:val="clear" w:color="auto" w:fill="auto"/>
          </w:tcPr>
          <w:p w14:paraId="333A7FB5"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66420D75" w14:textId="13F6A160" w:rsidR="005639D2" w:rsidRPr="002632FA" w:rsidRDefault="005639D2" w:rsidP="00676CCD">
            <w:pPr>
              <w:rPr>
                <w:rFonts w:ascii="Arial" w:eastAsia="Calibri" w:hAnsi="Arial" w:cs="Arial"/>
                <w:sz w:val="20"/>
                <w:szCs w:val="20"/>
              </w:rPr>
            </w:pPr>
          </w:p>
        </w:tc>
      </w:tr>
      <w:tr w:rsidR="005639D2" w:rsidRPr="002632FA" w14:paraId="7C2F429E" w14:textId="77777777" w:rsidTr="00A86D03">
        <w:tc>
          <w:tcPr>
            <w:tcW w:w="3681" w:type="dxa"/>
            <w:shd w:val="clear" w:color="auto" w:fill="auto"/>
          </w:tcPr>
          <w:p w14:paraId="38B1AA4E"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IČ</w:t>
            </w:r>
            <w:r w:rsidR="006E2E34" w:rsidRPr="002632FA">
              <w:rPr>
                <w:rFonts w:ascii="Arial" w:eastAsia="Calibri" w:hAnsi="Arial" w:cs="Arial"/>
                <w:sz w:val="20"/>
                <w:szCs w:val="20"/>
              </w:rPr>
              <w:t>O</w:t>
            </w:r>
          </w:p>
        </w:tc>
        <w:tc>
          <w:tcPr>
            <w:tcW w:w="425" w:type="dxa"/>
            <w:shd w:val="clear" w:color="auto" w:fill="auto"/>
          </w:tcPr>
          <w:p w14:paraId="12DF419D"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9E4DE42" w14:textId="5E909428" w:rsidR="005639D2" w:rsidRPr="002632FA" w:rsidRDefault="000424E7" w:rsidP="00450350">
            <w:pPr>
              <w:rPr>
                <w:rFonts w:ascii="Arial" w:eastAsia="Calibri" w:hAnsi="Arial" w:cs="Arial"/>
                <w:sz w:val="20"/>
                <w:szCs w:val="20"/>
              </w:rPr>
            </w:pPr>
            <w:r w:rsidRPr="000424E7">
              <w:rPr>
                <w:rFonts w:ascii="Arial" w:eastAsia="Calibri" w:hAnsi="Arial" w:cs="Arial"/>
                <w:sz w:val="20"/>
                <w:szCs w:val="20"/>
              </w:rPr>
              <w:t>63080303</w:t>
            </w:r>
          </w:p>
        </w:tc>
      </w:tr>
      <w:tr w:rsidR="005639D2" w:rsidRPr="002632FA" w14:paraId="04BF9CC2" w14:textId="77777777" w:rsidTr="00A86D03">
        <w:tc>
          <w:tcPr>
            <w:tcW w:w="3681" w:type="dxa"/>
            <w:shd w:val="clear" w:color="auto" w:fill="auto"/>
          </w:tcPr>
          <w:p w14:paraId="3C1BB3E4"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DIČ</w:t>
            </w:r>
          </w:p>
        </w:tc>
        <w:tc>
          <w:tcPr>
            <w:tcW w:w="425" w:type="dxa"/>
            <w:shd w:val="clear" w:color="auto" w:fill="auto"/>
          </w:tcPr>
          <w:p w14:paraId="0DD0FB7C"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54C8CBB" w14:textId="28E5DD65"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CZ</w:t>
            </w:r>
            <w:r w:rsidR="000424E7">
              <w:t xml:space="preserve"> </w:t>
            </w:r>
            <w:r w:rsidR="000424E7" w:rsidRPr="000424E7">
              <w:rPr>
                <w:rFonts w:ascii="Arial" w:eastAsia="Calibri" w:hAnsi="Arial" w:cs="Arial"/>
                <w:sz w:val="20"/>
                <w:szCs w:val="20"/>
              </w:rPr>
              <w:t>63080303</w:t>
            </w:r>
          </w:p>
        </w:tc>
      </w:tr>
      <w:tr w:rsidR="005639D2" w:rsidRPr="002632FA" w14:paraId="590CFA95" w14:textId="77777777" w:rsidTr="00A86D03">
        <w:tc>
          <w:tcPr>
            <w:tcW w:w="3681" w:type="dxa"/>
            <w:shd w:val="clear" w:color="auto" w:fill="auto"/>
          </w:tcPr>
          <w:p w14:paraId="45ED6224"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Bankovní ústav</w:t>
            </w:r>
          </w:p>
        </w:tc>
        <w:tc>
          <w:tcPr>
            <w:tcW w:w="425" w:type="dxa"/>
            <w:shd w:val="clear" w:color="auto" w:fill="auto"/>
          </w:tcPr>
          <w:p w14:paraId="3EDAEA9A"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6F66E285" w14:textId="5BA3EFE4" w:rsidR="005639D2" w:rsidRPr="002632FA" w:rsidRDefault="007267A3" w:rsidP="00450350">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5639D2" w:rsidRPr="002632FA" w14:paraId="0FF59BDA" w14:textId="77777777" w:rsidTr="00A86D03">
        <w:tc>
          <w:tcPr>
            <w:tcW w:w="3681" w:type="dxa"/>
            <w:shd w:val="clear" w:color="auto" w:fill="auto"/>
          </w:tcPr>
          <w:p w14:paraId="61F6001E"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Číslo účtu</w:t>
            </w:r>
          </w:p>
        </w:tc>
        <w:tc>
          <w:tcPr>
            <w:tcW w:w="425" w:type="dxa"/>
            <w:shd w:val="clear" w:color="auto" w:fill="auto"/>
          </w:tcPr>
          <w:p w14:paraId="356F5E82"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0C897261" w14:textId="1F764F1B" w:rsidR="005639D2" w:rsidRPr="00661C6B" w:rsidRDefault="007267A3" w:rsidP="00661C6B">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5639D2" w:rsidRPr="002632FA" w14:paraId="173B0E99" w14:textId="77777777" w:rsidTr="00A86D03">
        <w:tc>
          <w:tcPr>
            <w:tcW w:w="3681" w:type="dxa"/>
            <w:shd w:val="clear" w:color="auto" w:fill="auto"/>
          </w:tcPr>
          <w:p w14:paraId="5C68BEE7"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Telefon</w:t>
            </w:r>
          </w:p>
        </w:tc>
        <w:tc>
          <w:tcPr>
            <w:tcW w:w="425" w:type="dxa"/>
            <w:shd w:val="clear" w:color="auto" w:fill="auto"/>
          </w:tcPr>
          <w:p w14:paraId="3970936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ED407C6" w14:textId="245D2F0E" w:rsidR="005639D2" w:rsidRPr="002632FA" w:rsidRDefault="007267A3" w:rsidP="0064193E">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5639D2" w:rsidRPr="002632FA" w14:paraId="0E33DCD5" w14:textId="77777777" w:rsidTr="00A86D03">
        <w:tc>
          <w:tcPr>
            <w:tcW w:w="3681" w:type="dxa"/>
            <w:shd w:val="clear" w:color="auto" w:fill="auto"/>
          </w:tcPr>
          <w:p w14:paraId="4FABCAFD"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ID datové schránky</w:t>
            </w:r>
          </w:p>
        </w:tc>
        <w:tc>
          <w:tcPr>
            <w:tcW w:w="425" w:type="dxa"/>
            <w:shd w:val="clear" w:color="auto" w:fill="auto"/>
          </w:tcPr>
          <w:p w14:paraId="0C9729B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E286192" w14:textId="152A786A" w:rsidR="005639D2" w:rsidRPr="002632FA" w:rsidRDefault="000424E7" w:rsidP="00450350">
            <w:pPr>
              <w:rPr>
                <w:rFonts w:ascii="Arial" w:eastAsia="Calibri" w:hAnsi="Arial" w:cs="Arial"/>
                <w:sz w:val="20"/>
                <w:szCs w:val="20"/>
              </w:rPr>
            </w:pPr>
            <w:r w:rsidRPr="000424E7">
              <w:rPr>
                <w:rFonts w:ascii="Arial" w:eastAsia="Calibri" w:hAnsi="Arial" w:cs="Arial"/>
                <w:sz w:val="20"/>
                <w:szCs w:val="20"/>
              </w:rPr>
              <w:t>5gmtsb3</w:t>
            </w:r>
          </w:p>
        </w:tc>
      </w:tr>
      <w:tr w:rsidR="005639D2" w:rsidRPr="002632FA" w14:paraId="4D4D802E" w14:textId="77777777" w:rsidTr="00A86D03">
        <w:tc>
          <w:tcPr>
            <w:tcW w:w="3681" w:type="dxa"/>
            <w:shd w:val="clear" w:color="auto" w:fill="auto"/>
          </w:tcPr>
          <w:p w14:paraId="76AB9318" w14:textId="77777777" w:rsidR="005639D2" w:rsidRPr="002632FA" w:rsidRDefault="008174A8" w:rsidP="005639D2">
            <w:pPr>
              <w:rPr>
                <w:rFonts w:ascii="Arial" w:eastAsia="Calibri" w:hAnsi="Arial" w:cs="Arial"/>
                <w:sz w:val="20"/>
                <w:szCs w:val="20"/>
              </w:rPr>
            </w:pPr>
            <w:r w:rsidRPr="002632FA">
              <w:rPr>
                <w:rFonts w:ascii="Arial" w:eastAsia="Calibri" w:hAnsi="Arial" w:cs="Arial"/>
                <w:sz w:val="20"/>
                <w:szCs w:val="20"/>
              </w:rPr>
              <w:t>E-m</w:t>
            </w:r>
            <w:r w:rsidR="005639D2" w:rsidRPr="002632FA">
              <w:rPr>
                <w:rFonts w:ascii="Arial" w:eastAsia="Calibri" w:hAnsi="Arial" w:cs="Arial"/>
                <w:sz w:val="20"/>
                <w:szCs w:val="20"/>
              </w:rPr>
              <w:t>ail</w:t>
            </w:r>
          </w:p>
        </w:tc>
        <w:tc>
          <w:tcPr>
            <w:tcW w:w="425" w:type="dxa"/>
            <w:shd w:val="clear" w:color="auto" w:fill="auto"/>
          </w:tcPr>
          <w:p w14:paraId="2F36F702" w14:textId="77777777" w:rsidR="005639D2" w:rsidRPr="002632FA" w:rsidRDefault="005639D2" w:rsidP="005639D2">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6AAEC1CB" w14:textId="2242D80B" w:rsidR="005639D2" w:rsidRPr="00B3374F" w:rsidRDefault="000362F7" w:rsidP="0064193E">
            <w:pPr>
              <w:rPr>
                <w:rFonts w:ascii="Arial" w:eastAsia="Calibri" w:hAnsi="Arial" w:cs="Arial"/>
                <w:sz w:val="20"/>
                <w:szCs w:val="20"/>
              </w:rPr>
            </w:pPr>
            <w:hyperlink r:id="rId11" w:history="1">
              <w:proofErr w:type="spellStart"/>
              <w:r w:rsidR="007267A3">
                <w:rPr>
                  <w:rFonts w:ascii="Arial" w:eastAsia="Calibri" w:hAnsi="Arial" w:cs="Arial"/>
                  <w:sz w:val="20"/>
                  <w:szCs w:val="20"/>
                </w:rPr>
                <w:t>xxxxx</w:t>
              </w:r>
              <w:proofErr w:type="spellEnd"/>
            </w:hyperlink>
            <w:r w:rsidR="00EC1925" w:rsidRPr="00B3374F">
              <w:rPr>
                <w:rFonts w:ascii="Arial" w:eastAsia="Calibri" w:hAnsi="Arial" w:cs="Arial"/>
                <w:sz w:val="20"/>
                <w:szCs w:val="20"/>
              </w:rPr>
              <w:t xml:space="preserve"> </w:t>
            </w:r>
          </w:p>
        </w:tc>
      </w:tr>
    </w:tbl>
    <w:p w14:paraId="313B5315" w14:textId="77777777" w:rsidR="00951D96" w:rsidRPr="002632FA" w:rsidRDefault="00951D96">
      <w:pPr>
        <w:pStyle w:val="Textvbloku"/>
        <w:rPr>
          <w:rFonts w:ascii="Arial" w:hAnsi="Arial" w:cs="Arial"/>
          <w:sz w:val="20"/>
        </w:rPr>
      </w:pPr>
    </w:p>
    <w:p w14:paraId="4BEF1575" w14:textId="77777777" w:rsidR="00F4216B" w:rsidRPr="002632FA" w:rsidRDefault="00F4216B">
      <w:pPr>
        <w:pStyle w:val="Textvbloku"/>
        <w:rPr>
          <w:rFonts w:ascii="Arial" w:hAnsi="Arial" w:cs="Arial"/>
          <w:sz w:val="20"/>
        </w:rPr>
      </w:pPr>
    </w:p>
    <w:tbl>
      <w:tblPr>
        <w:tblW w:w="0" w:type="auto"/>
        <w:tblLook w:val="04A0" w:firstRow="1" w:lastRow="0" w:firstColumn="1" w:lastColumn="0" w:noHBand="0" w:noVBand="1"/>
      </w:tblPr>
      <w:tblGrid>
        <w:gridCol w:w="3681"/>
        <w:gridCol w:w="425"/>
        <w:gridCol w:w="4956"/>
      </w:tblGrid>
      <w:tr w:rsidR="005639D2" w:rsidRPr="003E3A21" w14:paraId="416E05E8" w14:textId="77777777" w:rsidTr="00A86D03">
        <w:tc>
          <w:tcPr>
            <w:tcW w:w="3681" w:type="dxa"/>
            <w:shd w:val="clear" w:color="auto" w:fill="auto"/>
          </w:tcPr>
          <w:p w14:paraId="2E1718A0" w14:textId="77777777" w:rsidR="005639D2" w:rsidRPr="003E3A21" w:rsidRDefault="005639D2" w:rsidP="00450350">
            <w:pPr>
              <w:rPr>
                <w:rFonts w:ascii="Arial" w:eastAsia="Calibri" w:hAnsi="Arial" w:cs="Arial"/>
                <w:b/>
                <w:sz w:val="20"/>
                <w:szCs w:val="20"/>
              </w:rPr>
            </w:pPr>
            <w:r w:rsidRPr="003E3A21">
              <w:rPr>
                <w:rFonts w:ascii="Arial" w:eastAsia="Calibri" w:hAnsi="Arial" w:cs="Arial"/>
                <w:b/>
                <w:sz w:val="20"/>
                <w:szCs w:val="20"/>
              </w:rPr>
              <w:t>Zhotovitel</w:t>
            </w:r>
          </w:p>
        </w:tc>
        <w:tc>
          <w:tcPr>
            <w:tcW w:w="425" w:type="dxa"/>
            <w:shd w:val="clear" w:color="auto" w:fill="auto"/>
          </w:tcPr>
          <w:p w14:paraId="471873E9"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10239DEB" w14:textId="61F3BF87" w:rsidR="005639D2" w:rsidRPr="003E3A21" w:rsidRDefault="000424E7" w:rsidP="00450350">
            <w:pPr>
              <w:rPr>
                <w:rFonts w:ascii="Arial" w:eastAsia="Calibri" w:hAnsi="Arial" w:cs="Arial"/>
                <w:b/>
                <w:sz w:val="20"/>
                <w:szCs w:val="20"/>
              </w:rPr>
            </w:pPr>
            <w:r w:rsidRPr="000424E7">
              <w:rPr>
                <w:rFonts w:ascii="Arial" w:eastAsia="Calibri" w:hAnsi="Arial" w:cs="Arial"/>
                <w:b/>
                <w:sz w:val="20"/>
                <w:szCs w:val="20"/>
              </w:rPr>
              <w:t>projekce LOCHMAN s.r.o.</w:t>
            </w:r>
          </w:p>
        </w:tc>
      </w:tr>
      <w:tr w:rsidR="005639D2" w:rsidRPr="003E3A21" w14:paraId="453F71C9" w14:textId="77777777" w:rsidTr="00A86D03">
        <w:tc>
          <w:tcPr>
            <w:tcW w:w="3681" w:type="dxa"/>
            <w:shd w:val="clear" w:color="auto" w:fill="auto"/>
          </w:tcPr>
          <w:p w14:paraId="34E55E56"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Sídlo</w:t>
            </w:r>
          </w:p>
        </w:tc>
        <w:tc>
          <w:tcPr>
            <w:tcW w:w="425" w:type="dxa"/>
            <w:shd w:val="clear" w:color="auto" w:fill="auto"/>
          </w:tcPr>
          <w:p w14:paraId="5E60E6E7"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468707B4" w14:textId="24995022" w:rsidR="005639D2" w:rsidRPr="003E3A21" w:rsidRDefault="000424E7" w:rsidP="00450350">
            <w:pPr>
              <w:rPr>
                <w:rFonts w:ascii="Arial" w:eastAsia="Calibri" w:hAnsi="Arial" w:cs="Arial"/>
                <w:sz w:val="20"/>
                <w:szCs w:val="20"/>
              </w:rPr>
            </w:pPr>
            <w:r w:rsidRPr="000424E7">
              <w:rPr>
                <w:rFonts w:ascii="Arial" w:hAnsi="Arial" w:cs="Arial"/>
                <w:color w:val="333333"/>
                <w:sz w:val="20"/>
                <w:szCs w:val="20"/>
                <w:shd w:val="clear" w:color="auto" w:fill="FFFFFF"/>
              </w:rPr>
              <w:t>Masarykova 654/17, 769 01 Holešov</w:t>
            </w:r>
          </w:p>
        </w:tc>
      </w:tr>
      <w:tr w:rsidR="005639D2" w:rsidRPr="003E3A21" w14:paraId="56D58D2C" w14:textId="77777777" w:rsidTr="00A86D03">
        <w:tc>
          <w:tcPr>
            <w:tcW w:w="3681" w:type="dxa"/>
            <w:shd w:val="clear" w:color="auto" w:fill="auto"/>
          </w:tcPr>
          <w:p w14:paraId="2DFD0D5A"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Statutární orgán</w:t>
            </w:r>
          </w:p>
        </w:tc>
        <w:tc>
          <w:tcPr>
            <w:tcW w:w="425" w:type="dxa"/>
            <w:shd w:val="clear" w:color="auto" w:fill="auto"/>
          </w:tcPr>
          <w:p w14:paraId="5FF60DA9"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7D76EFAC" w14:textId="451622EB" w:rsidR="005639D2" w:rsidRPr="003E3A21" w:rsidRDefault="000424E7" w:rsidP="00450350">
            <w:pPr>
              <w:rPr>
                <w:rFonts w:ascii="Arial" w:eastAsia="Calibri" w:hAnsi="Arial" w:cs="Arial"/>
                <w:sz w:val="20"/>
                <w:szCs w:val="20"/>
              </w:rPr>
            </w:pPr>
            <w:r w:rsidRPr="000424E7">
              <w:rPr>
                <w:rFonts w:ascii="Arial" w:eastAsia="Calibri" w:hAnsi="Arial" w:cs="Arial"/>
                <w:sz w:val="20"/>
                <w:szCs w:val="20"/>
              </w:rPr>
              <w:t>Ing. Vladimír Lochman</w:t>
            </w:r>
            <w:r w:rsidR="00EC1925">
              <w:rPr>
                <w:rFonts w:ascii="Arial" w:eastAsia="Calibri" w:hAnsi="Arial" w:cs="Arial"/>
                <w:sz w:val="20"/>
                <w:szCs w:val="20"/>
              </w:rPr>
              <w:t>, jednatel</w:t>
            </w:r>
          </w:p>
        </w:tc>
      </w:tr>
      <w:tr w:rsidR="005639D2" w:rsidRPr="003E3A21" w14:paraId="30A018C4" w14:textId="77777777" w:rsidTr="00A86D03">
        <w:tc>
          <w:tcPr>
            <w:tcW w:w="3681" w:type="dxa"/>
            <w:shd w:val="clear" w:color="auto" w:fill="auto"/>
          </w:tcPr>
          <w:p w14:paraId="5995BC35"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Zapsán v obchodním rejstříku</w:t>
            </w:r>
          </w:p>
        </w:tc>
        <w:tc>
          <w:tcPr>
            <w:tcW w:w="425" w:type="dxa"/>
            <w:shd w:val="clear" w:color="auto" w:fill="auto"/>
          </w:tcPr>
          <w:p w14:paraId="60621452"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2DB26A2D" w14:textId="64256D5D" w:rsidR="005639D2" w:rsidRPr="003E3A21" w:rsidRDefault="00D20E39" w:rsidP="00450350">
            <w:pPr>
              <w:rPr>
                <w:rFonts w:ascii="Arial" w:eastAsia="Calibri" w:hAnsi="Arial" w:cs="Arial"/>
                <w:sz w:val="20"/>
                <w:szCs w:val="20"/>
              </w:rPr>
            </w:pPr>
            <w:r w:rsidRPr="00D20E39">
              <w:rPr>
                <w:rFonts w:ascii="Arial" w:eastAsia="Calibri" w:hAnsi="Arial" w:cs="Arial"/>
                <w:sz w:val="20"/>
                <w:szCs w:val="20"/>
              </w:rPr>
              <w:t>Zapsán v OR u KS v Brně oddíl C, vložka 61503</w:t>
            </w:r>
          </w:p>
        </w:tc>
      </w:tr>
      <w:tr w:rsidR="005639D2" w:rsidRPr="003E3A21" w14:paraId="1DA303E1" w14:textId="77777777" w:rsidTr="00A86D03">
        <w:tc>
          <w:tcPr>
            <w:tcW w:w="3681" w:type="dxa"/>
            <w:shd w:val="clear" w:color="auto" w:fill="auto"/>
          </w:tcPr>
          <w:p w14:paraId="08E2D792" w14:textId="77777777" w:rsidR="005639D2" w:rsidRPr="003E3A21" w:rsidRDefault="005639D2" w:rsidP="00336E04">
            <w:pPr>
              <w:rPr>
                <w:rFonts w:ascii="Arial" w:eastAsia="Calibri" w:hAnsi="Arial" w:cs="Arial"/>
                <w:sz w:val="20"/>
                <w:szCs w:val="20"/>
              </w:rPr>
            </w:pPr>
            <w:r w:rsidRPr="003E3A21">
              <w:rPr>
                <w:rFonts w:ascii="Arial" w:eastAsia="Calibri" w:hAnsi="Arial" w:cs="Arial"/>
                <w:sz w:val="20"/>
                <w:szCs w:val="20"/>
              </w:rPr>
              <w:t xml:space="preserve">Osoby oprávněné </w:t>
            </w:r>
            <w:proofErr w:type="gramStart"/>
            <w:r w:rsidRPr="003E3A21">
              <w:rPr>
                <w:rFonts w:ascii="Arial" w:eastAsia="Calibri" w:hAnsi="Arial" w:cs="Arial"/>
                <w:sz w:val="20"/>
                <w:szCs w:val="20"/>
              </w:rPr>
              <w:t>jednat</w:t>
            </w:r>
            <w:r w:rsidR="00336E04" w:rsidRPr="003E3A21">
              <w:rPr>
                <w:rFonts w:ascii="Arial" w:eastAsia="Calibri" w:hAnsi="Arial" w:cs="Arial"/>
                <w:sz w:val="20"/>
                <w:szCs w:val="20"/>
              </w:rPr>
              <w:t xml:space="preserve"> - zástupci</w:t>
            </w:r>
            <w:proofErr w:type="gramEnd"/>
          </w:p>
        </w:tc>
        <w:tc>
          <w:tcPr>
            <w:tcW w:w="425" w:type="dxa"/>
            <w:shd w:val="clear" w:color="auto" w:fill="auto"/>
          </w:tcPr>
          <w:p w14:paraId="0174B0A5"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74A94AAF" w14:textId="77777777" w:rsidR="005639D2" w:rsidRPr="003E3A21" w:rsidRDefault="005639D2" w:rsidP="00450350">
            <w:pPr>
              <w:rPr>
                <w:rFonts w:ascii="Arial" w:eastAsia="Calibri" w:hAnsi="Arial" w:cs="Arial"/>
                <w:sz w:val="20"/>
                <w:szCs w:val="20"/>
              </w:rPr>
            </w:pPr>
          </w:p>
        </w:tc>
      </w:tr>
      <w:tr w:rsidR="005639D2" w:rsidRPr="003E3A21" w14:paraId="3086EDAE" w14:textId="77777777" w:rsidTr="00A86D03">
        <w:tc>
          <w:tcPr>
            <w:tcW w:w="3681" w:type="dxa"/>
            <w:shd w:val="clear" w:color="auto" w:fill="auto"/>
          </w:tcPr>
          <w:p w14:paraId="11D887C3" w14:textId="77777777" w:rsidR="005639D2" w:rsidRPr="003E3A21" w:rsidRDefault="005639D2" w:rsidP="00F179A1">
            <w:pPr>
              <w:pStyle w:val="Odstavecseseznamem"/>
              <w:numPr>
                <w:ilvl w:val="0"/>
                <w:numId w:val="13"/>
              </w:numPr>
              <w:spacing w:after="0" w:line="240" w:lineRule="auto"/>
              <w:rPr>
                <w:rFonts w:ascii="Arial" w:hAnsi="Arial" w:cs="Arial"/>
                <w:sz w:val="20"/>
                <w:szCs w:val="20"/>
              </w:rPr>
            </w:pPr>
            <w:r w:rsidRPr="003E3A21">
              <w:rPr>
                <w:rFonts w:ascii="Arial" w:hAnsi="Arial" w:cs="Arial"/>
                <w:sz w:val="20"/>
                <w:szCs w:val="20"/>
              </w:rPr>
              <w:t>ve věcech smluvních</w:t>
            </w:r>
          </w:p>
        </w:tc>
        <w:tc>
          <w:tcPr>
            <w:tcW w:w="425" w:type="dxa"/>
            <w:shd w:val="clear" w:color="auto" w:fill="auto"/>
          </w:tcPr>
          <w:p w14:paraId="3ADD0015"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4B5900F7" w14:textId="50309D0B" w:rsidR="005639D2" w:rsidRPr="003E3A21" w:rsidRDefault="00D20E39" w:rsidP="00450350">
            <w:pPr>
              <w:rPr>
                <w:rFonts w:ascii="Arial" w:eastAsia="Calibri" w:hAnsi="Arial" w:cs="Arial"/>
                <w:sz w:val="20"/>
                <w:szCs w:val="20"/>
              </w:rPr>
            </w:pPr>
            <w:r w:rsidRPr="000424E7">
              <w:rPr>
                <w:rFonts w:ascii="Arial" w:eastAsia="Calibri" w:hAnsi="Arial" w:cs="Arial"/>
                <w:sz w:val="20"/>
                <w:szCs w:val="20"/>
              </w:rPr>
              <w:t>Ing. Vladimír Lochman</w:t>
            </w:r>
            <w:r w:rsidR="00EC1925">
              <w:rPr>
                <w:rFonts w:ascii="Arial" w:eastAsia="Calibri" w:hAnsi="Arial" w:cs="Arial"/>
                <w:sz w:val="20"/>
                <w:szCs w:val="20"/>
              </w:rPr>
              <w:t>, jednatel</w:t>
            </w:r>
          </w:p>
        </w:tc>
      </w:tr>
      <w:tr w:rsidR="005639D2" w:rsidRPr="003E3A21" w14:paraId="504CACB6" w14:textId="77777777" w:rsidTr="00A86D03">
        <w:tc>
          <w:tcPr>
            <w:tcW w:w="3681" w:type="dxa"/>
            <w:shd w:val="clear" w:color="auto" w:fill="auto"/>
          </w:tcPr>
          <w:p w14:paraId="485E3D00" w14:textId="414EA7F7" w:rsidR="00A066C5" w:rsidRPr="00D20E39" w:rsidRDefault="005639D2" w:rsidP="00D20E39">
            <w:pPr>
              <w:pStyle w:val="Odstavecseseznamem"/>
              <w:numPr>
                <w:ilvl w:val="0"/>
                <w:numId w:val="13"/>
              </w:numPr>
              <w:spacing w:after="0" w:line="240" w:lineRule="auto"/>
              <w:rPr>
                <w:rFonts w:ascii="Arial" w:hAnsi="Arial" w:cs="Arial"/>
                <w:sz w:val="20"/>
                <w:szCs w:val="20"/>
              </w:rPr>
            </w:pPr>
            <w:r w:rsidRPr="003E3A21">
              <w:rPr>
                <w:rFonts w:ascii="Arial" w:hAnsi="Arial" w:cs="Arial"/>
                <w:sz w:val="20"/>
                <w:szCs w:val="20"/>
              </w:rPr>
              <w:t>ve věcech technických</w:t>
            </w:r>
            <w:r w:rsidR="00A066C5" w:rsidRPr="003E3A21">
              <w:rPr>
                <w:rFonts w:ascii="Arial" w:hAnsi="Arial" w:cs="Arial"/>
                <w:sz w:val="20"/>
                <w:szCs w:val="20"/>
              </w:rPr>
              <w:t xml:space="preserve"> </w:t>
            </w:r>
          </w:p>
        </w:tc>
        <w:tc>
          <w:tcPr>
            <w:tcW w:w="425" w:type="dxa"/>
            <w:shd w:val="clear" w:color="auto" w:fill="auto"/>
          </w:tcPr>
          <w:p w14:paraId="6256FB0B"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4E0C7E0E" w14:textId="3BCBA409" w:rsidR="00A066C5" w:rsidRPr="00AD041E" w:rsidRDefault="00D20E39" w:rsidP="00AD041E">
            <w:pPr>
              <w:rPr>
                <w:rFonts w:ascii="Arial" w:eastAsia="Calibri" w:hAnsi="Arial" w:cs="Arial"/>
                <w:sz w:val="20"/>
                <w:szCs w:val="20"/>
              </w:rPr>
            </w:pPr>
            <w:r w:rsidRPr="000424E7">
              <w:rPr>
                <w:rFonts w:ascii="Arial" w:eastAsia="Calibri" w:hAnsi="Arial" w:cs="Arial"/>
                <w:sz w:val="20"/>
                <w:szCs w:val="20"/>
              </w:rPr>
              <w:t>Ing. Vladimír Lochman</w:t>
            </w:r>
            <w:r w:rsidR="00EC1925">
              <w:rPr>
                <w:rFonts w:ascii="Arial" w:eastAsia="Calibri" w:hAnsi="Arial" w:cs="Arial"/>
                <w:sz w:val="20"/>
                <w:szCs w:val="20"/>
              </w:rPr>
              <w:t>, jednatel</w:t>
            </w:r>
          </w:p>
        </w:tc>
      </w:tr>
      <w:tr w:rsidR="005639D2" w:rsidRPr="003E3A21" w14:paraId="2115820B" w14:textId="77777777" w:rsidTr="00A86D03">
        <w:tc>
          <w:tcPr>
            <w:tcW w:w="3681" w:type="dxa"/>
            <w:shd w:val="clear" w:color="auto" w:fill="auto"/>
          </w:tcPr>
          <w:p w14:paraId="288AA2DA"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IČ</w:t>
            </w:r>
            <w:r w:rsidR="006E2E34" w:rsidRPr="003E3A21">
              <w:rPr>
                <w:rFonts w:ascii="Arial" w:eastAsia="Calibri" w:hAnsi="Arial" w:cs="Arial"/>
                <w:sz w:val="20"/>
                <w:szCs w:val="20"/>
              </w:rPr>
              <w:t>O</w:t>
            </w:r>
          </w:p>
        </w:tc>
        <w:tc>
          <w:tcPr>
            <w:tcW w:w="425" w:type="dxa"/>
            <w:shd w:val="clear" w:color="auto" w:fill="auto"/>
          </w:tcPr>
          <w:p w14:paraId="69964BC7"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45E5EF2E" w14:textId="40AFCCF5" w:rsidR="005639D2" w:rsidRPr="003E3A21" w:rsidRDefault="00D20E39" w:rsidP="00450350">
            <w:pPr>
              <w:rPr>
                <w:rFonts w:ascii="Arial" w:eastAsia="Calibri" w:hAnsi="Arial" w:cs="Arial"/>
                <w:sz w:val="20"/>
                <w:szCs w:val="20"/>
              </w:rPr>
            </w:pPr>
            <w:r w:rsidRPr="00D20E39">
              <w:rPr>
                <w:rFonts w:ascii="Arial" w:hAnsi="Arial" w:cs="Arial"/>
                <w:color w:val="333333"/>
                <w:sz w:val="20"/>
                <w:szCs w:val="20"/>
                <w:shd w:val="clear" w:color="auto" w:fill="FFFFFF"/>
              </w:rPr>
              <w:t>28327055</w:t>
            </w:r>
          </w:p>
        </w:tc>
      </w:tr>
      <w:tr w:rsidR="005639D2" w:rsidRPr="003E3A21" w14:paraId="2491B86E" w14:textId="77777777" w:rsidTr="00A86D03">
        <w:tc>
          <w:tcPr>
            <w:tcW w:w="3681" w:type="dxa"/>
            <w:shd w:val="clear" w:color="auto" w:fill="auto"/>
          </w:tcPr>
          <w:p w14:paraId="512A9AAA"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DIČ</w:t>
            </w:r>
          </w:p>
        </w:tc>
        <w:tc>
          <w:tcPr>
            <w:tcW w:w="425" w:type="dxa"/>
            <w:shd w:val="clear" w:color="auto" w:fill="auto"/>
          </w:tcPr>
          <w:p w14:paraId="6A7C4E36"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3DD16162" w14:textId="22DA24AB" w:rsidR="005639D2" w:rsidRPr="003E3A21" w:rsidRDefault="00D20E39" w:rsidP="00450350">
            <w:pPr>
              <w:rPr>
                <w:rFonts w:ascii="Arial" w:eastAsia="Calibri" w:hAnsi="Arial" w:cs="Arial"/>
                <w:sz w:val="20"/>
                <w:szCs w:val="20"/>
              </w:rPr>
            </w:pPr>
            <w:r w:rsidRPr="00D20E39">
              <w:rPr>
                <w:rFonts w:ascii="Arial" w:eastAsia="Calibri" w:hAnsi="Arial" w:cs="Arial"/>
                <w:sz w:val="20"/>
                <w:szCs w:val="20"/>
              </w:rPr>
              <w:t>CZ28327055</w:t>
            </w:r>
          </w:p>
        </w:tc>
      </w:tr>
      <w:tr w:rsidR="005639D2" w:rsidRPr="003E3A21" w14:paraId="532F0334" w14:textId="77777777" w:rsidTr="00A86D03">
        <w:tc>
          <w:tcPr>
            <w:tcW w:w="3681" w:type="dxa"/>
            <w:shd w:val="clear" w:color="auto" w:fill="auto"/>
          </w:tcPr>
          <w:p w14:paraId="61AA6F0A"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Bankovní ústav</w:t>
            </w:r>
          </w:p>
        </w:tc>
        <w:tc>
          <w:tcPr>
            <w:tcW w:w="425" w:type="dxa"/>
            <w:shd w:val="clear" w:color="auto" w:fill="auto"/>
          </w:tcPr>
          <w:p w14:paraId="695175F3" w14:textId="5967F174" w:rsidR="00EE039B" w:rsidRPr="003E3A21" w:rsidRDefault="005639D2"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6BD7DC65" w14:textId="57E1F6D3" w:rsidR="00EE039B" w:rsidRPr="003E3A21" w:rsidRDefault="007267A3" w:rsidP="00450350">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5639D2" w:rsidRPr="003E3A21" w14:paraId="3926AD4C" w14:textId="77777777" w:rsidTr="00A86D03">
        <w:tc>
          <w:tcPr>
            <w:tcW w:w="3681" w:type="dxa"/>
            <w:shd w:val="clear" w:color="auto" w:fill="auto"/>
          </w:tcPr>
          <w:p w14:paraId="4D9ACD1D" w14:textId="77777777" w:rsidR="005639D2" w:rsidRPr="003E3A21" w:rsidRDefault="005639D2" w:rsidP="003E3A21">
            <w:pPr>
              <w:rPr>
                <w:rFonts w:ascii="Arial" w:eastAsia="Calibri" w:hAnsi="Arial" w:cs="Arial"/>
                <w:sz w:val="20"/>
                <w:szCs w:val="20"/>
              </w:rPr>
            </w:pPr>
            <w:r w:rsidRPr="003E3A21">
              <w:rPr>
                <w:rFonts w:ascii="Arial" w:eastAsia="Calibri" w:hAnsi="Arial" w:cs="Arial"/>
                <w:sz w:val="20"/>
                <w:szCs w:val="20"/>
              </w:rPr>
              <w:t>Číslo účtu</w:t>
            </w:r>
          </w:p>
        </w:tc>
        <w:tc>
          <w:tcPr>
            <w:tcW w:w="425" w:type="dxa"/>
            <w:shd w:val="clear" w:color="auto" w:fill="auto"/>
          </w:tcPr>
          <w:p w14:paraId="46BBA89A"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283FF855" w14:textId="2667EC72" w:rsidR="005639D2" w:rsidRPr="003E3A21" w:rsidRDefault="007267A3" w:rsidP="00450350">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5639D2" w:rsidRPr="003E3A21" w14:paraId="4E44FEE8" w14:textId="77777777" w:rsidTr="00A86D03">
        <w:tc>
          <w:tcPr>
            <w:tcW w:w="3681" w:type="dxa"/>
            <w:shd w:val="clear" w:color="auto" w:fill="auto"/>
          </w:tcPr>
          <w:p w14:paraId="1BD2FCFA" w14:textId="77777777" w:rsidR="005639D2" w:rsidRPr="003E3A21" w:rsidRDefault="00A86D03" w:rsidP="00450350">
            <w:pPr>
              <w:rPr>
                <w:rFonts w:ascii="Arial" w:eastAsia="Calibri" w:hAnsi="Arial" w:cs="Arial"/>
                <w:sz w:val="20"/>
                <w:szCs w:val="20"/>
              </w:rPr>
            </w:pPr>
            <w:r w:rsidRPr="003E3A21">
              <w:rPr>
                <w:rFonts w:ascii="Arial" w:eastAsia="Calibri" w:hAnsi="Arial" w:cs="Arial"/>
                <w:sz w:val="20"/>
                <w:szCs w:val="20"/>
              </w:rPr>
              <w:t>Telefon</w:t>
            </w:r>
          </w:p>
        </w:tc>
        <w:tc>
          <w:tcPr>
            <w:tcW w:w="425" w:type="dxa"/>
            <w:shd w:val="clear" w:color="auto" w:fill="auto"/>
          </w:tcPr>
          <w:p w14:paraId="083FB76C"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0F6C7158" w14:textId="45C1AC6A" w:rsidR="005639D2" w:rsidRPr="003E3A21" w:rsidRDefault="007267A3" w:rsidP="00450350">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5639D2" w:rsidRPr="003E3A21" w14:paraId="39DCD80F" w14:textId="77777777" w:rsidTr="00A86D03">
        <w:tc>
          <w:tcPr>
            <w:tcW w:w="3681" w:type="dxa"/>
            <w:shd w:val="clear" w:color="auto" w:fill="auto"/>
          </w:tcPr>
          <w:p w14:paraId="47F3DE20"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ID datové schránky</w:t>
            </w:r>
          </w:p>
        </w:tc>
        <w:tc>
          <w:tcPr>
            <w:tcW w:w="425" w:type="dxa"/>
            <w:shd w:val="clear" w:color="auto" w:fill="auto"/>
          </w:tcPr>
          <w:p w14:paraId="719D5547" w14:textId="77777777" w:rsidR="005639D2" w:rsidRPr="003E3A21" w:rsidRDefault="00676CCD"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3BDD74F6" w14:textId="7C5B5E94" w:rsidR="005639D2" w:rsidRPr="00EC1925" w:rsidRDefault="00D20E39" w:rsidP="00450350">
            <w:pPr>
              <w:rPr>
                <w:rFonts w:ascii="Arial" w:eastAsia="Calibri" w:hAnsi="Arial" w:cs="Arial"/>
                <w:sz w:val="20"/>
                <w:szCs w:val="20"/>
              </w:rPr>
            </w:pPr>
            <w:r w:rsidRPr="00EC1925">
              <w:rPr>
                <w:rFonts w:ascii="Arial" w:hAnsi="Arial" w:cs="Arial"/>
                <w:color w:val="202124"/>
                <w:sz w:val="20"/>
                <w:szCs w:val="20"/>
                <w:shd w:val="clear" w:color="auto" w:fill="FFFFFF"/>
              </w:rPr>
              <w:t>sgcu6hv</w:t>
            </w:r>
          </w:p>
        </w:tc>
      </w:tr>
      <w:tr w:rsidR="005639D2" w:rsidRPr="003E3A21" w14:paraId="1C924279" w14:textId="77777777" w:rsidTr="00A86D03">
        <w:tc>
          <w:tcPr>
            <w:tcW w:w="3681" w:type="dxa"/>
            <w:shd w:val="clear" w:color="auto" w:fill="auto"/>
          </w:tcPr>
          <w:p w14:paraId="6859975B" w14:textId="77777777" w:rsidR="005639D2" w:rsidRPr="003E3A21" w:rsidRDefault="008174A8" w:rsidP="00450350">
            <w:pPr>
              <w:rPr>
                <w:rFonts w:ascii="Arial" w:eastAsia="Calibri" w:hAnsi="Arial" w:cs="Arial"/>
                <w:sz w:val="20"/>
                <w:szCs w:val="20"/>
              </w:rPr>
            </w:pPr>
            <w:r w:rsidRPr="003E3A21">
              <w:rPr>
                <w:rFonts w:ascii="Arial" w:eastAsia="Calibri" w:hAnsi="Arial" w:cs="Arial"/>
                <w:sz w:val="20"/>
                <w:szCs w:val="20"/>
              </w:rPr>
              <w:t>E-m</w:t>
            </w:r>
            <w:r w:rsidR="005639D2" w:rsidRPr="003E3A21">
              <w:rPr>
                <w:rFonts w:ascii="Arial" w:eastAsia="Calibri" w:hAnsi="Arial" w:cs="Arial"/>
                <w:sz w:val="20"/>
                <w:szCs w:val="20"/>
              </w:rPr>
              <w:t>ail</w:t>
            </w:r>
          </w:p>
        </w:tc>
        <w:tc>
          <w:tcPr>
            <w:tcW w:w="425" w:type="dxa"/>
            <w:shd w:val="clear" w:color="auto" w:fill="auto"/>
          </w:tcPr>
          <w:p w14:paraId="50106B14" w14:textId="77777777" w:rsidR="005639D2" w:rsidRPr="003E3A21" w:rsidRDefault="005639D2" w:rsidP="00450350">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20E8C31F" w14:textId="3B5BE4BB" w:rsidR="005639D2" w:rsidRPr="003E3A21" w:rsidRDefault="007267A3" w:rsidP="003E3A21">
            <w:pPr>
              <w:rPr>
                <w:rFonts w:ascii="Arial" w:eastAsia="Calibri" w:hAnsi="Arial" w:cs="Arial"/>
                <w:sz w:val="20"/>
                <w:szCs w:val="20"/>
              </w:rPr>
            </w:pPr>
            <w:r>
              <w:rPr>
                <w:rFonts w:ascii="Arial" w:eastAsia="Calibri" w:hAnsi="Arial" w:cs="Arial"/>
                <w:sz w:val="20"/>
                <w:szCs w:val="20"/>
              </w:rPr>
              <w:t>xxxxx</w:t>
            </w:r>
            <w:r w:rsidR="00EC1925">
              <w:rPr>
                <w:rFonts w:ascii="Arial" w:eastAsia="Calibri" w:hAnsi="Arial" w:cs="Arial"/>
                <w:sz w:val="20"/>
                <w:szCs w:val="20"/>
              </w:rPr>
              <w:t xml:space="preserve"> </w:t>
            </w:r>
          </w:p>
        </w:tc>
      </w:tr>
    </w:tbl>
    <w:p w14:paraId="320CD700" w14:textId="77777777" w:rsidR="005639D2" w:rsidRPr="003E3A21" w:rsidRDefault="005639D2" w:rsidP="005639D2">
      <w:pPr>
        <w:rPr>
          <w:rFonts w:ascii="Arial" w:hAnsi="Arial" w:cs="Arial"/>
          <w:sz w:val="20"/>
          <w:szCs w:val="20"/>
        </w:rPr>
      </w:pPr>
    </w:p>
    <w:p w14:paraId="6517A09D" w14:textId="46DF2A8B" w:rsidR="00951D96" w:rsidRPr="00D40B28" w:rsidRDefault="00D20E39" w:rsidP="00F179A1">
      <w:pPr>
        <w:numPr>
          <w:ilvl w:val="0"/>
          <w:numId w:val="9"/>
        </w:numPr>
        <w:jc w:val="center"/>
        <w:rPr>
          <w:rFonts w:ascii="Arial" w:hAnsi="Arial" w:cs="Arial"/>
          <w:sz w:val="20"/>
          <w:szCs w:val="22"/>
        </w:rPr>
      </w:pPr>
      <w:bookmarkStart w:id="1" w:name="_Ref289089128"/>
      <w:r>
        <w:rPr>
          <w:rFonts w:ascii="Arial" w:hAnsi="Arial" w:cs="Arial"/>
          <w:b/>
          <w:caps/>
          <w:sz w:val="20"/>
          <w:szCs w:val="22"/>
        </w:rPr>
        <w:br w:type="page"/>
      </w:r>
      <w:r w:rsidR="00951D96" w:rsidRPr="00D40B28">
        <w:rPr>
          <w:rFonts w:ascii="Arial" w:hAnsi="Arial" w:cs="Arial"/>
          <w:b/>
          <w:caps/>
          <w:sz w:val="20"/>
          <w:szCs w:val="22"/>
        </w:rPr>
        <w:lastRenderedPageBreak/>
        <w:t>Předmět SMLOUVY</w:t>
      </w:r>
      <w:bookmarkEnd w:id="1"/>
      <w:r w:rsidR="00951D96" w:rsidRPr="00D40B28">
        <w:rPr>
          <w:rFonts w:ascii="Arial" w:hAnsi="Arial" w:cs="Arial"/>
          <w:b/>
          <w:caps/>
          <w:sz w:val="20"/>
          <w:szCs w:val="22"/>
        </w:rPr>
        <w:t xml:space="preserve"> </w:t>
      </w:r>
    </w:p>
    <w:p w14:paraId="56799FF8" w14:textId="77777777" w:rsidR="00C912D8" w:rsidRPr="00D40B28" w:rsidRDefault="00C912D8" w:rsidP="00C912D8">
      <w:pPr>
        <w:widowControl w:val="0"/>
        <w:tabs>
          <w:tab w:val="left" w:pos="708"/>
        </w:tabs>
        <w:adjustRightInd w:val="0"/>
        <w:spacing w:line="360" w:lineRule="atLeast"/>
        <w:textAlignment w:val="baseline"/>
        <w:outlineLvl w:val="0"/>
        <w:rPr>
          <w:rFonts w:ascii="Arial" w:hAnsi="Arial" w:cs="Arial"/>
          <w:sz w:val="20"/>
          <w:szCs w:val="22"/>
        </w:rPr>
      </w:pPr>
    </w:p>
    <w:p w14:paraId="12FACD61" w14:textId="0D5FBFCE" w:rsidR="00951D96" w:rsidRPr="00F15B95" w:rsidRDefault="00951D96" w:rsidP="00AF0097">
      <w:pPr>
        <w:jc w:val="both"/>
        <w:rPr>
          <w:rFonts w:ascii="Arial" w:hAnsi="Arial" w:cs="Arial"/>
          <w:sz w:val="20"/>
          <w:szCs w:val="20"/>
        </w:rPr>
      </w:pPr>
      <w:r w:rsidRPr="00F15B95">
        <w:rPr>
          <w:rFonts w:ascii="Arial" w:hAnsi="Arial" w:cs="Arial"/>
          <w:sz w:val="20"/>
          <w:szCs w:val="20"/>
        </w:rPr>
        <w:t xml:space="preserve">Zhotovitel se zavazuje za podmínek dohodnutých v této smlouvě </w:t>
      </w:r>
      <w:r w:rsidR="006B7612" w:rsidRPr="00F15B95">
        <w:rPr>
          <w:rFonts w:ascii="Arial" w:hAnsi="Arial" w:cs="Arial"/>
          <w:sz w:val="20"/>
          <w:szCs w:val="20"/>
        </w:rPr>
        <w:t xml:space="preserve">a v souladu s příslušnými právními předpisy zpracovat </w:t>
      </w:r>
      <w:r w:rsidRPr="00F15B95">
        <w:rPr>
          <w:rFonts w:ascii="Arial" w:hAnsi="Arial" w:cs="Arial"/>
          <w:sz w:val="20"/>
          <w:szCs w:val="20"/>
        </w:rPr>
        <w:t xml:space="preserve">a předat objednateli </w:t>
      </w:r>
      <w:r w:rsidR="00B403E9" w:rsidRPr="00F15B95">
        <w:rPr>
          <w:rFonts w:ascii="Arial" w:hAnsi="Arial" w:cs="Arial"/>
          <w:b/>
          <w:bCs/>
          <w:sz w:val="20"/>
          <w:szCs w:val="20"/>
        </w:rPr>
        <w:t>projektovou dokumentaci</w:t>
      </w:r>
      <w:r w:rsidR="00301063" w:rsidRPr="00F15B95">
        <w:rPr>
          <w:rFonts w:ascii="Arial" w:hAnsi="Arial" w:cs="Arial"/>
          <w:b/>
          <w:bCs/>
          <w:sz w:val="20"/>
          <w:szCs w:val="20"/>
        </w:rPr>
        <w:t xml:space="preserve"> pro vydání povolení stavby </w:t>
      </w:r>
      <w:r w:rsidR="00AF0097" w:rsidRPr="00AF0097">
        <w:rPr>
          <w:rFonts w:ascii="Arial" w:hAnsi="Arial" w:cs="Arial"/>
          <w:b/>
          <w:bCs/>
          <w:sz w:val="20"/>
          <w:szCs w:val="20"/>
        </w:rPr>
        <w:t>v rozsahu a obsahu dokumentace pro</w:t>
      </w:r>
      <w:r w:rsidR="00AF0097">
        <w:rPr>
          <w:rFonts w:ascii="Arial" w:hAnsi="Arial" w:cs="Arial"/>
          <w:b/>
          <w:bCs/>
          <w:sz w:val="20"/>
          <w:szCs w:val="20"/>
        </w:rPr>
        <w:t xml:space="preserve"> </w:t>
      </w:r>
      <w:r w:rsidR="00AF0097" w:rsidRPr="00AF0097">
        <w:rPr>
          <w:rFonts w:ascii="Arial" w:hAnsi="Arial" w:cs="Arial"/>
          <w:b/>
          <w:bCs/>
          <w:sz w:val="20"/>
          <w:szCs w:val="20"/>
        </w:rPr>
        <w:t>provádění stavby (realizační dokumentace)</w:t>
      </w:r>
      <w:r w:rsidR="00832FC4" w:rsidRPr="00F15B95">
        <w:rPr>
          <w:rFonts w:ascii="Arial" w:hAnsi="Arial" w:cs="Arial"/>
          <w:b/>
          <w:bCs/>
          <w:sz w:val="20"/>
          <w:szCs w:val="20"/>
        </w:rPr>
        <w:t xml:space="preserve">, výkonu inženýrské činnosti a autorského dozoru </w:t>
      </w:r>
      <w:r w:rsidRPr="00F15B95">
        <w:rPr>
          <w:rFonts w:ascii="Arial" w:hAnsi="Arial" w:cs="Arial"/>
          <w:sz w:val="20"/>
          <w:szCs w:val="20"/>
        </w:rPr>
        <w:t xml:space="preserve">- (dále jen „dílo“) a vykonávat </w:t>
      </w:r>
      <w:r w:rsidR="004C35A3" w:rsidRPr="00F15B95">
        <w:rPr>
          <w:rFonts w:ascii="Arial" w:hAnsi="Arial" w:cs="Arial"/>
          <w:sz w:val="20"/>
          <w:szCs w:val="20"/>
        </w:rPr>
        <w:t xml:space="preserve">dále sjednané </w:t>
      </w:r>
      <w:r w:rsidRPr="00F15B95">
        <w:rPr>
          <w:rFonts w:ascii="Arial" w:hAnsi="Arial" w:cs="Arial"/>
          <w:sz w:val="20"/>
          <w:szCs w:val="20"/>
        </w:rPr>
        <w:t xml:space="preserve">činnosti </w:t>
      </w:r>
      <w:r w:rsidR="00D679BA" w:rsidRPr="00F15B95">
        <w:rPr>
          <w:rFonts w:ascii="Arial" w:hAnsi="Arial" w:cs="Arial"/>
          <w:sz w:val="20"/>
          <w:szCs w:val="20"/>
        </w:rPr>
        <w:t>na</w:t>
      </w:r>
      <w:r w:rsidRPr="00F15B95">
        <w:rPr>
          <w:rFonts w:ascii="Arial" w:hAnsi="Arial" w:cs="Arial"/>
          <w:sz w:val="20"/>
          <w:szCs w:val="20"/>
        </w:rPr>
        <w:t xml:space="preserve"> </w:t>
      </w:r>
      <w:r w:rsidR="006C53BA" w:rsidRPr="00F15B95">
        <w:rPr>
          <w:rFonts w:ascii="Arial" w:hAnsi="Arial" w:cs="Arial"/>
          <w:sz w:val="20"/>
          <w:szCs w:val="20"/>
        </w:rPr>
        <w:t>akc</w:t>
      </w:r>
      <w:r w:rsidR="00D679BA" w:rsidRPr="00F15B95">
        <w:rPr>
          <w:rFonts w:ascii="Arial" w:hAnsi="Arial" w:cs="Arial"/>
          <w:sz w:val="20"/>
          <w:szCs w:val="20"/>
        </w:rPr>
        <w:t>i</w:t>
      </w:r>
      <w:r w:rsidR="004C35A3" w:rsidRPr="00F15B95">
        <w:rPr>
          <w:rFonts w:ascii="Arial" w:hAnsi="Arial" w:cs="Arial"/>
          <w:sz w:val="20"/>
          <w:szCs w:val="20"/>
        </w:rPr>
        <w:t>:</w:t>
      </w:r>
      <w:r w:rsidRPr="00F15B95">
        <w:rPr>
          <w:rFonts w:ascii="Arial" w:hAnsi="Arial" w:cs="Arial"/>
          <w:sz w:val="20"/>
          <w:szCs w:val="20"/>
        </w:rPr>
        <w:t xml:space="preserve"> </w:t>
      </w:r>
    </w:p>
    <w:p w14:paraId="0491C421" w14:textId="0EF1EFA3" w:rsidR="00951D96" w:rsidRPr="00EC1925" w:rsidRDefault="00951D96" w:rsidP="00D40B28">
      <w:pPr>
        <w:jc w:val="center"/>
        <w:rPr>
          <w:rFonts w:ascii="Arial" w:hAnsi="Arial" w:cs="Arial"/>
          <w:b/>
          <w:sz w:val="22"/>
          <w:szCs w:val="22"/>
        </w:rPr>
      </w:pPr>
      <w:r w:rsidRPr="00EC1925">
        <w:rPr>
          <w:rFonts w:ascii="Arial" w:hAnsi="Arial" w:cs="Arial"/>
          <w:b/>
          <w:sz w:val="22"/>
          <w:szCs w:val="22"/>
        </w:rPr>
        <w:t>„</w:t>
      </w:r>
      <w:r w:rsidR="006A2814" w:rsidRPr="00EC1925">
        <w:rPr>
          <w:rFonts w:ascii="Arial" w:hAnsi="Arial" w:cs="Arial"/>
          <w:b/>
          <w:bCs/>
          <w:color w:val="000000"/>
          <w:sz w:val="22"/>
          <w:szCs w:val="22"/>
        </w:rPr>
        <w:t xml:space="preserve">Dvougaráž v areálu Technologického parku </w:t>
      </w:r>
      <w:proofErr w:type="spellStart"/>
      <w:r w:rsidR="006A2814" w:rsidRPr="00EC1925">
        <w:rPr>
          <w:rFonts w:ascii="Arial" w:hAnsi="Arial" w:cs="Arial"/>
          <w:b/>
          <w:bCs/>
          <w:color w:val="000000"/>
          <w:sz w:val="22"/>
          <w:szCs w:val="22"/>
        </w:rPr>
        <w:t>Progress</w:t>
      </w:r>
      <w:proofErr w:type="spellEnd"/>
      <w:r w:rsidRPr="00EC1925">
        <w:rPr>
          <w:rFonts w:ascii="Arial" w:hAnsi="Arial" w:cs="Arial"/>
          <w:b/>
          <w:sz w:val="22"/>
          <w:szCs w:val="22"/>
        </w:rPr>
        <w:t>“</w:t>
      </w:r>
      <w:bookmarkStart w:id="2" w:name="_Ref205861201"/>
    </w:p>
    <w:p w14:paraId="671DC7B4" w14:textId="77777777" w:rsidR="004C35A3" w:rsidRPr="00D40B28" w:rsidRDefault="004C35A3" w:rsidP="002F298F">
      <w:pPr>
        <w:jc w:val="both"/>
        <w:rPr>
          <w:rFonts w:ascii="Arial" w:hAnsi="Arial" w:cs="Arial"/>
          <w:b/>
          <w:sz w:val="32"/>
          <w:szCs w:val="32"/>
        </w:rPr>
      </w:pPr>
    </w:p>
    <w:p w14:paraId="7C833A8D" w14:textId="77777777" w:rsidR="00951D96" w:rsidRPr="00D40B28" w:rsidRDefault="00951D96" w:rsidP="002F298F">
      <w:pPr>
        <w:pStyle w:val="Zkladntext"/>
        <w:jc w:val="both"/>
        <w:rPr>
          <w:rFonts w:ascii="Arial" w:hAnsi="Arial" w:cs="Arial"/>
          <w:b/>
          <w:sz w:val="20"/>
          <w:szCs w:val="22"/>
        </w:rPr>
      </w:pPr>
      <w:r w:rsidRPr="00D40B28">
        <w:rPr>
          <w:rFonts w:ascii="Arial" w:hAnsi="Arial" w:cs="Arial"/>
          <w:b/>
          <w:sz w:val="20"/>
          <w:szCs w:val="22"/>
        </w:rPr>
        <w:t xml:space="preserve">Rozsah </w:t>
      </w:r>
      <w:r w:rsidR="003C4A68" w:rsidRPr="00D40B28">
        <w:rPr>
          <w:rFonts w:ascii="Arial" w:hAnsi="Arial" w:cs="Arial"/>
          <w:b/>
          <w:sz w:val="20"/>
          <w:szCs w:val="22"/>
        </w:rPr>
        <w:t xml:space="preserve">a členění </w:t>
      </w:r>
      <w:r w:rsidRPr="00D40B28">
        <w:rPr>
          <w:rFonts w:ascii="Arial" w:hAnsi="Arial" w:cs="Arial"/>
          <w:b/>
          <w:sz w:val="20"/>
          <w:szCs w:val="22"/>
        </w:rPr>
        <w:t>díla:</w:t>
      </w:r>
    </w:p>
    <w:bookmarkEnd w:id="2"/>
    <w:p w14:paraId="516A1E38" w14:textId="77777777" w:rsidR="00951D96" w:rsidRPr="00D40B28" w:rsidRDefault="00951D96" w:rsidP="00B545B6">
      <w:pPr>
        <w:jc w:val="both"/>
        <w:rPr>
          <w:rFonts w:ascii="Arial" w:hAnsi="Arial" w:cs="Arial"/>
          <w:sz w:val="20"/>
          <w:szCs w:val="22"/>
        </w:rPr>
      </w:pPr>
    </w:p>
    <w:p w14:paraId="7D2EAC2C" w14:textId="46B3FDF7" w:rsidR="00AF0097" w:rsidRPr="00AF0097" w:rsidRDefault="00AF0097" w:rsidP="00EC1925">
      <w:pPr>
        <w:numPr>
          <w:ilvl w:val="1"/>
          <w:numId w:val="10"/>
        </w:numPr>
        <w:ind w:left="426" w:hanging="426"/>
        <w:jc w:val="both"/>
        <w:rPr>
          <w:rFonts w:ascii="Arial" w:hAnsi="Arial" w:cs="Arial"/>
          <w:bCs/>
          <w:sz w:val="20"/>
          <w:szCs w:val="22"/>
        </w:rPr>
      </w:pPr>
      <w:bookmarkStart w:id="3" w:name="_Ref213488688"/>
      <w:bookmarkStart w:id="4" w:name="_Ref302995162"/>
      <w:r w:rsidRPr="00AF0097">
        <w:rPr>
          <w:rFonts w:ascii="Arial" w:hAnsi="Arial" w:cs="Arial"/>
          <w:b/>
          <w:sz w:val="20"/>
          <w:szCs w:val="22"/>
        </w:rPr>
        <w:t xml:space="preserve">návrh stavby, návrh základních prvků a komunikací </w:t>
      </w:r>
      <w:r w:rsidRPr="00AF0097">
        <w:rPr>
          <w:rFonts w:ascii="Arial" w:hAnsi="Arial" w:cs="Arial"/>
          <w:bCs/>
          <w:sz w:val="20"/>
          <w:szCs w:val="22"/>
        </w:rPr>
        <w:t>– základní sch</w:t>
      </w:r>
      <w:r w:rsidR="00EC1925">
        <w:rPr>
          <w:rFonts w:ascii="Arial" w:hAnsi="Arial" w:cs="Arial"/>
          <w:bCs/>
          <w:sz w:val="20"/>
          <w:szCs w:val="22"/>
        </w:rPr>
        <w:t>é</w:t>
      </w:r>
      <w:r w:rsidRPr="00AF0097">
        <w:rPr>
          <w:rFonts w:ascii="Arial" w:hAnsi="Arial" w:cs="Arial"/>
          <w:bCs/>
          <w:sz w:val="20"/>
          <w:szCs w:val="22"/>
        </w:rPr>
        <w:t>ma a popis požadavku navržených úprav pro ověření realizovatelnosti. Materiálové, tvarové, konstrukční a provozní řešení v základních parametrech</w:t>
      </w:r>
      <w:r>
        <w:rPr>
          <w:rFonts w:ascii="Arial" w:hAnsi="Arial" w:cs="Arial"/>
          <w:bCs/>
          <w:sz w:val="20"/>
          <w:szCs w:val="22"/>
        </w:rPr>
        <w:t xml:space="preserve">. Zajištění předběžného stanoviska místně příslušného stavebního úřadu k realizovatelnosti záměru. </w:t>
      </w:r>
    </w:p>
    <w:p w14:paraId="6F1632DE" w14:textId="4458B681" w:rsidR="00951D96" w:rsidRPr="00AF0097" w:rsidRDefault="00EC1925" w:rsidP="00EC1925">
      <w:pPr>
        <w:numPr>
          <w:ilvl w:val="1"/>
          <w:numId w:val="10"/>
        </w:numPr>
        <w:ind w:left="426" w:hanging="426"/>
        <w:jc w:val="both"/>
        <w:rPr>
          <w:rFonts w:ascii="Arial" w:hAnsi="Arial" w:cs="Arial"/>
          <w:b/>
          <w:sz w:val="20"/>
          <w:szCs w:val="22"/>
        </w:rPr>
      </w:pPr>
      <w:bookmarkStart w:id="5" w:name="_Hlk158112326"/>
      <w:r>
        <w:rPr>
          <w:rFonts w:ascii="Arial" w:hAnsi="Arial" w:cs="Arial"/>
          <w:b/>
          <w:sz w:val="20"/>
          <w:szCs w:val="22"/>
        </w:rPr>
        <w:t>p</w:t>
      </w:r>
      <w:r w:rsidR="00951D96" w:rsidRPr="00AF0097">
        <w:rPr>
          <w:rFonts w:ascii="Arial" w:hAnsi="Arial" w:cs="Arial"/>
          <w:b/>
          <w:sz w:val="20"/>
          <w:szCs w:val="22"/>
        </w:rPr>
        <w:t xml:space="preserve">rojektová dokumentace </w:t>
      </w:r>
      <w:bookmarkEnd w:id="3"/>
      <w:bookmarkEnd w:id="4"/>
      <w:r>
        <w:rPr>
          <w:rFonts w:ascii="Arial" w:hAnsi="Arial" w:cs="Arial"/>
          <w:b/>
          <w:sz w:val="20"/>
          <w:szCs w:val="22"/>
        </w:rPr>
        <w:t xml:space="preserve">pro </w:t>
      </w:r>
      <w:r w:rsidR="00AF0097" w:rsidRPr="00AF0097">
        <w:rPr>
          <w:rFonts w:ascii="Arial" w:hAnsi="Arial" w:cs="Arial"/>
          <w:b/>
          <w:bCs/>
          <w:sz w:val="20"/>
          <w:szCs w:val="20"/>
        </w:rPr>
        <w:t>povolení stavby v rozsahu a obsahu dokumentace pro provádění stavby (realizační dokumentace)</w:t>
      </w:r>
      <w:bookmarkEnd w:id="5"/>
      <w:r w:rsidR="00AF0097" w:rsidRPr="00AF0097">
        <w:rPr>
          <w:rFonts w:ascii="Arial" w:hAnsi="Arial" w:cs="Arial"/>
          <w:b/>
          <w:bCs/>
          <w:sz w:val="20"/>
          <w:szCs w:val="20"/>
        </w:rPr>
        <w:t xml:space="preserve"> </w:t>
      </w:r>
      <w:r w:rsidR="00057832" w:rsidRPr="00057832">
        <w:rPr>
          <w:rFonts w:ascii="Arial" w:hAnsi="Arial" w:cs="Arial"/>
          <w:b/>
          <w:bCs/>
          <w:sz w:val="20"/>
          <w:szCs w:val="20"/>
        </w:rPr>
        <w:t>v členění a rozsahu vyhlášky</w:t>
      </w:r>
      <w:r w:rsidR="00057832">
        <w:rPr>
          <w:rFonts w:ascii="Arial" w:hAnsi="Arial" w:cs="Arial"/>
          <w:b/>
          <w:bCs/>
          <w:sz w:val="20"/>
          <w:szCs w:val="20"/>
        </w:rPr>
        <w:t xml:space="preserve"> </w:t>
      </w:r>
      <w:r w:rsidR="00AF0097" w:rsidRPr="00AF0097">
        <w:rPr>
          <w:rFonts w:ascii="Arial" w:hAnsi="Arial" w:cs="Arial"/>
          <w:b/>
          <w:sz w:val="20"/>
          <w:szCs w:val="22"/>
        </w:rPr>
        <w:t xml:space="preserve">499/2006 Sb., o dokumentaci staveb, v platném znění, příloha č. </w:t>
      </w:r>
      <w:r w:rsidR="00057832">
        <w:rPr>
          <w:rFonts w:ascii="Arial" w:hAnsi="Arial" w:cs="Arial"/>
          <w:b/>
          <w:sz w:val="20"/>
          <w:szCs w:val="22"/>
        </w:rPr>
        <w:t>8</w:t>
      </w:r>
      <w:r w:rsidR="00AF0097" w:rsidRPr="00AF0097">
        <w:rPr>
          <w:rFonts w:ascii="Arial" w:hAnsi="Arial" w:cs="Arial"/>
          <w:b/>
          <w:sz w:val="20"/>
          <w:szCs w:val="22"/>
        </w:rPr>
        <w:t xml:space="preserve"> a 13, a zákona č. 183/2006 Sb., o územním plánování a stavebním řádu, v platném znění (dále jen „stavební zákon“),</w:t>
      </w:r>
      <w:r w:rsidR="00AF0097">
        <w:rPr>
          <w:rFonts w:ascii="Arial" w:hAnsi="Arial" w:cs="Arial"/>
          <w:b/>
          <w:sz w:val="20"/>
          <w:szCs w:val="22"/>
        </w:rPr>
        <w:t xml:space="preserve"> </w:t>
      </w:r>
      <w:r w:rsidR="00126991" w:rsidRPr="00AF0097">
        <w:rPr>
          <w:rFonts w:ascii="Arial" w:hAnsi="Arial" w:cs="Arial"/>
          <w:b/>
          <w:sz w:val="20"/>
          <w:szCs w:val="22"/>
        </w:rPr>
        <w:t>včetně:</w:t>
      </w:r>
    </w:p>
    <w:p w14:paraId="41AA5766" w14:textId="77777777" w:rsidR="00951D96" w:rsidRPr="00D40B28" w:rsidRDefault="00951D96" w:rsidP="00EC1925">
      <w:pPr>
        <w:numPr>
          <w:ilvl w:val="2"/>
          <w:numId w:val="10"/>
        </w:numPr>
        <w:ind w:left="1134" w:hanging="708"/>
        <w:jc w:val="both"/>
        <w:rPr>
          <w:rFonts w:ascii="Arial" w:hAnsi="Arial" w:cs="Arial"/>
          <w:sz w:val="20"/>
        </w:rPr>
      </w:pPr>
      <w:r w:rsidRPr="00D40B28">
        <w:rPr>
          <w:rFonts w:ascii="Arial" w:hAnsi="Arial" w:cs="Arial"/>
          <w:sz w:val="20"/>
        </w:rPr>
        <w:t>zpracování vše</w:t>
      </w:r>
      <w:r w:rsidR="000A4C51" w:rsidRPr="00D40B28">
        <w:rPr>
          <w:rFonts w:ascii="Arial" w:hAnsi="Arial" w:cs="Arial"/>
          <w:sz w:val="20"/>
        </w:rPr>
        <w:t>ch potřebných průzkumů, zkoušek a</w:t>
      </w:r>
      <w:r w:rsidRPr="00D40B28">
        <w:rPr>
          <w:rFonts w:ascii="Arial" w:hAnsi="Arial" w:cs="Arial"/>
          <w:sz w:val="20"/>
        </w:rPr>
        <w:t xml:space="preserve"> měření potřebných pro zpra</w:t>
      </w:r>
      <w:r w:rsidR="004E42A0" w:rsidRPr="00D40B28">
        <w:rPr>
          <w:rFonts w:ascii="Arial" w:hAnsi="Arial" w:cs="Arial"/>
          <w:sz w:val="20"/>
        </w:rPr>
        <w:t>cování projektové dokumentace;</w:t>
      </w:r>
      <w:r w:rsidR="00B449F1">
        <w:rPr>
          <w:rFonts w:ascii="Arial" w:hAnsi="Arial" w:cs="Arial"/>
          <w:sz w:val="20"/>
        </w:rPr>
        <w:t xml:space="preserve"> všechny průzkumy budou provedeny v dostatečně reprezentativním rozsahu tak, aby se vyloučily jakékoli dodatečné činnosti a práce;</w:t>
      </w:r>
    </w:p>
    <w:p w14:paraId="0BF28DDA" w14:textId="4FA7708C" w:rsidR="00951D96" w:rsidRPr="00D40B28" w:rsidRDefault="00951D96" w:rsidP="00EC1925">
      <w:pPr>
        <w:numPr>
          <w:ilvl w:val="2"/>
          <w:numId w:val="10"/>
        </w:numPr>
        <w:ind w:left="1134" w:hanging="708"/>
        <w:jc w:val="both"/>
        <w:rPr>
          <w:rFonts w:ascii="Arial" w:hAnsi="Arial" w:cs="Arial"/>
          <w:sz w:val="20"/>
          <w:szCs w:val="22"/>
        </w:rPr>
      </w:pPr>
      <w:r w:rsidRPr="00D40B28">
        <w:rPr>
          <w:rFonts w:ascii="Arial" w:hAnsi="Arial" w:cs="Arial"/>
          <w:sz w:val="20"/>
          <w:szCs w:val="22"/>
        </w:rPr>
        <w:t>vypracování všech dokladů</w:t>
      </w:r>
      <w:r w:rsidR="00504FC1" w:rsidRPr="00D40B28">
        <w:rPr>
          <w:rFonts w:ascii="Arial" w:hAnsi="Arial" w:cs="Arial"/>
          <w:sz w:val="20"/>
          <w:szCs w:val="22"/>
        </w:rPr>
        <w:t>,</w:t>
      </w:r>
      <w:r w:rsidRPr="00D40B28">
        <w:rPr>
          <w:rFonts w:ascii="Arial" w:hAnsi="Arial" w:cs="Arial"/>
          <w:sz w:val="20"/>
          <w:szCs w:val="22"/>
        </w:rPr>
        <w:t xml:space="preserve"> které budou sloužit jako příloha </w:t>
      </w:r>
      <w:r w:rsidR="004E42A0" w:rsidRPr="00D40B28">
        <w:rPr>
          <w:rFonts w:ascii="Arial" w:hAnsi="Arial" w:cs="Arial"/>
          <w:sz w:val="20"/>
          <w:szCs w:val="22"/>
        </w:rPr>
        <w:t>k žádosti pro povolení</w:t>
      </w:r>
      <w:r w:rsidR="00773B63">
        <w:rPr>
          <w:rFonts w:ascii="Arial" w:hAnsi="Arial" w:cs="Arial"/>
          <w:sz w:val="20"/>
          <w:szCs w:val="22"/>
        </w:rPr>
        <w:t xml:space="preserve"> stavby</w:t>
      </w:r>
      <w:r w:rsidR="004E42A0" w:rsidRPr="00D40B28">
        <w:rPr>
          <w:rFonts w:ascii="Arial" w:hAnsi="Arial" w:cs="Arial"/>
          <w:sz w:val="20"/>
          <w:szCs w:val="22"/>
        </w:rPr>
        <w:t>;</w:t>
      </w:r>
    </w:p>
    <w:p w14:paraId="73389113" w14:textId="77777777" w:rsidR="00951D96" w:rsidRPr="00D40B28" w:rsidRDefault="00504FC1" w:rsidP="00EC1925">
      <w:pPr>
        <w:numPr>
          <w:ilvl w:val="2"/>
          <w:numId w:val="10"/>
        </w:numPr>
        <w:ind w:left="1134" w:hanging="708"/>
        <w:jc w:val="both"/>
        <w:rPr>
          <w:rFonts w:ascii="Arial" w:hAnsi="Arial" w:cs="Arial"/>
          <w:sz w:val="20"/>
          <w:szCs w:val="22"/>
        </w:rPr>
      </w:pPr>
      <w:r w:rsidRPr="00D40B28">
        <w:rPr>
          <w:rFonts w:ascii="Arial" w:hAnsi="Arial" w:cs="Arial"/>
          <w:sz w:val="20"/>
          <w:szCs w:val="22"/>
        </w:rPr>
        <w:t>za</w:t>
      </w:r>
      <w:r w:rsidR="00951D96" w:rsidRPr="00D40B28">
        <w:rPr>
          <w:rFonts w:ascii="Arial" w:hAnsi="Arial" w:cs="Arial"/>
          <w:sz w:val="20"/>
          <w:szCs w:val="22"/>
        </w:rPr>
        <w:t xml:space="preserve">pracování všech změn a dodatků k předložené dokumentaci, které budou vyžadovány veřejnoprávními orgány a subjekty </w:t>
      </w:r>
      <w:r w:rsidRPr="00D40B28">
        <w:rPr>
          <w:rFonts w:ascii="Arial" w:hAnsi="Arial" w:cs="Arial"/>
          <w:sz w:val="20"/>
          <w:szCs w:val="22"/>
        </w:rPr>
        <w:t xml:space="preserve">dotčenými </w:t>
      </w:r>
      <w:r w:rsidR="00951D96" w:rsidRPr="00D40B28">
        <w:rPr>
          <w:rFonts w:ascii="Arial" w:hAnsi="Arial" w:cs="Arial"/>
          <w:sz w:val="20"/>
          <w:szCs w:val="22"/>
        </w:rPr>
        <w:t>v</w:t>
      </w:r>
      <w:r w:rsidRPr="00D40B28">
        <w:rPr>
          <w:rFonts w:ascii="Arial" w:hAnsi="Arial" w:cs="Arial"/>
          <w:sz w:val="20"/>
          <w:szCs w:val="22"/>
        </w:rPr>
        <w:t>e správních</w:t>
      </w:r>
      <w:r w:rsidR="004E42A0" w:rsidRPr="00D40B28">
        <w:rPr>
          <w:rFonts w:ascii="Arial" w:hAnsi="Arial" w:cs="Arial"/>
          <w:sz w:val="20"/>
          <w:szCs w:val="22"/>
        </w:rPr>
        <w:t xml:space="preserve"> řízeních;</w:t>
      </w:r>
    </w:p>
    <w:p w14:paraId="5C227E89" w14:textId="77777777" w:rsidR="00951D96" w:rsidRPr="00D40B28" w:rsidRDefault="00951D96" w:rsidP="00EC1925">
      <w:pPr>
        <w:numPr>
          <w:ilvl w:val="2"/>
          <w:numId w:val="10"/>
        </w:numPr>
        <w:ind w:left="1134" w:hanging="708"/>
        <w:jc w:val="both"/>
        <w:rPr>
          <w:rFonts w:ascii="Arial" w:hAnsi="Arial" w:cs="Arial"/>
          <w:sz w:val="20"/>
          <w:szCs w:val="22"/>
        </w:rPr>
      </w:pPr>
      <w:r w:rsidRPr="00D40B28">
        <w:rPr>
          <w:rFonts w:ascii="Arial" w:hAnsi="Arial" w:cs="Arial"/>
          <w:sz w:val="20"/>
          <w:szCs w:val="22"/>
        </w:rPr>
        <w:t>zaměření a kontrola dokumentace stávajícíh</w:t>
      </w:r>
      <w:r w:rsidR="004E42A0" w:rsidRPr="00D40B28">
        <w:rPr>
          <w:rFonts w:ascii="Arial" w:hAnsi="Arial" w:cs="Arial"/>
          <w:sz w:val="20"/>
          <w:szCs w:val="22"/>
        </w:rPr>
        <w:t>o stavu všech dotčených objektů;</w:t>
      </w:r>
    </w:p>
    <w:p w14:paraId="7E7C4FE0" w14:textId="77777777" w:rsidR="00E568A3" w:rsidRDefault="00951D96" w:rsidP="00EC1925">
      <w:pPr>
        <w:numPr>
          <w:ilvl w:val="2"/>
          <w:numId w:val="10"/>
        </w:numPr>
        <w:ind w:left="1134" w:hanging="708"/>
        <w:jc w:val="both"/>
        <w:rPr>
          <w:rFonts w:ascii="Arial" w:hAnsi="Arial" w:cs="Arial"/>
          <w:sz w:val="20"/>
          <w:szCs w:val="22"/>
        </w:rPr>
      </w:pPr>
      <w:r w:rsidRPr="00D40B28">
        <w:rPr>
          <w:rFonts w:ascii="Arial" w:hAnsi="Arial" w:cs="Arial"/>
          <w:sz w:val="20"/>
          <w:szCs w:val="22"/>
        </w:rPr>
        <w:t>průzkum a posouzení stávajícího stavu dotčených inženýrských sítí (kamerové zkoušky</w:t>
      </w:r>
      <w:r w:rsidR="0024378C" w:rsidRPr="00D40B28">
        <w:rPr>
          <w:rFonts w:ascii="Arial" w:hAnsi="Arial" w:cs="Arial"/>
          <w:sz w:val="20"/>
          <w:szCs w:val="22"/>
        </w:rPr>
        <w:t xml:space="preserve"> apod</w:t>
      </w:r>
      <w:r w:rsidR="00D90113" w:rsidRPr="00D40B28">
        <w:rPr>
          <w:rFonts w:ascii="Arial" w:hAnsi="Arial" w:cs="Arial"/>
          <w:sz w:val="20"/>
          <w:szCs w:val="22"/>
        </w:rPr>
        <w:t>.</w:t>
      </w:r>
      <w:r w:rsidR="004E42A0" w:rsidRPr="00D40B28">
        <w:rPr>
          <w:rFonts w:ascii="Arial" w:hAnsi="Arial" w:cs="Arial"/>
          <w:sz w:val="20"/>
          <w:szCs w:val="22"/>
        </w:rPr>
        <w:t>)</w:t>
      </w:r>
    </w:p>
    <w:p w14:paraId="685CF4D3" w14:textId="77777777" w:rsidR="00821741" w:rsidRPr="00F55732" w:rsidRDefault="00821741" w:rsidP="00EC1925">
      <w:pPr>
        <w:numPr>
          <w:ilvl w:val="2"/>
          <w:numId w:val="10"/>
        </w:numPr>
        <w:ind w:left="1134" w:hanging="708"/>
        <w:jc w:val="both"/>
        <w:rPr>
          <w:rFonts w:ascii="Arial" w:hAnsi="Arial" w:cs="Arial"/>
          <w:sz w:val="20"/>
          <w:szCs w:val="22"/>
        </w:rPr>
      </w:pPr>
      <w:r w:rsidRPr="00F55732">
        <w:rPr>
          <w:rFonts w:ascii="Arial" w:hAnsi="Arial" w:cs="Arial"/>
          <w:sz w:val="20"/>
          <w:szCs w:val="22"/>
        </w:rPr>
        <w:t xml:space="preserve">výkon funkce koordinátora bezpečnosti a ochrany zdraví při práci na staveništi v rozsahu § 14 zákona č. 309/2006 Sb., </w:t>
      </w:r>
      <w:r w:rsidR="00F55732" w:rsidRPr="00F55732">
        <w:rPr>
          <w:rFonts w:ascii="Arial" w:hAnsi="Arial" w:cs="Arial"/>
          <w:sz w:val="20"/>
          <w:szCs w:val="22"/>
        </w:rPr>
        <w:t>kterým se upravují další požadavky bezpečnosti a ochrany zdraví při práci v pracovněprávních vztazích a o zajištění bezpečnosti a ochrany zdraví při činnosti nebo poskytování služeb mimo pracovněprávní vztahy</w:t>
      </w:r>
      <w:r w:rsidR="00F55732">
        <w:rPr>
          <w:rFonts w:ascii="Arial" w:hAnsi="Arial" w:cs="Arial"/>
          <w:sz w:val="20"/>
          <w:szCs w:val="22"/>
        </w:rPr>
        <w:t xml:space="preserve"> </w:t>
      </w:r>
      <w:r w:rsidR="00F55732" w:rsidRPr="00F55732">
        <w:rPr>
          <w:rFonts w:ascii="Arial" w:hAnsi="Arial" w:cs="Arial"/>
          <w:sz w:val="20"/>
          <w:szCs w:val="22"/>
        </w:rPr>
        <w:t xml:space="preserve">(zákon o zajištění dalších podmínek bezpečnosti a ochrany zdraví při práci) </w:t>
      </w:r>
      <w:r w:rsidR="00FA1315">
        <w:rPr>
          <w:rFonts w:ascii="Arial" w:hAnsi="Arial" w:cs="Arial"/>
          <w:sz w:val="20"/>
          <w:szCs w:val="22"/>
        </w:rPr>
        <w:t xml:space="preserve">(dále jen „zákon č. 309/2006 Sb.“) </w:t>
      </w:r>
      <w:r w:rsidRPr="00F55732">
        <w:rPr>
          <w:rFonts w:ascii="Arial" w:hAnsi="Arial" w:cs="Arial"/>
          <w:sz w:val="20"/>
          <w:szCs w:val="22"/>
        </w:rPr>
        <w:t xml:space="preserve">a nařízení vlády č. 591/2006 Sb., </w:t>
      </w:r>
      <w:r w:rsidR="00F10B92" w:rsidRPr="00F10B92">
        <w:rPr>
          <w:rFonts w:ascii="Arial" w:hAnsi="Arial" w:cs="Arial"/>
          <w:sz w:val="20"/>
          <w:szCs w:val="22"/>
        </w:rPr>
        <w:t>bližších minimálních požadavcích na bezpečnost a ochranu zdraví při práci na staveništích</w:t>
      </w:r>
      <w:r w:rsidR="00F10B92">
        <w:rPr>
          <w:rFonts w:ascii="Arial" w:hAnsi="Arial" w:cs="Arial"/>
          <w:sz w:val="20"/>
          <w:szCs w:val="22"/>
        </w:rPr>
        <w:t>,</w:t>
      </w:r>
      <w:r w:rsidR="00FA1315">
        <w:rPr>
          <w:rFonts w:ascii="Arial" w:hAnsi="Arial" w:cs="Arial"/>
          <w:sz w:val="20"/>
          <w:szCs w:val="22"/>
        </w:rPr>
        <w:t xml:space="preserve"> (dále jen „nařízení vlády č. 591/2006 Sb.“)</w:t>
      </w:r>
      <w:r w:rsidR="00F10B92">
        <w:rPr>
          <w:rFonts w:ascii="Arial" w:hAnsi="Arial" w:cs="Arial"/>
          <w:sz w:val="20"/>
          <w:szCs w:val="22"/>
        </w:rPr>
        <w:t xml:space="preserve"> </w:t>
      </w:r>
      <w:r w:rsidRPr="00F55732">
        <w:rPr>
          <w:rFonts w:ascii="Arial" w:hAnsi="Arial" w:cs="Arial"/>
          <w:sz w:val="20"/>
          <w:szCs w:val="22"/>
        </w:rPr>
        <w:t>ve fázi přípravy stavby;</w:t>
      </w:r>
    </w:p>
    <w:p w14:paraId="5E1ADAE2" w14:textId="77777777" w:rsidR="00773B63" w:rsidRPr="00372F65" w:rsidRDefault="00773B63" w:rsidP="00EC1925">
      <w:pPr>
        <w:numPr>
          <w:ilvl w:val="2"/>
          <w:numId w:val="10"/>
        </w:numPr>
        <w:ind w:left="1134" w:hanging="708"/>
        <w:jc w:val="both"/>
        <w:rPr>
          <w:rFonts w:ascii="Arial" w:hAnsi="Arial" w:cs="Arial"/>
          <w:sz w:val="20"/>
          <w:szCs w:val="22"/>
        </w:rPr>
      </w:pPr>
      <w:r w:rsidRPr="00372F65">
        <w:rPr>
          <w:rFonts w:ascii="Arial" w:hAnsi="Arial" w:cs="Arial"/>
          <w:sz w:val="20"/>
          <w:szCs w:val="22"/>
        </w:rPr>
        <w:t>splnění požadavku na zadávací dokumentaci dle zákona č. 134/2016 Sb., o zadávání veřejných zakázek a prováděcích vyhlášek tohoto zákona, zejm. vyhlášky č. 169/2016 Sb., o stanovení rozsahu dokumentace veřejné zakázky na stavební práce a soupisu stavebních prací, dodávek a služeb s výkazem výměr</w:t>
      </w:r>
      <w:r>
        <w:rPr>
          <w:rFonts w:ascii="Arial" w:hAnsi="Arial" w:cs="Arial"/>
          <w:sz w:val="20"/>
          <w:szCs w:val="22"/>
        </w:rPr>
        <w:t>, v platném znění</w:t>
      </w:r>
      <w:r w:rsidRPr="00372F65">
        <w:rPr>
          <w:rFonts w:ascii="Arial" w:hAnsi="Arial" w:cs="Arial"/>
          <w:sz w:val="20"/>
          <w:szCs w:val="22"/>
        </w:rPr>
        <w:t xml:space="preserve">. Oceněný i neoceněný soupis prací bude předán kromě tištěné podoby i samostatně na CD </w:t>
      </w:r>
      <w:r>
        <w:rPr>
          <w:rFonts w:ascii="Arial" w:hAnsi="Arial" w:cs="Arial"/>
          <w:sz w:val="20"/>
          <w:szCs w:val="22"/>
        </w:rPr>
        <w:t xml:space="preserve">nebo jiném datovém nosiči </w:t>
      </w:r>
      <w:r w:rsidRPr="00372F65">
        <w:rPr>
          <w:rFonts w:ascii="Arial" w:hAnsi="Arial" w:cs="Arial"/>
          <w:sz w:val="20"/>
          <w:szCs w:val="22"/>
        </w:rPr>
        <w:t>v elektronické podobě ve formátu *.</w:t>
      </w:r>
      <w:proofErr w:type="spellStart"/>
      <w:r w:rsidRPr="00372F65">
        <w:rPr>
          <w:rFonts w:ascii="Arial" w:hAnsi="Arial" w:cs="Arial"/>
          <w:sz w:val="20"/>
          <w:szCs w:val="22"/>
        </w:rPr>
        <w:t>xls</w:t>
      </w:r>
      <w:proofErr w:type="spellEnd"/>
      <w:r w:rsidRPr="00372F65">
        <w:rPr>
          <w:rFonts w:ascii="Arial" w:hAnsi="Arial" w:cs="Arial"/>
          <w:sz w:val="20"/>
          <w:szCs w:val="22"/>
        </w:rPr>
        <w:t>, *.</w:t>
      </w:r>
      <w:proofErr w:type="spellStart"/>
      <w:r w:rsidRPr="00372F65">
        <w:rPr>
          <w:rFonts w:ascii="Arial" w:hAnsi="Arial" w:cs="Arial"/>
          <w:sz w:val="20"/>
          <w:szCs w:val="22"/>
        </w:rPr>
        <w:t>xlsx</w:t>
      </w:r>
      <w:proofErr w:type="spellEnd"/>
      <w:r w:rsidRPr="00372F65">
        <w:rPr>
          <w:rFonts w:ascii="Arial" w:hAnsi="Arial" w:cs="Arial"/>
          <w:sz w:val="20"/>
          <w:szCs w:val="22"/>
        </w:rPr>
        <w:t>;</w:t>
      </w:r>
    </w:p>
    <w:p w14:paraId="4990BAB3" w14:textId="77777777" w:rsidR="00773B63" w:rsidRPr="007D73E5" w:rsidRDefault="00773B63" w:rsidP="00EC1925">
      <w:pPr>
        <w:numPr>
          <w:ilvl w:val="2"/>
          <w:numId w:val="10"/>
        </w:numPr>
        <w:ind w:left="1134" w:hanging="708"/>
        <w:jc w:val="both"/>
        <w:rPr>
          <w:rFonts w:ascii="Arial" w:hAnsi="Arial" w:cs="Arial"/>
          <w:sz w:val="20"/>
          <w:szCs w:val="22"/>
        </w:rPr>
      </w:pPr>
      <w:r w:rsidRPr="007D73E5">
        <w:rPr>
          <w:rFonts w:ascii="Arial" w:hAnsi="Arial" w:cs="Arial"/>
          <w:sz w:val="20"/>
          <w:szCs w:val="22"/>
        </w:rPr>
        <w:t xml:space="preserve">zhotovitel </w:t>
      </w:r>
      <w:proofErr w:type="gramStart"/>
      <w:r w:rsidRPr="007D73E5">
        <w:rPr>
          <w:rFonts w:ascii="Arial" w:hAnsi="Arial" w:cs="Arial"/>
          <w:sz w:val="20"/>
          <w:szCs w:val="22"/>
        </w:rPr>
        <w:t>předloží</w:t>
      </w:r>
      <w:proofErr w:type="gramEnd"/>
      <w:r w:rsidRPr="007D73E5">
        <w:rPr>
          <w:rFonts w:ascii="Arial" w:hAnsi="Arial" w:cs="Arial"/>
          <w:sz w:val="20"/>
          <w:szCs w:val="22"/>
        </w:rPr>
        <w:t xml:space="preserve"> čistopis projektové dokumentace pro výběr dodavatele stavby až po odsouhlasení ze strany objednatele;</w:t>
      </w:r>
    </w:p>
    <w:p w14:paraId="5057410A" w14:textId="77777777" w:rsidR="00773B63" w:rsidRPr="007D73E5" w:rsidRDefault="00773B63" w:rsidP="00EC1925">
      <w:pPr>
        <w:numPr>
          <w:ilvl w:val="2"/>
          <w:numId w:val="10"/>
        </w:numPr>
        <w:ind w:left="1134" w:hanging="708"/>
        <w:jc w:val="both"/>
        <w:rPr>
          <w:rFonts w:ascii="Arial" w:hAnsi="Arial" w:cs="Arial"/>
          <w:sz w:val="20"/>
          <w:szCs w:val="22"/>
        </w:rPr>
      </w:pPr>
      <w:r w:rsidRPr="007D73E5">
        <w:rPr>
          <w:rFonts w:ascii="Arial" w:hAnsi="Arial" w:cs="Arial"/>
          <w:sz w:val="20"/>
          <w:szCs w:val="22"/>
        </w:rPr>
        <w:t>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standardy (včetně estetických);</w:t>
      </w:r>
    </w:p>
    <w:p w14:paraId="3E66F892" w14:textId="77777777" w:rsidR="00773B63" w:rsidRPr="007D73E5" w:rsidRDefault="00773B63" w:rsidP="00EC1925">
      <w:pPr>
        <w:numPr>
          <w:ilvl w:val="2"/>
          <w:numId w:val="10"/>
        </w:numPr>
        <w:ind w:left="1134" w:hanging="708"/>
        <w:jc w:val="both"/>
        <w:rPr>
          <w:rFonts w:ascii="Arial" w:hAnsi="Arial" w:cs="Arial"/>
          <w:sz w:val="20"/>
          <w:szCs w:val="22"/>
        </w:rPr>
      </w:pPr>
      <w:r w:rsidRPr="007D73E5">
        <w:rPr>
          <w:rFonts w:ascii="Arial" w:hAnsi="Arial" w:cs="Arial"/>
          <w:sz w:val="20"/>
          <w:szCs w:val="22"/>
        </w:rPr>
        <w:t>oceněný soupis prací bude doložen v pare č. 1. a 2</w:t>
      </w:r>
      <w:r>
        <w:rPr>
          <w:rFonts w:ascii="Arial" w:hAnsi="Arial" w:cs="Arial"/>
          <w:sz w:val="20"/>
          <w:szCs w:val="22"/>
        </w:rPr>
        <w:t>.</w:t>
      </w:r>
      <w:r w:rsidRPr="007D73E5">
        <w:rPr>
          <w:rFonts w:ascii="Arial" w:hAnsi="Arial" w:cs="Arial"/>
          <w:sz w:val="20"/>
          <w:szCs w:val="22"/>
        </w:rPr>
        <w:t xml:space="preserve"> projektové dokumentace;</w:t>
      </w:r>
    </w:p>
    <w:p w14:paraId="0F5ACE03" w14:textId="77777777" w:rsidR="00773B63" w:rsidRPr="007D73E5" w:rsidRDefault="00773B63" w:rsidP="00783131">
      <w:pPr>
        <w:numPr>
          <w:ilvl w:val="2"/>
          <w:numId w:val="10"/>
        </w:numPr>
        <w:ind w:left="1134" w:hanging="708"/>
        <w:jc w:val="both"/>
        <w:rPr>
          <w:rFonts w:ascii="Arial" w:hAnsi="Arial" w:cs="Arial"/>
          <w:sz w:val="20"/>
          <w:szCs w:val="22"/>
        </w:rPr>
      </w:pPr>
      <w:r w:rsidRPr="007D73E5">
        <w:rPr>
          <w:rFonts w:ascii="Arial" w:hAnsi="Arial" w:cs="Arial"/>
          <w:sz w:val="20"/>
          <w:szCs w:val="22"/>
        </w:rPr>
        <w:t>v případě požadavku bude předložen soupis prací ke konzultaci, a to v takovém termínu, aby případné připomínky mohly být zapracovány do čistopisu předané dokumentace pro výběr dodavatele stavby a realizaci stavby;</w:t>
      </w:r>
    </w:p>
    <w:p w14:paraId="299DFBD1" w14:textId="77777777" w:rsidR="00773B63" w:rsidRPr="007D73E5" w:rsidRDefault="00773B63" w:rsidP="00783131">
      <w:pPr>
        <w:numPr>
          <w:ilvl w:val="2"/>
          <w:numId w:val="10"/>
        </w:numPr>
        <w:ind w:left="1134" w:hanging="708"/>
        <w:jc w:val="both"/>
        <w:rPr>
          <w:rFonts w:ascii="Arial" w:hAnsi="Arial" w:cs="Arial"/>
          <w:sz w:val="20"/>
          <w:szCs w:val="22"/>
        </w:rPr>
      </w:pPr>
      <w:r w:rsidRPr="007D73E5">
        <w:rPr>
          <w:rFonts w:ascii="Arial" w:hAnsi="Arial" w:cs="Arial"/>
          <w:sz w:val="20"/>
          <w:szCs w:val="22"/>
        </w:rPr>
        <w:t>vypracování souhrnného rozpočtu stavebních nákladů akce v členění na jednotlivé stavební objekty a provozní soubory a celkovou cenu s DPH a bez DPH;</w:t>
      </w:r>
    </w:p>
    <w:p w14:paraId="6621C34B" w14:textId="77777777" w:rsidR="006E21A3" w:rsidRDefault="006E21A3">
      <w:pPr>
        <w:rPr>
          <w:rFonts w:ascii="Arial" w:hAnsi="Arial" w:cs="Arial"/>
          <w:sz w:val="20"/>
          <w:szCs w:val="22"/>
        </w:rPr>
      </w:pPr>
      <w:r>
        <w:rPr>
          <w:rFonts w:ascii="Arial" w:hAnsi="Arial" w:cs="Arial"/>
          <w:sz w:val="20"/>
          <w:szCs w:val="22"/>
        </w:rPr>
        <w:br w:type="page"/>
      </w:r>
    </w:p>
    <w:p w14:paraId="2CD259A4" w14:textId="63238E95" w:rsidR="00773B63" w:rsidRPr="007D73E5" w:rsidRDefault="00773B63" w:rsidP="00783131">
      <w:pPr>
        <w:numPr>
          <w:ilvl w:val="2"/>
          <w:numId w:val="10"/>
        </w:numPr>
        <w:ind w:left="1134" w:hanging="708"/>
        <w:jc w:val="both"/>
        <w:rPr>
          <w:rFonts w:ascii="Arial" w:hAnsi="Arial" w:cs="Arial"/>
          <w:sz w:val="20"/>
          <w:szCs w:val="22"/>
        </w:rPr>
      </w:pPr>
      <w:r w:rsidRPr="007D73E5">
        <w:rPr>
          <w:rFonts w:ascii="Arial" w:hAnsi="Arial" w:cs="Arial"/>
          <w:sz w:val="20"/>
          <w:szCs w:val="22"/>
        </w:rPr>
        <w:lastRenderedPageBreak/>
        <w:t>soupisy prací jednotlivých stavebních</w:t>
      </w:r>
      <w:r w:rsidR="00C140B5">
        <w:rPr>
          <w:rFonts w:ascii="Arial" w:hAnsi="Arial" w:cs="Arial"/>
          <w:sz w:val="20"/>
          <w:szCs w:val="22"/>
        </w:rPr>
        <w:t xml:space="preserve"> </w:t>
      </w:r>
      <w:r w:rsidRPr="007D73E5">
        <w:rPr>
          <w:rFonts w:ascii="Arial" w:hAnsi="Arial" w:cs="Arial"/>
          <w:sz w:val="20"/>
          <w:szCs w:val="22"/>
        </w:rPr>
        <w:t>objektů a provozních souborů budou rozděleny dle sazby daně z přidané hodnoty dle předpisů ČR platných a účinných v době předání projektové dokumentace. Za správné stanovení sazby daně z přidané hodnoty nese odpovědnost zhotovitel;</w:t>
      </w:r>
    </w:p>
    <w:p w14:paraId="5B456E63" w14:textId="77777777" w:rsidR="00773B63" w:rsidRPr="007D73E5" w:rsidRDefault="00773B63" w:rsidP="00783131">
      <w:pPr>
        <w:numPr>
          <w:ilvl w:val="2"/>
          <w:numId w:val="10"/>
        </w:numPr>
        <w:ind w:left="1134" w:hanging="708"/>
        <w:jc w:val="both"/>
        <w:rPr>
          <w:rFonts w:ascii="Arial" w:hAnsi="Arial" w:cs="Arial"/>
          <w:sz w:val="20"/>
          <w:szCs w:val="22"/>
        </w:rPr>
      </w:pPr>
      <w:r w:rsidRPr="007D73E5">
        <w:rPr>
          <w:rFonts w:ascii="Arial" w:hAnsi="Arial" w:cs="Arial"/>
          <w:sz w:val="20"/>
          <w:szCs w:val="22"/>
        </w:rPr>
        <w:t>projektová dokumentace bude obsahovat písemné a grafické informace potřebné k jednoznačnému provedení díla, včetně potřebných výkresů tvarů a výztuže železobetonových konstrukcí, jednoznačně graficky definující tvar, polohu, průřez výztuže (a prvků), které jsou současně vykázány v tabulce výztuže; výkresy budou řešit každý jednotlivý detail konstrukce;</w:t>
      </w:r>
    </w:p>
    <w:p w14:paraId="1F705A36" w14:textId="186477E1" w:rsidR="00773B63" w:rsidRPr="007D73E5" w:rsidRDefault="00CE4CA7" w:rsidP="00783131">
      <w:pPr>
        <w:numPr>
          <w:ilvl w:val="2"/>
          <w:numId w:val="10"/>
        </w:numPr>
        <w:ind w:left="1134" w:hanging="708"/>
        <w:jc w:val="both"/>
        <w:rPr>
          <w:rFonts w:ascii="Arial" w:hAnsi="Arial" w:cs="Arial"/>
          <w:sz w:val="20"/>
          <w:szCs w:val="20"/>
        </w:rPr>
      </w:pPr>
      <w:r>
        <w:rPr>
          <w:rFonts w:ascii="Arial" w:hAnsi="Arial" w:cs="Arial"/>
          <w:sz w:val="20"/>
          <w:szCs w:val="20"/>
        </w:rPr>
        <w:t>část dokumentace řešící napojení na</w:t>
      </w:r>
      <w:r w:rsidR="00773B63" w:rsidRPr="007D73E5">
        <w:rPr>
          <w:rFonts w:ascii="Arial" w:hAnsi="Arial" w:cs="Arial"/>
          <w:sz w:val="20"/>
          <w:szCs w:val="20"/>
        </w:rPr>
        <w:t xml:space="preserve"> zabezpečovací systém</w:t>
      </w:r>
      <w:r>
        <w:rPr>
          <w:rFonts w:ascii="Arial" w:hAnsi="Arial" w:cs="Arial"/>
          <w:sz w:val="20"/>
          <w:szCs w:val="20"/>
        </w:rPr>
        <w:t xml:space="preserve"> ISZK</w:t>
      </w:r>
      <w:r w:rsidR="00773B63" w:rsidRPr="007D73E5">
        <w:rPr>
          <w:rFonts w:ascii="Arial" w:hAnsi="Arial" w:cs="Arial"/>
          <w:sz w:val="20"/>
          <w:szCs w:val="20"/>
        </w:rPr>
        <w:t xml:space="preserve"> bud</w:t>
      </w:r>
      <w:r>
        <w:rPr>
          <w:rFonts w:ascii="Arial" w:hAnsi="Arial" w:cs="Arial"/>
          <w:sz w:val="20"/>
          <w:szCs w:val="20"/>
        </w:rPr>
        <w:t>e</w:t>
      </w:r>
      <w:r w:rsidR="00773B63" w:rsidRPr="007D73E5">
        <w:rPr>
          <w:rFonts w:ascii="Arial" w:hAnsi="Arial" w:cs="Arial"/>
          <w:sz w:val="20"/>
          <w:szCs w:val="20"/>
        </w:rPr>
        <w:t xml:space="preserve"> kompletován a předán v samostatné části dokumentace (řešení musí být koordinováno s ostatními částmi projektové dokumentace) dle pokynů objednatele</w:t>
      </w:r>
      <w:r w:rsidR="00773B63" w:rsidRPr="002671DE">
        <w:rPr>
          <w:rFonts w:ascii="Arial" w:hAnsi="Arial" w:cs="Arial"/>
          <w:sz w:val="20"/>
          <w:szCs w:val="22"/>
        </w:rPr>
        <w:t>;</w:t>
      </w:r>
    </w:p>
    <w:p w14:paraId="53B8A1BB" w14:textId="71ECF262" w:rsidR="00773B63" w:rsidRPr="000B5272" w:rsidRDefault="00773B63" w:rsidP="000B5272">
      <w:pPr>
        <w:numPr>
          <w:ilvl w:val="2"/>
          <w:numId w:val="10"/>
        </w:numPr>
        <w:ind w:left="1134" w:hanging="708"/>
        <w:jc w:val="both"/>
        <w:rPr>
          <w:rFonts w:ascii="Arial" w:hAnsi="Arial" w:cs="Arial"/>
          <w:sz w:val="20"/>
          <w:szCs w:val="20"/>
        </w:rPr>
      </w:pPr>
      <w:r w:rsidRPr="000B5272">
        <w:rPr>
          <w:rFonts w:ascii="Arial" w:hAnsi="Arial" w:cs="Arial"/>
          <w:sz w:val="20"/>
          <w:szCs w:val="20"/>
        </w:rPr>
        <w:t xml:space="preserve">projednání </w:t>
      </w:r>
      <w:r w:rsidR="000B5272">
        <w:rPr>
          <w:rFonts w:ascii="Arial" w:hAnsi="Arial" w:cs="Arial"/>
          <w:sz w:val="20"/>
          <w:szCs w:val="20"/>
        </w:rPr>
        <w:t>projektové dokumentace</w:t>
      </w:r>
      <w:r w:rsidRPr="000B5272">
        <w:rPr>
          <w:rFonts w:ascii="Arial" w:hAnsi="Arial" w:cs="Arial"/>
          <w:sz w:val="20"/>
          <w:szCs w:val="20"/>
        </w:rPr>
        <w:t xml:space="preserve"> se subjekty, uvedenými ve správním rozhodnutí povolujícím stavbu</w:t>
      </w:r>
      <w:r w:rsidR="000B5272">
        <w:rPr>
          <w:rFonts w:ascii="Arial" w:hAnsi="Arial" w:cs="Arial"/>
          <w:sz w:val="20"/>
          <w:szCs w:val="20"/>
        </w:rPr>
        <w:t>.</w:t>
      </w:r>
    </w:p>
    <w:p w14:paraId="531B2509" w14:textId="77777777" w:rsidR="00BD77DF" w:rsidRPr="00B6360F" w:rsidRDefault="00BD77DF" w:rsidP="00BD77DF">
      <w:pPr>
        <w:ind w:left="1287"/>
        <w:jc w:val="both"/>
        <w:rPr>
          <w:rFonts w:ascii="Arial" w:hAnsi="Arial" w:cs="Arial"/>
          <w:sz w:val="20"/>
        </w:rPr>
      </w:pPr>
    </w:p>
    <w:p w14:paraId="15536AB1" w14:textId="77777777" w:rsidR="00951D96" w:rsidRPr="000B5272" w:rsidRDefault="00951D96" w:rsidP="000B5272">
      <w:pPr>
        <w:numPr>
          <w:ilvl w:val="1"/>
          <w:numId w:val="10"/>
        </w:numPr>
        <w:ind w:left="426" w:hanging="426"/>
        <w:jc w:val="both"/>
        <w:rPr>
          <w:rFonts w:ascii="Arial" w:hAnsi="Arial" w:cs="Arial"/>
          <w:b/>
          <w:sz w:val="20"/>
          <w:szCs w:val="22"/>
        </w:rPr>
      </w:pPr>
      <w:bookmarkStart w:id="6" w:name="_Ref215024111"/>
      <w:bookmarkStart w:id="7" w:name="_Ref302999649"/>
      <w:r w:rsidRPr="000B5272">
        <w:rPr>
          <w:rFonts w:ascii="Arial" w:hAnsi="Arial" w:cs="Arial"/>
          <w:b/>
          <w:sz w:val="20"/>
          <w:szCs w:val="22"/>
        </w:rPr>
        <w:t xml:space="preserve">Výkon inženýrské činnosti </w:t>
      </w:r>
      <w:r w:rsidR="004E42A0" w:rsidRPr="000B5272">
        <w:rPr>
          <w:rFonts w:ascii="Arial" w:hAnsi="Arial" w:cs="Arial"/>
          <w:b/>
          <w:sz w:val="20"/>
          <w:szCs w:val="22"/>
        </w:rPr>
        <w:t>(</w:t>
      </w:r>
      <w:r w:rsidR="00992249" w:rsidRPr="000B5272">
        <w:rPr>
          <w:rFonts w:ascii="Arial" w:hAnsi="Arial" w:cs="Arial"/>
          <w:b/>
          <w:sz w:val="20"/>
          <w:szCs w:val="22"/>
        </w:rPr>
        <w:t>dále jen „</w:t>
      </w:r>
      <w:r w:rsidR="004E42A0" w:rsidRPr="000B5272">
        <w:rPr>
          <w:rFonts w:ascii="Arial" w:hAnsi="Arial" w:cs="Arial"/>
          <w:b/>
          <w:sz w:val="20"/>
          <w:szCs w:val="22"/>
        </w:rPr>
        <w:t>IČ</w:t>
      </w:r>
      <w:r w:rsidR="00992249" w:rsidRPr="000B5272">
        <w:rPr>
          <w:rFonts w:ascii="Arial" w:hAnsi="Arial" w:cs="Arial"/>
          <w:b/>
          <w:sz w:val="20"/>
          <w:szCs w:val="22"/>
        </w:rPr>
        <w:t>“</w:t>
      </w:r>
      <w:r w:rsidR="004E42A0" w:rsidRPr="000B5272">
        <w:rPr>
          <w:rFonts w:ascii="Arial" w:hAnsi="Arial" w:cs="Arial"/>
          <w:b/>
          <w:sz w:val="20"/>
          <w:szCs w:val="22"/>
        </w:rPr>
        <w:t xml:space="preserve">) </w:t>
      </w:r>
      <w:r w:rsidRPr="000B5272">
        <w:rPr>
          <w:rFonts w:ascii="Arial" w:hAnsi="Arial" w:cs="Arial"/>
          <w:b/>
          <w:sz w:val="20"/>
          <w:szCs w:val="22"/>
        </w:rPr>
        <w:t>za účelem vydání stavebního povolení</w:t>
      </w:r>
      <w:r w:rsidR="006673EB" w:rsidRPr="000B5272">
        <w:rPr>
          <w:rFonts w:ascii="Arial" w:hAnsi="Arial" w:cs="Arial"/>
          <w:b/>
          <w:sz w:val="20"/>
          <w:szCs w:val="22"/>
        </w:rPr>
        <w:t>, která bude vykonávána</w:t>
      </w:r>
      <w:r w:rsidR="00C02820" w:rsidRPr="000B5272">
        <w:rPr>
          <w:rFonts w:ascii="Arial" w:hAnsi="Arial" w:cs="Arial"/>
          <w:b/>
          <w:sz w:val="20"/>
          <w:szCs w:val="22"/>
        </w:rPr>
        <w:t xml:space="preserve"> </w:t>
      </w:r>
      <w:r w:rsidRPr="000B5272">
        <w:rPr>
          <w:rFonts w:ascii="Arial" w:hAnsi="Arial" w:cs="Arial"/>
          <w:b/>
          <w:sz w:val="20"/>
          <w:szCs w:val="22"/>
        </w:rPr>
        <w:t>s cíle</w:t>
      </w:r>
      <w:r w:rsidR="00F44F69" w:rsidRPr="000B5272">
        <w:rPr>
          <w:rFonts w:ascii="Arial" w:hAnsi="Arial" w:cs="Arial"/>
          <w:b/>
          <w:sz w:val="20"/>
          <w:szCs w:val="22"/>
        </w:rPr>
        <w:t>m zajistit příslušná pravomocná</w:t>
      </w:r>
      <w:r w:rsidRPr="000B5272">
        <w:rPr>
          <w:rFonts w:ascii="Arial" w:hAnsi="Arial" w:cs="Arial"/>
          <w:b/>
          <w:sz w:val="20"/>
          <w:szCs w:val="22"/>
        </w:rPr>
        <w:t xml:space="preserve"> správní rozhodnutí</w:t>
      </w:r>
      <w:r w:rsidR="00962216" w:rsidRPr="000B5272">
        <w:rPr>
          <w:rFonts w:ascii="Arial" w:hAnsi="Arial" w:cs="Arial"/>
          <w:b/>
          <w:sz w:val="20"/>
          <w:szCs w:val="22"/>
        </w:rPr>
        <w:t xml:space="preserve"> </w:t>
      </w:r>
      <w:r w:rsidR="006673EB" w:rsidRPr="000B5272">
        <w:rPr>
          <w:rFonts w:ascii="Arial" w:hAnsi="Arial" w:cs="Arial"/>
          <w:b/>
          <w:sz w:val="20"/>
          <w:szCs w:val="22"/>
        </w:rPr>
        <w:t xml:space="preserve">pro realizaci stavby (stavební povolení) podle vyhlášky č. 503/2006 Sb., </w:t>
      </w:r>
      <w:r w:rsidR="00F55732" w:rsidRPr="000B5272">
        <w:rPr>
          <w:rFonts w:ascii="Arial" w:hAnsi="Arial" w:cs="Arial"/>
          <w:b/>
          <w:sz w:val="20"/>
          <w:szCs w:val="22"/>
        </w:rPr>
        <w:t>o podrobnější úpravě územního rozhodování, územního opatření a stavebního řádu,</w:t>
      </w:r>
      <w:r w:rsidR="00E40107" w:rsidRPr="000B5272">
        <w:rPr>
          <w:rFonts w:ascii="Arial" w:hAnsi="Arial" w:cs="Arial"/>
          <w:b/>
          <w:sz w:val="20"/>
          <w:szCs w:val="22"/>
        </w:rPr>
        <w:t xml:space="preserve"> v platném znění</w:t>
      </w:r>
      <w:r w:rsidR="006673EB" w:rsidRPr="000B5272">
        <w:rPr>
          <w:rFonts w:ascii="Arial" w:hAnsi="Arial" w:cs="Arial"/>
          <w:b/>
          <w:sz w:val="20"/>
          <w:szCs w:val="22"/>
        </w:rPr>
        <w:t>, a zákona č. 183/2006 Sb., ve znění pozdějších předpisů</w:t>
      </w:r>
      <w:r w:rsidR="00C02820" w:rsidRPr="000B5272">
        <w:rPr>
          <w:rFonts w:ascii="Arial" w:hAnsi="Arial" w:cs="Arial"/>
          <w:b/>
          <w:sz w:val="20"/>
          <w:szCs w:val="22"/>
        </w:rPr>
        <w:t>,</w:t>
      </w:r>
      <w:r w:rsidRPr="000B5272">
        <w:rPr>
          <w:rFonts w:ascii="Arial" w:hAnsi="Arial" w:cs="Arial"/>
          <w:b/>
          <w:sz w:val="20"/>
          <w:szCs w:val="22"/>
        </w:rPr>
        <w:t xml:space="preserve"> včetně</w:t>
      </w:r>
      <w:bookmarkEnd w:id="6"/>
      <w:r w:rsidRPr="000B5272">
        <w:rPr>
          <w:rFonts w:ascii="Arial" w:hAnsi="Arial" w:cs="Arial"/>
          <w:b/>
          <w:sz w:val="20"/>
          <w:szCs w:val="22"/>
        </w:rPr>
        <w:t>:</w:t>
      </w:r>
      <w:bookmarkEnd w:id="7"/>
      <w:r w:rsidRPr="000B5272">
        <w:rPr>
          <w:rFonts w:ascii="Arial" w:hAnsi="Arial" w:cs="Arial"/>
          <w:b/>
          <w:sz w:val="20"/>
          <w:szCs w:val="22"/>
        </w:rPr>
        <w:t xml:space="preserve"> </w:t>
      </w:r>
    </w:p>
    <w:p w14:paraId="3C30D7F3" w14:textId="18CCD1D4" w:rsidR="00951D96" w:rsidRPr="00D40B28" w:rsidRDefault="009F0FAD" w:rsidP="000B5272">
      <w:pPr>
        <w:ind w:left="1134" w:hanging="708"/>
        <w:jc w:val="both"/>
        <w:rPr>
          <w:rFonts w:ascii="Arial" w:hAnsi="Arial" w:cs="Arial"/>
          <w:sz w:val="20"/>
          <w:szCs w:val="22"/>
        </w:rPr>
      </w:pPr>
      <w:r>
        <w:rPr>
          <w:rFonts w:ascii="Arial" w:hAnsi="Arial" w:cs="Arial"/>
          <w:sz w:val="20"/>
          <w:szCs w:val="22"/>
        </w:rPr>
        <w:t>2.3.1.</w:t>
      </w:r>
      <w:r>
        <w:rPr>
          <w:rFonts w:ascii="Arial" w:hAnsi="Arial" w:cs="Arial"/>
          <w:sz w:val="20"/>
          <w:szCs w:val="22"/>
        </w:rPr>
        <w:tab/>
      </w:r>
      <w:r w:rsidR="00962216" w:rsidRPr="00D40B28">
        <w:rPr>
          <w:rFonts w:ascii="Arial" w:hAnsi="Arial" w:cs="Arial"/>
          <w:sz w:val="20"/>
          <w:szCs w:val="22"/>
        </w:rPr>
        <w:t>zajištění</w:t>
      </w:r>
      <w:r w:rsidR="00951D96" w:rsidRPr="00D40B28">
        <w:rPr>
          <w:rFonts w:ascii="Arial" w:hAnsi="Arial" w:cs="Arial"/>
          <w:sz w:val="20"/>
          <w:szCs w:val="22"/>
        </w:rPr>
        <w:t xml:space="preserve"> všech dokladů </w:t>
      </w:r>
      <w:r w:rsidR="008275FB" w:rsidRPr="00D40B28">
        <w:rPr>
          <w:rFonts w:ascii="Arial" w:hAnsi="Arial" w:cs="Arial"/>
          <w:sz w:val="20"/>
          <w:szCs w:val="22"/>
        </w:rPr>
        <w:t>nezbytných pro vydání povolení</w:t>
      </w:r>
      <w:r w:rsidR="00CE4CA7">
        <w:rPr>
          <w:rFonts w:ascii="Arial" w:hAnsi="Arial" w:cs="Arial"/>
          <w:sz w:val="20"/>
          <w:szCs w:val="22"/>
        </w:rPr>
        <w:t xml:space="preserve"> stavby</w:t>
      </w:r>
      <w:r w:rsidR="008275FB" w:rsidRPr="00D40B28">
        <w:rPr>
          <w:rFonts w:ascii="Arial" w:hAnsi="Arial" w:cs="Arial"/>
          <w:sz w:val="20"/>
          <w:szCs w:val="22"/>
        </w:rPr>
        <w:t xml:space="preserve">, </w:t>
      </w:r>
      <w:r w:rsidR="00951D96" w:rsidRPr="00D40B28">
        <w:rPr>
          <w:rFonts w:ascii="Arial" w:hAnsi="Arial" w:cs="Arial"/>
          <w:sz w:val="20"/>
          <w:szCs w:val="22"/>
        </w:rPr>
        <w:t>které budou sloužit jako příloha k</w:t>
      </w:r>
      <w:r w:rsidR="004E42A0" w:rsidRPr="00D40B28">
        <w:rPr>
          <w:rFonts w:ascii="Arial" w:hAnsi="Arial" w:cs="Arial"/>
          <w:sz w:val="20"/>
          <w:szCs w:val="22"/>
        </w:rPr>
        <w:t xml:space="preserve"> žádosti pro stavební povolení;</w:t>
      </w:r>
    </w:p>
    <w:p w14:paraId="38D96257" w14:textId="77777777" w:rsidR="00951D96" w:rsidRPr="00D40B28" w:rsidRDefault="009F0FAD" w:rsidP="000B5272">
      <w:pPr>
        <w:ind w:left="1134" w:hanging="708"/>
        <w:jc w:val="both"/>
        <w:rPr>
          <w:rFonts w:ascii="Arial" w:hAnsi="Arial" w:cs="Arial"/>
          <w:sz w:val="20"/>
          <w:szCs w:val="22"/>
        </w:rPr>
      </w:pPr>
      <w:r>
        <w:rPr>
          <w:rFonts w:ascii="Arial" w:hAnsi="Arial" w:cs="Arial"/>
          <w:sz w:val="20"/>
          <w:szCs w:val="22"/>
        </w:rPr>
        <w:t>2.3.2.</w:t>
      </w:r>
      <w:r>
        <w:rPr>
          <w:rFonts w:ascii="Arial" w:hAnsi="Arial" w:cs="Arial"/>
          <w:sz w:val="20"/>
          <w:szCs w:val="22"/>
        </w:rPr>
        <w:tab/>
      </w:r>
      <w:r w:rsidR="00951D96" w:rsidRPr="00D40B28">
        <w:rPr>
          <w:rFonts w:ascii="Arial" w:hAnsi="Arial" w:cs="Arial"/>
          <w:sz w:val="20"/>
          <w:szCs w:val="22"/>
        </w:rPr>
        <w:t>zabezpečení vyjádření v</w:t>
      </w:r>
      <w:r w:rsidR="004E42A0" w:rsidRPr="00D40B28">
        <w:rPr>
          <w:rFonts w:ascii="Arial" w:hAnsi="Arial" w:cs="Arial"/>
          <w:sz w:val="20"/>
          <w:szCs w:val="22"/>
        </w:rPr>
        <w:t>šech účastníků správního řízení;</w:t>
      </w:r>
    </w:p>
    <w:p w14:paraId="069E6E03" w14:textId="77777777" w:rsidR="00951D96" w:rsidRPr="00D40B28" w:rsidRDefault="009F0FAD" w:rsidP="000B5272">
      <w:pPr>
        <w:ind w:left="1134" w:hanging="708"/>
        <w:jc w:val="both"/>
        <w:rPr>
          <w:rFonts w:ascii="Arial" w:hAnsi="Arial" w:cs="Arial"/>
          <w:sz w:val="20"/>
          <w:szCs w:val="22"/>
        </w:rPr>
      </w:pPr>
      <w:r>
        <w:rPr>
          <w:rFonts w:ascii="Arial" w:hAnsi="Arial" w:cs="Arial"/>
          <w:sz w:val="20"/>
          <w:szCs w:val="22"/>
        </w:rPr>
        <w:t>2.3.3.</w:t>
      </w:r>
      <w:r>
        <w:rPr>
          <w:rFonts w:ascii="Arial" w:hAnsi="Arial" w:cs="Arial"/>
          <w:sz w:val="20"/>
          <w:szCs w:val="22"/>
        </w:rPr>
        <w:tab/>
      </w:r>
      <w:r w:rsidR="00C11E02" w:rsidRPr="00D40B28">
        <w:rPr>
          <w:rFonts w:ascii="Arial" w:hAnsi="Arial" w:cs="Arial"/>
          <w:sz w:val="20"/>
          <w:szCs w:val="22"/>
        </w:rPr>
        <w:t xml:space="preserve">vyplnění žádosti </w:t>
      </w:r>
      <w:r w:rsidR="00951D96" w:rsidRPr="00D40B28">
        <w:rPr>
          <w:rFonts w:ascii="Arial" w:hAnsi="Arial" w:cs="Arial"/>
          <w:sz w:val="20"/>
          <w:szCs w:val="22"/>
        </w:rPr>
        <w:t xml:space="preserve">o stavební povolení a předložení žádosti včetně </w:t>
      </w:r>
      <w:r w:rsidR="004E42A0" w:rsidRPr="00D40B28">
        <w:rPr>
          <w:rFonts w:ascii="Arial" w:hAnsi="Arial" w:cs="Arial"/>
          <w:sz w:val="20"/>
          <w:szCs w:val="22"/>
        </w:rPr>
        <w:t xml:space="preserve">všech potřebných </w:t>
      </w:r>
      <w:r w:rsidR="00951D96" w:rsidRPr="00D40B28">
        <w:rPr>
          <w:rFonts w:ascii="Arial" w:hAnsi="Arial" w:cs="Arial"/>
          <w:sz w:val="20"/>
          <w:szCs w:val="22"/>
        </w:rPr>
        <w:t xml:space="preserve">příloh </w:t>
      </w:r>
      <w:r w:rsidR="004E42A0" w:rsidRPr="00D40B28">
        <w:rPr>
          <w:rFonts w:ascii="Arial" w:hAnsi="Arial" w:cs="Arial"/>
          <w:sz w:val="20"/>
          <w:szCs w:val="22"/>
        </w:rPr>
        <w:t>k podpisu zástupcům objednatele;</w:t>
      </w:r>
    </w:p>
    <w:p w14:paraId="06EF2ABB" w14:textId="4C28D835" w:rsidR="00951D96" w:rsidRPr="00D40B28" w:rsidRDefault="009F0FAD" w:rsidP="000B5272">
      <w:pPr>
        <w:ind w:left="1134" w:hanging="708"/>
        <w:jc w:val="both"/>
        <w:rPr>
          <w:rFonts w:ascii="Arial" w:hAnsi="Arial" w:cs="Arial"/>
          <w:sz w:val="20"/>
          <w:szCs w:val="22"/>
        </w:rPr>
      </w:pPr>
      <w:r>
        <w:rPr>
          <w:rFonts w:ascii="Arial" w:hAnsi="Arial" w:cs="Arial"/>
          <w:sz w:val="20"/>
          <w:szCs w:val="22"/>
        </w:rPr>
        <w:t>2.3.4.</w:t>
      </w:r>
      <w:r>
        <w:rPr>
          <w:rFonts w:ascii="Arial" w:hAnsi="Arial" w:cs="Arial"/>
          <w:sz w:val="20"/>
          <w:szCs w:val="22"/>
        </w:rPr>
        <w:tab/>
      </w:r>
      <w:r w:rsidR="00951D96" w:rsidRPr="00D40B28">
        <w:rPr>
          <w:rFonts w:ascii="Arial" w:hAnsi="Arial" w:cs="Arial"/>
          <w:sz w:val="20"/>
          <w:szCs w:val="22"/>
        </w:rPr>
        <w:t>podání žádosti o povolení</w:t>
      </w:r>
      <w:r w:rsidR="00CE4CA7">
        <w:rPr>
          <w:rFonts w:ascii="Arial" w:hAnsi="Arial" w:cs="Arial"/>
          <w:sz w:val="20"/>
          <w:szCs w:val="22"/>
        </w:rPr>
        <w:t xml:space="preserve"> stavby</w:t>
      </w:r>
      <w:r w:rsidR="00951D96" w:rsidRPr="00D40B28">
        <w:rPr>
          <w:rFonts w:ascii="Arial" w:hAnsi="Arial" w:cs="Arial"/>
          <w:sz w:val="20"/>
          <w:szCs w:val="22"/>
        </w:rPr>
        <w:t xml:space="preserve"> na příslušný stavební úřad </w:t>
      </w:r>
      <w:r w:rsidR="004E42A0" w:rsidRPr="00D40B28">
        <w:rPr>
          <w:rFonts w:ascii="Arial" w:hAnsi="Arial" w:cs="Arial"/>
          <w:sz w:val="20"/>
          <w:szCs w:val="22"/>
        </w:rPr>
        <w:t xml:space="preserve">po podpisu žádosti o povolení </w:t>
      </w:r>
      <w:r w:rsidR="00CE4CA7">
        <w:rPr>
          <w:rFonts w:ascii="Arial" w:hAnsi="Arial" w:cs="Arial"/>
          <w:sz w:val="20"/>
          <w:szCs w:val="22"/>
        </w:rPr>
        <w:t xml:space="preserve">stavby </w:t>
      </w:r>
      <w:r w:rsidR="004E42A0" w:rsidRPr="00D40B28">
        <w:rPr>
          <w:rFonts w:ascii="Arial" w:hAnsi="Arial" w:cs="Arial"/>
          <w:sz w:val="20"/>
          <w:szCs w:val="22"/>
        </w:rPr>
        <w:t xml:space="preserve">zástupcem investora </w:t>
      </w:r>
      <w:r w:rsidR="00951D96" w:rsidRPr="00D40B28">
        <w:rPr>
          <w:rFonts w:ascii="Arial" w:hAnsi="Arial" w:cs="Arial"/>
          <w:sz w:val="20"/>
          <w:szCs w:val="22"/>
        </w:rPr>
        <w:t>a předložení dokladu o podání na příslušný stavební úřad</w:t>
      </w:r>
      <w:r w:rsidR="00C11E02" w:rsidRPr="00D40B28">
        <w:rPr>
          <w:rFonts w:ascii="Arial" w:hAnsi="Arial" w:cs="Arial"/>
          <w:sz w:val="20"/>
          <w:szCs w:val="22"/>
        </w:rPr>
        <w:t xml:space="preserve"> objednateli</w:t>
      </w:r>
      <w:r w:rsidR="004E42A0" w:rsidRPr="00D40B28">
        <w:rPr>
          <w:rFonts w:ascii="Arial" w:hAnsi="Arial" w:cs="Arial"/>
          <w:sz w:val="20"/>
          <w:szCs w:val="22"/>
        </w:rPr>
        <w:t>;</w:t>
      </w:r>
    </w:p>
    <w:p w14:paraId="2046FFE8" w14:textId="08004EBB" w:rsidR="00951D96" w:rsidRPr="00D40B28" w:rsidRDefault="009F0FAD" w:rsidP="000B5272">
      <w:pPr>
        <w:ind w:left="1134" w:hanging="708"/>
        <w:jc w:val="both"/>
        <w:rPr>
          <w:rFonts w:ascii="Arial" w:hAnsi="Arial" w:cs="Arial"/>
          <w:sz w:val="20"/>
          <w:szCs w:val="22"/>
        </w:rPr>
      </w:pPr>
      <w:r>
        <w:rPr>
          <w:rFonts w:ascii="Arial" w:hAnsi="Arial" w:cs="Arial"/>
          <w:sz w:val="20"/>
          <w:szCs w:val="22"/>
        </w:rPr>
        <w:t>2.3.5.</w:t>
      </w:r>
      <w:r>
        <w:rPr>
          <w:rFonts w:ascii="Arial" w:hAnsi="Arial" w:cs="Arial"/>
          <w:sz w:val="20"/>
          <w:szCs w:val="22"/>
        </w:rPr>
        <w:tab/>
      </w:r>
      <w:r w:rsidR="00951D96" w:rsidRPr="00D40B28">
        <w:rPr>
          <w:rFonts w:ascii="Arial" w:hAnsi="Arial" w:cs="Arial"/>
          <w:sz w:val="20"/>
          <w:szCs w:val="22"/>
        </w:rPr>
        <w:t>z</w:t>
      </w:r>
      <w:r w:rsidR="00B6197E">
        <w:rPr>
          <w:rFonts w:ascii="Arial" w:hAnsi="Arial" w:cs="Arial"/>
          <w:sz w:val="20"/>
          <w:szCs w:val="22"/>
        </w:rPr>
        <w:t>a</w:t>
      </w:r>
      <w:r w:rsidR="00951D96" w:rsidRPr="00D40B28">
        <w:rPr>
          <w:rFonts w:ascii="Arial" w:hAnsi="Arial" w:cs="Arial"/>
          <w:sz w:val="20"/>
          <w:szCs w:val="22"/>
        </w:rPr>
        <w:t>pracování všech požadavků stavební</w:t>
      </w:r>
      <w:r w:rsidR="00E4527A" w:rsidRPr="00D40B28">
        <w:rPr>
          <w:rFonts w:ascii="Arial" w:hAnsi="Arial" w:cs="Arial"/>
          <w:sz w:val="20"/>
          <w:szCs w:val="22"/>
        </w:rPr>
        <w:t xml:space="preserve">ho úřadu na doplnění </w:t>
      </w:r>
      <w:r w:rsidR="00E969B4" w:rsidRPr="00D40B28">
        <w:rPr>
          <w:rFonts w:ascii="Arial" w:hAnsi="Arial" w:cs="Arial"/>
          <w:sz w:val="20"/>
          <w:szCs w:val="22"/>
        </w:rPr>
        <w:t>žádosti o</w:t>
      </w:r>
      <w:r w:rsidR="00951D96" w:rsidRPr="00D40B28">
        <w:rPr>
          <w:rFonts w:ascii="Arial" w:hAnsi="Arial" w:cs="Arial"/>
          <w:sz w:val="20"/>
          <w:szCs w:val="22"/>
        </w:rPr>
        <w:t xml:space="preserve"> povolení</w:t>
      </w:r>
      <w:r w:rsidR="00CE4CA7">
        <w:rPr>
          <w:rFonts w:ascii="Arial" w:hAnsi="Arial" w:cs="Arial"/>
          <w:sz w:val="20"/>
          <w:szCs w:val="22"/>
        </w:rPr>
        <w:t xml:space="preserve"> stavby</w:t>
      </w:r>
      <w:r w:rsidR="00951D96" w:rsidRPr="00D40B28">
        <w:rPr>
          <w:rFonts w:ascii="Arial" w:hAnsi="Arial" w:cs="Arial"/>
          <w:sz w:val="20"/>
          <w:szCs w:val="22"/>
        </w:rPr>
        <w:t xml:space="preserve"> a zabezpe</w:t>
      </w:r>
      <w:r w:rsidR="004E42A0" w:rsidRPr="00D40B28">
        <w:rPr>
          <w:rFonts w:ascii="Arial" w:hAnsi="Arial" w:cs="Arial"/>
          <w:sz w:val="20"/>
          <w:szCs w:val="22"/>
        </w:rPr>
        <w:t>čení vydání povolení</w:t>
      </w:r>
      <w:r w:rsidR="00CE4CA7">
        <w:rPr>
          <w:rFonts w:ascii="Arial" w:hAnsi="Arial" w:cs="Arial"/>
          <w:sz w:val="20"/>
          <w:szCs w:val="22"/>
        </w:rPr>
        <w:t xml:space="preserve"> stavby</w:t>
      </w:r>
      <w:r w:rsidR="004E42A0" w:rsidRPr="00D40B28">
        <w:rPr>
          <w:rFonts w:ascii="Arial" w:hAnsi="Arial" w:cs="Arial"/>
          <w:sz w:val="20"/>
          <w:szCs w:val="22"/>
        </w:rPr>
        <w:t>;</w:t>
      </w:r>
    </w:p>
    <w:p w14:paraId="0E0448C2" w14:textId="389AB512" w:rsidR="00951D96" w:rsidRDefault="00C01505" w:rsidP="000B5272">
      <w:pPr>
        <w:ind w:left="1134" w:hanging="708"/>
        <w:jc w:val="both"/>
        <w:rPr>
          <w:rFonts w:ascii="Arial" w:hAnsi="Arial" w:cs="Arial"/>
          <w:sz w:val="20"/>
          <w:szCs w:val="22"/>
        </w:rPr>
      </w:pPr>
      <w:r>
        <w:rPr>
          <w:rFonts w:ascii="Arial" w:hAnsi="Arial" w:cs="Arial"/>
          <w:sz w:val="20"/>
          <w:szCs w:val="22"/>
        </w:rPr>
        <w:t>2.3.</w:t>
      </w:r>
      <w:r w:rsidR="000B5272">
        <w:rPr>
          <w:rFonts w:ascii="Arial" w:hAnsi="Arial" w:cs="Arial"/>
          <w:sz w:val="20"/>
          <w:szCs w:val="22"/>
        </w:rPr>
        <w:t>6</w:t>
      </w:r>
      <w:r>
        <w:rPr>
          <w:rFonts w:ascii="Arial" w:hAnsi="Arial" w:cs="Arial"/>
          <w:sz w:val="20"/>
          <w:szCs w:val="22"/>
        </w:rPr>
        <w:t>.</w:t>
      </w:r>
      <w:r>
        <w:rPr>
          <w:rFonts w:ascii="Arial" w:hAnsi="Arial" w:cs="Arial"/>
          <w:sz w:val="20"/>
          <w:szCs w:val="22"/>
        </w:rPr>
        <w:tab/>
      </w:r>
      <w:r w:rsidR="00951D96" w:rsidRPr="00D40B28">
        <w:rPr>
          <w:rFonts w:ascii="Arial" w:hAnsi="Arial" w:cs="Arial"/>
          <w:sz w:val="20"/>
          <w:szCs w:val="22"/>
        </w:rPr>
        <w:t xml:space="preserve">veškeré </w:t>
      </w:r>
      <w:r w:rsidR="00E4527A" w:rsidRPr="00D40B28">
        <w:rPr>
          <w:rFonts w:ascii="Arial" w:hAnsi="Arial" w:cs="Arial"/>
          <w:sz w:val="20"/>
          <w:szCs w:val="22"/>
        </w:rPr>
        <w:t xml:space="preserve">další </w:t>
      </w:r>
      <w:r w:rsidR="00951D96" w:rsidRPr="00D40B28">
        <w:rPr>
          <w:rFonts w:ascii="Arial" w:hAnsi="Arial" w:cs="Arial"/>
          <w:sz w:val="20"/>
          <w:szCs w:val="22"/>
        </w:rPr>
        <w:t>činnosti nutné v rámci správních řízení, vedoucí k vydání povolení</w:t>
      </w:r>
      <w:r w:rsidR="00CE4CA7">
        <w:rPr>
          <w:rFonts w:ascii="Arial" w:hAnsi="Arial" w:cs="Arial"/>
          <w:sz w:val="20"/>
          <w:szCs w:val="22"/>
        </w:rPr>
        <w:t xml:space="preserve"> stavby</w:t>
      </w:r>
      <w:r w:rsidR="00951D96" w:rsidRPr="00D40B28">
        <w:rPr>
          <w:rFonts w:ascii="Arial" w:hAnsi="Arial" w:cs="Arial"/>
          <w:sz w:val="20"/>
          <w:szCs w:val="22"/>
        </w:rPr>
        <w:t>.</w:t>
      </w:r>
    </w:p>
    <w:p w14:paraId="5567F8D1" w14:textId="6FE21398" w:rsidR="00065E13" w:rsidRDefault="00C01505" w:rsidP="000B5272">
      <w:pPr>
        <w:ind w:left="1134" w:hanging="708"/>
        <w:jc w:val="both"/>
        <w:rPr>
          <w:rFonts w:ascii="Arial" w:hAnsi="Arial" w:cs="Arial"/>
          <w:sz w:val="20"/>
          <w:szCs w:val="22"/>
        </w:rPr>
      </w:pPr>
      <w:r>
        <w:rPr>
          <w:rFonts w:ascii="Arial" w:hAnsi="Arial" w:cs="Arial"/>
          <w:sz w:val="20"/>
          <w:szCs w:val="22"/>
        </w:rPr>
        <w:t>2.3.</w:t>
      </w:r>
      <w:r w:rsidR="000B5272">
        <w:rPr>
          <w:rFonts w:ascii="Arial" w:hAnsi="Arial" w:cs="Arial"/>
          <w:sz w:val="20"/>
          <w:szCs w:val="22"/>
        </w:rPr>
        <w:t>7</w:t>
      </w:r>
      <w:r>
        <w:rPr>
          <w:rFonts w:ascii="Arial" w:hAnsi="Arial" w:cs="Arial"/>
          <w:sz w:val="20"/>
          <w:szCs w:val="22"/>
        </w:rPr>
        <w:t>.</w:t>
      </w:r>
      <w:r>
        <w:rPr>
          <w:rFonts w:ascii="Arial" w:hAnsi="Arial" w:cs="Arial"/>
          <w:sz w:val="20"/>
          <w:szCs w:val="22"/>
        </w:rPr>
        <w:tab/>
      </w:r>
      <w:r w:rsidR="003535ED">
        <w:rPr>
          <w:rFonts w:ascii="Arial" w:hAnsi="Arial" w:cs="Arial"/>
          <w:sz w:val="20"/>
          <w:szCs w:val="22"/>
        </w:rPr>
        <w:t>z</w:t>
      </w:r>
      <w:r w:rsidR="00065E13">
        <w:rPr>
          <w:rFonts w:ascii="Arial" w:hAnsi="Arial" w:cs="Arial"/>
          <w:sz w:val="20"/>
          <w:szCs w:val="22"/>
        </w:rPr>
        <w:t>apracování všech požadavků stavebního úřadu a subjektů dotčených správním řízením do projektové dokumentace.</w:t>
      </w:r>
    </w:p>
    <w:p w14:paraId="10C14890" w14:textId="5A13CBBA" w:rsidR="00B6197E" w:rsidRDefault="00C01505" w:rsidP="000B5272">
      <w:pPr>
        <w:ind w:left="1134" w:hanging="708"/>
        <w:jc w:val="both"/>
      </w:pPr>
      <w:r w:rsidRPr="000B5272">
        <w:rPr>
          <w:rFonts w:ascii="Arial" w:hAnsi="Arial" w:cs="Arial"/>
          <w:sz w:val="20"/>
          <w:szCs w:val="22"/>
        </w:rPr>
        <w:t>2.3.</w:t>
      </w:r>
      <w:r w:rsidR="000B5272">
        <w:rPr>
          <w:rFonts w:ascii="Arial" w:hAnsi="Arial" w:cs="Arial"/>
          <w:sz w:val="20"/>
          <w:szCs w:val="22"/>
        </w:rPr>
        <w:t>8</w:t>
      </w:r>
      <w:r w:rsidRPr="000B5272">
        <w:rPr>
          <w:rFonts w:ascii="Arial" w:hAnsi="Arial" w:cs="Arial"/>
          <w:sz w:val="20"/>
          <w:szCs w:val="22"/>
        </w:rPr>
        <w:t>.</w:t>
      </w:r>
      <w:r>
        <w:rPr>
          <w:rFonts w:cs="Arial"/>
          <w:szCs w:val="22"/>
        </w:rPr>
        <w:tab/>
      </w:r>
      <w:r w:rsidR="00B6197E" w:rsidRPr="000B5272">
        <w:rPr>
          <w:rFonts w:ascii="Arial" w:hAnsi="Arial" w:cs="Arial"/>
          <w:sz w:val="20"/>
          <w:szCs w:val="22"/>
        </w:rPr>
        <w:t>úhrada správních poplatků dle zákona č. 634/2004 Sb. o správních poplatcích, ve znění pozdějších předpisů, spojených s vydáním stavebního povolení není součástí výkonu IČ a zhotovitel ji nebude objednateli fakturovat. Zhotovitel je povinen zajistit u příslušného správního orgánu vydání daňového dokladu (faktury) na objednatele, na jehož základě bude správní poplatek uhrazen přímo objednatelem.</w:t>
      </w:r>
      <w:r w:rsidR="00B6197E" w:rsidRPr="003F4163">
        <w:t xml:space="preserve"> </w:t>
      </w:r>
    </w:p>
    <w:p w14:paraId="1F15549A" w14:textId="77777777" w:rsidR="00A13D36" w:rsidRPr="00D40B28" w:rsidRDefault="00A13D36" w:rsidP="00A13D36">
      <w:pPr>
        <w:ind w:left="1440"/>
        <w:jc w:val="both"/>
        <w:rPr>
          <w:rFonts w:ascii="Arial" w:hAnsi="Arial" w:cs="Arial"/>
          <w:sz w:val="20"/>
          <w:szCs w:val="20"/>
        </w:rPr>
      </w:pPr>
    </w:p>
    <w:p w14:paraId="105B699F" w14:textId="77777777" w:rsidR="001D6F93" w:rsidRPr="001D6F93" w:rsidRDefault="001D6F93" w:rsidP="000B5272">
      <w:pPr>
        <w:pStyle w:val="Odstavecseseznamem"/>
        <w:spacing w:after="0" w:line="240" w:lineRule="auto"/>
        <w:ind w:left="785" w:hanging="785"/>
        <w:contextualSpacing w:val="0"/>
        <w:jc w:val="both"/>
        <w:rPr>
          <w:rFonts w:ascii="Arial" w:eastAsia="Times New Roman" w:hAnsi="Arial" w:cs="Arial"/>
          <w:b/>
          <w:vanish/>
          <w:sz w:val="20"/>
          <w:lang w:eastAsia="cs-CZ"/>
        </w:rPr>
      </w:pPr>
    </w:p>
    <w:p w14:paraId="1DEFABCA" w14:textId="2D96C722" w:rsidR="00A13D36" w:rsidRDefault="00443923" w:rsidP="000B5272">
      <w:pPr>
        <w:numPr>
          <w:ilvl w:val="1"/>
          <w:numId w:val="10"/>
        </w:numPr>
        <w:ind w:left="426" w:hanging="426"/>
        <w:jc w:val="both"/>
        <w:rPr>
          <w:rFonts w:ascii="Arial" w:hAnsi="Arial" w:cs="Arial"/>
          <w:b/>
          <w:sz w:val="20"/>
          <w:szCs w:val="22"/>
        </w:rPr>
      </w:pPr>
      <w:bookmarkStart w:id="8" w:name="_Ref213660481"/>
      <w:r w:rsidRPr="00D40B28">
        <w:rPr>
          <w:rFonts w:ascii="Arial" w:hAnsi="Arial" w:cs="Arial"/>
          <w:b/>
          <w:sz w:val="20"/>
          <w:szCs w:val="22"/>
        </w:rPr>
        <w:t>Autorský dozor (</w:t>
      </w:r>
      <w:r w:rsidR="00C275B8" w:rsidRPr="00D40B28">
        <w:rPr>
          <w:rFonts w:ascii="Arial" w:hAnsi="Arial" w:cs="Arial"/>
          <w:b/>
          <w:sz w:val="20"/>
          <w:szCs w:val="22"/>
        </w:rPr>
        <w:t xml:space="preserve">dále jen </w:t>
      </w:r>
      <w:r w:rsidR="009E1356">
        <w:rPr>
          <w:rFonts w:ascii="Arial" w:hAnsi="Arial" w:cs="Arial"/>
          <w:b/>
          <w:sz w:val="20"/>
          <w:szCs w:val="22"/>
        </w:rPr>
        <w:t>„</w:t>
      </w:r>
      <w:r w:rsidR="00951D96" w:rsidRPr="00D40B28">
        <w:rPr>
          <w:rFonts w:ascii="Arial" w:hAnsi="Arial" w:cs="Arial"/>
          <w:b/>
          <w:sz w:val="20"/>
          <w:szCs w:val="22"/>
        </w:rPr>
        <w:t>AD</w:t>
      </w:r>
      <w:r w:rsidR="009E1356">
        <w:rPr>
          <w:rFonts w:ascii="Arial" w:hAnsi="Arial" w:cs="Arial"/>
          <w:b/>
          <w:sz w:val="20"/>
          <w:szCs w:val="22"/>
        </w:rPr>
        <w:t>“</w:t>
      </w:r>
      <w:r w:rsidR="00951D96" w:rsidRPr="00D40B28">
        <w:rPr>
          <w:rFonts w:ascii="Arial" w:hAnsi="Arial" w:cs="Arial"/>
          <w:b/>
          <w:sz w:val="20"/>
          <w:szCs w:val="22"/>
        </w:rPr>
        <w:t>)</w:t>
      </w:r>
      <w:bookmarkEnd w:id="8"/>
    </w:p>
    <w:p w14:paraId="0C62291D" w14:textId="77777777" w:rsidR="000B5272" w:rsidRDefault="000B5272" w:rsidP="000B5272">
      <w:pPr>
        <w:ind w:left="426"/>
        <w:jc w:val="both"/>
        <w:rPr>
          <w:rFonts w:ascii="Arial" w:hAnsi="Arial" w:cs="Arial"/>
          <w:b/>
          <w:sz w:val="20"/>
          <w:szCs w:val="22"/>
        </w:rPr>
      </w:pPr>
    </w:p>
    <w:p w14:paraId="0E9E329C" w14:textId="67969D35" w:rsidR="001B3BB1" w:rsidRDefault="001B3BB1" w:rsidP="000B5272">
      <w:pPr>
        <w:ind w:left="720" w:hanging="294"/>
        <w:jc w:val="both"/>
        <w:rPr>
          <w:rFonts w:ascii="Arial" w:hAnsi="Arial" w:cs="Arial"/>
          <w:b/>
          <w:sz w:val="20"/>
          <w:szCs w:val="22"/>
        </w:rPr>
      </w:pPr>
      <w:r>
        <w:rPr>
          <w:rFonts w:ascii="Arial" w:hAnsi="Arial" w:cs="Arial"/>
          <w:b/>
          <w:sz w:val="20"/>
          <w:szCs w:val="22"/>
        </w:rPr>
        <w:t>V </w:t>
      </w:r>
      <w:r w:rsidR="006524B3">
        <w:rPr>
          <w:rFonts w:ascii="Arial" w:hAnsi="Arial" w:cs="Arial"/>
          <w:b/>
          <w:sz w:val="20"/>
          <w:szCs w:val="22"/>
        </w:rPr>
        <w:t>průběhu</w:t>
      </w:r>
      <w:r>
        <w:rPr>
          <w:rFonts w:ascii="Arial" w:hAnsi="Arial" w:cs="Arial"/>
          <w:b/>
          <w:sz w:val="20"/>
          <w:szCs w:val="22"/>
        </w:rPr>
        <w:t xml:space="preserve"> veřejné zakázky na realizaci stavby:</w:t>
      </w:r>
    </w:p>
    <w:p w14:paraId="6608566C" w14:textId="77777777" w:rsidR="001B3BB1" w:rsidRDefault="001B3BB1" w:rsidP="000B5272">
      <w:pPr>
        <w:numPr>
          <w:ilvl w:val="2"/>
          <w:numId w:val="16"/>
        </w:numPr>
        <w:ind w:left="1134" w:hanging="708"/>
        <w:jc w:val="both"/>
        <w:rPr>
          <w:rFonts w:ascii="Arial" w:hAnsi="Arial" w:cs="Arial"/>
          <w:sz w:val="20"/>
          <w:szCs w:val="22"/>
        </w:rPr>
      </w:pPr>
      <w:r w:rsidRPr="00D40B28">
        <w:rPr>
          <w:rFonts w:ascii="Arial" w:hAnsi="Arial" w:cs="Arial"/>
          <w:b/>
          <w:sz w:val="20"/>
          <w:szCs w:val="22"/>
        </w:rPr>
        <w:t>zpracování odpovědí na dotazy</w:t>
      </w:r>
      <w:r w:rsidRPr="00D40B28">
        <w:rPr>
          <w:rFonts w:ascii="Arial" w:hAnsi="Arial" w:cs="Arial"/>
          <w:sz w:val="20"/>
          <w:szCs w:val="22"/>
        </w:rPr>
        <w:t xml:space="preserve"> k projektové části zadávací dokumentace v rámci vyjasňování zadávací dokumentace zájemci o veřejnou zakázku na stavební práce do 2 dnů po jejím obdržení;</w:t>
      </w:r>
    </w:p>
    <w:p w14:paraId="68E85F93" w14:textId="77777777" w:rsidR="001B3BB1" w:rsidRPr="00D40B28" w:rsidRDefault="001B3BB1" w:rsidP="00302B94">
      <w:pPr>
        <w:numPr>
          <w:ilvl w:val="2"/>
          <w:numId w:val="16"/>
        </w:numPr>
        <w:ind w:left="1134" w:hanging="708"/>
        <w:jc w:val="both"/>
        <w:rPr>
          <w:rFonts w:ascii="Arial" w:hAnsi="Arial" w:cs="Arial"/>
          <w:sz w:val="20"/>
          <w:szCs w:val="22"/>
        </w:rPr>
      </w:pPr>
      <w:r w:rsidRPr="00D40B28">
        <w:rPr>
          <w:rFonts w:ascii="Arial" w:hAnsi="Arial" w:cs="Arial"/>
          <w:b/>
          <w:sz w:val="20"/>
          <w:szCs w:val="22"/>
        </w:rPr>
        <w:t>účast na jednáních hodnotící komise</w:t>
      </w:r>
      <w:r w:rsidRPr="00D40B28">
        <w:rPr>
          <w:rFonts w:ascii="Arial" w:hAnsi="Arial" w:cs="Arial"/>
          <w:sz w:val="20"/>
          <w:szCs w:val="22"/>
        </w:rPr>
        <w:t xml:space="preserve"> ve funkci odborného poradce hodnotící komise, bude-li požadována;</w:t>
      </w:r>
    </w:p>
    <w:p w14:paraId="35A76B49" w14:textId="230A3E93" w:rsidR="001B3BB1" w:rsidRPr="00D40B28" w:rsidRDefault="001B3BB1" w:rsidP="00302B94">
      <w:pPr>
        <w:numPr>
          <w:ilvl w:val="2"/>
          <w:numId w:val="16"/>
        </w:numPr>
        <w:ind w:left="1134" w:hanging="708"/>
        <w:jc w:val="both"/>
        <w:rPr>
          <w:rFonts w:ascii="Arial" w:hAnsi="Arial" w:cs="Arial"/>
          <w:sz w:val="20"/>
          <w:szCs w:val="22"/>
        </w:rPr>
      </w:pPr>
      <w:r w:rsidRPr="00D40B28">
        <w:rPr>
          <w:rFonts w:ascii="Arial" w:hAnsi="Arial" w:cs="Arial"/>
          <w:sz w:val="20"/>
          <w:szCs w:val="22"/>
        </w:rPr>
        <w:t xml:space="preserve">vypracování </w:t>
      </w:r>
      <w:r w:rsidRPr="00D40B28">
        <w:rPr>
          <w:rFonts w:ascii="Arial" w:hAnsi="Arial" w:cs="Arial"/>
          <w:b/>
          <w:sz w:val="20"/>
          <w:szCs w:val="22"/>
        </w:rPr>
        <w:t>porovnání cenových nabídek</w:t>
      </w:r>
      <w:r w:rsidRPr="00D40B28">
        <w:rPr>
          <w:rFonts w:ascii="Arial" w:hAnsi="Arial" w:cs="Arial"/>
          <w:sz w:val="20"/>
          <w:szCs w:val="22"/>
        </w:rPr>
        <w:t xml:space="preserve"> jednotlivých </w:t>
      </w:r>
      <w:r w:rsidR="00302B94">
        <w:rPr>
          <w:rFonts w:ascii="Arial" w:hAnsi="Arial" w:cs="Arial"/>
          <w:sz w:val="20"/>
          <w:szCs w:val="22"/>
        </w:rPr>
        <w:t>účastníků</w:t>
      </w:r>
      <w:r w:rsidRPr="00D40B28">
        <w:rPr>
          <w:rFonts w:ascii="Arial" w:hAnsi="Arial" w:cs="Arial"/>
          <w:sz w:val="20"/>
          <w:szCs w:val="22"/>
        </w:rPr>
        <w:t xml:space="preserve"> </w:t>
      </w:r>
      <w:r w:rsidR="00302B94">
        <w:rPr>
          <w:rFonts w:ascii="Arial" w:hAnsi="Arial" w:cs="Arial"/>
          <w:sz w:val="20"/>
          <w:szCs w:val="22"/>
        </w:rPr>
        <w:t xml:space="preserve">zadávacího řízení na </w:t>
      </w:r>
      <w:r w:rsidRPr="00D40B28">
        <w:rPr>
          <w:rFonts w:ascii="Arial" w:hAnsi="Arial" w:cs="Arial"/>
          <w:sz w:val="20"/>
          <w:szCs w:val="22"/>
        </w:rPr>
        <w:t>veřejn</w:t>
      </w:r>
      <w:r w:rsidR="00302B94">
        <w:rPr>
          <w:rFonts w:ascii="Arial" w:hAnsi="Arial" w:cs="Arial"/>
          <w:sz w:val="20"/>
          <w:szCs w:val="22"/>
        </w:rPr>
        <w:t>ou</w:t>
      </w:r>
      <w:r w:rsidRPr="00D40B28">
        <w:rPr>
          <w:rFonts w:ascii="Arial" w:hAnsi="Arial" w:cs="Arial"/>
          <w:sz w:val="20"/>
          <w:szCs w:val="22"/>
        </w:rPr>
        <w:t xml:space="preserve"> zakázk</w:t>
      </w:r>
      <w:r w:rsidR="00302B94">
        <w:rPr>
          <w:rFonts w:ascii="Arial" w:hAnsi="Arial" w:cs="Arial"/>
          <w:sz w:val="20"/>
          <w:szCs w:val="22"/>
        </w:rPr>
        <w:t>u</w:t>
      </w:r>
      <w:r w:rsidRPr="00D40B28">
        <w:rPr>
          <w:rFonts w:ascii="Arial" w:hAnsi="Arial" w:cs="Arial"/>
          <w:sz w:val="20"/>
          <w:szCs w:val="22"/>
        </w:rPr>
        <w:t xml:space="preserve"> na dodávku stavby a vymezení odchylek od ceny podle projektové dokumentace, bude-li požadováno;</w:t>
      </w:r>
    </w:p>
    <w:p w14:paraId="72CBA409" w14:textId="77777777" w:rsidR="001B3BB1" w:rsidRPr="00D40B28" w:rsidRDefault="001B3BB1" w:rsidP="00302B94">
      <w:pPr>
        <w:numPr>
          <w:ilvl w:val="2"/>
          <w:numId w:val="16"/>
        </w:numPr>
        <w:ind w:left="1134" w:hanging="708"/>
        <w:jc w:val="both"/>
        <w:rPr>
          <w:rFonts w:ascii="Arial" w:hAnsi="Arial" w:cs="Arial"/>
          <w:sz w:val="20"/>
          <w:szCs w:val="22"/>
        </w:rPr>
      </w:pPr>
      <w:r w:rsidRPr="00D40B28">
        <w:rPr>
          <w:rFonts w:ascii="Arial" w:hAnsi="Arial" w:cs="Arial"/>
          <w:b/>
          <w:sz w:val="20"/>
          <w:szCs w:val="22"/>
        </w:rPr>
        <w:t>posouzení</w:t>
      </w:r>
      <w:r w:rsidRPr="00D40B28">
        <w:rPr>
          <w:rFonts w:ascii="Arial" w:hAnsi="Arial" w:cs="Arial"/>
          <w:sz w:val="20"/>
          <w:szCs w:val="22"/>
        </w:rPr>
        <w:t xml:space="preserve"> případných zdůvodnění </w:t>
      </w:r>
      <w:r w:rsidRPr="00D40B28">
        <w:rPr>
          <w:rFonts w:ascii="Arial" w:hAnsi="Arial" w:cs="Arial"/>
          <w:b/>
          <w:sz w:val="20"/>
          <w:szCs w:val="22"/>
        </w:rPr>
        <w:t>mimořádně nízké nabídkové ceny</w:t>
      </w:r>
      <w:r w:rsidRPr="00D40B28">
        <w:rPr>
          <w:rFonts w:ascii="Arial" w:hAnsi="Arial" w:cs="Arial"/>
          <w:sz w:val="20"/>
          <w:szCs w:val="22"/>
        </w:rPr>
        <w:t xml:space="preserve"> na dodávku stavby, bude-li požadováno;</w:t>
      </w:r>
    </w:p>
    <w:p w14:paraId="0960E948" w14:textId="77777777" w:rsidR="006524B3" w:rsidRDefault="006524B3" w:rsidP="006524B3">
      <w:pPr>
        <w:ind w:left="720"/>
        <w:jc w:val="both"/>
        <w:rPr>
          <w:rFonts w:ascii="Arial" w:hAnsi="Arial" w:cs="Arial"/>
          <w:sz w:val="20"/>
          <w:szCs w:val="22"/>
        </w:rPr>
      </w:pPr>
    </w:p>
    <w:p w14:paraId="65E213F2" w14:textId="77777777" w:rsidR="001B3BB1" w:rsidRPr="00D40B28" w:rsidRDefault="006524B3" w:rsidP="00302B94">
      <w:pPr>
        <w:ind w:left="720" w:hanging="294"/>
        <w:jc w:val="both"/>
        <w:rPr>
          <w:rFonts w:ascii="Arial" w:hAnsi="Arial" w:cs="Arial"/>
          <w:b/>
          <w:sz w:val="20"/>
          <w:szCs w:val="22"/>
        </w:rPr>
      </w:pPr>
      <w:r w:rsidRPr="006524B3">
        <w:rPr>
          <w:rFonts w:ascii="Arial" w:hAnsi="Arial" w:cs="Arial"/>
          <w:b/>
          <w:sz w:val="20"/>
          <w:szCs w:val="22"/>
        </w:rPr>
        <w:t>V průběhu realizace akce:</w:t>
      </w:r>
    </w:p>
    <w:p w14:paraId="2D240BDF" w14:textId="7D34B75A" w:rsidR="00951D96" w:rsidRPr="00D40B28" w:rsidRDefault="00C275B8" w:rsidP="00302B94">
      <w:pPr>
        <w:numPr>
          <w:ilvl w:val="2"/>
          <w:numId w:val="16"/>
        </w:numPr>
        <w:ind w:left="1134" w:hanging="708"/>
        <w:jc w:val="both"/>
        <w:rPr>
          <w:rFonts w:ascii="Arial" w:hAnsi="Arial" w:cs="Arial"/>
          <w:sz w:val="20"/>
          <w:szCs w:val="22"/>
        </w:rPr>
      </w:pPr>
      <w:r w:rsidRPr="00D40B28">
        <w:rPr>
          <w:rFonts w:ascii="Arial" w:hAnsi="Arial" w:cs="Arial"/>
          <w:sz w:val="20"/>
          <w:szCs w:val="22"/>
        </w:rPr>
        <w:t>AD</w:t>
      </w:r>
      <w:r w:rsidR="00951D96" w:rsidRPr="00D40B28">
        <w:rPr>
          <w:rFonts w:ascii="Arial" w:hAnsi="Arial" w:cs="Arial"/>
          <w:sz w:val="20"/>
          <w:szCs w:val="22"/>
        </w:rPr>
        <w:t xml:space="preserve"> bude </w:t>
      </w:r>
      <w:r w:rsidR="00583DFB" w:rsidRPr="00D40B28">
        <w:rPr>
          <w:rFonts w:ascii="Arial" w:hAnsi="Arial" w:cs="Arial"/>
          <w:sz w:val="20"/>
          <w:szCs w:val="22"/>
        </w:rPr>
        <w:t xml:space="preserve">vykonáván </w:t>
      </w:r>
      <w:r w:rsidR="00BB5D4F" w:rsidRPr="00D40B28">
        <w:rPr>
          <w:rFonts w:ascii="Arial" w:hAnsi="Arial" w:cs="Arial"/>
          <w:sz w:val="20"/>
          <w:szCs w:val="22"/>
        </w:rPr>
        <w:t xml:space="preserve">v rozsahu úplné </w:t>
      </w:r>
      <w:r w:rsidR="00BB5D4F" w:rsidRPr="00D40B28">
        <w:rPr>
          <w:rFonts w:ascii="Arial" w:hAnsi="Arial" w:cs="Arial"/>
          <w:b/>
          <w:sz w:val="20"/>
          <w:szCs w:val="22"/>
        </w:rPr>
        <w:t>kvalitativní</w:t>
      </w:r>
      <w:r w:rsidR="00BB5D4F" w:rsidRPr="00D40B28">
        <w:rPr>
          <w:rFonts w:ascii="Arial" w:hAnsi="Arial" w:cs="Arial"/>
          <w:sz w:val="20"/>
          <w:szCs w:val="22"/>
        </w:rPr>
        <w:t xml:space="preserve"> kontroly souladu díla s projektovou dokumentac</w:t>
      </w:r>
      <w:r w:rsidR="00BC45AE">
        <w:rPr>
          <w:rFonts w:ascii="Arial" w:hAnsi="Arial" w:cs="Arial"/>
          <w:sz w:val="20"/>
          <w:szCs w:val="22"/>
        </w:rPr>
        <w:t>í</w:t>
      </w:r>
      <w:r w:rsidR="00951D96" w:rsidRPr="00D40B28">
        <w:rPr>
          <w:rFonts w:ascii="Arial" w:hAnsi="Arial" w:cs="Arial"/>
          <w:sz w:val="20"/>
          <w:szCs w:val="22"/>
        </w:rPr>
        <w:t xml:space="preserve">. </w:t>
      </w:r>
    </w:p>
    <w:p w14:paraId="5AE8457F" w14:textId="77777777" w:rsidR="00BA3DFD" w:rsidRPr="00D40B28" w:rsidRDefault="00BA3DFD" w:rsidP="00302B94">
      <w:pPr>
        <w:numPr>
          <w:ilvl w:val="2"/>
          <w:numId w:val="16"/>
        </w:numPr>
        <w:ind w:left="1134" w:hanging="708"/>
        <w:jc w:val="both"/>
        <w:rPr>
          <w:rFonts w:ascii="Arial" w:hAnsi="Arial" w:cs="Arial"/>
          <w:sz w:val="20"/>
          <w:szCs w:val="20"/>
        </w:rPr>
      </w:pPr>
      <w:r w:rsidRPr="00D40B28">
        <w:rPr>
          <w:rFonts w:ascii="Arial" w:hAnsi="Arial" w:cs="Arial"/>
          <w:sz w:val="20"/>
          <w:szCs w:val="20"/>
        </w:rPr>
        <w:t>pravidelný dohled na stavbě dle p</w:t>
      </w:r>
      <w:r w:rsidR="00A15819" w:rsidRPr="00D40B28">
        <w:rPr>
          <w:rFonts w:ascii="Arial" w:hAnsi="Arial" w:cs="Arial"/>
          <w:sz w:val="20"/>
          <w:szCs w:val="20"/>
        </w:rPr>
        <w:t>otřeb díla a pokynů objednatele;</w:t>
      </w:r>
    </w:p>
    <w:p w14:paraId="1BBF1106" w14:textId="1819F284" w:rsidR="00E56ACD" w:rsidRPr="00D40B28" w:rsidRDefault="00BA3DFD" w:rsidP="00302B94">
      <w:pPr>
        <w:numPr>
          <w:ilvl w:val="2"/>
          <w:numId w:val="16"/>
        </w:numPr>
        <w:ind w:left="1134" w:hanging="708"/>
        <w:jc w:val="both"/>
        <w:rPr>
          <w:rFonts w:ascii="Arial" w:hAnsi="Arial" w:cs="Arial"/>
          <w:sz w:val="20"/>
          <w:szCs w:val="20"/>
        </w:rPr>
      </w:pPr>
      <w:r w:rsidRPr="00AF5BCF">
        <w:rPr>
          <w:rFonts w:ascii="Arial" w:hAnsi="Arial" w:cs="Arial"/>
          <w:sz w:val="20"/>
          <w:szCs w:val="20"/>
        </w:rPr>
        <w:lastRenderedPageBreak/>
        <w:t>účast na kontrolních dnech stavby, výrobních výborech a jiných souvisejících jednáních svolaný</w:t>
      </w:r>
      <w:r w:rsidR="00A15819" w:rsidRPr="00AF5BCF">
        <w:rPr>
          <w:rFonts w:ascii="Arial" w:hAnsi="Arial" w:cs="Arial"/>
          <w:sz w:val="20"/>
          <w:szCs w:val="20"/>
        </w:rPr>
        <w:t>ch investorem dle potřeb stavby;</w:t>
      </w:r>
      <w:r w:rsidRPr="00AF5BCF">
        <w:rPr>
          <w:rFonts w:ascii="Arial" w:hAnsi="Arial" w:cs="Arial"/>
          <w:sz w:val="20"/>
          <w:szCs w:val="20"/>
        </w:rPr>
        <w:t xml:space="preserve"> </w:t>
      </w:r>
      <w:r w:rsidR="00ED0D17" w:rsidRPr="00AF5BCF">
        <w:rPr>
          <w:rFonts w:ascii="Arial" w:hAnsi="Arial" w:cs="Arial"/>
          <w:sz w:val="20"/>
          <w:szCs w:val="20"/>
        </w:rPr>
        <w:t>v případě, že realiz</w:t>
      </w:r>
      <w:r w:rsidR="00ED0D17" w:rsidRPr="00C75100">
        <w:rPr>
          <w:rFonts w:ascii="Arial" w:hAnsi="Arial" w:cs="Arial"/>
          <w:sz w:val="20"/>
          <w:szCs w:val="20"/>
        </w:rPr>
        <w:t xml:space="preserve">ace akce vyžaduje </w:t>
      </w:r>
      <w:r w:rsidR="00966F90">
        <w:rPr>
          <w:rFonts w:ascii="Arial" w:hAnsi="Arial" w:cs="Arial"/>
          <w:sz w:val="20"/>
          <w:szCs w:val="20"/>
        </w:rPr>
        <w:t xml:space="preserve">upřesnění nebo úpravy týkající se architektonického, urbanistického nebo dispozičního řešení </w:t>
      </w:r>
      <w:r w:rsidR="00724635">
        <w:rPr>
          <w:rFonts w:ascii="Arial" w:hAnsi="Arial" w:cs="Arial"/>
          <w:sz w:val="20"/>
          <w:szCs w:val="20"/>
        </w:rPr>
        <w:t>zajistí AD účast architekta na kontrolních dnech stavby;</w:t>
      </w:r>
    </w:p>
    <w:p w14:paraId="0BFCDEA3" w14:textId="77777777" w:rsidR="00BA3DFD" w:rsidRPr="00E56ACD" w:rsidRDefault="00BA3DFD" w:rsidP="00302B94">
      <w:pPr>
        <w:numPr>
          <w:ilvl w:val="2"/>
          <w:numId w:val="16"/>
        </w:numPr>
        <w:ind w:left="1134" w:hanging="708"/>
        <w:jc w:val="both"/>
        <w:rPr>
          <w:rFonts w:ascii="Arial" w:hAnsi="Arial" w:cs="Arial"/>
          <w:sz w:val="20"/>
          <w:szCs w:val="20"/>
        </w:rPr>
      </w:pPr>
      <w:r w:rsidRPr="00AF5BCF">
        <w:rPr>
          <w:rFonts w:ascii="Arial" w:hAnsi="Arial" w:cs="Arial"/>
          <w:sz w:val="20"/>
          <w:szCs w:val="20"/>
        </w:rPr>
        <w:t xml:space="preserve">kontrola a odsouhlasování výrobní dokumentace, spolupráce při výběru </w:t>
      </w:r>
      <w:r w:rsidRPr="00C75100">
        <w:rPr>
          <w:rFonts w:ascii="Arial" w:hAnsi="Arial" w:cs="Arial"/>
          <w:sz w:val="20"/>
          <w:szCs w:val="20"/>
        </w:rPr>
        <w:t>dodavatel</w:t>
      </w:r>
      <w:r w:rsidR="00A15819" w:rsidRPr="00E56ACD">
        <w:rPr>
          <w:rFonts w:ascii="Arial" w:hAnsi="Arial" w:cs="Arial"/>
          <w:sz w:val="20"/>
          <w:szCs w:val="20"/>
        </w:rPr>
        <w:t>ů a při uvedení díla do provozu;</w:t>
      </w:r>
      <w:r w:rsidRPr="00E56ACD">
        <w:rPr>
          <w:rFonts w:ascii="Arial" w:hAnsi="Arial" w:cs="Arial"/>
          <w:sz w:val="20"/>
          <w:szCs w:val="20"/>
        </w:rPr>
        <w:t xml:space="preserve"> </w:t>
      </w:r>
    </w:p>
    <w:p w14:paraId="7EF5C351" w14:textId="77777777" w:rsidR="00BA3DFD" w:rsidRPr="00D40B28" w:rsidRDefault="00BA3DFD" w:rsidP="00302B94">
      <w:pPr>
        <w:numPr>
          <w:ilvl w:val="2"/>
          <w:numId w:val="16"/>
        </w:numPr>
        <w:ind w:left="1134" w:hanging="708"/>
        <w:jc w:val="both"/>
        <w:rPr>
          <w:rFonts w:ascii="Arial" w:hAnsi="Arial" w:cs="Arial"/>
          <w:sz w:val="20"/>
          <w:szCs w:val="20"/>
        </w:rPr>
      </w:pPr>
      <w:r w:rsidRPr="00D40B28">
        <w:rPr>
          <w:rFonts w:ascii="Arial" w:hAnsi="Arial" w:cs="Arial"/>
          <w:sz w:val="20"/>
          <w:szCs w:val="20"/>
        </w:rPr>
        <w:t>poskytnutí veškeré součinnosti</w:t>
      </w:r>
      <w:r w:rsidR="00A15819" w:rsidRPr="00D40B28">
        <w:rPr>
          <w:rFonts w:ascii="Arial" w:hAnsi="Arial" w:cs="Arial"/>
          <w:sz w:val="20"/>
          <w:szCs w:val="20"/>
        </w:rPr>
        <w:t xml:space="preserve"> a technické pomoci objednateli;</w:t>
      </w:r>
    </w:p>
    <w:p w14:paraId="3552EBCB" w14:textId="77777777" w:rsidR="00951D96" w:rsidRPr="00D40B28" w:rsidRDefault="00951D96" w:rsidP="00302B94">
      <w:pPr>
        <w:numPr>
          <w:ilvl w:val="2"/>
          <w:numId w:val="16"/>
        </w:numPr>
        <w:ind w:left="1134" w:hanging="708"/>
        <w:jc w:val="both"/>
        <w:rPr>
          <w:rFonts w:ascii="Arial" w:hAnsi="Arial" w:cs="Arial"/>
          <w:sz w:val="20"/>
          <w:szCs w:val="20"/>
        </w:rPr>
      </w:pPr>
      <w:r w:rsidRPr="00D40B28">
        <w:rPr>
          <w:rFonts w:ascii="Arial" w:hAnsi="Arial" w:cs="Arial"/>
          <w:sz w:val="20"/>
          <w:szCs w:val="20"/>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w:t>
      </w:r>
      <w:r w:rsidR="00A15819" w:rsidRPr="00D40B28">
        <w:rPr>
          <w:rFonts w:ascii="Arial" w:hAnsi="Arial" w:cs="Arial"/>
          <w:sz w:val="20"/>
          <w:szCs w:val="20"/>
        </w:rPr>
        <w:t>ce a tomu odpovídající důsledky;</w:t>
      </w:r>
    </w:p>
    <w:p w14:paraId="492C9DD7" w14:textId="77777777" w:rsidR="00951D96" w:rsidRPr="00D40B28" w:rsidRDefault="00951D96" w:rsidP="00302B94">
      <w:pPr>
        <w:numPr>
          <w:ilvl w:val="2"/>
          <w:numId w:val="16"/>
        </w:numPr>
        <w:ind w:left="1134" w:hanging="708"/>
        <w:jc w:val="both"/>
        <w:rPr>
          <w:rFonts w:ascii="Arial" w:hAnsi="Arial" w:cs="Arial"/>
          <w:sz w:val="20"/>
          <w:szCs w:val="22"/>
        </w:rPr>
      </w:pPr>
      <w:r w:rsidRPr="00D40B28">
        <w:rPr>
          <w:rFonts w:ascii="Arial" w:hAnsi="Arial" w:cs="Arial"/>
          <w:sz w:val="20"/>
          <w:szCs w:val="22"/>
        </w:rPr>
        <w:t xml:space="preserve">objednatel zajistí pro zhotovitele nezbytné podmínky pro výkon sjednaného </w:t>
      </w:r>
      <w:r w:rsidR="00C275B8" w:rsidRPr="00D40B28">
        <w:rPr>
          <w:rFonts w:ascii="Arial" w:hAnsi="Arial" w:cs="Arial"/>
          <w:sz w:val="20"/>
          <w:szCs w:val="22"/>
        </w:rPr>
        <w:t>AD</w:t>
      </w:r>
      <w:r w:rsidR="00AC5DC4" w:rsidRPr="00D40B28">
        <w:rPr>
          <w:rFonts w:ascii="Arial" w:hAnsi="Arial" w:cs="Arial"/>
          <w:sz w:val="20"/>
          <w:szCs w:val="22"/>
        </w:rPr>
        <w:t>;</w:t>
      </w:r>
      <w:r w:rsidRPr="00D40B28">
        <w:rPr>
          <w:rFonts w:ascii="Arial" w:hAnsi="Arial" w:cs="Arial"/>
          <w:sz w:val="20"/>
          <w:szCs w:val="22"/>
        </w:rPr>
        <w:t xml:space="preserve"> zejména oznámí zhotovitele jako osobu vykonávající </w:t>
      </w:r>
      <w:r w:rsidR="00541066" w:rsidRPr="00D40B28">
        <w:rPr>
          <w:rFonts w:ascii="Arial" w:hAnsi="Arial" w:cs="Arial"/>
          <w:sz w:val="20"/>
          <w:szCs w:val="22"/>
        </w:rPr>
        <w:t>AD</w:t>
      </w:r>
      <w:r w:rsidRPr="00D40B28">
        <w:rPr>
          <w:rFonts w:ascii="Arial" w:hAnsi="Arial" w:cs="Arial"/>
          <w:sz w:val="20"/>
          <w:szCs w:val="22"/>
        </w:rPr>
        <w:t xml:space="preserve"> dodavateli stavby a zajistí, aby zhotovitel dostával potřebné podklady týkající se realizace </w:t>
      </w:r>
      <w:r w:rsidR="00AC5DC4" w:rsidRPr="00D40B28">
        <w:rPr>
          <w:rFonts w:ascii="Arial" w:hAnsi="Arial" w:cs="Arial"/>
          <w:sz w:val="20"/>
          <w:szCs w:val="22"/>
        </w:rPr>
        <w:t>stavby a kontrolních dnů stavby;</w:t>
      </w:r>
    </w:p>
    <w:p w14:paraId="348D4A7D" w14:textId="77777777" w:rsidR="00951D96" w:rsidRPr="00D40B28" w:rsidRDefault="00541066" w:rsidP="00302B94">
      <w:pPr>
        <w:numPr>
          <w:ilvl w:val="2"/>
          <w:numId w:val="16"/>
        </w:numPr>
        <w:ind w:left="1134" w:hanging="708"/>
        <w:jc w:val="both"/>
        <w:rPr>
          <w:rFonts w:ascii="Arial" w:hAnsi="Arial" w:cs="Arial"/>
          <w:sz w:val="20"/>
          <w:szCs w:val="22"/>
        </w:rPr>
      </w:pPr>
      <w:r w:rsidRPr="00D40B28">
        <w:rPr>
          <w:rFonts w:ascii="Arial" w:hAnsi="Arial" w:cs="Arial"/>
          <w:sz w:val="20"/>
          <w:szCs w:val="22"/>
        </w:rPr>
        <w:t>AD</w:t>
      </w:r>
      <w:r w:rsidR="00951D96" w:rsidRPr="00D40B28">
        <w:rPr>
          <w:rFonts w:ascii="Arial" w:hAnsi="Arial" w:cs="Arial"/>
          <w:sz w:val="20"/>
          <w:szCs w:val="22"/>
        </w:rPr>
        <w:t xml:space="preserve"> bude </w:t>
      </w:r>
      <w:r w:rsidR="00731CB0" w:rsidRPr="00D40B28">
        <w:rPr>
          <w:rFonts w:ascii="Arial" w:hAnsi="Arial" w:cs="Arial"/>
          <w:sz w:val="20"/>
          <w:szCs w:val="22"/>
        </w:rPr>
        <w:t>mimo jiné</w:t>
      </w:r>
      <w:r w:rsidR="00951D96" w:rsidRPr="00D40B28">
        <w:rPr>
          <w:rFonts w:ascii="Arial" w:hAnsi="Arial" w:cs="Arial"/>
          <w:sz w:val="20"/>
          <w:szCs w:val="22"/>
        </w:rPr>
        <w:t xml:space="preserve"> písemně odsouhlasovat </w:t>
      </w:r>
      <w:r w:rsidR="000474DA" w:rsidRPr="00D40B28">
        <w:rPr>
          <w:rFonts w:ascii="Arial" w:hAnsi="Arial" w:cs="Arial"/>
          <w:sz w:val="20"/>
          <w:szCs w:val="22"/>
        </w:rPr>
        <w:t>Změnové listy a vyjadřovat se k</w:t>
      </w:r>
      <w:r w:rsidR="00D24146" w:rsidRPr="00D40B28">
        <w:rPr>
          <w:rFonts w:ascii="Arial" w:hAnsi="Arial" w:cs="Arial"/>
          <w:sz w:val="20"/>
          <w:szCs w:val="22"/>
        </w:rPr>
        <w:t> </w:t>
      </w:r>
      <w:r w:rsidR="000474DA" w:rsidRPr="00D40B28">
        <w:rPr>
          <w:rFonts w:ascii="Arial" w:hAnsi="Arial" w:cs="Arial"/>
          <w:sz w:val="20"/>
          <w:szCs w:val="22"/>
        </w:rPr>
        <w:t>nim</w:t>
      </w:r>
      <w:r w:rsidR="00D24146" w:rsidRPr="00D40B28">
        <w:rPr>
          <w:rFonts w:ascii="Arial" w:hAnsi="Arial" w:cs="Arial"/>
          <w:sz w:val="20"/>
          <w:szCs w:val="22"/>
        </w:rPr>
        <w:t>;</w:t>
      </w:r>
      <w:r w:rsidR="00951D96" w:rsidRPr="00D40B28">
        <w:rPr>
          <w:rFonts w:ascii="Arial" w:hAnsi="Arial" w:cs="Arial"/>
          <w:sz w:val="20"/>
          <w:szCs w:val="22"/>
        </w:rPr>
        <w:t xml:space="preserve"> </w:t>
      </w:r>
    </w:p>
    <w:p w14:paraId="2B6F7048" w14:textId="77777777" w:rsidR="008E795E" w:rsidRPr="00D40B28" w:rsidRDefault="0068440C" w:rsidP="00302B94">
      <w:pPr>
        <w:numPr>
          <w:ilvl w:val="2"/>
          <w:numId w:val="16"/>
        </w:numPr>
        <w:ind w:left="1134" w:hanging="708"/>
        <w:jc w:val="both"/>
        <w:rPr>
          <w:rFonts w:ascii="Arial" w:hAnsi="Arial" w:cs="Arial"/>
          <w:sz w:val="20"/>
          <w:szCs w:val="22"/>
        </w:rPr>
      </w:pPr>
      <w:r w:rsidRPr="00D40B28">
        <w:rPr>
          <w:rFonts w:ascii="Arial" w:hAnsi="Arial" w:cs="Arial"/>
          <w:sz w:val="20"/>
          <w:szCs w:val="22"/>
        </w:rPr>
        <w:t>AD</w:t>
      </w:r>
      <w:r w:rsidR="008E795E" w:rsidRPr="00D40B28">
        <w:rPr>
          <w:rFonts w:ascii="Arial" w:hAnsi="Arial" w:cs="Arial"/>
          <w:sz w:val="20"/>
          <w:szCs w:val="22"/>
        </w:rPr>
        <w:t xml:space="preserve"> bude také písemně odsouhlasovat soupisy provedených prací dodavatele stavebních prací a zodpovídat za jejich soulad s projektovou dokumentací pro výběr dodavatele a realizaci stavby</w:t>
      </w:r>
      <w:r w:rsidR="00234E25" w:rsidRPr="00D40B28">
        <w:rPr>
          <w:rFonts w:ascii="Arial" w:hAnsi="Arial" w:cs="Arial"/>
          <w:sz w:val="20"/>
          <w:szCs w:val="22"/>
        </w:rPr>
        <w:t>;</w:t>
      </w:r>
    </w:p>
    <w:p w14:paraId="6D334FF2" w14:textId="77777777" w:rsidR="00951D96" w:rsidRPr="00D40B28" w:rsidRDefault="00951D96" w:rsidP="00302B94">
      <w:pPr>
        <w:numPr>
          <w:ilvl w:val="2"/>
          <w:numId w:val="16"/>
        </w:numPr>
        <w:ind w:left="1134" w:hanging="708"/>
        <w:jc w:val="both"/>
        <w:rPr>
          <w:rFonts w:ascii="Arial" w:hAnsi="Arial" w:cs="Arial"/>
          <w:sz w:val="20"/>
          <w:szCs w:val="22"/>
        </w:rPr>
      </w:pPr>
      <w:r w:rsidRPr="00D40B28">
        <w:rPr>
          <w:rFonts w:ascii="Arial" w:hAnsi="Arial" w:cs="Arial"/>
          <w:sz w:val="20"/>
          <w:szCs w:val="22"/>
        </w:rPr>
        <w:t>autorským dozorem nejsou:</w:t>
      </w:r>
    </w:p>
    <w:p w14:paraId="648EF64A" w14:textId="77777777" w:rsidR="00951D96" w:rsidRPr="00D40B28" w:rsidRDefault="00951D96" w:rsidP="00302B94">
      <w:pPr>
        <w:numPr>
          <w:ilvl w:val="3"/>
          <w:numId w:val="16"/>
        </w:numPr>
        <w:ind w:left="1985" w:hanging="851"/>
        <w:jc w:val="both"/>
        <w:rPr>
          <w:rFonts w:ascii="Arial" w:hAnsi="Arial" w:cs="Arial"/>
          <w:sz w:val="20"/>
          <w:szCs w:val="22"/>
        </w:rPr>
      </w:pPr>
      <w:r w:rsidRPr="00D40B28">
        <w:rPr>
          <w:rFonts w:ascii="Arial" w:hAnsi="Arial" w:cs="Arial"/>
          <w:sz w:val="20"/>
          <w:szCs w:val="22"/>
        </w:rPr>
        <w:t>případy, kdy zhotovitel odstraňuje v rámci reklamačního řízení prokazatelné vady projektové dokumentace. V takovém případě provede zhotovitel potřebné projekční práce bezplatně z titulu odpovědn</w:t>
      </w:r>
      <w:r w:rsidR="009A4CBA" w:rsidRPr="00D40B28">
        <w:rPr>
          <w:rFonts w:ascii="Arial" w:hAnsi="Arial" w:cs="Arial"/>
          <w:sz w:val="20"/>
          <w:szCs w:val="22"/>
        </w:rPr>
        <w:t>osti za vady projekčního řešení;</w:t>
      </w:r>
    </w:p>
    <w:p w14:paraId="5B8B6CFE" w14:textId="77777777" w:rsidR="00951D96" w:rsidRPr="00D40B28" w:rsidRDefault="00951D96" w:rsidP="00302B94">
      <w:pPr>
        <w:numPr>
          <w:ilvl w:val="3"/>
          <w:numId w:val="16"/>
        </w:numPr>
        <w:ind w:left="1985" w:hanging="851"/>
        <w:jc w:val="both"/>
        <w:rPr>
          <w:rFonts w:ascii="Arial" w:hAnsi="Arial" w:cs="Arial"/>
          <w:sz w:val="20"/>
          <w:szCs w:val="22"/>
        </w:rPr>
      </w:pPr>
      <w:r w:rsidRPr="00D40B28">
        <w:rPr>
          <w:rFonts w:ascii="Arial" w:hAnsi="Arial" w:cs="Arial"/>
          <w:sz w:val="20"/>
          <w:szCs w:val="22"/>
        </w:rPr>
        <w:t xml:space="preserve">případy, kdy zhotovitel na žádost objednatele zpracovává změny projektového řešení </w:t>
      </w:r>
      <w:r w:rsidR="00BB5D4F" w:rsidRPr="00D40B28">
        <w:rPr>
          <w:rFonts w:ascii="Arial" w:hAnsi="Arial" w:cs="Arial"/>
          <w:sz w:val="20"/>
          <w:szCs w:val="22"/>
        </w:rPr>
        <w:t xml:space="preserve">vyvolané objednatelem </w:t>
      </w:r>
      <w:r w:rsidRPr="00D40B28">
        <w:rPr>
          <w:rFonts w:ascii="Arial" w:hAnsi="Arial" w:cs="Arial"/>
          <w:sz w:val="20"/>
          <w:szCs w:val="22"/>
        </w:rPr>
        <w:t>oproti původnímu řešení. V takovém případě zpracuje zhotovitel dodatky dokumentace na účet a náklady objednatele.</w:t>
      </w:r>
      <w:r w:rsidRPr="00D40B28">
        <w:rPr>
          <w:rFonts w:ascii="Arial" w:hAnsi="Arial" w:cs="Arial"/>
          <w:sz w:val="20"/>
          <w:szCs w:val="22"/>
        </w:rPr>
        <w:tab/>
      </w:r>
    </w:p>
    <w:p w14:paraId="0EE12CA2" w14:textId="77777777" w:rsidR="00BA3DFD" w:rsidRDefault="00541066" w:rsidP="00302B94">
      <w:pPr>
        <w:numPr>
          <w:ilvl w:val="2"/>
          <w:numId w:val="16"/>
        </w:numPr>
        <w:ind w:left="1134" w:hanging="708"/>
        <w:jc w:val="both"/>
        <w:rPr>
          <w:rFonts w:ascii="Arial" w:hAnsi="Arial" w:cs="Arial"/>
          <w:sz w:val="20"/>
          <w:szCs w:val="20"/>
        </w:rPr>
      </w:pPr>
      <w:r w:rsidRPr="00D40B28">
        <w:rPr>
          <w:rFonts w:ascii="Arial" w:hAnsi="Arial" w:cs="Arial"/>
          <w:sz w:val="20"/>
          <w:szCs w:val="20"/>
        </w:rPr>
        <w:t>AD</w:t>
      </w:r>
      <w:r w:rsidR="009A4CBA" w:rsidRPr="00D40B28">
        <w:rPr>
          <w:rFonts w:ascii="Arial" w:hAnsi="Arial" w:cs="Arial"/>
          <w:sz w:val="20"/>
          <w:szCs w:val="20"/>
        </w:rPr>
        <w:t xml:space="preserve"> budou provádět </w:t>
      </w:r>
      <w:r w:rsidR="00BA3DFD" w:rsidRPr="00D40B28">
        <w:rPr>
          <w:rFonts w:ascii="Arial" w:hAnsi="Arial" w:cs="Arial"/>
          <w:sz w:val="20"/>
          <w:szCs w:val="20"/>
        </w:rPr>
        <w:t>osobně autoři projektu, včet</w:t>
      </w:r>
      <w:r w:rsidR="009A4CBA" w:rsidRPr="00D40B28">
        <w:rPr>
          <w:rFonts w:ascii="Arial" w:hAnsi="Arial" w:cs="Arial"/>
          <w:sz w:val="20"/>
          <w:szCs w:val="20"/>
        </w:rPr>
        <w:t>ně všech zúčastněných profesí; povinnost zhotovitele uvedená v předchozí větě se neuplatní, pokud z objektivních důvodů nebude možno účast autorů projektu na AD zajistit.</w:t>
      </w:r>
    </w:p>
    <w:p w14:paraId="6F7A0CF4" w14:textId="77777777" w:rsidR="004E2285" w:rsidRPr="00D40B28" w:rsidRDefault="004E2285" w:rsidP="004E2285">
      <w:pPr>
        <w:ind w:left="1440"/>
        <w:jc w:val="both"/>
        <w:rPr>
          <w:rFonts w:ascii="Arial" w:hAnsi="Arial" w:cs="Arial"/>
          <w:sz w:val="20"/>
          <w:szCs w:val="20"/>
        </w:rPr>
      </w:pPr>
    </w:p>
    <w:p w14:paraId="384FDF22" w14:textId="77777777" w:rsidR="00BA3DFD" w:rsidRPr="00D40B28" w:rsidRDefault="00BA3DFD" w:rsidP="00403A99">
      <w:pPr>
        <w:widowControl w:val="0"/>
        <w:adjustRightInd w:val="0"/>
        <w:jc w:val="both"/>
        <w:textAlignment w:val="baseline"/>
        <w:outlineLvl w:val="0"/>
        <w:rPr>
          <w:rFonts w:ascii="Arial" w:hAnsi="Arial" w:cs="Arial"/>
          <w:sz w:val="20"/>
          <w:szCs w:val="22"/>
        </w:rPr>
      </w:pPr>
    </w:p>
    <w:p w14:paraId="6DA13913" w14:textId="77777777" w:rsidR="00B17616" w:rsidRPr="00D40B28" w:rsidRDefault="00B17616" w:rsidP="00E40107">
      <w:pPr>
        <w:pStyle w:val="Odstavecseseznamem"/>
        <w:widowControl w:val="0"/>
        <w:tabs>
          <w:tab w:val="left" w:pos="708"/>
        </w:tabs>
        <w:adjustRightInd w:val="0"/>
        <w:spacing w:after="0" w:line="360" w:lineRule="atLeast"/>
        <w:ind w:left="495"/>
        <w:contextualSpacing w:val="0"/>
        <w:textAlignment w:val="baseline"/>
        <w:outlineLvl w:val="0"/>
        <w:rPr>
          <w:rFonts w:ascii="Arial" w:eastAsia="Times New Roman" w:hAnsi="Arial" w:cs="Arial"/>
          <w:b/>
          <w:caps/>
          <w:vanish/>
          <w:sz w:val="20"/>
          <w:lang w:eastAsia="cs-CZ"/>
        </w:rPr>
      </w:pPr>
    </w:p>
    <w:p w14:paraId="5D178F74" w14:textId="77777777" w:rsidR="00951D96" w:rsidRDefault="00951D96" w:rsidP="00F179A1">
      <w:pPr>
        <w:widowControl w:val="0"/>
        <w:numPr>
          <w:ilvl w:val="0"/>
          <w:numId w:val="6"/>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 xml:space="preserve">TermínY A MÍSTO PLNĚNÍ </w:t>
      </w:r>
    </w:p>
    <w:p w14:paraId="6BE7313A" w14:textId="77777777" w:rsidR="00E86A5D" w:rsidRPr="00D40B28" w:rsidRDefault="00E86A5D" w:rsidP="00E86A5D">
      <w:pPr>
        <w:widowControl w:val="0"/>
        <w:tabs>
          <w:tab w:val="left" w:pos="708"/>
        </w:tabs>
        <w:adjustRightInd w:val="0"/>
        <w:spacing w:line="360" w:lineRule="atLeast"/>
        <w:ind w:left="495"/>
        <w:textAlignment w:val="baseline"/>
        <w:outlineLvl w:val="0"/>
        <w:rPr>
          <w:rFonts w:ascii="Arial" w:hAnsi="Arial" w:cs="Arial"/>
          <w:b/>
          <w:caps/>
          <w:sz w:val="20"/>
          <w:szCs w:val="22"/>
        </w:rPr>
      </w:pPr>
    </w:p>
    <w:p w14:paraId="1F5860FA" w14:textId="77777777" w:rsidR="00951D96" w:rsidRDefault="00E86A5D" w:rsidP="00F50536">
      <w:pPr>
        <w:widowControl w:val="0"/>
        <w:adjustRightInd w:val="0"/>
        <w:textAlignment w:val="baseline"/>
        <w:outlineLvl w:val="0"/>
        <w:rPr>
          <w:rFonts w:ascii="Arial" w:hAnsi="Arial" w:cs="Arial"/>
          <w:sz w:val="20"/>
          <w:szCs w:val="20"/>
        </w:rPr>
      </w:pPr>
      <w:r w:rsidRPr="00E86A5D">
        <w:rPr>
          <w:rFonts w:ascii="Arial" w:hAnsi="Arial" w:cs="Arial"/>
          <w:sz w:val="20"/>
          <w:szCs w:val="20"/>
        </w:rPr>
        <w:t>Smluvní strany se dohodly na předání a převzetí částí díla postupně v termínu:</w:t>
      </w:r>
    </w:p>
    <w:p w14:paraId="1C8D27AC" w14:textId="77777777" w:rsidR="00E86A5D" w:rsidRPr="00700EC4" w:rsidRDefault="00E86A5D" w:rsidP="00700EC4">
      <w:pPr>
        <w:widowControl w:val="0"/>
        <w:adjustRightInd w:val="0"/>
        <w:jc w:val="both"/>
        <w:textAlignment w:val="baseline"/>
        <w:outlineLvl w:val="0"/>
        <w:rPr>
          <w:rFonts w:ascii="Arial" w:hAnsi="Arial" w:cs="Arial"/>
          <w:sz w:val="20"/>
          <w:szCs w:val="20"/>
        </w:rPr>
      </w:pPr>
    </w:p>
    <w:p w14:paraId="4117D675" w14:textId="07F39277" w:rsidR="00CD1458" w:rsidRPr="003B1AB3" w:rsidRDefault="00302B94" w:rsidP="00700EC4">
      <w:pPr>
        <w:widowControl w:val="0"/>
        <w:numPr>
          <w:ilvl w:val="1"/>
          <w:numId w:val="32"/>
        </w:numPr>
        <w:tabs>
          <w:tab w:val="left" w:pos="708"/>
        </w:tabs>
        <w:adjustRightInd w:val="0"/>
        <w:jc w:val="both"/>
        <w:textAlignment w:val="baseline"/>
        <w:outlineLvl w:val="0"/>
        <w:rPr>
          <w:rFonts w:ascii="Arial" w:hAnsi="Arial" w:cs="Arial"/>
          <w:bCs/>
          <w:sz w:val="20"/>
          <w:szCs w:val="20"/>
        </w:rPr>
      </w:pPr>
      <w:r>
        <w:rPr>
          <w:rFonts w:ascii="Arial" w:hAnsi="Arial" w:cs="Arial"/>
          <w:bCs/>
          <w:sz w:val="20"/>
          <w:szCs w:val="22"/>
        </w:rPr>
        <w:t>N</w:t>
      </w:r>
      <w:r w:rsidR="00CD1458" w:rsidRPr="003B1AB3">
        <w:rPr>
          <w:rFonts w:ascii="Arial" w:hAnsi="Arial" w:cs="Arial"/>
          <w:bCs/>
          <w:sz w:val="20"/>
          <w:szCs w:val="22"/>
        </w:rPr>
        <w:t xml:space="preserve">ávrh stavby, návrh základních prvků a komunikací </w:t>
      </w:r>
      <w:r w:rsidR="00CD1458" w:rsidRPr="003B1AB3">
        <w:rPr>
          <w:rFonts w:ascii="Arial" w:hAnsi="Arial" w:cs="Arial"/>
          <w:b/>
          <w:sz w:val="20"/>
          <w:szCs w:val="22"/>
        </w:rPr>
        <w:t xml:space="preserve">do 14 </w:t>
      </w:r>
      <w:r w:rsidR="003B1AB3">
        <w:rPr>
          <w:rFonts w:ascii="Arial" w:hAnsi="Arial" w:cs="Arial"/>
          <w:b/>
          <w:sz w:val="20"/>
          <w:szCs w:val="22"/>
        </w:rPr>
        <w:t xml:space="preserve">kalendářních </w:t>
      </w:r>
      <w:r w:rsidR="00CD1458" w:rsidRPr="003B1AB3">
        <w:rPr>
          <w:rFonts w:ascii="Arial" w:hAnsi="Arial" w:cs="Arial"/>
          <w:b/>
          <w:sz w:val="20"/>
          <w:szCs w:val="22"/>
        </w:rPr>
        <w:t>dnů</w:t>
      </w:r>
      <w:r w:rsidR="00CD1458" w:rsidRPr="003B1AB3">
        <w:rPr>
          <w:rFonts w:ascii="Arial" w:hAnsi="Arial" w:cs="Arial"/>
          <w:bCs/>
          <w:sz w:val="20"/>
          <w:szCs w:val="22"/>
        </w:rPr>
        <w:t xml:space="preserve"> </w:t>
      </w:r>
      <w:r w:rsidR="00CD1458" w:rsidRPr="003B1AB3">
        <w:rPr>
          <w:rFonts w:ascii="Arial" w:hAnsi="Arial" w:cs="Arial"/>
          <w:bCs/>
          <w:sz w:val="20"/>
          <w:szCs w:val="20"/>
        </w:rPr>
        <w:t>od nabytí účinnosti této smlouvy.</w:t>
      </w:r>
    </w:p>
    <w:p w14:paraId="7044235F" w14:textId="31E5530D" w:rsidR="00CD1458" w:rsidRPr="003B1AB3" w:rsidRDefault="005A6A78" w:rsidP="00CD1458">
      <w:pPr>
        <w:widowControl w:val="0"/>
        <w:numPr>
          <w:ilvl w:val="1"/>
          <w:numId w:val="32"/>
        </w:numPr>
        <w:tabs>
          <w:tab w:val="left" w:pos="708"/>
        </w:tabs>
        <w:adjustRightInd w:val="0"/>
        <w:jc w:val="both"/>
        <w:textAlignment w:val="baseline"/>
        <w:outlineLvl w:val="0"/>
        <w:rPr>
          <w:rFonts w:ascii="Arial" w:hAnsi="Arial" w:cs="Arial"/>
          <w:bCs/>
          <w:sz w:val="20"/>
          <w:szCs w:val="20"/>
        </w:rPr>
      </w:pPr>
      <w:r w:rsidRPr="003B1AB3">
        <w:rPr>
          <w:rFonts w:ascii="Arial" w:hAnsi="Arial" w:cs="Arial"/>
          <w:bCs/>
          <w:sz w:val="20"/>
          <w:szCs w:val="20"/>
        </w:rPr>
        <w:t>Projektová dokumentace pro vydání povolení stavby</w:t>
      </w:r>
      <w:r w:rsidR="00CD1458" w:rsidRPr="003B1AB3">
        <w:rPr>
          <w:rFonts w:ascii="Arial" w:hAnsi="Arial" w:cs="Arial"/>
          <w:bCs/>
          <w:sz w:val="20"/>
          <w:szCs w:val="20"/>
        </w:rPr>
        <w:t xml:space="preserve"> v rozsahu a obsahu dokumentace pro provádění stavby (realizační dokumentace)</w:t>
      </w:r>
      <w:r w:rsidRPr="003B1AB3">
        <w:rPr>
          <w:rFonts w:ascii="Arial" w:hAnsi="Arial" w:cs="Arial"/>
          <w:bCs/>
          <w:sz w:val="20"/>
          <w:szCs w:val="20"/>
        </w:rPr>
        <w:t xml:space="preserve"> dle </w:t>
      </w:r>
      <w:r w:rsidR="006C228A" w:rsidRPr="003B1AB3">
        <w:rPr>
          <w:rFonts w:ascii="Arial" w:hAnsi="Arial" w:cs="Arial"/>
          <w:bCs/>
          <w:sz w:val="20"/>
          <w:szCs w:val="20"/>
        </w:rPr>
        <w:t>odst</w:t>
      </w:r>
      <w:r w:rsidRPr="003B1AB3">
        <w:rPr>
          <w:rFonts w:ascii="Arial" w:hAnsi="Arial" w:cs="Arial"/>
          <w:bCs/>
          <w:sz w:val="20"/>
          <w:szCs w:val="20"/>
        </w:rPr>
        <w:t>. 2.</w:t>
      </w:r>
      <w:r w:rsidR="00CD1458" w:rsidRPr="003B1AB3">
        <w:rPr>
          <w:rFonts w:ascii="Arial" w:hAnsi="Arial" w:cs="Arial"/>
          <w:bCs/>
          <w:sz w:val="20"/>
          <w:szCs w:val="20"/>
        </w:rPr>
        <w:t>2</w:t>
      </w:r>
      <w:r w:rsidRPr="003B1AB3">
        <w:rPr>
          <w:rFonts w:ascii="Arial" w:hAnsi="Arial" w:cs="Arial"/>
          <w:bCs/>
          <w:sz w:val="20"/>
          <w:szCs w:val="20"/>
        </w:rPr>
        <w:t xml:space="preserve"> </w:t>
      </w:r>
      <w:r w:rsidR="00DB360F" w:rsidRPr="003B1AB3">
        <w:rPr>
          <w:rFonts w:ascii="Arial" w:hAnsi="Arial" w:cs="Arial"/>
          <w:bCs/>
          <w:sz w:val="20"/>
          <w:szCs w:val="20"/>
        </w:rPr>
        <w:t xml:space="preserve">této smlouvy </w:t>
      </w:r>
      <w:r w:rsidR="00816A5A" w:rsidRPr="003B1AB3">
        <w:rPr>
          <w:rFonts w:ascii="Arial" w:hAnsi="Arial" w:cs="Arial"/>
          <w:b/>
          <w:sz w:val="20"/>
          <w:szCs w:val="20"/>
        </w:rPr>
        <w:t xml:space="preserve">do </w:t>
      </w:r>
      <w:r w:rsidR="00CB7A45" w:rsidRPr="003B1AB3">
        <w:rPr>
          <w:rFonts w:ascii="Arial" w:hAnsi="Arial" w:cs="Arial"/>
          <w:b/>
          <w:sz w:val="20"/>
          <w:szCs w:val="20"/>
        </w:rPr>
        <w:t>120</w:t>
      </w:r>
      <w:r w:rsidR="00816A5A" w:rsidRPr="003B1AB3">
        <w:rPr>
          <w:rFonts w:ascii="Arial" w:hAnsi="Arial" w:cs="Arial"/>
          <w:b/>
          <w:sz w:val="20"/>
          <w:szCs w:val="20"/>
        </w:rPr>
        <w:t xml:space="preserve"> </w:t>
      </w:r>
      <w:r w:rsidR="003B1AB3">
        <w:rPr>
          <w:rFonts w:ascii="Arial" w:hAnsi="Arial" w:cs="Arial"/>
          <w:b/>
          <w:sz w:val="20"/>
          <w:szCs w:val="22"/>
        </w:rPr>
        <w:t xml:space="preserve">kalendářních </w:t>
      </w:r>
      <w:r w:rsidR="00816A5A" w:rsidRPr="003B1AB3">
        <w:rPr>
          <w:rFonts w:ascii="Arial" w:hAnsi="Arial" w:cs="Arial"/>
          <w:b/>
          <w:sz w:val="20"/>
          <w:szCs w:val="20"/>
        </w:rPr>
        <w:t>dnů</w:t>
      </w:r>
      <w:r w:rsidR="00816A5A" w:rsidRPr="003B1AB3">
        <w:rPr>
          <w:rFonts w:ascii="Arial" w:hAnsi="Arial" w:cs="Arial"/>
          <w:bCs/>
          <w:sz w:val="20"/>
          <w:szCs w:val="20"/>
        </w:rPr>
        <w:t xml:space="preserve"> od nabytí účinnosti této smlouvy</w:t>
      </w:r>
      <w:r w:rsidR="00CB7A45" w:rsidRPr="003B1AB3">
        <w:rPr>
          <w:rFonts w:ascii="Arial" w:hAnsi="Arial" w:cs="Arial"/>
          <w:bCs/>
          <w:sz w:val="20"/>
          <w:szCs w:val="20"/>
        </w:rPr>
        <w:t>.</w:t>
      </w:r>
    </w:p>
    <w:p w14:paraId="14F4644E" w14:textId="7610564A" w:rsidR="00CD1458" w:rsidRPr="003B1AB3" w:rsidRDefault="005A6A78" w:rsidP="00CD1458">
      <w:pPr>
        <w:widowControl w:val="0"/>
        <w:numPr>
          <w:ilvl w:val="1"/>
          <w:numId w:val="32"/>
        </w:numPr>
        <w:tabs>
          <w:tab w:val="left" w:pos="708"/>
        </w:tabs>
        <w:adjustRightInd w:val="0"/>
        <w:jc w:val="both"/>
        <w:textAlignment w:val="baseline"/>
        <w:outlineLvl w:val="0"/>
        <w:rPr>
          <w:rFonts w:ascii="Arial" w:hAnsi="Arial" w:cs="Arial"/>
          <w:bCs/>
          <w:sz w:val="20"/>
          <w:szCs w:val="22"/>
        </w:rPr>
      </w:pPr>
      <w:r w:rsidRPr="003B1AB3">
        <w:rPr>
          <w:rFonts w:ascii="Arial" w:hAnsi="Arial" w:cs="Arial"/>
          <w:bCs/>
          <w:sz w:val="20"/>
          <w:szCs w:val="22"/>
        </w:rPr>
        <w:t xml:space="preserve">Inženýrská činnost pro vydání stavebního povolení dle </w:t>
      </w:r>
      <w:r w:rsidR="006C228A" w:rsidRPr="003B1AB3">
        <w:rPr>
          <w:rFonts w:ascii="Arial" w:hAnsi="Arial" w:cs="Arial"/>
          <w:bCs/>
          <w:sz w:val="20"/>
          <w:szCs w:val="22"/>
        </w:rPr>
        <w:t>odst</w:t>
      </w:r>
      <w:r w:rsidRPr="003B1AB3">
        <w:rPr>
          <w:rFonts w:ascii="Arial" w:hAnsi="Arial" w:cs="Arial"/>
          <w:bCs/>
          <w:sz w:val="20"/>
          <w:szCs w:val="22"/>
        </w:rPr>
        <w:t>. 2.</w:t>
      </w:r>
      <w:r w:rsidR="00CE230A" w:rsidRPr="003B1AB3">
        <w:rPr>
          <w:rFonts w:ascii="Arial" w:hAnsi="Arial" w:cs="Arial"/>
          <w:bCs/>
          <w:sz w:val="20"/>
          <w:szCs w:val="22"/>
        </w:rPr>
        <w:t>3</w:t>
      </w:r>
      <w:r w:rsidRPr="003B1AB3">
        <w:rPr>
          <w:rFonts w:ascii="Arial" w:hAnsi="Arial" w:cs="Arial"/>
          <w:bCs/>
          <w:sz w:val="20"/>
          <w:szCs w:val="22"/>
        </w:rPr>
        <w:t xml:space="preserve"> </w:t>
      </w:r>
      <w:r w:rsidR="008F6B70" w:rsidRPr="003B1AB3">
        <w:rPr>
          <w:rFonts w:ascii="Arial" w:hAnsi="Arial" w:cs="Arial"/>
          <w:bCs/>
          <w:sz w:val="20"/>
          <w:szCs w:val="22"/>
        </w:rPr>
        <w:t xml:space="preserve">této smlouvy </w:t>
      </w:r>
      <w:r w:rsidRPr="003B1AB3">
        <w:rPr>
          <w:rFonts w:ascii="Arial" w:hAnsi="Arial" w:cs="Arial"/>
          <w:bCs/>
          <w:sz w:val="20"/>
          <w:szCs w:val="22"/>
        </w:rPr>
        <w:t xml:space="preserve">(zajištění podání žádosti vč. všech povinných příloh) ve lhůtě </w:t>
      </w:r>
      <w:r w:rsidRPr="003B1AB3">
        <w:rPr>
          <w:rFonts w:ascii="Arial" w:hAnsi="Arial" w:cs="Arial"/>
          <w:b/>
          <w:sz w:val="20"/>
          <w:szCs w:val="22"/>
        </w:rPr>
        <w:t xml:space="preserve">do </w:t>
      </w:r>
      <w:r w:rsidR="00CD1458" w:rsidRPr="003B1AB3">
        <w:rPr>
          <w:rFonts w:ascii="Arial" w:hAnsi="Arial" w:cs="Arial"/>
          <w:b/>
          <w:sz w:val="20"/>
          <w:szCs w:val="22"/>
        </w:rPr>
        <w:t>90</w:t>
      </w:r>
      <w:r w:rsidRPr="003B1AB3">
        <w:rPr>
          <w:rFonts w:ascii="Arial" w:hAnsi="Arial" w:cs="Arial"/>
          <w:b/>
          <w:sz w:val="20"/>
          <w:szCs w:val="22"/>
        </w:rPr>
        <w:t xml:space="preserve"> kalendářních dnů</w:t>
      </w:r>
      <w:r w:rsidRPr="003B1AB3">
        <w:rPr>
          <w:rFonts w:ascii="Arial" w:hAnsi="Arial" w:cs="Arial"/>
          <w:bCs/>
          <w:sz w:val="20"/>
          <w:szCs w:val="22"/>
        </w:rPr>
        <w:t xml:space="preserve"> ode dne předání projektové dokumentace pro vydání povolení stavby. V případě výskytu objektivních okolností (nevyjádření se účastníka řízení do 30 dní, prodloužení správních řízení z důvodu nepochybení zhotovitele apod.), bez viny zhotovitele, prodlužuje se sjednaný termín o dobu shodnou, o kterou se správní řízení prodloužilo</w:t>
      </w:r>
      <w:r w:rsidR="004D1BE6">
        <w:rPr>
          <w:rFonts w:ascii="Arial" w:hAnsi="Arial" w:cs="Arial"/>
          <w:bCs/>
          <w:sz w:val="20"/>
          <w:szCs w:val="22"/>
        </w:rPr>
        <w:t>,</w:t>
      </w:r>
      <w:r w:rsidRPr="003B1AB3">
        <w:rPr>
          <w:rFonts w:ascii="Arial" w:hAnsi="Arial" w:cs="Arial"/>
          <w:bCs/>
          <w:sz w:val="20"/>
          <w:szCs w:val="22"/>
        </w:rPr>
        <w:t xml:space="preserve"> a to bez nutnosti uzavírat dodatek k této smlouvě.</w:t>
      </w:r>
    </w:p>
    <w:p w14:paraId="5A2348F3" w14:textId="73F06EB3" w:rsidR="005A6A78" w:rsidRPr="00CB7876" w:rsidRDefault="005A6A78" w:rsidP="00700EC4">
      <w:pPr>
        <w:widowControl w:val="0"/>
        <w:numPr>
          <w:ilvl w:val="1"/>
          <w:numId w:val="32"/>
        </w:numPr>
        <w:tabs>
          <w:tab w:val="left" w:pos="708"/>
        </w:tabs>
        <w:adjustRightInd w:val="0"/>
        <w:jc w:val="both"/>
        <w:textAlignment w:val="baseline"/>
        <w:outlineLvl w:val="0"/>
        <w:rPr>
          <w:rFonts w:ascii="Arial" w:hAnsi="Arial" w:cs="Arial"/>
          <w:sz w:val="20"/>
          <w:szCs w:val="20"/>
        </w:rPr>
      </w:pPr>
      <w:r w:rsidRPr="00CB7876">
        <w:rPr>
          <w:rFonts w:ascii="Arial" w:hAnsi="Arial" w:cs="Arial"/>
          <w:b/>
          <w:sz w:val="20"/>
          <w:szCs w:val="20"/>
        </w:rPr>
        <w:t>Výkon Autorského dozoru</w:t>
      </w:r>
      <w:r w:rsidR="0004568D" w:rsidRPr="00CB7876">
        <w:rPr>
          <w:rFonts w:ascii="Arial" w:hAnsi="Arial" w:cs="Arial"/>
          <w:b/>
          <w:sz w:val="20"/>
          <w:szCs w:val="20"/>
        </w:rPr>
        <w:t xml:space="preserve"> </w:t>
      </w:r>
      <w:r w:rsidR="0004568D" w:rsidRPr="004D1BE6">
        <w:rPr>
          <w:rFonts w:ascii="Arial" w:hAnsi="Arial" w:cs="Arial"/>
          <w:bCs/>
          <w:sz w:val="20"/>
          <w:szCs w:val="20"/>
        </w:rPr>
        <w:t>(který bude prováděn pouze v případě, že dojde k realizaci stavby)</w:t>
      </w:r>
      <w:r w:rsidRPr="00CB7876">
        <w:rPr>
          <w:rFonts w:ascii="Arial" w:hAnsi="Arial" w:cs="Arial"/>
          <w:sz w:val="20"/>
          <w:szCs w:val="20"/>
        </w:rPr>
        <w:t xml:space="preserve">, dle </w:t>
      </w:r>
      <w:r w:rsidR="006C228A" w:rsidRPr="00CB7876">
        <w:rPr>
          <w:rFonts w:ascii="Arial" w:hAnsi="Arial" w:cs="Arial"/>
          <w:sz w:val="20"/>
          <w:szCs w:val="20"/>
        </w:rPr>
        <w:t xml:space="preserve">odst. </w:t>
      </w:r>
      <w:r w:rsidRPr="00CB7876">
        <w:rPr>
          <w:rFonts w:ascii="Arial" w:hAnsi="Arial" w:cs="Arial"/>
          <w:sz w:val="20"/>
          <w:szCs w:val="20"/>
        </w:rPr>
        <w:t>2.</w:t>
      </w:r>
      <w:r w:rsidR="004D1BE6">
        <w:rPr>
          <w:rFonts w:ascii="Arial" w:hAnsi="Arial" w:cs="Arial"/>
          <w:sz w:val="20"/>
          <w:szCs w:val="20"/>
        </w:rPr>
        <w:t>4</w:t>
      </w:r>
      <w:r w:rsidR="00CE230A" w:rsidRPr="00CB7876">
        <w:rPr>
          <w:rFonts w:ascii="Arial" w:hAnsi="Arial" w:cs="Arial"/>
          <w:sz w:val="20"/>
          <w:szCs w:val="20"/>
        </w:rPr>
        <w:t>.</w:t>
      </w:r>
      <w:r w:rsidRPr="00CB7876">
        <w:rPr>
          <w:rFonts w:ascii="Arial" w:hAnsi="Arial" w:cs="Arial"/>
          <w:sz w:val="20"/>
          <w:szCs w:val="20"/>
        </w:rPr>
        <w:t xml:space="preserve"> </w:t>
      </w:r>
      <w:r w:rsidR="008F6B70" w:rsidRPr="00CB7876">
        <w:rPr>
          <w:rFonts w:ascii="Arial" w:hAnsi="Arial" w:cs="Arial"/>
          <w:sz w:val="20"/>
          <w:szCs w:val="20"/>
        </w:rPr>
        <w:t xml:space="preserve">této smlouvy </w:t>
      </w:r>
      <w:r w:rsidRPr="00CB7876">
        <w:rPr>
          <w:rFonts w:ascii="Arial" w:hAnsi="Arial" w:cs="Arial"/>
          <w:sz w:val="20"/>
          <w:szCs w:val="20"/>
        </w:rPr>
        <w:t>bude probíhat v termínech vyplývajících z termínů zadávacího řízení na zhotovitele stavby a ze smlouvy o dílo na realizaci stavby</w:t>
      </w:r>
      <w:r w:rsidR="007612E1">
        <w:rPr>
          <w:rFonts w:ascii="Arial" w:hAnsi="Arial" w:cs="Arial"/>
          <w:sz w:val="20"/>
          <w:szCs w:val="20"/>
        </w:rPr>
        <w:t xml:space="preserve">. </w:t>
      </w:r>
      <w:r w:rsidRPr="00CB7876">
        <w:rPr>
          <w:rFonts w:ascii="Arial" w:hAnsi="Arial" w:cs="Arial"/>
          <w:sz w:val="20"/>
          <w:szCs w:val="20"/>
        </w:rPr>
        <w:t>Tyto termíny budou zhotoviteli sděleny bez zbytečného odkladu po uzavření smlouvy s dodavatelem.</w:t>
      </w:r>
    </w:p>
    <w:p w14:paraId="16B280A6" w14:textId="77777777" w:rsidR="005E3942" w:rsidRPr="00700EC4" w:rsidRDefault="005E3942" w:rsidP="00700EC4">
      <w:pPr>
        <w:widowControl w:val="0"/>
        <w:tabs>
          <w:tab w:val="left" w:pos="5670"/>
        </w:tabs>
        <w:adjustRightInd w:val="0"/>
        <w:ind w:left="567"/>
        <w:jc w:val="both"/>
        <w:textAlignment w:val="baseline"/>
        <w:outlineLvl w:val="0"/>
        <w:rPr>
          <w:rFonts w:ascii="Arial" w:hAnsi="Arial" w:cs="Arial"/>
          <w:b/>
          <w:sz w:val="20"/>
          <w:szCs w:val="20"/>
        </w:rPr>
      </w:pPr>
    </w:p>
    <w:p w14:paraId="58FE2922" w14:textId="247E66B0" w:rsidR="005A6A78" w:rsidRPr="00700EC4" w:rsidRDefault="005A6A78" w:rsidP="00700EC4">
      <w:pPr>
        <w:widowControl w:val="0"/>
        <w:tabs>
          <w:tab w:val="left" w:pos="5670"/>
        </w:tabs>
        <w:adjustRightInd w:val="0"/>
        <w:ind w:left="567"/>
        <w:jc w:val="both"/>
        <w:textAlignment w:val="baseline"/>
        <w:outlineLvl w:val="0"/>
        <w:rPr>
          <w:rFonts w:ascii="Arial" w:hAnsi="Arial" w:cs="Arial"/>
          <w:sz w:val="20"/>
          <w:szCs w:val="20"/>
        </w:rPr>
      </w:pPr>
      <w:r w:rsidRPr="00700EC4">
        <w:rPr>
          <w:rFonts w:ascii="Arial" w:hAnsi="Arial" w:cs="Arial"/>
          <w:b/>
          <w:sz w:val="20"/>
          <w:szCs w:val="20"/>
        </w:rPr>
        <w:t>Předpokládaný termín veřejné zakázky</w:t>
      </w:r>
      <w:r w:rsidR="00072B71" w:rsidRPr="00700EC4">
        <w:rPr>
          <w:rFonts w:ascii="Arial" w:hAnsi="Arial" w:cs="Arial"/>
          <w:b/>
          <w:sz w:val="20"/>
          <w:szCs w:val="20"/>
        </w:rPr>
        <w:t xml:space="preserve"> na realizaci stavby</w:t>
      </w:r>
      <w:r w:rsidRPr="00700EC4">
        <w:rPr>
          <w:rFonts w:ascii="Arial" w:hAnsi="Arial" w:cs="Arial"/>
          <w:b/>
          <w:sz w:val="20"/>
          <w:szCs w:val="20"/>
        </w:rPr>
        <w:t>:</w:t>
      </w:r>
      <w:r w:rsidRPr="00700EC4">
        <w:rPr>
          <w:rFonts w:ascii="Arial" w:hAnsi="Arial" w:cs="Arial"/>
          <w:b/>
          <w:sz w:val="20"/>
          <w:szCs w:val="20"/>
        </w:rPr>
        <w:tab/>
      </w:r>
      <w:r w:rsidR="00DD3D19" w:rsidRPr="00700EC4">
        <w:rPr>
          <w:rFonts w:ascii="Arial" w:hAnsi="Arial" w:cs="Arial"/>
          <w:b/>
          <w:sz w:val="20"/>
          <w:szCs w:val="20"/>
        </w:rPr>
        <w:t xml:space="preserve">          </w:t>
      </w:r>
      <w:r w:rsidR="00CD1458">
        <w:rPr>
          <w:rFonts w:ascii="Arial" w:hAnsi="Arial" w:cs="Arial"/>
          <w:sz w:val="20"/>
          <w:szCs w:val="20"/>
        </w:rPr>
        <w:t>0</w:t>
      </w:r>
      <w:r w:rsidR="00BC45AE">
        <w:rPr>
          <w:rFonts w:ascii="Arial" w:hAnsi="Arial" w:cs="Arial"/>
          <w:sz w:val="20"/>
          <w:szCs w:val="20"/>
        </w:rPr>
        <w:t>9</w:t>
      </w:r>
      <w:r w:rsidRPr="00700EC4">
        <w:rPr>
          <w:rFonts w:ascii="Arial" w:hAnsi="Arial" w:cs="Arial"/>
          <w:sz w:val="20"/>
          <w:szCs w:val="20"/>
        </w:rPr>
        <w:t>/20</w:t>
      </w:r>
      <w:r w:rsidR="00DD3D19" w:rsidRPr="00700EC4">
        <w:rPr>
          <w:rFonts w:ascii="Arial" w:hAnsi="Arial" w:cs="Arial"/>
          <w:sz w:val="20"/>
          <w:szCs w:val="20"/>
        </w:rPr>
        <w:t>2</w:t>
      </w:r>
      <w:r w:rsidR="004D1BE6">
        <w:rPr>
          <w:rFonts w:ascii="Arial" w:hAnsi="Arial" w:cs="Arial"/>
          <w:sz w:val="20"/>
          <w:szCs w:val="20"/>
        </w:rPr>
        <w:t>4</w:t>
      </w:r>
    </w:p>
    <w:p w14:paraId="297CEC79" w14:textId="752D65B6" w:rsidR="005A6A78" w:rsidRPr="00700EC4" w:rsidRDefault="005A6A78" w:rsidP="00700EC4">
      <w:pPr>
        <w:widowControl w:val="0"/>
        <w:tabs>
          <w:tab w:val="left" w:pos="5670"/>
        </w:tabs>
        <w:adjustRightInd w:val="0"/>
        <w:ind w:left="567"/>
        <w:jc w:val="both"/>
        <w:textAlignment w:val="baseline"/>
        <w:outlineLvl w:val="0"/>
        <w:rPr>
          <w:rFonts w:ascii="Arial" w:hAnsi="Arial" w:cs="Arial"/>
          <w:sz w:val="20"/>
          <w:szCs w:val="20"/>
        </w:rPr>
      </w:pPr>
      <w:r w:rsidRPr="00700EC4">
        <w:rPr>
          <w:rFonts w:ascii="Arial" w:hAnsi="Arial" w:cs="Arial"/>
          <w:b/>
          <w:sz w:val="20"/>
          <w:szCs w:val="20"/>
        </w:rPr>
        <w:t>Předpokládaný termín realizace stavby:</w:t>
      </w:r>
      <w:r w:rsidRPr="00700EC4">
        <w:rPr>
          <w:rFonts w:ascii="Arial" w:hAnsi="Arial" w:cs="Arial"/>
          <w:b/>
          <w:sz w:val="20"/>
          <w:szCs w:val="20"/>
        </w:rPr>
        <w:tab/>
      </w:r>
      <w:r w:rsidR="00DD3D19" w:rsidRPr="00700EC4">
        <w:rPr>
          <w:rFonts w:ascii="Arial" w:hAnsi="Arial" w:cs="Arial"/>
          <w:b/>
          <w:sz w:val="20"/>
          <w:szCs w:val="20"/>
        </w:rPr>
        <w:t xml:space="preserve">                       </w:t>
      </w:r>
      <w:r w:rsidR="00BC45AE" w:rsidRPr="00BC45AE">
        <w:rPr>
          <w:rFonts w:ascii="Arial" w:hAnsi="Arial" w:cs="Arial"/>
          <w:bCs/>
          <w:sz w:val="20"/>
          <w:szCs w:val="20"/>
        </w:rPr>
        <w:t>10</w:t>
      </w:r>
      <w:r w:rsidRPr="00700EC4">
        <w:rPr>
          <w:rFonts w:ascii="Arial" w:hAnsi="Arial" w:cs="Arial"/>
          <w:sz w:val="20"/>
          <w:szCs w:val="20"/>
        </w:rPr>
        <w:t>/</w:t>
      </w:r>
      <w:proofErr w:type="gramStart"/>
      <w:r w:rsidRPr="00700EC4">
        <w:rPr>
          <w:rFonts w:ascii="Arial" w:hAnsi="Arial" w:cs="Arial"/>
          <w:sz w:val="20"/>
          <w:szCs w:val="20"/>
        </w:rPr>
        <w:t>20</w:t>
      </w:r>
      <w:r w:rsidR="00072B71" w:rsidRPr="00700EC4">
        <w:rPr>
          <w:rFonts w:ascii="Arial" w:hAnsi="Arial" w:cs="Arial"/>
          <w:sz w:val="20"/>
          <w:szCs w:val="20"/>
        </w:rPr>
        <w:t>24</w:t>
      </w:r>
      <w:r w:rsidRPr="00700EC4">
        <w:rPr>
          <w:rFonts w:ascii="Arial" w:hAnsi="Arial" w:cs="Arial"/>
          <w:sz w:val="20"/>
          <w:szCs w:val="20"/>
        </w:rPr>
        <w:t xml:space="preserve"> – </w:t>
      </w:r>
      <w:r w:rsidR="00CD1458">
        <w:rPr>
          <w:rFonts w:ascii="Arial" w:hAnsi="Arial" w:cs="Arial"/>
          <w:sz w:val="20"/>
          <w:szCs w:val="20"/>
        </w:rPr>
        <w:t>03</w:t>
      </w:r>
      <w:proofErr w:type="gramEnd"/>
      <w:r w:rsidR="004D1BE6">
        <w:rPr>
          <w:rFonts w:ascii="Arial" w:hAnsi="Arial" w:cs="Arial"/>
          <w:sz w:val="20"/>
          <w:szCs w:val="20"/>
        </w:rPr>
        <w:t>/</w:t>
      </w:r>
      <w:r w:rsidR="00CD1458">
        <w:rPr>
          <w:rFonts w:ascii="Arial" w:hAnsi="Arial" w:cs="Arial"/>
          <w:sz w:val="20"/>
          <w:szCs w:val="20"/>
        </w:rPr>
        <w:t>2025</w:t>
      </w:r>
    </w:p>
    <w:p w14:paraId="38889FBF" w14:textId="77777777" w:rsidR="00072B71" w:rsidRPr="00700EC4" w:rsidRDefault="00072B71" w:rsidP="00700EC4">
      <w:pPr>
        <w:widowControl w:val="0"/>
        <w:tabs>
          <w:tab w:val="left" w:pos="5670"/>
        </w:tabs>
        <w:adjustRightInd w:val="0"/>
        <w:ind w:left="567"/>
        <w:jc w:val="both"/>
        <w:textAlignment w:val="baseline"/>
        <w:outlineLvl w:val="0"/>
        <w:rPr>
          <w:rFonts w:ascii="Arial" w:hAnsi="Arial" w:cs="Arial"/>
          <w:sz w:val="20"/>
          <w:szCs w:val="20"/>
        </w:rPr>
      </w:pPr>
    </w:p>
    <w:p w14:paraId="2193C994" w14:textId="77777777" w:rsidR="006E21A3" w:rsidRDefault="006E21A3">
      <w:pPr>
        <w:rPr>
          <w:rFonts w:ascii="Arial" w:hAnsi="Arial" w:cs="Arial"/>
          <w:b/>
          <w:sz w:val="20"/>
          <w:szCs w:val="20"/>
        </w:rPr>
      </w:pPr>
      <w:r>
        <w:rPr>
          <w:rFonts w:ascii="Arial" w:hAnsi="Arial" w:cs="Arial"/>
          <w:b/>
          <w:sz w:val="20"/>
          <w:szCs w:val="20"/>
        </w:rPr>
        <w:br w:type="page"/>
      </w:r>
    </w:p>
    <w:p w14:paraId="79B762DE" w14:textId="384DF3EE" w:rsidR="005A6A78" w:rsidRDefault="005A6A78" w:rsidP="00700EC4">
      <w:pPr>
        <w:widowControl w:val="0"/>
        <w:numPr>
          <w:ilvl w:val="1"/>
          <w:numId w:val="32"/>
        </w:numPr>
        <w:tabs>
          <w:tab w:val="left" w:pos="708"/>
        </w:tabs>
        <w:adjustRightInd w:val="0"/>
        <w:jc w:val="both"/>
        <w:textAlignment w:val="baseline"/>
        <w:outlineLvl w:val="0"/>
        <w:rPr>
          <w:rFonts w:ascii="Arial" w:hAnsi="Arial" w:cs="Arial"/>
          <w:sz w:val="20"/>
          <w:szCs w:val="20"/>
        </w:rPr>
      </w:pPr>
      <w:r w:rsidRPr="00CB7876">
        <w:rPr>
          <w:rFonts w:ascii="Arial" w:hAnsi="Arial" w:cs="Arial"/>
          <w:b/>
          <w:sz w:val="20"/>
          <w:szCs w:val="20"/>
        </w:rPr>
        <w:lastRenderedPageBreak/>
        <w:t>K převzetí díla nebo jeho části</w:t>
      </w:r>
      <w:r w:rsidRPr="00CB7876">
        <w:rPr>
          <w:rFonts w:ascii="Arial" w:hAnsi="Arial" w:cs="Arial"/>
          <w:sz w:val="20"/>
          <w:szCs w:val="20"/>
        </w:rPr>
        <w:t xml:space="preserve"> vyzve zhotovitel objednatele alespoň </w:t>
      </w:r>
      <w:r w:rsidRPr="00CB7876">
        <w:rPr>
          <w:rFonts w:ascii="Arial" w:hAnsi="Arial" w:cs="Arial"/>
          <w:b/>
          <w:sz w:val="20"/>
          <w:szCs w:val="20"/>
        </w:rPr>
        <w:t>3 dny předem</w:t>
      </w:r>
      <w:r w:rsidRPr="00CB7876">
        <w:rPr>
          <w:rFonts w:ascii="Arial" w:hAnsi="Arial" w:cs="Arial"/>
          <w:sz w:val="20"/>
          <w:szCs w:val="20"/>
        </w:rPr>
        <w:t xml:space="preserve">. </w:t>
      </w:r>
      <w:r w:rsidRPr="00CB7876">
        <w:rPr>
          <w:rFonts w:ascii="Arial" w:hAnsi="Arial" w:cs="Arial"/>
          <w:b/>
          <w:sz w:val="20"/>
          <w:szCs w:val="20"/>
        </w:rPr>
        <w:t>Objednatel není povinen</w:t>
      </w:r>
      <w:r w:rsidRPr="00CB7876">
        <w:rPr>
          <w:rFonts w:ascii="Arial" w:hAnsi="Arial" w:cs="Arial"/>
          <w:sz w:val="20"/>
          <w:szCs w:val="20"/>
        </w:rPr>
        <w:t xml:space="preserve"> převzít dílo nebo jeho část vykazující vady a nedodělky. O převzetí díla nebo jeho části bude sepsán </w:t>
      </w:r>
      <w:r w:rsidRPr="00CB7876">
        <w:rPr>
          <w:rFonts w:ascii="Arial" w:hAnsi="Arial" w:cs="Arial"/>
          <w:b/>
          <w:sz w:val="20"/>
          <w:szCs w:val="20"/>
        </w:rPr>
        <w:t>Protokol o předání a převzetí díla</w:t>
      </w:r>
      <w:r w:rsidRPr="00CB7876">
        <w:rPr>
          <w:rFonts w:ascii="Arial" w:hAnsi="Arial" w:cs="Arial"/>
          <w:sz w:val="20"/>
          <w:szCs w:val="20"/>
        </w:rPr>
        <w:t xml:space="preserve"> nebo jeho části, který </w:t>
      </w:r>
      <w:r w:rsidR="004D1BE6">
        <w:rPr>
          <w:rFonts w:ascii="Arial" w:hAnsi="Arial" w:cs="Arial"/>
          <w:sz w:val="20"/>
          <w:szCs w:val="20"/>
        </w:rPr>
        <w:t>bude podepsán</w:t>
      </w:r>
      <w:r w:rsidRPr="00CB7876">
        <w:rPr>
          <w:rFonts w:ascii="Arial" w:hAnsi="Arial" w:cs="Arial"/>
          <w:sz w:val="20"/>
          <w:szCs w:val="20"/>
        </w:rPr>
        <w:t xml:space="preserve"> zástupci obou smluvních stran. V závěru protokolu objednatel prohlásí, zda dílo nebo jeho část přijímá nebo nepřijímá a pokud ne, z jakých důvodů.</w:t>
      </w:r>
    </w:p>
    <w:p w14:paraId="0B58E7C5" w14:textId="77777777" w:rsidR="00CB7876" w:rsidRPr="00CB7876" w:rsidRDefault="00CB7876" w:rsidP="00CB7876">
      <w:pPr>
        <w:widowControl w:val="0"/>
        <w:tabs>
          <w:tab w:val="left" w:pos="708"/>
        </w:tabs>
        <w:adjustRightInd w:val="0"/>
        <w:ind w:left="495"/>
        <w:jc w:val="both"/>
        <w:textAlignment w:val="baseline"/>
        <w:outlineLvl w:val="0"/>
        <w:rPr>
          <w:rFonts w:ascii="Arial" w:hAnsi="Arial" w:cs="Arial"/>
          <w:sz w:val="20"/>
          <w:szCs w:val="20"/>
        </w:rPr>
      </w:pPr>
    </w:p>
    <w:p w14:paraId="6CC033A0" w14:textId="77777777" w:rsidR="005A6A78" w:rsidRPr="00CB7876" w:rsidRDefault="005A6A78" w:rsidP="00700EC4">
      <w:pPr>
        <w:widowControl w:val="0"/>
        <w:numPr>
          <w:ilvl w:val="1"/>
          <w:numId w:val="32"/>
        </w:numPr>
        <w:tabs>
          <w:tab w:val="left" w:pos="708"/>
        </w:tabs>
        <w:adjustRightInd w:val="0"/>
        <w:jc w:val="both"/>
        <w:textAlignment w:val="baseline"/>
        <w:outlineLvl w:val="0"/>
        <w:rPr>
          <w:rFonts w:ascii="Arial" w:hAnsi="Arial" w:cs="Arial"/>
          <w:sz w:val="20"/>
          <w:szCs w:val="20"/>
        </w:rPr>
      </w:pPr>
      <w:r w:rsidRPr="00CB7876">
        <w:rPr>
          <w:rFonts w:ascii="Arial" w:hAnsi="Arial" w:cs="Arial"/>
          <w:sz w:val="20"/>
          <w:szCs w:val="20"/>
        </w:rPr>
        <w:t xml:space="preserve">Prodlení zhotovitele s dokončením některého ze stupňů PD delší jak </w:t>
      </w:r>
      <w:r w:rsidRPr="00CB7876">
        <w:rPr>
          <w:rFonts w:ascii="Arial" w:hAnsi="Arial" w:cs="Arial"/>
          <w:b/>
          <w:sz w:val="20"/>
          <w:szCs w:val="20"/>
        </w:rPr>
        <w:t>20 kalendářních dnů</w:t>
      </w:r>
      <w:r w:rsidRPr="00CB7876">
        <w:rPr>
          <w:rFonts w:ascii="Arial" w:hAnsi="Arial" w:cs="Arial"/>
          <w:sz w:val="20"/>
          <w:szCs w:val="20"/>
        </w:rPr>
        <w:t xml:space="preserve"> se považuje za podstatné porušení smlouvy, ale pouze v případě, že prodlení vzniklo prokazatelně z důvodů na straně Zhotovitele.</w:t>
      </w:r>
    </w:p>
    <w:p w14:paraId="248970C5" w14:textId="77777777" w:rsidR="00CB7876" w:rsidRPr="00700EC4" w:rsidRDefault="00CB7876" w:rsidP="00CB7876">
      <w:pPr>
        <w:widowControl w:val="0"/>
        <w:tabs>
          <w:tab w:val="left" w:pos="708"/>
        </w:tabs>
        <w:adjustRightInd w:val="0"/>
        <w:ind w:left="495"/>
        <w:jc w:val="both"/>
        <w:textAlignment w:val="baseline"/>
        <w:outlineLvl w:val="0"/>
        <w:rPr>
          <w:rFonts w:ascii="Arial" w:hAnsi="Arial" w:cs="Arial"/>
          <w:b/>
          <w:sz w:val="20"/>
          <w:szCs w:val="20"/>
        </w:rPr>
      </w:pPr>
    </w:p>
    <w:p w14:paraId="47B801EB" w14:textId="77777777" w:rsidR="005A6A78" w:rsidRPr="00CB7876" w:rsidRDefault="005A6A78" w:rsidP="00700EC4">
      <w:pPr>
        <w:widowControl w:val="0"/>
        <w:numPr>
          <w:ilvl w:val="1"/>
          <w:numId w:val="32"/>
        </w:numPr>
        <w:tabs>
          <w:tab w:val="left" w:pos="708"/>
        </w:tabs>
        <w:adjustRightInd w:val="0"/>
        <w:jc w:val="both"/>
        <w:textAlignment w:val="baseline"/>
        <w:outlineLvl w:val="0"/>
        <w:rPr>
          <w:rFonts w:ascii="Arial" w:hAnsi="Arial" w:cs="Arial"/>
          <w:sz w:val="20"/>
          <w:szCs w:val="20"/>
        </w:rPr>
      </w:pPr>
      <w:r w:rsidRPr="00CB7876">
        <w:rPr>
          <w:rFonts w:ascii="Arial" w:hAnsi="Arial" w:cs="Arial"/>
          <w:b/>
          <w:sz w:val="20"/>
          <w:szCs w:val="20"/>
        </w:rPr>
        <w:t>Termínem dokončení</w:t>
      </w:r>
      <w:r w:rsidRPr="00CB7876">
        <w:rPr>
          <w:rFonts w:ascii="Arial" w:hAnsi="Arial" w:cs="Arial"/>
          <w:sz w:val="20"/>
          <w:szCs w:val="20"/>
        </w:rPr>
        <w:t xml:space="preserve"> projektové dokumentace se rozumí den, kdy dojde k písemnému protokolárnímu předání a převzetí odsouhlaseného a projednaného příslušného stupně projektové dokumentace </w:t>
      </w:r>
      <w:r w:rsidR="0004568D" w:rsidRPr="00CB7876">
        <w:rPr>
          <w:rFonts w:ascii="Arial" w:hAnsi="Arial" w:cs="Arial"/>
          <w:sz w:val="20"/>
          <w:szCs w:val="20"/>
        </w:rPr>
        <w:t>o</w:t>
      </w:r>
      <w:r w:rsidRPr="00CB7876">
        <w:rPr>
          <w:rFonts w:ascii="Arial" w:hAnsi="Arial" w:cs="Arial"/>
          <w:sz w:val="20"/>
          <w:szCs w:val="20"/>
        </w:rPr>
        <w:t xml:space="preserve">bjednatelem </w:t>
      </w:r>
      <w:r w:rsidRPr="00CB7876">
        <w:rPr>
          <w:rFonts w:ascii="Arial" w:hAnsi="Arial" w:cs="Arial"/>
          <w:b/>
          <w:sz w:val="20"/>
          <w:szCs w:val="20"/>
        </w:rPr>
        <w:t>bez vad a nedodělků</w:t>
      </w:r>
      <w:r w:rsidRPr="00CB7876">
        <w:rPr>
          <w:rFonts w:ascii="Arial" w:hAnsi="Arial" w:cs="Arial"/>
          <w:sz w:val="20"/>
          <w:szCs w:val="20"/>
        </w:rPr>
        <w:t>.</w:t>
      </w:r>
    </w:p>
    <w:p w14:paraId="792E71BB" w14:textId="77777777" w:rsidR="00CB7876" w:rsidRDefault="00CB7876" w:rsidP="00700EC4">
      <w:pPr>
        <w:widowControl w:val="0"/>
        <w:adjustRightInd w:val="0"/>
        <w:ind w:left="539"/>
        <w:jc w:val="both"/>
        <w:textAlignment w:val="baseline"/>
        <w:outlineLvl w:val="0"/>
        <w:rPr>
          <w:rFonts w:ascii="Arial" w:hAnsi="Arial" w:cs="Arial"/>
          <w:sz w:val="20"/>
          <w:szCs w:val="20"/>
        </w:rPr>
      </w:pPr>
    </w:p>
    <w:p w14:paraId="73B72C0D" w14:textId="57A26B83" w:rsidR="00F50536" w:rsidRPr="004D1BE6" w:rsidRDefault="005A6A78" w:rsidP="004D1BE6">
      <w:pPr>
        <w:widowControl w:val="0"/>
        <w:numPr>
          <w:ilvl w:val="1"/>
          <w:numId w:val="32"/>
        </w:numPr>
        <w:tabs>
          <w:tab w:val="left" w:pos="708"/>
        </w:tabs>
        <w:adjustRightInd w:val="0"/>
        <w:ind w:left="539" w:hanging="539"/>
        <w:jc w:val="both"/>
        <w:textAlignment w:val="baseline"/>
        <w:outlineLvl w:val="0"/>
        <w:rPr>
          <w:rFonts w:ascii="Arial" w:hAnsi="Arial" w:cs="Arial"/>
          <w:sz w:val="20"/>
        </w:rPr>
      </w:pPr>
      <w:r w:rsidRPr="004D1BE6">
        <w:rPr>
          <w:rFonts w:ascii="Arial" w:hAnsi="Arial" w:cs="Arial"/>
          <w:b/>
          <w:sz w:val="20"/>
          <w:szCs w:val="20"/>
        </w:rPr>
        <w:t>Místem plnění je:</w:t>
      </w:r>
      <w:r w:rsidRPr="004D1BE6">
        <w:rPr>
          <w:rFonts w:ascii="Arial" w:hAnsi="Arial" w:cs="Arial"/>
          <w:sz w:val="20"/>
          <w:szCs w:val="20"/>
        </w:rPr>
        <w:t xml:space="preserve"> </w:t>
      </w:r>
      <w:r w:rsidR="004D1BE6" w:rsidRPr="004D1BE6">
        <w:rPr>
          <w:rFonts w:ascii="Arial" w:hAnsi="Arial" w:cs="Arial"/>
          <w:sz w:val="20"/>
          <w:szCs w:val="20"/>
        </w:rPr>
        <w:t xml:space="preserve">sídlo </w:t>
      </w:r>
      <w:proofErr w:type="gramStart"/>
      <w:r w:rsidR="004D1BE6" w:rsidRPr="004D1BE6">
        <w:rPr>
          <w:rFonts w:ascii="Arial" w:hAnsi="Arial" w:cs="Arial"/>
          <w:sz w:val="20"/>
          <w:szCs w:val="20"/>
        </w:rPr>
        <w:t xml:space="preserve">objednatele - </w:t>
      </w:r>
      <w:r w:rsidR="006E21A3">
        <w:rPr>
          <w:rFonts w:ascii="Arial" w:hAnsi="Arial" w:cs="Arial"/>
          <w:sz w:val="20"/>
          <w:szCs w:val="20"/>
        </w:rPr>
        <w:t>ZRIA</w:t>
      </w:r>
      <w:proofErr w:type="gramEnd"/>
      <w:r w:rsidR="00CD1458" w:rsidRPr="004D1BE6">
        <w:rPr>
          <w:rFonts w:ascii="Arial" w:hAnsi="Arial" w:cs="Arial"/>
          <w:sz w:val="20"/>
          <w:szCs w:val="20"/>
        </w:rPr>
        <w:t>, a.s., Holešovská 1691, 769 01 Holešov</w:t>
      </w:r>
      <w:r w:rsidR="004D1BE6" w:rsidRPr="004D1BE6">
        <w:rPr>
          <w:rFonts w:ascii="Arial" w:hAnsi="Arial" w:cs="Arial"/>
          <w:sz w:val="20"/>
          <w:szCs w:val="20"/>
        </w:rPr>
        <w:t xml:space="preserve"> a sídlo zhotovitele.</w:t>
      </w:r>
      <w:r w:rsidR="004D1BE6">
        <w:rPr>
          <w:rFonts w:ascii="Arial" w:hAnsi="Arial" w:cs="Arial"/>
          <w:sz w:val="20"/>
          <w:szCs w:val="20"/>
        </w:rPr>
        <w:t xml:space="preserve"> </w:t>
      </w:r>
      <w:r w:rsidRPr="004D1BE6">
        <w:rPr>
          <w:rFonts w:ascii="Arial" w:hAnsi="Arial" w:cs="Arial"/>
          <w:sz w:val="20"/>
          <w:szCs w:val="20"/>
        </w:rPr>
        <w:t>AD bude vykonáván v místě stavby.</w:t>
      </w:r>
    </w:p>
    <w:p w14:paraId="2197FACA" w14:textId="77777777" w:rsidR="004D1BE6" w:rsidRPr="004D1BE6" w:rsidRDefault="004D1BE6" w:rsidP="004D1BE6">
      <w:pPr>
        <w:widowControl w:val="0"/>
        <w:tabs>
          <w:tab w:val="left" w:pos="708"/>
        </w:tabs>
        <w:adjustRightInd w:val="0"/>
        <w:ind w:left="539"/>
        <w:jc w:val="both"/>
        <w:textAlignment w:val="baseline"/>
        <w:outlineLvl w:val="0"/>
        <w:rPr>
          <w:rFonts w:ascii="Arial" w:hAnsi="Arial" w:cs="Arial"/>
          <w:sz w:val="20"/>
        </w:rPr>
      </w:pPr>
    </w:p>
    <w:p w14:paraId="5521F704" w14:textId="77777777" w:rsidR="00025830" w:rsidRPr="00D40B28" w:rsidRDefault="00025830" w:rsidP="00CB7876">
      <w:pPr>
        <w:widowControl w:val="0"/>
        <w:numPr>
          <w:ilvl w:val="0"/>
          <w:numId w:val="3"/>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caps/>
          <w:sz w:val="20"/>
          <w:szCs w:val="22"/>
        </w:rPr>
        <w:t>Cena díla</w:t>
      </w:r>
    </w:p>
    <w:p w14:paraId="130E3DE1" w14:textId="77777777" w:rsidR="0098231E" w:rsidRPr="00D40B28" w:rsidRDefault="0098231E" w:rsidP="00025830">
      <w:pPr>
        <w:pStyle w:val="Zkladntext"/>
        <w:jc w:val="left"/>
        <w:rPr>
          <w:rFonts w:ascii="Arial" w:hAnsi="Arial" w:cs="Arial"/>
          <w:sz w:val="20"/>
          <w:szCs w:val="22"/>
        </w:rPr>
      </w:pPr>
    </w:p>
    <w:p w14:paraId="2468AA05" w14:textId="77777777" w:rsidR="00CB7876" w:rsidRDefault="00025830" w:rsidP="004D1BE6">
      <w:pPr>
        <w:widowControl w:val="0"/>
        <w:numPr>
          <w:ilvl w:val="1"/>
          <w:numId w:val="3"/>
        </w:numPr>
        <w:tabs>
          <w:tab w:val="clear" w:pos="360"/>
        </w:tabs>
        <w:adjustRightInd w:val="0"/>
        <w:ind w:left="426" w:hanging="426"/>
        <w:jc w:val="both"/>
        <w:textAlignment w:val="baseline"/>
        <w:outlineLvl w:val="0"/>
        <w:rPr>
          <w:rFonts w:ascii="Arial" w:hAnsi="Arial" w:cs="Arial"/>
          <w:sz w:val="20"/>
          <w:szCs w:val="22"/>
        </w:rPr>
      </w:pPr>
      <w:bookmarkStart w:id="9" w:name="_Ref57715912"/>
      <w:r w:rsidRPr="00D40B28">
        <w:rPr>
          <w:rFonts w:ascii="Arial" w:hAnsi="Arial" w:cs="Arial"/>
          <w:sz w:val="20"/>
          <w:szCs w:val="22"/>
        </w:rPr>
        <w:t xml:space="preserve">Cena za řádně zhotovené a předané dílo dle této smlouvy a činnosti s tím související, je cenou </w:t>
      </w:r>
    </w:p>
    <w:p w14:paraId="2370E53E" w14:textId="0572EF57" w:rsidR="00395BD8" w:rsidRPr="00D40B28" w:rsidRDefault="00025830" w:rsidP="004D1BE6">
      <w:pPr>
        <w:widowControl w:val="0"/>
        <w:adjustRightInd w:val="0"/>
        <w:ind w:left="426"/>
        <w:jc w:val="both"/>
        <w:textAlignment w:val="baseline"/>
        <w:outlineLvl w:val="0"/>
        <w:rPr>
          <w:rFonts w:ascii="Arial" w:hAnsi="Arial" w:cs="Arial"/>
          <w:sz w:val="20"/>
          <w:szCs w:val="22"/>
        </w:rPr>
      </w:pPr>
      <w:r w:rsidRPr="00D40B28">
        <w:rPr>
          <w:rFonts w:ascii="Arial" w:hAnsi="Arial" w:cs="Arial"/>
          <w:sz w:val="20"/>
          <w:szCs w:val="22"/>
        </w:rPr>
        <w:t>dohodnutou s</w:t>
      </w:r>
      <w:r w:rsidR="0031216E" w:rsidRPr="00D40B28">
        <w:rPr>
          <w:rFonts w:ascii="Arial" w:hAnsi="Arial" w:cs="Arial"/>
          <w:sz w:val="20"/>
          <w:szCs w:val="22"/>
        </w:rPr>
        <w:t>mluvními stranami ve smyslu zákona</w:t>
      </w:r>
      <w:r w:rsidRPr="00D40B28">
        <w:rPr>
          <w:rFonts w:ascii="Arial" w:hAnsi="Arial" w:cs="Arial"/>
          <w:sz w:val="20"/>
          <w:szCs w:val="22"/>
        </w:rPr>
        <w:t xml:space="preserve"> č. 526/1990 Sb.</w:t>
      </w:r>
      <w:r w:rsidR="0098231E" w:rsidRPr="00D40B28">
        <w:rPr>
          <w:rFonts w:ascii="Arial" w:hAnsi="Arial" w:cs="Arial"/>
          <w:sz w:val="20"/>
          <w:szCs w:val="22"/>
        </w:rPr>
        <w:t>,</w:t>
      </w:r>
      <w:r w:rsidRPr="00D40B28">
        <w:rPr>
          <w:rFonts w:ascii="Arial" w:hAnsi="Arial" w:cs="Arial"/>
          <w:sz w:val="20"/>
          <w:szCs w:val="22"/>
        </w:rPr>
        <w:t xml:space="preserve"> o cenách, jako cena pevná a činí:</w:t>
      </w:r>
      <w:bookmarkEnd w:id="9"/>
      <w:r w:rsidRPr="00D40B28">
        <w:rPr>
          <w:rFonts w:ascii="Arial" w:hAnsi="Arial" w:cs="Arial"/>
          <w:sz w:val="20"/>
          <w:szCs w:val="22"/>
        </w:rPr>
        <w:t xml:space="preserve"> </w:t>
      </w:r>
    </w:p>
    <w:p w14:paraId="3D1743AE" w14:textId="0E294DE9" w:rsidR="00395BD8" w:rsidRPr="00D40B28" w:rsidRDefault="00395BD8" w:rsidP="00395BD8">
      <w:pPr>
        <w:pStyle w:val="Zkladntext"/>
        <w:rPr>
          <w:rFonts w:ascii="Arial" w:hAnsi="Arial" w:cs="Arial"/>
          <w:sz w:val="20"/>
        </w:rPr>
      </w:pPr>
      <w:r w:rsidRPr="00D40B28">
        <w:rPr>
          <w:rFonts w:ascii="Arial" w:hAnsi="Arial" w:cs="Arial"/>
          <w:b/>
          <w:sz w:val="20"/>
        </w:rPr>
        <w:t xml:space="preserve">Celkem </w:t>
      </w:r>
      <w:r w:rsidR="00BC45AE">
        <w:rPr>
          <w:rFonts w:ascii="Arial" w:hAnsi="Arial" w:cs="Arial"/>
          <w:b/>
          <w:sz w:val="20"/>
        </w:rPr>
        <w:t>180.900</w:t>
      </w:r>
      <w:r w:rsidRPr="00D40B28">
        <w:rPr>
          <w:rFonts w:ascii="Arial" w:hAnsi="Arial" w:cs="Arial"/>
          <w:b/>
          <w:sz w:val="20"/>
        </w:rPr>
        <w:t xml:space="preserve"> Kč</w:t>
      </w:r>
      <w:r w:rsidRPr="00D40B28">
        <w:rPr>
          <w:rFonts w:ascii="Arial" w:hAnsi="Arial" w:cs="Arial"/>
          <w:sz w:val="20"/>
        </w:rPr>
        <w:t xml:space="preserve"> </w:t>
      </w:r>
      <w:r w:rsidRPr="004D1BE6">
        <w:rPr>
          <w:rFonts w:ascii="Arial" w:hAnsi="Arial" w:cs="Arial"/>
          <w:b/>
          <w:bCs/>
          <w:sz w:val="20"/>
        </w:rPr>
        <w:t>bez DPH</w:t>
      </w:r>
    </w:p>
    <w:p w14:paraId="408C40FA" w14:textId="77777777" w:rsidR="00395BD8" w:rsidRPr="00D40B28" w:rsidRDefault="00395BD8" w:rsidP="00395BD8">
      <w:pPr>
        <w:pStyle w:val="Zkladntext"/>
        <w:rPr>
          <w:rFonts w:ascii="Arial" w:hAnsi="Arial" w:cs="Arial"/>
          <w:b/>
          <w:sz w:val="20"/>
        </w:rPr>
      </w:pPr>
    </w:p>
    <w:p w14:paraId="5FA59DB2" w14:textId="0DFA6315" w:rsidR="00395BD8" w:rsidRPr="00B250BC" w:rsidRDefault="00B250BC" w:rsidP="00395BD8">
      <w:pPr>
        <w:pStyle w:val="Zkladntext"/>
        <w:rPr>
          <w:rFonts w:ascii="Arial" w:hAnsi="Arial" w:cs="Arial"/>
          <w:b/>
          <w:bCs/>
          <w:sz w:val="20"/>
        </w:rPr>
      </w:pPr>
      <w:r w:rsidRPr="00B250BC">
        <w:rPr>
          <w:rFonts w:ascii="Arial" w:hAnsi="Arial" w:cs="Arial"/>
          <w:b/>
          <w:bCs/>
          <w:sz w:val="20"/>
        </w:rPr>
        <w:t>k této částce bude připočtena DPH v zákonné výši.</w:t>
      </w:r>
    </w:p>
    <w:p w14:paraId="07C12393" w14:textId="77777777" w:rsidR="00CB7876" w:rsidRPr="00D40B28" w:rsidRDefault="00CB7876" w:rsidP="00395BD8">
      <w:pPr>
        <w:pStyle w:val="Zkladntext"/>
        <w:rPr>
          <w:rFonts w:ascii="Arial" w:hAnsi="Arial" w:cs="Arial"/>
          <w:sz w:val="20"/>
        </w:rPr>
      </w:pPr>
    </w:p>
    <w:p w14:paraId="177E660B" w14:textId="77777777" w:rsidR="00025830" w:rsidRPr="00D40B28" w:rsidRDefault="00395BD8" w:rsidP="004D1BE6">
      <w:pPr>
        <w:widowControl w:val="0"/>
        <w:numPr>
          <w:ilvl w:val="1"/>
          <w:numId w:val="3"/>
        </w:numPr>
        <w:tabs>
          <w:tab w:val="clear" w:pos="360"/>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Rozpis ceny:</w:t>
      </w:r>
    </w:p>
    <w:p w14:paraId="671D6AD7" w14:textId="77777777" w:rsidR="00025830" w:rsidRPr="00D40B28" w:rsidRDefault="00025830" w:rsidP="00736299">
      <w:pPr>
        <w:pStyle w:val="Zkladntext"/>
        <w:tabs>
          <w:tab w:val="num" w:pos="284"/>
        </w:tabs>
        <w:ind w:left="1134" w:hanging="850"/>
        <w:jc w:val="left"/>
        <w:rPr>
          <w:rFonts w:ascii="Arial" w:hAnsi="Arial" w:cs="Arial"/>
          <w:b/>
          <w:sz w:val="20"/>
        </w:rPr>
      </w:pPr>
    </w:p>
    <w:p w14:paraId="18FA1032" w14:textId="6DB37826" w:rsidR="003B1AB3" w:rsidRPr="003B1AB3" w:rsidRDefault="003B1AB3" w:rsidP="00B250BC">
      <w:pPr>
        <w:widowControl w:val="0"/>
        <w:numPr>
          <w:ilvl w:val="2"/>
          <w:numId w:val="3"/>
        </w:numPr>
        <w:tabs>
          <w:tab w:val="num" w:pos="284"/>
        </w:tabs>
        <w:adjustRightInd w:val="0"/>
        <w:ind w:left="993" w:hanging="567"/>
        <w:jc w:val="both"/>
        <w:textAlignment w:val="baseline"/>
        <w:outlineLvl w:val="0"/>
        <w:rPr>
          <w:rFonts w:ascii="Arial" w:hAnsi="Arial" w:cs="Arial"/>
          <w:sz w:val="20"/>
          <w:szCs w:val="20"/>
        </w:rPr>
      </w:pPr>
      <w:r>
        <w:rPr>
          <w:rFonts w:ascii="Arial" w:hAnsi="Arial" w:cs="Arial"/>
          <w:b/>
          <w:sz w:val="20"/>
          <w:szCs w:val="22"/>
        </w:rPr>
        <w:t>N</w:t>
      </w:r>
      <w:r w:rsidRPr="00AF0097">
        <w:rPr>
          <w:rFonts w:ascii="Arial" w:hAnsi="Arial" w:cs="Arial"/>
          <w:b/>
          <w:sz w:val="20"/>
          <w:szCs w:val="22"/>
        </w:rPr>
        <w:t>ávrh stavby, návrh základních prvků a komunikací</w:t>
      </w:r>
      <w:r w:rsidRPr="003B1AB3">
        <w:rPr>
          <w:rFonts w:ascii="Arial" w:hAnsi="Arial" w:cs="Arial"/>
          <w:sz w:val="20"/>
          <w:szCs w:val="20"/>
        </w:rPr>
        <w:t xml:space="preserve"> </w:t>
      </w:r>
      <w:r w:rsidRPr="00412754">
        <w:rPr>
          <w:rFonts w:ascii="Arial" w:hAnsi="Arial" w:cs="Arial"/>
          <w:sz w:val="20"/>
          <w:szCs w:val="20"/>
        </w:rPr>
        <w:t>dle odst. 2.1. této smlouvy</w:t>
      </w:r>
      <w:r w:rsidR="00BC45AE">
        <w:rPr>
          <w:rFonts w:ascii="Arial" w:hAnsi="Arial" w:cs="Arial"/>
          <w:sz w:val="20"/>
          <w:szCs w:val="20"/>
        </w:rPr>
        <w:t xml:space="preserve"> </w:t>
      </w:r>
      <w:r w:rsidR="00BC45AE">
        <w:rPr>
          <w:rFonts w:ascii="Arial" w:hAnsi="Arial" w:cs="Arial"/>
          <w:sz w:val="20"/>
          <w:szCs w:val="20"/>
        </w:rPr>
        <w:br/>
      </w:r>
      <w:r w:rsidR="00BC45AE" w:rsidRPr="00BC45AE">
        <w:rPr>
          <w:rFonts w:ascii="Arial" w:hAnsi="Arial" w:cs="Arial"/>
          <w:b/>
          <w:bCs/>
          <w:sz w:val="20"/>
          <w:szCs w:val="20"/>
        </w:rPr>
        <w:t>15.90</w:t>
      </w:r>
      <w:r w:rsidR="00BC45AE" w:rsidRPr="00BC45AE">
        <w:rPr>
          <w:rFonts w:ascii="Arial" w:hAnsi="Arial" w:cs="Arial"/>
          <w:sz w:val="20"/>
          <w:szCs w:val="20"/>
        </w:rPr>
        <w:t>0,-</w:t>
      </w:r>
      <w:r w:rsidRPr="00412754">
        <w:rPr>
          <w:rFonts w:ascii="Arial" w:hAnsi="Arial" w:cs="Arial"/>
          <w:b/>
          <w:sz w:val="20"/>
          <w:szCs w:val="20"/>
        </w:rPr>
        <w:t xml:space="preserve"> Kč</w:t>
      </w:r>
      <w:r w:rsidRPr="00412754">
        <w:rPr>
          <w:rFonts w:ascii="Arial" w:hAnsi="Arial" w:cs="Arial"/>
          <w:sz w:val="20"/>
          <w:szCs w:val="20"/>
        </w:rPr>
        <w:t xml:space="preserve"> </w:t>
      </w:r>
      <w:r w:rsidRPr="00B250BC">
        <w:rPr>
          <w:rFonts w:ascii="Arial" w:hAnsi="Arial" w:cs="Arial"/>
          <w:b/>
          <w:bCs/>
          <w:sz w:val="20"/>
          <w:szCs w:val="20"/>
        </w:rPr>
        <w:t>bez DPH</w:t>
      </w:r>
      <w:r w:rsidRPr="00412754">
        <w:rPr>
          <w:rFonts w:ascii="Arial" w:hAnsi="Arial" w:cs="Arial"/>
          <w:b/>
          <w:sz w:val="20"/>
          <w:szCs w:val="20"/>
        </w:rPr>
        <w:t>;</w:t>
      </w:r>
    </w:p>
    <w:p w14:paraId="6E98B8CF" w14:textId="7259E578" w:rsidR="00025830" w:rsidRPr="00412754" w:rsidRDefault="003B1AB3" w:rsidP="00B250BC">
      <w:pPr>
        <w:widowControl w:val="0"/>
        <w:numPr>
          <w:ilvl w:val="2"/>
          <w:numId w:val="3"/>
        </w:numPr>
        <w:tabs>
          <w:tab w:val="num" w:pos="284"/>
        </w:tabs>
        <w:adjustRightInd w:val="0"/>
        <w:ind w:left="993" w:hanging="567"/>
        <w:jc w:val="both"/>
        <w:textAlignment w:val="baseline"/>
        <w:outlineLvl w:val="0"/>
        <w:rPr>
          <w:rFonts w:ascii="Arial" w:hAnsi="Arial" w:cs="Arial"/>
          <w:sz w:val="20"/>
          <w:szCs w:val="20"/>
        </w:rPr>
      </w:pPr>
      <w:r w:rsidRPr="003B1AB3">
        <w:rPr>
          <w:rFonts w:ascii="Arial" w:hAnsi="Arial" w:cs="Arial"/>
          <w:b/>
          <w:sz w:val="20"/>
          <w:szCs w:val="20"/>
        </w:rPr>
        <w:t>Projektová dokumentace povolení stavby v rozsahu a obsahu dokumentace pro provádění stavby (realizační dokumentace)</w:t>
      </w:r>
      <w:r w:rsidR="0035765A">
        <w:rPr>
          <w:rFonts w:ascii="Arial" w:hAnsi="Arial" w:cs="Arial"/>
          <w:b/>
          <w:sz w:val="20"/>
          <w:szCs w:val="20"/>
        </w:rPr>
        <w:t xml:space="preserve"> </w:t>
      </w:r>
      <w:r w:rsidR="00025830" w:rsidRPr="00412754">
        <w:rPr>
          <w:rFonts w:ascii="Arial" w:hAnsi="Arial" w:cs="Arial"/>
          <w:sz w:val="20"/>
          <w:szCs w:val="20"/>
        </w:rPr>
        <w:t xml:space="preserve">dle </w:t>
      </w:r>
      <w:r w:rsidR="00A14A0C" w:rsidRPr="00412754">
        <w:rPr>
          <w:rFonts w:ascii="Arial" w:hAnsi="Arial" w:cs="Arial"/>
          <w:sz w:val="20"/>
          <w:szCs w:val="20"/>
        </w:rPr>
        <w:t xml:space="preserve">odst. </w:t>
      </w:r>
      <w:r w:rsidR="00B6360F" w:rsidRPr="00412754">
        <w:rPr>
          <w:rFonts w:ascii="Arial" w:hAnsi="Arial" w:cs="Arial"/>
          <w:sz w:val="20"/>
          <w:szCs w:val="20"/>
        </w:rPr>
        <w:t>2.</w:t>
      </w:r>
      <w:r>
        <w:rPr>
          <w:rFonts w:ascii="Arial" w:hAnsi="Arial" w:cs="Arial"/>
          <w:sz w:val="20"/>
          <w:szCs w:val="20"/>
        </w:rPr>
        <w:t>2</w:t>
      </w:r>
      <w:r w:rsidR="007331AA" w:rsidRPr="00412754">
        <w:rPr>
          <w:rFonts w:ascii="Arial" w:hAnsi="Arial" w:cs="Arial"/>
          <w:sz w:val="20"/>
          <w:szCs w:val="20"/>
        </w:rPr>
        <w:t>.</w:t>
      </w:r>
      <w:r w:rsidR="00025830" w:rsidRPr="00412754">
        <w:rPr>
          <w:rFonts w:ascii="Arial" w:hAnsi="Arial" w:cs="Arial"/>
          <w:sz w:val="20"/>
          <w:szCs w:val="20"/>
        </w:rPr>
        <w:t xml:space="preserve"> </w:t>
      </w:r>
      <w:r w:rsidR="006C228A" w:rsidRPr="00412754">
        <w:rPr>
          <w:rFonts w:ascii="Arial" w:hAnsi="Arial" w:cs="Arial"/>
          <w:sz w:val="20"/>
          <w:szCs w:val="20"/>
        </w:rPr>
        <w:t>této smlouvy</w:t>
      </w:r>
      <w:r w:rsidR="00BC45AE">
        <w:rPr>
          <w:rFonts w:ascii="Arial" w:hAnsi="Arial" w:cs="Arial"/>
          <w:sz w:val="20"/>
          <w:szCs w:val="20"/>
        </w:rPr>
        <w:t xml:space="preserve"> </w:t>
      </w:r>
      <w:r w:rsidR="00BC45AE">
        <w:rPr>
          <w:rFonts w:ascii="Arial" w:hAnsi="Arial" w:cs="Arial"/>
          <w:b/>
          <w:bCs/>
          <w:sz w:val="20"/>
          <w:szCs w:val="20"/>
        </w:rPr>
        <w:t>120.000,-</w:t>
      </w:r>
      <w:r w:rsidR="00CB7876" w:rsidRPr="00412754">
        <w:rPr>
          <w:rFonts w:ascii="Arial" w:hAnsi="Arial" w:cs="Arial"/>
          <w:b/>
          <w:sz w:val="20"/>
          <w:szCs w:val="20"/>
        </w:rPr>
        <w:t xml:space="preserve"> </w:t>
      </w:r>
      <w:r w:rsidR="00025830" w:rsidRPr="00412754">
        <w:rPr>
          <w:rFonts w:ascii="Arial" w:hAnsi="Arial" w:cs="Arial"/>
          <w:b/>
          <w:sz w:val="20"/>
          <w:szCs w:val="20"/>
        </w:rPr>
        <w:t>Kč</w:t>
      </w:r>
      <w:r w:rsidR="00025830" w:rsidRPr="00412754">
        <w:rPr>
          <w:rFonts w:ascii="Arial" w:hAnsi="Arial" w:cs="Arial"/>
          <w:sz w:val="20"/>
          <w:szCs w:val="20"/>
        </w:rPr>
        <w:t xml:space="preserve"> </w:t>
      </w:r>
      <w:r w:rsidR="00025830" w:rsidRPr="00B250BC">
        <w:rPr>
          <w:rFonts w:ascii="Arial" w:hAnsi="Arial" w:cs="Arial"/>
          <w:b/>
          <w:bCs/>
          <w:sz w:val="20"/>
          <w:szCs w:val="20"/>
        </w:rPr>
        <w:t>bez DPH</w:t>
      </w:r>
      <w:r w:rsidR="00A14A0C" w:rsidRPr="00412754">
        <w:rPr>
          <w:rFonts w:ascii="Arial" w:hAnsi="Arial" w:cs="Arial"/>
          <w:b/>
          <w:sz w:val="20"/>
          <w:szCs w:val="20"/>
        </w:rPr>
        <w:t>;</w:t>
      </w:r>
    </w:p>
    <w:p w14:paraId="0F591278" w14:textId="07897F10" w:rsidR="007331AA" w:rsidRPr="00412754" w:rsidRDefault="007331AA" w:rsidP="00B250BC">
      <w:pPr>
        <w:widowControl w:val="0"/>
        <w:numPr>
          <w:ilvl w:val="2"/>
          <w:numId w:val="3"/>
        </w:numPr>
        <w:tabs>
          <w:tab w:val="num" w:pos="284"/>
        </w:tabs>
        <w:adjustRightInd w:val="0"/>
        <w:ind w:left="993" w:hanging="567"/>
        <w:jc w:val="both"/>
        <w:textAlignment w:val="baseline"/>
        <w:outlineLvl w:val="0"/>
        <w:rPr>
          <w:rFonts w:ascii="Arial" w:hAnsi="Arial" w:cs="Arial"/>
          <w:sz w:val="20"/>
          <w:szCs w:val="20"/>
        </w:rPr>
      </w:pPr>
      <w:r w:rsidRPr="00D40B28">
        <w:rPr>
          <w:rFonts w:ascii="Arial" w:hAnsi="Arial" w:cs="Arial"/>
          <w:b/>
          <w:sz w:val="20"/>
          <w:szCs w:val="20"/>
        </w:rPr>
        <w:t xml:space="preserve">Výkon inženýrské činnosti za účelem vydání stavebního povolení </w:t>
      </w:r>
      <w:r w:rsidRPr="007331AA">
        <w:rPr>
          <w:rFonts w:ascii="Arial" w:hAnsi="Arial" w:cs="Arial"/>
          <w:sz w:val="20"/>
          <w:szCs w:val="20"/>
        </w:rPr>
        <w:t xml:space="preserve">dle odst. </w:t>
      </w:r>
      <w:r w:rsidR="00B6360F">
        <w:rPr>
          <w:rFonts w:ascii="Arial" w:hAnsi="Arial" w:cs="Arial"/>
          <w:sz w:val="20"/>
          <w:szCs w:val="20"/>
        </w:rPr>
        <w:t>2.3</w:t>
      </w:r>
      <w:r>
        <w:rPr>
          <w:rFonts w:ascii="Arial" w:hAnsi="Arial" w:cs="Arial"/>
          <w:sz w:val="20"/>
          <w:szCs w:val="20"/>
        </w:rPr>
        <w:t>.</w:t>
      </w:r>
      <w:r w:rsidRPr="00D40B28">
        <w:rPr>
          <w:rFonts w:ascii="Arial" w:hAnsi="Arial" w:cs="Arial"/>
          <w:sz w:val="20"/>
          <w:szCs w:val="20"/>
        </w:rPr>
        <w:t xml:space="preserve"> </w:t>
      </w:r>
      <w:r w:rsidR="006C228A">
        <w:rPr>
          <w:rFonts w:ascii="Arial" w:hAnsi="Arial" w:cs="Arial"/>
          <w:sz w:val="20"/>
          <w:szCs w:val="20"/>
        </w:rPr>
        <w:t xml:space="preserve">této smlouvy </w:t>
      </w:r>
      <w:r w:rsidRPr="00D40B28">
        <w:rPr>
          <w:rFonts w:ascii="Arial" w:hAnsi="Arial" w:cs="Arial"/>
          <w:sz w:val="20"/>
          <w:szCs w:val="20"/>
        </w:rPr>
        <w:t xml:space="preserve">(zajištění vydání stavebního povolení v právní </w:t>
      </w:r>
      <w:r w:rsidRPr="00412754">
        <w:rPr>
          <w:rFonts w:ascii="Arial" w:hAnsi="Arial" w:cs="Arial"/>
          <w:sz w:val="20"/>
          <w:szCs w:val="20"/>
        </w:rPr>
        <w:t xml:space="preserve">moci) </w:t>
      </w:r>
      <w:r w:rsidR="00BC45AE" w:rsidRPr="00BC45AE">
        <w:rPr>
          <w:rFonts w:ascii="Arial" w:hAnsi="Arial" w:cs="Arial"/>
          <w:b/>
          <w:bCs/>
          <w:sz w:val="20"/>
          <w:szCs w:val="20"/>
        </w:rPr>
        <w:t>10.000,</w:t>
      </w:r>
      <w:r w:rsidR="00B250BC">
        <w:rPr>
          <w:rFonts w:ascii="Arial" w:hAnsi="Arial" w:cs="Arial"/>
          <w:b/>
          <w:sz w:val="20"/>
          <w:szCs w:val="20"/>
        </w:rPr>
        <w:t>-</w:t>
      </w:r>
      <w:r w:rsidRPr="00412754">
        <w:rPr>
          <w:rFonts w:ascii="Arial" w:hAnsi="Arial" w:cs="Arial"/>
          <w:b/>
          <w:sz w:val="20"/>
          <w:szCs w:val="20"/>
        </w:rPr>
        <w:t xml:space="preserve"> Kč</w:t>
      </w:r>
      <w:r w:rsidRPr="00412754">
        <w:rPr>
          <w:rFonts w:ascii="Arial" w:hAnsi="Arial" w:cs="Arial"/>
          <w:sz w:val="20"/>
          <w:szCs w:val="20"/>
        </w:rPr>
        <w:t xml:space="preserve"> </w:t>
      </w:r>
      <w:r w:rsidRPr="00B250BC">
        <w:rPr>
          <w:rFonts w:ascii="Arial" w:hAnsi="Arial" w:cs="Arial"/>
          <w:b/>
          <w:bCs/>
          <w:sz w:val="20"/>
          <w:szCs w:val="20"/>
        </w:rPr>
        <w:t>bez DPH</w:t>
      </w:r>
      <w:r w:rsidRPr="00412754">
        <w:rPr>
          <w:rFonts w:ascii="Arial" w:hAnsi="Arial" w:cs="Arial"/>
          <w:b/>
          <w:sz w:val="20"/>
          <w:szCs w:val="20"/>
        </w:rPr>
        <w:t>;</w:t>
      </w:r>
    </w:p>
    <w:p w14:paraId="35CF36A3" w14:textId="7C3DC341" w:rsidR="00736299" w:rsidRDefault="00025830" w:rsidP="00B250BC">
      <w:pPr>
        <w:widowControl w:val="0"/>
        <w:numPr>
          <w:ilvl w:val="2"/>
          <w:numId w:val="3"/>
        </w:numPr>
        <w:tabs>
          <w:tab w:val="num" w:pos="284"/>
        </w:tabs>
        <w:adjustRightInd w:val="0"/>
        <w:ind w:left="993" w:hanging="567"/>
        <w:jc w:val="both"/>
        <w:textAlignment w:val="baseline"/>
        <w:outlineLvl w:val="0"/>
        <w:rPr>
          <w:rFonts w:ascii="Arial" w:hAnsi="Arial" w:cs="Arial"/>
          <w:sz w:val="20"/>
          <w:szCs w:val="20"/>
        </w:rPr>
      </w:pPr>
      <w:bookmarkStart w:id="10" w:name="_Ref57715947"/>
      <w:r w:rsidRPr="00D40B28">
        <w:rPr>
          <w:rFonts w:ascii="Arial" w:hAnsi="Arial" w:cs="Arial"/>
          <w:b/>
          <w:sz w:val="20"/>
          <w:szCs w:val="20"/>
        </w:rPr>
        <w:t>Výkon Autorského dozoru</w:t>
      </w:r>
      <w:r w:rsidRPr="00D40B28">
        <w:rPr>
          <w:rFonts w:ascii="Arial" w:hAnsi="Arial" w:cs="Arial"/>
          <w:szCs w:val="20"/>
        </w:rPr>
        <w:t xml:space="preserve"> </w:t>
      </w:r>
      <w:r w:rsidRPr="00D40B28">
        <w:rPr>
          <w:rFonts w:ascii="Arial" w:hAnsi="Arial" w:cs="Arial"/>
          <w:sz w:val="20"/>
          <w:szCs w:val="20"/>
        </w:rPr>
        <w:t xml:space="preserve">dle </w:t>
      </w:r>
      <w:r w:rsidR="00A14A0C" w:rsidRPr="00D40B28">
        <w:rPr>
          <w:rFonts w:ascii="Arial" w:hAnsi="Arial" w:cs="Arial"/>
          <w:sz w:val="20"/>
          <w:szCs w:val="20"/>
        </w:rPr>
        <w:t>odst.</w:t>
      </w:r>
      <w:r w:rsidR="00B6360F">
        <w:rPr>
          <w:rFonts w:ascii="Arial" w:hAnsi="Arial" w:cs="Arial"/>
          <w:sz w:val="20"/>
          <w:szCs w:val="20"/>
        </w:rPr>
        <w:t xml:space="preserve"> 2.</w:t>
      </w:r>
      <w:r w:rsidR="003B1AB3">
        <w:rPr>
          <w:rFonts w:ascii="Arial" w:hAnsi="Arial" w:cs="Arial"/>
          <w:sz w:val="20"/>
          <w:szCs w:val="20"/>
        </w:rPr>
        <w:t>4</w:t>
      </w:r>
      <w:r w:rsidR="00B6360F">
        <w:rPr>
          <w:rFonts w:ascii="Arial" w:hAnsi="Arial" w:cs="Arial"/>
          <w:sz w:val="20"/>
          <w:szCs w:val="20"/>
        </w:rPr>
        <w:t>.</w:t>
      </w:r>
      <w:r w:rsidRPr="00D40B28">
        <w:rPr>
          <w:rFonts w:ascii="Arial" w:hAnsi="Arial" w:cs="Arial"/>
          <w:sz w:val="20"/>
          <w:szCs w:val="20"/>
        </w:rPr>
        <w:t xml:space="preserve"> </w:t>
      </w:r>
      <w:r w:rsidR="006C228A" w:rsidRPr="006E21A3">
        <w:rPr>
          <w:rFonts w:ascii="Arial" w:hAnsi="Arial" w:cs="Arial"/>
          <w:sz w:val="20"/>
          <w:szCs w:val="20"/>
        </w:rPr>
        <w:t>této smlouvy</w:t>
      </w:r>
      <w:bookmarkEnd w:id="10"/>
      <w:r w:rsidR="00B250BC" w:rsidRPr="006E21A3">
        <w:rPr>
          <w:rFonts w:ascii="Arial" w:hAnsi="Arial" w:cs="Arial"/>
          <w:sz w:val="20"/>
          <w:szCs w:val="20"/>
        </w:rPr>
        <w:t xml:space="preserve"> </w:t>
      </w:r>
      <w:r w:rsidR="00BC45AE" w:rsidRPr="006E21A3">
        <w:rPr>
          <w:rFonts w:ascii="Arial" w:hAnsi="Arial" w:cs="Arial"/>
          <w:b/>
          <w:sz w:val="20"/>
          <w:szCs w:val="20"/>
        </w:rPr>
        <w:t>35.000</w:t>
      </w:r>
      <w:r w:rsidR="00B250BC" w:rsidRPr="006E21A3">
        <w:rPr>
          <w:rFonts w:ascii="Arial" w:hAnsi="Arial" w:cs="Arial"/>
          <w:b/>
          <w:sz w:val="20"/>
          <w:szCs w:val="20"/>
        </w:rPr>
        <w:t>,- Kč</w:t>
      </w:r>
      <w:r w:rsidR="00B250BC" w:rsidRPr="006E21A3">
        <w:rPr>
          <w:rFonts w:ascii="Arial" w:hAnsi="Arial" w:cs="Arial"/>
          <w:sz w:val="20"/>
          <w:szCs w:val="20"/>
        </w:rPr>
        <w:t xml:space="preserve"> </w:t>
      </w:r>
      <w:r w:rsidR="00B250BC" w:rsidRPr="006E21A3">
        <w:rPr>
          <w:rFonts w:ascii="Arial" w:hAnsi="Arial" w:cs="Arial"/>
          <w:b/>
          <w:bCs/>
          <w:sz w:val="20"/>
          <w:szCs w:val="20"/>
        </w:rPr>
        <w:t>bez</w:t>
      </w:r>
      <w:r w:rsidR="00B250BC" w:rsidRPr="00B250BC">
        <w:rPr>
          <w:rFonts w:ascii="Arial" w:hAnsi="Arial" w:cs="Arial"/>
          <w:b/>
          <w:bCs/>
          <w:sz w:val="20"/>
          <w:szCs w:val="20"/>
        </w:rPr>
        <w:t xml:space="preserve"> DPH</w:t>
      </w:r>
      <w:r w:rsidR="003B1AB3">
        <w:rPr>
          <w:rFonts w:ascii="Arial" w:hAnsi="Arial" w:cs="Arial"/>
          <w:sz w:val="20"/>
          <w:szCs w:val="20"/>
        </w:rPr>
        <w:t>.</w:t>
      </w:r>
    </w:p>
    <w:p w14:paraId="394B6A25" w14:textId="77777777" w:rsidR="00B250BC" w:rsidRPr="00412754" w:rsidRDefault="00B250BC" w:rsidP="00B250BC">
      <w:pPr>
        <w:widowControl w:val="0"/>
        <w:tabs>
          <w:tab w:val="num" w:pos="862"/>
        </w:tabs>
        <w:adjustRightInd w:val="0"/>
        <w:ind w:left="993"/>
        <w:jc w:val="both"/>
        <w:textAlignment w:val="baseline"/>
        <w:outlineLvl w:val="0"/>
        <w:rPr>
          <w:rFonts w:ascii="Arial" w:hAnsi="Arial" w:cs="Arial"/>
          <w:sz w:val="20"/>
          <w:szCs w:val="20"/>
        </w:rPr>
      </w:pPr>
    </w:p>
    <w:p w14:paraId="696FD22B" w14:textId="77F1F904" w:rsidR="00951D96" w:rsidRPr="00B250BC" w:rsidRDefault="00951D96" w:rsidP="00B250BC">
      <w:pPr>
        <w:widowControl w:val="0"/>
        <w:numPr>
          <w:ilvl w:val="1"/>
          <w:numId w:val="3"/>
        </w:numPr>
        <w:tabs>
          <w:tab w:val="clear" w:pos="360"/>
        </w:tabs>
        <w:adjustRightInd w:val="0"/>
        <w:ind w:left="426" w:hanging="426"/>
        <w:jc w:val="both"/>
        <w:textAlignment w:val="baseline"/>
        <w:outlineLvl w:val="0"/>
        <w:rPr>
          <w:rFonts w:ascii="Arial" w:hAnsi="Arial" w:cs="Arial"/>
        </w:rPr>
      </w:pPr>
      <w:r w:rsidRPr="00D40B28">
        <w:rPr>
          <w:rFonts w:ascii="Arial" w:hAnsi="Arial" w:cs="Arial"/>
          <w:sz w:val="20"/>
          <w:szCs w:val="22"/>
        </w:rPr>
        <w:t xml:space="preserve">Příslušná platná sazba DPH bude účtována zhotovitelem dle předpisů platných v době </w:t>
      </w:r>
      <w:r w:rsidRPr="003B1026">
        <w:rPr>
          <w:rFonts w:ascii="Arial" w:hAnsi="Arial" w:cs="Arial"/>
          <w:sz w:val="20"/>
          <w:szCs w:val="22"/>
        </w:rPr>
        <w:t>zdanitelného plnění.</w:t>
      </w:r>
      <w:r w:rsidR="00531386" w:rsidRPr="003B1026">
        <w:rPr>
          <w:rFonts w:ascii="Arial" w:hAnsi="Arial" w:cs="Arial"/>
          <w:sz w:val="20"/>
          <w:szCs w:val="22"/>
        </w:rPr>
        <w:t xml:space="preserve"> Za správnost stanovení sazby DPH nese odpovědnost zhotovitel.</w:t>
      </w:r>
    </w:p>
    <w:p w14:paraId="18EB0E35" w14:textId="77777777" w:rsidR="00B250BC" w:rsidRPr="003B1026" w:rsidRDefault="00B250BC" w:rsidP="00B250BC">
      <w:pPr>
        <w:widowControl w:val="0"/>
        <w:adjustRightInd w:val="0"/>
        <w:jc w:val="both"/>
        <w:textAlignment w:val="baseline"/>
        <w:outlineLvl w:val="0"/>
        <w:rPr>
          <w:rFonts w:ascii="Arial" w:hAnsi="Arial" w:cs="Arial"/>
        </w:rPr>
      </w:pPr>
    </w:p>
    <w:p w14:paraId="01DEBC5A" w14:textId="77777777" w:rsidR="00951D96" w:rsidRPr="003B1026" w:rsidRDefault="00951D96" w:rsidP="00B250BC">
      <w:pPr>
        <w:widowControl w:val="0"/>
        <w:numPr>
          <w:ilvl w:val="1"/>
          <w:numId w:val="3"/>
        </w:numPr>
        <w:tabs>
          <w:tab w:val="clear" w:pos="360"/>
        </w:tabs>
        <w:adjustRightInd w:val="0"/>
        <w:ind w:left="426" w:hanging="426"/>
        <w:jc w:val="both"/>
        <w:textAlignment w:val="baseline"/>
        <w:outlineLvl w:val="0"/>
        <w:rPr>
          <w:rFonts w:ascii="Arial" w:hAnsi="Arial" w:cs="Arial"/>
          <w:b/>
          <w:sz w:val="20"/>
          <w:szCs w:val="22"/>
        </w:rPr>
      </w:pPr>
      <w:r w:rsidRPr="003B1026">
        <w:rPr>
          <w:rFonts w:ascii="Arial" w:hAnsi="Arial" w:cs="Arial"/>
          <w:b/>
          <w:sz w:val="20"/>
          <w:szCs w:val="22"/>
        </w:rPr>
        <w:t>V ceně je zahrnuto:</w:t>
      </w:r>
    </w:p>
    <w:p w14:paraId="2E12BADD" w14:textId="1BD9E4CA" w:rsidR="0035765A" w:rsidRPr="0035765A" w:rsidRDefault="0035765A" w:rsidP="00B250BC">
      <w:pPr>
        <w:widowControl w:val="0"/>
        <w:numPr>
          <w:ilvl w:val="2"/>
          <w:numId w:val="3"/>
        </w:numPr>
        <w:tabs>
          <w:tab w:val="num" w:pos="284"/>
        </w:tabs>
        <w:adjustRightInd w:val="0"/>
        <w:ind w:left="993" w:hanging="567"/>
        <w:jc w:val="both"/>
        <w:textAlignment w:val="baseline"/>
        <w:outlineLvl w:val="0"/>
        <w:rPr>
          <w:rFonts w:ascii="Arial" w:hAnsi="Arial" w:cs="Arial"/>
          <w:sz w:val="20"/>
          <w:szCs w:val="22"/>
        </w:rPr>
      </w:pPr>
      <w:r w:rsidRPr="00B250BC">
        <w:rPr>
          <w:rFonts w:ascii="Arial" w:hAnsi="Arial" w:cs="Arial"/>
          <w:b/>
          <w:bCs/>
          <w:sz w:val="20"/>
          <w:szCs w:val="22"/>
        </w:rPr>
        <w:t>4 vyhotovení</w:t>
      </w:r>
      <w:r>
        <w:rPr>
          <w:rFonts w:ascii="Arial" w:hAnsi="Arial" w:cs="Arial"/>
          <w:sz w:val="20"/>
          <w:szCs w:val="22"/>
        </w:rPr>
        <w:t xml:space="preserve"> </w:t>
      </w:r>
      <w:r w:rsidRPr="00AF0097">
        <w:rPr>
          <w:rFonts w:ascii="Arial" w:hAnsi="Arial" w:cs="Arial"/>
          <w:b/>
          <w:sz w:val="20"/>
          <w:szCs w:val="22"/>
        </w:rPr>
        <w:t>návrh</w:t>
      </w:r>
      <w:r>
        <w:rPr>
          <w:rFonts w:ascii="Arial" w:hAnsi="Arial" w:cs="Arial"/>
          <w:b/>
          <w:sz w:val="20"/>
          <w:szCs w:val="22"/>
        </w:rPr>
        <w:t>u</w:t>
      </w:r>
      <w:r w:rsidRPr="00AF0097">
        <w:rPr>
          <w:rFonts w:ascii="Arial" w:hAnsi="Arial" w:cs="Arial"/>
          <w:b/>
          <w:sz w:val="20"/>
          <w:szCs w:val="22"/>
        </w:rPr>
        <w:t xml:space="preserve"> stavby, </w:t>
      </w:r>
      <w:r w:rsidRPr="0035765A">
        <w:rPr>
          <w:rFonts w:ascii="Arial" w:hAnsi="Arial" w:cs="Arial"/>
          <w:bCs/>
          <w:sz w:val="20"/>
          <w:szCs w:val="22"/>
        </w:rPr>
        <w:t>návrh základních prvků a komunikací</w:t>
      </w:r>
      <w:r w:rsidRPr="0035765A">
        <w:rPr>
          <w:rFonts w:ascii="Arial" w:hAnsi="Arial" w:cs="Arial"/>
          <w:sz w:val="20"/>
          <w:szCs w:val="22"/>
        </w:rPr>
        <w:t xml:space="preserve"> </w:t>
      </w:r>
      <w:r w:rsidRPr="003B1026">
        <w:rPr>
          <w:rFonts w:ascii="Arial" w:hAnsi="Arial" w:cs="Arial"/>
          <w:sz w:val="20"/>
          <w:szCs w:val="22"/>
        </w:rPr>
        <w:t xml:space="preserve">dle </w:t>
      </w:r>
      <w:r>
        <w:rPr>
          <w:rFonts w:ascii="Arial" w:hAnsi="Arial" w:cs="Arial"/>
          <w:sz w:val="20"/>
          <w:szCs w:val="22"/>
        </w:rPr>
        <w:t>odst. 2.2.</w:t>
      </w:r>
      <w:r w:rsidRPr="003B1026">
        <w:rPr>
          <w:rFonts w:ascii="Arial" w:hAnsi="Arial" w:cs="Arial"/>
          <w:sz w:val="20"/>
          <w:szCs w:val="22"/>
        </w:rPr>
        <w:t xml:space="preserve"> </w:t>
      </w:r>
      <w:r>
        <w:rPr>
          <w:rFonts w:ascii="Arial" w:hAnsi="Arial" w:cs="Arial"/>
          <w:sz w:val="20"/>
          <w:szCs w:val="22"/>
        </w:rPr>
        <w:t xml:space="preserve">této smlouvy </w:t>
      </w:r>
      <w:r w:rsidRPr="003B1026">
        <w:rPr>
          <w:rFonts w:ascii="Arial" w:hAnsi="Arial" w:cs="Arial"/>
          <w:sz w:val="20"/>
          <w:szCs w:val="22"/>
        </w:rPr>
        <w:t>v tištěné formě a 2x v digitální formě na DVD z toho 1x ve formátu *.</w:t>
      </w:r>
      <w:proofErr w:type="spellStart"/>
      <w:r w:rsidRPr="003B1026">
        <w:rPr>
          <w:rFonts w:ascii="Arial" w:hAnsi="Arial" w:cs="Arial"/>
          <w:sz w:val="20"/>
          <w:szCs w:val="22"/>
        </w:rPr>
        <w:t>pdf</w:t>
      </w:r>
      <w:proofErr w:type="spellEnd"/>
      <w:r w:rsidRPr="003B1026">
        <w:rPr>
          <w:rFonts w:ascii="Arial" w:hAnsi="Arial" w:cs="Arial"/>
          <w:sz w:val="20"/>
          <w:szCs w:val="22"/>
        </w:rPr>
        <w:t xml:space="preserve"> a 1x v editovatelném formátu zpracovávaného programu *.</w:t>
      </w:r>
      <w:proofErr w:type="spellStart"/>
      <w:r w:rsidRPr="003B1026">
        <w:rPr>
          <w:rFonts w:ascii="Arial" w:hAnsi="Arial" w:cs="Arial"/>
          <w:sz w:val="20"/>
          <w:szCs w:val="22"/>
        </w:rPr>
        <w:t>dwg</w:t>
      </w:r>
      <w:proofErr w:type="spellEnd"/>
      <w:r w:rsidRPr="003B1026">
        <w:rPr>
          <w:rFonts w:ascii="Arial" w:hAnsi="Arial" w:cs="Arial"/>
          <w:sz w:val="20"/>
          <w:szCs w:val="22"/>
        </w:rPr>
        <w:t>, *.</w:t>
      </w:r>
      <w:proofErr w:type="spellStart"/>
      <w:r w:rsidRPr="003B1026">
        <w:rPr>
          <w:rFonts w:ascii="Arial" w:hAnsi="Arial" w:cs="Arial"/>
          <w:sz w:val="20"/>
          <w:szCs w:val="22"/>
        </w:rPr>
        <w:t>dgn</w:t>
      </w:r>
      <w:proofErr w:type="spellEnd"/>
      <w:r w:rsidRPr="003B1026">
        <w:rPr>
          <w:rFonts w:ascii="Arial" w:hAnsi="Arial" w:cs="Arial"/>
          <w:sz w:val="20"/>
          <w:szCs w:val="22"/>
        </w:rPr>
        <w:t>, *.doc, *.</w:t>
      </w:r>
      <w:proofErr w:type="spellStart"/>
      <w:r w:rsidRPr="003B1026">
        <w:rPr>
          <w:rFonts w:ascii="Arial" w:hAnsi="Arial" w:cs="Arial"/>
          <w:sz w:val="20"/>
          <w:szCs w:val="22"/>
        </w:rPr>
        <w:t>xlsx</w:t>
      </w:r>
      <w:proofErr w:type="spellEnd"/>
      <w:r w:rsidRPr="003B1026">
        <w:rPr>
          <w:rFonts w:ascii="Arial" w:hAnsi="Arial" w:cs="Arial"/>
          <w:sz w:val="20"/>
          <w:szCs w:val="22"/>
        </w:rPr>
        <w:t>, *.</w:t>
      </w:r>
      <w:proofErr w:type="spellStart"/>
      <w:r w:rsidRPr="003B1026">
        <w:rPr>
          <w:rFonts w:ascii="Arial" w:hAnsi="Arial" w:cs="Arial"/>
          <w:sz w:val="20"/>
          <w:szCs w:val="22"/>
        </w:rPr>
        <w:t>xls</w:t>
      </w:r>
      <w:proofErr w:type="spellEnd"/>
      <w:r w:rsidRPr="003B1026">
        <w:rPr>
          <w:rFonts w:ascii="Arial" w:hAnsi="Arial" w:cs="Arial"/>
          <w:sz w:val="20"/>
          <w:szCs w:val="22"/>
        </w:rPr>
        <w:t>, apod.</w:t>
      </w:r>
    </w:p>
    <w:p w14:paraId="58EC7E6B" w14:textId="4693C5A9" w:rsidR="00951D96" w:rsidRPr="003B1026" w:rsidRDefault="0035765A" w:rsidP="00B250BC">
      <w:pPr>
        <w:widowControl w:val="0"/>
        <w:numPr>
          <w:ilvl w:val="2"/>
          <w:numId w:val="3"/>
        </w:numPr>
        <w:tabs>
          <w:tab w:val="num" w:pos="284"/>
        </w:tabs>
        <w:adjustRightInd w:val="0"/>
        <w:ind w:left="993" w:hanging="567"/>
        <w:jc w:val="both"/>
        <w:textAlignment w:val="baseline"/>
        <w:outlineLvl w:val="0"/>
        <w:rPr>
          <w:rFonts w:ascii="Arial" w:hAnsi="Arial" w:cs="Arial"/>
          <w:sz w:val="20"/>
          <w:szCs w:val="22"/>
        </w:rPr>
      </w:pPr>
      <w:r w:rsidRPr="0035765A">
        <w:rPr>
          <w:rFonts w:ascii="Arial" w:hAnsi="Arial" w:cs="Arial"/>
          <w:b/>
          <w:bCs/>
          <w:sz w:val="20"/>
          <w:szCs w:val="22"/>
        </w:rPr>
        <w:t>4</w:t>
      </w:r>
      <w:r w:rsidR="00FE59BA" w:rsidRPr="0035765A">
        <w:rPr>
          <w:rFonts w:ascii="Arial" w:hAnsi="Arial" w:cs="Arial"/>
          <w:b/>
          <w:bCs/>
          <w:sz w:val="20"/>
          <w:szCs w:val="22"/>
        </w:rPr>
        <w:t xml:space="preserve"> </w:t>
      </w:r>
      <w:r w:rsidR="00951D96" w:rsidRPr="0035765A">
        <w:rPr>
          <w:rFonts w:ascii="Arial" w:hAnsi="Arial" w:cs="Arial"/>
          <w:b/>
          <w:bCs/>
          <w:sz w:val="20"/>
          <w:szCs w:val="22"/>
        </w:rPr>
        <w:t xml:space="preserve">vyhotovení kompletní projektové dokumentace pro povolení </w:t>
      </w:r>
      <w:r w:rsidRPr="0035765A">
        <w:rPr>
          <w:rFonts w:ascii="Arial" w:hAnsi="Arial" w:cs="Arial"/>
          <w:b/>
          <w:bCs/>
          <w:sz w:val="20"/>
          <w:szCs w:val="22"/>
        </w:rPr>
        <w:t>stavby</w:t>
      </w:r>
      <w:r>
        <w:rPr>
          <w:rFonts w:ascii="Arial" w:hAnsi="Arial" w:cs="Arial"/>
          <w:sz w:val="20"/>
          <w:szCs w:val="22"/>
        </w:rPr>
        <w:t xml:space="preserve"> </w:t>
      </w:r>
      <w:r w:rsidR="00951D96" w:rsidRPr="003B1026">
        <w:rPr>
          <w:rFonts w:ascii="Arial" w:hAnsi="Arial" w:cs="Arial"/>
          <w:sz w:val="20"/>
          <w:szCs w:val="22"/>
        </w:rPr>
        <w:t xml:space="preserve">dle </w:t>
      </w:r>
      <w:r w:rsidR="00EF59B7">
        <w:rPr>
          <w:rFonts w:ascii="Arial" w:hAnsi="Arial" w:cs="Arial"/>
          <w:sz w:val="20"/>
          <w:szCs w:val="22"/>
        </w:rPr>
        <w:t>odst.</w:t>
      </w:r>
      <w:r w:rsidR="00B6360F">
        <w:rPr>
          <w:rFonts w:ascii="Arial" w:hAnsi="Arial" w:cs="Arial"/>
          <w:sz w:val="20"/>
          <w:szCs w:val="22"/>
        </w:rPr>
        <w:t xml:space="preserve"> 2.</w:t>
      </w:r>
      <w:r>
        <w:rPr>
          <w:rFonts w:ascii="Arial" w:hAnsi="Arial" w:cs="Arial"/>
          <w:sz w:val="20"/>
          <w:szCs w:val="22"/>
        </w:rPr>
        <w:t>2</w:t>
      </w:r>
      <w:r w:rsidR="00B6360F">
        <w:rPr>
          <w:rFonts w:ascii="Arial" w:hAnsi="Arial" w:cs="Arial"/>
          <w:sz w:val="20"/>
          <w:szCs w:val="22"/>
        </w:rPr>
        <w:t>.</w:t>
      </w:r>
      <w:r w:rsidR="001C290D" w:rsidRPr="003B1026">
        <w:rPr>
          <w:rFonts w:ascii="Arial" w:hAnsi="Arial" w:cs="Arial"/>
          <w:sz w:val="20"/>
          <w:szCs w:val="22"/>
        </w:rPr>
        <w:t xml:space="preserve"> </w:t>
      </w:r>
      <w:r w:rsidR="00EF59B7">
        <w:rPr>
          <w:rFonts w:ascii="Arial" w:hAnsi="Arial" w:cs="Arial"/>
          <w:sz w:val="20"/>
          <w:szCs w:val="22"/>
        </w:rPr>
        <w:t xml:space="preserve">této smlouvy </w:t>
      </w:r>
      <w:r w:rsidR="00951D96" w:rsidRPr="003B1026">
        <w:rPr>
          <w:rFonts w:ascii="Arial" w:hAnsi="Arial" w:cs="Arial"/>
          <w:sz w:val="20"/>
          <w:szCs w:val="22"/>
        </w:rPr>
        <w:t>v tištěné f</w:t>
      </w:r>
      <w:r w:rsidR="00837675" w:rsidRPr="003B1026">
        <w:rPr>
          <w:rFonts w:ascii="Arial" w:hAnsi="Arial" w:cs="Arial"/>
          <w:sz w:val="20"/>
          <w:szCs w:val="22"/>
        </w:rPr>
        <w:t>ormě a 2x v digitální formě na DV</w:t>
      </w:r>
      <w:r w:rsidR="00951D96" w:rsidRPr="003B1026">
        <w:rPr>
          <w:rFonts w:ascii="Arial" w:hAnsi="Arial" w:cs="Arial"/>
          <w:sz w:val="20"/>
          <w:szCs w:val="22"/>
        </w:rPr>
        <w:t>D z toho 1x ve formátu</w:t>
      </w:r>
      <w:r w:rsidR="00FE3CF0" w:rsidRPr="003B1026">
        <w:rPr>
          <w:rFonts w:ascii="Arial" w:hAnsi="Arial" w:cs="Arial"/>
          <w:sz w:val="20"/>
          <w:szCs w:val="22"/>
        </w:rPr>
        <w:t xml:space="preserve"> </w:t>
      </w:r>
      <w:r w:rsidR="00837675" w:rsidRPr="003B1026">
        <w:rPr>
          <w:rFonts w:ascii="Arial" w:hAnsi="Arial" w:cs="Arial"/>
          <w:sz w:val="20"/>
          <w:szCs w:val="22"/>
        </w:rPr>
        <w:t>*</w:t>
      </w:r>
      <w:r w:rsidR="009674DB" w:rsidRPr="003B1026">
        <w:rPr>
          <w:rFonts w:ascii="Arial" w:hAnsi="Arial" w:cs="Arial"/>
          <w:sz w:val="20"/>
          <w:szCs w:val="22"/>
        </w:rPr>
        <w:t>.</w:t>
      </w:r>
      <w:proofErr w:type="spellStart"/>
      <w:r w:rsidR="00951D96" w:rsidRPr="003B1026">
        <w:rPr>
          <w:rFonts w:ascii="Arial" w:hAnsi="Arial" w:cs="Arial"/>
          <w:sz w:val="20"/>
          <w:szCs w:val="22"/>
        </w:rPr>
        <w:t>pdf</w:t>
      </w:r>
      <w:proofErr w:type="spellEnd"/>
      <w:r w:rsidR="00951D96" w:rsidRPr="003B1026">
        <w:rPr>
          <w:rFonts w:ascii="Arial" w:hAnsi="Arial" w:cs="Arial"/>
          <w:sz w:val="20"/>
          <w:szCs w:val="22"/>
        </w:rPr>
        <w:t xml:space="preserve"> a 1x v editovatelném formátu zpracovávaného programu</w:t>
      </w:r>
      <w:r w:rsidR="00837675" w:rsidRPr="003B1026">
        <w:rPr>
          <w:rFonts w:ascii="Arial" w:hAnsi="Arial" w:cs="Arial"/>
          <w:sz w:val="20"/>
          <w:szCs w:val="22"/>
        </w:rPr>
        <w:t xml:space="preserve"> </w:t>
      </w:r>
      <w:r w:rsidR="00384526" w:rsidRPr="003B1026">
        <w:rPr>
          <w:rFonts w:ascii="Arial" w:hAnsi="Arial" w:cs="Arial"/>
          <w:sz w:val="20"/>
          <w:szCs w:val="22"/>
        </w:rPr>
        <w:t>*</w:t>
      </w:r>
      <w:r w:rsidR="009674DB" w:rsidRPr="003B1026">
        <w:rPr>
          <w:rFonts w:ascii="Arial" w:hAnsi="Arial" w:cs="Arial"/>
          <w:sz w:val="20"/>
          <w:szCs w:val="22"/>
        </w:rPr>
        <w:t>.</w:t>
      </w:r>
      <w:proofErr w:type="spellStart"/>
      <w:r w:rsidR="00384526" w:rsidRPr="003B1026">
        <w:rPr>
          <w:rFonts w:ascii="Arial" w:hAnsi="Arial" w:cs="Arial"/>
          <w:sz w:val="20"/>
          <w:szCs w:val="22"/>
        </w:rPr>
        <w:t>dwg</w:t>
      </w:r>
      <w:proofErr w:type="spellEnd"/>
      <w:r w:rsidR="00384526" w:rsidRPr="003B1026">
        <w:rPr>
          <w:rFonts w:ascii="Arial" w:hAnsi="Arial" w:cs="Arial"/>
          <w:sz w:val="20"/>
          <w:szCs w:val="22"/>
        </w:rPr>
        <w:t>,</w:t>
      </w:r>
      <w:r w:rsidR="009674DB" w:rsidRPr="003B1026">
        <w:rPr>
          <w:rFonts w:ascii="Arial" w:hAnsi="Arial" w:cs="Arial"/>
          <w:sz w:val="20"/>
          <w:szCs w:val="22"/>
        </w:rPr>
        <w:t xml:space="preserve"> </w:t>
      </w:r>
      <w:r w:rsidR="00384526" w:rsidRPr="003B1026">
        <w:rPr>
          <w:rFonts w:ascii="Arial" w:hAnsi="Arial" w:cs="Arial"/>
          <w:sz w:val="20"/>
          <w:szCs w:val="22"/>
        </w:rPr>
        <w:t>*</w:t>
      </w:r>
      <w:r w:rsidR="009674DB" w:rsidRPr="003B1026">
        <w:rPr>
          <w:rFonts w:ascii="Arial" w:hAnsi="Arial" w:cs="Arial"/>
          <w:sz w:val="20"/>
          <w:szCs w:val="22"/>
        </w:rPr>
        <w:t>.</w:t>
      </w:r>
      <w:proofErr w:type="spellStart"/>
      <w:r w:rsidR="00384526" w:rsidRPr="003B1026">
        <w:rPr>
          <w:rFonts w:ascii="Arial" w:hAnsi="Arial" w:cs="Arial"/>
          <w:sz w:val="20"/>
          <w:szCs w:val="22"/>
        </w:rPr>
        <w:t>dgn</w:t>
      </w:r>
      <w:proofErr w:type="spellEnd"/>
      <w:r w:rsidR="00384526" w:rsidRPr="003B1026">
        <w:rPr>
          <w:rFonts w:ascii="Arial" w:hAnsi="Arial" w:cs="Arial"/>
          <w:sz w:val="20"/>
          <w:szCs w:val="22"/>
        </w:rPr>
        <w:t>,</w:t>
      </w:r>
      <w:r w:rsidR="009674DB" w:rsidRPr="003B1026">
        <w:rPr>
          <w:rFonts w:ascii="Arial" w:hAnsi="Arial" w:cs="Arial"/>
          <w:sz w:val="20"/>
          <w:szCs w:val="22"/>
        </w:rPr>
        <w:t xml:space="preserve"> </w:t>
      </w:r>
      <w:r w:rsidR="00384526" w:rsidRPr="003B1026">
        <w:rPr>
          <w:rFonts w:ascii="Arial" w:hAnsi="Arial" w:cs="Arial"/>
          <w:sz w:val="20"/>
          <w:szCs w:val="22"/>
        </w:rPr>
        <w:t>*</w:t>
      </w:r>
      <w:r w:rsidR="009674DB" w:rsidRPr="003B1026">
        <w:rPr>
          <w:rFonts w:ascii="Arial" w:hAnsi="Arial" w:cs="Arial"/>
          <w:sz w:val="20"/>
          <w:szCs w:val="22"/>
        </w:rPr>
        <w:t>.</w:t>
      </w:r>
      <w:r w:rsidR="00384526" w:rsidRPr="003B1026">
        <w:rPr>
          <w:rFonts w:ascii="Arial" w:hAnsi="Arial" w:cs="Arial"/>
          <w:sz w:val="20"/>
          <w:szCs w:val="22"/>
        </w:rPr>
        <w:t>doc</w:t>
      </w:r>
      <w:r w:rsidR="009674DB" w:rsidRPr="003B1026">
        <w:rPr>
          <w:rFonts w:ascii="Arial" w:hAnsi="Arial" w:cs="Arial"/>
          <w:sz w:val="20"/>
          <w:szCs w:val="22"/>
        </w:rPr>
        <w:t xml:space="preserve">, </w:t>
      </w:r>
      <w:r w:rsidR="00384526" w:rsidRPr="003B1026">
        <w:rPr>
          <w:rFonts w:ascii="Arial" w:hAnsi="Arial" w:cs="Arial"/>
          <w:sz w:val="20"/>
          <w:szCs w:val="22"/>
        </w:rPr>
        <w:t>*</w:t>
      </w:r>
      <w:r w:rsidR="009674DB" w:rsidRPr="003B1026">
        <w:rPr>
          <w:rFonts w:ascii="Arial" w:hAnsi="Arial" w:cs="Arial"/>
          <w:sz w:val="20"/>
          <w:szCs w:val="22"/>
        </w:rPr>
        <w:t>.</w:t>
      </w:r>
      <w:proofErr w:type="spellStart"/>
      <w:r w:rsidR="00384526" w:rsidRPr="003B1026">
        <w:rPr>
          <w:rFonts w:ascii="Arial" w:hAnsi="Arial" w:cs="Arial"/>
          <w:sz w:val="20"/>
          <w:szCs w:val="22"/>
        </w:rPr>
        <w:t>xlsx</w:t>
      </w:r>
      <w:proofErr w:type="spellEnd"/>
      <w:r w:rsidR="00384526" w:rsidRPr="003B1026">
        <w:rPr>
          <w:rFonts w:ascii="Arial" w:hAnsi="Arial" w:cs="Arial"/>
          <w:sz w:val="20"/>
          <w:szCs w:val="22"/>
        </w:rPr>
        <w:t>,</w:t>
      </w:r>
      <w:r w:rsidR="009674DB" w:rsidRPr="003B1026">
        <w:rPr>
          <w:rFonts w:ascii="Arial" w:hAnsi="Arial" w:cs="Arial"/>
          <w:sz w:val="20"/>
          <w:szCs w:val="22"/>
        </w:rPr>
        <w:t xml:space="preserve"> </w:t>
      </w:r>
      <w:r w:rsidR="00384526" w:rsidRPr="003B1026">
        <w:rPr>
          <w:rFonts w:ascii="Arial" w:hAnsi="Arial" w:cs="Arial"/>
          <w:sz w:val="20"/>
          <w:szCs w:val="22"/>
        </w:rPr>
        <w:t>*</w:t>
      </w:r>
      <w:r w:rsidR="009674DB" w:rsidRPr="003B1026">
        <w:rPr>
          <w:rFonts w:ascii="Arial" w:hAnsi="Arial" w:cs="Arial"/>
          <w:sz w:val="20"/>
          <w:szCs w:val="22"/>
        </w:rPr>
        <w:t>.</w:t>
      </w:r>
      <w:proofErr w:type="spellStart"/>
      <w:r w:rsidR="00384526" w:rsidRPr="003B1026">
        <w:rPr>
          <w:rFonts w:ascii="Arial" w:hAnsi="Arial" w:cs="Arial"/>
          <w:sz w:val="20"/>
          <w:szCs w:val="22"/>
        </w:rPr>
        <w:t>xls</w:t>
      </w:r>
      <w:proofErr w:type="spellEnd"/>
      <w:r w:rsidR="009674DB" w:rsidRPr="003B1026">
        <w:rPr>
          <w:rFonts w:ascii="Arial" w:hAnsi="Arial" w:cs="Arial"/>
          <w:sz w:val="20"/>
          <w:szCs w:val="22"/>
        </w:rPr>
        <w:t>,</w:t>
      </w:r>
      <w:r w:rsidR="00384526" w:rsidRPr="003B1026">
        <w:rPr>
          <w:rFonts w:ascii="Arial" w:hAnsi="Arial" w:cs="Arial"/>
          <w:sz w:val="20"/>
          <w:szCs w:val="22"/>
        </w:rPr>
        <w:t xml:space="preserve"> apod</w:t>
      </w:r>
      <w:r w:rsidR="00951D96" w:rsidRPr="003B1026">
        <w:rPr>
          <w:rFonts w:ascii="Arial" w:hAnsi="Arial" w:cs="Arial"/>
          <w:sz w:val="20"/>
          <w:szCs w:val="22"/>
        </w:rPr>
        <w:t>. Digitální forma projektové dokumentace bude setříděna ve stejném členění jako tištěná forma projektové dokumentace s dodržením názvu a číslováním výkresů.</w:t>
      </w:r>
    </w:p>
    <w:p w14:paraId="5DE33F2E" w14:textId="77777777" w:rsidR="003B1026" w:rsidRPr="00D40B28" w:rsidRDefault="003B1026" w:rsidP="003B1026">
      <w:pPr>
        <w:widowControl w:val="0"/>
        <w:tabs>
          <w:tab w:val="num" w:pos="1134"/>
        </w:tabs>
        <w:adjustRightInd w:val="0"/>
        <w:ind w:left="1134"/>
        <w:jc w:val="both"/>
        <w:textAlignment w:val="baseline"/>
        <w:outlineLvl w:val="0"/>
        <w:rPr>
          <w:rFonts w:ascii="Arial" w:hAnsi="Arial" w:cs="Arial"/>
          <w:sz w:val="20"/>
          <w:szCs w:val="22"/>
        </w:rPr>
      </w:pPr>
    </w:p>
    <w:p w14:paraId="71FBB375" w14:textId="77777777" w:rsidR="00951D96" w:rsidRDefault="00951D96" w:rsidP="00B250BC">
      <w:pPr>
        <w:widowControl w:val="0"/>
        <w:numPr>
          <w:ilvl w:val="1"/>
          <w:numId w:val="3"/>
        </w:numPr>
        <w:tabs>
          <w:tab w:val="clear" w:pos="360"/>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Zhotovitel je povinen na vyžádání objednatele dodat </w:t>
      </w:r>
      <w:r w:rsidRPr="00D40B28">
        <w:rPr>
          <w:rFonts w:ascii="Arial" w:hAnsi="Arial" w:cs="Arial"/>
          <w:b/>
          <w:sz w:val="20"/>
          <w:szCs w:val="22"/>
        </w:rPr>
        <w:t>další vyhotovení</w:t>
      </w:r>
      <w:r w:rsidRPr="00D40B28">
        <w:rPr>
          <w:rFonts w:ascii="Arial" w:hAnsi="Arial" w:cs="Arial"/>
          <w:sz w:val="20"/>
          <w:szCs w:val="22"/>
        </w:rPr>
        <w:t xml:space="preserve"> projektové dokumentace s tím, že cena se stanoví na základě </w:t>
      </w:r>
      <w:r w:rsidRPr="00D40B28">
        <w:rPr>
          <w:rFonts w:ascii="Arial" w:hAnsi="Arial" w:cs="Arial"/>
          <w:b/>
          <w:sz w:val="20"/>
          <w:szCs w:val="22"/>
        </w:rPr>
        <w:t>ceníku zhotovitele</w:t>
      </w:r>
      <w:r w:rsidRPr="00D40B28">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602070FC" w14:textId="77777777" w:rsidR="00412754" w:rsidRPr="00D40B28" w:rsidRDefault="00412754" w:rsidP="00412754">
      <w:pPr>
        <w:widowControl w:val="0"/>
        <w:adjustRightInd w:val="0"/>
        <w:ind w:left="426"/>
        <w:jc w:val="both"/>
        <w:textAlignment w:val="baseline"/>
        <w:outlineLvl w:val="0"/>
        <w:rPr>
          <w:rFonts w:ascii="Arial" w:hAnsi="Arial" w:cs="Arial"/>
          <w:sz w:val="20"/>
          <w:szCs w:val="22"/>
        </w:rPr>
      </w:pPr>
    </w:p>
    <w:p w14:paraId="171681D9" w14:textId="77777777" w:rsidR="006E21A3" w:rsidRDefault="006E21A3">
      <w:pPr>
        <w:rPr>
          <w:rFonts w:ascii="Arial" w:hAnsi="Arial" w:cs="Arial"/>
          <w:sz w:val="20"/>
          <w:szCs w:val="22"/>
        </w:rPr>
      </w:pPr>
      <w:r>
        <w:rPr>
          <w:rFonts w:ascii="Arial" w:hAnsi="Arial" w:cs="Arial"/>
          <w:sz w:val="20"/>
          <w:szCs w:val="22"/>
        </w:rPr>
        <w:br w:type="page"/>
      </w:r>
    </w:p>
    <w:p w14:paraId="579B5986" w14:textId="3DA8FD9F" w:rsidR="00951D96" w:rsidRDefault="00951D96" w:rsidP="00B250BC">
      <w:pPr>
        <w:widowControl w:val="0"/>
        <w:numPr>
          <w:ilvl w:val="1"/>
          <w:numId w:val="3"/>
        </w:numPr>
        <w:tabs>
          <w:tab w:val="clear" w:pos="360"/>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lastRenderedPageBreak/>
        <w:t xml:space="preserve">Dohodnutá cena zahrnuje </w:t>
      </w:r>
      <w:r w:rsidRPr="00D40B28">
        <w:rPr>
          <w:rFonts w:ascii="Arial" w:hAnsi="Arial" w:cs="Arial"/>
          <w:b/>
          <w:sz w:val="20"/>
          <w:szCs w:val="22"/>
        </w:rPr>
        <w:t>veškeré</w:t>
      </w:r>
      <w:r w:rsidRPr="00D40B28">
        <w:rPr>
          <w:rFonts w:ascii="Arial" w:hAnsi="Arial" w:cs="Arial"/>
          <w:sz w:val="20"/>
          <w:szCs w:val="22"/>
        </w:rPr>
        <w:t xml:space="preserve"> </w:t>
      </w:r>
      <w:r w:rsidRPr="00D40B28">
        <w:rPr>
          <w:rFonts w:ascii="Arial" w:hAnsi="Arial" w:cs="Arial"/>
          <w:b/>
          <w:sz w:val="20"/>
          <w:szCs w:val="22"/>
        </w:rPr>
        <w:t>náklady</w:t>
      </w:r>
      <w:r w:rsidRPr="00D40B28">
        <w:rPr>
          <w:rFonts w:ascii="Arial" w:hAnsi="Arial" w:cs="Arial"/>
          <w:sz w:val="20"/>
          <w:szCs w:val="22"/>
        </w:rPr>
        <w:t xml:space="preserve"> zhotovitele spojené s pořízením (přípravou a pr</w:t>
      </w:r>
      <w:r w:rsidR="00736299" w:rsidRPr="00D40B28">
        <w:rPr>
          <w:rFonts w:ascii="Arial" w:hAnsi="Arial" w:cs="Arial"/>
          <w:sz w:val="20"/>
          <w:szCs w:val="22"/>
        </w:rPr>
        <w:t>ovedením) díla dle této smlouvy</w:t>
      </w:r>
      <w:r w:rsidR="00EF59B7">
        <w:rPr>
          <w:rFonts w:ascii="Arial" w:hAnsi="Arial" w:cs="Arial"/>
          <w:sz w:val="20"/>
          <w:szCs w:val="22"/>
        </w:rPr>
        <w:t>, není-li uvedeno v této smlouvě jinak (viz odst. 4.5)</w:t>
      </w:r>
      <w:r w:rsidR="00412754">
        <w:rPr>
          <w:rFonts w:ascii="Arial" w:hAnsi="Arial" w:cs="Arial"/>
          <w:sz w:val="20"/>
          <w:szCs w:val="22"/>
        </w:rPr>
        <w:t>.</w:t>
      </w:r>
    </w:p>
    <w:p w14:paraId="7DC64BAF" w14:textId="77777777" w:rsidR="00412754" w:rsidRPr="00D40B28" w:rsidRDefault="00412754" w:rsidP="00412754">
      <w:pPr>
        <w:widowControl w:val="0"/>
        <w:adjustRightInd w:val="0"/>
        <w:ind w:left="426"/>
        <w:jc w:val="both"/>
        <w:textAlignment w:val="baseline"/>
        <w:outlineLvl w:val="0"/>
        <w:rPr>
          <w:rFonts w:ascii="Arial" w:hAnsi="Arial" w:cs="Arial"/>
          <w:sz w:val="20"/>
          <w:szCs w:val="22"/>
        </w:rPr>
      </w:pPr>
    </w:p>
    <w:p w14:paraId="3B5268E4" w14:textId="77777777" w:rsidR="00951D96" w:rsidRPr="00D40B28" w:rsidRDefault="00951D96" w:rsidP="00F179A1">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b/>
          <w:sz w:val="20"/>
          <w:szCs w:val="22"/>
        </w:rPr>
        <w:t>Změna dohodnuté ceny</w:t>
      </w:r>
      <w:r w:rsidRPr="00D40B28">
        <w:rPr>
          <w:rFonts w:ascii="Arial" w:hAnsi="Arial" w:cs="Arial"/>
          <w:sz w:val="20"/>
          <w:szCs w:val="22"/>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w:t>
      </w:r>
      <w:proofErr w:type="gramStart"/>
      <w:r w:rsidRPr="00D40B28">
        <w:rPr>
          <w:rFonts w:ascii="Arial" w:hAnsi="Arial" w:cs="Arial"/>
          <w:sz w:val="20"/>
          <w:szCs w:val="22"/>
        </w:rPr>
        <w:t>sníží</w:t>
      </w:r>
      <w:proofErr w:type="gramEnd"/>
      <w:r w:rsidRPr="00D40B28">
        <w:rPr>
          <w:rFonts w:ascii="Arial" w:hAnsi="Arial" w:cs="Arial"/>
          <w:sz w:val="20"/>
          <w:szCs w:val="22"/>
        </w:rPr>
        <w:t xml:space="preserve">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r w:rsidR="00DB4841" w:rsidRPr="00DB4841">
        <w:t xml:space="preserve"> </w:t>
      </w:r>
      <w:r w:rsidR="00DB4841" w:rsidRPr="00F15B95">
        <w:rPr>
          <w:rFonts w:ascii="Arial" w:hAnsi="Arial" w:cs="Arial"/>
          <w:sz w:val="20"/>
          <w:szCs w:val="22"/>
        </w:rPr>
        <w:t>Změna ceny je přípustná rovněž v případě změny zákonné sazby daně z přidané hodnoty (dále jen „DPH“). V případě zákonné změny sazby DPH není třeba uzavírat dodatek k této smlouvě.</w:t>
      </w:r>
    </w:p>
    <w:p w14:paraId="638ED774" w14:textId="77777777" w:rsidR="00FE3CF0" w:rsidRPr="00D40B28" w:rsidRDefault="00FE3CF0" w:rsidP="00736299">
      <w:pPr>
        <w:rPr>
          <w:rFonts w:ascii="Arial" w:hAnsi="Arial" w:cs="Arial"/>
          <w:bCs/>
          <w:sz w:val="20"/>
          <w:lang w:val="sk-SK"/>
        </w:rPr>
      </w:pPr>
    </w:p>
    <w:p w14:paraId="79EC7B2B" w14:textId="77777777" w:rsidR="00951D96" w:rsidRPr="00661C6B" w:rsidRDefault="00951D96" w:rsidP="00B973C8">
      <w:pPr>
        <w:widowControl w:val="0"/>
        <w:numPr>
          <w:ilvl w:val="0"/>
          <w:numId w:val="3"/>
        </w:numPr>
        <w:tabs>
          <w:tab w:val="left" w:pos="708"/>
        </w:tabs>
        <w:adjustRightInd w:val="0"/>
        <w:spacing w:line="360" w:lineRule="atLeast"/>
        <w:jc w:val="center"/>
        <w:textAlignment w:val="baseline"/>
        <w:outlineLvl w:val="0"/>
        <w:rPr>
          <w:rFonts w:ascii="Arial" w:hAnsi="Arial" w:cs="Arial"/>
          <w:b/>
          <w:sz w:val="20"/>
          <w:szCs w:val="22"/>
        </w:rPr>
      </w:pPr>
      <w:r w:rsidRPr="00661C6B">
        <w:rPr>
          <w:rFonts w:ascii="Arial" w:hAnsi="Arial" w:cs="Arial"/>
          <w:b/>
          <w:caps/>
          <w:sz w:val="20"/>
          <w:szCs w:val="22"/>
        </w:rPr>
        <w:t>Platební podmínky</w:t>
      </w:r>
    </w:p>
    <w:p w14:paraId="003E0E65" w14:textId="77777777" w:rsidR="00D6386E" w:rsidRPr="00094B28" w:rsidRDefault="00D6386E" w:rsidP="00B973C8">
      <w:pPr>
        <w:rPr>
          <w:rFonts w:ascii="Arial" w:hAnsi="Arial" w:cs="Arial"/>
          <w:bCs/>
          <w:sz w:val="20"/>
          <w:lang w:val="sk-SK"/>
        </w:rPr>
      </w:pPr>
    </w:p>
    <w:p w14:paraId="67BAF036" w14:textId="77777777" w:rsidR="00951D96" w:rsidRDefault="00951D96" w:rsidP="00B250BC">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094B28">
        <w:rPr>
          <w:rFonts w:ascii="Arial" w:hAnsi="Arial" w:cs="Arial"/>
          <w:sz w:val="20"/>
          <w:szCs w:val="22"/>
        </w:rPr>
        <w:t xml:space="preserve">Objednatel </w:t>
      </w:r>
      <w:r w:rsidRPr="00094B28">
        <w:rPr>
          <w:rFonts w:ascii="Arial" w:hAnsi="Arial" w:cs="Arial"/>
          <w:b/>
          <w:sz w:val="20"/>
          <w:szCs w:val="22"/>
        </w:rPr>
        <w:t>neposkytuje zálohy</w:t>
      </w:r>
      <w:r w:rsidRPr="00094B28">
        <w:rPr>
          <w:rFonts w:ascii="Arial" w:hAnsi="Arial" w:cs="Arial"/>
          <w:sz w:val="20"/>
          <w:szCs w:val="22"/>
        </w:rPr>
        <w:t>.</w:t>
      </w:r>
    </w:p>
    <w:p w14:paraId="099E3850" w14:textId="77777777" w:rsidR="00412754" w:rsidRDefault="00412754" w:rsidP="00412754">
      <w:pPr>
        <w:widowControl w:val="0"/>
        <w:tabs>
          <w:tab w:val="left" w:pos="-3060"/>
        </w:tabs>
        <w:adjustRightInd w:val="0"/>
        <w:ind w:left="284"/>
        <w:jc w:val="both"/>
        <w:textAlignment w:val="baseline"/>
        <w:outlineLvl w:val="0"/>
        <w:rPr>
          <w:rFonts w:ascii="Arial" w:hAnsi="Arial" w:cs="Arial"/>
          <w:sz w:val="20"/>
          <w:szCs w:val="22"/>
        </w:rPr>
      </w:pPr>
    </w:p>
    <w:p w14:paraId="15E31E1F" w14:textId="3F13F339" w:rsidR="00951D96" w:rsidRDefault="00951D96" w:rsidP="00B250BC">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16EED">
        <w:rPr>
          <w:rFonts w:ascii="Arial" w:hAnsi="Arial" w:cs="Arial"/>
          <w:sz w:val="20"/>
          <w:szCs w:val="22"/>
        </w:rPr>
        <w:t xml:space="preserve">Smluvní strany se dohodly na protokolárním předání a převzetí řádně zhotoveného a bezvadného díla (den zdanitelného plnění) </w:t>
      </w:r>
      <w:r w:rsidRPr="00D16EED">
        <w:rPr>
          <w:rFonts w:ascii="Arial" w:hAnsi="Arial" w:cs="Arial"/>
          <w:b/>
          <w:sz w:val="20"/>
          <w:szCs w:val="22"/>
        </w:rPr>
        <w:t>po jednotlivých částech</w:t>
      </w:r>
      <w:r w:rsidR="00137AF3" w:rsidRPr="00D16EED">
        <w:rPr>
          <w:rFonts w:ascii="Arial" w:hAnsi="Arial" w:cs="Arial"/>
          <w:b/>
          <w:sz w:val="20"/>
          <w:szCs w:val="22"/>
        </w:rPr>
        <w:t xml:space="preserve"> </w:t>
      </w:r>
      <w:r w:rsidR="00137AF3" w:rsidRPr="00D16EED">
        <w:rPr>
          <w:rFonts w:ascii="Arial" w:hAnsi="Arial" w:cs="Arial"/>
          <w:sz w:val="20"/>
          <w:szCs w:val="22"/>
        </w:rPr>
        <w:t xml:space="preserve">(dle </w:t>
      </w:r>
      <w:r w:rsidR="00D2711A" w:rsidRPr="00D16EED">
        <w:rPr>
          <w:rFonts w:ascii="Arial" w:hAnsi="Arial" w:cs="Arial"/>
          <w:sz w:val="20"/>
          <w:szCs w:val="22"/>
        </w:rPr>
        <w:t>odst</w:t>
      </w:r>
      <w:r w:rsidR="00137AF3" w:rsidRPr="00D16EED">
        <w:rPr>
          <w:rFonts w:ascii="Arial" w:hAnsi="Arial" w:cs="Arial"/>
          <w:sz w:val="20"/>
          <w:szCs w:val="22"/>
        </w:rPr>
        <w:t>. 2.1</w:t>
      </w:r>
      <w:r w:rsidR="007E7D00" w:rsidRPr="00D16EED">
        <w:rPr>
          <w:rFonts w:ascii="Arial" w:hAnsi="Arial" w:cs="Arial"/>
          <w:sz w:val="20"/>
          <w:szCs w:val="22"/>
        </w:rPr>
        <w:t xml:space="preserve">. </w:t>
      </w:r>
      <w:r w:rsidR="00137AF3" w:rsidRPr="00D16EED">
        <w:rPr>
          <w:rFonts w:ascii="Arial" w:hAnsi="Arial" w:cs="Arial"/>
          <w:sz w:val="20"/>
          <w:szCs w:val="22"/>
        </w:rPr>
        <w:t>-</w:t>
      </w:r>
      <w:r w:rsidR="007E7D00" w:rsidRPr="00D16EED">
        <w:rPr>
          <w:rFonts w:ascii="Arial" w:hAnsi="Arial" w:cs="Arial"/>
          <w:sz w:val="20"/>
          <w:szCs w:val="22"/>
        </w:rPr>
        <w:t xml:space="preserve"> </w:t>
      </w:r>
      <w:r w:rsidR="00137AF3" w:rsidRPr="00D16EED">
        <w:rPr>
          <w:rFonts w:ascii="Arial" w:hAnsi="Arial" w:cs="Arial"/>
          <w:sz w:val="20"/>
          <w:szCs w:val="22"/>
        </w:rPr>
        <w:t>2.</w:t>
      </w:r>
      <w:r w:rsidR="0035765A">
        <w:rPr>
          <w:rFonts w:ascii="Arial" w:hAnsi="Arial" w:cs="Arial"/>
          <w:sz w:val="20"/>
          <w:szCs w:val="22"/>
        </w:rPr>
        <w:t>4</w:t>
      </w:r>
      <w:r w:rsidR="007E7D00" w:rsidRPr="00D16EED">
        <w:rPr>
          <w:rFonts w:ascii="Arial" w:hAnsi="Arial" w:cs="Arial"/>
          <w:sz w:val="20"/>
          <w:szCs w:val="22"/>
        </w:rPr>
        <w:t>.</w:t>
      </w:r>
      <w:r w:rsidR="00D2711A" w:rsidRPr="00D16EED">
        <w:rPr>
          <w:rFonts w:ascii="Arial" w:hAnsi="Arial" w:cs="Arial"/>
          <w:sz w:val="20"/>
          <w:szCs w:val="22"/>
        </w:rPr>
        <w:t xml:space="preserve"> této smlouvy, tj. po dokončení příslušné projektové dokumentace, výkonu IČ nebo výkonu AD</w:t>
      </w:r>
      <w:r w:rsidR="00137AF3" w:rsidRPr="00D16EED">
        <w:rPr>
          <w:rFonts w:ascii="Arial" w:hAnsi="Arial" w:cs="Arial"/>
          <w:sz w:val="20"/>
          <w:szCs w:val="22"/>
        </w:rPr>
        <w:t>)</w:t>
      </w:r>
      <w:r w:rsidRPr="00D16EED">
        <w:rPr>
          <w:rFonts w:ascii="Arial" w:hAnsi="Arial" w:cs="Arial"/>
          <w:sz w:val="20"/>
          <w:szCs w:val="22"/>
        </w:rPr>
        <w:t xml:space="preserve">. Po řádném předání a převzetí části díla bez vad a nedodělků má zhotovitel právo vystavit objednateli </w:t>
      </w:r>
      <w:r w:rsidR="00FE3CF0" w:rsidRPr="00D16EED">
        <w:rPr>
          <w:rFonts w:ascii="Arial" w:hAnsi="Arial" w:cs="Arial"/>
          <w:sz w:val="20"/>
          <w:szCs w:val="22"/>
        </w:rPr>
        <w:t xml:space="preserve">daňový doklad </w:t>
      </w:r>
      <w:r w:rsidRPr="00D16EED">
        <w:rPr>
          <w:rFonts w:ascii="Arial" w:hAnsi="Arial" w:cs="Arial"/>
          <w:sz w:val="20"/>
          <w:szCs w:val="22"/>
        </w:rPr>
        <w:t>(</w:t>
      </w:r>
      <w:r w:rsidR="00FE3CF0" w:rsidRPr="00D16EED">
        <w:rPr>
          <w:rFonts w:ascii="Arial" w:hAnsi="Arial" w:cs="Arial"/>
          <w:sz w:val="20"/>
          <w:szCs w:val="22"/>
        </w:rPr>
        <w:t>dále jen fakturu</w:t>
      </w:r>
      <w:r w:rsidRPr="00D16EED">
        <w:rPr>
          <w:rFonts w:ascii="Arial" w:hAnsi="Arial" w:cs="Arial"/>
          <w:sz w:val="20"/>
          <w:szCs w:val="22"/>
        </w:rPr>
        <w:t>).</w:t>
      </w:r>
      <w:r w:rsidR="00696144" w:rsidRPr="00D16EED">
        <w:rPr>
          <w:rFonts w:ascii="Arial" w:hAnsi="Arial" w:cs="Arial"/>
          <w:sz w:val="20"/>
          <w:szCs w:val="22"/>
        </w:rPr>
        <w:t xml:space="preserve"> Přílohou </w:t>
      </w:r>
      <w:r w:rsidR="00FE3CF0" w:rsidRPr="00D16EED">
        <w:rPr>
          <w:rFonts w:ascii="Arial" w:hAnsi="Arial" w:cs="Arial"/>
          <w:sz w:val="20"/>
          <w:szCs w:val="22"/>
        </w:rPr>
        <w:t>faktury</w:t>
      </w:r>
      <w:r w:rsidR="00696144" w:rsidRPr="00D16EED">
        <w:rPr>
          <w:rFonts w:ascii="Arial" w:hAnsi="Arial" w:cs="Arial"/>
          <w:sz w:val="20"/>
          <w:szCs w:val="22"/>
        </w:rPr>
        <w:t xml:space="preserve"> musí být </w:t>
      </w:r>
      <w:r w:rsidR="00685652" w:rsidRPr="00D16EED">
        <w:rPr>
          <w:rFonts w:ascii="Arial" w:hAnsi="Arial" w:cs="Arial"/>
          <w:sz w:val="20"/>
          <w:szCs w:val="22"/>
        </w:rPr>
        <w:t xml:space="preserve">objednatelem </w:t>
      </w:r>
      <w:r w:rsidR="00696144" w:rsidRPr="00D16EED">
        <w:rPr>
          <w:rFonts w:ascii="Arial" w:hAnsi="Arial" w:cs="Arial"/>
          <w:sz w:val="20"/>
          <w:szCs w:val="22"/>
        </w:rPr>
        <w:t>odsouhlasený soupis provedených prací</w:t>
      </w:r>
      <w:r w:rsidR="00095518" w:rsidRPr="00D16EED">
        <w:rPr>
          <w:rFonts w:ascii="Arial" w:hAnsi="Arial" w:cs="Arial"/>
          <w:sz w:val="20"/>
          <w:szCs w:val="22"/>
        </w:rPr>
        <w:t xml:space="preserve"> s o</w:t>
      </w:r>
      <w:r w:rsidR="00625BCC" w:rsidRPr="00D16EED">
        <w:rPr>
          <w:rFonts w:ascii="Arial" w:hAnsi="Arial" w:cs="Arial"/>
          <w:sz w:val="20"/>
          <w:szCs w:val="22"/>
        </w:rPr>
        <w:t>ceněním jednotlivých fakturovaných položek.</w:t>
      </w:r>
      <w:r w:rsidR="00A13406" w:rsidRPr="00D16EED">
        <w:rPr>
          <w:rFonts w:ascii="Arial" w:hAnsi="Arial" w:cs="Arial"/>
          <w:sz w:val="20"/>
          <w:szCs w:val="22"/>
        </w:rPr>
        <w:t xml:space="preserve"> Nedílnou přílohu faktury </w:t>
      </w:r>
      <w:r w:rsidR="00D2711A" w:rsidRPr="00D16EED">
        <w:rPr>
          <w:rFonts w:ascii="Arial" w:hAnsi="Arial" w:cs="Arial"/>
          <w:sz w:val="20"/>
          <w:szCs w:val="22"/>
        </w:rPr>
        <w:t xml:space="preserve">dle charakteru fakturované části díla </w:t>
      </w:r>
      <w:r w:rsidR="00A13406" w:rsidRPr="00D16EED">
        <w:rPr>
          <w:rFonts w:ascii="Arial" w:hAnsi="Arial" w:cs="Arial"/>
          <w:sz w:val="20"/>
          <w:szCs w:val="22"/>
        </w:rPr>
        <w:t xml:space="preserve">dále </w:t>
      </w:r>
      <w:proofErr w:type="gramStart"/>
      <w:r w:rsidR="00A13406" w:rsidRPr="00D16EED">
        <w:rPr>
          <w:rFonts w:ascii="Arial" w:hAnsi="Arial" w:cs="Arial"/>
          <w:sz w:val="20"/>
          <w:szCs w:val="22"/>
        </w:rPr>
        <w:t>tvoří</w:t>
      </w:r>
      <w:proofErr w:type="gramEnd"/>
      <w:r w:rsidR="00A13406" w:rsidRPr="00D16EED">
        <w:rPr>
          <w:rFonts w:ascii="Arial" w:hAnsi="Arial" w:cs="Arial"/>
          <w:sz w:val="20"/>
          <w:szCs w:val="22"/>
        </w:rPr>
        <w:t xml:space="preserve"> protokol o předání a převzetí </w:t>
      </w:r>
      <w:r w:rsidR="00D2711A" w:rsidRPr="00D16EED">
        <w:rPr>
          <w:rFonts w:ascii="Arial" w:hAnsi="Arial" w:cs="Arial"/>
          <w:sz w:val="20"/>
          <w:szCs w:val="22"/>
        </w:rPr>
        <w:t xml:space="preserve">příslušné části díla (bez vad a nedodělků), tj. </w:t>
      </w:r>
      <w:r w:rsidR="00A13406" w:rsidRPr="00D16EED">
        <w:rPr>
          <w:rFonts w:ascii="Arial" w:hAnsi="Arial" w:cs="Arial"/>
          <w:sz w:val="20"/>
          <w:szCs w:val="22"/>
        </w:rPr>
        <w:t xml:space="preserve">příslušné projektové dokumentace nebo protokol o ukončení </w:t>
      </w:r>
      <w:r w:rsidR="00D2711A" w:rsidRPr="00D16EED">
        <w:rPr>
          <w:rFonts w:ascii="Arial" w:hAnsi="Arial" w:cs="Arial"/>
          <w:sz w:val="20"/>
          <w:szCs w:val="22"/>
        </w:rPr>
        <w:t xml:space="preserve">IČ nebo protokol o ukončení </w:t>
      </w:r>
      <w:r w:rsidR="00A13406" w:rsidRPr="00D16EED">
        <w:rPr>
          <w:rFonts w:ascii="Arial" w:hAnsi="Arial" w:cs="Arial"/>
          <w:sz w:val="20"/>
          <w:szCs w:val="22"/>
        </w:rPr>
        <w:t>AD podepsaný oprávněným zástupcem objednatele. Výkon AD bude ukončen po dokončení a předání stavby.</w:t>
      </w:r>
    </w:p>
    <w:p w14:paraId="4507428F" w14:textId="77777777" w:rsidR="00412754" w:rsidRPr="00D16EED" w:rsidRDefault="00412754" w:rsidP="00412754">
      <w:pPr>
        <w:widowControl w:val="0"/>
        <w:tabs>
          <w:tab w:val="left" w:pos="-3060"/>
        </w:tabs>
        <w:adjustRightInd w:val="0"/>
        <w:ind w:left="284"/>
        <w:jc w:val="both"/>
        <w:textAlignment w:val="baseline"/>
        <w:outlineLvl w:val="0"/>
        <w:rPr>
          <w:rFonts w:ascii="Arial" w:hAnsi="Arial" w:cs="Arial"/>
          <w:sz w:val="20"/>
          <w:szCs w:val="22"/>
        </w:rPr>
      </w:pPr>
    </w:p>
    <w:p w14:paraId="429143BD" w14:textId="54A9E626" w:rsidR="009D7AE3" w:rsidRPr="000B0B80" w:rsidRDefault="00951D96" w:rsidP="00850F93">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0"/>
          <w:lang w:val="sk-SK"/>
        </w:rPr>
        <w:t xml:space="preserve">Výkon </w:t>
      </w:r>
      <w:r w:rsidR="00FE3CF0" w:rsidRPr="00D40B28">
        <w:rPr>
          <w:rFonts w:ascii="Arial" w:hAnsi="Arial" w:cs="Arial"/>
          <w:b/>
          <w:sz w:val="20"/>
          <w:szCs w:val="20"/>
          <w:lang w:val="sk-SK"/>
        </w:rPr>
        <w:t>AD</w:t>
      </w:r>
      <w:r w:rsidRPr="00D40B28">
        <w:rPr>
          <w:rFonts w:ascii="Arial" w:hAnsi="Arial" w:cs="Arial"/>
          <w:sz w:val="20"/>
          <w:szCs w:val="20"/>
          <w:lang w:val="sk-SK"/>
        </w:rPr>
        <w:t xml:space="preserve"> </w:t>
      </w:r>
      <w:r w:rsidRPr="00D40B28">
        <w:rPr>
          <w:rFonts w:ascii="Arial" w:hAnsi="Arial" w:cs="Arial"/>
          <w:sz w:val="20"/>
          <w:szCs w:val="20"/>
        </w:rPr>
        <w:t xml:space="preserve">dle </w:t>
      </w:r>
      <w:r w:rsidR="00FE3CF0" w:rsidRPr="00D40B28">
        <w:rPr>
          <w:rFonts w:ascii="Arial" w:hAnsi="Arial" w:cs="Arial"/>
          <w:sz w:val="20"/>
          <w:szCs w:val="20"/>
        </w:rPr>
        <w:t>odst.</w:t>
      </w:r>
      <w:r w:rsidR="00FE3CF0" w:rsidRPr="00D40B28">
        <w:rPr>
          <w:rFonts w:ascii="Arial" w:hAnsi="Arial" w:cs="Arial"/>
          <w:sz w:val="20"/>
          <w:szCs w:val="20"/>
          <w:lang w:val="sk-SK"/>
        </w:rPr>
        <w:t xml:space="preserve"> </w:t>
      </w:r>
      <w:r w:rsidR="006C50C8">
        <w:rPr>
          <w:rFonts w:ascii="Arial" w:hAnsi="Arial" w:cs="Arial"/>
          <w:sz w:val="20"/>
          <w:szCs w:val="20"/>
          <w:lang w:val="sk-SK"/>
        </w:rPr>
        <w:t>2.</w:t>
      </w:r>
      <w:r w:rsidR="0035765A">
        <w:rPr>
          <w:rFonts w:ascii="Arial" w:hAnsi="Arial" w:cs="Arial"/>
          <w:sz w:val="20"/>
          <w:szCs w:val="20"/>
          <w:lang w:val="sk-SK"/>
        </w:rPr>
        <w:t>4</w:t>
      </w:r>
      <w:r w:rsidR="006C50C8">
        <w:rPr>
          <w:rFonts w:ascii="Arial" w:hAnsi="Arial" w:cs="Arial"/>
          <w:sz w:val="20"/>
          <w:szCs w:val="20"/>
          <w:lang w:val="sk-SK"/>
        </w:rPr>
        <w:t>.</w:t>
      </w:r>
      <w:r w:rsidR="00874B59">
        <w:rPr>
          <w:rFonts w:ascii="Arial" w:hAnsi="Arial" w:cs="Arial"/>
          <w:sz w:val="20"/>
          <w:szCs w:val="20"/>
          <w:lang w:val="sk-SK"/>
        </w:rPr>
        <w:t xml:space="preserve"> </w:t>
      </w:r>
      <w:r w:rsidR="00D2711A">
        <w:rPr>
          <w:rFonts w:ascii="Arial" w:hAnsi="Arial" w:cs="Arial"/>
          <w:sz w:val="20"/>
          <w:szCs w:val="22"/>
        </w:rPr>
        <w:t xml:space="preserve">této smlouvy </w:t>
      </w:r>
      <w:r w:rsidRPr="00D40B28">
        <w:rPr>
          <w:rFonts w:ascii="Arial" w:hAnsi="Arial" w:cs="Arial"/>
          <w:sz w:val="20"/>
          <w:szCs w:val="20"/>
          <w:lang w:val="sk-SK"/>
        </w:rPr>
        <w:t>bude</w:t>
      </w:r>
      <w:r w:rsidRPr="00D40B28">
        <w:rPr>
          <w:rFonts w:ascii="Arial" w:hAnsi="Arial" w:cs="Arial"/>
          <w:sz w:val="20"/>
          <w:szCs w:val="20"/>
        </w:rPr>
        <w:t xml:space="preserve"> fakturován</w:t>
      </w:r>
      <w:r w:rsidRPr="00D40B28">
        <w:rPr>
          <w:rFonts w:ascii="Arial" w:hAnsi="Arial" w:cs="Arial"/>
          <w:sz w:val="20"/>
          <w:szCs w:val="20"/>
          <w:lang w:val="sk-SK"/>
        </w:rPr>
        <w:t xml:space="preserve"> </w:t>
      </w:r>
      <w:r w:rsidR="00745B9C" w:rsidRPr="00D40B28">
        <w:rPr>
          <w:rFonts w:ascii="Arial" w:hAnsi="Arial" w:cs="Arial"/>
          <w:sz w:val="20"/>
          <w:szCs w:val="22"/>
        </w:rPr>
        <w:t xml:space="preserve">po předání </w:t>
      </w:r>
      <w:r w:rsidR="00776E3B">
        <w:rPr>
          <w:rFonts w:ascii="Arial" w:hAnsi="Arial" w:cs="Arial"/>
          <w:sz w:val="20"/>
          <w:szCs w:val="22"/>
        </w:rPr>
        <w:t>a</w:t>
      </w:r>
      <w:r w:rsidR="00745B9C" w:rsidRPr="00D40B28">
        <w:rPr>
          <w:rFonts w:ascii="Arial" w:hAnsi="Arial" w:cs="Arial"/>
          <w:sz w:val="20"/>
          <w:szCs w:val="22"/>
        </w:rPr>
        <w:t xml:space="preserve"> převzetí stavby</w:t>
      </w:r>
      <w:r w:rsidRPr="00D40B28">
        <w:rPr>
          <w:rFonts w:ascii="Arial" w:hAnsi="Arial" w:cs="Arial"/>
          <w:sz w:val="20"/>
          <w:szCs w:val="20"/>
          <w:lang w:val="sk-SK"/>
        </w:rPr>
        <w:t>.</w:t>
      </w:r>
      <w:r w:rsidRPr="00D40B28">
        <w:rPr>
          <w:rFonts w:ascii="Arial" w:hAnsi="Arial" w:cs="Arial"/>
          <w:sz w:val="20"/>
          <w:szCs w:val="20"/>
        </w:rPr>
        <w:t xml:space="preserve"> Součástí faktury</w:t>
      </w:r>
      <w:r w:rsidRPr="00D40B28">
        <w:rPr>
          <w:rFonts w:ascii="Arial" w:hAnsi="Arial" w:cs="Arial"/>
          <w:sz w:val="20"/>
          <w:szCs w:val="20"/>
          <w:lang w:val="sk-SK"/>
        </w:rPr>
        <w:t xml:space="preserve"> musí</w:t>
      </w:r>
      <w:r w:rsidRPr="00D40B28">
        <w:rPr>
          <w:rFonts w:ascii="Arial" w:hAnsi="Arial" w:cs="Arial"/>
          <w:sz w:val="20"/>
          <w:szCs w:val="20"/>
        </w:rPr>
        <w:t xml:space="preserve"> být soupis výkonů</w:t>
      </w:r>
      <w:r w:rsidRPr="00D40B28">
        <w:rPr>
          <w:rFonts w:ascii="Arial" w:hAnsi="Arial" w:cs="Arial"/>
          <w:sz w:val="20"/>
          <w:szCs w:val="20"/>
          <w:lang w:val="sk-SK"/>
        </w:rPr>
        <w:t xml:space="preserve"> a rozsah </w:t>
      </w:r>
      <w:r w:rsidR="00FE3CF0" w:rsidRPr="00D40B28">
        <w:rPr>
          <w:rFonts w:ascii="Arial" w:hAnsi="Arial" w:cs="Arial"/>
          <w:sz w:val="20"/>
          <w:szCs w:val="20"/>
          <w:lang w:val="sk-SK"/>
        </w:rPr>
        <w:t>AD</w:t>
      </w:r>
      <w:r w:rsidR="009D7AE3" w:rsidRPr="00D40B28">
        <w:rPr>
          <w:rFonts w:ascii="Arial" w:hAnsi="Arial" w:cs="Arial"/>
          <w:sz w:val="20"/>
          <w:szCs w:val="20"/>
        </w:rPr>
        <w:t>,</w:t>
      </w:r>
      <w:r w:rsidRPr="00D40B28">
        <w:rPr>
          <w:rFonts w:ascii="Arial" w:hAnsi="Arial" w:cs="Arial"/>
          <w:sz w:val="20"/>
          <w:szCs w:val="20"/>
        </w:rPr>
        <w:t xml:space="preserve"> ve kterém</w:t>
      </w:r>
      <w:r w:rsidRPr="00D40B28">
        <w:rPr>
          <w:rFonts w:ascii="Arial" w:hAnsi="Arial" w:cs="Arial"/>
          <w:sz w:val="20"/>
          <w:szCs w:val="20"/>
          <w:lang w:val="sk-SK"/>
        </w:rPr>
        <w:t xml:space="preserve"> bude</w:t>
      </w:r>
      <w:r w:rsidRPr="00D40B28">
        <w:rPr>
          <w:rFonts w:ascii="Arial" w:hAnsi="Arial" w:cs="Arial"/>
          <w:sz w:val="20"/>
          <w:szCs w:val="20"/>
        </w:rPr>
        <w:t xml:space="preserve"> popsána činnost</w:t>
      </w:r>
      <w:r w:rsidR="0097181E" w:rsidRPr="00D40B28">
        <w:rPr>
          <w:rFonts w:ascii="Arial" w:hAnsi="Arial" w:cs="Arial"/>
          <w:sz w:val="20"/>
          <w:szCs w:val="20"/>
        </w:rPr>
        <w:t xml:space="preserve"> a</w:t>
      </w:r>
      <w:r w:rsidRPr="00D40B28">
        <w:rPr>
          <w:rFonts w:ascii="Arial" w:hAnsi="Arial" w:cs="Arial"/>
          <w:sz w:val="20"/>
          <w:szCs w:val="20"/>
          <w:lang w:val="sk-SK"/>
        </w:rPr>
        <w:t xml:space="preserve"> </w:t>
      </w:r>
      <w:r w:rsidR="0097181E" w:rsidRPr="00D40B28">
        <w:rPr>
          <w:rFonts w:ascii="Arial" w:hAnsi="Arial" w:cs="Arial"/>
          <w:sz w:val="20"/>
          <w:szCs w:val="22"/>
        </w:rPr>
        <w:t xml:space="preserve">celkový počet hodin </w:t>
      </w:r>
      <w:r w:rsidR="000638B8" w:rsidRPr="00D40B28">
        <w:rPr>
          <w:rFonts w:ascii="Arial" w:hAnsi="Arial" w:cs="Arial"/>
          <w:sz w:val="20"/>
          <w:szCs w:val="22"/>
        </w:rPr>
        <w:t xml:space="preserve">výkonu </w:t>
      </w:r>
      <w:r w:rsidR="00FE3CF0" w:rsidRPr="00D40B28">
        <w:rPr>
          <w:rFonts w:ascii="Arial" w:hAnsi="Arial" w:cs="Arial"/>
          <w:sz w:val="20"/>
          <w:szCs w:val="20"/>
          <w:lang w:val="sk-SK"/>
        </w:rPr>
        <w:t xml:space="preserve">AD </w:t>
      </w:r>
      <w:r w:rsidRPr="00D40B28">
        <w:rPr>
          <w:rFonts w:ascii="Arial" w:hAnsi="Arial" w:cs="Arial"/>
          <w:sz w:val="20"/>
          <w:szCs w:val="20"/>
          <w:lang w:val="sk-SK"/>
        </w:rPr>
        <w:t>za fakturované období.</w:t>
      </w:r>
      <w:r w:rsidRPr="00D40B28">
        <w:rPr>
          <w:rFonts w:ascii="Arial" w:hAnsi="Arial" w:cs="Arial"/>
          <w:sz w:val="20"/>
          <w:szCs w:val="20"/>
        </w:rPr>
        <w:t xml:space="preserve"> Soupis výkonů</w:t>
      </w:r>
      <w:r w:rsidRPr="00D40B28">
        <w:rPr>
          <w:rFonts w:ascii="Arial" w:hAnsi="Arial" w:cs="Arial"/>
          <w:sz w:val="20"/>
          <w:szCs w:val="20"/>
          <w:lang w:val="sk-SK"/>
        </w:rPr>
        <w:t xml:space="preserve"> a rozsah bude</w:t>
      </w:r>
      <w:r w:rsidRPr="00D40B28">
        <w:rPr>
          <w:rFonts w:ascii="Arial" w:hAnsi="Arial" w:cs="Arial"/>
          <w:sz w:val="20"/>
          <w:szCs w:val="20"/>
        </w:rPr>
        <w:t xml:space="preserve"> potvrzený</w:t>
      </w:r>
      <w:r w:rsidRPr="00D40B28">
        <w:rPr>
          <w:rFonts w:ascii="Arial" w:hAnsi="Arial" w:cs="Arial"/>
          <w:sz w:val="20"/>
          <w:szCs w:val="20"/>
          <w:lang w:val="sk-SK"/>
        </w:rPr>
        <w:t xml:space="preserve"> a</w:t>
      </w:r>
      <w:r w:rsidRPr="00D40B28">
        <w:rPr>
          <w:rFonts w:ascii="Arial" w:hAnsi="Arial" w:cs="Arial"/>
          <w:sz w:val="20"/>
          <w:szCs w:val="20"/>
        </w:rPr>
        <w:t xml:space="preserve"> odsouhlasený</w:t>
      </w:r>
      <w:r w:rsidR="00F5530C" w:rsidRPr="00D40B28">
        <w:rPr>
          <w:rFonts w:ascii="Arial" w:hAnsi="Arial" w:cs="Arial"/>
          <w:sz w:val="20"/>
          <w:szCs w:val="20"/>
          <w:lang w:val="sk-SK"/>
        </w:rPr>
        <w:t xml:space="preserve"> </w:t>
      </w:r>
      <w:r w:rsidR="00776E3B">
        <w:rPr>
          <w:rFonts w:ascii="Arial" w:hAnsi="Arial" w:cs="Arial"/>
          <w:sz w:val="20"/>
          <w:szCs w:val="20"/>
          <w:lang w:val="sk-SK"/>
        </w:rPr>
        <w:t>technickým dozorem stavebníka (</w:t>
      </w:r>
      <w:r w:rsidR="00F5530C" w:rsidRPr="00D40B28">
        <w:rPr>
          <w:rFonts w:ascii="Arial" w:hAnsi="Arial" w:cs="Arial"/>
          <w:sz w:val="20"/>
          <w:szCs w:val="20"/>
          <w:lang w:val="sk-SK"/>
        </w:rPr>
        <w:t>TDS</w:t>
      </w:r>
      <w:r w:rsidR="00776E3B">
        <w:rPr>
          <w:rFonts w:ascii="Arial" w:hAnsi="Arial" w:cs="Arial"/>
          <w:sz w:val="20"/>
          <w:szCs w:val="20"/>
          <w:lang w:val="sk-SK"/>
        </w:rPr>
        <w:t>)</w:t>
      </w:r>
      <w:r w:rsidRPr="00D40B28">
        <w:rPr>
          <w:rFonts w:ascii="Arial" w:hAnsi="Arial" w:cs="Arial"/>
          <w:sz w:val="20"/>
          <w:szCs w:val="20"/>
          <w:lang w:val="sk-SK"/>
        </w:rPr>
        <w:t xml:space="preserve">. </w:t>
      </w:r>
    </w:p>
    <w:p w14:paraId="59E070B1" w14:textId="77777777" w:rsidR="000B0B80" w:rsidRPr="00D40B28" w:rsidRDefault="000B0B80" w:rsidP="000B0B80">
      <w:pPr>
        <w:widowControl w:val="0"/>
        <w:tabs>
          <w:tab w:val="left" w:pos="-3060"/>
        </w:tabs>
        <w:adjustRightInd w:val="0"/>
        <w:ind w:left="284"/>
        <w:jc w:val="both"/>
        <w:textAlignment w:val="baseline"/>
        <w:outlineLvl w:val="0"/>
        <w:rPr>
          <w:rFonts w:ascii="Arial" w:hAnsi="Arial" w:cs="Arial"/>
          <w:sz w:val="20"/>
          <w:szCs w:val="22"/>
        </w:rPr>
      </w:pPr>
    </w:p>
    <w:p w14:paraId="125017A3" w14:textId="77777777" w:rsidR="00951D96" w:rsidRDefault="00951D96" w:rsidP="00850F93">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bookmarkStart w:id="11" w:name="_Ref289152088"/>
      <w:r w:rsidRPr="00D40B28">
        <w:rPr>
          <w:rFonts w:ascii="Arial" w:hAnsi="Arial" w:cs="Arial"/>
          <w:sz w:val="20"/>
          <w:szCs w:val="22"/>
        </w:rPr>
        <w:t xml:space="preserve">Splatnost faktur je </w:t>
      </w:r>
      <w:r w:rsidR="00B752EA" w:rsidRPr="00D40B28">
        <w:rPr>
          <w:rFonts w:ascii="Arial" w:hAnsi="Arial" w:cs="Arial"/>
          <w:b/>
          <w:sz w:val="20"/>
        </w:rPr>
        <w:t xml:space="preserve">30 </w:t>
      </w:r>
      <w:r w:rsidRPr="00D40B28">
        <w:rPr>
          <w:rFonts w:ascii="Arial" w:hAnsi="Arial" w:cs="Arial"/>
          <w:b/>
          <w:sz w:val="20"/>
          <w:szCs w:val="22"/>
        </w:rPr>
        <w:t>dnů</w:t>
      </w:r>
      <w:r w:rsidRPr="00D40B28">
        <w:rPr>
          <w:rFonts w:ascii="Arial" w:hAnsi="Arial" w:cs="Arial"/>
          <w:sz w:val="20"/>
          <w:szCs w:val="22"/>
        </w:rPr>
        <w:t xml:space="preserve"> od data prokazatelného doručení (doporučeně) faktury do sídla objednatele. </w:t>
      </w:r>
      <w:r w:rsidR="00776E3B">
        <w:rPr>
          <w:rFonts w:ascii="Arial" w:hAnsi="Arial" w:cs="Arial"/>
          <w:sz w:val="20"/>
          <w:szCs w:val="22"/>
        </w:rPr>
        <w:t xml:space="preserve">Smluvní strany se dohodly pro případ, že nebude prokázán den (datum) doručení faktury, že splatnost faktury nastává </w:t>
      </w:r>
      <w:r w:rsidRPr="00D40B28">
        <w:rPr>
          <w:rFonts w:ascii="Arial" w:hAnsi="Arial" w:cs="Arial"/>
          <w:sz w:val="20"/>
          <w:szCs w:val="22"/>
        </w:rPr>
        <w:t>třetí</w:t>
      </w:r>
      <w:r w:rsidR="00776E3B">
        <w:rPr>
          <w:rFonts w:ascii="Arial" w:hAnsi="Arial" w:cs="Arial"/>
          <w:sz w:val="20"/>
          <w:szCs w:val="22"/>
        </w:rPr>
        <w:t>m</w:t>
      </w:r>
      <w:r w:rsidRPr="00D40B28">
        <w:rPr>
          <w:rFonts w:ascii="Arial" w:hAnsi="Arial" w:cs="Arial"/>
          <w:sz w:val="20"/>
          <w:szCs w:val="22"/>
        </w:rPr>
        <w:t xml:space="preserve"> dn</w:t>
      </w:r>
      <w:r w:rsidR="00776E3B">
        <w:rPr>
          <w:rFonts w:ascii="Arial" w:hAnsi="Arial" w:cs="Arial"/>
          <w:sz w:val="20"/>
          <w:szCs w:val="22"/>
        </w:rPr>
        <w:t>em</w:t>
      </w:r>
      <w:r w:rsidRPr="00D40B28">
        <w:rPr>
          <w:rFonts w:ascii="Arial" w:hAnsi="Arial" w:cs="Arial"/>
          <w:sz w:val="20"/>
          <w:szCs w:val="22"/>
        </w:rPr>
        <w:t xml:space="preserve"> ode dne </w:t>
      </w:r>
      <w:r w:rsidR="00776E3B">
        <w:rPr>
          <w:rFonts w:ascii="Arial" w:hAnsi="Arial" w:cs="Arial"/>
          <w:sz w:val="20"/>
          <w:szCs w:val="22"/>
        </w:rPr>
        <w:t xml:space="preserve">jejího </w:t>
      </w:r>
      <w:r w:rsidRPr="00D40B28">
        <w:rPr>
          <w:rFonts w:ascii="Arial" w:hAnsi="Arial" w:cs="Arial"/>
          <w:sz w:val="20"/>
          <w:szCs w:val="22"/>
        </w:rPr>
        <w:t>prokazatelného odeslání.</w:t>
      </w:r>
      <w:bookmarkEnd w:id="11"/>
    </w:p>
    <w:p w14:paraId="25A779D2" w14:textId="77777777" w:rsidR="000B0B80" w:rsidRPr="00D40B28" w:rsidRDefault="000B0B80" w:rsidP="000B0B80">
      <w:pPr>
        <w:widowControl w:val="0"/>
        <w:tabs>
          <w:tab w:val="left" w:pos="-3060"/>
        </w:tabs>
        <w:adjustRightInd w:val="0"/>
        <w:ind w:left="284"/>
        <w:jc w:val="both"/>
        <w:textAlignment w:val="baseline"/>
        <w:outlineLvl w:val="0"/>
        <w:rPr>
          <w:rFonts w:ascii="Arial" w:hAnsi="Arial" w:cs="Arial"/>
          <w:sz w:val="20"/>
          <w:szCs w:val="22"/>
        </w:rPr>
      </w:pPr>
    </w:p>
    <w:p w14:paraId="24F92A35" w14:textId="7B59DB3C" w:rsidR="00FE3CF0" w:rsidRDefault="00E40107" w:rsidP="00850F93">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Pr>
          <w:rFonts w:ascii="Arial" w:hAnsi="Arial" w:cs="Arial"/>
          <w:sz w:val="20"/>
          <w:szCs w:val="22"/>
        </w:rPr>
        <w:t>Faktura je uhrazena dnem při</w:t>
      </w:r>
      <w:r w:rsidR="00951D96" w:rsidRPr="00D40B28">
        <w:rPr>
          <w:rFonts w:ascii="Arial" w:hAnsi="Arial" w:cs="Arial"/>
          <w:sz w:val="20"/>
          <w:szCs w:val="22"/>
        </w:rPr>
        <w:t xml:space="preserve">psání fakturované částky </w:t>
      </w:r>
      <w:r>
        <w:rPr>
          <w:rFonts w:ascii="Arial" w:hAnsi="Arial" w:cs="Arial"/>
          <w:sz w:val="20"/>
          <w:szCs w:val="22"/>
        </w:rPr>
        <w:t>na účet poskytovatele platebních služeb zhotovitele.</w:t>
      </w:r>
    </w:p>
    <w:p w14:paraId="4CD45555" w14:textId="77777777" w:rsidR="00850F93" w:rsidRDefault="00850F93" w:rsidP="00850F93">
      <w:pPr>
        <w:pStyle w:val="Odstavecseseznamem"/>
        <w:spacing w:after="0"/>
        <w:rPr>
          <w:rFonts w:ascii="Arial" w:hAnsi="Arial" w:cs="Arial"/>
          <w:sz w:val="20"/>
        </w:rPr>
      </w:pPr>
    </w:p>
    <w:p w14:paraId="578418FD" w14:textId="77777777" w:rsidR="00142DFD" w:rsidRDefault="00951D96" w:rsidP="00850F93">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Faktura zhotovitele musí obsahovat náležitosti vyplývající z obecně závazných předpisů, tj. zákona č. 563/1991 Sb.</w:t>
      </w:r>
      <w:r w:rsidR="00BE4216" w:rsidRPr="00D40B28">
        <w:rPr>
          <w:rFonts w:ascii="Arial" w:hAnsi="Arial" w:cs="Arial"/>
          <w:sz w:val="20"/>
          <w:szCs w:val="22"/>
        </w:rPr>
        <w:t>,</w:t>
      </w:r>
      <w:r w:rsidRPr="00D40B28">
        <w:rPr>
          <w:rFonts w:ascii="Arial" w:hAnsi="Arial" w:cs="Arial"/>
          <w:sz w:val="20"/>
          <w:szCs w:val="22"/>
        </w:rPr>
        <w:t xml:space="preserve"> o účetnictví</w:t>
      </w:r>
      <w:r w:rsidR="00BE4216" w:rsidRPr="00D40B28">
        <w:rPr>
          <w:rFonts w:ascii="Arial" w:hAnsi="Arial" w:cs="Arial"/>
          <w:sz w:val="20"/>
          <w:szCs w:val="22"/>
        </w:rPr>
        <w:t>,</w:t>
      </w:r>
      <w:r w:rsidRPr="00D40B28">
        <w:rPr>
          <w:rFonts w:ascii="Arial" w:hAnsi="Arial" w:cs="Arial"/>
          <w:sz w:val="20"/>
          <w:szCs w:val="22"/>
        </w:rPr>
        <w:t xml:space="preserve"> a zákona č. 235/2004 Sb.</w:t>
      </w:r>
      <w:r w:rsidR="00BE4216" w:rsidRPr="00D40B28">
        <w:rPr>
          <w:rFonts w:ascii="Arial" w:hAnsi="Arial" w:cs="Arial"/>
          <w:sz w:val="20"/>
          <w:szCs w:val="22"/>
        </w:rPr>
        <w:t>, o dani z přidané hodnoty,</w:t>
      </w:r>
      <w:r w:rsidRPr="00D40B28">
        <w:rPr>
          <w:rFonts w:ascii="Arial" w:hAnsi="Arial" w:cs="Arial"/>
          <w:sz w:val="20"/>
          <w:szCs w:val="22"/>
        </w:rPr>
        <w:t xml:space="preserve"> ve znění pozdějších předpisů</w:t>
      </w:r>
      <w:r w:rsidR="00BE4216" w:rsidRPr="00D40B28">
        <w:rPr>
          <w:rFonts w:ascii="Arial" w:hAnsi="Arial" w:cs="Arial"/>
          <w:sz w:val="20"/>
          <w:szCs w:val="22"/>
        </w:rPr>
        <w:t>. S</w:t>
      </w:r>
      <w:r w:rsidRPr="00D40B28">
        <w:rPr>
          <w:rFonts w:ascii="Arial" w:hAnsi="Arial" w:cs="Arial"/>
          <w:sz w:val="20"/>
          <w:szCs w:val="22"/>
        </w:rPr>
        <w:t xml:space="preserve">oučástí faktury bude </w:t>
      </w:r>
      <w:r w:rsidR="00BD2D6E" w:rsidRPr="00D40B28">
        <w:rPr>
          <w:rFonts w:ascii="Arial" w:hAnsi="Arial" w:cs="Arial"/>
          <w:sz w:val="20"/>
          <w:szCs w:val="22"/>
        </w:rPr>
        <w:t xml:space="preserve">vždy </w:t>
      </w:r>
      <w:r w:rsidR="00BE4216" w:rsidRPr="00D40B28">
        <w:rPr>
          <w:rFonts w:ascii="Arial" w:hAnsi="Arial" w:cs="Arial"/>
          <w:sz w:val="20"/>
          <w:szCs w:val="22"/>
        </w:rPr>
        <w:t xml:space="preserve">buď </w:t>
      </w:r>
      <w:r w:rsidRPr="00D40B28">
        <w:rPr>
          <w:rFonts w:ascii="Arial" w:hAnsi="Arial" w:cs="Arial"/>
          <w:sz w:val="20"/>
          <w:szCs w:val="22"/>
        </w:rPr>
        <w:t xml:space="preserve">kopie </w:t>
      </w:r>
      <w:r w:rsidR="00776E3B">
        <w:rPr>
          <w:rFonts w:ascii="Arial" w:hAnsi="Arial" w:cs="Arial"/>
          <w:sz w:val="20"/>
          <w:szCs w:val="22"/>
        </w:rPr>
        <w:t xml:space="preserve">oběma stranami </w:t>
      </w:r>
      <w:r w:rsidRPr="00D40B28">
        <w:rPr>
          <w:rFonts w:ascii="Arial" w:hAnsi="Arial" w:cs="Arial"/>
          <w:sz w:val="20"/>
          <w:szCs w:val="22"/>
        </w:rPr>
        <w:t xml:space="preserve">podepsaného protokolu </w:t>
      </w:r>
      <w:r w:rsidR="00292B22" w:rsidRPr="00D40B28">
        <w:rPr>
          <w:rFonts w:ascii="Arial" w:hAnsi="Arial" w:cs="Arial"/>
          <w:sz w:val="20"/>
          <w:szCs w:val="22"/>
        </w:rPr>
        <w:t>o</w:t>
      </w:r>
      <w:r w:rsidRPr="00D40B28">
        <w:rPr>
          <w:rFonts w:ascii="Arial" w:hAnsi="Arial" w:cs="Arial"/>
          <w:sz w:val="20"/>
          <w:szCs w:val="22"/>
        </w:rPr>
        <w:t xml:space="preserve"> předání a převzetí </w:t>
      </w:r>
      <w:r w:rsidR="00776E3B">
        <w:rPr>
          <w:rFonts w:ascii="Arial" w:hAnsi="Arial" w:cs="Arial"/>
          <w:sz w:val="20"/>
          <w:szCs w:val="22"/>
        </w:rPr>
        <w:t xml:space="preserve">příslušné části </w:t>
      </w:r>
      <w:r w:rsidRPr="00D40B28">
        <w:rPr>
          <w:rFonts w:ascii="Arial" w:hAnsi="Arial" w:cs="Arial"/>
          <w:sz w:val="20"/>
          <w:szCs w:val="22"/>
        </w:rPr>
        <w:t>díla</w:t>
      </w:r>
      <w:r w:rsidR="00776E3B">
        <w:rPr>
          <w:rFonts w:ascii="Arial" w:hAnsi="Arial" w:cs="Arial"/>
          <w:sz w:val="20"/>
          <w:szCs w:val="22"/>
        </w:rPr>
        <w:t xml:space="preserve"> (resp. protokol o ukončení IČ, AD, v případě těchto částí díla)</w:t>
      </w:r>
      <w:r w:rsidR="00BE4216" w:rsidRPr="00D40B28">
        <w:rPr>
          <w:rFonts w:ascii="Arial" w:hAnsi="Arial" w:cs="Arial"/>
          <w:sz w:val="20"/>
          <w:szCs w:val="22"/>
        </w:rPr>
        <w:t>, nebo</w:t>
      </w:r>
      <w:r w:rsidRPr="00D40B28">
        <w:rPr>
          <w:rFonts w:ascii="Arial" w:hAnsi="Arial" w:cs="Arial"/>
          <w:sz w:val="20"/>
          <w:szCs w:val="22"/>
        </w:rPr>
        <w:t xml:space="preserve"> </w:t>
      </w:r>
      <w:r w:rsidR="00776E3B">
        <w:rPr>
          <w:rFonts w:ascii="Arial" w:hAnsi="Arial" w:cs="Arial"/>
          <w:sz w:val="20"/>
          <w:szCs w:val="22"/>
        </w:rPr>
        <w:t xml:space="preserve">kopie oběma stranami podepsaného </w:t>
      </w:r>
      <w:r w:rsidRPr="00D40B28">
        <w:rPr>
          <w:rFonts w:ascii="Arial" w:hAnsi="Arial" w:cs="Arial"/>
          <w:sz w:val="20"/>
          <w:szCs w:val="22"/>
        </w:rPr>
        <w:t>protokol</w:t>
      </w:r>
      <w:r w:rsidR="00776E3B">
        <w:rPr>
          <w:rFonts w:ascii="Arial" w:hAnsi="Arial" w:cs="Arial"/>
          <w:sz w:val="20"/>
          <w:szCs w:val="22"/>
        </w:rPr>
        <w:t>u</w:t>
      </w:r>
      <w:r w:rsidRPr="00D40B28">
        <w:rPr>
          <w:rFonts w:ascii="Arial" w:hAnsi="Arial" w:cs="Arial"/>
          <w:sz w:val="20"/>
          <w:szCs w:val="22"/>
        </w:rPr>
        <w:t xml:space="preserve"> o odstranění vad a nedodělků prokazující</w:t>
      </w:r>
      <w:r w:rsidR="00BE4216" w:rsidRPr="00D40B28">
        <w:rPr>
          <w:rFonts w:ascii="Arial" w:hAnsi="Arial" w:cs="Arial"/>
          <w:sz w:val="20"/>
          <w:szCs w:val="22"/>
        </w:rPr>
        <w:t>,</w:t>
      </w:r>
      <w:r w:rsidRPr="00D40B28">
        <w:rPr>
          <w:rFonts w:ascii="Arial" w:hAnsi="Arial" w:cs="Arial"/>
          <w:sz w:val="20"/>
          <w:szCs w:val="22"/>
        </w:rPr>
        <w:t xml:space="preserve"> že </w:t>
      </w:r>
      <w:r w:rsidR="00776E3B">
        <w:rPr>
          <w:rFonts w:ascii="Arial" w:hAnsi="Arial" w:cs="Arial"/>
          <w:sz w:val="20"/>
          <w:szCs w:val="22"/>
        </w:rPr>
        <w:t xml:space="preserve">příslušná část </w:t>
      </w:r>
      <w:r w:rsidRPr="00D40B28">
        <w:rPr>
          <w:rFonts w:ascii="Arial" w:hAnsi="Arial" w:cs="Arial"/>
          <w:sz w:val="20"/>
          <w:szCs w:val="22"/>
        </w:rPr>
        <w:t>díl</w:t>
      </w:r>
      <w:r w:rsidR="00776E3B">
        <w:rPr>
          <w:rFonts w:ascii="Arial" w:hAnsi="Arial" w:cs="Arial"/>
          <w:sz w:val="20"/>
          <w:szCs w:val="22"/>
        </w:rPr>
        <w:t>a</w:t>
      </w:r>
      <w:r w:rsidRPr="00D40B28">
        <w:rPr>
          <w:rFonts w:ascii="Arial" w:hAnsi="Arial" w:cs="Arial"/>
          <w:sz w:val="20"/>
          <w:szCs w:val="22"/>
        </w:rPr>
        <w:t xml:space="preserve"> byl</w:t>
      </w:r>
      <w:r w:rsidR="00776E3B">
        <w:rPr>
          <w:rFonts w:ascii="Arial" w:hAnsi="Arial" w:cs="Arial"/>
          <w:sz w:val="20"/>
          <w:szCs w:val="22"/>
        </w:rPr>
        <w:t>a</w:t>
      </w:r>
      <w:r w:rsidRPr="00D40B28">
        <w:rPr>
          <w:rFonts w:ascii="Arial" w:hAnsi="Arial" w:cs="Arial"/>
          <w:sz w:val="20"/>
          <w:szCs w:val="22"/>
        </w:rPr>
        <w:t xml:space="preserve"> předán</w:t>
      </w:r>
      <w:r w:rsidR="00776E3B">
        <w:rPr>
          <w:rFonts w:ascii="Arial" w:hAnsi="Arial" w:cs="Arial"/>
          <w:sz w:val="20"/>
          <w:szCs w:val="22"/>
        </w:rPr>
        <w:t>a</w:t>
      </w:r>
      <w:r w:rsidRPr="00D40B28">
        <w:rPr>
          <w:rFonts w:ascii="Arial" w:hAnsi="Arial" w:cs="Arial"/>
          <w:sz w:val="20"/>
          <w:szCs w:val="22"/>
        </w:rPr>
        <w:t xml:space="preserve"> bez vad a nedodělků. </w:t>
      </w:r>
    </w:p>
    <w:p w14:paraId="01BF78FB" w14:textId="77777777" w:rsidR="000B0B80" w:rsidRPr="00D40B28" w:rsidRDefault="000B0B80" w:rsidP="000B0B80">
      <w:pPr>
        <w:widowControl w:val="0"/>
        <w:tabs>
          <w:tab w:val="left" w:pos="-3060"/>
        </w:tabs>
        <w:adjustRightInd w:val="0"/>
        <w:ind w:left="284"/>
        <w:jc w:val="both"/>
        <w:textAlignment w:val="baseline"/>
        <w:outlineLvl w:val="0"/>
        <w:rPr>
          <w:rFonts w:ascii="Arial" w:hAnsi="Arial" w:cs="Arial"/>
          <w:sz w:val="20"/>
          <w:szCs w:val="22"/>
        </w:rPr>
      </w:pPr>
    </w:p>
    <w:p w14:paraId="2990EB35" w14:textId="77777777" w:rsidR="00951D96" w:rsidRDefault="00951D96" w:rsidP="00850F93">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Objednatel má právo </w:t>
      </w:r>
      <w:r w:rsidR="00095518" w:rsidRPr="00D40B28">
        <w:rPr>
          <w:rFonts w:ascii="Arial" w:hAnsi="Arial" w:cs="Arial"/>
          <w:sz w:val="20"/>
          <w:szCs w:val="22"/>
        </w:rPr>
        <w:t>fakturu</w:t>
      </w:r>
      <w:r w:rsidRPr="00D40B28">
        <w:rPr>
          <w:rFonts w:ascii="Arial" w:hAnsi="Arial" w:cs="Arial"/>
          <w:sz w:val="20"/>
          <w:szCs w:val="22"/>
        </w:rPr>
        <w:t xml:space="preserve"> zhotoviteli </w:t>
      </w:r>
      <w:r w:rsidRPr="00D40B28">
        <w:rPr>
          <w:rFonts w:ascii="Arial" w:hAnsi="Arial" w:cs="Arial"/>
          <w:b/>
          <w:sz w:val="20"/>
          <w:szCs w:val="22"/>
        </w:rPr>
        <w:t>vrátit, pokud neobsahuje náležitosti</w:t>
      </w:r>
      <w:r w:rsidRPr="00D40B28">
        <w:rPr>
          <w:rFonts w:ascii="Arial" w:hAnsi="Arial" w:cs="Arial"/>
          <w:sz w:val="20"/>
          <w:szCs w:val="22"/>
        </w:rPr>
        <w:t xml:space="preserve"> dle uvedených </w:t>
      </w:r>
      <w:r w:rsidR="00095518" w:rsidRPr="00D40B28">
        <w:rPr>
          <w:rFonts w:ascii="Arial" w:hAnsi="Arial" w:cs="Arial"/>
          <w:sz w:val="20"/>
          <w:szCs w:val="22"/>
        </w:rPr>
        <w:t xml:space="preserve">právních </w:t>
      </w:r>
      <w:r w:rsidRPr="00D40B28">
        <w:rPr>
          <w:rFonts w:ascii="Arial" w:hAnsi="Arial" w:cs="Arial"/>
          <w:sz w:val="20"/>
          <w:szCs w:val="22"/>
        </w:rPr>
        <w:t xml:space="preserve">předpisů </w:t>
      </w:r>
      <w:r w:rsidR="00776E3B">
        <w:rPr>
          <w:rFonts w:ascii="Arial" w:hAnsi="Arial" w:cs="Arial"/>
          <w:sz w:val="20"/>
          <w:szCs w:val="22"/>
        </w:rPr>
        <w:t xml:space="preserve">a dle této smlouvy </w:t>
      </w:r>
      <w:r w:rsidRPr="00D40B28">
        <w:rPr>
          <w:rFonts w:ascii="Arial" w:hAnsi="Arial" w:cs="Arial"/>
          <w:sz w:val="20"/>
          <w:szCs w:val="22"/>
        </w:rPr>
        <w:t>nebo protokol</w:t>
      </w:r>
      <w:r w:rsidR="00544756">
        <w:rPr>
          <w:rFonts w:ascii="Arial" w:hAnsi="Arial" w:cs="Arial"/>
          <w:sz w:val="20"/>
          <w:szCs w:val="22"/>
        </w:rPr>
        <w:t>y uvedené v předchozím odstavci 5.6</w:t>
      </w:r>
      <w:r w:rsidR="00BD2D6E" w:rsidRPr="00D40B28">
        <w:rPr>
          <w:rFonts w:ascii="Arial" w:hAnsi="Arial" w:cs="Arial"/>
          <w:sz w:val="20"/>
          <w:szCs w:val="22"/>
        </w:rPr>
        <w:t>.</w:t>
      </w:r>
      <w:r w:rsidRPr="00D40B28">
        <w:rPr>
          <w:rFonts w:ascii="Arial" w:hAnsi="Arial" w:cs="Arial"/>
          <w:sz w:val="20"/>
          <w:szCs w:val="22"/>
        </w:rPr>
        <w:t xml:space="preserve"> Ode dne vystavení řádné nové faktury se počítá nová</w:t>
      </w:r>
      <w:r w:rsidR="00E86C08" w:rsidRPr="00D40B28">
        <w:rPr>
          <w:rFonts w:ascii="Arial" w:hAnsi="Arial" w:cs="Arial"/>
          <w:sz w:val="20"/>
          <w:szCs w:val="22"/>
        </w:rPr>
        <w:t xml:space="preserve"> lhůta splatnosti dle </w:t>
      </w:r>
      <w:r w:rsidR="00095518" w:rsidRPr="00D40B28">
        <w:rPr>
          <w:rFonts w:ascii="Arial" w:hAnsi="Arial" w:cs="Arial"/>
          <w:sz w:val="20"/>
          <w:szCs w:val="22"/>
        </w:rPr>
        <w:t>odst.</w:t>
      </w:r>
      <w:r w:rsidR="006C50C8">
        <w:rPr>
          <w:rFonts w:ascii="Arial" w:hAnsi="Arial" w:cs="Arial"/>
          <w:sz w:val="20"/>
          <w:szCs w:val="22"/>
        </w:rPr>
        <w:t xml:space="preserve"> 5.4</w:t>
      </w:r>
      <w:r w:rsidR="00095518" w:rsidRPr="00D40B28">
        <w:rPr>
          <w:rFonts w:ascii="Arial" w:hAnsi="Arial" w:cs="Arial"/>
          <w:sz w:val="20"/>
          <w:szCs w:val="22"/>
        </w:rPr>
        <w:t>.</w:t>
      </w:r>
      <w:r w:rsidR="00D333E0" w:rsidRPr="00D40B28">
        <w:rPr>
          <w:rFonts w:ascii="Arial" w:hAnsi="Arial" w:cs="Arial"/>
          <w:sz w:val="20"/>
          <w:szCs w:val="22"/>
        </w:rPr>
        <w:t xml:space="preserve"> </w:t>
      </w:r>
      <w:r w:rsidR="00544756">
        <w:rPr>
          <w:rFonts w:ascii="Arial" w:hAnsi="Arial" w:cs="Arial"/>
          <w:sz w:val="20"/>
          <w:szCs w:val="22"/>
        </w:rPr>
        <w:t xml:space="preserve">této smlouvy. </w:t>
      </w:r>
    </w:p>
    <w:p w14:paraId="379C28AC" w14:textId="77777777" w:rsidR="000B0B80" w:rsidRPr="00D40B28" w:rsidRDefault="000B0B80" w:rsidP="000B0B80">
      <w:pPr>
        <w:widowControl w:val="0"/>
        <w:tabs>
          <w:tab w:val="left" w:pos="-3060"/>
        </w:tabs>
        <w:adjustRightInd w:val="0"/>
        <w:ind w:left="284"/>
        <w:jc w:val="both"/>
        <w:textAlignment w:val="baseline"/>
        <w:outlineLvl w:val="0"/>
        <w:rPr>
          <w:rFonts w:ascii="Arial" w:hAnsi="Arial" w:cs="Arial"/>
          <w:sz w:val="20"/>
          <w:szCs w:val="22"/>
        </w:rPr>
      </w:pPr>
    </w:p>
    <w:p w14:paraId="7CD125D9" w14:textId="77777777" w:rsidR="00951D96" w:rsidRPr="00D40B28" w:rsidRDefault="00951D96" w:rsidP="00850F93">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Objednatel může </w:t>
      </w:r>
      <w:r w:rsidRPr="00D40B28">
        <w:rPr>
          <w:rFonts w:ascii="Arial" w:hAnsi="Arial" w:cs="Arial"/>
          <w:b/>
          <w:sz w:val="20"/>
          <w:szCs w:val="22"/>
        </w:rPr>
        <w:t>fakturu vrátit a fakturovanou částku neuhradit</w:t>
      </w:r>
      <w:r w:rsidRPr="00D40B28">
        <w:rPr>
          <w:rFonts w:ascii="Arial" w:hAnsi="Arial" w:cs="Arial"/>
          <w:sz w:val="20"/>
          <w:szCs w:val="22"/>
        </w:rPr>
        <w:t xml:space="preserve"> pouze v případě, když:</w:t>
      </w:r>
    </w:p>
    <w:p w14:paraId="7EA5EE17" w14:textId="77777777" w:rsidR="00951D96" w:rsidRPr="00D40B28" w:rsidRDefault="00951D96" w:rsidP="00850F93">
      <w:pPr>
        <w:widowControl w:val="0"/>
        <w:numPr>
          <w:ilvl w:val="2"/>
          <w:numId w:val="3"/>
        </w:numPr>
        <w:tabs>
          <w:tab w:val="clear" w:pos="862"/>
          <w:tab w:val="left" w:pos="-3060"/>
          <w:tab w:val="num" w:pos="709"/>
          <w:tab w:val="num" w:pos="993"/>
        </w:tabs>
        <w:adjustRightInd w:val="0"/>
        <w:ind w:left="284" w:firstLine="142"/>
        <w:jc w:val="both"/>
        <w:textAlignment w:val="baseline"/>
        <w:outlineLvl w:val="0"/>
        <w:rPr>
          <w:rFonts w:ascii="Arial" w:hAnsi="Arial" w:cs="Arial"/>
          <w:sz w:val="20"/>
          <w:szCs w:val="22"/>
        </w:rPr>
      </w:pPr>
      <w:r w:rsidRPr="00D40B28">
        <w:rPr>
          <w:rFonts w:ascii="Arial" w:hAnsi="Arial" w:cs="Arial"/>
          <w:sz w:val="20"/>
          <w:szCs w:val="22"/>
        </w:rPr>
        <w:t xml:space="preserve">obsahuje nesprávné </w:t>
      </w:r>
      <w:r w:rsidR="001674FC" w:rsidRPr="00D40B28">
        <w:rPr>
          <w:rFonts w:ascii="Arial" w:hAnsi="Arial" w:cs="Arial"/>
          <w:sz w:val="20"/>
          <w:szCs w:val="22"/>
        </w:rPr>
        <w:t xml:space="preserve">anebo neúplné údaje dle </w:t>
      </w:r>
      <w:r w:rsidRPr="00D40B28">
        <w:rPr>
          <w:rFonts w:ascii="Arial" w:hAnsi="Arial" w:cs="Arial"/>
          <w:sz w:val="20"/>
          <w:szCs w:val="22"/>
        </w:rPr>
        <w:t>článku</w:t>
      </w:r>
      <w:r w:rsidR="001674FC" w:rsidRPr="00D40B28">
        <w:rPr>
          <w:rFonts w:ascii="Arial" w:hAnsi="Arial" w:cs="Arial"/>
          <w:sz w:val="20"/>
          <w:szCs w:val="22"/>
        </w:rPr>
        <w:t xml:space="preserve"> 5.</w:t>
      </w:r>
      <w:r w:rsidRPr="00D40B28">
        <w:rPr>
          <w:rFonts w:ascii="Arial" w:hAnsi="Arial" w:cs="Arial"/>
          <w:sz w:val="20"/>
          <w:szCs w:val="22"/>
        </w:rPr>
        <w:t>,</w:t>
      </w:r>
    </w:p>
    <w:p w14:paraId="3EABD6BA" w14:textId="77777777" w:rsidR="00A5339A" w:rsidRPr="00D40B28" w:rsidRDefault="00951D96" w:rsidP="00850F93">
      <w:pPr>
        <w:widowControl w:val="0"/>
        <w:numPr>
          <w:ilvl w:val="2"/>
          <w:numId w:val="3"/>
        </w:numPr>
        <w:tabs>
          <w:tab w:val="clear" w:pos="862"/>
          <w:tab w:val="left" w:pos="-3060"/>
          <w:tab w:val="num" w:pos="709"/>
          <w:tab w:val="num" w:pos="993"/>
        </w:tabs>
        <w:adjustRightInd w:val="0"/>
        <w:ind w:left="284" w:firstLine="142"/>
        <w:jc w:val="both"/>
        <w:textAlignment w:val="baseline"/>
        <w:outlineLvl w:val="0"/>
        <w:rPr>
          <w:rFonts w:ascii="Arial" w:hAnsi="Arial" w:cs="Arial"/>
          <w:sz w:val="20"/>
          <w:szCs w:val="22"/>
        </w:rPr>
      </w:pPr>
      <w:r w:rsidRPr="00D40B28">
        <w:rPr>
          <w:rFonts w:ascii="Arial" w:hAnsi="Arial" w:cs="Arial"/>
          <w:sz w:val="20"/>
          <w:szCs w:val="22"/>
        </w:rPr>
        <w:t>obsahuje nesprávné cenové údaje,</w:t>
      </w:r>
    </w:p>
    <w:p w14:paraId="61596679" w14:textId="77777777" w:rsidR="00951D96" w:rsidRDefault="00951D96" w:rsidP="00850F93">
      <w:pPr>
        <w:widowControl w:val="0"/>
        <w:numPr>
          <w:ilvl w:val="2"/>
          <w:numId w:val="3"/>
        </w:numPr>
        <w:tabs>
          <w:tab w:val="clear" w:pos="862"/>
          <w:tab w:val="left" w:pos="-3060"/>
          <w:tab w:val="num" w:pos="709"/>
          <w:tab w:val="num" w:pos="993"/>
        </w:tabs>
        <w:adjustRightInd w:val="0"/>
        <w:ind w:left="284" w:firstLine="142"/>
        <w:jc w:val="both"/>
        <w:textAlignment w:val="baseline"/>
        <w:outlineLvl w:val="0"/>
        <w:rPr>
          <w:rFonts w:ascii="Arial" w:hAnsi="Arial" w:cs="Arial"/>
          <w:sz w:val="20"/>
          <w:szCs w:val="22"/>
        </w:rPr>
      </w:pPr>
      <w:r w:rsidRPr="00D40B28">
        <w:rPr>
          <w:rFonts w:ascii="Arial" w:hAnsi="Arial" w:cs="Arial"/>
          <w:sz w:val="20"/>
          <w:szCs w:val="22"/>
        </w:rPr>
        <w:t>neobsahuje příloh</w:t>
      </w:r>
      <w:r w:rsidR="00A5339A" w:rsidRPr="00D40B28">
        <w:rPr>
          <w:rFonts w:ascii="Arial" w:hAnsi="Arial" w:cs="Arial"/>
          <w:sz w:val="20"/>
          <w:szCs w:val="22"/>
        </w:rPr>
        <w:t>y</w:t>
      </w:r>
    </w:p>
    <w:p w14:paraId="3DBD260B" w14:textId="77777777" w:rsidR="000B0B80" w:rsidRPr="00D40B28" w:rsidRDefault="000B0B80" w:rsidP="000B0B80">
      <w:pPr>
        <w:widowControl w:val="0"/>
        <w:tabs>
          <w:tab w:val="left" w:pos="-3060"/>
        </w:tabs>
        <w:adjustRightInd w:val="0"/>
        <w:ind w:left="284"/>
        <w:jc w:val="both"/>
        <w:textAlignment w:val="baseline"/>
        <w:outlineLvl w:val="0"/>
        <w:rPr>
          <w:rFonts w:ascii="Arial" w:hAnsi="Arial" w:cs="Arial"/>
          <w:sz w:val="20"/>
          <w:szCs w:val="22"/>
        </w:rPr>
      </w:pPr>
    </w:p>
    <w:p w14:paraId="3075EA13" w14:textId="77777777" w:rsidR="006E21A3" w:rsidRDefault="006E21A3">
      <w:pPr>
        <w:rPr>
          <w:rFonts w:ascii="Arial" w:hAnsi="Arial" w:cs="Arial"/>
          <w:b/>
          <w:sz w:val="20"/>
          <w:szCs w:val="22"/>
        </w:rPr>
      </w:pPr>
      <w:r>
        <w:rPr>
          <w:rFonts w:ascii="Arial" w:hAnsi="Arial" w:cs="Arial"/>
          <w:b/>
          <w:sz w:val="20"/>
          <w:szCs w:val="22"/>
        </w:rPr>
        <w:br w:type="page"/>
      </w:r>
    </w:p>
    <w:p w14:paraId="1C695807" w14:textId="55802770" w:rsidR="00951D96" w:rsidRPr="00D40B28" w:rsidRDefault="00951D96" w:rsidP="00850F93">
      <w:pPr>
        <w:widowControl w:val="0"/>
        <w:numPr>
          <w:ilvl w:val="1"/>
          <w:numId w:val="3"/>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b/>
          <w:sz w:val="20"/>
          <w:szCs w:val="22"/>
        </w:rPr>
        <w:lastRenderedPageBreak/>
        <w:t>Nárok zhotovitele na úhradu ceny</w:t>
      </w:r>
      <w:r w:rsidRPr="00D40B28">
        <w:rPr>
          <w:rFonts w:ascii="Arial" w:hAnsi="Arial" w:cs="Arial"/>
          <w:sz w:val="20"/>
          <w:szCs w:val="22"/>
        </w:rPr>
        <w:t xml:space="preserve"> za dílo nebo jeho </w:t>
      </w:r>
      <w:r w:rsidR="008506CD" w:rsidRPr="00D40B28">
        <w:rPr>
          <w:rFonts w:ascii="Arial" w:hAnsi="Arial" w:cs="Arial"/>
          <w:sz w:val="20"/>
          <w:szCs w:val="22"/>
        </w:rPr>
        <w:t xml:space="preserve">příslušné </w:t>
      </w:r>
      <w:r w:rsidRPr="00D40B28">
        <w:rPr>
          <w:rFonts w:ascii="Arial" w:hAnsi="Arial" w:cs="Arial"/>
          <w:sz w:val="20"/>
          <w:szCs w:val="22"/>
        </w:rPr>
        <w:t>části vzniká na základě následujících skutečností:</w:t>
      </w:r>
    </w:p>
    <w:p w14:paraId="1062CAD4" w14:textId="77777777" w:rsidR="00951D96" w:rsidRPr="00D40B28" w:rsidRDefault="00951D96" w:rsidP="00850F93">
      <w:pPr>
        <w:widowControl w:val="0"/>
        <w:numPr>
          <w:ilvl w:val="2"/>
          <w:numId w:val="3"/>
        </w:numPr>
        <w:tabs>
          <w:tab w:val="clear" w:pos="862"/>
          <w:tab w:val="left" w:pos="-3060"/>
          <w:tab w:val="num" w:pos="709"/>
          <w:tab w:val="num" w:pos="993"/>
        </w:tabs>
        <w:adjustRightInd w:val="0"/>
        <w:ind w:left="284" w:firstLine="142"/>
        <w:jc w:val="both"/>
        <w:textAlignment w:val="baseline"/>
        <w:outlineLvl w:val="0"/>
        <w:rPr>
          <w:rFonts w:ascii="Arial" w:hAnsi="Arial" w:cs="Arial"/>
          <w:sz w:val="20"/>
          <w:szCs w:val="22"/>
        </w:rPr>
      </w:pPr>
      <w:r w:rsidRPr="00D40B28">
        <w:rPr>
          <w:rFonts w:ascii="Arial" w:hAnsi="Arial" w:cs="Arial"/>
          <w:sz w:val="20"/>
          <w:szCs w:val="22"/>
        </w:rPr>
        <w:t xml:space="preserve">faktické </w:t>
      </w:r>
      <w:r w:rsidRPr="00D40B28">
        <w:rPr>
          <w:rFonts w:ascii="Arial" w:hAnsi="Arial" w:cs="Arial"/>
          <w:b/>
          <w:sz w:val="20"/>
          <w:szCs w:val="22"/>
        </w:rPr>
        <w:t>provedení</w:t>
      </w:r>
      <w:r w:rsidR="001674FC" w:rsidRPr="00D40B28">
        <w:rPr>
          <w:rFonts w:ascii="Arial" w:hAnsi="Arial" w:cs="Arial"/>
          <w:sz w:val="20"/>
          <w:szCs w:val="22"/>
        </w:rPr>
        <w:t xml:space="preserve"> fakturovaných činností a</w:t>
      </w:r>
    </w:p>
    <w:p w14:paraId="390BE907" w14:textId="77777777" w:rsidR="0019436B" w:rsidRPr="00D40B28" w:rsidRDefault="00951D96" w:rsidP="00850F93">
      <w:pPr>
        <w:widowControl w:val="0"/>
        <w:numPr>
          <w:ilvl w:val="2"/>
          <w:numId w:val="3"/>
        </w:numPr>
        <w:tabs>
          <w:tab w:val="clear" w:pos="862"/>
          <w:tab w:val="left" w:pos="-3060"/>
          <w:tab w:val="num" w:pos="709"/>
          <w:tab w:val="num" w:pos="993"/>
        </w:tabs>
        <w:adjustRightInd w:val="0"/>
        <w:ind w:left="993" w:hanging="567"/>
        <w:jc w:val="both"/>
        <w:textAlignment w:val="baseline"/>
        <w:outlineLvl w:val="0"/>
        <w:rPr>
          <w:rFonts w:ascii="Arial" w:hAnsi="Arial" w:cs="Arial"/>
          <w:sz w:val="20"/>
          <w:szCs w:val="22"/>
        </w:rPr>
      </w:pPr>
      <w:r w:rsidRPr="00D40B28">
        <w:rPr>
          <w:rFonts w:ascii="Arial" w:hAnsi="Arial" w:cs="Arial"/>
          <w:sz w:val="20"/>
          <w:szCs w:val="22"/>
        </w:rPr>
        <w:t xml:space="preserve">předání a </w:t>
      </w:r>
      <w:r w:rsidRPr="00D40B28">
        <w:rPr>
          <w:rFonts w:ascii="Arial" w:hAnsi="Arial" w:cs="Arial"/>
          <w:b/>
          <w:sz w:val="20"/>
          <w:szCs w:val="22"/>
        </w:rPr>
        <w:t xml:space="preserve">převzetí </w:t>
      </w:r>
      <w:r w:rsidR="001674FC" w:rsidRPr="00D40B28">
        <w:rPr>
          <w:rFonts w:ascii="Arial" w:hAnsi="Arial" w:cs="Arial"/>
          <w:sz w:val="20"/>
          <w:szCs w:val="22"/>
        </w:rPr>
        <w:t>díla nebo je</w:t>
      </w:r>
      <w:r w:rsidR="0019436B" w:rsidRPr="00D40B28">
        <w:rPr>
          <w:rFonts w:ascii="Arial" w:hAnsi="Arial" w:cs="Arial"/>
          <w:sz w:val="20"/>
          <w:szCs w:val="22"/>
        </w:rPr>
        <w:t>ho části</w:t>
      </w:r>
      <w:r w:rsidR="00B7025A" w:rsidRPr="00D40B28">
        <w:rPr>
          <w:rFonts w:ascii="Arial" w:hAnsi="Arial" w:cs="Arial"/>
          <w:b/>
          <w:sz w:val="20"/>
          <w:szCs w:val="22"/>
        </w:rPr>
        <w:t xml:space="preserve"> </w:t>
      </w:r>
      <w:r w:rsidRPr="00D40B28">
        <w:rPr>
          <w:rFonts w:ascii="Arial" w:hAnsi="Arial" w:cs="Arial"/>
          <w:b/>
          <w:sz w:val="20"/>
          <w:szCs w:val="22"/>
        </w:rPr>
        <w:t>podpisem protokolu</w:t>
      </w:r>
      <w:r w:rsidRPr="00D40B28">
        <w:rPr>
          <w:rFonts w:ascii="Arial" w:hAnsi="Arial" w:cs="Arial"/>
          <w:sz w:val="20"/>
          <w:szCs w:val="22"/>
        </w:rPr>
        <w:t xml:space="preserve"> o předání a převzetí díla nebo jeho části,</w:t>
      </w:r>
      <w:r w:rsidR="009236F4">
        <w:rPr>
          <w:rFonts w:ascii="Arial" w:hAnsi="Arial" w:cs="Arial"/>
          <w:sz w:val="20"/>
          <w:szCs w:val="22"/>
        </w:rPr>
        <w:t xml:space="preserve"> (v případě IČ a AD, podpisem protokolu o ukončení IČ, AD)</w:t>
      </w:r>
      <w:r w:rsidRPr="00D40B28">
        <w:rPr>
          <w:rFonts w:ascii="Arial" w:hAnsi="Arial" w:cs="Arial"/>
          <w:sz w:val="20"/>
          <w:szCs w:val="22"/>
        </w:rPr>
        <w:t xml:space="preserve"> případně protokolu o </w:t>
      </w:r>
      <w:r w:rsidRPr="00D40B28">
        <w:rPr>
          <w:rFonts w:ascii="Arial" w:hAnsi="Arial" w:cs="Arial"/>
          <w:b/>
          <w:sz w:val="20"/>
          <w:szCs w:val="22"/>
        </w:rPr>
        <w:t>odstranění vad</w:t>
      </w:r>
      <w:r w:rsidRPr="00D40B28">
        <w:rPr>
          <w:rFonts w:ascii="Arial" w:hAnsi="Arial" w:cs="Arial"/>
          <w:sz w:val="20"/>
          <w:szCs w:val="22"/>
        </w:rPr>
        <w:t xml:space="preserve"> a nedodělků, prokazující</w:t>
      </w:r>
      <w:r w:rsidR="00C43FBF" w:rsidRPr="00D40B28">
        <w:rPr>
          <w:rFonts w:ascii="Arial" w:hAnsi="Arial" w:cs="Arial"/>
          <w:sz w:val="20"/>
          <w:szCs w:val="22"/>
        </w:rPr>
        <w:t>ch</w:t>
      </w:r>
      <w:r w:rsidR="0019436B" w:rsidRPr="00D40B28">
        <w:rPr>
          <w:rFonts w:ascii="Arial" w:hAnsi="Arial" w:cs="Arial"/>
          <w:sz w:val="20"/>
          <w:szCs w:val="22"/>
        </w:rPr>
        <w:t>,</w:t>
      </w:r>
      <w:r w:rsidRPr="00D40B28">
        <w:rPr>
          <w:rFonts w:ascii="Arial" w:hAnsi="Arial" w:cs="Arial"/>
          <w:sz w:val="20"/>
          <w:szCs w:val="22"/>
        </w:rPr>
        <w:t xml:space="preserve"> že dílo </w:t>
      </w:r>
      <w:r w:rsidR="009236F4">
        <w:rPr>
          <w:rFonts w:ascii="Arial" w:hAnsi="Arial" w:cs="Arial"/>
          <w:sz w:val="20"/>
          <w:szCs w:val="22"/>
        </w:rPr>
        <w:t xml:space="preserve">nebo jeho část </w:t>
      </w:r>
      <w:r w:rsidRPr="00D40B28">
        <w:rPr>
          <w:rFonts w:ascii="Arial" w:hAnsi="Arial" w:cs="Arial"/>
          <w:sz w:val="20"/>
          <w:szCs w:val="22"/>
        </w:rPr>
        <w:t>bylo předáno bez vad a nedodělků. Bez těchto protokolů není zhotovitel oprávněn fakturovat.</w:t>
      </w:r>
    </w:p>
    <w:p w14:paraId="18F78C5C" w14:textId="3CCBCC5F" w:rsidR="00FB2FE9" w:rsidRDefault="00951D96" w:rsidP="00850F93">
      <w:pPr>
        <w:widowControl w:val="0"/>
        <w:numPr>
          <w:ilvl w:val="2"/>
          <w:numId w:val="3"/>
        </w:numPr>
        <w:tabs>
          <w:tab w:val="clear" w:pos="862"/>
          <w:tab w:val="left" w:pos="-3060"/>
          <w:tab w:val="num" w:pos="709"/>
          <w:tab w:val="num" w:pos="993"/>
        </w:tabs>
        <w:adjustRightInd w:val="0"/>
        <w:ind w:left="993" w:hanging="567"/>
        <w:jc w:val="both"/>
        <w:textAlignment w:val="baseline"/>
        <w:outlineLvl w:val="0"/>
        <w:rPr>
          <w:rFonts w:ascii="Arial" w:hAnsi="Arial" w:cs="Arial"/>
          <w:sz w:val="20"/>
          <w:szCs w:val="22"/>
        </w:rPr>
      </w:pPr>
      <w:r w:rsidRPr="00D40B28">
        <w:rPr>
          <w:rFonts w:ascii="Arial" w:hAnsi="Arial" w:cs="Arial"/>
          <w:sz w:val="20"/>
          <w:szCs w:val="22"/>
        </w:rPr>
        <w:t>Teprve vznik a existence nároku zhotovitele je podmínkou fakturace a koriguje předpokládané lhůty a termíny pro vystavení faktur zhotovitelem.</w:t>
      </w:r>
    </w:p>
    <w:p w14:paraId="716C234A" w14:textId="77777777" w:rsidR="00850F93" w:rsidRPr="00D40B28" w:rsidRDefault="00850F93" w:rsidP="00850F93">
      <w:pPr>
        <w:widowControl w:val="0"/>
        <w:tabs>
          <w:tab w:val="left" w:pos="-3060"/>
          <w:tab w:val="num" w:pos="993"/>
        </w:tabs>
        <w:adjustRightInd w:val="0"/>
        <w:ind w:left="993"/>
        <w:jc w:val="both"/>
        <w:textAlignment w:val="baseline"/>
        <w:outlineLvl w:val="0"/>
        <w:rPr>
          <w:rFonts w:ascii="Arial" w:hAnsi="Arial" w:cs="Arial"/>
          <w:sz w:val="20"/>
          <w:szCs w:val="22"/>
        </w:rPr>
      </w:pPr>
    </w:p>
    <w:p w14:paraId="6BD05E97" w14:textId="77777777" w:rsidR="008E5A4B" w:rsidRPr="00D40B28" w:rsidRDefault="00A43FEF" w:rsidP="00850F93">
      <w:pPr>
        <w:widowControl w:val="0"/>
        <w:numPr>
          <w:ilvl w:val="1"/>
          <w:numId w:val="3"/>
        </w:numPr>
        <w:tabs>
          <w:tab w:val="clear" w:pos="360"/>
          <w:tab w:val="num" w:pos="567"/>
        </w:tabs>
        <w:adjustRightInd w:val="0"/>
        <w:ind w:left="426" w:hanging="426"/>
        <w:jc w:val="both"/>
        <w:textAlignment w:val="baseline"/>
        <w:outlineLvl w:val="0"/>
        <w:rPr>
          <w:rFonts w:ascii="Arial" w:hAnsi="Arial" w:cs="Arial"/>
          <w:b/>
          <w:sz w:val="20"/>
        </w:rPr>
      </w:pPr>
      <w:r>
        <w:rPr>
          <w:rFonts w:ascii="Arial" w:hAnsi="Arial" w:cs="Arial"/>
          <w:sz w:val="20"/>
        </w:rPr>
        <w:t xml:space="preserve">Zhotovitel, v případě, že je plátcem DPH, </w:t>
      </w:r>
      <w:r w:rsidR="008E5A4B" w:rsidRPr="00D40B28">
        <w:rPr>
          <w:rFonts w:ascii="Arial" w:hAnsi="Arial" w:cs="Arial"/>
          <w:sz w:val="20"/>
        </w:rPr>
        <w:t>prohlašuje, že:</w:t>
      </w:r>
    </w:p>
    <w:p w14:paraId="33C9B766" w14:textId="77777777" w:rsidR="008E5A4B" w:rsidRPr="00D40B28" w:rsidRDefault="008E5A4B" w:rsidP="00C94AC6">
      <w:pPr>
        <w:widowControl w:val="0"/>
        <w:numPr>
          <w:ilvl w:val="2"/>
          <w:numId w:val="3"/>
        </w:numPr>
        <w:tabs>
          <w:tab w:val="clear" w:pos="862"/>
          <w:tab w:val="left" w:pos="-3060"/>
          <w:tab w:val="num" w:pos="709"/>
          <w:tab w:val="num" w:pos="993"/>
        </w:tabs>
        <w:adjustRightInd w:val="0"/>
        <w:ind w:left="1134" w:hanging="708"/>
        <w:jc w:val="both"/>
        <w:textAlignment w:val="baseline"/>
        <w:outlineLvl w:val="0"/>
        <w:rPr>
          <w:rFonts w:ascii="Arial" w:hAnsi="Arial" w:cs="Arial"/>
          <w:b/>
          <w:sz w:val="20"/>
        </w:rPr>
      </w:pPr>
      <w:r w:rsidRPr="00D40B28">
        <w:rPr>
          <w:rFonts w:ascii="Arial" w:hAnsi="Arial" w:cs="Arial"/>
          <w:sz w:val="20"/>
        </w:rPr>
        <w:t>nemá v úmyslu nezaplatit daň z přidané hodnoty u zdanitelného plnění podle této smlouvy</w:t>
      </w:r>
      <w:r w:rsidR="009236F4">
        <w:rPr>
          <w:rFonts w:ascii="Arial" w:hAnsi="Arial" w:cs="Arial"/>
          <w:sz w:val="20"/>
        </w:rPr>
        <w:t xml:space="preserve"> (dále jen „daň“)</w:t>
      </w:r>
      <w:r w:rsidRPr="00D40B28">
        <w:rPr>
          <w:rFonts w:ascii="Arial" w:hAnsi="Arial" w:cs="Arial"/>
          <w:sz w:val="20"/>
        </w:rPr>
        <w:t>,</w:t>
      </w:r>
    </w:p>
    <w:p w14:paraId="5C8D974C" w14:textId="77777777" w:rsidR="008E5A4B" w:rsidRPr="00C94AC6" w:rsidRDefault="008E5A4B" w:rsidP="00C94AC6">
      <w:pPr>
        <w:widowControl w:val="0"/>
        <w:numPr>
          <w:ilvl w:val="2"/>
          <w:numId w:val="3"/>
        </w:numPr>
        <w:tabs>
          <w:tab w:val="clear" w:pos="862"/>
          <w:tab w:val="left" w:pos="-3060"/>
          <w:tab w:val="num" w:pos="709"/>
          <w:tab w:val="num" w:pos="993"/>
        </w:tabs>
        <w:adjustRightInd w:val="0"/>
        <w:ind w:left="1134" w:hanging="708"/>
        <w:jc w:val="both"/>
        <w:textAlignment w:val="baseline"/>
        <w:outlineLvl w:val="0"/>
        <w:rPr>
          <w:rFonts w:ascii="Arial" w:hAnsi="Arial" w:cs="Arial"/>
          <w:sz w:val="20"/>
        </w:rPr>
      </w:pPr>
      <w:r w:rsidRPr="00D40B28">
        <w:rPr>
          <w:rFonts w:ascii="Arial" w:hAnsi="Arial" w:cs="Arial"/>
          <w:sz w:val="20"/>
        </w:rPr>
        <w:t>mu nejsou známy skutečnosti, nasvědčující tomu, že se dostane do postavení, kdy nemůže daň zaplatit a ani se ke dni podpisu této smlouvy v takovém postavení nenachází,</w:t>
      </w:r>
    </w:p>
    <w:p w14:paraId="3EF2373F" w14:textId="77777777" w:rsidR="00EA02AC" w:rsidRPr="00C94AC6" w:rsidRDefault="008E5A4B" w:rsidP="00C94AC6">
      <w:pPr>
        <w:widowControl w:val="0"/>
        <w:numPr>
          <w:ilvl w:val="2"/>
          <w:numId w:val="3"/>
        </w:numPr>
        <w:tabs>
          <w:tab w:val="clear" w:pos="862"/>
          <w:tab w:val="left" w:pos="-3060"/>
          <w:tab w:val="num" w:pos="709"/>
          <w:tab w:val="num" w:pos="993"/>
        </w:tabs>
        <w:adjustRightInd w:val="0"/>
        <w:ind w:left="1134" w:hanging="708"/>
        <w:jc w:val="both"/>
        <w:textAlignment w:val="baseline"/>
        <w:outlineLvl w:val="0"/>
        <w:rPr>
          <w:rFonts w:ascii="Arial" w:hAnsi="Arial" w:cs="Arial"/>
          <w:sz w:val="20"/>
        </w:rPr>
      </w:pPr>
      <w:r w:rsidRPr="00D40B28">
        <w:rPr>
          <w:rFonts w:ascii="Arial" w:hAnsi="Arial" w:cs="Arial"/>
          <w:sz w:val="20"/>
        </w:rPr>
        <w:t>nezkrátí d</w:t>
      </w:r>
      <w:r w:rsidR="00EA02AC">
        <w:rPr>
          <w:rFonts w:ascii="Arial" w:hAnsi="Arial" w:cs="Arial"/>
          <w:sz w:val="20"/>
        </w:rPr>
        <w:t>aň nebo nevyláká daňovou výhodu,</w:t>
      </w:r>
    </w:p>
    <w:p w14:paraId="6D3E304B" w14:textId="77777777" w:rsidR="00BF5ED5" w:rsidRPr="00C94AC6" w:rsidRDefault="00BF5ED5" w:rsidP="00C94AC6">
      <w:pPr>
        <w:widowControl w:val="0"/>
        <w:numPr>
          <w:ilvl w:val="2"/>
          <w:numId w:val="3"/>
        </w:numPr>
        <w:tabs>
          <w:tab w:val="clear" w:pos="862"/>
          <w:tab w:val="left" w:pos="-3060"/>
          <w:tab w:val="num" w:pos="709"/>
          <w:tab w:val="num" w:pos="993"/>
        </w:tabs>
        <w:adjustRightInd w:val="0"/>
        <w:ind w:left="1134" w:hanging="708"/>
        <w:jc w:val="both"/>
        <w:textAlignment w:val="baseline"/>
        <w:outlineLvl w:val="0"/>
        <w:rPr>
          <w:rFonts w:ascii="Arial" w:hAnsi="Arial" w:cs="Arial"/>
          <w:sz w:val="20"/>
        </w:rPr>
      </w:pPr>
      <w:r w:rsidRPr="00BF5ED5">
        <w:rPr>
          <w:rFonts w:ascii="Arial" w:hAnsi="Arial" w:cs="Arial"/>
          <w:sz w:val="20"/>
        </w:rPr>
        <w:t xml:space="preserve">úplata za plnění dle </w:t>
      </w:r>
      <w:r w:rsidR="009236F4">
        <w:rPr>
          <w:rFonts w:ascii="Arial" w:hAnsi="Arial" w:cs="Arial"/>
          <w:sz w:val="20"/>
        </w:rPr>
        <w:t xml:space="preserve">této </w:t>
      </w:r>
      <w:r w:rsidRPr="00BF5ED5">
        <w:rPr>
          <w:rFonts w:ascii="Arial" w:hAnsi="Arial" w:cs="Arial"/>
          <w:sz w:val="20"/>
        </w:rPr>
        <w:t>smlouvy není odchylná od obvyklé ceny,</w:t>
      </w:r>
    </w:p>
    <w:p w14:paraId="05CFA73C" w14:textId="77777777" w:rsidR="00BF5ED5" w:rsidRPr="00C94AC6" w:rsidRDefault="00BF5ED5" w:rsidP="00C94AC6">
      <w:pPr>
        <w:widowControl w:val="0"/>
        <w:numPr>
          <w:ilvl w:val="2"/>
          <w:numId w:val="3"/>
        </w:numPr>
        <w:tabs>
          <w:tab w:val="clear" w:pos="862"/>
          <w:tab w:val="left" w:pos="-3060"/>
          <w:tab w:val="num" w:pos="709"/>
          <w:tab w:val="num" w:pos="993"/>
        </w:tabs>
        <w:adjustRightInd w:val="0"/>
        <w:ind w:left="1134" w:hanging="708"/>
        <w:jc w:val="both"/>
        <w:textAlignment w:val="baseline"/>
        <w:outlineLvl w:val="0"/>
        <w:rPr>
          <w:rFonts w:ascii="Arial" w:hAnsi="Arial" w:cs="Arial"/>
          <w:sz w:val="20"/>
        </w:rPr>
      </w:pPr>
      <w:r w:rsidRPr="00BF5ED5">
        <w:rPr>
          <w:rFonts w:ascii="Arial" w:hAnsi="Arial" w:cs="Arial"/>
          <w:sz w:val="20"/>
        </w:rPr>
        <w:t xml:space="preserve">úplata za plnění dle </w:t>
      </w:r>
      <w:r w:rsidR="009236F4">
        <w:rPr>
          <w:rFonts w:ascii="Arial" w:hAnsi="Arial" w:cs="Arial"/>
          <w:sz w:val="20"/>
        </w:rPr>
        <w:t xml:space="preserve">této </w:t>
      </w:r>
      <w:r w:rsidRPr="00BF5ED5">
        <w:rPr>
          <w:rFonts w:ascii="Arial" w:hAnsi="Arial" w:cs="Arial"/>
          <w:sz w:val="20"/>
        </w:rPr>
        <w:t>smlouvy nebude poskytnuta zcela nebo zčásti bezhotovostním převodem na účet vedený poskytovatelem platebních služeb mimo tuzemsko</w:t>
      </w:r>
    </w:p>
    <w:p w14:paraId="0A4F5130" w14:textId="77777777" w:rsidR="00EA02AC" w:rsidRPr="003C59D4" w:rsidRDefault="00EA02AC" w:rsidP="00C94AC6">
      <w:pPr>
        <w:widowControl w:val="0"/>
        <w:numPr>
          <w:ilvl w:val="2"/>
          <w:numId w:val="3"/>
        </w:numPr>
        <w:tabs>
          <w:tab w:val="clear" w:pos="862"/>
          <w:tab w:val="left" w:pos="-3060"/>
          <w:tab w:val="num" w:pos="709"/>
          <w:tab w:val="num" w:pos="993"/>
        </w:tabs>
        <w:adjustRightInd w:val="0"/>
        <w:ind w:left="1134" w:hanging="708"/>
        <w:jc w:val="both"/>
        <w:textAlignment w:val="baseline"/>
        <w:outlineLvl w:val="0"/>
        <w:rPr>
          <w:rFonts w:ascii="Arial" w:hAnsi="Arial" w:cs="Arial"/>
          <w:sz w:val="20"/>
        </w:rPr>
      </w:pPr>
      <w:r w:rsidRPr="003C59D4">
        <w:rPr>
          <w:rFonts w:ascii="Arial" w:hAnsi="Arial" w:cs="Arial"/>
          <w:sz w:val="20"/>
        </w:rPr>
        <w:t>nebude nespolehlivým plátcem,</w:t>
      </w:r>
    </w:p>
    <w:p w14:paraId="1FEA4E3E" w14:textId="77777777" w:rsidR="00EA02AC" w:rsidRPr="003C59D4" w:rsidRDefault="00EA02AC" w:rsidP="00C94AC6">
      <w:pPr>
        <w:widowControl w:val="0"/>
        <w:numPr>
          <w:ilvl w:val="2"/>
          <w:numId w:val="3"/>
        </w:numPr>
        <w:tabs>
          <w:tab w:val="clear" w:pos="862"/>
          <w:tab w:val="left" w:pos="-3060"/>
          <w:tab w:val="num" w:pos="709"/>
          <w:tab w:val="num" w:pos="993"/>
        </w:tabs>
        <w:adjustRightInd w:val="0"/>
        <w:ind w:left="1134" w:hanging="708"/>
        <w:jc w:val="both"/>
        <w:textAlignment w:val="baseline"/>
        <w:outlineLvl w:val="0"/>
        <w:rPr>
          <w:rFonts w:ascii="Arial" w:hAnsi="Arial" w:cs="Arial"/>
          <w:sz w:val="20"/>
        </w:rPr>
      </w:pPr>
      <w:r w:rsidRPr="003C59D4">
        <w:rPr>
          <w:rFonts w:ascii="Arial" w:hAnsi="Arial" w:cs="Arial"/>
          <w:sz w:val="20"/>
        </w:rPr>
        <w:t>bude mít u správce daně registrován bankovní účet používaný pro ekonomickou činnost,</w:t>
      </w:r>
    </w:p>
    <w:p w14:paraId="7AC87603" w14:textId="0061EFD0" w:rsidR="00EA02AC" w:rsidRPr="003C59D4" w:rsidRDefault="00EA02AC" w:rsidP="00C94AC6">
      <w:pPr>
        <w:widowControl w:val="0"/>
        <w:numPr>
          <w:ilvl w:val="2"/>
          <w:numId w:val="3"/>
        </w:numPr>
        <w:tabs>
          <w:tab w:val="clear" w:pos="862"/>
          <w:tab w:val="left" w:pos="-3060"/>
          <w:tab w:val="num" w:pos="709"/>
          <w:tab w:val="num" w:pos="993"/>
        </w:tabs>
        <w:adjustRightInd w:val="0"/>
        <w:ind w:left="1134" w:hanging="708"/>
        <w:jc w:val="both"/>
        <w:textAlignment w:val="baseline"/>
        <w:outlineLvl w:val="0"/>
        <w:rPr>
          <w:rFonts w:ascii="Arial" w:hAnsi="Arial" w:cs="Arial"/>
          <w:sz w:val="20"/>
        </w:rPr>
      </w:pPr>
      <w:r w:rsidRPr="003C59D4">
        <w:rPr>
          <w:rFonts w:ascii="Arial" w:hAnsi="Arial" w:cs="Arial"/>
          <w:sz w:val="20"/>
        </w:rPr>
        <w:t>souhlasí s tím, že pokud ke dni uskutečnění zdanitelného plnění</w:t>
      </w:r>
      <w:r w:rsidR="00BF5ED5" w:rsidRPr="00C94AC6">
        <w:rPr>
          <w:rFonts w:ascii="Arial" w:hAnsi="Arial" w:cs="Arial"/>
          <w:sz w:val="20"/>
        </w:rPr>
        <w:t xml:space="preserve"> </w:t>
      </w:r>
      <w:r w:rsidR="00BF5ED5" w:rsidRPr="00BF5ED5">
        <w:rPr>
          <w:rFonts w:ascii="Arial" w:hAnsi="Arial" w:cs="Arial"/>
          <w:sz w:val="20"/>
        </w:rPr>
        <w:t>nebo k okamžiku poskytnutí úplaty na plnění,</w:t>
      </w:r>
      <w:r w:rsidRPr="003C59D4">
        <w:rPr>
          <w:rFonts w:ascii="Arial" w:hAnsi="Arial" w:cs="Arial"/>
          <w:sz w:val="20"/>
        </w:rPr>
        <w:t xml:space="preserve"> bude o zhotoviteli zveřejněna správcem daně skutečnost, že zhotovitel je nespolehlivým plátcem, uhradí </w:t>
      </w:r>
      <w:r w:rsidR="006E21A3">
        <w:rPr>
          <w:rFonts w:ascii="Arial" w:hAnsi="Arial" w:cs="Arial"/>
          <w:sz w:val="20"/>
        </w:rPr>
        <w:t>ZRIA</w:t>
      </w:r>
      <w:r w:rsidR="007612E1" w:rsidRPr="007612E1">
        <w:rPr>
          <w:rFonts w:ascii="Arial" w:hAnsi="Arial" w:cs="Arial"/>
          <w:sz w:val="20"/>
        </w:rPr>
        <w:t>, a.s.</w:t>
      </w:r>
      <w:r w:rsidRPr="003C59D4">
        <w:rPr>
          <w:rFonts w:ascii="Arial" w:hAnsi="Arial" w:cs="Arial"/>
          <w:sz w:val="20"/>
        </w:rPr>
        <w:t xml:space="preserve"> daň z přidané hodnoty z přijatého zdanitelného plnění příslušnému správci daně,</w:t>
      </w:r>
    </w:p>
    <w:p w14:paraId="77645AF4" w14:textId="48791178" w:rsidR="00FB2FE9" w:rsidRPr="003C59D4" w:rsidRDefault="00EA02AC" w:rsidP="00C94AC6">
      <w:pPr>
        <w:widowControl w:val="0"/>
        <w:numPr>
          <w:ilvl w:val="2"/>
          <w:numId w:val="3"/>
        </w:numPr>
        <w:tabs>
          <w:tab w:val="clear" w:pos="862"/>
          <w:tab w:val="left" w:pos="-3060"/>
          <w:tab w:val="num" w:pos="709"/>
          <w:tab w:val="num" w:pos="993"/>
        </w:tabs>
        <w:adjustRightInd w:val="0"/>
        <w:ind w:left="1134" w:hanging="708"/>
        <w:jc w:val="both"/>
        <w:textAlignment w:val="baseline"/>
        <w:outlineLvl w:val="0"/>
        <w:rPr>
          <w:rFonts w:ascii="Arial" w:hAnsi="Arial" w:cs="Arial"/>
          <w:sz w:val="20"/>
        </w:rPr>
      </w:pPr>
      <w:r w:rsidRPr="003C59D4">
        <w:rPr>
          <w:rFonts w:ascii="Arial" w:hAnsi="Arial" w:cs="Arial"/>
          <w:sz w:val="20"/>
        </w:rPr>
        <w:t xml:space="preserve">souhlasí s tím, že pokud ke dni uskutečnění zdanitelného plnění </w:t>
      </w:r>
      <w:r w:rsidR="00BF5ED5" w:rsidRPr="00BF5ED5">
        <w:rPr>
          <w:rFonts w:ascii="Arial" w:hAnsi="Arial" w:cs="Arial"/>
          <w:sz w:val="20"/>
        </w:rPr>
        <w:t>nebo k okamžiku poskytnutí úplaty na plnění,</w:t>
      </w:r>
      <w:r w:rsidR="00BF5ED5">
        <w:rPr>
          <w:rFonts w:ascii="Arial" w:hAnsi="Arial" w:cs="Arial"/>
          <w:sz w:val="20"/>
        </w:rPr>
        <w:t xml:space="preserve"> </w:t>
      </w:r>
      <w:r w:rsidRPr="003C59D4">
        <w:rPr>
          <w:rFonts w:ascii="Arial" w:hAnsi="Arial" w:cs="Arial"/>
          <w:sz w:val="20"/>
        </w:rPr>
        <w:t xml:space="preserve">bude zjištěna nesrovnalost v registraci bankovního účtu zhotovitele určeného pro ekonomickou činnost správcem daně, uhradí </w:t>
      </w:r>
      <w:r w:rsidR="006E21A3">
        <w:rPr>
          <w:rFonts w:ascii="Arial" w:hAnsi="Arial" w:cs="Arial"/>
          <w:sz w:val="20"/>
        </w:rPr>
        <w:t>ZRIA</w:t>
      </w:r>
      <w:r w:rsidR="007612E1" w:rsidRPr="007612E1">
        <w:rPr>
          <w:rFonts w:ascii="Arial" w:hAnsi="Arial" w:cs="Arial"/>
          <w:sz w:val="20"/>
        </w:rPr>
        <w:t xml:space="preserve">, a.s. </w:t>
      </w:r>
      <w:r w:rsidRPr="003C59D4">
        <w:rPr>
          <w:rFonts w:ascii="Arial" w:hAnsi="Arial" w:cs="Arial"/>
          <w:sz w:val="20"/>
        </w:rPr>
        <w:t>daň z přidané hodnoty z přijatého zdanitelného plnění příslušnému správci daně.</w:t>
      </w:r>
      <w:r w:rsidR="008E5A4B" w:rsidRPr="003C59D4">
        <w:rPr>
          <w:rFonts w:ascii="Arial" w:hAnsi="Arial" w:cs="Arial"/>
          <w:sz w:val="20"/>
        </w:rPr>
        <w:t xml:space="preserve"> </w:t>
      </w:r>
    </w:p>
    <w:p w14:paraId="530D1BBB" w14:textId="34C169CC" w:rsidR="000B0B80" w:rsidRPr="00C94AC6" w:rsidRDefault="00BF5ED5" w:rsidP="00454274">
      <w:pPr>
        <w:widowControl w:val="0"/>
        <w:numPr>
          <w:ilvl w:val="1"/>
          <w:numId w:val="3"/>
        </w:numPr>
        <w:tabs>
          <w:tab w:val="clear" w:pos="360"/>
          <w:tab w:val="num" w:pos="567"/>
        </w:tabs>
        <w:adjustRightInd w:val="0"/>
        <w:spacing w:before="100"/>
        <w:ind w:hanging="426"/>
        <w:jc w:val="both"/>
        <w:textAlignment w:val="baseline"/>
        <w:outlineLvl w:val="0"/>
        <w:rPr>
          <w:rFonts w:ascii="Arial" w:hAnsi="Arial" w:cs="Arial"/>
          <w:b/>
          <w:sz w:val="20"/>
        </w:rPr>
      </w:pPr>
      <w:r w:rsidRPr="00C94AC6">
        <w:rPr>
          <w:rFonts w:ascii="Arial" w:hAnsi="Arial" w:cs="Arial"/>
          <w:sz w:val="20"/>
        </w:rPr>
        <w:t xml:space="preserve">V případě, že je </w:t>
      </w:r>
      <w:r w:rsidR="009236F4" w:rsidRPr="00C94AC6">
        <w:rPr>
          <w:rFonts w:ascii="Arial" w:hAnsi="Arial" w:cs="Arial"/>
          <w:sz w:val="20"/>
        </w:rPr>
        <w:t xml:space="preserve">tato </w:t>
      </w:r>
      <w:r w:rsidRPr="00C94AC6">
        <w:rPr>
          <w:rFonts w:ascii="Arial" w:hAnsi="Arial" w:cs="Arial"/>
          <w:sz w:val="20"/>
        </w:rPr>
        <w:t xml:space="preserve">smlouva uzavřena na dobu delší než 6 měsíců, předá </w:t>
      </w:r>
      <w:r w:rsidR="009236F4" w:rsidRPr="00C94AC6">
        <w:rPr>
          <w:rFonts w:ascii="Arial" w:hAnsi="Arial" w:cs="Arial"/>
          <w:sz w:val="20"/>
        </w:rPr>
        <w:t xml:space="preserve">zhotovitel objednateli </w:t>
      </w:r>
      <w:r w:rsidRPr="00C94AC6">
        <w:rPr>
          <w:rFonts w:ascii="Arial" w:hAnsi="Arial" w:cs="Arial"/>
          <w:sz w:val="20"/>
        </w:rPr>
        <w:t>po uplynutí této doby nové prohlášení ve znění dle předchozího odstavce.</w:t>
      </w:r>
      <w:r w:rsidR="009236F4" w:rsidRPr="00C94AC6">
        <w:rPr>
          <w:rFonts w:ascii="Arial" w:hAnsi="Arial" w:cs="Arial"/>
          <w:sz w:val="20"/>
        </w:rPr>
        <w:t xml:space="preserve"> Stejně tak bude postupovat zhotovitel (a to i opakovaně) v případě, že uplyne doba delší než 6 měsíců od okamžiku, kdy učinil poslední prohlášení ve smyslu odst. 5.10 této smlouvy.</w:t>
      </w:r>
    </w:p>
    <w:p w14:paraId="38EDB418" w14:textId="77777777" w:rsidR="00E86C08" w:rsidRPr="00D40B28" w:rsidRDefault="00E86C08" w:rsidP="00FB2FE9">
      <w:pPr>
        <w:rPr>
          <w:rFonts w:ascii="Arial" w:hAnsi="Arial" w:cs="Arial"/>
          <w:bCs/>
          <w:sz w:val="20"/>
          <w:lang w:val="sk-SK"/>
        </w:rPr>
      </w:pPr>
    </w:p>
    <w:p w14:paraId="1222CA6C" w14:textId="77777777" w:rsidR="00951D96" w:rsidRPr="00D40B28" w:rsidRDefault="00892721" w:rsidP="000B0B80">
      <w:pPr>
        <w:widowControl w:val="0"/>
        <w:numPr>
          <w:ilvl w:val="0"/>
          <w:numId w:val="3"/>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Podmínky provádě</w:t>
      </w:r>
      <w:r w:rsidR="00951D96" w:rsidRPr="00D40B28">
        <w:rPr>
          <w:rFonts w:ascii="Arial" w:hAnsi="Arial" w:cs="Arial"/>
          <w:b/>
          <w:caps/>
          <w:sz w:val="20"/>
          <w:szCs w:val="22"/>
        </w:rPr>
        <w:t>ní díla</w:t>
      </w:r>
    </w:p>
    <w:p w14:paraId="5BBC5292" w14:textId="77777777" w:rsidR="005A58CC" w:rsidRPr="00D40B28" w:rsidRDefault="005A58CC" w:rsidP="00384526">
      <w:pPr>
        <w:rPr>
          <w:rFonts w:ascii="Arial" w:hAnsi="Arial" w:cs="Arial"/>
          <w:bCs/>
          <w:sz w:val="20"/>
          <w:lang w:val="sk-SK"/>
        </w:rPr>
      </w:pPr>
    </w:p>
    <w:p w14:paraId="62B893DD" w14:textId="77777777" w:rsidR="00951D96" w:rsidRPr="00D40B28" w:rsidRDefault="00951D96" w:rsidP="00F179A1">
      <w:pPr>
        <w:widowControl w:val="0"/>
        <w:numPr>
          <w:ilvl w:val="1"/>
          <w:numId w:val="3"/>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Zhotovitel bude při vypracování díla postupovat podle obecně závazných předpisů, závazných </w:t>
      </w:r>
      <w:r w:rsidR="002A74B6" w:rsidRPr="00D40B28">
        <w:rPr>
          <w:rFonts w:ascii="Arial" w:hAnsi="Arial" w:cs="Arial"/>
          <w:sz w:val="20"/>
          <w:szCs w:val="22"/>
        </w:rPr>
        <w:t>a</w:t>
      </w:r>
      <w:r w:rsidR="002A74B6" w:rsidRPr="00D40B28">
        <w:rPr>
          <w:rFonts w:ascii="Arial" w:hAnsi="Arial" w:cs="Arial"/>
          <w:b/>
          <w:sz w:val="20"/>
          <w:szCs w:val="22"/>
        </w:rPr>
        <w:t xml:space="preserve"> </w:t>
      </w:r>
      <w:r w:rsidR="002A74B6" w:rsidRPr="00D40B28">
        <w:rPr>
          <w:rFonts w:ascii="Arial" w:hAnsi="Arial" w:cs="Arial"/>
          <w:sz w:val="20"/>
          <w:szCs w:val="22"/>
        </w:rPr>
        <w:t>doporučených</w:t>
      </w:r>
      <w:r w:rsidRPr="00D40B28">
        <w:rPr>
          <w:rFonts w:ascii="Arial" w:hAnsi="Arial" w:cs="Arial"/>
          <w:sz w:val="20"/>
          <w:szCs w:val="22"/>
        </w:rPr>
        <w:t xml:space="preserve"> </w:t>
      </w:r>
      <w:r w:rsidR="00A16B3A" w:rsidRPr="00D40B28">
        <w:rPr>
          <w:rFonts w:ascii="Arial" w:hAnsi="Arial" w:cs="Arial"/>
          <w:sz w:val="20"/>
          <w:szCs w:val="22"/>
        </w:rPr>
        <w:t xml:space="preserve">českých, resp. evropských </w:t>
      </w:r>
      <w:r w:rsidRPr="00D40B28">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008F2B1C" w:rsidRPr="00D40B28">
        <w:rPr>
          <w:rFonts w:ascii="Arial" w:hAnsi="Arial" w:cs="Arial"/>
          <w:sz w:val="20"/>
          <w:szCs w:val="22"/>
        </w:rPr>
        <w:t>,</w:t>
      </w:r>
      <w:r w:rsidRPr="00D40B28">
        <w:rPr>
          <w:rFonts w:ascii="Arial" w:hAnsi="Arial" w:cs="Arial"/>
          <w:sz w:val="20"/>
          <w:szCs w:val="22"/>
        </w:rPr>
        <w:t xml:space="preserve"> vyjádření veřejnoprávních orgánů a organizací k rozpracované projektové dokumenta</w:t>
      </w:r>
      <w:r w:rsidR="006429F5" w:rsidRPr="00D40B28">
        <w:rPr>
          <w:rFonts w:ascii="Arial" w:hAnsi="Arial" w:cs="Arial"/>
          <w:sz w:val="20"/>
          <w:szCs w:val="22"/>
        </w:rPr>
        <w:t xml:space="preserve">ci a podle zápisů z projednání </w:t>
      </w:r>
      <w:r w:rsidRPr="00D40B28">
        <w:rPr>
          <w:rFonts w:ascii="Arial" w:hAnsi="Arial" w:cs="Arial"/>
          <w:sz w:val="20"/>
          <w:szCs w:val="22"/>
        </w:rPr>
        <w:t>s objednatelem tak, aby dílo mělo vlastnosti v této smlouvě dohodnuté, případně obvyklé.</w:t>
      </w:r>
    </w:p>
    <w:p w14:paraId="5E0D638B" w14:textId="77777777" w:rsidR="00951D96" w:rsidRPr="00D40B28" w:rsidRDefault="00951D96" w:rsidP="00F179A1">
      <w:pPr>
        <w:numPr>
          <w:ilvl w:val="1"/>
          <w:numId w:val="3"/>
        </w:numPr>
        <w:spacing w:before="120"/>
        <w:jc w:val="both"/>
        <w:rPr>
          <w:rFonts w:ascii="Arial" w:hAnsi="Arial" w:cs="Arial"/>
          <w:sz w:val="20"/>
        </w:rPr>
      </w:pPr>
      <w:r w:rsidRPr="00D40B28">
        <w:rPr>
          <w:rFonts w:ascii="Arial" w:hAnsi="Arial" w:cs="Arial"/>
          <w:sz w:val="20"/>
        </w:rPr>
        <w:t xml:space="preserve">Pokud se jedná o </w:t>
      </w:r>
      <w:r w:rsidRPr="00D40B28">
        <w:rPr>
          <w:rFonts w:ascii="Arial" w:hAnsi="Arial" w:cs="Arial"/>
          <w:b/>
          <w:sz w:val="20"/>
        </w:rPr>
        <w:t>další pokyny objednatele</w:t>
      </w:r>
      <w:r w:rsidRPr="00D40B28">
        <w:rPr>
          <w:rFonts w:ascii="Arial" w:hAnsi="Arial" w:cs="Arial"/>
          <w:sz w:val="20"/>
        </w:rPr>
        <w:t xml:space="preserve"> učiněné po uzavření smlouvy, bude je zhotovitel respektovat v případě, že budou směřovat k upřesnění investorského zadání a věcného rozsahu stavby, nebudou však na újmu kvality a odborné úrovně dokumentace. </w:t>
      </w:r>
    </w:p>
    <w:p w14:paraId="42B0B8AB" w14:textId="77777777" w:rsidR="00951D96" w:rsidRPr="00D40B28" w:rsidRDefault="00951D96" w:rsidP="00F179A1">
      <w:pPr>
        <w:numPr>
          <w:ilvl w:val="1"/>
          <w:numId w:val="3"/>
        </w:numPr>
        <w:spacing w:before="120"/>
        <w:jc w:val="both"/>
        <w:rPr>
          <w:rFonts w:ascii="Arial" w:hAnsi="Arial" w:cs="Arial"/>
          <w:sz w:val="20"/>
        </w:rPr>
      </w:pPr>
      <w:r w:rsidRPr="00D40B28">
        <w:rPr>
          <w:rFonts w:ascii="Arial" w:hAnsi="Arial" w:cs="Arial"/>
          <w:sz w:val="20"/>
        </w:rPr>
        <w:t xml:space="preserve">Důsledky využití pokynů uplatněných objednatelem po uzavření smlouvy na termín plnění a cenu prací </w:t>
      </w:r>
      <w:proofErr w:type="gramStart"/>
      <w:r w:rsidRPr="00D40B28">
        <w:rPr>
          <w:rFonts w:ascii="Arial" w:hAnsi="Arial" w:cs="Arial"/>
          <w:sz w:val="20"/>
        </w:rPr>
        <w:t>řeší</w:t>
      </w:r>
      <w:proofErr w:type="gramEnd"/>
      <w:r w:rsidRPr="00D40B28">
        <w:rPr>
          <w:rFonts w:ascii="Arial" w:hAnsi="Arial" w:cs="Arial"/>
          <w:sz w:val="20"/>
        </w:rPr>
        <w:t xml:space="preserve"> další ustanovení smlouvy.</w:t>
      </w:r>
    </w:p>
    <w:p w14:paraId="10A9448D" w14:textId="17BAF2D2" w:rsidR="00951D96" w:rsidRDefault="00951D96" w:rsidP="00F179A1">
      <w:pPr>
        <w:widowControl w:val="0"/>
        <w:numPr>
          <w:ilvl w:val="1"/>
          <w:numId w:val="3"/>
        </w:numPr>
        <w:tabs>
          <w:tab w:val="left" w:pos="993"/>
        </w:tabs>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Zhotovitel je povinen při zpracování díla postupovat </w:t>
      </w:r>
      <w:r w:rsidRPr="00D40B28">
        <w:rPr>
          <w:rFonts w:ascii="Arial" w:hAnsi="Arial" w:cs="Arial"/>
          <w:b/>
          <w:sz w:val="20"/>
          <w:szCs w:val="22"/>
        </w:rPr>
        <w:t xml:space="preserve">v souladu se zákonem č. </w:t>
      </w:r>
      <w:r w:rsidR="00D77143" w:rsidRPr="00D77143">
        <w:rPr>
          <w:rFonts w:ascii="Arial" w:hAnsi="Arial" w:cs="Arial"/>
          <w:b/>
          <w:sz w:val="20"/>
          <w:szCs w:val="22"/>
        </w:rPr>
        <w:t>283/2021 Sb.</w:t>
      </w:r>
      <w:r w:rsidR="00523ABF" w:rsidRPr="00523ABF">
        <w:rPr>
          <w:rFonts w:ascii="Arial" w:hAnsi="Arial" w:cs="Arial"/>
          <w:b/>
          <w:sz w:val="20"/>
          <w:szCs w:val="22"/>
        </w:rPr>
        <w:t xml:space="preserve"> </w:t>
      </w:r>
      <w:r w:rsidR="00523ABF">
        <w:rPr>
          <w:rFonts w:ascii="Arial" w:hAnsi="Arial" w:cs="Arial"/>
          <w:b/>
          <w:sz w:val="20"/>
          <w:szCs w:val="22"/>
        </w:rPr>
        <w:t>stavební zákon, ve znění pozdějších předpisů,</w:t>
      </w:r>
      <w:r w:rsidRPr="00D40B28">
        <w:rPr>
          <w:rFonts w:ascii="Arial" w:hAnsi="Arial" w:cs="Arial"/>
          <w:sz w:val="20"/>
          <w:szCs w:val="22"/>
        </w:rPr>
        <w:t xml:space="preserve"> a </w:t>
      </w:r>
      <w:r w:rsidR="008F2B1C" w:rsidRPr="00D40B28">
        <w:rPr>
          <w:rFonts w:ascii="Arial" w:hAnsi="Arial" w:cs="Arial"/>
          <w:sz w:val="20"/>
          <w:szCs w:val="22"/>
        </w:rPr>
        <w:t xml:space="preserve">jeho </w:t>
      </w:r>
      <w:r w:rsidRPr="00D40B28">
        <w:rPr>
          <w:rFonts w:ascii="Arial" w:hAnsi="Arial" w:cs="Arial"/>
          <w:sz w:val="20"/>
          <w:szCs w:val="22"/>
        </w:rPr>
        <w:t>prováděcími předpisy. Jako projektant odpovídá za technickou a ekonomickou úroveň projektu.</w:t>
      </w:r>
    </w:p>
    <w:p w14:paraId="45967A98" w14:textId="77777777" w:rsidR="00951D96" w:rsidRDefault="00951D96" w:rsidP="000B0B80">
      <w:pPr>
        <w:widowControl w:val="0"/>
        <w:numPr>
          <w:ilvl w:val="1"/>
          <w:numId w:val="3"/>
        </w:numPr>
        <w:tabs>
          <w:tab w:val="left" w:pos="993"/>
        </w:tabs>
        <w:adjustRightInd w:val="0"/>
        <w:spacing w:before="120"/>
        <w:jc w:val="both"/>
        <w:textAlignment w:val="baseline"/>
        <w:outlineLvl w:val="0"/>
        <w:rPr>
          <w:rFonts w:ascii="Arial" w:hAnsi="Arial" w:cs="Arial"/>
          <w:sz w:val="20"/>
          <w:szCs w:val="22"/>
        </w:rPr>
      </w:pPr>
      <w:r w:rsidRPr="00D40B28">
        <w:rPr>
          <w:rFonts w:ascii="Arial" w:hAnsi="Arial" w:cs="Arial"/>
          <w:sz w:val="20"/>
          <w:szCs w:val="22"/>
        </w:rPr>
        <w:t>Zhotovitel prohlašuje, že je osobou odborně způsobilou, která je oprávněna provádět pr</w:t>
      </w:r>
      <w:r w:rsidR="008F2B1C" w:rsidRPr="00D40B28">
        <w:rPr>
          <w:rFonts w:ascii="Arial" w:hAnsi="Arial" w:cs="Arial"/>
          <w:sz w:val="20"/>
          <w:szCs w:val="22"/>
        </w:rPr>
        <w:t xml:space="preserve">ojektovou činnost ve výstavbě. </w:t>
      </w:r>
    </w:p>
    <w:p w14:paraId="780FB543" w14:textId="22359C51" w:rsidR="00D77143" w:rsidRPr="00D77143" w:rsidRDefault="00951D96" w:rsidP="00D77143">
      <w:pPr>
        <w:pStyle w:val="Odstavecseseznamem"/>
        <w:numPr>
          <w:ilvl w:val="1"/>
          <w:numId w:val="3"/>
        </w:numPr>
        <w:rPr>
          <w:rFonts w:ascii="Arial" w:eastAsia="Times New Roman" w:hAnsi="Arial" w:cs="Arial"/>
          <w:sz w:val="20"/>
          <w:lang w:eastAsia="cs-CZ"/>
        </w:rPr>
      </w:pPr>
      <w:r w:rsidRPr="00D77143">
        <w:rPr>
          <w:rFonts w:ascii="Arial" w:hAnsi="Arial" w:cs="Arial"/>
          <w:sz w:val="20"/>
        </w:rPr>
        <w:t>Předmětná výstavba bude probíhat na poze</w:t>
      </w:r>
      <w:r w:rsidR="00095518" w:rsidRPr="00D77143">
        <w:rPr>
          <w:rFonts w:ascii="Arial" w:hAnsi="Arial" w:cs="Arial"/>
          <w:sz w:val="20"/>
        </w:rPr>
        <w:t xml:space="preserve">mcích ve vlastnictví </w:t>
      </w:r>
      <w:r w:rsidR="00B3374F">
        <w:rPr>
          <w:rFonts w:ascii="Arial" w:eastAsia="Times New Roman" w:hAnsi="Arial" w:cs="Arial"/>
          <w:sz w:val="20"/>
          <w:lang w:eastAsia="cs-CZ"/>
        </w:rPr>
        <w:t>ZRIA</w:t>
      </w:r>
      <w:r w:rsidR="00D77143" w:rsidRPr="00D77143">
        <w:rPr>
          <w:rFonts w:ascii="Arial" w:eastAsia="Times New Roman" w:hAnsi="Arial" w:cs="Arial"/>
          <w:sz w:val="20"/>
          <w:lang w:eastAsia="cs-CZ"/>
        </w:rPr>
        <w:t>, a.s.</w:t>
      </w:r>
    </w:p>
    <w:p w14:paraId="68EB3865" w14:textId="77777777" w:rsidR="00951D96" w:rsidRPr="00D40B28" w:rsidRDefault="00951D96" w:rsidP="000B0B80">
      <w:pPr>
        <w:widowControl w:val="0"/>
        <w:numPr>
          <w:ilvl w:val="0"/>
          <w:numId w:val="3"/>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lastRenderedPageBreak/>
        <w:t>Spolupůsobení objednatele, výchozí podklady</w:t>
      </w:r>
    </w:p>
    <w:p w14:paraId="22DF62EB" w14:textId="77777777" w:rsidR="00A35C46" w:rsidRPr="00D40B28" w:rsidRDefault="00A35C46" w:rsidP="00A35C46">
      <w:pPr>
        <w:widowControl w:val="0"/>
        <w:adjustRightInd w:val="0"/>
        <w:spacing w:line="360" w:lineRule="atLeast"/>
        <w:ind w:left="360"/>
        <w:textAlignment w:val="baseline"/>
        <w:outlineLvl w:val="0"/>
        <w:rPr>
          <w:rFonts w:ascii="Arial" w:hAnsi="Arial" w:cs="Arial"/>
          <w:b/>
          <w:caps/>
          <w:sz w:val="20"/>
          <w:szCs w:val="22"/>
        </w:rPr>
      </w:pPr>
    </w:p>
    <w:p w14:paraId="6EE29E3F" w14:textId="16DE6DC6" w:rsidR="001E50A4" w:rsidRDefault="00951D96" w:rsidP="00F179A1">
      <w:pPr>
        <w:widowControl w:val="0"/>
        <w:numPr>
          <w:ilvl w:val="1"/>
          <w:numId w:val="11"/>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Objednatel se zavazuje být v průběhu prací na díle ve stálém styku se zhotovitelem a projednat s ním na jeho vyzvání </w:t>
      </w:r>
      <w:r w:rsidR="00D77143">
        <w:rPr>
          <w:rFonts w:ascii="Arial" w:hAnsi="Arial" w:cs="Arial"/>
          <w:sz w:val="20"/>
          <w:szCs w:val="22"/>
        </w:rPr>
        <w:t xml:space="preserve">návrh technického </w:t>
      </w:r>
      <w:r w:rsidRPr="00D40B28">
        <w:rPr>
          <w:rFonts w:ascii="Arial" w:hAnsi="Arial" w:cs="Arial"/>
          <w:sz w:val="20"/>
          <w:szCs w:val="22"/>
        </w:rPr>
        <w:t xml:space="preserve">řešení. Dále se objednatel zavazuje poskytnout zhotoviteli pro vytvoření díla další nezbytnou součinnost, kterou lze po něm spravedlivě </w:t>
      </w:r>
      <w:r w:rsidR="00D77143" w:rsidRPr="00D40B28">
        <w:rPr>
          <w:rFonts w:ascii="Arial" w:hAnsi="Arial" w:cs="Arial"/>
          <w:sz w:val="20"/>
          <w:szCs w:val="22"/>
        </w:rPr>
        <w:t>požadovat,</w:t>
      </w:r>
      <w:r w:rsidRPr="00D40B28">
        <w:rPr>
          <w:rFonts w:ascii="Arial" w:hAnsi="Arial" w:cs="Arial"/>
          <w:sz w:val="20"/>
          <w:szCs w:val="22"/>
        </w:rPr>
        <w:t xml:space="preserve"> a to na základě důvodného požadavku zhotovitele doručeného v přiměřeném předstihu objednateli.</w:t>
      </w:r>
    </w:p>
    <w:p w14:paraId="06DDBEAB" w14:textId="77777777" w:rsidR="000B0B80" w:rsidRPr="00D40B28" w:rsidRDefault="000B0B80" w:rsidP="000B0B80">
      <w:pPr>
        <w:widowControl w:val="0"/>
        <w:adjustRightInd w:val="0"/>
        <w:ind w:left="360"/>
        <w:jc w:val="both"/>
        <w:textAlignment w:val="baseline"/>
        <w:outlineLvl w:val="0"/>
        <w:rPr>
          <w:rFonts w:ascii="Arial" w:hAnsi="Arial" w:cs="Arial"/>
          <w:sz w:val="20"/>
          <w:szCs w:val="22"/>
        </w:rPr>
      </w:pPr>
    </w:p>
    <w:p w14:paraId="6736BFDC" w14:textId="77777777" w:rsidR="001E50A4" w:rsidRDefault="009945F5" w:rsidP="00F179A1">
      <w:pPr>
        <w:widowControl w:val="0"/>
        <w:numPr>
          <w:ilvl w:val="1"/>
          <w:numId w:val="11"/>
        </w:numPr>
        <w:adjustRightInd w:val="0"/>
        <w:jc w:val="both"/>
        <w:textAlignment w:val="baseline"/>
        <w:outlineLvl w:val="0"/>
        <w:rPr>
          <w:rFonts w:ascii="Arial" w:hAnsi="Arial" w:cs="Arial"/>
          <w:sz w:val="20"/>
          <w:szCs w:val="20"/>
        </w:rPr>
      </w:pPr>
      <w:r w:rsidRPr="00D40B28">
        <w:rPr>
          <w:rFonts w:ascii="Arial" w:hAnsi="Arial" w:cs="Arial"/>
          <w:sz w:val="20"/>
          <w:szCs w:val="22"/>
        </w:rPr>
        <w:t>Zhotovitel</w:t>
      </w:r>
      <w:r w:rsidRPr="00D40B28">
        <w:rPr>
          <w:rFonts w:ascii="Arial" w:hAnsi="Arial" w:cs="Arial"/>
          <w:sz w:val="20"/>
          <w:szCs w:val="20"/>
        </w:rPr>
        <w:t xml:space="preserve"> se převzetím podkladů zavazuje k jejich využití pouze pro účely zhotovení projektu a k tomu, že je nebude šířit dalším subjektům. Důvodem je autorskoprávní ochrana některých součástí těchto podkladů. </w:t>
      </w:r>
    </w:p>
    <w:p w14:paraId="3A6B4B9D" w14:textId="77777777" w:rsidR="000B0B80" w:rsidRPr="00D40B28" w:rsidRDefault="000B0B80" w:rsidP="000B0B80">
      <w:pPr>
        <w:widowControl w:val="0"/>
        <w:adjustRightInd w:val="0"/>
        <w:ind w:left="360"/>
        <w:jc w:val="both"/>
        <w:textAlignment w:val="baseline"/>
        <w:outlineLvl w:val="0"/>
        <w:rPr>
          <w:rFonts w:ascii="Arial" w:hAnsi="Arial" w:cs="Arial"/>
          <w:sz w:val="20"/>
          <w:szCs w:val="20"/>
        </w:rPr>
      </w:pPr>
    </w:p>
    <w:p w14:paraId="4140A711" w14:textId="77777777" w:rsidR="009945F5" w:rsidRDefault="00951D96" w:rsidP="00F179A1">
      <w:pPr>
        <w:widowControl w:val="0"/>
        <w:numPr>
          <w:ilvl w:val="1"/>
          <w:numId w:val="11"/>
        </w:numPr>
        <w:adjustRightInd w:val="0"/>
        <w:jc w:val="both"/>
        <w:textAlignment w:val="baseline"/>
        <w:outlineLvl w:val="0"/>
        <w:rPr>
          <w:rFonts w:ascii="Arial" w:hAnsi="Arial" w:cs="Arial"/>
          <w:sz w:val="20"/>
          <w:szCs w:val="22"/>
        </w:rPr>
      </w:pPr>
      <w:r w:rsidRPr="00D40B28">
        <w:rPr>
          <w:rFonts w:ascii="Arial" w:hAnsi="Arial" w:cs="Arial"/>
          <w:b/>
          <w:sz w:val="20"/>
          <w:szCs w:val="22"/>
        </w:rPr>
        <w:t>Nepředá-li objednatel podklady včas</w:t>
      </w:r>
      <w:r w:rsidRPr="00D40B28">
        <w:rPr>
          <w:rFonts w:ascii="Arial" w:hAnsi="Arial" w:cs="Arial"/>
          <w:sz w:val="20"/>
          <w:szCs w:val="22"/>
        </w:rPr>
        <w:t>,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w:t>
      </w:r>
      <w:r w:rsidR="000B0B80">
        <w:rPr>
          <w:rFonts w:ascii="Arial" w:hAnsi="Arial" w:cs="Arial"/>
          <w:sz w:val="20"/>
          <w:szCs w:val="22"/>
        </w:rPr>
        <w:t>oho nemá nárok na jejich úhradu.</w:t>
      </w:r>
    </w:p>
    <w:p w14:paraId="685619A1" w14:textId="77777777" w:rsidR="000B0B80" w:rsidRPr="00D40B28" w:rsidRDefault="000B0B80" w:rsidP="000B0B80">
      <w:pPr>
        <w:widowControl w:val="0"/>
        <w:adjustRightInd w:val="0"/>
        <w:ind w:left="360"/>
        <w:jc w:val="both"/>
        <w:textAlignment w:val="baseline"/>
        <w:outlineLvl w:val="0"/>
        <w:rPr>
          <w:rFonts w:ascii="Arial" w:hAnsi="Arial" w:cs="Arial"/>
          <w:sz w:val="20"/>
          <w:szCs w:val="22"/>
        </w:rPr>
      </w:pPr>
    </w:p>
    <w:p w14:paraId="4A222941" w14:textId="77777777" w:rsidR="009945F5" w:rsidRDefault="00951D96" w:rsidP="00F179A1">
      <w:pPr>
        <w:widowControl w:val="0"/>
        <w:numPr>
          <w:ilvl w:val="1"/>
          <w:numId w:val="11"/>
        </w:numPr>
        <w:adjustRightInd w:val="0"/>
        <w:jc w:val="both"/>
        <w:textAlignment w:val="baseline"/>
        <w:outlineLvl w:val="0"/>
        <w:rPr>
          <w:rFonts w:ascii="Arial" w:hAnsi="Arial" w:cs="Arial"/>
          <w:sz w:val="20"/>
          <w:szCs w:val="22"/>
        </w:rPr>
      </w:pPr>
      <w:r w:rsidRPr="00D40B28">
        <w:rPr>
          <w:rFonts w:ascii="Arial" w:hAnsi="Arial" w:cs="Arial"/>
          <w:sz w:val="20"/>
          <w:szCs w:val="22"/>
        </w:rPr>
        <w:t>Objednatel odpovídá za to, že podklady a doklady, které zhotovit</w:t>
      </w:r>
      <w:r w:rsidR="003126A3" w:rsidRPr="00D40B28">
        <w:rPr>
          <w:rFonts w:ascii="Arial" w:hAnsi="Arial" w:cs="Arial"/>
          <w:sz w:val="20"/>
          <w:szCs w:val="22"/>
        </w:rPr>
        <w:t xml:space="preserve">eli předal nebo předá, jsou bez </w:t>
      </w:r>
      <w:r w:rsidRPr="00D40B28">
        <w:rPr>
          <w:rFonts w:ascii="Arial" w:hAnsi="Arial" w:cs="Arial"/>
          <w:sz w:val="20"/>
          <w:szCs w:val="22"/>
        </w:rPr>
        <w:t>právních vad a neporušují zejména práva třetích osob.</w:t>
      </w:r>
    </w:p>
    <w:p w14:paraId="1B956E71" w14:textId="77777777" w:rsidR="000B0B80" w:rsidRPr="00D40B28" w:rsidRDefault="000B0B80" w:rsidP="000B0B80">
      <w:pPr>
        <w:widowControl w:val="0"/>
        <w:adjustRightInd w:val="0"/>
        <w:ind w:left="360"/>
        <w:jc w:val="both"/>
        <w:textAlignment w:val="baseline"/>
        <w:outlineLvl w:val="0"/>
        <w:rPr>
          <w:rFonts w:ascii="Arial" w:hAnsi="Arial" w:cs="Arial"/>
          <w:sz w:val="20"/>
          <w:szCs w:val="22"/>
        </w:rPr>
      </w:pPr>
    </w:p>
    <w:p w14:paraId="4EBAB7FF" w14:textId="77777777" w:rsidR="006E14BC" w:rsidRPr="00D40B28" w:rsidRDefault="006E14BC" w:rsidP="00F179A1">
      <w:pPr>
        <w:widowControl w:val="0"/>
        <w:numPr>
          <w:ilvl w:val="1"/>
          <w:numId w:val="11"/>
        </w:numPr>
        <w:adjustRightInd w:val="0"/>
        <w:jc w:val="both"/>
        <w:textAlignment w:val="baseline"/>
        <w:outlineLvl w:val="0"/>
        <w:rPr>
          <w:rFonts w:ascii="Arial" w:hAnsi="Arial" w:cs="Arial"/>
          <w:sz w:val="20"/>
          <w:szCs w:val="22"/>
        </w:rPr>
      </w:pPr>
      <w:r w:rsidRPr="00D40B28">
        <w:rPr>
          <w:rFonts w:ascii="Arial" w:hAnsi="Arial" w:cs="Arial"/>
          <w:sz w:val="20"/>
          <w:szCs w:val="22"/>
        </w:rPr>
        <w:t>Splnění sjednaných termínů je závislé na včasném a řádném spolupůsobení objednate</w:t>
      </w:r>
      <w:r w:rsidR="003126A3" w:rsidRPr="00D40B28">
        <w:rPr>
          <w:rFonts w:ascii="Arial" w:hAnsi="Arial" w:cs="Arial"/>
          <w:sz w:val="20"/>
          <w:szCs w:val="22"/>
        </w:rPr>
        <w:t xml:space="preserve">le dohodnutém v této smlouvě. </w:t>
      </w:r>
      <w:r w:rsidRPr="00D40B28">
        <w:rPr>
          <w:rFonts w:ascii="Arial" w:hAnsi="Arial" w:cs="Arial"/>
          <w:sz w:val="20"/>
          <w:szCs w:val="22"/>
        </w:rPr>
        <w:t>Prodlení objednatele je důvo</w:t>
      </w:r>
      <w:r w:rsidR="003126A3" w:rsidRPr="00D40B28">
        <w:rPr>
          <w:rFonts w:ascii="Arial" w:hAnsi="Arial" w:cs="Arial"/>
          <w:sz w:val="20"/>
          <w:szCs w:val="22"/>
        </w:rPr>
        <w:t>dem ke změně sjednaných termínů</w:t>
      </w:r>
      <w:r w:rsidRPr="00D40B28">
        <w:rPr>
          <w:rFonts w:ascii="Arial" w:hAnsi="Arial" w:cs="Arial"/>
          <w:sz w:val="20"/>
          <w:szCs w:val="22"/>
        </w:rPr>
        <w:t xml:space="preserve"> dot</w:t>
      </w:r>
      <w:r w:rsidR="003126A3" w:rsidRPr="00D40B28">
        <w:rPr>
          <w:rFonts w:ascii="Arial" w:hAnsi="Arial" w:cs="Arial"/>
          <w:sz w:val="20"/>
          <w:szCs w:val="22"/>
        </w:rPr>
        <w:t>čených nesplněním spolupůsobení objednatele.</w:t>
      </w:r>
    </w:p>
    <w:p w14:paraId="6C318E65" w14:textId="77777777" w:rsidR="006E14BC" w:rsidRPr="00D40B28" w:rsidRDefault="006E14BC" w:rsidP="00FB2FE9">
      <w:pPr>
        <w:rPr>
          <w:rFonts w:ascii="Arial" w:hAnsi="Arial" w:cs="Arial"/>
          <w:bCs/>
          <w:sz w:val="20"/>
          <w:lang w:val="sk-SK"/>
        </w:rPr>
      </w:pPr>
    </w:p>
    <w:p w14:paraId="4430B3F3" w14:textId="77777777" w:rsidR="00951D96" w:rsidRPr="00D40B28" w:rsidRDefault="00951D96" w:rsidP="00F179A1">
      <w:pPr>
        <w:widowControl w:val="0"/>
        <w:numPr>
          <w:ilvl w:val="0"/>
          <w:numId w:val="4"/>
        </w:numPr>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Předání díla, vlastnická práva k</w:t>
      </w:r>
      <w:r w:rsidR="00421782" w:rsidRPr="00D40B28">
        <w:rPr>
          <w:rFonts w:ascii="Arial" w:hAnsi="Arial" w:cs="Arial"/>
          <w:b/>
          <w:caps/>
          <w:sz w:val="20"/>
          <w:szCs w:val="22"/>
        </w:rPr>
        <w:t> </w:t>
      </w:r>
      <w:r w:rsidRPr="00D40B28">
        <w:rPr>
          <w:rFonts w:ascii="Arial" w:hAnsi="Arial" w:cs="Arial"/>
          <w:b/>
          <w:caps/>
          <w:sz w:val="20"/>
          <w:szCs w:val="22"/>
        </w:rPr>
        <w:t>dílu</w:t>
      </w:r>
    </w:p>
    <w:p w14:paraId="1B74437A" w14:textId="77777777" w:rsidR="00421782" w:rsidRPr="00D40B28" w:rsidRDefault="00421782" w:rsidP="00384526">
      <w:pPr>
        <w:rPr>
          <w:rFonts w:ascii="Arial" w:hAnsi="Arial" w:cs="Arial"/>
          <w:bCs/>
          <w:sz w:val="20"/>
          <w:lang w:val="sk-SK"/>
        </w:rPr>
      </w:pPr>
    </w:p>
    <w:p w14:paraId="564D5CC3" w14:textId="4A08236E" w:rsidR="00951D96" w:rsidRDefault="00951D96" w:rsidP="00F179A1">
      <w:pPr>
        <w:widowControl w:val="0"/>
        <w:numPr>
          <w:ilvl w:val="1"/>
          <w:numId w:val="8"/>
        </w:numPr>
        <w:adjustRightInd w:val="0"/>
        <w:jc w:val="both"/>
        <w:textAlignment w:val="baseline"/>
        <w:outlineLvl w:val="0"/>
        <w:rPr>
          <w:rFonts w:ascii="Arial" w:hAnsi="Arial" w:cs="Arial"/>
          <w:b/>
          <w:sz w:val="20"/>
          <w:szCs w:val="22"/>
        </w:rPr>
      </w:pPr>
      <w:r w:rsidRPr="00D40B28">
        <w:rPr>
          <w:rFonts w:ascii="Arial" w:hAnsi="Arial" w:cs="Arial"/>
          <w:sz w:val="20"/>
          <w:szCs w:val="22"/>
        </w:rPr>
        <w:t xml:space="preserve">Zhotovitel splní svou povinnost zhotovit dílo nebo jeho dílčí část jeho </w:t>
      </w:r>
      <w:r w:rsidRPr="00D40B28">
        <w:rPr>
          <w:rFonts w:ascii="Arial" w:hAnsi="Arial" w:cs="Arial"/>
          <w:b/>
          <w:sz w:val="20"/>
          <w:szCs w:val="22"/>
        </w:rPr>
        <w:t xml:space="preserve">řádným </w:t>
      </w:r>
      <w:r w:rsidR="00421782" w:rsidRPr="00D40B28">
        <w:rPr>
          <w:rFonts w:ascii="Arial" w:hAnsi="Arial" w:cs="Arial"/>
          <w:b/>
          <w:sz w:val="20"/>
          <w:szCs w:val="22"/>
        </w:rPr>
        <w:t xml:space="preserve">a včasným </w:t>
      </w:r>
      <w:r w:rsidRPr="00D40B28">
        <w:rPr>
          <w:rFonts w:ascii="Arial" w:hAnsi="Arial" w:cs="Arial"/>
          <w:b/>
          <w:sz w:val="20"/>
          <w:szCs w:val="22"/>
        </w:rPr>
        <w:t>dokončením</w:t>
      </w:r>
      <w:r w:rsidRPr="00D40B28">
        <w:rPr>
          <w:rFonts w:ascii="Arial" w:hAnsi="Arial" w:cs="Arial"/>
          <w:sz w:val="20"/>
          <w:szCs w:val="22"/>
        </w:rPr>
        <w:t xml:space="preserve"> </w:t>
      </w:r>
      <w:r w:rsidRPr="00D40B28">
        <w:rPr>
          <w:rFonts w:ascii="Arial" w:hAnsi="Arial" w:cs="Arial"/>
          <w:b/>
          <w:sz w:val="20"/>
          <w:szCs w:val="22"/>
        </w:rPr>
        <w:t>a předáním objednateli v</w:t>
      </w:r>
      <w:r w:rsidR="00421782" w:rsidRPr="00D40B28">
        <w:rPr>
          <w:rFonts w:ascii="Arial" w:hAnsi="Arial" w:cs="Arial"/>
          <w:b/>
          <w:sz w:val="20"/>
          <w:szCs w:val="22"/>
        </w:rPr>
        <w:t> místě plnění</w:t>
      </w:r>
      <w:r w:rsidR="00512C57">
        <w:rPr>
          <w:rFonts w:ascii="Arial" w:hAnsi="Arial" w:cs="Arial"/>
          <w:b/>
          <w:sz w:val="20"/>
          <w:szCs w:val="22"/>
        </w:rPr>
        <w:t>,</w:t>
      </w:r>
      <w:r w:rsidR="00C1107A" w:rsidRPr="00D40B28">
        <w:rPr>
          <w:rFonts w:ascii="Arial" w:hAnsi="Arial" w:cs="Arial"/>
          <w:b/>
          <w:sz w:val="20"/>
          <w:szCs w:val="22"/>
        </w:rPr>
        <w:t xml:space="preserve"> a to bez vad a nedodělků.</w:t>
      </w:r>
    </w:p>
    <w:p w14:paraId="70EC7C94" w14:textId="77777777" w:rsidR="000B0B80" w:rsidRPr="00D40B28" w:rsidRDefault="000B0B80" w:rsidP="000B0B80">
      <w:pPr>
        <w:widowControl w:val="0"/>
        <w:adjustRightInd w:val="0"/>
        <w:ind w:left="360"/>
        <w:jc w:val="both"/>
        <w:textAlignment w:val="baseline"/>
        <w:outlineLvl w:val="0"/>
        <w:rPr>
          <w:rFonts w:ascii="Arial" w:hAnsi="Arial" w:cs="Arial"/>
          <w:b/>
          <w:sz w:val="20"/>
          <w:szCs w:val="22"/>
        </w:rPr>
      </w:pPr>
    </w:p>
    <w:p w14:paraId="3B742E81" w14:textId="77777777" w:rsidR="00951D96" w:rsidRDefault="00F86B75" w:rsidP="00F179A1">
      <w:pPr>
        <w:pStyle w:val="Zkladntext"/>
        <w:numPr>
          <w:ilvl w:val="1"/>
          <w:numId w:val="8"/>
        </w:numPr>
        <w:jc w:val="both"/>
        <w:rPr>
          <w:rFonts w:ascii="Arial" w:hAnsi="Arial" w:cs="Arial"/>
          <w:sz w:val="20"/>
        </w:rPr>
      </w:pPr>
      <w:r w:rsidRPr="00D40B28">
        <w:rPr>
          <w:rFonts w:ascii="Arial" w:hAnsi="Arial" w:cs="Arial"/>
          <w:sz w:val="20"/>
        </w:rPr>
        <w:t xml:space="preserve">Objednatel je oprávněn převzít </w:t>
      </w:r>
      <w:r w:rsidR="00951D96" w:rsidRPr="00D40B28">
        <w:rPr>
          <w:rFonts w:ascii="Arial" w:hAnsi="Arial" w:cs="Arial"/>
          <w:sz w:val="20"/>
        </w:rPr>
        <w:t xml:space="preserve">řádně zhotovené dílo </w:t>
      </w:r>
      <w:r w:rsidR="0029269D">
        <w:rPr>
          <w:rFonts w:ascii="Arial" w:hAnsi="Arial" w:cs="Arial"/>
          <w:sz w:val="20"/>
        </w:rPr>
        <w:t xml:space="preserve">či jeho dílčí část </w:t>
      </w:r>
      <w:r w:rsidR="00951D96" w:rsidRPr="00D40B28">
        <w:rPr>
          <w:rFonts w:ascii="Arial" w:hAnsi="Arial" w:cs="Arial"/>
          <w:b/>
          <w:sz w:val="20"/>
        </w:rPr>
        <w:t>i před termínem plnění</w:t>
      </w:r>
      <w:r w:rsidR="00951D96" w:rsidRPr="00D40B28">
        <w:rPr>
          <w:rFonts w:ascii="Arial" w:hAnsi="Arial" w:cs="Arial"/>
          <w:sz w:val="20"/>
        </w:rPr>
        <w:t>.</w:t>
      </w:r>
    </w:p>
    <w:p w14:paraId="02DA9F11" w14:textId="77777777" w:rsidR="000B0B80" w:rsidRPr="00D40B28" w:rsidRDefault="000B0B80" w:rsidP="000B0B80">
      <w:pPr>
        <w:pStyle w:val="Zkladntext"/>
        <w:ind w:left="360"/>
        <w:jc w:val="both"/>
        <w:rPr>
          <w:rFonts w:ascii="Arial" w:hAnsi="Arial" w:cs="Arial"/>
          <w:sz w:val="20"/>
        </w:rPr>
      </w:pPr>
    </w:p>
    <w:p w14:paraId="1815025B" w14:textId="3D5B80AD" w:rsidR="00951D96" w:rsidRDefault="00951D96" w:rsidP="00F179A1">
      <w:pPr>
        <w:widowControl w:val="0"/>
        <w:numPr>
          <w:ilvl w:val="1"/>
          <w:numId w:val="8"/>
        </w:numPr>
        <w:adjustRightInd w:val="0"/>
        <w:jc w:val="both"/>
        <w:textAlignment w:val="baseline"/>
        <w:outlineLvl w:val="0"/>
        <w:rPr>
          <w:rFonts w:ascii="Arial" w:hAnsi="Arial" w:cs="Arial"/>
          <w:sz w:val="20"/>
          <w:szCs w:val="22"/>
        </w:rPr>
      </w:pPr>
      <w:r w:rsidRPr="00D40B28">
        <w:rPr>
          <w:rFonts w:ascii="Arial" w:hAnsi="Arial" w:cs="Arial"/>
          <w:sz w:val="20"/>
          <w:szCs w:val="22"/>
        </w:rPr>
        <w:t>O předání a převzetí řádně zhotoveného díla nebo jeho části bude sepsán „</w:t>
      </w:r>
      <w:r w:rsidRPr="00D40B28">
        <w:rPr>
          <w:rFonts w:ascii="Arial" w:hAnsi="Arial" w:cs="Arial"/>
          <w:b/>
          <w:sz w:val="20"/>
          <w:szCs w:val="22"/>
        </w:rPr>
        <w:t xml:space="preserve">Protokol o předání a převzetí </w:t>
      </w:r>
      <w:r w:rsidR="0029269D">
        <w:rPr>
          <w:rFonts w:ascii="Arial" w:hAnsi="Arial" w:cs="Arial"/>
          <w:b/>
          <w:sz w:val="20"/>
          <w:szCs w:val="22"/>
        </w:rPr>
        <w:t xml:space="preserve">(části) </w:t>
      </w:r>
      <w:r w:rsidRPr="00D40B28">
        <w:rPr>
          <w:rFonts w:ascii="Arial" w:hAnsi="Arial" w:cs="Arial"/>
          <w:b/>
          <w:sz w:val="20"/>
          <w:szCs w:val="22"/>
        </w:rPr>
        <w:t>díla</w:t>
      </w:r>
      <w:r w:rsidRPr="00D40B28">
        <w:rPr>
          <w:rFonts w:ascii="Arial" w:hAnsi="Arial" w:cs="Arial"/>
          <w:sz w:val="20"/>
          <w:szCs w:val="22"/>
        </w:rPr>
        <w:t xml:space="preserve">“, který </w:t>
      </w:r>
      <w:r w:rsidR="00512C57">
        <w:rPr>
          <w:rFonts w:ascii="Arial" w:hAnsi="Arial" w:cs="Arial"/>
          <w:sz w:val="20"/>
          <w:szCs w:val="22"/>
        </w:rPr>
        <w:t xml:space="preserve">bude podepsán </w:t>
      </w:r>
      <w:r w:rsidRPr="00D40B28">
        <w:rPr>
          <w:rFonts w:ascii="Arial" w:hAnsi="Arial" w:cs="Arial"/>
          <w:sz w:val="20"/>
          <w:szCs w:val="22"/>
        </w:rPr>
        <w:t xml:space="preserve">zástupci obou smluvních stran a jehož jedno vyhotovení </w:t>
      </w:r>
      <w:r w:rsidR="00F57785" w:rsidRPr="00D40B28">
        <w:rPr>
          <w:rFonts w:ascii="Arial" w:hAnsi="Arial" w:cs="Arial"/>
          <w:sz w:val="20"/>
          <w:szCs w:val="22"/>
        </w:rPr>
        <w:t xml:space="preserve">každá ze smluvních stran </w:t>
      </w:r>
      <w:proofErr w:type="gramStart"/>
      <w:r w:rsidRPr="00D40B28">
        <w:rPr>
          <w:rFonts w:ascii="Arial" w:hAnsi="Arial" w:cs="Arial"/>
          <w:sz w:val="20"/>
          <w:szCs w:val="22"/>
        </w:rPr>
        <w:t>obdrží</w:t>
      </w:r>
      <w:proofErr w:type="gramEnd"/>
      <w:r w:rsidRPr="00D40B28">
        <w:rPr>
          <w:rFonts w:ascii="Arial" w:hAnsi="Arial" w:cs="Arial"/>
          <w:sz w:val="20"/>
          <w:szCs w:val="22"/>
        </w:rPr>
        <w:t xml:space="preserve">. Za den předání a převzetí </w:t>
      </w:r>
      <w:r w:rsidR="0029269D">
        <w:rPr>
          <w:rFonts w:ascii="Arial" w:hAnsi="Arial" w:cs="Arial"/>
          <w:sz w:val="20"/>
          <w:szCs w:val="22"/>
        </w:rPr>
        <w:t xml:space="preserve">(části) </w:t>
      </w:r>
      <w:r w:rsidRPr="00D40B28">
        <w:rPr>
          <w:rFonts w:ascii="Arial" w:hAnsi="Arial" w:cs="Arial"/>
          <w:sz w:val="20"/>
          <w:szCs w:val="22"/>
        </w:rPr>
        <w:t xml:space="preserve">díla (bez vad a nedodělků) se považuje den podpisu protokolu </w:t>
      </w:r>
      <w:r w:rsidR="0029269D">
        <w:rPr>
          <w:rFonts w:ascii="Arial" w:hAnsi="Arial" w:cs="Arial"/>
          <w:sz w:val="20"/>
          <w:szCs w:val="22"/>
        </w:rPr>
        <w:t xml:space="preserve">oprávněnými </w:t>
      </w:r>
      <w:r w:rsidRPr="00D40B28">
        <w:rPr>
          <w:rFonts w:ascii="Arial" w:hAnsi="Arial" w:cs="Arial"/>
          <w:sz w:val="20"/>
          <w:szCs w:val="22"/>
        </w:rPr>
        <w:t>zástupci</w:t>
      </w:r>
      <w:r w:rsidR="00F57785" w:rsidRPr="00D40B28">
        <w:rPr>
          <w:rFonts w:ascii="Arial" w:hAnsi="Arial" w:cs="Arial"/>
          <w:sz w:val="20"/>
          <w:szCs w:val="22"/>
        </w:rPr>
        <w:t xml:space="preserve"> obou smluvních stran</w:t>
      </w:r>
      <w:r w:rsidR="0029269D">
        <w:rPr>
          <w:rFonts w:ascii="Arial" w:hAnsi="Arial" w:cs="Arial"/>
          <w:sz w:val="20"/>
          <w:szCs w:val="22"/>
        </w:rPr>
        <w:t xml:space="preserve"> ve věcech technických nebo smluvních</w:t>
      </w:r>
      <w:r w:rsidR="00F57785" w:rsidRPr="00D40B28">
        <w:rPr>
          <w:rFonts w:ascii="Arial" w:hAnsi="Arial" w:cs="Arial"/>
          <w:sz w:val="20"/>
          <w:szCs w:val="22"/>
        </w:rPr>
        <w:t>. V případ</w:t>
      </w:r>
      <w:r w:rsidRPr="00D40B28">
        <w:rPr>
          <w:rFonts w:ascii="Arial" w:hAnsi="Arial" w:cs="Arial"/>
          <w:sz w:val="20"/>
          <w:szCs w:val="22"/>
        </w:rPr>
        <w:t>ě</w:t>
      </w:r>
      <w:r w:rsidR="00F57785" w:rsidRPr="00D40B28">
        <w:rPr>
          <w:rFonts w:ascii="Arial" w:hAnsi="Arial" w:cs="Arial"/>
          <w:sz w:val="20"/>
          <w:szCs w:val="22"/>
        </w:rPr>
        <w:t>, že při</w:t>
      </w:r>
      <w:r w:rsidRPr="00D40B28">
        <w:rPr>
          <w:rFonts w:ascii="Arial" w:hAnsi="Arial" w:cs="Arial"/>
          <w:sz w:val="20"/>
          <w:szCs w:val="22"/>
        </w:rPr>
        <w:t xml:space="preserve"> </w:t>
      </w:r>
      <w:r w:rsidR="00F57785" w:rsidRPr="00D40B28">
        <w:rPr>
          <w:rFonts w:ascii="Arial" w:hAnsi="Arial" w:cs="Arial"/>
          <w:sz w:val="20"/>
          <w:szCs w:val="22"/>
        </w:rPr>
        <w:t xml:space="preserve">předání díla budou zjištěny </w:t>
      </w:r>
      <w:r w:rsidRPr="00D40B28">
        <w:rPr>
          <w:rFonts w:ascii="Arial" w:hAnsi="Arial" w:cs="Arial"/>
          <w:sz w:val="20"/>
          <w:szCs w:val="22"/>
        </w:rPr>
        <w:t>vad</w:t>
      </w:r>
      <w:r w:rsidR="00F57785" w:rsidRPr="00D40B28">
        <w:rPr>
          <w:rFonts w:ascii="Arial" w:hAnsi="Arial" w:cs="Arial"/>
          <w:sz w:val="20"/>
          <w:szCs w:val="22"/>
        </w:rPr>
        <w:t xml:space="preserve">y a nedodělky, </w:t>
      </w:r>
      <w:r w:rsidRPr="00D40B28">
        <w:rPr>
          <w:rFonts w:ascii="Arial" w:hAnsi="Arial" w:cs="Arial"/>
          <w:sz w:val="20"/>
          <w:szCs w:val="22"/>
        </w:rPr>
        <w:t xml:space="preserve">bude </w:t>
      </w:r>
      <w:r w:rsidR="00F57785" w:rsidRPr="00D40B28">
        <w:rPr>
          <w:rFonts w:ascii="Arial" w:hAnsi="Arial" w:cs="Arial"/>
          <w:sz w:val="20"/>
          <w:szCs w:val="22"/>
        </w:rPr>
        <w:t xml:space="preserve">po jejich odstranění </w:t>
      </w:r>
      <w:r w:rsidRPr="00D40B28">
        <w:rPr>
          <w:rFonts w:ascii="Arial" w:hAnsi="Arial" w:cs="Arial"/>
          <w:sz w:val="20"/>
          <w:szCs w:val="22"/>
        </w:rPr>
        <w:t xml:space="preserve">vyhotoven </w:t>
      </w:r>
      <w:r w:rsidR="00F57785" w:rsidRPr="00D40B28">
        <w:rPr>
          <w:rFonts w:ascii="Arial" w:hAnsi="Arial" w:cs="Arial"/>
          <w:b/>
          <w:sz w:val="20"/>
          <w:szCs w:val="22"/>
        </w:rPr>
        <w:t>P</w:t>
      </w:r>
      <w:r w:rsidRPr="00D40B28">
        <w:rPr>
          <w:rFonts w:ascii="Arial" w:hAnsi="Arial" w:cs="Arial"/>
          <w:b/>
          <w:sz w:val="20"/>
          <w:szCs w:val="22"/>
        </w:rPr>
        <w:t>rotokol o odstranění vad a nedodělků</w:t>
      </w:r>
      <w:r w:rsidR="00F57785" w:rsidRPr="00D40B28">
        <w:rPr>
          <w:rFonts w:ascii="Arial" w:hAnsi="Arial" w:cs="Arial"/>
          <w:b/>
          <w:sz w:val="20"/>
          <w:szCs w:val="22"/>
        </w:rPr>
        <w:t>,</w:t>
      </w:r>
      <w:r w:rsidRPr="00D40B28">
        <w:rPr>
          <w:rFonts w:ascii="Arial" w:hAnsi="Arial" w:cs="Arial"/>
          <w:sz w:val="20"/>
          <w:szCs w:val="22"/>
        </w:rPr>
        <w:t xml:space="preserve"> prokazující, že vad</w:t>
      </w:r>
      <w:r w:rsidR="009A233E" w:rsidRPr="00D40B28">
        <w:rPr>
          <w:rFonts w:ascii="Arial" w:hAnsi="Arial" w:cs="Arial"/>
          <w:sz w:val="20"/>
          <w:szCs w:val="22"/>
        </w:rPr>
        <w:t>y</w:t>
      </w:r>
      <w:r w:rsidRPr="00D40B28">
        <w:rPr>
          <w:rFonts w:ascii="Arial" w:hAnsi="Arial" w:cs="Arial"/>
          <w:sz w:val="20"/>
          <w:szCs w:val="22"/>
        </w:rPr>
        <w:t xml:space="preserve"> a n</w:t>
      </w:r>
      <w:r w:rsidR="009A233E" w:rsidRPr="00D40B28">
        <w:rPr>
          <w:rFonts w:ascii="Arial" w:hAnsi="Arial" w:cs="Arial"/>
          <w:sz w:val="20"/>
          <w:szCs w:val="22"/>
        </w:rPr>
        <w:t xml:space="preserve">edodělky byly v dohodnutém termínu odstraněny a dílo </w:t>
      </w:r>
      <w:r w:rsidR="0029269D">
        <w:rPr>
          <w:rFonts w:ascii="Arial" w:hAnsi="Arial" w:cs="Arial"/>
          <w:sz w:val="20"/>
          <w:szCs w:val="22"/>
        </w:rPr>
        <w:t xml:space="preserve">(či jeho příslušná část) </w:t>
      </w:r>
      <w:r w:rsidR="009A233E" w:rsidRPr="00D40B28">
        <w:rPr>
          <w:rFonts w:ascii="Arial" w:hAnsi="Arial" w:cs="Arial"/>
          <w:sz w:val="20"/>
          <w:szCs w:val="22"/>
        </w:rPr>
        <w:t>bylo</w:t>
      </w:r>
      <w:r w:rsidR="0029269D">
        <w:rPr>
          <w:rFonts w:ascii="Arial" w:hAnsi="Arial" w:cs="Arial"/>
          <w:sz w:val="20"/>
          <w:szCs w:val="22"/>
        </w:rPr>
        <w:t>/a</w:t>
      </w:r>
      <w:r w:rsidR="009A233E" w:rsidRPr="00D40B28">
        <w:rPr>
          <w:rFonts w:ascii="Arial" w:hAnsi="Arial" w:cs="Arial"/>
          <w:sz w:val="20"/>
          <w:szCs w:val="22"/>
        </w:rPr>
        <w:t xml:space="preserve"> </w:t>
      </w:r>
      <w:r w:rsidR="00F15CB9" w:rsidRPr="00D40B28">
        <w:rPr>
          <w:rFonts w:ascii="Arial" w:hAnsi="Arial" w:cs="Arial"/>
          <w:sz w:val="20"/>
          <w:szCs w:val="22"/>
        </w:rPr>
        <w:t xml:space="preserve">řádně </w:t>
      </w:r>
      <w:r w:rsidR="009A233E" w:rsidRPr="00D40B28">
        <w:rPr>
          <w:rFonts w:ascii="Arial" w:hAnsi="Arial" w:cs="Arial"/>
          <w:sz w:val="20"/>
          <w:szCs w:val="22"/>
        </w:rPr>
        <w:t>předáno</w:t>
      </w:r>
      <w:r w:rsidR="0029269D">
        <w:rPr>
          <w:rFonts w:ascii="Arial" w:hAnsi="Arial" w:cs="Arial"/>
          <w:sz w:val="20"/>
          <w:szCs w:val="22"/>
        </w:rPr>
        <w:t>/a</w:t>
      </w:r>
      <w:r w:rsidRPr="00D40B28">
        <w:rPr>
          <w:rFonts w:ascii="Arial" w:hAnsi="Arial" w:cs="Arial"/>
          <w:sz w:val="20"/>
          <w:szCs w:val="22"/>
        </w:rPr>
        <w:t>.</w:t>
      </w:r>
    </w:p>
    <w:p w14:paraId="790812DB" w14:textId="77777777" w:rsidR="000B0B80" w:rsidRPr="00D40B28" w:rsidRDefault="000B0B80" w:rsidP="000B0B80">
      <w:pPr>
        <w:widowControl w:val="0"/>
        <w:adjustRightInd w:val="0"/>
        <w:ind w:left="360"/>
        <w:jc w:val="both"/>
        <w:textAlignment w:val="baseline"/>
        <w:outlineLvl w:val="0"/>
        <w:rPr>
          <w:rFonts w:ascii="Arial" w:hAnsi="Arial" w:cs="Arial"/>
          <w:sz w:val="20"/>
          <w:szCs w:val="22"/>
        </w:rPr>
      </w:pPr>
    </w:p>
    <w:p w14:paraId="45C85C6F" w14:textId="77777777" w:rsidR="00951D96" w:rsidRDefault="00951D96" w:rsidP="00F179A1">
      <w:pPr>
        <w:widowControl w:val="0"/>
        <w:numPr>
          <w:ilvl w:val="1"/>
          <w:numId w:val="8"/>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Objednatel nabývá vlastnické právo k dílu </w:t>
      </w:r>
      <w:r w:rsidR="0029269D">
        <w:rPr>
          <w:rFonts w:ascii="Arial" w:hAnsi="Arial" w:cs="Arial"/>
          <w:sz w:val="20"/>
          <w:szCs w:val="22"/>
        </w:rPr>
        <w:t xml:space="preserve">(resp. k příslušné části díla) </w:t>
      </w:r>
      <w:r w:rsidRPr="00D40B28">
        <w:rPr>
          <w:rFonts w:ascii="Arial" w:hAnsi="Arial" w:cs="Arial"/>
          <w:sz w:val="20"/>
          <w:szCs w:val="22"/>
        </w:rPr>
        <w:t xml:space="preserve">jeho protokolárním převzetím. Nebezpečí škody na díle </w:t>
      </w:r>
      <w:r w:rsidR="0029269D">
        <w:rPr>
          <w:rFonts w:ascii="Arial" w:hAnsi="Arial" w:cs="Arial"/>
          <w:sz w:val="20"/>
          <w:szCs w:val="22"/>
        </w:rPr>
        <w:t xml:space="preserve">(resp. jeho příslušné části) </w:t>
      </w:r>
      <w:r w:rsidRPr="00D40B28">
        <w:rPr>
          <w:rFonts w:ascii="Arial" w:hAnsi="Arial" w:cs="Arial"/>
          <w:sz w:val="20"/>
          <w:szCs w:val="22"/>
        </w:rPr>
        <w:t>přechází ze zhotovitele na objednatele dnem jeho</w:t>
      </w:r>
      <w:r w:rsidR="0029269D">
        <w:rPr>
          <w:rFonts w:ascii="Arial" w:hAnsi="Arial" w:cs="Arial"/>
          <w:sz w:val="20"/>
          <w:szCs w:val="22"/>
        </w:rPr>
        <w:t>/jejím</w:t>
      </w:r>
      <w:r w:rsidRPr="00D40B28">
        <w:rPr>
          <w:rFonts w:ascii="Arial" w:hAnsi="Arial" w:cs="Arial"/>
          <w:sz w:val="20"/>
          <w:szCs w:val="22"/>
        </w:rPr>
        <w:t xml:space="preserve"> předání</w:t>
      </w:r>
      <w:r w:rsidR="0029269D">
        <w:rPr>
          <w:rFonts w:ascii="Arial" w:hAnsi="Arial" w:cs="Arial"/>
          <w:sz w:val="20"/>
          <w:szCs w:val="22"/>
        </w:rPr>
        <w:t>m</w:t>
      </w:r>
      <w:r w:rsidRPr="00D40B28">
        <w:rPr>
          <w:rFonts w:ascii="Arial" w:hAnsi="Arial" w:cs="Arial"/>
          <w:sz w:val="20"/>
          <w:szCs w:val="22"/>
        </w:rPr>
        <w:t xml:space="preserve"> </w:t>
      </w:r>
      <w:r w:rsidR="0029269D">
        <w:rPr>
          <w:rFonts w:ascii="Arial" w:hAnsi="Arial" w:cs="Arial"/>
          <w:sz w:val="20"/>
          <w:szCs w:val="22"/>
        </w:rPr>
        <w:t xml:space="preserve">oprávněnými </w:t>
      </w:r>
      <w:r w:rsidRPr="00D40B28">
        <w:rPr>
          <w:rFonts w:ascii="Arial" w:hAnsi="Arial" w:cs="Arial"/>
          <w:sz w:val="20"/>
          <w:szCs w:val="22"/>
        </w:rPr>
        <w:t xml:space="preserve">zástupci objednatele na základě Protokolu o předání a převzetí </w:t>
      </w:r>
      <w:r w:rsidR="0029269D">
        <w:rPr>
          <w:rFonts w:ascii="Arial" w:hAnsi="Arial" w:cs="Arial"/>
          <w:sz w:val="20"/>
          <w:szCs w:val="22"/>
        </w:rPr>
        <w:t xml:space="preserve">(části) </w:t>
      </w:r>
      <w:r w:rsidRPr="00D40B28">
        <w:rPr>
          <w:rFonts w:ascii="Arial" w:hAnsi="Arial" w:cs="Arial"/>
          <w:sz w:val="20"/>
          <w:szCs w:val="22"/>
        </w:rPr>
        <w:t>díla.</w:t>
      </w:r>
    </w:p>
    <w:p w14:paraId="328EF859" w14:textId="77777777" w:rsidR="000B0B80" w:rsidRPr="00D40B28" w:rsidRDefault="000B0B80" w:rsidP="000B0B80">
      <w:pPr>
        <w:widowControl w:val="0"/>
        <w:adjustRightInd w:val="0"/>
        <w:ind w:left="360"/>
        <w:jc w:val="both"/>
        <w:textAlignment w:val="baseline"/>
        <w:outlineLvl w:val="0"/>
        <w:rPr>
          <w:rFonts w:ascii="Arial" w:hAnsi="Arial" w:cs="Arial"/>
          <w:sz w:val="20"/>
          <w:szCs w:val="22"/>
        </w:rPr>
      </w:pPr>
    </w:p>
    <w:p w14:paraId="31DA48FF" w14:textId="77777777" w:rsidR="00951D96" w:rsidRDefault="007B7F7D" w:rsidP="00F179A1">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Objednatel není dílo povinen převzít, j</w:t>
      </w:r>
      <w:r w:rsidR="00951D96" w:rsidRPr="00D40B28">
        <w:rPr>
          <w:rFonts w:ascii="Arial" w:hAnsi="Arial" w:cs="Arial"/>
          <w:sz w:val="20"/>
          <w:szCs w:val="22"/>
        </w:rPr>
        <w:t xml:space="preserve">estliže má ojedinělé </w:t>
      </w:r>
      <w:r w:rsidR="00951D96" w:rsidRPr="00D40B28">
        <w:rPr>
          <w:rFonts w:ascii="Arial" w:hAnsi="Arial" w:cs="Arial"/>
          <w:b/>
          <w:sz w:val="20"/>
          <w:szCs w:val="22"/>
        </w:rPr>
        <w:t>drobné vady</w:t>
      </w:r>
      <w:r w:rsidR="00951D96" w:rsidRPr="00D40B28">
        <w:rPr>
          <w:rFonts w:ascii="Arial" w:hAnsi="Arial" w:cs="Arial"/>
          <w:sz w:val="20"/>
          <w:szCs w:val="22"/>
        </w:rPr>
        <w:t xml:space="preserve"> n</w:t>
      </w:r>
      <w:r w:rsidRPr="00D40B28">
        <w:rPr>
          <w:rFonts w:ascii="Arial" w:hAnsi="Arial" w:cs="Arial"/>
          <w:sz w:val="20"/>
          <w:szCs w:val="22"/>
        </w:rPr>
        <w:t xml:space="preserve">ebo ojedinělé drobné nedodělky i pokud </w:t>
      </w:r>
      <w:r w:rsidR="00951D96" w:rsidRPr="00D40B28">
        <w:rPr>
          <w:rFonts w:ascii="Arial" w:hAnsi="Arial" w:cs="Arial"/>
          <w:sz w:val="20"/>
          <w:szCs w:val="22"/>
        </w:rPr>
        <w:t>samy o sobě ani ve s</w:t>
      </w:r>
      <w:r w:rsidRPr="00D40B28">
        <w:rPr>
          <w:rFonts w:ascii="Arial" w:hAnsi="Arial" w:cs="Arial"/>
          <w:sz w:val="20"/>
          <w:szCs w:val="22"/>
        </w:rPr>
        <w:t>pojení s jinými nebrání užívání. Z</w:t>
      </w:r>
      <w:r w:rsidR="00951D96" w:rsidRPr="00D40B28">
        <w:rPr>
          <w:rFonts w:ascii="Arial" w:hAnsi="Arial" w:cs="Arial"/>
          <w:sz w:val="20"/>
          <w:szCs w:val="22"/>
        </w:rPr>
        <w:t>hotovitel je povinen tyto vady odstranit v termínu stanoveném objednatelem</w:t>
      </w:r>
      <w:r w:rsidR="00A356CC" w:rsidRPr="00D40B28">
        <w:rPr>
          <w:rFonts w:ascii="Arial" w:hAnsi="Arial" w:cs="Arial"/>
          <w:sz w:val="20"/>
          <w:szCs w:val="22"/>
        </w:rPr>
        <w:t>, popř. dohodou smluvních stran</w:t>
      </w:r>
      <w:r w:rsidR="00951D96" w:rsidRPr="00D40B28">
        <w:rPr>
          <w:rFonts w:ascii="Arial" w:hAnsi="Arial" w:cs="Arial"/>
          <w:sz w:val="20"/>
          <w:szCs w:val="22"/>
        </w:rPr>
        <w:t>.</w:t>
      </w:r>
    </w:p>
    <w:p w14:paraId="1E2F303C" w14:textId="77777777" w:rsidR="000B0B80" w:rsidRPr="00D40B28" w:rsidRDefault="000B0B80" w:rsidP="000B0B80">
      <w:pPr>
        <w:widowControl w:val="0"/>
        <w:adjustRightInd w:val="0"/>
        <w:ind w:left="360"/>
        <w:jc w:val="both"/>
        <w:textAlignment w:val="baseline"/>
        <w:outlineLvl w:val="0"/>
        <w:rPr>
          <w:rFonts w:ascii="Arial" w:hAnsi="Arial" w:cs="Arial"/>
          <w:sz w:val="20"/>
          <w:szCs w:val="22"/>
        </w:rPr>
      </w:pPr>
    </w:p>
    <w:p w14:paraId="135A4039" w14:textId="77777777" w:rsidR="00203A44" w:rsidRPr="000B0B80" w:rsidRDefault="00203A44" w:rsidP="00F179A1">
      <w:pPr>
        <w:widowControl w:val="0"/>
        <w:numPr>
          <w:ilvl w:val="1"/>
          <w:numId w:val="5"/>
        </w:numPr>
        <w:tabs>
          <w:tab w:val="clear" w:pos="1440"/>
          <w:tab w:val="num" w:pos="360"/>
        </w:tabs>
        <w:adjustRightInd w:val="0"/>
        <w:ind w:left="360"/>
        <w:jc w:val="both"/>
        <w:textAlignment w:val="baseline"/>
        <w:outlineLvl w:val="0"/>
        <w:rPr>
          <w:rStyle w:val="Tun"/>
          <w:rFonts w:ascii="Arial" w:hAnsi="Arial" w:cs="Arial"/>
          <w:b w:val="0"/>
          <w:sz w:val="20"/>
          <w:szCs w:val="20"/>
        </w:rPr>
      </w:pPr>
      <w:r w:rsidRPr="008444DC">
        <w:rPr>
          <w:rFonts w:ascii="Arial" w:hAnsi="Arial" w:cs="Arial"/>
          <w:sz w:val="20"/>
          <w:szCs w:val="20"/>
        </w:rPr>
        <w:t>Zhotovitel se tímto zavazuje, že jakékoliv dílo, které bude součástí předmětu této smlouvy a které bude naplňovat znaky autorského díla dle § 2 zákona č. 121/2000 Sb., autorský zákon, ve znění pozdějších předpisů (dále jen „</w:t>
      </w:r>
      <w:r w:rsidRPr="008444DC">
        <w:rPr>
          <w:rFonts w:ascii="Arial" w:hAnsi="Arial" w:cs="Arial"/>
          <w:b/>
          <w:sz w:val="20"/>
          <w:szCs w:val="20"/>
        </w:rPr>
        <w:t>autorský zákon</w:t>
      </w:r>
      <w:r w:rsidRPr="008444DC">
        <w:rPr>
          <w:rFonts w:ascii="Arial" w:hAnsi="Arial" w:cs="Arial"/>
          <w:sz w:val="20"/>
          <w:szCs w:val="20"/>
        </w:rPr>
        <w:t xml:space="preserve">“), bude objednatel oprávněn </w:t>
      </w:r>
      <w:r w:rsidRPr="008444DC">
        <w:rPr>
          <w:rStyle w:val="Tun"/>
          <w:rFonts w:ascii="Arial" w:eastAsia="Calibri" w:hAnsi="Arial" w:cs="Arial"/>
          <w:sz w:val="20"/>
          <w:szCs w:val="20"/>
        </w:rPr>
        <w:t>užít jakýmkoli způsobem</w:t>
      </w:r>
      <w:r w:rsidRPr="008444DC">
        <w:rPr>
          <w:rFonts w:ascii="Arial" w:hAnsi="Arial" w:cs="Arial"/>
          <w:sz w:val="20"/>
          <w:szCs w:val="20"/>
        </w:rPr>
        <w:t xml:space="preserve"> (včetně jeho převodu na 3. osobu) a v rozsahu bez jakýchkoli omezení, a že vůči objednateli nebudou uplatněny oprávněné nároky majitelů autorských práv či jakékoli oprávněné nároky jiných 3. osob v souvislosti s užitím díla (práva autorská, práva související s právem autorským, práva patentová, práva k ochranné známce, práva z nekalé soutěže, práva osobnostní či práva vlastnická aj.). Zhotovitel tímto </w:t>
      </w:r>
      <w:r w:rsidRPr="008444DC">
        <w:rPr>
          <w:rStyle w:val="Tun"/>
          <w:rFonts w:ascii="Arial" w:eastAsia="Calibri" w:hAnsi="Arial" w:cs="Arial"/>
          <w:sz w:val="20"/>
          <w:szCs w:val="20"/>
        </w:rPr>
        <w:t xml:space="preserve">poskytuje objednateli v souladu s ustanovením § 2358 a násl. občanského zákoníku, nevýhradní (resp. modifikovanou omezeními dle odst. </w:t>
      </w:r>
      <w:r>
        <w:rPr>
          <w:rStyle w:val="Tun"/>
          <w:rFonts w:ascii="Arial" w:eastAsia="Calibri" w:hAnsi="Arial" w:cs="Arial"/>
          <w:sz w:val="20"/>
          <w:szCs w:val="20"/>
        </w:rPr>
        <w:t>8</w:t>
      </w:r>
      <w:r w:rsidRPr="008444DC">
        <w:rPr>
          <w:rStyle w:val="Tun"/>
          <w:rFonts w:ascii="Arial" w:eastAsia="Calibri" w:hAnsi="Arial" w:cs="Arial"/>
          <w:sz w:val="20"/>
          <w:szCs w:val="20"/>
        </w:rPr>
        <w:t>.</w:t>
      </w:r>
      <w:r>
        <w:rPr>
          <w:rStyle w:val="Tun"/>
          <w:rFonts w:ascii="Arial" w:eastAsia="Calibri" w:hAnsi="Arial" w:cs="Arial"/>
          <w:sz w:val="20"/>
          <w:szCs w:val="20"/>
        </w:rPr>
        <w:t>7</w:t>
      </w:r>
      <w:r w:rsidRPr="008444DC">
        <w:rPr>
          <w:rStyle w:val="Tun"/>
          <w:rFonts w:ascii="Arial" w:eastAsia="Calibri" w:hAnsi="Arial" w:cs="Arial"/>
          <w:sz w:val="20"/>
          <w:szCs w:val="20"/>
        </w:rPr>
        <w:t xml:space="preserve"> této </w:t>
      </w:r>
      <w:r w:rsidRPr="008444DC">
        <w:rPr>
          <w:rStyle w:val="Tun"/>
          <w:rFonts w:ascii="Arial" w:eastAsia="Calibri" w:hAnsi="Arial" w:cs="Arial"/>
          <w:sz w:val="20"/>
          <w:szCs w:val="20"/>
        </w:rPr>
        <w:lastRenderedPageBreak/>
        <w:t>smlouvy), časově, množstevně a územně neomezenou licenci, tj. oprávnění k výkonu práva užít dílo</w:t>
      </w:r>
      <w:r w:rsidRPr="008444DC">
        <w:rPr>
          <w:rFonts w:ascii="Arial" w:hAnsi="Arial" w:cs="Arial"/>
          <w:sz w:val="20"/>
          <w:szCs w:val="20"/>
        </w:rPr>
        <w:t xml:space="preserve">, které má charakter autorského díla ve smyslu autorského zákona, a které bylo vytvořeno zhotovitelem na základě této smlouvy nebo v souvislosti s ní, a to ke všem způsobům užití známým v době uzavření této smlouvy ve smyslu občanského zákoníku a autorského zákona, a to včetně </w:t>
      </w:r>
      <w:r w:rsidRPr="008444DC">
        <w:rPr>
          <w:rStyle w:val="Tun"/>
          <w:rFonts w:ascii="Arial" w:eastAsia="Calibri" w:hAnsi="Arial" w:cs="Arial"/>
          <w:sz w:val="20"/>
          <w:szCs w:val="20"/>
        </w:rPr>
        <w:t>oprávnění upravit či jinak měnit takové dílo</w:t>
      </w:r>
      <w:r w:rsidRPr="008444DC">
        <w:rPr>
          <w:rFonts w:ascii="Arial" w:hAnsi="Arial" w:cs="Arial"/>
          <w:sz w:val="20"/>
          <w:szCs w:val="20"/>
        </w:rPr>
        <w:t xml:space="preserve"> nebo jej spojit s jiným dílem, za předpokladu, že tím nebude snížena hodnota díla.  Objednatel může bezplatně oprávnění tvořící součást licence zcela nebo zčásti poskytnout třetí osobě (podlicence), přičemž třetí osoba může bezplatně oprávnění tvořící součást licence (podlicence) zcela nebo zčásti poskytnout jakýmkoliv dalším osobám, k čemuž zhotovitel (autor) poskytuje tímto výslovný souhlas. Objednatel může taktéž bezplatně oprávnění tvořící součást licence postoupit jakýmkoliv třetím osobám, přičemž třetí osoba může bezplatně oprávnění tvořící součást licence postoupit jakýmkoliv dalším osobám, k čemuž zhotovitel (autor) poskytuje tímto výslovný souhlas. Licence ke všem oprávněním objednatele podle této smlouvy je sjednána jako </w:t>
      </w:r>
      <w:r w:rsidRPr="008444DC">
        <w:rPr>
          <w:rStyle w:val="Tun"/>
          <w:rFonts w:ascii="Arial" w:eastAsia="Calibri" w:hAnsi="Arial" w:cs="Arial"/>
          <w:sz w:val="20"/>
          <w:szCs w:val="20"/>
        </w:rPr>
        <w:t>bezúplatná</w:t>
      </w:r>
      <w:r w:rsidR="00DD7690">
        <w:rPr>
          <w:rStyle w:val="Tun"/>
          <w:rFonts w:ascii="Arial" w:eastAsia="Calibri" w:hAnsi="Arial" w:cs="Arial"/>
          <w:sz w:val="20"/>
          <w:szCs w:val="20"/>
        </w:rPr>
        <w:t>.</w:t>
      </w:r>
    </w:p>
    <w:p w14:paraId="085E76B2" w14:textId="77777777" w:rsidR="000B0B80" w:rsidRPr="00203A44" w:rsidRDefault="000B0B80" w:rsidP="000B0B80">
      <w:pPr>
        <w:widowControl w:val="0"/>
        <w:adjustRightInd w:val="0"/>
        <w:ind w:left="360"/>
        <w:jc w:val="both"/>
        <w:textAlignment w:val="baseline"/>
        <w:outlineLvl w:val="0"/>
        <w:rPr>
          <w:rFonts w:ascii="Arial" w:hAnsi="Arial" w:cs="Arial"/>
          <w:sz w:val="20"/>
          <w:szCs w:val="20"/>
        </w:rPr>
      </w:pPr>
    </w:p>
    <w:p w14:paraId="2AFC2FAE" w14:textId="14B40E96" w:rsidR="00951D96" w:rsidRPr="00066203" w:rsidRDefault="00951D96" w:rsidP="00F179A1">
      <w:pPr>
        <w:widowControl w:val="0"/>
        <w:numPr>
          <w:ilvl w:val="1"/>
          <w:numId w:val="5"/>
        </w:numPr>
        <w:tabs>
          <w:tab w:val="clear" w:pos="1440"/>
          <w:tab w:val="num" w:pos="360"/>
        </w:tabs>
        <w:adjustRightInd w:val="0"/>
        <w:ind w:left="360"/>
        <w:textAlignment w:val="baseline"/>
        <w:outlineLvl w:val="0"/>
        <w:rPr>
          <w:rFonts w:ascii="Arial" w:hAnsi="Arial" w:cs="Arial"/>
          <w:sz w:val="20"/>
          <w:szCs w:val="22"/>
        </w:rPr>
      </w:pPr>
      <w:r w:rsidRPr="00D40B28">
        <w:rPr>
          <w:rFonts w:ascii="Arial" w:hAnsi="Arial" w:cs="Arial"/>
          <w:sz w:val="20"/>
          <w:szCs w:val="22"/>
        </w:rPr>
        <w:t xml:space="preserve">Zhotovitel nesmí použít výstupy dle </w:t>
      </w:r>
      <w:r w:rsidR="00203A44">
        <w:rPr>
          <w:rFonts w:ascii="Arial" w:hAnsi="Arial" w:cs="Arial"/>
          <w:sz w:val="20"/>
          <w:szCs w:val="22"/>
        </w:rPr>
        <w:t xml:space="preserve">této </w:t>
      </w:r>
      <w:r w:rsidRPr="00D40B28">
        <w:rPr>
          <w:rFonts w:ascii="Arial" w:hAnsi="Arial" w:cs="Arial"/>
          <w:sz w:val="20"/>
          <w:szCs w:val="22"/>
        </w:rPr>
        <w:t xml:space="preserve">smlouvy pro potřeby </w:t>
      </w:r>
      <w:r w:rsidR="00C53BD1" w:rsidRPr="00D40B28">
        <w:rPr>
          <w:rFonts w:ascii="Arial" w:hAnsi="Arial" w:cs="Arial"/>
          <w:sz w:val="20"/>
          <w:szCs w:val="22"/>
        </w:rPr>
        <w:t>žádné</w:t>
      </w:r>
      <w:r w:rsidRPr="00D40B28">
        <w:rPr>
          <w:rFonts w:ascii="Arial" w:hAnsi="Arial" w:cs="Arial"/>
          <w:sz w:val="20"/>
          <w:szCs w:val="22"/>
        </w:rPr>
        <w:t xml:space="preserve"> třetí osoby a ani pro vlastní podnikání</w:t>
      </w:r>
      <w:r w:rsidR="00281696" w:rsidRPr="00D40B28">
        <w:rPr>
          <w:rFonts w:ascii="Arial" w:hAnsi="Arial" w:cs="Arial"/>
          <w:sz w:val="20"/>
          <w:szCs w:val="22"/>
        </w:rPr>
        <w:t xml:space="preserve"> (s výjimkou vlastní propagace, při níž bude nicméně chránit zájmy objednatele</w:t>
      </w:r>
      <w:r w:rsidR="00D77143">
        <w:rPr>
          <w:rFonts w:ascii="Arial" w:hAnsi="Arial" w:cs="Arial"/>
          <w:sz w:val="20"/>
          <w:szCs w:val="22"/>
        </w:rPr>
        <w:t>.</w:t>
      </w:r>
    </w:p>
    <w:p w14:paraId="27BDF5B6" w14:textId="7A64500D" w:rsidR="00951D96" w:rsidRDefault="00951D96" w:rsidP="00C1107A">
      <w:pPr>
        <w:pStyle w:val="Zkladntextodsazen3"/>
        <w:ind w:left="360" w:hanging="12"/>
        <w:rPr>
          <w:sz w:val="20"/>
          <w:szCs w:val="20"/>
        </w:rPr>
      </w:pPr>
      <w:r w:rsidRPr="00D40B28">
        <w:rPr>
          <w:sz w:val="20"/>
          <w:szCs w:val="20"/>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w:t>
      </w:r>
      <w:r w:rsidR="00512C57">
        <w:rPr>
          <w:sz w:val="20"/>
          <w:szCs w:val="20"/>
        </w:rPr>
        <w:t>,</w:t>
      </w:r>
      <w:r w:rsidRPr="00D40B28">
        <w:rPr>
          <w:sz w:val="20"/>
          <w:szCs w:val="20"/>
        </w:rPr>
        <w:t xml:space="preserve"> než jaké jsou stanoveny smlouvou.</w:t>
      </w:r>
    </w:p>
    <w:p w14:paraId="3D88163E" w14:textId="77777777" w:rsidR="000B0B80" w:rsidRPr="00D40B28" w:rsidRDefault="000B0B80" w:rsidP="00C1107A">
      <w:pPr>
        <w:pStyle w:val="Zkladntextodsazen3"/>
        <w:ind w:left="360" w:hanging="12"/>
        <w:rPr>
          <w:sz w:val="20"/>
          <w:szCs w:val="20"/>
        </w:rPr>
      </w:pPr>
    </w:p>
    <w:p w14:paraId="28CA1B2C" w14:textId="77777777" w:rsidR="009E6BB1" w:rsidRDefault="009E6BB1" w:rsidP="00F179A1">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 xml:space="preserve">Zhotovitel je povinen v případě požadavku objednatele před předáním jednotlivých stupňů projektové dokumentace provést </w:t>
      </w:r>
      <w:r w:rsidRPr="00D40B28">
        <w:rPr>
          <w:rFonts w:ascii="Arial" w:hAnsi="Arial" w:cs="Arial"/>
          <w:b/>
          <w:sz w:val="20"/>
          <w:szCs w:val="22"/>
        </w:rPr>
        <w:t xml:space="preserve">prezentaci konečné verze </w:t>
      </w:r>
      <w:r w:rsidR="006038F1" w:rsidRPr="00D40B28">
        <w:rPr>
          <w:rFonts w:ascii="Arial" w:hAnsi="Arial" w:cs="Arial"/>
          <w:b/>
          <w:sz w:val="20"/>
          <w:szCs w:val="22"/>
        </w:rPr>
        <w:t xml:space="preserve">kompletní </w:t>
      </w:r>
      <w:r w:rsidRPr="00D40B28">
        <w:rPr>
          <w:rFonts w:ascii="Arial" w:hAnsi="Arial" w:cs="Arial"/>
          <w:b/>
          <w:sz w:val="20"/>
          <w:szCs w:val="22"/>
        </w:rPr>
        <w:t>projektové dokumentace</w:t>
      </w:r>
      <w:r w:rsidR="00C53BD1" w:rsidRPr="00D40B28">
        <w:rPr>
          <w:rFonts w:ascii="Arial" w:hAnsi="Arial" w:cs="Arial"/>
          <w:b/>
          <w:sz w:val="20"/>
          <w:szCs w:val="22"/>
        </w:rPr>
        <w:t xml:space="preserve"> k ověření,</w:t>
      </w:r>
      <w:r w:rsidRPr="00D40B28">
        <w:rPr>
          <w:rFonts w:ascii="Arial" w:hAnsi="Arial" w:cs="Arial"/>
          <w:sz w:val="20"/>
          <w:szCs w:val="22"/>
        </w:rPr>
        <w:t xml:space="preserve"> zda je zpracována v souladu se smlouvou</w:t>
      </w:r>
      <w:r w:rsidR="00C53BD1" w:rsidRPr="00D40B28">
        <w:rPr>
          <w:rFonts w:ascii="Arial" w:hAnsi="Arial" w:cs="Arial"/>
          <w:sz w:val="20"/>
          <w:szCs w:val="22"/>
        </w:rPr>
        <w:t>,</w:t>
      </w:r>
      <w:r w:rsidRPr="00D40B28">
        <w:rPr>
          <w:rFonts w:ascii="Arial" w:hAnsi="Arial" w:cs="Arial"/>
          <w:sz w:val="20"/>
          <w:szCs w:val="22"/>
        </w:rPr>
        <w:t xml:space="preserve"> a z</w:t>
      </w:r>
      <w:r w:rsidR="00C53BD1" w:rsidRPr="00D40B28">
        <w:rPr>
          <w:rFonts w:ascii="Arial" w:hAnsi="Arial" w:cs="Arial"/>
          <w:sz w:val="20"/>
          <w:szCs w:val="22"/>
        </w:rPr>
        <w:t>a</w:t>
      </w:r>
      <w:r w:rsidRPr="00D40B28">
        <w:rPr>
          <w:rFonts w:ascii="Arial" w:hAnsi="Arial" w:cs="Arial"/>
          <w:sz w:val="20"/>
          <w:szCs w:val="22"/>
        </w:rPr>
        <w:t>pracovat případné připomínky objednatele do</w:t>
      </w:r>
      <w:r w:rsidR="008004EB" w:rsidRPr="00D40B28">
        <w:rPr>
          <w:rFonts w:ascii="Arial" w:hAnsi="Arial" w:cs="Arial"/>
          <w:sz w:val="20"/>
          <w:szCs w:val="22"/>
        </w:rPr>
        <w:t xml:space="preserve"> daného stupně </w:t>
      </w:r>
      <w:r w:rsidRPr="00D40B28">
        <w:rPr>
          <w:rFonts w:ascii="Arial" w:hAnsi="Arial" w:cs="Arial"/>
          <w:sz w:val="20"/>
          <w:szCs w:val="22"/>
        </w:rPr>
        <w:t>projektové dokumentace.</w:t>
      </w:r>
    </w:p>
    <w:p w14:paraId="6C8127DF" w14:textId="77777777" w:rsidR="000B0B80" w:rsidRPr="00D40B28" w:rsidRDefault="000B0B80" w:rsidP="000B0B80">
      <w:pPr>
        <w:widowControl w:val="0"/>
        <w:adjustRightInd w:val="0"/>
        <w:ind w:left="360"/>
        <w:jc w:val="both"/>
        <w:textAlignment w:val="baseline"/>
        <w:outlineLvl w:val="0"/>
        <w:rPr>
          <w:rFonts w:ascii="Arial" w:hAnsi="Arial" w:cs="Arial"/>
          <w:sz w:val="20"/>
          <w:szCs w:val="22"/>
        </w:rPr>
      </w:pPr>
    </w:p>
    <w:p w14:paraId="31E37B64" w14:textId="77777777" w:rsidR="004607EC" w:rsidRDefault="00281696" w:rsidP="00F179A1">
      <w:pPr>
        <w:widowControl w:val="0"/>
        <w:numPr>
          <w:ilvl w:val="1"/>
          <w:numId w:val="5"/>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Objednatel</w:t>
      </w:r>
      <w:r w:rsidR="004607EC" w:rsidRPr="00D40B28">
        <w:rPr>
          <w:rFonts w:ascii="Arial" w:hAnsi="Arial" w:cs="Arial"/>
          <w:sz w:val="20"/>
          <w:szCs w:val="22"/>
        </w:rPr>
        <w:t xml:space="preserve"> je povinen respektovat osobnostní práva autorská a zdržet se užití </w:t>
      </w:r>
      <w:r w:rsidR="00C026D8" w:rsidRPr="00D40B28">
        <w:rPr>
          <w:rFonts w:ascii="Arial" w:hAnsi="Arial" w:cs="Arial"/>
          <w:sz w:val="20"/>
          <w:szCs w:val="22"/>
        </w:rPr>
        <w:t xml:space="preserve">díla </w:t>
      </w:r>
      <w:r w:rsidR="004607EC" w:rsidRPr="00D40B28">
        <w:rPr>
          <w:rFonts w:ascii="Arial" w:hAnsi="Arial" w:cs="Arial"/>
          <w:sz w:val="20"/>
          <w:szCs w:val="22"/>
        </w:rPr>
        <w:t xml:space="preserve">způsobem snižujícím hodnotu díla a dodržovat právo na autorské označení. </w:t>
      </w:r>
    </w:p>
    <w:p w14:paraId="76FFE411" w14:textId="77777777" w:rsidR="00831D4D" w:rsidRPr="00D40B28" w:rsidRDefault="00831D4D">
      <w:pPr>
        <w:pStyle w:val="Textvbloku"/>
        <w:tabs>
          <w:tab w:val="left" w:pos="3402"/>
          <w:tab w:val="left" w:pos="3686"/>
          <w:tab w:val="left" w:pos="3969"/>
        </w:tabs>
        <w:ind w:right="0"/>
        <w:jc w:val="left"/>
        <w:rPr>
          <w:rFonts w:ascii="Arial" w:hAnsi="Arial" w:cs="Arial"/>
          <w:sz w:val="20"/>
        </w:rPr>
      </w:pPr>
    </w:p>
    <w:p w14:paraId="51DD63F9" w14:textId="77777777" w:rsidR="00951D96" w:rsidRPr="00D40B28" w:rsidRDefault="00951D96" w:rsidP="00F179A1">
      <w:pPr>
        <w:widowControl w:val="0"/>
        <w:numPr>
          <w:ilvl w:val="0"/>
          <w:numId w:val="4"/>
        </w:numPr>
        <w:adjustRightInd w:val="0"/>
        <w:spacing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Odpovědnost za vady, záruční podmínky</w:t>
      </w:r>
    </w:p>
    <w:p w14:paraId="355134C7" w14:textId="77777777" w:rsidR="00C53BD1" w:rsidRPr="00D40B28" w:rsidRDefault="00C53BD1" w:rsidP="00384526">
      <w:pPr>
        <w:rPr>
          <w:rFonts w:ascii="Arial" w:hAnsi="Arial" w:cs="Arial"/>
          <w:bCs/>
          <w:sz w:val="20"/>
          <w:lang w:val="sk-SK"/>
        </w:rPr>
      </w:pPr>
    </w:p>
    <w:p w14:paraId="076290A9" w14:textId="77777777" w:rsidR="00951D96" w:rsidRPr="00D40B28" w:rsidRDefault="00951D96" w:rsidP="0004158C">
      <w:pPr>
        <w:widowControl w:val="0"/>
        <w:numPr>
          <w:ilvl w:val="1"/>
          <w:numId w:val="2"/>
        </w:numPr>
        <w:tabs>
          <w:tab w:val="clear" w:pos="495"/>
          <w:tab w:val="left" w:pos="-3060"/>
          <w:tab w:val="num" w:pos="360"/>
        </w:tabs>
        <w:adjustRightInd w:val="0"/>
        <w:ind w:left="360" w:hanging="360"/>
        <w:jc w:val="both"/>
        <w:textAlignment w:val="baseline"/>
        <w:outlineLvl w:val="0"/>
        <w:rPr>
          <w:rFonts w:ascii="Arial" w:hAnsi="Arial" w:cs="Arial"/>
          <w:sz w:val="20"/>
          <w:szCs w:val="22"/>
        </w:rPr>
      </w:pPr>
      <w:r w:rsidRPr="00D40B28">
        <w:rPr>
          <w:rFonts w:ascii="Arial" w:hAnsi="Arial" w:cs="Arial"/>
          <w:b/>
          <w:sz w:val="20"/>
          <w:szCs w:val="22"/>
        </w:rPr>
        <w:t>Zhotovitel odpovídá</w:t>
      </w:r>
      <w:r w:rsidRPr="00D40B28">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D40B28">
        <w:rPr>
          <w:rFonts w:ascii="Arial" w:hAnsi="Arial" w:cs="Arial"/>
          <w:b/>
          <w:sz w:val="20"/>
          <w:szCs w:val="22"/>
        </w:rPr>
        <w:t>dílo nemá právní vady, je kompletní a odpovídá požadavkům sjednaným v</w:t>
      </w:r>
      <w:r w:rsidR="00573EEC" w:rsidRPr="00D40B28">
        <w:rPr>
          <w:rFonts w:ascii="Arial" w:hAnsi="Arial" w:cs="Arial"/>
          <w:b/>
          <w:sz w:val="20"/>
          <w:szCs w:val="22"/>
        </w:rPr>
        <w:t>e</w:t>
      </w:r>
      <w:r w:rsidRPr="00D40B28">
        <w:rPr>
          <w:rFonts w:ascii="Arial" w:hAnsi="Arial" w:cs="Arial"/>
          <w:b/>
          <w:sz w:val="20"/>
          <w:szCs w:val="22"/>
        </w:rPr>
        <w:t xml:space="preserve"> smlouvě</w:t>
      </w:r>
      <w:r w:rsidRPr="00D40B28">
        <w:rPr>
          <w:rFonts w:ascii="Arial" w:hAnsi="Arial" w:cs="Arial"/>
          <w:sz w:val="20"/>
          <w:szCs w:val="22"/>
        </w:rPr>
        <w:t>.</w:t>
      </w:r>
    </w:p>
    <w:p w14:paraId="6B54591E" w14:textId="77777777" w:rsidR="00951D96" w:rsidRPr="00D40B28" w:rsidRDefault="00951D96" w:rsidP="0004158C">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sz w:val="20"/>
          <w:szCs w:val="22"/>
        </w:rPr>
        <w:t>Zhotovitel poskytne na dílo záruku, která začíná běžet dnem prot</w:t>
      </w:r>
      <w:r w:rsidR="00573EEC" w:rsidRPr="00D40B28">
        <w:rPr>
          <w:rFonts w:ascii="Arial" w:hAnsi="Arial" w:cs="Arial"/>
          <w:sz w:val="20"/>
          <w:szCs w:val="22"/>
        </w:rPr>
        <w:t xml:space="preserve">okolárního předání a převzetí </w:t>
      </w:r>
      <w:r w:rsidRPr="00D40B28">
        <w:rPr>
          <w:rFonts w:ascii="Arial" w:hAnsi="Arial" w:cs="Arial"/>
          <w:sz w:val="20"/>
          <w:szCs w:val="22"/>
        </w:rPr>
        <w:t>díla.</w:t>
      </w:r>
    </w:p>
    <w:p w14:paraId="1DEBB6CE" w14:textId="77777777" w:rsidR="00FB2FE9" w:rsidRPr="00D40B28" w:rsidRDefault="00951D96" w:rsidP="00654C69">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b/>
          <w:sz w:val="20"/>
          <w:szCs w:val="22"/>
        </w:rPr>
        <w:t>Záruční doba</w:t>
      </w:r>
      <w:r w:rsidR="00D0233A">
        <w:rPr>
          <w:rFonts w:ascii="Arial" w:hAnsi="Arial" w:cs="Arial"/>
          <w:b/>
          <w:sz w:val="20"/>
          <w:szCs w:val="22"/>
        </w:rPr>
        <w:t xml:space="preserve"> na dílo</w:t>
      </w:r>
      <w:r w:rsidRPr="00D40B28">
        <w:rPr>
          <w:rFonts w:ascii="Arial" w:hAnsi="Arial" w:cs="Arial"/>
          <w:b/>
          <w:sz w:val="20"/>
          <w:szCs w:val="22"/>
        </w:rPr>
        <w:t xml:space="preserve"> je</w:t>
      </w:r>
      <w:r w:rsidR="00EF6E32" w:rsidRPr="00D40B28">
        <w:rPr>
          <w:rFonts w:ascii="Arial" w:hAnsi="Arial" w:cs="Arial"/>
          <w:b/>
          <w:sz w:val="20"/>
          <w:szCs w:val="22"/>
        </w:rPr>
        <w:t xml:space="preserve"> 60 </w:t>
      </w:r>
      <w:r w:rsidRPr="00D40B28">
        <w:rPr>
          <w:rFonts w:ascii="Arial" w:hAnsi="Arial" w:cs="Arial"/>
          <w:b/>
          <w:sz w:val="20"/>
          <w:szCs w:val="22"/>
        </w:rPr>
        <w:t>měsíců</w:t>
      </w:r>
      <w:r w:rsidRPr="00D40B28">
        <w:rPr>
          <w:rFonts w:ascii="Arial" w:hAnsi="Arial" w:cs="Arial"/>
          <w:sz w:val="20"/>
          <w:szCs w:val="22"/>
        </w:rPr>
        <w:t>.</w:t>
      </w:r>
    </w:p>
    <w:p w14:paraId="50CFBC63" w14:textId="77777777" w:rsidR="00831D4D" w:rsidRPr="00D40B28" w:rsidRDefault="00831D4D">
      <w:pPr>
        <w:pStyle w:val="Textvbloku"/>
        <w:tabs>
          <w:tab w:val="left" w:pos="3402"/>
          <w:tab w:val="left" w:pos="3686"/>
          <w:tab w:val="left" w:pos="3969"/>
        </w:tabs>
        <w:ind w:right="0"/>
        <w:jc w:val="left"/>
        <w:rPr>
          <w:rFonts w:ascii="Arial" w:hAnsi="Arial" w:cs="Arial"/>
          <w:sz w:val="20"/>
        </w:rPr>
      </w:pPr>
    </w:p>
    <w:p w14:paraId="4C7B0C70"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Nároky za vady díla</w:t>
      </w:r>
    </w:p>
    <w:p w14:paraId="279902CD" w14:textId="77777777" w:rsidR="00573EEC" w:rsidRPr="00D40B28" w:rsidRDefault="00573EEC" w:rsidP="00384526">
      <w:pPr>
        <w:rPr>
          <w:rFonts w:ascii="Arial" w:hAnsi="Arial" w:cs="Arial"/>
          <w:bCs/>
          <w:sz w:val="20"/>
          <w:lang w:val="sk-SK"/>
        </w:rPr>
      </w:pPr>
    </w:p>
    <w:p w14:paraId="340D2B58" w14:textId="77777777" w:rsidR="00951D96" w:rsidRPr="00D40B28" w:rsidRDefault="00951D96" w:rsidP="0004158C">
      <w:pPr>
        <w:widowControl w:val="0"/>
        <w:numPr>
          <w:ilvl w:val="1"/>
          <w:numId w:val="2"/>
        </w:numPr>
        <w:tabs>
          <w:tab w:val="clear" w:pos="495"/>
          <w:tab w:val="left" w:pos="-3060"/>
          <w:tab w:val="num" w:pos="360"/>
        </w:tabs>
        <w:adjustRightInd w:val="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Objednatel se zavazuje oznámit (reklamovat) vady díla zhotoviteli bez zbytečného odkladu poté kdy je zjistí, </w:t>
      </w:r>
      <w:r w:rsidRPr="00D40B28">
        <w:rPr>
          <w:rFonts w:ascii="Arial" w:hAnsi="Arial" w:cs="Arial"/>
          <w:b/>
          <w:sz w:val="20"/>
          <w:szCs w:val="22"/>
        </w:rPr>
        <w:t xml:space="preserve">nejpozději do uplynutí záruční </w:t>
      </w:r>
      <w:r w:rsidR="00573EEC" w:rsidRPr="00D40B28">
        <w:rPr>
          <w:rFonts w:ascii="Arial" w:hAnsi="Arial" w:cs="Arial"/>
          <w:b/>
          <w:sz w:val="20"/>
          <w:szCs w:val="22"/>
        </w:rPr>
        <w:t>doby</w:t>
      </w:r>
      <w:r w:rsidRPr="00D40B28">
        <w:rPr>
          <w:rFonts w:ascii="Arial" w:hAnsi="Arial" w:cs="Arial"/>
          <w:sz w:val="20"/>
          <w:szCs w:val="22"/>
        </w:rPr>
        <w:t>. Oznámení vady musí být zhotoviteli zasláno písemně doporučeným dopisem</w:t>
      </w:r>
      <w:r w:rsidR="00573EEC" w:rsidRPr="00D40B28">
        <w:rPr>
          <w:rFonts w:ascii="Arial" w:hAnsi="Arial" w:cs="Arial"/>
          <w:sz w:val="20"/>
          <w:szCs w:val="22"/>
        </w:rPr>
        <w:t>, popř. datovou zprávou do datové schránky</w:t>
      </w:r>
      <w:r w:rsidRPr="00D40B28">
        <w:rPr>
          <w:rFonts w:ascii="Arial" w:hAnsi="Arial" w:cs="Arial"/>
          <w:sz w:val="20"/>
          <w:szCs w:val="22"/>
        </w:rPr>
        <w:t xml:space="preserve">. V oznámení vad musí být vada popsána a navržena lhůta pro její odstranění. Zhotovitel je povinen zahájit odstraňování vad nejpozději </w:t>
      </w:r>
      <w:r w:rsidRPr="00D40B28">
        <w:rPr>
          <w:rFonts w:ascii="Arial" w:hAnsi="Arial" w:cs="Arial"/>
          <w:b/>
          <w:sz w:val="20"/>
          <w:szCs w:val="22"/>
        </w:rPr>
        <w:t>do 3 pracovních dnů</w:t>
      </w:r>
      <w:r w:rsidRPr="00D40B28">
        <w:rPr>
          <w:rFonts w:ascii="Arial" w:hAnsi="Arial" w:cs="Arial"/>
          <w:sz w:val="20"/>
          <w:szCs w:val="22"/>
        </w:rPr>
        <w:t xml:space="preserve"> ode dne doručení reklamace</w:t>
      </w:r>
      <w:r w:rsidR="00573EEC" w:rsidRPr="00D40B28">
        <w:rPr>
          <w:rFonts w:ascii="Arial" w:hAnsi="Arial" w:cs="Arial"/>
          <w:sz w:val="20"/>
          <w:szCs w:val="22"/>
        </w:rPr>
        <w:t>, nedohodnou-li se strany jinak</w:t>
      </w:r>
      <w:r w:rsidRPr="00D40B28">
        <w:rPr>
          <w:rFonts w:ascii="Arial" w:hAnsi="Arial" w:cs="Arial"/>
          <w:sz w:val="20"/>
          <w:szCs w:val="22"/>
        </w:rPr>
        <w:t>.</w:t>
      </w:r>
    </w:p>
    <w:p w14:paraId="7844A3A2" w14:textId="77777777" w:rsidR="00951D96" w:rsidRPr="00D40B28" w:rsidRDefault="00951D96" w:rsidP="004F4861">
      <w:pPr>
        <w:widowControl w:val="0"/>
        <w:numPr>
          <w:ilvl w:val="1"/>
          <w:numId w:val="2"/>
        </w:numPr>
        <w:tabs>
          <w:tab w:val="clear" w:pos="495"/>
          <w:tab w:val="left" w:pos="-3060"/>
          <w:tab w:val="num" w:pos="567"/>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Smluvní strany sjednávají právo objednatele požadovat v době záruky </w:t>
      </w:r>
      <w:r w:rsidRPr="00D40B28">
        <w:rPr>
          <w:rFonts w:ascii="Arial" w:hAnsi="Arial" w:cs="Arial"/>
          <w:b/>
          <w:sz w:val="20"/>
          <w:szCs w:val="22"/>
        </w:rPr>
        <w:t>bezplatné odstranění vady</w:t>
      </w:r>
      <w:r w:rsidRPr="00D40B28">
        <w:rPr>
          <w:rFonts w:ascii="Arial" w:hAnsi="Arial" w:cs="Arial"/>
          <w:sz w:val="20"/>
          <w:szCs w:val="22"/>
        </w:rPr>
        <w:t xml:space="preserve">. Bezplatným odstraněním vady se zejména rozumí přepracování či úprava díla. Zhotovitel se zavazuje případné vady odstranit bez zbytečného odkladu, nejpozději ve lhůtě, kterou </w:t>
      </w:r>
      <w:proofErr w:type="gramStart"/>
      <w:r w:rsidRPr="00D40B28">
        <w:rPr>
          <w:rFonts w:ascii="Arial" w:hAnsi="Arial" w:cs="Arial"/>
          <w:sz w:val="20"/>
          <w:szCs w:val="22"/>
        </w:rPr>
        <w:t>určí</w:t>
      </w:r>
      <w:proofErr w:type="gramEnd"/>
      <w:r w:rsidRPr="00D40B28">
        <w:rPr>
          <w:rFonts w:ascii="Arial" w:hAnsi="Arial" w:cs="Arial"/>
          <w:sz w:val="20"/>
          <w:szCs w:val="22"/>
        </w:rPr>
        <w:t xml:space="preserve"> objednatel dle objektivních hledisek</w:t>
      </w:r>
      <w:r w:rsidR="00203A44" w:rsidRPr="00203A44">
        <w:rPr>
          <w:szCs w:val="22"/>
        </w:rPr>
        <w:t xml:space="preserve"> </w:t>
      </w:r>
      <w:r w:rsidR="00203A44" w:rsidRPr="00321749">
        <w:rPr>
          <w:rFonts w:ascii="Arial" w:hAnsi="Arial" w:cs="Arial"/>
          <w:sz w:val="20"/>
          <w:szCs w:val="22"/>
        </w:rPr>
        <w:t>a nebude-li určena, pak ve lhůtě 30 dní od oznámení (reklamace) vady. Odstranění vad bude provedeno na vlastní náklady zhotovitele</w:t>
      </w:r>
      <w:r w:rsidRPr="00D40B28">
        <w:rPr>
          <w:rFonts w:ascii="Arial" w:hAnsi="Arial" w:cs="Arial"/>
          <w:sz w:val="20"/>
          <w:szCs w:val="22"/>
        </w:rPr>
        <w:t>.</w:t>
      </w:r>
    </w:p>
    <w:p w14:paraId="7C4687CB" w14:textId="77777777" w:rsidR="003A551B" w:rsidRDefault="003A551B" w:rsidP="004F4861">
      <w:pPr>
        <w:widowControl w:val="0"/>
        <w:numPr>
          <w:ilvl w:val="1"/>
          <w:numId w:val="2"/>
        </w:numPr>
        <w:tabs>
          <w:tab w:val="clear" w:pos="495"/>
          <w:tab w:val="left" w:pos="-3060"/>
          <w:tab w:val="num" w:pos="567"/>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Reklamuje-</w:t>
      </w:r>
      <w:r w:rsidR="00951D96" w:rsidRPr="00D40B28">
        <w:rPr>
          <w:rFonts w:ascii="Arial" w:hAnsi="Arial" w:cs="Arial"/>
          <w:sz w:val="20"/>
          <w:szCs w:val="22"/>
        </w:rPr>
        <w:t xml:space="preserve">li objednatel vadu, </w:t>
      </w:r>
      <w:r w:rsidR="00AB385B">
        <w:rPr>
          <w:rFonts w:ascii="Arial" w:hAnsi="Arial" w:cs="Arial"/>
          <w:sz w:val="20"/>
          <w:szCs w:val="22"/>
        </w:rPr>
        <w:t>bere zhotovitel na vědomí</w:t>
      </w:r>
      <w:r w:rsidR="00951D96" w:rsidRPr="00D40B28">
        <w:rPr>
          <w:rFonts w:ascii="Arial" w:hAnsi="Arial" w:cs="Arial"/>
          <w:sz w:val="20"/>
          <w:szCs w:val="22"/>
        </w:rPr>
        <w:t xml:space="preserve">, že </w:t>
      </w:r>
      <w:r w:rsidR="00AB385B">
        <w:rPr>
          <w:rFonts w:ascii="Arial" w:hAnsi="Arial" w:cs="Arial"/>
          <w:sz w:val="20"/>
          <w:szCs w:val="22"/>
        </w:rPr>
        <w:t xml:space="preserve">objednatel </w:t>
      </w:r>
      <w:r w:rsidR="00951D96" w:rsidRPr="00D40B28">
        <w:rPr>
          <w:rFonts w:ascii="Arial" w:hAnsi="Arial" w:cs="Arial"/>
          <w:sz w:val="20"/>
          <w:szCs w:val="22"/>
        </w:rPr>
        <w:t>požaduje odstranění vady díla v souladu s odst. 10.2</w:t>
      </w:r>
      <w:r w:rsidR="006C50C8">
        <w:rPr>
          <w:rFonts w:ascii="Arial" w:hAnsi="Arial" w:cs="Arial"/>
          <w:sz w:val="20"/>
          <w:szCs w:val="22"/>
        </w:rPr>
        <w:t>.</w:t>
      </w:r>
      <w:r w:rsidR="00951D96" w:rsidRPr="00D40B28">
        <w:rPr>
          <w:rFonts w:ascii="Arial" w:hAnsi="Arial" w:cs="Arial"/>
          <w:sz w:val="20"/>
          <w:szCs w:val="22"/>
        </w:rPr>
        <w:t xml:space="preserve"> </w:t>
      </w:r>
      <w:r w:rsidR="00203A44">
        <w:rPr>
          <w:rFonts w:ascii="Arial" w:hAnsi="Arial" w:cs="Arial"/>
          <w:sz w:val="20"/>
          <w:szCs w:val="22"/>
        </w:rPr>
        <w:t xml:space="preserve">této smlouvy </w:t>
      </w:r>
      <w:r w:rsidR="00951D96" w:rsidRPr="00D40B28">
        <w:rPr>
          <w:rFonts w:ascii="Arial" w:hAnsi="Arial" w:cs="Arial"/>
          <w:sz w:val="20"/>
          <w:szCs w:val="22"/>
        </w:rPr>
        <w:t>a</w:t>
      </w:r>
      <w:r w:rsidRPr="00D40B28">
        <w:rPr>
          <w:rFonts w:ascii="Arial" w:hAnsi="Arial" w:cs="Arial"/>
          <w:sz w:val="20"/>
          <w:szCs w:val="22"/>
        </w:rPr>
        <w:t xml:space="preserve"> že nemůže před uplynutím </w:t>
      </w:r>
      <w:r w:rsidR="00951D96" w:rsidRPr="00D40B28">
        <w:rPr>
          <w:rFonts w:ascii="Arial" w:hAnsi="Arial" w:cs="Arial"/>
          <w:sz w:val="20"/>
          <w:szCs w:val="22"/>
        </w:rPr>
        <w:t>lhůty, kterou je povinen poskytnout k tomu účelu zhotoviteli, uplatnit jiné nároky z vad díla, ledaže zhotovitel oznámí objednateli, že nesplní své povinnosti v této lhůtě.</w:t>
      </w:r>
    </w:p>
    <w:p w14:paraId="38D46005" w14:textId="77777777" w:rsidR="000B0B80" w:rsidRPr="00A80DBD" w:rsidRDefault="000B0B80" w:rsidP="000B0B80">
      <w:pPr>
        <w:widowControl w:val="0"/>
        <w:tabs>
          <w:tab w:val="left" w:pos="-3060"/>
        </w:tabs>
        <w:adjustRightInd w:val="0"/>
        <w:spacing w:before="120"/>
        <w:ind w:left="539"/>
        <w:jc w:val="both"/>
        <w:textAlignment w:val="baseline"/>
        <w:outlineLvl w:val="0"/>
        <w:rPr>
          <w:rFonts w:ascii="Arial" w:hAnsi="Arial" w:cs="Arial"/>
          <w:sz w:val="20"/>
          <w:szCs w:val="22"/>
        </w:rPr>
      </w:pPr>
    </w:p>
    <w:p w14:paraId="46748199"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Smluvní sankce</w:t>
      </w:r>
    </w:p>
    <w:p w14:paraId="7E9CA5FE" w14:textId="77777777" w:rsidR="003A551B" w:rsidRPr="00D40B28" w:rsidRDefault="003A551B" w:rsidP="00384526">
      <w:pPr>
        <w:rPr>
          <w:rFonts w:ascii="Arial" w:hAnsi="Arial" w:cs="Arial"/>
          <w:bCs/>
          <w:sz w:val="20"/>
          <w:lang w:val="sk-SK"/>
        </w:rPr>
      </w:pPr>
    </w:p>
    <w:p w14:paraId="5A98F230" w14:textId="77777777" w:rsidR="00951D96" w:rsidRDefault="004F4861"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321749">
        <w:rPr>
          <w:rFonts w:ascii="Arial" w:hAnsi="Arial" w:cs="Arial"/>
          <w:sz w:val="20"/>
          <w:szCs w:val="20"/>
        </w:rPr>
        <w:t>Objednatel je oprávněn požadovat a zhotovitel je v takovém případě povinen objednateli zaplatit smluvní pokutu za každý i započatý den prodlení s dokončením a předáním díla, resp. jeho příslušné části dle čl. 2 této smlouvy, oproti příslušným termínům dle čl.</w:t>
      </w:r>
      <w:r w:rsidR="00F065CE">
        <w:rPr>
          <w:rFonts w:ascii="Arial" w:hAnsi="Arial" w:cs="Arial"/>
          <w:sz w:val="20"/>
          <w:szCs w:val="20"/>
        </w:rPr>
        <w:t xml:space="preserve"> 3</w:t>
      </w:r>
      <w:r>
        <w:rPr>
          <w:rFonts w:ascii="Arial" w:hAnsi="Arial" w:cs="Arial"/>
          <w:sz w:val="20"/>
          <w:szCs w:val="20"/>
        </w:rPr>
        <w:t xml:space="preserve"> </w:t>
      </w:r>
      <w:r w:rsidRPr="00321749">
        <w:rPr>
          <w:rFonts w:ascii="Arial" w:hAnsi="Arial" w:cs="Arial"/>
          <w:sz w:val="20"/>
          <w:szCs w:val="20"/>
        </w:rPr>
        <w:t xml:space="preserve">této smlouvy, a to ve výši </w:t>
      </w:r>
      <w:r w:rsidRPr="00321749">
        <w:rPr>
          <w:rFonts w:ascii="Arial" w:hAnsi="Arial" w:cs="Arial"/>
          <w:b/>
          <w:sz w:val="20"/>
          <w:szCs w:val="20"/>
        </w:rPr>
        <w:t>0,2</w:t>
      </w:r>
      <w:r w:rsidR="00C40526">
        <w:rPr>
          <w:rFonts w:ascii="Arial" w:hAnsi="Arial" w:cs="Arial"/>
          <w:b/>
          <w:sz w:val="20"/>
          <w:szCs w:val="20"/>
        </w:rPr>
        <w:t xml:space="preserve"> </w:t>
      </w:r>
      <w:r w:rsidRPr="00321749">
        <w:rPr>
          <w:rFonts w:ascii="Arial" w:hAnsi="Arial" w:cs="Arial"/>
          <w:b/>
          <w:sz w:val="20"/>
          <w:szCs w:val="20"/>
        </w:rPr>
        <w:t xml:space="preserve">% </w:t>
      </w:r>
      <w:r w:rsidRPr="00321749">
        <w:rPr>
          <w:rFonts w:ascii="Arial" w:hAnsi="Arial" w:cs="Arial"/>
          <w:sz w:val="20"/>
          <w:szCs w:val="20"/>
        </w:rPr>
        <w:t>z části ceny díla včetně DPH, s níž je zhotovitel v prodlení</w:t>
      </w:r>
      <w:r w:rsidR="00951D96" w:rsidRPr="003535ED">
        <w:rPr>
          <w:rFonts w:ascii="Arial" w:hAnsi="Arial" w:cs="Arial"/>
          <w:sz w:val="20"/>
          <w:szCs w:val="20"/>
        </w:rPr>
        <w:t>.</w:t>
      </w:r>
    </w:p>
    <w:p w14:paraId="38901173" w14:textId="77777777" w:rsidR="000B0B80" w:rsidRPr="00661C6B" w:rsidRDefault="000B0B80" w:rsidP="000B0B80">
      <w:pPr>
        <w:widowControl w:val="0"/>
        <w:adjustRightInd w:val="0"/>
        <w:spacing w:line="0" w:lineRule="atLeast"/>
        <w:ind w:left="720"/>
        <w:jc w:val="both"/>
        <w:textAlignment w:val="baseline"/>
        <w:outlineLvl w:val="0"/>
        <w:rPr>
          <w:rFonts w:ascii="Arial" w:hAnsi="Arial" w:cs="Arial"/>
          <w:sz w:val="20"/>
          <w:szCs w:val="20"/>
        </w:rPr>
      </w:pPr>
    </w:p>
    <w:p w14:paraId="09FA45D8" w14:textId="77777777" w:rsidR="002824B4" w:rsidRPr="000B0B80" w:rsidRDefault="00951D96"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661C6B">
        <w:rPr>
          <w:rFonts w:ascii="Arial" w:hAnsi="Arial" w:cs="Arial"/>
          <w:sz w:val="20"/>
          <w:szCs w:val="20"/>
        </w:rPr>
        <w:t>Zhotovitel zaplatí objednateli smluvní pokutu za prodlení s odstra</w:t>
      </w:r>
      <w:r w:rsidR="00A91A9F" w:rsidRPr="00094B28">
        <w:rPr>
          <w:rFonts w:ascii="Arial" w:hAnsi="Arial" w:cs="Arial"/>
          <w:sz w:val="20"/>
          <w:szCs w:val="20"/>
        </w:rPr>
        <w:t>něním</w:t>
      </w:r>
      <w:r w:rsidRPr="00094B28">
        <w:rPr>
          <w:rFonts w:ascii="Arial" w:hAnsi="Arial" w:cs="Arial"/>
          <w:sz w:val="20"/>
          <w:szCs w:val="20"/>
        </w:rPr>
        <w:t xml:space="preserve"> reklamovaných vad díla ve výši </w:t>
      </w:r>
      <w:r w:rsidR="00D90A36" w:rsidRPr="009361B4">
        <w:rPr>
          <w:rFonts w:ascii="Arial" w:hAnsi="Arial" w:cs="Arial"/>
          <w:b/>
          <w:sz w:val="20"/>
          <w:szCs w:val="20"/>
        </w:rPr>
        <w:t>0,05</w:t>
      </w:r>
      <w:r w:rsidR="00C40526">
        <w:rPr>
          <w:rFonts w:ascii="Arial" w:hAnsi="Arial" w:cs="Arial"/>
          <w:b/>
          <w:sz w:val="20"/>
          <w:szCs w:val="20"/>
        </w:rPr>
        <w:t xml:space="preserve"> </w:t>
      </w:r>
      <w:r w:rsidR="00D90A36" w:rsidRPr="009361B4">
        <w:rPr>
          <w:rFonts w:ascii="Arial" w:hAnsi="Arial" w:cs="Arial"/>
          <w:b/>
          <w:sz w:val="20"/>
          <w:szCs w:val="20"/>
        </w:rPr>
        <w:t>%</w:t>
      </w:r>
      <w:r w:rsidR="00D90A36" w:rsidRPr="009361B4">
        <w:rPr>
          <w:rFonts w:ascii="Arial" w:hAnsi="Arial" w:cs="Arial"/>
          <w:sz w:val="20"/>
          <w:szCs w:val="20"/>
        </w:rPr>
        <w:t xml:space="preserve"> z ceny příslušné části díla včetně DPH, ke které se reklamovaná vada vztahuje, a to za každou vadu a započatý kalendářní den prodlení s odstraněním vady</w:t>
      </w:r>
      <w:r w:rsidR="00D90A36" w:rsidRPr="00661C6B">
        <w:rPr>
          <w:rFonts w:ascii="Arial" w:hAnsi="Arial" w:cs="Arial"/>
          <w:b/>
          <w:sz w:val="20"/>
          <w:szCs w:val="20"/>
        </w:rPr>
        <w:t>.</w:t>
      </w:r>
    </w:p>
    <w:p w14:paraId="61561382" w14:textId="77777777" w:rsidR="000B0B80" w:rsidRPr="00661C6B" w:rsidRDefault="000B0B80" w:rsidP="000B0B80">
      <w:pPr>
        <w:widowControl w:val="0"/>
        <w:adjustRightInd w:val="0"/>
        <w:spacing w:line="0" w:lineRule="atLeast"/>
        <w:ind w:left="720"/>
        <w:jc w:val="both"/>
        <w:textAlignment w:val="baseline"/>
        <w:outlineLvl w:val="0"/>
        <w:rPr>
          <w:rFonts w:ascii="Arial" w:hAnsi="Arial" w:cs="Arial"/>
          <w:sz w:val="20"/>
          <w:szCs w:val="20"/>
        </w:rPr>
      </w:pPr>
    </w:p>
    <w:p w14:paraId="3E374A3A" w14:textId="02A56EA6" w:rsidR="00654C69" w:rsidRDefault="00654C69"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D40B28">
        <w:rPr>
          <w:rFonts w:ascii="Arial" w:hAnsi="Arial" w:cs="Arial"/>
          <w:sz w:val="20"/>
          <w:szCs w:val="22"/>
        </w:rPr>
        <w:t xml:space="preserve">V případě, že se na díle vyskytnou </w:t>
      </w:r>
      <w:r w:rsidRPr="00D40B28">
        <w:rPr>
          <w:rFonts w:ascii="Arial" w:hAnsi="Arial" w:cs="Arial"/>
          <w:b/>
          <w:sz w:val="20"/>
          <w:szCs w:val="22"/>
        </w:rPr>
        <w:t xml:space="preserve">vady popsané </w:t>
      </w:r>
      <w:r w:rsidR="00182C85" w:rsidRPr="00D40B28">
        <w:rPr>
          <w:rFonts w:ascii="Arial" w:hAnsi="Arial" w:cs="Arial"/>
          <w:sz w:val="20"/>
          <w:szCs w:val="22"/>
        </w:rPr>
        <w:t>t</w:t>
      </w:r>
      <w:r w:rsidR="00512C57">
        <w:rPr>
          <w:rFonts w:ascii="Arial" w:hAnsi="Arial" w:cs="Arial"/>
          <w:sz w:val="20"/>
          <w:szCs w:val="22"/>
        </w:rPr>
        <w:t>outo</w:t>
      </w:r>
      <w:r w:rsidR="00182C85" w:rsidRPr="00D40B28">
        <w:rPr>
          <w:rFonts w:ascii="Arial" w:hAnsi="Arial" w:cs="Arial"/>
          <w:sz w:val="20"/>
          <w:szCs w:val="22"/>
        </w:rPr>
        <w:t xml:space="preserve"> smlou</w:t>
      </w:r>
      <w:r w:rsidR="00512C57">
        <w:rPr>
          <w:rFonts w:ascii="Arial" w:hAnsi="Arial" w:cs="Arial"/>
          <w:sz w:val="20"/>
          <w:szCs w:val="22"/>
        </w:rPr>
        <w:t>vou</w:t>
      </w:r>
      <w:r w:rsidR="00182C85" w:rsidRPr="00D40B28">
        <w:rPr>
          <w:rFonts w:ascii="Arial" w:hAnsi="Arial" w:cs="Arial"/>
          <w:sz w:val="20"/>
          <w:szCs w:val="22"/>
        </w:rPr>
        <w:t>, je z</w:t>
      </w:r>
      <w:r w:rsidRPr="00D40B28">
        <w:rPr>
          <w:rFonts w:ascii="Arial" w:hAnsi="Arial" w:cs="Arial"/>
          <w:sz w:val="20"/>
          <w:szCs w:val="22"/>
        </w:rPr>
        <w:t xml:space="preserve">hotovitel povinen zaplatit </w:t>
      </w:r>
      <w:r w:rsidR="00A20960">
        <w:rPr>
          <w:rFonts w:ascii="Arial" w:hAnsi="Arial" w:cs="Arial"/>
          <w:sz w:val="20"/>
          <w:szCs w:val="22"/>
        </w:rPr>
        <w:t>o</w:t>
      </w:r>
      <w:r w:rsidRPr="00D40B28">
        <w:rPr>
          <w:rFonts w:ascii="Arial" w:hAnsi="Arial" w:cs="Arial"/>
          <w:sz w:val="20"/>
          <w:szCs w:val="22"/>
        </w:rPr>
        <w:t xml:space="preserve">bjednateli smluvní pokutu ve výši </w:t>
      </w:r>
      <w:proofErr w:type="gramStart"/>
      <w:r w:rsidRPr="00A12BC8">
        <w:rPr>
          <w:rFonts w:ascii="Arial" w:hAnsi="Arial" w:cs="Arial"/>
          <w:b/>
          <w:sz w:val="20"/>
          <w:szCs w:val="22"/>
        </w:rPr>
        <w:t>10%</w:t>
      </w:r>
      <w:proofErr w:type="gramEnd"/>
      <w:r w:rsidRPr="00D40B28">
        <w:rPr>
          <w:rFonts w:ascii="Arial" w:hAnsi="Arial" w:cs="Arial"/>
          <w:sz w:val="20"/>
          <w:szCs w:val="22"/>
        </w:rPr>
        <w:t xml:space="preserve"> z hodnoty zvýšených investičních nákladů, k jejichž zvýšení došlo v důsledku </w:t>
      </w:r>
      <w:r w:rsidRPr="00D40B28">
        <w:rPr>
          <w:rFonts w:ascii="Arial" w:hAnsi="Arial" w:cs="Arial"/>
          <w:sz w:val="20"/>
          <w:szCs w:val="20"/>
        </w:rPr>
        <w:t>n</w:t>
      </w:r>
      <w:r w:rsidR="00182C85" w:rsidRPr="00D40B28">
        <w:rPr>
          <w:rFonts w:ascii="Arial" w:hAnsi="Arial" w:cs="Arial"/>
          <w:sz w:val="20"/>
          <w:szCs w:val="20"/>
        </w:rPr>
        <w:t>epřesnosti, chyby či opomenutí z</w:t>
      </w:r>
      <w:r w:rsidRPr="00D40B28">
        <w:rPr>
          <w:rFonts w:ascii="Arial" w:hAnsi="Arial" w:cs="Arial"/>
          <w:sz w:val="20"/>
          <w:szCs w:val="20"/>
        </w:rPr>
        <w:t>hotovitele v projektové dokumentaci pro výběr dodavatele</w:t>
      </w:r>
      <w:r w:rsidR="00244E1C" w:rsidRPr="00D40B28">
        <w:rPr>
          <w:rFonts w:ascii="Arial" w:hAnsi="Arial" w:cs="Arial"/>
          <w:sz w:val="20"/>
          <w:szCs w:val="20"/>
        </w:rPr>
        <w:t>.</w:t>
      </w:r>
    </w:p>
    <w:p w14:paraId="54C62B73" w14:textId="77777777" w:rsidR="00D77143" w:rsidRPr="00D77143" w:rsidRDefault="00D77143" w:rsidP="00D77143">
      <w:pPr>
        <w:widowControl w:val="0"/>
        <w:adjustRightInd w:val="0"/>
        <w:spacing w:line="0" w:lineRule="atLeast"/>
        <w:ind w:left="720"/>
        <w:jc w:val="both"/>
        <w:textAlignment w:val="baseline"/>
        <w:outlineLvl w:val="0"/>
        <w:rPr>
          <w:rFonts w:ascii="Arial" w:hAnsi="Arial" w:cs="Arial"/>
          <w:sz w:val="20"/>
          <w:szCs w:val="22"/>
        </w:rPr>
      </w:pPr>
    </w:p>
    <w:p w14:paraId="16F48AE8" w14:textId="77777777" w:rsidR="00A20960" w:rsidRPr="0098636C" w:rsidRDefault="00A20960" w:rsidP="00FF4E81">
      <w:pPr>
        <w:widowControl w:val="0"/>
        <w:numPr>
          <w:ilvl w:val="1"/>
          <w:numId w:val="2"/>
        </w:numPr>
        <w:tabs>
          <w:tab w:val="clear" w:pos="495"/>
        </w:tabs>
        <w:adjustRightInd w:val="0"/>
        <w:spacing w:line="0" w:lineRule="atLeast"/>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Objednatel zaplatí zhotoviteli </w:t>
      </w:r>
      <w:r w:rsidRPr="00D40B28">
        <w:rPr>
          <w:rFonts w:ascii="Arial" w:hAnsi="Arial" w:cs="Arial"/>
          <w:b/>
          <w:sz w:val="20"/>
          <w:szCs w:val="22"/>
        </w:rPr>
        <w:t>za prodlení s úhradou ceny díla dle faktury</w:t>
      </w:r>
      <w:r w:rsidRPr="00D40B28">
        <w:rPr>
          <w:rFonts w:ascii="Arial" w:hAnsi="Arial" w:cs="Arial"/>
          <w:sz w:val="20"/>
          <w:szCs w:val="22"/>
        </w:rPr>
        <w:t xml:space="preserve">, oprávněně vystavené  po splnění podmínek stanovených touto smlouvou a doručené objednateli, úrok z prodlení ve výši dle vládního nařízení  č. </w:t>
      </w:r>
      <w:r w:rsidR="0098636C">
        <w:rPr>
          <w:rFonts w:ascii="Arial" w:hAnsi="Arial" w:cs="Arial"/>
          <w:sz w:val="20"/>
          <w:szCs w:val="22"/>
        </w:rPr>
        <w:t>351</w:t>
      </w:r>
      <w:r w:rsidRPr="00D40B28">
        <w:rPr>
          <w:rFonts w:ascii="Arial" w:hAnsi="Arial" w:cs="Arial"/>
          <w:sz w:val="20"/>
          <w:szCs w:val="22"/>
        </w:rPr>
        <w:t>/</w:t>
      </w:r>
      <w:r w:rsidR="0098636C">
        <w:rPr>
          <w:rFonts w:ascii="Arial" w:hAnsi="Arial" w:cs="Arial"/>
          <w:sz w:val="20"/>
          <w:szCs w:val="22"/>
        </w:rPr>
        <w:t>2013</w:t>
      </w:r>
      <w:r w:rsidRPr="00D40B28">
        <w:rPr>
          <w:rFonts w:ascii="Arial" w:hAnsi="Arial" w:cs="Arial"/>
          <w:sz w:val="20"/>
          <w:szCs w:val="22"/>
        </w:rPr>
        <w:t xml:space="preserve">  Sb., </w:t>
      </w:r>
      <w:r w:rsidR="0098636C" w:rsidRPr="0098636C">
        <w:rPr>
          <w:rFonts w:ascii="Arial" w:hAnsi="Arial" w:cs="Arial"/>
          <w:sz w:val="20"/>
          <w:szCs w:val="22"/>
        </w:rPr>
        <w:t>kterým se určuje výše úroků z prodlení a nákladů spojených s uplatněním pohledávky,</w:t>
      </w:r>
      <w:r w:rsidR="0098636C">
        <w:rPr>
          <w:rFonts w:ascii="Arial" w:hAnsi="Arial" w:cs="Arial"/>
          <w:sz w:val="20"/>
          <w:szCs w:val="22"/>
        </w:rPr>
        <w:t xml:space="preserve"> </w:t>
      </w:r>
      <w:r w:rsidR="0098636C" w:rsidRPr="0098636C">
        <w:rPr>
          <w:rFonts w:ascii="Arial" w:hAnsi="Arial" w:cs="Arial"/>
          <w:sz w:val="20"/>
          <w:szCs w:val="22"/>
        </w:rPr>
        <w:t>určuje odměna likvidátora, likvidačního správce a člena orgánu právnické osoby jmenovaného soudem a upravují některé otázky Obchodního věstníku a veřejných rejstříků právnických a fyzických osob</w:t>
      </w:r>
      <w:r w:rsidR="00A91A9F">
        <w:rPr>
          <w:rFonts w:ascii="Arial" w:hAnsi="Arial" w:cs="Arial"/>
          <w:sz w:val="20"/>
          <w:szCs w:val="22"/>
        </w:rPr>
        <w:t xml:space="preserve"> a evidence údajů o skutečných majitelích</w:t>
      </w:r>
      <w:r w:rsidRPr="0098636C">
        <w:rPr>
          <w:rFonts w:ascii="Arial" w:hAnsi="Arial" w:cs="Arial"/>
          <w:sz w:val="20"/>
          <w:szCs w:val="22"/>
        </w:rPr>
        <w:t xml:space="preserve">, ve znění pozdějších předpisů. </w:t>
      </w:r>
    </w:p>
    <w:p w14:paraId="3E81B6D4" w14:textId="77777777" w:rsidR="00951D96" w:rsidRPr="00D40B28" w:rsidRDefault="00951D96" w:rsidP="00C15BBB">
      <w:pPr>
        <w:widowControl w:val="0"/>
        <w:numPr>
          <w:ilvl w:val="1"/>
          <w:numId w:val="2"/>
        </w:numPr>
        <w:tabs>
          <w:tab w:val="clear" w:pos="495"/>
          <w:tab w:val="left" w:pos="709"/>
        </w:tabs>
        <w:adjustRightInd w:val="0"/>
        <w:spacing w:before="120"/>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Splatnost smluvních pokut se sjednává na </w:t>
      </w:r>
      <w:r w:rsidR="00244E1C" w:rsidRPr="00D40B28">
        <w:rPr>
          <w:rFonts w:ascii="Arial" w:hAnsi="Arial" w:cs="Arial"/>
          <w:sz w:val="20"/>
          <w:szCs w:val="22"/>
        </w:rPr>
        <w:t>30</w:t>
      </w:r>
      <w:r w:rsidRPr="00D40B28">
        <w:rPr>
          <w:rFonts w:ascii="Arial" w:hAnsi="Arial" w:cs="Arial"/>
          <w:sz w:val="20"/>
          <w:szCs w:val="22"/>
        </w:rPr>
        <w:t xml:space="preserve"> kalendářních dnů ode dne doručení jejich vyúčtování.</w:t>
      </w:r>
    </w:p>
    <w:p w14:paraId="114FC6F9" w14:textId="77777777" w:rsidR="00FB2FE9" w:rsidRPr="00D40B28" w:rsidRDefault="00951D96" w:rsidP="00D77143">
      <w:pPr>
        <w:widowControl w:val="0"/>
        <w:numPr>
          <w:ilvl w:val="1"/>
          <w:numId w:val="2"/>
        </w:numPr>
        <w:tabs>
          <w:tab w:val="clear" w:pos="495"/>
          <w:tab w:val="left" w:pos="709"/>
        </w:tabs>
        <w:adjustRightInd w:val="0"/>
        <w:spacing w:before="120"/>
        <w:ind w:left="709" w:hanging="709"/>
        <w:jc w:val="both"/>
        <w:textAlignment w:val="baseline"/>
        <w:outlineLvl w:val="0"/>
        <w:rPr>
          <w:rFonts w:ascii="Arial" w:hAnsi="Arial" w:cs="Arial"/>
          <w:sz w:val="20"/>
          <w:szCs w:val="22"/>
        </w:rPr>
      </w:pPr>
      <w:r w:rsidRPr="00D40B28">
        <w:rPr>
          <w:rFonts w:ascii="Arial" w:hAnsi="Arial" w:cs="Arial"/>
          <w:sz w:val="20"/>
          <w:szCs w:val="22"/>
        </w:rPr>
        <w:t>Zaplacení</w:t>
      </w:r>
      <w:r w:rsidR="00182C85" w:rsidRPr="00D40B28">
        <w:rPr>
          <w:rFonts w:ascii="Arial" w:hAnsi="Arial" w:cs="Arial"/>
          <w:sz w:val="20"/>
          <w:szCs w:val="22"/>
        </w:rPr>
        <w:t>m</w:t>
      </w:r>
      <w:r w:rsidRPr="00D40B28">
        <w:rPr>
          <w:rFonts w:ascii="Arial" w:hAnsi="Arial" w:cs="Arial"/>
          <w:sz w:val="20"/>
          <w:szCs w:val="22"/>
        </w:rPr>
        <w:t xml:space="preserve"> smluvní pokuty </w:t>
      </w:r>
      <w:r w:rsidR="00182C85" w:rsidRPr="00D40B28">
        <w:rPr>
          <w:rFonts w:ascii="Arial" w:hAnsi="Arial" w:cs="Arial"/>
          <w:sz w:val="20"/>
          <w:szCs w:val="22"/>
        </w:rPr>
        <w:t>není dotčeno právo objednatele na náhradu</w:t>
      </w:r>
      <w:r w:rsidRPr="00D40B28">
        <w:rPr>
          <w:rFonts w:ascii="Arial" w:hAnsi="Arial" w:cs="Arial"/>
          <w:sz w:val="20"/>
          <w:szCs w:val="22"/>
        </w:rPr>
        <w:t xml:space="preserve"> škody.</w:t>
      </w:r>
    </w:p>
    <w:p w14:paraId="3C90FDC6" w14:textId="77777777" w:rsidR="00FB2FE9" w:rsidRPr="00D40B28" w:rsidRDefault="00FB2FE9" w:rsidP="00FB2FE9">
      <w:pPr>
        <w:pStyle w:val="Textvbloku"/>
        <w:tabs>
          <w:tab w:val="left" w:pos="3402"/>
          <w:tab w:val="left" w:pos="3686"/>
          <w:tab w:val="left" w:pos="3969"/>
        </w:tabs>
        <w:ind w:right="0"/>
        <w:jc w:val="left"/>
        <w:rPr>
          <w:rFonts w:ascii="Arial" w:hAnsi="Arial" w:cs="Arial"/>
          <w:sz w:val="20"/>
        </w:rPr>
      </w:pPr>
    </w:p>
    <w:p w14:paraId="21645B11"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Pojištění</w:t>
      </w:r>
    </w:p>
    <w:p w14:paraId="22064F41" w14:textId="77777777" w:rsidR="00317045" w:rsidRPr="00D40B28" w:rsidRDefault="00317045" w:rsidP="00384526">
      <w:pPr>
        <w:rPr>
          <w:rFonts w:ascii="Arial" w:hAnsi="Arial" w:cs="Arial"/>
          <w:bCs/>
          <w:sz w:val="20"/>
          <w:lang w:val="sk-SK"/>
        </w:rPr>
      </w:pPr>
    </w:p>
    <w:p w14:paraId="671B2D4E" w14:textId="0F750134" w:rsidR="00FB2FE9" w:rsidRPr="00C40526" w:rsidRDefault="00951D96" w:rsidP="00376E7D">
      <w:pPr>
        <w:widowControl w:val="0"/>
        <w:numPr>
          <w:ilvl w:val="1"/>
          <w:numId w:val="2"/>
        </w:numPr>
        <w:adjustRightInd w:val="0"/>
        <w:spacing w:before="120"/>
        <w:ind w:left="540" w:hanging="540"/>
        <w:jc w:val="both"/>
        <w:textAlignment w:val="baseline"/>
        <w:outlineLvl w:val="0"/>
        <w:rPr>
          <w:rFonts w:ascii="Arial" w:hAnsi="Arial" w:cs="Arial"/>
          <w:bCs/>
          <w:sz w:val="20"/>
          <w:lang w:val="sk-SK"/>
        </w:rPr>
      </w:pPr>
      <w:r w:rsidRPr="00D40B28">
        <w:rPr>
          <w:rFonts w:ascii="Arial" w:hAnsi="Arial" w:cs="Arial"/>
          <w:sz w:val="20"/>
          <w:szCs w:val="22"/>
        </w:rPr>
        <w:t xml:space="preserve">Zhotovitel prohlašuje, že má sjednáno smluvní </w:t>
      </w:r>
      <w:r w:rsidRPr="00D40B28">
        <w:rPr>
          <w:rFonts w:ascii="Arial" w:hAnsi="Arial" w:cs="Arial"/>
          <w:b/>
          <w:sz w:val="20"/>
          <w:szCs w:val="22"/>
        </w:rPr>
        <w:t xml:space="preserve">pojištění </w:t>
      </w:r>
      <w:r w:rsidR="00DD43C6">
        <w:rPr>
          <w:rFonts w:ascii="Arial" w:hAnsi="Arial" w:cs="Arial"/>
          <w:b/>
          <w:sz w:val="20"/>
          <w:szCs w:val="22"/>
        </w:rPr>
        <w:t>odpovědnosti za</w:t>
      </w:r>
      <w:r w:rsidRPr="00D40B28">
        <w:rPr>
          <w:rFonts w:ascii="Arial" w:hAnsi="Arial" w:cs="Arial"/>
          <w:b/>
          <w:sz w:val="20"/>
          <w:szCs w:val="22"/>
        </w:rPr>
        <w:t xml:space="preserve"> škody</w:t>
      </w:r>
      <w:r w:rsidRPr="00D40B28">
        <w:rPr>
          <w:rFonts w:ascii="Arial" w:hAnsi="Arial" w:cs="Arial"/>
          <w:sz w:val="20"/>
          <w:szCs w:val="22"/>
        </w:rPr>
        <w:t xml:space="preserve"> způsobené svou projektovou a inženýrskou činností u </w:t>
      </w:r>
      <w:r w:rsidR="006E21A3">
        <w:rPr>
          <w:rFonts w:ascii="Arial" w:hAnsi="Arial" w:cs="Arial"/>
          <w:sz w:val="20"/>
          <w:szCs w:val="22"/>
        </w:rPr>
        <w:t>ČSOB, a.s.</w:t>
      </w:r>
      <w:r w:rsidR="00EC1195">
        <w:rPr>
          <w:rFonts w:ascii="Arial" w:hAnsi="Arial" w:cs="Arial"/>
          <w:sz w:val="20"/>
          <w:szCs w:val="22"/>
        </w:rPr>
        <w:t xml:space="preserve"> pojišťovny</w:t>
      </w:r>
      <w:r w:rsidR="00512C57">
        <w:rPr>
          <w:rFonts w:ascii="Arial" w:hAnsi="Arial" w:cs="Arial"/>
          <w:sz w:val="20"/>
          <w:szCs w:val="22"/>
        </w:rPr>
        <w:t xml:space="preserve"> v minimální výši 1</w:t>
      </w:r>
      <w:r w:rsidR="006E21A3">
        <w:rPr>
          <w:rFonts w:ascii="Arial" w:hAnsi="Arial" w:cs="Arial"/>
          <w:sz w:val="20"/>
          <w:szCs w:val="22"/>
        </w:rPr>
        <w:t>0</w:t>
      </w:r>
      <w:r w:rsidR="00512C57">
        <w:rPr>
          <w:rFonts w:ascii="Arial" w:hAnsi="Arial" w:cs="Arial"/>
          <w:sz w:val="20"/>
          <w:szCs w:val="22"/>
        </w:rPr>
        <w:t>.000.000 Kč.</w:t>
      </w:r>
      <w:r w:rsidRPr="00D40B28">
        <w:rPr>
          <w:rFonts w:ascii="Arial" w:hAnsi="Arial" w:cs="Arial"/>
          <w:sz w:val="20"/>
          <w:szCs w:val="22"/>
        </w:rPr>
        <w:t xml:space="preserve"> </w:t>
      </w:r>
      <w:r w:rsidR="00DD43C6">
        <w:rPr>
          <w:rFonts w:ascii="Arial" w:hAnsi="Arial" w:cs="Arial"/>
          <w:sz w:val="20"/>
          <w:szCs w:val="22"/>
        </w:rPr>
        <w:t xml:space="preserve">Kopie pojistné smlouvy bude předána objednateli na jeho vyžádání. </w:t>
      </w:r>
      <w:r w:rsidR="00317045" w:rsidRPr="00D40B28">
        <w:rPr>
          <w:rFonts w:ascii="Arial" w:hAnsi="Arial" w:cs="Arial"/>
          <w:sz w:val="20"/>
          <w:szCs w:val="22"/>
        </w:rPr>
        <w:t>Zhotovitel se zavazuje po celou dobu provádění díla</w:t>
      </w:r>
      <w:r w:rsidR="00DD43C6">
        <w:rPr>
          <w:rFonts w:ascii="Arial" w:hAnsi="Arial" w:cs="Arial"/>
          <w:sz w:val="20"/>
          <w:szCs w:val="22"/>
        </w:rPr>
        <w:t xml:space="preserve"> dle této smlouvy mít platnou a účinnou pojistnou smlouvu nejméně s minimálním limitem pojistného plnění uvedeného ve větě první.</w:t>
      </w:r>
    </w:p>
    <w:p w14:paraId="18A5E81F" w14:textId="77777777" w:rsidR="006D79BC" w:rsidRPr="00376E7D" w:rsidRDefault="006D79BC" w:rsidP="00C40526">
      <w:pPr>
        <w:widowControl w:val="0"/>
        <w:adjustRightInd w:val="0"/>
        <w:spacing w:before="120"/>
        <w:ind w:left="540"/>
        <w:jc w:val="both"/>
        <w:textAlignment w:val="baseline"/>
        <w:outlineLvl w:val="0"/>
        <w:rPr>
          <w:rFonts w:ascii="Arial" w:hAnsi="Arial" w:cs="Arial"/>
          <w:bCs/>
          <w:sz w:val="20"/>
          <w:lang w:val="sk-SK"/>
        </w:rPr>
      </w:pPr>
    </w:p>
    <w:p w14:paraId="2FC6BE7C" w14:textId="77777777" w:rsidR="00951D96" w:rsidRPr="00D40B28" w:rsidRDefault="00681583">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Pr>
          <w:rFonts w:ascii="Arial" w:hAnsi="Arial" w:cs="Arial"/>
          <w:b/>
          <w:sz w:val="20"/>
          <w:szCs w:val="22"/>
        </w:rPr>
        <w:t>UKONČENÍ</w:t>
      </w:r>
      <w:r w:rsidRPr="00D40B28">
        <w:rPr>
          <w:rFonts w:ascii="Arial" w:hAnsi="Arial" w:cs="Arial"/>
          <w:b/>
          <w:sz w:val="20"/>
          <w:szCs w:val="22"/>
        </w:rPr>
        <w:t xml:space="preserve"> </w:t>
      </w:r>
      <w:r w:rsidR="00951D96" w:rsidRPr="00D40B28">
        <w:rPr>
          <w:rFonts w:ascii="Arial" w:hAnsi="Arial" w:cs="Arial"/>
          <w:b/>
          <w:sz w:val="20"/>
          <w:szCs w:val="22"/>
        </w:rPr>
        <w:t>SMLOUVY</w:t>
      </w:r>
    </w:p>
    <w:p w14:paraId="768670FD" w14:textId="77777777" w:rsidR="00384526" w:rsidRPr="00D40B28" w:rsidRDefault="00384526" w:rsidP="00384526">
      <w:pPr>
        <w:rPr>
          <w:rFonts w:ascii="Arial" w:hAnsi="Arial" w:cs="Arial"/>
          <w:bCs/>
          <w:sz w:val="20"/>
          <w:lang w:val="sk-SK"/>
        </w:rPr>
      </w:pPr>
    </w:p>
    <w:p w14:paraId="1EA980DD" w14:textId="77777777" w:rsidR="00951D96" w:rsidRPr="00D40B28" w:rsidRDefault="00951D96">
      <w:pPr>
        <w:widowControl w:val="0"/>
        <w:numPr>
          <w:ilvl w:val="1"/>
          <w:numId w:val="2"/>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Tato smlouva zanikne splněním závazku dle ustanovení § </w:t>
      </w:r>
      <w:r w:rsidR="00376E7D">
        <w:rPr>
          <w:rFonts w:ascii="Arial" w:hAnsi="Arial" w:cs="Arial"/>
          <w:sz w:val="20"/>
          <w:szCs w:val="22"/>
        </w:rPr>
        <w:t>1908</w:t>
      </w:r>
      <w:r w:rsidRPr="00D40B28">
        <w:rPr>
          <w:rFonts w:ascii="Arial" w:hAnsi="Arial" w:cs="Arial"/>
          <w:sz w:val="20"/>
          <w:szCs w:val="22"/>
        </w:rPr>
        <w:t xml:space="preserve"> </w:t>
      </w:r>
      <w:r w:rsidR="00E35A17" w:rsidRPr="00D40B28">
        <w:rPr>
          <w:rFonts w:ascii="Arial" w:hAnsi="Arial" w:cs="Arial"/>
          <w:sz w:val="20"/>
          <w:szCs w:val="22"/>
        </w:rPr>
        <w:t xml:space="preserve">zákona č. </w:t>
      </w:r>
      <w:r w:rsidR="00376E7D">
        <w:rPr>
          <w:rFonts w:ascii="Arial" w:hAnsi="Arial" w:cs="Arial"/>
          <w:sz w:val="20"/>
          <w:szCs w:val="22"/>
        </w:rPr>
        <w:t>89</w:t>
      </w:r>
      <w:r w:rsidR="00E35A17" w:rsidRPr="00D40B28">
        <w:rPr>
          <w:rFonts w:ascii="Arial" w:hAnsi="Arial" w:cs="Arial"/>
          <w:sz w:val="20"/>
          <w:szCs w:val="22"/>
        </w:rPr>
        <w:t>/</w:t>
      </w:r>
      <w:r w:rsidR="00376E7D">
        <w:rPr>
          <w:rFonts w:ascii="Arial" w:hAnsi="Arial" w:cs="Arial"/>
          <w:sz w:val="20"/>
          <w:szCs w:val="22"/>
        </w:rPr>
        <w:t>2012</w:t>
      </w:r>
      <w:r w:rsidR="00E35A17" w:rsidRPr="00D40B28">
        <w:rPr>
          <w:rFonts w:ascii="Arial" w:hAnsi="Arial" w:cs="Arial"/>
          <w:sz w:val="20"/>
          <w:szCs w:val="22"/>
        </w:rPr>
        <w:t xml:space="preserve"> Sb.</w:t>
      </w:r>
      <w:r w:rsidR="00376E7D">
        <w:rPr>
          <w:rFonts w:ascii="Arial" w:hAnsi="Arial" w:cs="Arial"/>
          <w:sz w:val="20"/>
          <w:szCs w:val="22"/>
        </w:rPr>
        <w:t>, občanský zákoník,</w:t>
      </w:r>
      <w:r w:rsidR="00E35A17" w:rsidRPr="00D40B28">
        <w:rPr>
          <w:rFonts w:ascii="Arial" w:hAnsi="Arial" w:cs="Arial"/>
          <w:sz w:val="20"/>
          <w:szCs w:val="22"/>
        </w:rPr>
        <w:t xml:space="preserve"> nebo před uplynutím </w:t>
      </w:r>
      <w:r w:rsidRPr="00D40B28">
        <w:rPr>
          <w:rFonts w:ascii="Arial" w:hAnsi="Arial" w:cs="Arial"/>
          <w:sz w:val="20"/>
          <w:szCs w:val="22"/>
        </w:rPr>
        <w:t>lhůty plnění z důvodu poruš</w:t>
      </w:r>
      <w:r w:rsidR="00E35A17" w:rsidRPr="00D40B28">
        <w:rPr>
          <w:rFonts w:ascii="Arial" w:hAnsi="Arial" w:cs="Arial"/>
          <w:sz w:val="20"/>
          <w:szCs w:val="22"/>
        </w:rPr>
        <w:t xml:space="preserve">ení povinností smluvních stran </w:t>
      </w:r>
      <w:r w:rsidRPr="00D40B28">
        <w:rPr>
          <w:rFonts w:ascii="Arial" w:hAnsi="Arial" w:cs="Arial"/>
          <w:sz w:val="20"/>
          <w:szCs w:val="22"/>
        </w:rPr>
        <w:t>odstoupením od smlouvy.</w:t>
      </w:r>
    </w:p>
    <w:p w14:paraId="56E2259D" w14:textId="11BC9966" w:rsidR="00951D96" w:rsidRPr="00EC1195" w:rsidRDefault="00951D96" w:rsidP="00670326">
      <w:pPr>
        <w:numPr>
          <w:ilvl w:val="1"/>
          <w:numId w:val="2"/>
        </w:numPr>
        <w:spacing w:before="120"/>
        <w:jc w:val="both"/>
        <w:rPr>
          <w:rFonts w:ascii="Arial" w:hAnsi="Arial" w:cs="Arial"/>
          <w:sz w:val="20"/>
          <w:szCs w:val="22"/>
        </w:rPr>
      </w:pPr>
      <w:r w:rsidRPr="00EC1195">
        <w:rPr>
          <w:rFonts w:ascii="Arial" w:hAnsi="Arial" w:cs="Arial"/>
          <w:sz w:val="20"/>
          <w:szCs w:val="22"/>
        </w:rPr>
        <w:t xml:space="preserve">Kterákoliv smluvní strana </w:t>
      </w:r>
      <w:r w:rsidRPr="00EC1195">
        <w:rPr>
          <w:rFonts w:ascii="Arial" w:hAnsi="Arial" w:cs="Arial"/>
          <w:b/>
          <w:sz w:val="20"/>
          <w:szCs w:val="22"/>
        </w:rPr>
        <w:t>je povinna oznámit</w:t>
      </w:r>
      <w:r w:rsidRPr="00EC1195">
        <w:rPr>
          <w:rFonts w:ascii="Arial" w:hAnsi="Arial" w:cs="Arial"/>
          <w:sz w:val="20"/>
          <w:szCs w:val="22"/>
        </w:rPr>
        <w:t xml:space="preserve"> druhé straně, že </w:t>
      </w:r>
      <w:proofErr w:type="gramStart"/>
      <w:r w:rsidRPr="00EC1195">
        <w:rPr>
          <w:rFonts w:ascii="Arial" w:hAnsi="Arial" w:cs="Arial"/>
          <w:sz w:val="20"/>
          <w:szCs w:val="22"/>
        </w:rPr>
        <w:t>poruší</w:t>
      </w:r>
      <w:proofErr w:type="gramEnd"/>
      <w:r w:rsidRPr="00EC1195">
        <w:rPr>
          <w:rFonts w:ascii="Arial" w:hAnsi="Arial" w:cs="Arial"/>
          <w:sz w:val="20"/>
          <w:szCs w:val="22"/>
        </w:rPr>
        <w:t xml:space="preserve">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EC1195">
        <w:rPr>
          <w:rFonts w:ascii="Arial" w:hAnsi="Arial" w:cs="Arial"/>
          <w:b/>
          <w:sz w:val="20"/>
          <w:szCs w:val="22"/>
        </w:rPr>
        <w:t>písemně bez zbytečného odkladu</w:t>
      </w:r>
      <w:r w:rsidRPr="00EC1195">
        <w:rPr>
          <w:rFonts w:ascii="Arial" w:hAnsi="Arial" w:cs="Arial"/>
          <w:sz w:val="20"/>
          <w:szCs w:val="22"/>
        </w:rPr>
        <w:t xml:space="preserve"> poté, kdy se oznamujíc</w:t>
      </w:r>
      <w:r w:rsidR="00E35A17" w:rsidRPr="00EC1195">
        <w:rPr>
          <w:rFonts w:ascii="Arial" w:hAnsi="Arial" w:cs="Arial"/>
          <w:sz w:val="20"/>
          <w:szCs w:val="22"/>
        </w:rPr>
        <w:t xml:space="preserve">í strana o překážce dozvěděla, </w:t>
      </w:r>
      <w:r w:rsidRPr="00EC1195">
        <w:rPr>
          <w:rFonts w:ascii="Arial" w:hAnsi="Arial" w:cs="Arial"/>
          <w:sz w:val="20"/>
          <w:szCs w:val="22"/>
        </w:rPr>
        <w:t xml:space="preserve">nebo při náležité péči mohla dozvědět. Lhůtou bez zbytečného odkladu se rozumí </w:t>
      </w:r>
      <w:r w:rsidRPr="00EC1195">
        <w:rPr>
          <w:rFonts w:ascii="Arial" w:hAnsi="Arial" w:cs="Arial"/>
          <w:b/>
          <w:sz w:val="20"/>
          <w:szCs w:val="22"/>
        </w:rPr>
        <w:t>lhůta 14 dnů</w:t>
      </w:r>
      <w:r w:rsidRPr="00EC1195">
        <w:rPr>
          <w:rFonts w:ascii="Arial" w:hAnsi="Arial" w:cs="Arial"/>
          <w:sz w:val="20"/>
          <w:szCs w:val="22"/>
        </w:rPr>
        <w:t xml:space="preserve">. Oznámením se oznamující strana nezbavuje svých </w:t>
      </w:r>
      <w:r w:rsidR="00E35A17" w:rsidRPr="00EC1195">
        <w:rPr>
          <w:rFonts w:ascii="Arial" w:hAnsi="Arial" w:cs="Arial"/>
          <w:sz w:val="20"/>
          <w:szCs w:val="22"/>
        </w:rPr>
        <w:t xml:space="preserve">závazků ze smlouvy nebo obecně </w:t>
      </w:r>
      <w:r w:rsidRPr="00EC1195">
        <w:rPr>
          <w:rFonts w:ascii="Arial" w:hAnsi="Arial" w:cs="Arial"/>
          <w:sz w:val="20"/>
          <w:szCs w:val="22"/>
        </w:rPr>
        <w:t>závazných předpisů.</w:t>
      </w:r>
      <w:r w:rsidR="00E35A17" w:rsidRPr="00EC1195">
        <w:rPr>
          <w:rFonts w:ascii="Arial" w:hAnsi="Arial" w:cs="Arial"/>
          <w:sz w:val="20"/>
          <w:szCs w:val="22"/>
        </w:rPr>
        <w:t xml:space="preserve"> </w:t>
      </w:r>
      <w:r w:rsidRPr="00EC1195">
        <w:rPr>
          <w:rFonts w:ascii="Arial" w:hAnsi="Arial" w:cs="Arial"/>
          <w:sz w:val="20"/>
          <w:szCs w:val="22"/>
        </w:rPr>
        <w:t>Jestliže tuto povinnost oznamující strana nesplní, nebo není druhé straně zpráva doručena včas, má druhá strana nárok na úhradu škody, kter</w:t>
      </w:r>
      <w:r w:rsidR="00E35A17" w:rsidRPr="00EC1195">
        <w:rPr>
          <w:rFonts w:ascii="Arial" w:hAnsi="Arial" w:cs="Arial"/>
          <w:sz w:val="20"/>
          <w:szCs w:val="22"/>
        </w:rPr>
        <w:t>á jí tím vznikne</w:t>
      </w:r>
      <w:r w:rsidRPr="00EC1195">
        <w:rPr>
          <w:rFonts w:ascii="Arial" w:hAnsi="Arial" w:cs="Arial"/>
          <w:sz w:val="20"/>
          <w:szCs w:val="22"/>
        </w:rPr>
        <w:t xml:space="preserve"> i nárok na odstoupení od smlouvy.</w:t>
      </w:r>
    </w:p>
    <w:p w14:paraId="3CC9E86E" w14:textId="77777777" w:rsidR="00951D96" w:rsidRDefault="00951D96">
      <w:pPr>
        <w:numPr>
          <w:ilvl w:val="1"/>
          <w:numId w:val="2"/>
        </w:numPr>
        <w:spacing w:before="120"/>
        <w:jc w:val="both"/>
        <w:rPr>
          <w:rFonts w:ascii="Arial" w:hAnsi="Arial" w:cs="Arial"/>
          <w:sz w:val="20"/>
          <w:szCs w:val="22"/>
        </w:rPr>
      </w:pPr>
      <w:r w:rsidRPr="00D40B28">
        <w:rPr>
          <w:rFonts w:ascii="Arial" w:hAnsi="Arial" w:cs="Arial"/>
          <w:sz w:val="20"/>
          <w:szCs w:val="22"/>
        </w:rPr>
        <w:lastRenderedPageBreak/>
        <w:t>Odstoupení od smlouvy musí odstupující strana oznámit druhé straně písemně bez zbytečného odkladu poté, co se dozvěděla o podstatném poruše</w:t>
      </w:r>
      <w:r w:rsidR="00E35A17" w:rsidRPr="00D40B28">
        <w:rPr>
          <w:rFonts w:ascii="Arial" w:hAnsi="Arial" w:cs="Arial"/>
          <w:sz w:val="20"/>
          <w:szCs w:val="22"/>
        </w:rPr>
        <w:t>ní smlouvy. Lhůta pro oznámení</w:t>
      </w:r>
      <w:r w:rsidRPr="00D40B28">
        <w:rPr>
          <w:rFonts w:ascii="Arial" w:hAnsi="Arial" w:cs="Arial"/>
          <w:sz w:val="20"/>
          <w:szCs w:val="22"/>
        </w:rPr>
        <w:t xml:space="preserve"> odstoupení od smlouvy se stanovuje pro obě strany </w:t>
      </w:r>
      <w:r w:rsidR="00E35A17" w:rsidRPr="00D40B28">
        <w:rPr>
          <w:rFonts w:ascii="Arial" w:hAnsi="Arial" w:cs="Arial"/>
          <w:sz w:val="20"/>
          <w:szCs w:val="22"/>
        </w:rPr>
        <w:t xml:space="preserve">na </w:t>
      </w:r>
      <w:r w:rsidR="002D7B2F">
        <w:rPr>
          <w:rFonts w:ascii="Arial" w:hAnsi="Arial" w:cs="Arial"/>
          <w:b/>
          <w:sz w:val="20"/>
          <w:szCs w:val="22"/>
        </w:rPr>
        <w:t xml:space="preserve">30 </w:t>
      </w:r>
      <w:r w:rsidRPr="00D40B28">
        <w:rPr>
          <w:rFonts w:ascii="Arial" w:hAnsi="Arial" w:cs="Arial"/>
          <w:b/>
          <w:sz w:val="20"/>
          <w:szCs w:val="22"/>
        </w:rPr>
        <w:t>dnů</w:t>
      </w:r>
      <w:r w:rsidRPr="00D40B28">
        <w:rPr>
          <w:rFonts w:ascii="Arial" w:hAnsi="Arial" w:cs="Arial"/>
          <w:sz w:val="20"/>
          <w:szCs w:val="22"/>
        </w:rPr>
        <w:t xml:space="preserve"> ode dne, kdy jedna ze smluvních stran zjistila podstatné porušení smlouvy. V odstoupení musí být dále uveden důvod, pro který strana od smlouvy odstupuje a přesná citace toho bodu smlouvy, který ji k takovému kroku opravňuje.</w:t>
      </w:r>
      <w:r w:rsidR="00140A72" w:rsidRPr="00D40B28">
        <w:rPr>
          <w:rFonts w:ascii="Arial" w:hAnsi="Arial" w:cs="Arial"/>
          <w:sz w:val="20"/>
          <w:szCs w:val="22"/>
        </w:rPr>
        <w:t xml:space="preserve"> </w:t>
      </w:r>
      <w:r w:rsidRPr="00D40B28">
        <w:rPr>
          <w:rFonts w:ascii="Arial" w:hAnsi="Arial" w:cs="Arial"/>
          <w:sz w:val="20"/>
          <w:szCs w:val="22"/>
        </w:rPr>
        <w:t>Bez těchto náležitostí je odstoupení neplatné.</w:t>
      </w:r>
    </w:p>
    <w:p w14:paraId="28E6A020" w14:textId="77777777" w:rsidR="008F2A9D" w:rsidRDefault="006D79BC">
      <w:pPr>
        <w:numPr>
          <w:ilvl w:val="1"/>
          <w:numId w:val="2"/>
        </w:numPr>
        <w:spacing w:before="120"/>
        <w:jc w:val="both"/>
        <w:rPr>
          <w:rFonts w:ascii="Arial" w:hAnsi="Arial" w:cs="Arial"/>
          <w:sz w:val="20"/>
          <w:szCs w:val="22"/>
        </w:rPr>
      </w:pPr>
      <w:r>
        <w:rPr>
          <w:rFonts w:ascii="Arial" w:hAnsi="Arial" w:cs="Arial"/>
          <w:sz w:val="20"/>
          <w:szCs w:val="22"/>
        </w:rPr>
        <w:t xml:space="preserve">Podstatným </w:t>
      </w:r>
      <w:r w:rsidR="008F2A9D">
        <w:rPr>
          <w:rFonts w:ascii="Arial" w:hAnsi="Arial" w:cs="Arial"/>
          <w:sz w:val="20"/>
          <w:szCs w:val="22"/>
        </w:rPr>
        <w:t>porušení</w:t>
      </w:r>
      <w:r>
        <w:rPr>
          <w:rFonts w:ascii="Arial" w:hAnsi="Arial" w:cs="Arial"/>
          <w:sz w:val="20"/>
          <w:szCs w:val="22"/>
        </w:rPr>
        <w:t>m</w:t>
      </w:r>
      <w:r w:rsidR="008F2A9D">
        <w:rPr>
          <w:rFonts w:ascii="Arial" w:hAnsi="Arial" w:cs="Arial"/>
          <w:sz w:val="20"/>
          <w:szCs w:val="22"/>
        </w:rPr>
        <w:t xml:space="preserve"> smlouvy opravňující</w:t>
      </w:r>
      <w:r>
        <w:rPr>
          <w:rFonts w:ascii="Arial" w:hAnsi="Arial" w:cs="Arial"/>
          <w:sz w:val="20"/>
          <w:szCs w:val="22"/>
        </w:rPr>
        <w:t>m</w:t>
      </w:r>
      <w:r w:rsidR="008F2A9D">
        <w:rPr>
          <w:rFonts w:ascii="Arial" w:hAnsi="Arial" w:cs="Arial"/>
          <w:sz w:val="20"/>
          <w:szCs w:val="22"/>
        </w:rPr>
        <w:t xml:space="preserve"> objednatele odstoupit od </w:t>
      </w:r>
      <w:r>
        <w:rPr>
          <w:rFonts w:ascii="Arial" w:hAnsi="Arial" w:cs="Arial"/>
          <w:sz w:val="20"/>
          <w:szCs w:val="22"/>
        </w:rPr>
        <w:t xml:space="preserve">této </w:t>
      </w:r>
      <w:r w:rsidR="008F2A9D">
        <w:rPr>
          <w:rFonts w:ascii="Arial" w:hAnsi="Arial" w:cs="Arial"/>
          <w:sz w:val="20"/>
          <w:szCs w:val="22"/>
        </w:rPr>
        <w:t>smlouvy se považuje:</w:t>
      </w:r>
    </w:p>
    <w:p w14:paraId="3299AF23" w14:textId="16BBE3C3" w:rsidR="008F2A9D" w:rsidRPr="002D7B2F" w:rsidRDefault="00681583" w:rsidP="00EC1195">
      <w:pPr>
        <w:numPr>
          <w:ilvl w:val="2"/>
          <w:numId w:val="2"/>
        </w:numPr>
        <w:tabs>
          <w:tab w:val="clear" w:pos="1004"/>
          <w:tab w:val="num" w:pos="1276"/>
        </w:tabs>
        <w:spacing w:before="120"/>
        <w:ind w:left="1276"/>
        <w:jc w:val="both"/>
        <w:rPr>
          <w:rFonts w:ascii="Arial" w:hAnsi="Arial" w:cs="Arial"/>
          <w:sz w:val="20"/>
          <w:szCs w:val="20"/>
        </w:rPr>
      </w:pPr>
      <w:r>
        <w:rPr>
          <w:rFonts w:ascii="Arial" w:hAnsi="Arial" w:cs="Arial"/>
          <w:sz w:val="20"/>
          <w:szCs w:val="20"/>
        </w:rPr>
        <w:t>p</w:t>
      </w:r>
      <w:r w:rsidR="002D7B2F" w:rsidRPr="002D7B2F">
        <w:rPr>
          <w:rFonts w:ascii="Arial" w:hAnsi="Arial" w:cs="Arial"/>
          <w:sz w:val="20"/>
          <w:szCs w:val="20"/>
        </w:rPr>
        <w:t>rodlení zhotovitele s předání</w:t>
      </w:r>
      <w:r w:rsidR="006E21A3">
        <w:rPr>
          <w:rFonts w:ascii="Arial" w:hAnsi="Arial" w:cs="Arial"/>
          <w:sz w:val="20"/>
          <w:szCs w:val="20"/>
        </w:rPr>
        <w:t>m</w:t>
      </w:r>
      <w:r w:rsidR="002D7B2F" w:rsidRPr="002D7B2F">
        <w:rPr>
          <w:rFonts w:ascii="Arial" w:hAnsi="Arial" w:cs="Arial"/>
          <w:sz w:val="20"/>
          <w:szCs w:val="20"/>
        </w:rPr>
        <w:t xml:space="preserve"> </w:t>
      </w:r>
      <w:r>
        <w:rPr>
          <w:rFonts w:ascii="Arial" w:hAnsi="Arial" w:cs="Arial"/>
          <w:sz w:val="20"/>
          <w:szCs w:val="20"/>
        </w:rPr>
        <w:t xml:space="preserve">díla nebo jakékoli jeho části </w:t>
      </w:r>
      <w:r w:rsidR="002D7B2F" w:rsidRPr="002D7B2F">
        <w:rPr>
          <w:rFonts w:ascii="Arial" w:hAnsi="Arial" w:cs="Arial"/>
          <w:sz w:val="20"/>
          <w:szCs w:val="20"/>
        </w:rPr>
        <w:t>delší než 30 dnů</w:t>
      </w:r>
      <w:r w:rsidR="00D90A36">
        <w:rPr>
          <w:rFonts w:ascii="Arial" w:hAnsi="Arial" w:cs="Arial"/>
          <w:sz w:val="20"/>
          <w:szCs w:val="20"/>
        </w:rPr>
        <w:t>;</w:t>
      </w:r>
      <w:r w:rsidR="002D7B2F" w:rsidRPr="002D7B2F">
        <w:rPr>
          <w:rFonts w:ascii="Arial" w:hAnsi="Arial" w:cs="Arial"/>
          <w:sz w:val="20"/>
          <w:szCs w:val="20"/>
        </w:rPr>
        <w:t xml:space="preserve"> </w:t>
      </w:r>
    </w:p>
    <w:p w14:paraId="4CE09E71" w14:textId="77777777" w:rsidR="009B5C0D" w:rsidRDefault="009B5C0D" w:rsidP="00EC1195">
      <w:pPr>
        <w:numPr>
          <w:ilvl w:val="2"/>
          <w:numId w:val="2"/>
        </w:numPr>
        <w:tabs>
          <w:tab w:val="clear" w:pos="1004"/>
          <w:tab w:val="num" w:pos="1276"/>
        </w:tabs>
        <w:spacing w:before="120"/>
        <w:ind w:left="1276"/>
        <w:jc w:val="both"/>
        <w:rPr>
          <w:rFonts w:ascii="Arial" w:hAnsi="Arial" w:cs="Arial"/>
          <w:sz w:val="20"/>
          <w:szCs w:val="20"/>
        </w:rPr>
      </w:pPr>
      <w:r>
        <w:rPr>
          <w:rFonts w:ascii="Arial" w:hAnsi="Arial" w:cs="Arial"/>
          <w:sz w:val="20"/>
          <w:szCs w:val="20"/>
        </w:rPr>
        <w:t>nerespektování pokynů objednatele vedoucí k upřesnění investorského zadání a nezhoršujících kvalitu díla;</w:t>
      </w:r>
    </w:p>
    <w:p w14:paraId="602B2EE3" w14:textId="77777777" w:rsidR="002D7B2F" w:rsidRPr="005A2C96" w:rsidRDefault="002D7B2F" w:rsidP="00EC1195">
      <w:pPr>
        <w:numPr>
          <w:ilvl w:val="2"/>
          <w:numId w:val="2"/>
        </w:numPr>
        <w:tabs>
          <w:tab w:val="clear" w:pos="1004"/>
          <w:tab w:val="num" w:pos="1276"/>
        </w:tabs>
        <w:spacing w:before="120"/>
        <w:ind w:left="1276"/>
        <w:jc w:val="both"/>
        <w:rPr>
          <w:rFonts w:ascii="Arial" w:hAnsi="Arial" w:cs="Arial"/>
          <w:sz w:val="20"/>
          <w:szCs w:val="20"/>
        </w:rPr>
      </w:pPr>
      <w:r w:rsidRPr="005A2C96">
        <w:rPr>
          <w:rFonts w:ascii="Arial" w:hAnsi="Arial" w:cs="Arial"/>
          <w:sz w:val="20"/>
          <w:szCs w:val="20"/>
        </w:rPr>
        <w:t>nepředložení pojistné smlouvy na žádost objednatele v termínu jím stanoveném nebo předložení pojistné smlouvy s limitem pojistného plnění nižším, než je uvedeno v této smlouvě</w:t>
      </w:r>
      <w:r w:rsidR="009B5C0D" w:rsidRPr="005A2C96">
        <w:rPr>
          <w:rFonts w:ascii="Arial" w:hAnsi="Arial" w:cs="Arial"/>
          <w:sz w:val="20"/>
          <w:szCs w:val="20"/>
        </w:rPr>
        <w:t>;</w:t>
      </w:r>
    </w:p>
    <w:p w14:paraId="73B2B27F" w14:textId="56911D01" w:rsidR="008F2A9D" w:rsidRDefault="002D7B2F" w:rsidP="00EC1195">
      <w:pPr>
        <w:numPr>
          <w:ilvl w:val="2"/>
          <w:numId w:val="2"/>
        </w:numPr>
        <w:tabs>
          <w:tab w:val="clear" w:pos="1004"/>
          <w:tab w:val="num" w:pos="1276"/>
        </w:tabs>
        <w:spacing w:before="120"/>
        <w:ind w:left="1276"/>
        <w:jc w:val="both"/>
        <w:rPr>
          <w:rFonts w:ascii="Arial" w:hAnsi="Arial" w:cs="Arial"/>
          <w:sz w:val="20"/>
          <w:szCs w:val="20"/>
        </w:rPr>
      </w:pPr>
      <w:r w:rsidRPr="002D7B2F">
        <w:rPr>
          <w:rFonts w:ascii="Arial" w:hAnsi="Arial" w:cs="Arial"/>
          <w:sz w:val="20"/>
          <w:szCs w:val="20"/>
        </w:rPr>
        <w:t>porušení povinností zhotovitele uvedených v</w:t>
      </w:r>
      <w:r w:rsidR="00F96E6A">
        <w:rPr>
          <w:rFonts w:ascii="Arial" w:hAnsi="Arial" w:cs="Arial"/>
          <w:sz w:val="20"/>
          <w:szCs w:val="20"/>
        </w:rPr>
        <w:t> </w:t>
      </w:r>
      <w:r w:rsidR="00447A7D">
        <w:rPr>
          <w:rFonts w:ascii="Arial" w:hAnsi="Arial" w:cs="Arial"/>
          <w:sz w:val="20"/>
          <w:szCs w:val="20"/>
        </w:rPr>
        <w:t>této smlouv</w:t>
      </w:r>
      <w:r w:rsidR="00EC1195">
        <w:rPr>
          <w:rFonts w:ascii="Arial" w:hAnsi="Arial" w:cs="Arial"/>
          <w:sz w:val="20"/>
          <w:szCs w:val="20"/>
        </w:rPr>
        <w:t>ě</w:t>
      </w:r>
      <w:r w:rsidR="00D90A36">
        <w:rPr>
          <w:rFonts w:ascii="Arial" w:hAnsi="Arial" w:cs="Arial"/>
          <w:sz w:val="20"/>
          <w:szCs w:val="20"/>
        </w:rPr>
        <w:t>;</w:t>
      </w:r>
    </w:p>
    <w:p w14:paraId="2976B1E4" w14:textId="77777777" w:rsidR="00681583" w:rsidRPr="00447A7D" w:rsidRDefault="00681583" w:rsidP="00EC1195">
      <w:pPr>
        <w:numPr>
          <w:ilvl w:val="2"/>
          <w:numId w:val="2"/>
        </w:numPr>
        <w:tabs>
          <w:tab w:val="clear" w:pos="1004"/>
          <w:tab w:val="num" w:pos="1276"/>
        </w:tabs>
        <w:spacing w:before="120"/>
        <w:ind w:left="1276"/>
        <w:jc w:val="both"/>
        <w:rPr>
          <w:rFonts w:ascii="Arial" w:hAnsi="Arial" w:cs="Arial"/>
          <w:sz w:val="20"/>
          <w:szCs w:val="20"/>
        </w:rPr>
      </w:pPr>
      <w:r w:rsidRPr="00447A7D">
        <w:rPr>
          <w:rFonts w:ascii="Arial" w:hAnsi="Arial" w:cs="Arial"/>
          <w:sz w:val="20"/>
          <w:szCs w:val="20"/>
        </w:rPr>
        <w:t xml:space="preserve">skutečnost, že zhotovitel </w:t>
      </w:r>
      <w:r w:rsidRPr="00EC1195">
        <w:rPr>
          <w:rFonts w:ascii="Arial" w:hAnsi="Arial" w:cs="Arial"/>
          <w:sz w:val="20"/>
          <w:szCs w:val="20"/>
        </w:rPr>
        <w:t>provádí dílo v rozporu s technickými normami (ČSN, Evropské technické normy atd.)</w:t>
      </w:r>
      <w:r w:rsidR="00D90A36" w:rsidRPr="00EC1195">
        <w:rPr>
          <w:rFonts w:ascii="Arial" w:hAnsi="Arial" w:cs="Arial"/>
          <w:sz w:val="20"/>
          <w:szCs w:val="20"/>
        </w:rPr>
        <w:t>.</w:t>
      </w:r>
    </w:p>
    <w:p w14:paraId="49934621" w14:textId="77777777" w:rsidR="008F2A9D" w:rsidRDefault="00681583" w:rsidP="008F2A9D">
      <w:pPr>
        <w:numPr>
          <w:ilvl w:val="1"/>
          <w:numId w:val="2"/>
        </w:numPr>
        <w:spacing w:before="120"/>
        <w:jc w:val="both"/>
        <w:rPr>
          <w:rFonts w:ascii="Arial" w:hAnsi="Arial" w:cs="Arial"/>
          <w:sz w:val="20"/>
          <w:szCs w:val="22"/>
        </w:rPr>
      </w:pPr>
      <w:r>
        <w:rPr>
          <w:rFonts w:ascii="Arial" w:hAnsi="Arial" w:cs="Arial"/>
          <w:sz w:val="20"/>
          <w:szCs w:val="22"/>
        </w:rPr>
        <w:t>P</w:t>
      </w:r>
      <w:r w:rsidR="008F2A9D">
        <w:rPr>
          <w:rFonts w:ascii="Arial" w:hAnsi="Arial" w:cs="Arial"/>
          <w:sz w:val="20"/>
          <w:szCs w:val="22"/>
        </w:rPr>
        <w:t>odstatn</w:t>
      </w:r>
      <w:r>
        <w:rPr>
          <w:rFonts w:ascii="Arial" w:hAnsi="Arial" w:cs="Arial"/>
          <w:sz w:val="20"/>
          <w:szCs w:val="22"/>
        </w:rPr>
        <w:t>ým</w:t>
      </w:r>
      <w:r w:rsidR="008F2A9D">
        <w:rPr>
          <w:rFonts w:ascii="Arial" w:hAnsi="Arial" w:cs="Arial"/>
          <w:sz w:val="20"/>
          <w:szCs w:val="22"/>
        </w:rPr>
        <w:t xml:space="preserve"> porušení</w:t>
      </w:r>
      <w:r>
        <w:rPr>
          <w:rFonts w:ascii="Arial" w:hAnsi="Arial" w:cs="Arial"/>
          <w:sz w:val="20"/>
          <w:szCs w:val="22"/>
        </w:rPr>
        <w:t>m</w:t>
      </w:r>
      <w:r w:rsidR="008F2A9D">
        <w:rPr>
          <w:rFonts w:ascii="Arial" w:hAnsi="Arial" w:cs="Arial"/>
          <w:sz w:val="20"/>
          <w:szCs w:val="22"/>
        </w:rPr>
        <w:t xml:space="preserve"> smlouvy opravňující</w:t>
      </w:r>
      <w:r>
        <w:rPr>
          <w:rFonts w:ascii="Arial" w:hAnsi="Arial" w:cs="Arial"/>
          <w:sz w:val="20"/>
          <w:szCs w:val="22"/>
        </w:rPr>
        <w:t>m</w:t>
      </w:r>
      <w:r w:rsidR="008F2A9D">
        <w:rPr>
          <w:rFonts w:ascii="Arial" w:hAnsi="Arial" w:cs="Arial"/>
          <w:sz w:val="20"/>
          <w:szCs w:val="22"/>
        </w:rPr>
        <w:t xml:space="preserve"> zhotovitele odstoupit od </w:t>
      </w:r>
      <w:r>
        <w:rPr>
          <w:rFonts w:ascii="Arial" w:hAnsi="Arial" w:cs="Arial"/>
          <w:sz w:val="20"/>
          <w:szCs w:val="22"/>
        </w:rPr>
        <w:t xml:space="preserve">této </w:t>
      </w:r>
      <w:r w:rsidR="008F2A9D">
        <w:rPr>
          <w:rFonts w:ascii="Arial" w:hAnsi="Arial" w:cs="Arial"/>
          <w:sz w:val="20"/>
          <w:szCs w:val="22"/>
        </w:rPr>
        <w:t>smlouvy se považuje:</w:t>
      </w:r>
    </w:p>
    <w:p w14:paraId="31F632B6" w14:textId="77777777" w:rsidR="00A01D51" w:rsidRPr="00A01D51" w:rsidRDefault="00681583" w:rsidP="00EC1195">
      <w:pPr>
        <w:numPr>
          <w:ilvl w:val="2"/>
          <w:numId w:val="2"/>
        </w:numPr>
        <w:tabs>
          <w:tab w:val="clear" w:pos="1004"/>
          <w:tab w:val="num" w:pos="1276"/>
        </w:tabs>
        <w:spacing w:before="120"/>
        <w:ind w:left="1276"/>
        <w:jc w:val="both"/>
        <w:rPr>
          <w:rFonts w:ascii="Arial" w:hAnsi="Arial" w:cs="Arial"/>
          <w:sz w:val="20"/>
          <w:szCs w:val="22"/>
        </w:rPr>
      </w:pPr>
      <w:r>
        <w:rPr>
          <w:rFonts w:ascii="Arial" w:hAnsi="Arial" w:cs="Arial"/>
          <w:sz w:val="20"/>
          <w:szCs w:val="20"/>
        </w:rPr>
        <w:t>p</w:t>
      </w:r>
      <w:r w:rsidR="002D7B2F" w:rsidRPr="002D7B2F">
        <w:rPr>
          <w:rFonts w:ascii="Arial" w:hAnsi="Arial" w:cs="Arial"/>
          <w:sz w:val="20"/>
          <w:szCs w:val="20"/>
        </w:rPr>
        <w:t xml:space="preserve">rodlení objednatele s úhradou faktury </w:t>
      </w:r>
      <w:r>
        <w:rPr>
          <w:rFonts w:ascii="Arial" w:hAnsi="Arial" w:cs="Arial"/>
          <w:sz w:val="20"/>
          <w:szCs w:val="20"/>
        </w:rPr>
        <w:t xml:space="preserve">vystavené v souladu s touto smlouvou </w:t>
      </w:r>
      <w:r w:rsidR="002D7B2F" w:rsidRPr="002D7B2F">
        <w:rPr>
          <w:rFonts w:ascii="Arial" w:hAnsi="Arial" w:cs="Arial"/>
          <w:sz w:val="20"/>
          <w:szCs w:val="20"/>
        </w:rPr>
        <w:t>delší než 30 dnů, oproti termínu úhrady</w:t>
      </w:r>
    </w:p>
    <w:p w14:paraId="4D0437F9" w14:textId="77777777" w:rsidR="008F2A9D" w:rsidRPr="00C40526" w:rsidRDefault="00A01D51" w:rsidP="00EC1195">
      <w:pPr>
        <w:numPr>
          <w:ilvl w:val="2"/>
          <w:numId w:val="2"/>
        </w:numPr>
        <w:tabs>
          <w:tab w:val="clear" w:pos="1004"/>
          <w:tab w:val="num" w:pos="1276"/>
        </w:tabs>
        <w:spacing w:before="120"/>
        <w:ind w:left="1276"/>
        <w:jc w:val="both"/>
        <w:rPr>
          <w:rFonts w:ascii="Arial" w:hAnsi="Arial" w:cs="Arial"/>
          <w:sz w:val="20"/>
          <w:szCs w:val="22"/>
        </w:rPr>
      </w:pPr>
      <w:r>
        <w:rPr>
          <w:rFonts w:ascii="Arial" w:hAnsi="Arial" w:cs="Arial"/>
          <w:sz w:val="20"/>
          <w:szCs w:val="22"/>
        </w:rPr>
        <w:t>nevhodné, rozporuplné či vzájemně se vylučující pokyny objednatele ke zpracování předmětu díla, či neposkytnutí součinnosti</w:t>
      </w:r>
      <w:r w:rsidR="002D7B2F">
        <w:t>.</w:t>
      </w:r>
    </w:p>
    <w:p w14:paraId="35E42CB7" w14:textId="77777777" w:rsidR="009B5C0D" w:rsidRPr="00661C6B" w:rsidRDefault="009B5C0D" w:rsidP="00EC1195">
      <w:pPr>
        <w:numPr>
          <w:ilvl w:val="2"/>
          <w:numId w:val="2"/>
        </w:numPr>
        <w:tabs>
          <w:tab w:val="clear" w:pos="1004"/>
          <w:tab w:val="num" w:pos="1276"/>
        </w:tabs>
        <w:spacing w:before="120"/>
        <w:ind w:left="1276"/>
        <w:jc w:val="both"/>
        <w:rPr>
          <w:rFonts w:ascii="Arial" w:hAnsi="Arial" w:cs="Arial"/>
          <w:sz w:val="20"/>
          <w:szCs w:val="20"/>
        </w:rPr>
      </w:pPr>
      <w:r>
        <w:rPr>
          <w:rFonts w:ascii="Arial" w:hAnsi="Arial" w:cs="Arial"/>
          <w:sz w:val="20"/>
          <w:szCs w:val="20"/>
        </w:rPr>
        <w:t>n</w:t>
      </w:r>
      <w:r w:rsidRPr="00447A7D">
        <w:rPr>
          <w:rFonts w:ascii="Arial" w:hAnsi="Arial" w:cs="Arial"/>
          <w:sz w:val="20"/>
          <w:szCs w:val="20"/>
        </w:rPr>
        <w:t>epředání podkladů do 30 dnů po stanoveném termínu</w:t>
      </w:r>
      <w:r>
        <w:rPr>
          <w:rFonts w:ascii="Arial" w:hAnsi="Arial" w:cs="Arial"/>
          <w:sz w:val="20"/>
          <w:szCs w:val="20"/>
        </w:rPr>
        <w:t>.</w:t>
      </w:r>
    </w:p>
    <w:p w14:paraId="0D94397B" w14:textId="77777777"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Stanoví-li strana 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0A6DE4BA" w14:textId="77777777"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Důsledky odstoupení od smlouvy:</w:t>
      </w:r>
    </w:p>
    <w:p w14:paraId="34EC5A29" w14:textId="77777777" w:rsidR="00951D96" w:rsidRDefault="00951D96">
      <w:pPr>
        <w:ind w:left="539" w:firstLine="1"/>
        <w:jc w:val="both"/>
        <w:rPr>
          <w:rFonts w:ascii="Arial" w:hAnsi="Arial" w:cs="Arial"/>
          <w:sz w:val="20"/>
          <w:szCs w:val="22"/>
        </w:rPr>
      </w:pPr>
      <w:r w:rsidRPr="00D40B28">
        <w:rPr>
          <w:rFonts w:ascii="Arial" w:hAnsi="Arial" w:cs="Arial"/>
          <w:sz w:val="20"/>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6A4B9F46" w14:textId="77777777" w:rsidR="002D7B2F" w:rsidRPr="00D40B28" w:rsidRDefault="002D7B2F">
      <w:pPr>
        <w:ind w:left="539" w:firstLine="1"/>
        <w:jc w:val="both"/>
        <w:rPr>
          <w:rFonts w:ascii="Arial" w:hAnsi="Arial" w:cs="Arial"/>
          <w:sz w:val="20"/>
          <w:szCs w:val="22"/>
        </w:rPr>
      </w:pPr>
    </w:p>
    <w:p w14:paraId="722A2C19" w14:textId="77777777" w:rsidR="00951D96" w:rsidRPr="00D40B28" w:rsidRDefault="00951D96">
      <w:pPr>
        <w:ind w:left="539" w:firstLine="1"/>
        <w:jc w:val="both"/>
        <w:rPr>
          <w:rFonts w:ascii="Arial" w:hAnsi="Arial" w:cs="Arial"/>
          <w:sz w:val="20"/>
          <w:szCs w:val="22"/>
        </w:rPr>
      </w:pPr>
      <w:r w:rsidRPr="002D7B2F">
        <w:rPr>
          <w:rFonts w:ascii="Arial" w:hAnsi="Arial" w:cs="Arial"/>
          <w:sz w:val="20"/>
          <w:szCs w:val="22"/>
        </w:rPr>
        <w:t>Zhotovitelovy závazky za jakost prací</w:t>
      </w:r>
      <w:r w:rsidRPr="00D40B28">
        <w:rPr>
          <w:rFonts w:ascii="Arial" w:hAnsi="Arial" w:cs="Arial"/>
          <w:sz w:val="20"/>
          <w:szCs w:val="22"/>
        </w:rPr>
        <w:t>, odstraňování vad a nedodělků jím provedených, platí i po jakémkoli odstoupení od smlouvy, pro část díla, kterou zhotovitel do takového odstoupení realizoval.</w:t>
      </w:r>
    </w:p>
    <w:p w14:paraId="56EABBF5" w14:textId="77777777"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Odstoupí-li některá ze stran od této smlouvy na základě ujednání </w:t>
      </w:r>
      <w:r w:rsidR="00A26864" w:rsidRPr="00D40B28">
        <w:rPr>
          <w:rFonts w:ascii="Arial" w:hAnsi="Arial" w:cs="Arial"/>
          <w:sz w:val="20"/>
          <w:szCs w:val="22"/>
        </w:rPr>
        <w:t xml:space="preserve">z této smlouvy vyplývajících, </w:t>
      </w:r>
      <w:r w:rsidRPr="00D40B28">
        <w:rPr>
          <w:rFonts w:ascii="Arial" w:hAnsi="Arial" w:cs="Arial"/>
          <w:sz w:val="20"/>
          <w:szCs w:val="22"/>
        </w:rPr>
        <w:t xml:space="preserve">smluvní strany </w:t>
      </w:r>
      <w:r w:rsidRPr="00D40B28">
        <w:rPr>
          <w:rFonts w:ascii="Arial" w:hAnsi="Arial" w:cs="Arial"/>
          <w:b/>
          <w:sz w:val="20"/>
          <w:szCs w:val="22"/>
        </w:rPr>
        <w:t>vypořádají své závazky</w:t>
      </w:r>
      <w:r w:rsidRPr="00D40B28">
        <w:rPr>
          <w:rFonts w:ascii="Arial" w:hAnsi="Arial" w:cs="Arial"/>
          <w:sz w:val="20"/>
          <w:szCs w:val="22"/>
        </w:rPr>
        <w:t xml:space="preserve"> z předmětné smlouvy </w:t>
      </w:r>
      <w:r w:rsidRPr="00D40B28">
        <w:rPr>
          <w:rFonts w:ascii="Arial" w:hAnsi="Arial" w:cs="Arial"/>
          <w:b/>
          <w:sz w:val="20"/>
          <w:szCs w:val="22"/>
        </w:rPr>
        <w:t>do 30 dnů</w:t>
      </w:r>
      <w:r w:rsidRPr="00D40B28">
        <w:rPr>
          <w:rFonts w:ascii="Arial" w:hAnsi="Arial" w:cs="Arial"/>
          <w:sz w:val="20"/>
          <w:szCs w:val="22"/>
        </w:rPr>
        <w:t xml:space="preserve"> od odstoupení od smlouvy.</w:t>
      </w:r>
    </w:p>
    <w:p w14:paraId="06399008" w14:textId="77777777"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V případě, že nedojde mezi zhotovitelem a objednatelem dle výše uvedeného postupu ke shodě a písemné dohodě, bude postupováno dle článku </w:t>
      </w:r>
      <w:r w:rsidR="006C50C8">
        <w:rPr>
          <w:rFonts w:ascii="Arial" w:hAnsi="Arial" w:cs="Arial"/>
          <w:sz w:val="20"/>
          <w:szCs w:val="22"/>
        </w:rPr>
        <w:t>14</w:t>
      </w:r>
      <w:r w:rsidR="00256964">
        <w:rPr>
          <w:rFonts w:ascii="Arial" w:hAnsi="Arial" w:cs="Arial"/>
          <w:sz w:val="20"/>
          <w:szCs w:val="22"/>
        </w:rPr>
        <w:t>.</w:t>
      </w:r>
      <w:r w:rsidR="0054074E">
        <w:rPr>
          <w:rFonts w:ascii="Arial" w:hAnsi="Arial" w:cs="Arial"/>
          <w:sz w:val="20"/>
          <w:szCs w:val="22"/>
        </w:rPr>
        <w:t xml:space="preserve"> </w:t>
      </w:r>
      <w:r w:rsidRPr="00D40B28">
        <w:rPr>
          <w:rFonts w:ascii="Arial" w:hAnsi="Arial" w:cs="Arial"/>
          <w:sz w:val="20"/>
          <w:szCs w:val="22"/>
        </w:rPr>
        <w:t>této smlouvy.</w:t>
      </w:r>
    </w:p>
    <w:p w14:paraId="51EDBDDA" w14:textId="77777777" w:rsidR="00256964" w:rsidRDefault="00256964" w:rsidP="000C23F1">
      <w:pPr>
        <w:jc w:val="both"/>
        <w:rPr>
          <w:rFonts w:ascii="Arial" w:hAnsi="Arial" w:cs="Arial"/>
          <w:sz w:val="20"/>
          <w:szCs w:val="22"/>
        </w:rPr>
      </w:pPr>
    </w:p>
    <w:p w14:paraId="2899269E" w14:textId="36A1B471" w:rsidR="006E21A3" w:rsidRDefault="006E21A3">
      <w:pPr>
        <w:rPr>
          <w:rFonts w:ascii="Arial" w:hAnsi="Arial" w:cs="Arial"/>
          <w:sz w:val="20"/>
          <w:szCs w:val="22"/>
        </w:rPr>
      </w:pPr>
      <w:r>
        <w:rPr>
          <w:rFonts w:ascii="Arial" w:hAnsi="Arial" w:cs="Arial"/>
          <w:sz w:val="20"/>
          <w:szCs w:val="22"/>
        </w:rPr>
        <w:br w:type="page"/>
      </w:r>
    </w:p>
    <w:p w14:paraId="166B4DBF"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bookmarkStart w:id="12" w:name="_Ref374950358"/>
      <w:r w:rsidRPr="00D40B28">
        <w:rPr>
          <w:rFonts w:ascii="Arial" w:hAnsi="Arial" w:cs="Arial"/>
          <w:b/>
          <w:sz w:val="20"/>
          <w:szCs w:val="22"/>
        </w:rPr>
        <w:lastRenderedPageBreak/>
        <w:t>SPORY</w:t>
      </w:r>
      <w:bookmarkEnd w:id="12"/>
    </w:p>
    <w:p w14:paraId="2D9263C4" w14:textId="77777777" w:rsidR="00951D96" w:rsidRDefault="00951D96" w:rsidP="00A26864">
      <w:pPr>
        <w:numPr>
          <w:ilvl w:val="1"/>
          <w:numId w:val="2"/>
        </w:numPr>
        <w:spacing w:before="120"/>
        <w:jc w:val="both"/>
        <w:rPr>
          <w:rFonts w:ascii="Arial" w:hAnsi="Arial" w:cs="Arial"/>
          <w:sz w:val="20"/>
          <w:szCs w:val="22"/>
        </w:rPr>
      </w:pPr>
      <w:r w:rsidRPr="00D40B28">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D40B28">
        <w:rPr>
          <w:rFonts w:ascii="Arial" w:hAnsi="Arial" w:cs="Arial"/>
          <w:b/>
          <w:sz w:val="20"/>
          <w:szCs w:val="22"/>
        </w:rPr>
        <w:t>do 30 dnů</w:t>
      </w:r>
      <w:r w:rsidR="00A26864" w:rsidRPr="00D40B28">
        <w:rPr>
          <w:rFonts w:ascii="Arial" w:hAnsi="Arial" w:cs="Arial"/>
          <w:sz w:val="20"/>
          <w:szCs w:val="22"/>
        </w:rPr>
        <w:t xml:space="preserve"> ode dne předložení sporné věci</w:t>
      </w:r>
      <w:r w:rsidRPr="00D40B28">
        <w:rPr>
          <w:rFonts w:ascii="Arial" w:hAnsi="Arial" w:cs="Arial"/>
          <w:sz w:val="20"/>
          <w:szCs w:val="22"/>
        </w:rPr>
        <w:t xml:space="preserve"> statutárním zástupcům smluvních stran, budou tyto řešeny </w:t>
      </w:r>
      <w:r w:rsidR="0057239B">
        <w:rPr>
          <w:rFonts w:ascii="Arial" w:hAnsi="Arial" w:cs="Arial"/>
          <w:sz w:val="20"/>
          <w:szCs w:val="22"/>
        </w:rPr>
        <w:t xml:space="preserve">věcně a místně příslušným </w:t>
      </w:r>
      <w:r w:rsidR="0057239B" w:rsidRPr="00D40B28">
        <w:rPr>
          <w:rFonts w:ascii="Arial" w:hAnsi="Arial" w:cs="Arial"/>
          <w:sz w:val="20"/>
          <w:szCs w:val="22"/>
        </w:rPr>
        <w:t>soudem</w:t>
      </w:r>
      <w:r w:rsidR="0057239B">
        <w:rPr>
          <w:rFonts w:ascii="Arial" w:hAnsi="Arial" w:cs="Arial"/>
          <w:sz w:val="20"/>
          <w:szCs w:val="22"/>
        </w:rPr>
        <w:t xml:space="preserve"> dle ustanovení </w:t>
      </w:r>
      <w:r w:rsidR="00D24E76">
        <w:rPr>
          <w:rFonts w:ascii="Arial" w:hAnsi="Arial" w:cs="Arial"/>
          <w:sz w:val="20"/>
          <w:szCs w:val="22"/>
        </w:rPr>
        <w:t xml:space="preserve">zákona č. 99/1963 Sb., </w:t>
      </w:r>
      <w:r w:rsidR="0057239B">
        <w:rPr>
          <w:rFonts w:ascii="Arial" w:hAnsi="Arial" w:cs="Arial"/>
          <w:sz w:val="20"/>
          <w:szCs w:val="22"/>
        </w:rPr>
        <w:t>občanského soudního řádu</w:t>
      </w:r>
      <w:r w:rsidRPr="00D40B28">
        <w:rPr>
          <w:rFonts w:ascii="Arial" w:hAnsi="Arial" w:cs="Arial"/>
          <w:sz w:val="20"/>
          <w:szCs w:val="22"/>
        </w:rPr>
        <w:t>.</w:t>
      </w:r>
    </w:p>
    <w:p w14:paraId="640A25B3" w14:textId="77777777" w:rsidR="0070574D" w:rsidRDefault="0070574D" w:rsidP="0070574D">
      <w:pPr>
        <w:spacing w:before="120"/>
        <w:ind w:left="495"/>
        <w:jc w:val="both"/>
        <w:rPr>
          <w:rFonts w:ascii="Arial" w:hAnsi="Arial" w:cs="Arial"/>
          <w:sz w:val="20"/>
          <w:szCs w:val="22"/>
        </w:rPr>
      </w:pPr>
    </w:p>
    <w:p w14:paraId="74553983" w14:textId="77777777" w:rsidR="0070574D" w:rsidRPr="0070574D" w:rsidRDefault="0070574D" w:rsidP="0070574D">
      <w:pPr>
        <w:widowControl w:val="0"/>
        <w:numPr>
          <w:ilvl w:val="0"/>
          <w:numId w:val="2"/>
        </w:numPr>
        <w:tabs>
          <w:tab w:val="left" w:pos="708"/>
        </w:tabs>
        <w:adjustRightInd w:val="0"/>
        <w:spacing w:after="240" w:line="360" w:lineRule="atLeast"/>
        <w:jc w:val="center"/>
        <w:textAlignment w:val="baseline"/>
        <w:outlineLvl w:val="0"/>
        <w:rPr>
          <w:rFonts w:ascii="Arial" w:hAnsi="Arial" w:cs="Arial"/>
          <w:b/>
          <w:sz w:val="20"/>
          <w:szCs w:val="22"/>
        </w:rPr>
      </w:pPr>
      <w:r>
        <w:rPr>
          <w:rFonts w:ascii="Arial" w:hAnsi="Arial" w:cs="Arial"/>
          <w:b/>
          <w:sz w:val="20"/>
          <w:szCs w:val="22"/>
        </w:rPr>
        <w:t>V</w:t>
      </w:r>
      <w:r w:rsidRPr="00D40B28">
        <w:rPr>
          <w:rFonts w:ascii="Arial" w:hAnsi="Arial" w:cs="Arial"/>
          <w:b/>
          <w:sz w:val="20"/>
          <w:szCs w:val="22"/>
        </w:rPr>
        <w:t>Y</w:t>
      </w:r>
      <w:r>
        <w:rPr>
          <w:rFonts w:ascii="Arial" w:hAnsi="Arial" w:cs="Arial"/>
          <w:b/>
          <w:sz w:val="20"/>
          <w:szCs w:val="22"/>
        </w:rPr>
        <w:t>ŠŠÍ MOC</w:t>
      </w:r>
    </w:p>
    <w:p w14:paraId="048C4F9A" w14:textId="77777777" w:rsidR="0070574D" w:rsidRDefault="0070574D" w:rsidP="00885E3C">
      <w:pPr>
        <w:numPr>
          <w:ilvl w:val="1"/>
          <w:numId w:val="2"/>
        </w:numPr>
        <w:jc w:val="both"/>
        <w:rPr>
          <w:rFonts w:ascii="Arial" w:hAnsi="Arial" w:cs="Arial"/>
          <w:sz w:val="20"/>
          <w:szCs w:val="20"/>
        </w:rPr>
      </w:pPr>
      <w:r w:rsidRPr="0070574D">
        <w:rPr>
          <w:rFonts w:ascii="Arial" w:hAnsi="Arial" w:cs="Arial"/>
          <w:sz w:val="20"/>
          <w:szCs w:val="20"/>
        </w:rPr>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5D687E9" w14:textId="77777777" w:rsidR="00072E69" w:rsidRPr="0070574D" w:rsidRDefault="00072E69" w:rsidP="00072E69">
      <w:pPr>
        <w:ind w:left="495"/>
        <w:jc w:val="both"/>
        <w:rPr>
          <w:rFonts w:ascii="Arial" w:hAnsi="Arial" w:cs="Arial"/>
          <w:sz w:val="20"/>
          <w:szCs w:val="20"/>
        </w:rPr>
      </w:pPr>
    </w:p>
    <w:p w14:paraId="6228BBA0" w14:textId="77777777" w:rsidR="0070574D" w:rsidRDefault="0070574D" w:rsidP="0070574D">
      <w:pPr>
        <w:numPr>
          <w:ilvl w:val="1"/>
          <w:numId w:val="2"/>
        </w:numPr>
        <w:jc w:val="both"/>
        <w:rPr>
          <w:rFonts w:ascii="Arial" w:hAnsi="Arial" w:cs="Arial"/>
          <w:sz w:val="20"/>
          <w:szCs w:val="20"/>
        </w:rPr>
      </w:pPr>
      <w:r w:rsidRPr="0070574D">
        <w:rPr>
          <w:rFonts w:ascii="Arial" w:hAnsi="Arial" w:cs="Arial"/>
          <w:sz w:val="20"/>
          <w:szCs w:val="20"/>
        </w:rPr>
        <w:t xml:space="preserve">Smluvní strana, které je tímto znemožněno plnění smluvních povinností, bude neprodleně informovat při vzniku takových okolností druhou smluvní stranu a </w:t>
      </w:r>
      <w:proofErr w:type="gramStart"/>
      <w:r w:rsidRPr="0070574D">
        <w:rPr>
          <w:rFonts w:ascii="Arial" w:hAnsi="Arial" w:cs="Arial"/>
          <w:sz w:val="20"/>
          <w:szCs w:val="20"/>
        </w:rPr>
        <w:t>předloží</w:t>
      </w:r>
      <w:proofErr w:type="gramEnd"/>
      <w:r w:rsidRPr="0070574D">
        <w:rPr>
          <w:rFonts w:ascii="Arial" w:hAnsi="Arial" w:cs="Arial"/>
          <w:sz w:val="20"/>
          <w:szCs w:val="20"/>
        </w:rPr>
        <w:t xml:space="preserve"> jí vhodné doklady příp. informace o tom, že tyto okolnosti mají podstatný vliv na plnění smluvních povinností.</w:t>
      </w:r>
    </w:p>
    <w:p w14:paraId="4FB2DBFD" w14:textId="77777777" w:rsidR="00072E69" w:rsidRPr="0070574D" w:rsidRDefault="00072E69" w:rsidP="00072E69">
      <w:pPr>
        <w:ind w:left="495"/>
        <w:jc w:val="both"/>
        <w:rPr>
          <w:rFonts w:ascii="Arial" w:hAnsi="Arial" w:cs="Arial"/>
          <w:sz w:val="20"/>
          <w:szCs w:val="20"/>
        </w:rPr>
      </w:pPr>
    </w:p>
    <w:p w14:paraId="1BAE6436" w14:textId="77777777" w:rsidR="0070574D" w:rsidRPr="0070574D" w:rsidRDefault="0070574D" w:rsidP="0070574D">
      <w:pPr>
        <w:numPr>
          <w:ilvl w:val="1"/>
          <w:numId w:val="2"/>
        </w:numPr>
        <w:jc w:val="both"/>
        <w:rPr>
          <w:rFonts w:ascii="Arial" w:hAnsi="Arial" w:cs="Arial"/>
          <w:sz w:val="20"/>
          <w:szCs w:val="20"/>
        </w:rPr>
      </w:pPr>
      <w:r w:rsidRPr="0070574D">
        <w:rPr>
          <w:rFonts w:ascii="Arial" w:hAnsi="Arial" w:cs="Arial"/>
          <w:sz w:val="20"/>
          <w:szCs w:val="20"/>
        </w:rPr>
        <w:t xml:space="preserve">V případě, že působení vyšší moci trvá déle než 90 dní, vyjasní si obě smluvní strany další postup provádění díla, resp. změnu smluvních povinností, a uzavřou příslušný </w:t>
      </w:r>
      <w:r w:rsidR="004906DB">
        <w:rPr>
          <w:rFonts w:ascii="Arial" w:hAnsi="Arial" w:cs="Arial"/>
          <w:sz w:val="20"/>
          <w:szCs w:val="20"/>
        </w:rPr>
        <w:t>dodatek k této smlouvě.</w:t>
      </w:r>
    </w:p>
    <w:p w14:paraId="0C47234B" w14:textId="77777777" w:rsidR="00951D96" w:rsidRPr="00D40B28" w:rsidRDefault="00951D96">
      <w:pPr>
        <w:jc w:val="both"/>
        <w:rPr>
          <w:rFonts w:ascii="Arial" w:hAnsi="Arial" w:cs="Arial"/>
          <w:sz w:val="20"/>
          <w:szCs w:val="22"/>
        </w:rPr>
      </w:pPr>
    </w:p>
    <w:p w14:paraId="2021A627" w14:textId="77777777"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sz w:val="20"/>
          <w:szCs w:val="22"/>
        </w:rPr>
        <w:t>DODATKY A ZMĚNY SMLOUVY</w:t>
      </w:r>
    </w:p>
    <w:p w14:paraId="45EFD898" w14:textId="1812999D" w:rsidR="00951D96" w:rsidRDefault="00B3463B" w:rsidP="00A26864">
      <w:pPr>
        <w:numPr>
          <w:ilvl w:val="1"/>
          <w:numId w:val="2"/>
        </w:numPr>
        <w:spacing w:before="120"/>
        <w:jc w:val="both"/>
        <w:rPr>
          <w:rFonts w:ascii="Arial" w:hAnsi="Arial" w:cs="Arial"/>
          <w:sz w:val="20"/>
          <w:szCs w:val="22"/>
        </w:rPr>
      </w:pPr>
      <w:r w:rsidRPr="00D40B28">
        <w:rPr>
          <w:rFonts w:ascii="Arial" w:hAnsi="Arial" w:cs="Arial"/>
          <w:sz w:val="20"/>
          <w:szCs w:val="22"/>
        </w:rPr>
        <w:t>Tuto smlouvu lze měnit nebo doplnit</w:t>
      </w:r>
      <w:r w:rsidR="00CD14A7">
        <w:rPr>
          <w:rFonts w:ascii="Arial" w:hAnsi="Arial" w:cs="Arial"/>
          <w:sz w:val="20"/>
          <w:szCs w:val="22"/>
        </w:rPr>
        <w:t>, není-li v ní výslovně uvedeno jinak,</w:t>
      </w:r>
      <w:r w:rsidRPr="00D40B28">
        <w:rPr>
          <w:rFonts w:ascii="Arial" w:hAnsi="Arial" w:cs="Arial"/>
          <w:sz w:val="20"/>
          <w:szCs w:val="22"/>
        </w:rPr>
        <w:t xml:space="preserve"> </w:t>
      </w:r>
      <w:r w:rsidR="00951D96" w:rsidRPr="00D40B28">
        <w:rPr>
          <w:rFonts w:ascii="Arial" w:hAnsi="Arial" w:cs="Arial"/>
          <w:sz w:val="20"/>
          <w:szCs w:val="22"/>
        </w:rPr>
        <w:t xml:space="preserve">pouze </w:t>
      </w:r>
      <w:r w:rsidR="00951D96" w:rsidRPr="00D40B28">
        <w:rPr>
          <w:rFonts w:ascii="Arial" w:hAnsi="Arial" w:cs="Arial"/>
          <w:b/>
          <w:sz w:val="20"/>
          <w:szCs w:val="22"/>
        </w:rPr>
        <w:t xml:space="preserve">písemnými </w:t>
      </w:r>
      <w:r w:rsidR="008E4790">
        <w:rPr>
          <w:rFonts w:ascii="Arial" w:hAnsi="Arial" w:cs="Arial"/>
          <w:b/>
          <w:sz w:val="20"/>
          <w:szCs w:val="22"/>
        </w:rPr>
        <w:t>vzestupně</w:t>
      </w:r>
      <w:r w:rsidR="00951D96" w:rsidRPr="00D40B28">
        <w:rPr>
          <w:rFonts w:ascii="Arial" w:hAnsi="Arial" w:cs="Arial"/>
          <w:b/>
          <w:sz w:val="20"/>
          <w:szCs w:val="22"/>
        </w:rPr>
        <w:t xml:space="preserve"> číslovanými</w:t>
      </w:r>
      <w:r w:rsidR="00951D96" w:rsidRPr="00D40B28">
        <w:rPr>
          <w:rFonts w:ascii="Arial" w:hAnsi="Arial" w:cs="Arial"/>
          <w:sz w:val="20"/>
          <w:szCs w:val="22"/>
        </w:rPr>
        <w:t xml:space="preserve"> smluvními dodatky, jež musí být jako takové označeny a podepsány oběma stranami smlouvy. Tyto dodatky podléhají témuž smluvnímu režimu jako tato smlouva.</w:t>
      </w:r>
    </w:p>
    <w:p w14:paraId="1C9BE53E" w14:textId="77777777" w:rsidR="00EC1195" w:rsidRDefault="00EC1195" w:rsidP="00EC1195">
      <w:pPr>
        <w:spacing w:before="120"/>
        <w:ind w:left="495"/>
        <w:jc w:val="both"/>
        <w:rPr>
          <w:rFonts w:ascii="Arial" w:hAnsi="Arial" w:cs="Arial"/>
          <w:sz w:val="20"/>
          <w:szCs w:val="22"/>
        </w:rPr>
      </w:pPr>
    </w:p>
    <w:p w14:paraId="06B800FD" w14:textId="77777777" w:rsidR="00B3463B" w:rsidRPr="00D40B28" w:rsidRDefault="00951D96" w:rsidP="00B3463B">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Styk mezi stranami</w:t>
      </w:r>
    </w:p>
    <w:p w14:paraId="5C0A9A3D" w14:textId="77777777" w:rsidR="00951D96" w:rsidRPr="00D40B28" w:rsidRDefault="00951D96" w:rsidP="00072E69">
      <w:pPr>
        <w:widowControl w:val="0"/>
        <w:numPr>
          <w:ilvl w:val="1"/>
          <w:numId w:val="2"/>
        </w:numPr>
        <w:tabs>
          <w:tab w:val="left" w:pos="-3060"/>
        </w:tabs>
        <w:adjustRightInd w:val="0"/>
        <w:jc w:val="both"/>
        <w:textAlignment w:val="baseline"/>
        <w:outlineLvl w:val="0"/>
        <w:rPr>
          <w:rFonts w:ascii="Arial" w:hAnsi="Arial" w:cs="Arial"/>
          <w:sz w:val="20"/>
          <w:szCs w:val="22"/>
        </w:rPr>
      </w:pPr>
      <w:r w:rsidRPr="00D40B28">
        <w:rPr>
          <w:rFonts w:ascii="Arial" w:hAnsi="Arial" w:cs="Arial"/>
          <w:sz w:val="20"/>
          <w:szCs w:val="22"/>
        </w:rPr>
        <w:t>Styk mezi stranami bude písemný (dopisem, faxem, e-mailem) nebo ústní. Důležitá sdělení (sdělení, která se dotýkají předmětu plnění, termínů plnění</w:t>
      </w:r>
      <w:r w:rsidR="00B3463B" w:rsidRPr="00D40B28">
        <w:rPr>
          <w:rFonts w:ascii="Arial" w:hAnsi="Arial" w:cs="Arial"/>
          <w:sz w:val="20"/>
          <w:szCs w:val="22"/>
        </w:rPr>
        <w:t>,</w:t>
      </w:r>
      <w:r w:rsidRPr="00D40B28">
        <w:rPr>
          <w:rFonts w:ascii="Arial" w:hAnsi="Arial" w:cs="Arial"/>
          <w:sz w:val="20"/>
          <w:szCs w:val="22"/>
        </w:rPr>
        <w:t xml:space="preserve"> případně financování) budou buď osobně doručena</w:t>
      </w:r>
      <w:r w:rsidR="000721A8" w:rsidRPr="00D40B28">
        <w:rPr>
          <w:rFonts w:ascii="Arial" w:hAnsi="Arial" w:cs="Arial"/>
          <w:sz w:val="20"/>
          <w:szCs w:val="22"/>
        </w:rPr>
        <w:t>,</w:t>
      </w:r>
      <w:r w:rsidRPr="00D40B28">
        <w:rPr>
          <w:rFonts w:ascii="Arial" w:hAnsi="Arial" w:cs="Arial"/>
          <w:sz w:val="20"/>
          <w:szCs w:val="22"/>
        </w:rPr>
        <w:t xml:space="preserve"> nebo zaslána doporučeným dopisem</w:t>
      </w:r>
      <w:r w:rsidR="00B3463B" w:rsidRPr="00D40B28">
        <w:rPr>
          <w:rFonts w:ascii="Arial" w:hAnsi="Arial" w:cs="Arial"/>
          <w:sz w:val="20"/>
          <w:szCs w:val="22"/>
        </w:rPr>
        <w:t>, popř</w:t>
      </w:r>
      <w:r w:rsidRPr="00D40B28">
        <w:rPr>
          <w:rFonts w:ascii="Arial" w:hAnsi="Arial" w:cs="Arial"/>
          <w:sz w:val="20"/>
          <w:szCs w:val="22"/>
        </w:rPr>
        <w:t>.</w:t>
      </w:r>
      <w:r w:rsidR="00B3463B" w:rsidRPr="00D40B28">
        <w:rPr>
          <w:rFonts w:ascii="Arial" w:hAnsi="Arial" w:cs="Arial"/>
          <w:sz w:val="20"/>
          <w:szCs w:val="22"/>
        </w:rPr>
        <w:t xml:space="preserve"> datovou zprávou do datové schránky</w:t>
      </w:r>
      <w:r w:rsidR="00336E04">
        <w:rPr>
          <w:rFonts w:ascii="Arial" w:hAnsi="Arial" w:cs="Arial"/>
          <w:sz w:val="20"/>
          <w:szCs w:val="22"/>
        </w:rPr>
        <w:t>.</w:t>
      </w:r>
      <w:r w:rsidRPr="00D40B28">
        <w:rPr>
          <w:rFonts w:ascii="Arial" w:hAnsi="Arial" w:cs="Arial"/>
          <w:sz w:val="20"/>
          <w:szCs w:val="22"/>
        </w:rPr>
        <w:t xml:space="preserve"> </w:t>
      </w:r>
      <w:r w:rsidR="00B3463B" w:rsidRPr="00D40B28">
        <w:rPr>
          <w:rFonts w:ascii="Arial" w:hAnsi="Arial" w:cs="Arial"/>
          <w:sz w:val="20"/>
          <w:szCs w:val="22"/>
        </w:rPr>
        <w:t>Identifikační údaje</w:t>
      </w:r>
      <w:r w:rsidRPr="00D40B28">
        <w:rPr>
          <w:rFonts w:ascii="Arial" w:hAnsi="Arial" w:cs="Arial"/>
          <w:sz w:val="20"/>
          <w:szCs w:val="22"/>
        </w:rPr>
        <w:t xml:space="preserve"> zhotovitele a objednatele</w:t>
      </w:r>
      <w:r w:rsidR="00336E04">
        <w:rPr>
          <w:rFonts w:ascii="Arial" w:hAnsi="Arial" w:cs="Arial"/>
          <w:sz w:val="20"/>
          <w:szCs w:val="22"/>
        </w:rPr>
        <w:t>, jakož i ostatní údaje</w:t>
      </w:r>
      <w:r w:rsidRPr="00D40B28">
        <w:rPr>
          <w:rFonts w:ascii="Arial" w:hAnsi="Arial" w:cs="Arial"/>
          <w:sz w:val="20"/>
          <w:szCs w:val="22"/>
        </w:rPr>
        <w:t xml:space="preserve"> uveden</w:t>
      </w:r>
      <w:r w:rsidR="00336E04">
        <w:rPr>
          <w:rFonts w:ascii="Arial" w:hAnsi="Arial" w:cs="Arial"/>
          <w:sz w:val="20"/>
          <w:szCs w:val="22"/>
        </w:rPr>
        <w:t>é</w:t>
      </w:r>
      <w:r w:rsidRPr="00D40B28">
        <w:rPr>
          <w:rFonts w:ascii="Arial" w:hAnsi="Arial" w:cs="Arial"/>
          <w:sz w:val="20"/>
          <w:szCs w:val="22"/>
        </w:rPr>
        <w:t xml:space="preserve"> v článku 1. </w:t>
      </w:r>
      <w:r w:rsidR="00B3463B" w:rsidRPr="00D40B28">
        <w:rPr>
          <w:rFonts w:ascii="Arial" w:hAnsi="Arial" w:cs="Arial"/>
          <w:sz w:val="20"/>
          <w:szCs w:val="22"/>
        </w:rPr>
        <w:t xml:space="preserve">této smlouvy </w:t>
      </w:r>
      <w:r w:rsidRPr="00D40B28">
        <w:rPr>
          <w:rFonts w:ascii="Arial" w:hAnsi="Arial" w:cs="Arial"/>
          <w:sz w:val="20"/>
          <w:szCs w:val="22"/>
        </w:rPr>
        <w:t>mohou být změněny písemným oznámením</w:t>
      </w:r>
      <w:r w:rsidR="00336E04">
        <w:rPr>
          <w:rFonts w:ascii="Arial" w:hAnsi="Arial" w:cs="Arial"/>
          <w:sz w:val="20"/>
          <w:szCs w:val="22"/>
        </w:rPr>
        <w:t xml:space="preserve"> (tj. bez nutnosti uzavírat dodatek smlouvy)</w:t>
      </w:r>
      <w:r w:rsidRPr="00D40B28">
        <w:rPr>
          <w:rFonts w:ascii="Arial" w:hAnsi="Arial" w:cs="Arial"/>
          <w:sz w:val="20"/>
          <w:szCs w:val="22"/>
        </w:rPr>
        <w:t>, které bude včas zasláno druhé straně.</w:t>
      </w:r>
    </w:p>
    <w:p w14:paraId="1DCBF612" w14:textId="77777777" w:rsidR="00951D96" w:rsidRPr="00D40B28" w:rsidRDefault="00951D96" w:rsidP="00072E69">
      <w:pPr>
        <w:widowControl w:val="0"/>
        <w:numPr>
          <w:ilvl w:val="1"/>
          <w:numId w:val="2"/>
        </w:numPr>
        <w:tabs>
          <w:tab w:val="left" w:pos="-3060"/>
        </w:tabs>
        <w:adjustRightInd w:val="0"/>
        <w:spacing w:before="240"/>
        <w:ind w:left="539" w:hanging="539"/>
        <w:jc w:val="both"/>
        <w:textAlignment w:val="baseline"/>
        <w:outlineLvl w:val="0"/>
        <w:rPr>
          <w:rFonts w:ascii="Arial" w:hAnsi="Arial" w:cs="Arial"/>
          <w:sz w:val="20"/>
          <w:szCs w:val="22"/>
        </w:rPr>
      </w:pPr>
      <w:r w:rsidRPr="00D40B28">
        <w:rPr>
          <w:rFonts w:ascii="Arial" w:hAnsi="Arial" w:cs="Arial"/>
          <w:sz w:val="20"/>
          <w:szCs w:val="22"/>
        </w:rPr>
        <w:t>Jako doklad o doručení bude považován podpis na kopii průvodního dopisu při osobním doručení nebo potvrzení pošty o doručení.</w:t>
      </w:r>
    </w:p>
    <w:p w14:paraId="34ABD733" w14:textId="77777777" w:rsidR="00A40463" w:rsidRDefault="00A40463" w:rsidP="00072E69">
      <w:pPr>
        <w:widowControl w:val="0"/>
        <w:numPr>
          <w:ilvl w:val="1"/>
          <w:numId w:val="2"/>
        </w:numPr>
        <w:tabs>
          <w:tab w:val="left" w:pos="-3060"/>
        </w:tabs>
        <w:adjustRightInd w:val="0"/>
        <w:spacing w:before="24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Pro styk mezi stranami budou rovněž platit pravidla informačního </w:t>
      </w:r>
      <w:r w:rsidRPr="00D40B28">
        <w:rPr>
          <w:rFonts w:ascii="Arial" w:hAnsi="Arial" w:cs="Arial"/>
          <w:b/>
          <w:sz w:val="20"/>
          <w:szCs w:val="22"/>
        </w:rPr>
        <w:t>systému Datových schránek</w:t>
      </w:r>
      <w:r w:rsidR="00B3463B" w:rsidRPr="00D40B28">
        <w:rPr>
          <w:rFonts w:ascii="Arial" w:hAnsi="Arial" w:cs="Arial"/>
          <w:sz w:val="20"/>
          <w:szCs w:val="22"/>
        </w:rPr>
        <w:t xml:space="preserve"> dle zákona </w:t>
      </w:r>
      <w:r w:rsidRPr="00D40B28">
        <w:rPr>
          <w:rFonts w:ascii="Arial" w:hAnsi="Arial" w:cs="Arial"/>
          <w:sz w:val="20"/>
          <w:szCs w:val="22"/>
        </w:rPr>
        <w:t>č.</w:t>
      </w:r>
      <w:r w:rsidR="00B3463B" w:rsidRPr="00D40B28">
        <w:rPr>
          <w:rFonts w:ascii="Arial" w:hAnsi="Arial" w:cs="Arial"/>
          <w:sz w:val="20"/>
          <w:szCs w:val="22"/>
        </w:rPr>
        <w:t xml:space="preserve"> </w:t>
      </w:r>
      <w:r w:rsidRPr="00D40B28">
        <w:rPr>
          <w:rFonts w:ascii="Arial" w:hAnsi="Arial" w:cs="Arial"/>
          <w:sz w:val="20"/>
          <w:szCs w:val="22"/>
        </w:rPr>
        <w:t>300/2008 S</w:t>
      </w:r>
      <w:r w:rsidR="00300CF5" w:rsidRPr="00D40B28">
        <w:rPr>
          <w:rFonts w:ascii="Arial" w:hAnsi="Arial" w:cs="Arial"/>
          <w:sz w:val="20"/>
          <w:szCs w:val="22"/>
        </w:rPr>
        <w:t>b</w:t>
      </w:r>
      <w:r w:rsidRPr="00D40B28">
        <w:rPr>
          <w:rFonts w:ascii="Arial" w:hAnsi="Arial" w:cs="Arial"/>
          <w:sz w:val="20"/>
          <w:szCs w:val="22"/>
        </w:rPr>
        <w:t>.</w:t>
      </w:r>
      <w:r w:rsidR="00300CF5" w:rsidRPr="00D40B28">
        <w:rPr>
          <w:rFonts w:ascii="Arial" w:hAnsi="Arial" w:cs="Arial"/>
          <w:sz w:val="20"/>
          <w:szCs w:val="22"/>
        </w:rPr>
        <w:t>,</w:t>
      </w:r>
      <w:r w:rsidRPr="00D40B28">
        <w:rPr>
          <w:rFonts w:ascii="Arial" w:hAnsi="Arial" w:cs="Arial"/>
          <w:sz w:val="20"/>
          <w:szCs w:val="22"/>
        </w:rPr>
        <w:t xml:space="preserve"> </w:t>
      </w:r>
      <w:r w:rsidR="00B3463B" w:rsidRPr="00D40B28">
        <w:rPr>
          <w:rFonts w:ascii="Arial" w:hAnsi="Arial" w:cs="Arial"/>
          <w:sz w:val="20"/>
          <w:szCs w:val="22"/>
        </w:rPr>
        <w:t xml:space="preserve">o elektronických úkonech a autorizované </w:t>
      </w:r>
      <w:r w:rsidRPr="00D40B28">
        <w:rPr>
          <w:rFonts w:ascii="Arial" w:hAnsi="Arial" w:cs="Arial"/>
          <w:sz w:val="20"/>
          <w:szCs w:val="22"/>
        </w:rPr>
        <w:t>konverzi dokumentů</w:t>
      </w:r>
      <w:r w:rsidR="00300CF5" w:rsidRPr="00D40B28">
        <w:rPr>
          <w:rFonts w:ascii="Arial" w:hAnsi="Arial" w:cs="Arial"/>
          <w:sz w:val="20"/>
          <w:szCs w:val="22"/>
        </w:rPr>
        <w:t>,</w:t>
      </w:r>
      <w:r w:rsidRPr="00D40B28">
        <w:rPr>
          <w:rFonts w:ascii="Arial" w:hAnsi="Arial" w:cs="Arial"/>
          <w:sz w:val="20"/>
          <w:szCs w:val="22"/>
        </w:rPr>
        <w:t xml:space="preserve"> a </w:t>
      </w:r>
      <w:r w:rsidR="00B3463B" w:rsidRPr="00D40B28">
        <w:rPr>
          <w:rFonts w:ascii="Arial" w:hAnsi="Arial" w:cs="Arial"/>
          <w:sz w:val="20"/>
          <w:szCs w:val="22"/>
        </w:rPr>
        <w:t>jeho prováděcích předpisů</w:t>
      </w:r>
      <w:r w:rsidRPr="00D40B28">
        <w:rPr>
          <w:rFonts w:ascii="Arial" w:hAnsi="Arial" w:cs="Arial"/>
          <w:sz w:val="20"/>
          <w:szCs w:val="22"/>
        </w:rPr>
        <w:t>.</w:t>
      </w:r>
    </w:p>
    <w:p w14:paraId="3F6B7E05" w14:textId="77777777" w:rsidR="00336E04" w:rsidRDefault="00336E04" w:rsidP="00072E69">
      <w:pPr>
        <w:widowControl w:val="0"/>
        <w:numPr>
          <w:ilvl w:val="1"/>
          <w:numId w:val="2"/>
        </w:numPr>
        <w:tabs>
          <w:tab w:val="left" w:pos="-3060"/>
        </w:tabs>
        <w:adjustRightInd w:val="0"/>
        <w:spacing w:before="240"/>
        <w:ind w:left="539" w:hanging="539"/>
        <w:jc w:val="both"/>
        <w:textAlignment w:val="baseline"/>
        <w:outlineLvl w:val="0"/>
        <w:rPr>
          <w:rFonts w:ascii="Arial" w:hAnsi="Arial" w:cs="Arial"/>
          <w:sz w:val="20"/>
          <w:szCs w:val="22"/>
        </w:rPr>
      </w:pPr>
      <w:r w:rsidRPr="00C40526">
        <w:rPr>
          <w:rFonts w:ascii="Arial" w:hAnsi="Arial" w:cs="Arial"/>
          <w:sz w:val="20"/>
          <w:szCs w:val="22"/>
        </w:rPr>
        <w:t>V záležitostech předávání (částí) díla, uplatňování záručních vad díla, uplatňování smluvních sankcí a náhrady škod, jsou za smluvní strany oprávněni jednat jejich zástupci – osoby oprávněné jednat ve věcech technických nebo smluvních, včetně podepisování dokumentů týkajících se shora označených záležitostí</w:t>
      </w:r>
      <w:r>
        <w:rPr>
          <w:rFonts w:ascii="Arial" w:hAnsi="Arial" w:cs="Arial"/>
          <w:sz w:val="20"/>
          <w:szCs w:val="22"/>
        </w:rPr>
        <w:t>.</w:t>
      </w:r>
    </w:p>
    <w:p w14:paraId="19CE4C07" w14:textId="77777777" w:rsidR="0051204F" w:rsidRPr="00DB316E" w:rsidRDefault="0051204F" w:rsidP="0051204F">
      <w:pPr>
        <w:widowControl w:val="0"/>
        <w:tabs>
          <w:tab w:val="left" w:pos="0"/>
        </w:tabs>
        <w:adjustRightInd w:val="0"/>
        <w:ind w:left="807"/>
        <w:jc w:val="both"/>
        <w:textAlignment w:val="baseline"/>
        <w:outlineLvl w:val="0"/>
        <w:rPr>
          <w:rFonts w:ascii="Arial" w:hAnsi="Arial" w:cs="Arial"/>
          <w:sz w:val="20"/>
          <w:szCs w:val="22"/>
        </w:rPr>
      </w:pPr>
    </w:p>
    <w:p w14:paraId="1A476397" w14:textId="73E4147D" w:rsidR="006E21A3" w:rsidRDefault="006E21A3">
      <w:pPr>
        <w:rPr>
          <w:rFonts w:ascii="Arial" w:hAnsi="Arial" w:cs="Arial"/>
          <w:sz w:val="20"/>
          <w:szCs w:val="22"/>
        </w:rPr>
      </w:pPr>
      <w:r>
        <w:rPr>
          <w:rFonts w:ascii="Arial" w:hAnsi="Arial" w:cs="Arial"/>
          <w:sz w:val="20"/>
          <w:szCs w:val="22"/>
        </w:rPr>
        <w:br w:type="page"/>
      </w:r>
    </w:p>
    <w:p w14:paraId="0FF2F294" w14:textId="77777777" w:rsidR="00B63AFF" w:rsidRPr="00B63AFF" w:rsidRDefault="00B63AFF" w:rsidP="00B63AFF">
      <w:pPr>
        <w:widowControl w:val="0"/>
        <w:tabs>
          <w:tab w:val="left" w:pos="0"/>
        </w:tabs>
        <w:adjustRightInd w:val="0"/>
        <w:ind w:left="495"/>
        <w:jc w:val="both"/>
        <w:textAlignment w:val="baseline"/>
        <w:outlineLvl w:val="0"/>
        <w:rPr>
          <w:rFonts w:ascii="Arial" w:hAnsi="Arial" w:cs="Arial"/>
          <w:sz w:val="20"/>
          <w:szCs w:val="22"/>
        </w:rPr>
      </w:pPr>
    </w:p>
    <w:p w14:paraId="3FC4506D" w14:textId="77777777" w:rsidR="00951D96" w:rsidRPr="00BB5E7F" w:rsidRDefault="00951D96" w:rsidP="004B2BA5">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BB5E7F">
        <w:rPr>
          <w:rFonts w:ascii="Arial" w:hAnsi="Arial" w:cs="Arial"/>
          <w:b/>
          <w:caps/>
          <w:sz w:val="20"/>
          <w:szCs w:val="22"/>
        </w:rPr>
        <w:t>Závěrečná ustanovení</w:t>
      </w:r>
    </w:p>
    <w:p w14:paraId="694E44C1" w14:textId="77777777" w:rsidR="00072E69" w:rsidRDefault="00D10A04" w:rsidP="004D3710">
      <w:pPr>
        <w:widowControl w:val="0"/>
        <w:numPr>
          <w:ilvl w:val="1"/>
          <w:numId w:val="2"/>
        </w:numPr>
        <w:tabs>
          <w:tab w:val="left" w:pos="-2880"/>
        </w:tabs>
        <w:adjustRightInd w:val="0"/>
        <w:ind w:left="539" w:hanging="539"/>
        <w:jc w:val="both"/>
        <w:textAlignment w:val="baseline"/>
        <w:outlineLvl w:val="0"/>
        <w:rPr>
          <w:rFonts w:ascii="Arial" w:hAnsi="Arial" w:cs="Arial"/>
          <w:sz w:val="20"/>
          <w:szCs w:val="22"/>
        </w:rPr>
      </w:pPr>
      <w:r w:rsidRPr="00072E69">
        <w:rPr>
          <w:rFonts w:ascii="Arial" w:hAnsi="Arial" w:cs="Arial"/>
          <w:sz w:val="20"/>
          <w:szCs w:val="22"/>
        </w:rPr>
        <w:t xml:space="preserve">Smluvní strany se dohodly, že </w:t>
      </w:r>
      <w:r w:rsidR="002072E5" w:rsidRPr="00072E69">
        <w:rPr>
          <w:rFonts w:ascii="Arial" w:hAnsi="Arial" w:cs="Arial"/>
          <w:sz w:val="20"/>
          <w:szCs w:val="22"/>
        </w:rPr>
        <w:t>objednatel</w:t>
      </w:r>
      <w:r w:rsidRPr="00072E69">
        <w:rPr>
          <w:rFonts w:ascii="Arial" w:hAnsi="Arial" w:cs="Arial"/>
          <w:sz w:val="20"/>
          <w:szCs w:val="22"/>
        </w:rPr>
        <w:t xml:space="preserve"> v zákonné lhůtě odešle smlouvu k řádnému uveřejnění do registru smluv vedeného Ministerstvem vnitra ČR.</w:t>
      </w:r>
    </w:p>
    <w:p w14:paraId="7AB0942D" w14:textId="77777777" w:rsidR="00072E69" w:rsidRPr="00072E69" w:rsidRDefault="00072E69" w:rsidP="00072E69">
      <w:pPr>
        <w:widowControl w:val="0"/>
        <w:tabs>
          <w:tab w:val="left" w:pos="-2880"/>
        </w:tabs>
        <w:adjustRightInd w:val="0"/>
        <w:ind w:left="539"/>
        <w:jc w:val="both"/>
        <w:textAlignment w:val="baseline"/>
        <w:outlineLvl w:val="0"/>
        <w:rPr>
          <w:rFonts w:ascii="Arial" w:hAnsi="Arial" w:cs="Arial"/>
          <w:sz w:val="20"/>
          <w:szCs w:val="22"/>
        </w:rPr>
      </w:pPr>
    </w:p>
    <w:p w14:paraId="63316A0C" w14:textId="77777777" w:rsidR="003C5D0C" w:rsidRDefault="003C5D0C" w:rsidP="00072E69">
      <w:pPr>
        <w:numPr>
          <w:ilvl w:val="1"/>
          <w:numId w:val="2"/>
        </w:numPr>
        <w:ind w:left="567" w:hanging="567"/>
        <w:jc w:val="both"/>
        <w:rPr>
          <w:rFonts w:ascii="Arial" w:hAnsi="Arial" w:cs="Arial"/>
          <w:sz w:val="20"/>
          <w:szCs w:val="22"/>
        </w:rPr>
      </w:pPr>
      <w:r w:rsidRPr="00BB5E7F">
        <w:rPr>
          <w:rFonts w:ascii="Arial" w:hAnsi="Arial" w:cs="Arial"/>
          <w:sz w:val="20"/>
          <w:szCs w:val="22"/>
        </w:rPr>
        <w:t>Tato smlouva nabývá platnosti dnem uzavření smlouvy, tj</w:t>
      </w:r>
      <w:r w:rsidR="00BB5E7F" w:rsidRPr="00BB5E7F">
        <w:rPr>
          <w:rFonts w:ascii="Arial" w:hAnsi="Arial" w:cs="Arial"/>
          <w:sz w:val="20"/>
          <w:szCs w:val="22"/>
        </w:rPr>
        <w:t>.</w:t>
      </w:r>
      <w:r w:rsidRPr="00BB5E7F">
        <w:rPr>
          <w:rFonts w:ascii="Arial" w:hAnsi="Arial" w:cs="Arial"/>
          <w:sz w:val="20"/>
          <w:szCs w:val="22"/>
        </w:rPr>
        <w:t xml:space="preserve"> dnem podpisu obou smluvních stran</w:t>
      </w:r>
      <w:r w:rsidR="001B481B" w:rsidRPr="00BB5E7F">
        <w:rPr>
          <w:rFonts w:ascii="Arial" w:hAnsi="Arial" w:cs="Arial"/>
          <w:sz w:val="20"/>
          <w:szCs w:val="22"/>
        </w:rPr>
        <w:t>, nebo osobami jimi zmocněnými</w:t>
      </w:r>
      <w:r w:rsidRPr="00BB5E7F">
        <w:rPr>
          <w:rFonts w:ascii="Arial" w:hAnsi="Arial" w:cs="Arial"/>
          <w:sz w:val="20"/>
          <w:szCs w:val="22"/>
        </w:rPr>
        <w:t xml:space="preserve">. </w:t>
      </w:r>
      <w:r w:rsidR="00C62284" w:rsidRPr="00BB5E7F">
        <w:rPr>
          <w:rFonts w:ascii="Arial" w:hAnsi="Arial" w:cs="Arial"/>
          <w:sz w:val="20"/>
          <w:szCs w:val="22"/>
        </w:rPr>
        <w:t xml:space="preserve">Tato smlouva </w:t>
      </w:r>
      <w:r w:rsidRPr="00BB5E7F">
        <w:rPr>
          <w:rFonts w:ascii="Arial" w:hAnsi="Arial" w:cs="Arial"/>
          <w:sz w:val="20"/>
          <w:szCs w:val="22"/>
        </w:rPr>
        <w:t>nabývá účinnosti dnem jejího uveřejnění v registru smluv dle § 6 zákona č. 340/2015 Sb</w:t>
      </w:r>
      <w:r w:rsidR="00BB5E7F" w:rsidRPr="00BB5E7F">
        <w:rPr>
          <w:rFonts w:ascii="Arial" w:hAnsi="Arial" w:cs="Arial"/>
          <w:sz w:val="20"/>
          <w:szCs w:val="22"/>
        </w:rPr>
        <w:t>.</w:t>
      </w:r>
      <w:r w:rsidR="00E40107" w:rsidRPr="00BB5E7F">
        <w:rPr>
          <w:rFonts w:ascii="Arial" w:hAnsi="Arial" w:cs="Arial"/>
          <w:sz w:val="20"/>
          <w:szCs w:val="22"/>
        </w:rPr>
        <w:t xml:space="preserve">, o </w:t>
      </w:r>
      <w:r w:rsidR="00FC35E8" w:rsidRPr="00BB5E7F">
        <w:rPr>
          <w:rFonts w:ascii="Arial" w:hAnsi="Arial" w:cs="Arial"/>
          <w:sz w:val="20"/>
          <w:szCs w:val="22"/>
        </w:rPr>
        <w:t xml:space="preserve">zvláštních podmínkách účinnosti některých smluv, uveřejňování těchto smluv a o </w:t>
      </w:r>
      <w:r w:rsidR="00E40107" w:rsidRPr="00BB5E7F">
        <w:rPr>
          <w:rFonts w:ascii="Arial" w:hAnsi="Arial" w:cs="Arial"/>
          <w:sz w:val="20"/>
          <w:szCs w:val="22"/>
        </w:rPr>
        <w:t>registru smluv, v platném znění</w:t>
      </w:r>
      <w:r w:rsidR="00FC35E8" w:rsidRPr="00BB5E7F">
        <w:rPr>
          <w:rFonts w:ascii="Arial" w:hAnsi="Arial" w:cs="Arial"/>
          <w:sz w:val="20"/>
          <w:szCs w:val="22"/>
        </w:rPr>
        <w:t xml:space="preserve"> (dále jen </w:t>
      </w:r>
      <w:r w:rsidR="00862E0C">
        <w:rPr>
          <w:rFonts w:ascii="Arial" w:hAnsi="Arial" w:cs="Arial"/>
          <w:sz w:val="20"/>
          <w:szCs w:val="22"/>
        </w:rPr>
        <w:t>„</w:t>
      </w:r>
      <w:r w:rsidR="00FC35E8" w:rsidRPr="00BB5E7F">
        <w:rPr>
          <w:rFonts w:ascii="Arial" w:hAnsi="Arial" w:cs="Arial"/>
          <w:sz w:val="20"/>
          <w:szCs w:val="22"/>
        </w:rPr>
        <w:t>zákon č. 340/2015 Sb., o registru smluv</w:t>
      </w:r>
      <w:r w:rsidR="00862E0C">
        <w:rPr>
          <w:rFonts w:ascii="Arial" w:hAnsi="Arial" w:cs="Arial"/>
          <w:sz w:val="20"/>
          <w:szCs w:val="22"/>
        </w:rPr>
        <w:t>“</w:t>
      </w:r>
      <w:r w:rsidR="00FC35E8" w:rsidRPr="00BB5E7F">
        <w:rPr>
          <w:rFonts w:ascii="Arial" w:hAnsi="Arial" w:cs="Arial"/>
          <w:sz w:val="20"/>
          <w:szCs w:val="22"/>
        </w:rPr>
        <w:t xml:space="preserve">). </w:t>
      </w:r>
    </w:p>
    <w:p w14:paraId="79BE372E" w14:textId="77777777" w:rsidR="00072E69" w:rsidRPr="00BB5E7F" w:rsidRDefault="00072E69" w:rsidP="00072E69">
      <w:pPr>
        <w:ind w:left="567"/>
        <w:jc w:val="both"/>
        <w:rPr>
          <w:rFonts w:ascii="Arial" w:hAnsi="Arial" w:cs="Arial"/>
          <w:sz w:val="20"/>
          <w:szCs w:val="22"/>
        </w:rPr>
      </w:pPr>
    </w:p>
    <w:p w14:paraId="1157E456" w14:textId="77777777" w:rsidR="00951D96" w:rsidRDefault="00951D96" w:rsidP="00072E69">
      <w:pPr>
        <w:widowControl w:val="0"/>
        <w:numPr>
          <w:ilvl w:val="1"/>
          <w:numId w:val="2"/>
        </w:numPr>
        <w:tabs>
          <w:tab w:val="left" w:pos="-2880"/>
        </w:tabs>
        <w:adjustRightInd w:val="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Zhotovitel potvrzuje </w:t>
      </w:r>
      <w:r w:rsidR="00B3463B" w:rsidRPr="00D40B28">
        <w:rPr>
          <w:rFonts w:ascii="Arial" w:hAnsi="Arial" w:cs="Arial"/>
          <w:b/>
          <w:sz w:val="20"/>
          <w:szCs w:val="22"/>
        </w:rPr>
        <w:t>pravdivost</w:t>
      </w:r>
      <w:r w:rsidRPr="00D40B28">
        <w:rPr>
          <w:rFonts w:ascii="Arial" w:hAnsi="Arial" w:cs="Arial"/>
          <w:b/>
          <w:sz w:val="20"/>
          <w:szCs w:val="22"/>
        </w:rPr>
        <w:t xml:space="preserve"> svých údajů</w:t>
      </w:r>
      <w:r w:rsidRPr="00D40B28">
        <w:rPr>
          <w:rFonts w:ascii="Arial" w:hAnsi="Arial" w:cs="Arial"/>
          <w:sz w:val="20"/>
          <w:szCs w:val="22"/>
        </w:rPr>
        <w:t xml:space="preserve">, které jsou uvedeny v článku </w:t>
      </w:r>
      <w:smartTag w:uri="urn:schemas-microsoft-com:office:smarttags" w:element="metricconverter">
        <w:smartTagPr>
          <w:attr w:name="ProductID" w:val="1. a"/>
        </w:smartTagPr>
        <w:r w:rsidRPr="00D40B28">
          <w:rPr>
            <w:rFonts w:ascii="Arial" w:hAnsi="Arial" w:cs="Arial"/>
            <w:sz w:val="20"/>
            <w:szCs w:val="22"/>
          </w:rPr>
          <w:t>1. a</w:t>
        </w:r>
      </w:smartTag>
      <w:r w:rsidRPr="00D40B28">
        <w:rPr>
          <w:rFonts w:ascii="Arial" w:hAnsi="Arial" w:cs="Arial"/>
          <w:sz w:val="20"/>
          <w:szCs w:val="22"/>
        </w:rPr>
        <w:t xml:space="preserve"> jejich shodu s platným výpisem z obchodního rejstříku nebo </w:t>
      </w:r>
      <w:r w:rsidR="00B3463B" w:rsidRPr="00D40B28">
        <w:rPr>
          <w:rFonts w:ascii="Arial" w:hAnsi="Arial" w:cs="Arial"/>
          <w:sz w:val="20"/>
          <w:szCs w:val="22"/>
        </w:rPr>
        <w:t>s živnostenským</w:t>
      </w:r>
      <w:r w:rsidRPr="00D40B28">
        <w:rPr>
          <w:rFonts w:ascii="Arial" w:hAnsi="Arial" w:cs="Arial"/>
          <w:sz w:val="20"/>
          <w:szCs w:val="22"/>
        </w:rPr>
        <w:t xml:space="preserve"> oprávnění</w:t>
      </w:r>
      <w:r w:rsidR="00B3463B" w:rsidRPr="00D40B28">
        <w:rPr>
          <w:rFonts w:ascii="Arial" w:hAnsi="Arial" w:cs="Arial"/>
          <w:sz w:val="20"/>
          <w:szCs w:val="22"/>
        </w:rPr>
        <w:t>m</w:t>
      </w:r>
      <w:r w:rsidRPr="00D40B28">
        <w:rPr>
          <w:rFonts w:ascii="Arial" w:hAnsi="Arial" w:cs="Arial"/>
          <w:sz w:val="20"/>
          <w:szCs w:val="22"/>
        </w:rPr>
        <w:t>. V případě, že dojde v průběhu smluvního vztahu ke změnám uvedených údajů, zavazuje se zhotovitel předat objednateli bez zbytečného odkladu platnou kopii výše uvedených dokladů</w:t>
      </w:r>
      <w:r w:rsidR="00B3463B" w:rsidRPr="00D40B28">
        <w:rPr>
          <w:rFonts w:ascii="Arial" w:hAnsi="Arial" w:cs="Arial"/>
          <w:sz w:val="20"/>
          <w:szCs w:val="22"/>
        </w:rPr>
        <w:t>.</w:t>
      </w:r>
    </w:p>
    <w:p w14:paraId="73DF7E32" w14:textId="77777777" w:rsidR="00072E69" w:rsidRDefault="00072E69" w:rsidP="00072E69">
      <w:pPr>
        <w:widowControl w:val="0"/>
        <w:tabs>
          <w:tab w:val="left" w:pos="-2880"/>
        </w:tabs>
        <w:adjustRightInd w:val="0"/>
        <w:ind w:left="539"/>
        <w:jc w:val="both"/>
        <w:textAlignment w:val="baseline"/>
        <w:outlineLvl w:val="0"/>
        <w:rPr>
          <w:rFonts w:ascii="Arial" w:hAnsi="Arial" w:cs="Arial"/>
          <w:sz w:val="20"/>
          <w:szCs w:val="22"/>
        </w:rPr>
      </w:pPr>
    </w:p>
    <w:p w14:paraId="5FF944E4" w14:textId="77777777" w:rsidR="001C30F1" w:rsidRDefault="001C30F1" w:rsidP="00072E69">
      <w:pPr>
        <w:widowControl w:val="0"/>
        <w:numPr>
          <w:ilvl w:val="1"/>
          <w:numId w:val="2"/>
        </w:numPr>
        <w:tabs>
          <w:tab w:val="left" w:pos="-2880"/>
        </w:tabs>
        <w:adjustRightInd w:val="0"/>
        <w:ind w:left="539" w:hanging="539"/>
        <w:jc w:val="both"/>
        <w:textAlignment w:val="baseline"/>
        <w:outlineLvl w:val="0"/>
        <w:rPr>
          <w:rFonts w:ascii="Arial" w:hAnsi="Arial" w:cs="Arial"/>
          <w:sz w:val="20"/>
          <w:szCs w:val="22"/>
        </w:rPr>
      </w:pPr>
      <w:r>
        <w:rPr>
          <w:rFonts w:ascii="Arial" w:hAnsi="Arial" w:cs="Arial"/>
          <w:sz w:val="20"/>
          <w:szCs w:val="22"/>
        </w:rPr>
        <w:t>Z</w:t>
      </w:r>
      <w:r w:rsidRPr="00211C3E">
        <w:rPr>
          <w:rFonts w:ascii="Arial" w:hAnsi="Arial" w:cs="Arial"/>
          <w:sz w:val="20"/>
          <w:szCs w:val="22"/>
        </w:rPr>
        <w:t>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w:t>
      </w:r>
      <w:r>
        <w:rPr>
          <w:rFonts w:ascii="Arial" w:hAnsi="Arial" w:cs="Arial"/>
          <w:sz w:val="20"/>
          <w:szCs w:val="22"/>
        </w:rPr>
        <w:t xml:space="preserve">zi směnami, placené přesčasy), </w:t>
      </w:r>
      <w:r w:rsidRPr="00211C3E">
        <w:rPr>
          <w:rFonts w:ascii="Arial" w:hAnsi="Arial" w:cs="Arial"/>
          <w:sz w:val="20"/>
          <w:szCs w:val="22"/>
        </w:rPr>
        <w:t>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zakázky podílejí a bez ohledu na to, zda budou činnosti prováděné v rámci realizace plnění předmětu smlouvy prováděny zhotovitelem či jeho poddodavatelem</w:t>
      </w:r>
      <w:r>
        <w:rPr>
          <w:rFonts w:ascii="Arial" w:hAnsi="Arial" w:cs="Arial"/>
          <w:sz w:val="20"/>
          <w:szCs w:val="22"/>
        </w:rPr>
        <w:t>.</w:t>
      </w:r>
    </w:p>
    <w:p w14:paraId="78D4BB10" w14:textId="77777777" w:rsidR="00072E69" w:rsidRDefault="00072E69" w:rsidP="00072E69">
      <w:pPr>
        <w:widowControl w:val="0"/>
        <w:tabs>
          <w:tab w:val="left" w:pos="-2880"/>
        </w:tabs>
        <w:adjustRightInd w:val="0"/>
        <w:ind w:left="539"/>
        <w:jc w:val="both"/>
        <w:textAlignment w:val="baseline"/>
        <w:outlineLvl w:val="0"/>
        <w:rPr>
          <w:rFonts w:ascii="Arial" w:hAnsi="Arial" w:cs="Arial"/>
          <w:sz w:val="20"/>
          <w:szCs w:val="22"/>
        </w:rPr>
      </w:pPr>
    </w:p>
    <w:p w14:paraId="141945A8" w14:textId="77777777" w:rsidR="007F0438" w:rsidRDefault="007F0438" w:rsidP="00072E69">
      <w:pPr>
        <w:pStyle w:val="Zkladntextodsazen"/>
        <w:numPr>
          <w:ilvl w:val="1"/>
          <w:numId w:val="2"/>
        </w:numPr>
        <w:tabs>
          <w:tab w:val="clear" w:pos="495"/>
          <w:tab w:val="num" w:pos="567"/>
        </w:tabs>
        <w:ind w:left="567" w:hanging="567"/>
        <w:rPr>
          <w:rFonts w:ascii="Arial" w:hAnsi="Arial" w:cs="Arial"/>
          <w:sz w:val="20"/>
        </w:rPr>
      </w:pPr>
      <w:r w:rsidRPr="00BB5E7F">
        <w:rPr>
          <w:rFonts w:ascii="Arial" w:hAnsi="Arial" w:cs="Arial"/>
          <w:sz w:val="20"/>
        </w:rPr>
        <w:t>Zhotovitel souhlasí s případným uveřejněním podmínek, za jakých byla smlouva uzavřena v rozsahu dle zákona č. 134/2016 Sb.,</w:t>
      </w:r>
      <w:r w:rsidR="008569D5" w:rsidRPr="00BB5E7F">
        <w:rPr>
          <w:rFonts w:ascii="Arial" w:hAnsi="Arial" w:cs="Arial"/>
          <w:sz w:val="20"/>
        </w:rPr>
        <w:t xml:space="preserve"> o zadávání veřejných zakázek, v platném znění, zákona č. </w:t>
      </w:r>
      <w:r w:rsidR="00FC35E8" w:rsidRPr="00BB5E7F">
        <w:rPr>
          <w:rFonts w:ascii="Arial" w:hAnsi="Arial" w:cs="Arial"/>
          <w:sz w:val="20"/>
        </w:rPr>
        <w:t xml:space="preserve">340/2015 Sb., o registru smluv, v platném znění </w:t>
      </w:r>
      <w:r w:rsidRPr="00BB5E7F">
        <w:rPr>
          <w:rFonts w:ascii="Arial" w:hAnsi="Arial" w:cs="Arial"/>
          <w:sz w:val="20"/>
        </w:rPr>
        <w:t>a zákona č. 106/1999 Sb.</w:t>
      </w:r>
      <w:r w:rsidR="008569D5" w:rsidRPr="00BB5E7F">
        <w:rPr>
          <w:rFonts w:ascii="Arial" w:hAnsi="Arial" w:cs="Arial"/>
          <w:sz w:val="20"/>
        </w:rPr>
        <w:t>, o</w:t>
      </w:r>
      <w:r w:rsidR="008569D5">
        <w:rPr>
          <w:rFonts w:ascii="Arial" w:hAnsi="Arial" w:cs="Arial"/>
          <w:sz w:val="20"/>
        </w:rPr>
        <w:t xml:space="preserve"> svobodném přístupu k informacím, v platném znění.</w:t>
      </w:r>
    </w:p>
    <w:p w14:paraId="289206CA" w14:textId="77777777" w:rsidR="00072E69" w:rsidRDefault="00072E69" w:rsidP="00072E69">
      <w:pPr>
        <w:pStyle w:val="Zkladntextodsazen"/>
        <w:ind w:left="567" w:firstLine="0"/>
        <w:rPr>
          <w:rFonts w:ascii="Arial" w:hAnsi="Arial" w:cs="Arial"/>
          <w:sz w:val="20"/>
        </w:rPr>
      </w:pPr>
    </w:p>
    <w:p w14:paraId="74837CB9" w14:textId="77777777" w:rsidR="007F0438" w:rsidRDefault="007F0438" w:rsidP="00072E69">
      <w:pPr>
        <w:pStyle w:val="Zkladntextodsazen"/>
        <w:numPr>
          <w:ilvl w:val="1"/>
          <w:numId w:val="2"/>
        </w:numPr>
        <w:ind w:left="567" w:hanging="567"/>
        <w:rPr>
          <w:rFonts w:ascii="Arial" w:hAnsi="Arial" w:cs="Arial"/>
          <w:sz w:val="20"/>
        </w:rPr>
      </w:pPr>
      <w:r w:rsidRPr="00BB5E7F">
        <w:rPr>
          <w:rFonts w:ascii="Arial" w:hAnsi="Arial" w:cs="Arial"/>
          <w:sz w:val="20"/>
        </w:rPr>
        <w:t xml:space="preserve">Smluvní strany prohlašují, že žádná část smlouvy nenaplňuje znaky obchodního tajemství dle </w:t>
      </w:r>
      <w:r w:rsidRPr="00BB5E7F">
        <w:rPr>
          <w:rFonts w:ascii="Arial" w:hAnsi="Arial" w:cs="Arial"/>
          <w:sz w:val="20"/>
        </w:rPr>
        <w:br/>
      </w:r>
      <w:r w:rsidR="008569D5" w:rsidRPr="00BB5E7F">
        <w:rPr>
          <w:rFonts w:ascii="Arial" w:hAnsi="Arial" w:cs="Arial"/>
          <w:sz w:val="20"/>
        </w:rPr>
        <w:t>§ 504 zákona č. 89/2012</w:t>
      </w:r>
      <w:r w:rsidRPr="00BB5E7F">
        <w:rPr>
          <w:rFonts w:ascii="Arial" w:hAnsi="Arial" w:cs="Arial"/>
          <w:sz w:val="20"/>
        </w:rPr>
        <w:t xml:space="preserve"> Sb., občanský zákoník, </w:t>
      </w:r>
      <w:r w:rsidR="009C7DAF" w:rsidRPr="00BB5E7F">
        <w:rPr>
          <w:rFonts w:ascii="Arial" w:hAnsi="Arial" w:cs="Arial"/>
          <w:sz w:val="20"/>
        </w:rPr>
        <w:t>v platném</w:t>
      </w:r>
      <w:r w:rsidR="009C7DAF">
        <w:rPr>
          <w:rFonts w:ascii="Arial" w:hAnsi="Arial" w:cs="Arial"/>
          <w:sz w:val="20"/>
        </w:rPr>
        <w:t xml:space="preserve"> znění. </w:t>
      </w:r>
    </w:p>
    <w:p w14:paraId="7354B49F" w14:textId="77777777" w:rsidR="00072E69" w:rsidRPr="007F0438" w:rsidRDefault="00072E69" w:rsidP="00072E69">
      <w:pPr>
        <w:pStyle w:val="Zkladntextodsazen"/>
        <w:ind w:left="567" w:firstLine="0"/>
        <w:rPr>
          <w:rFonts w:ascii="Arial" w:hAnsi="Arial" w:cs="Arial"/>
          <w:sz w:val="20"/>
        </w:rPr>
      </w:pPr>
    </w:p>
    <w:p w14:paraId="13A23BDD" w14:textId="77777777" w:rsidR="00951D96" w:rsidRDefault="007C1F4A" w:rsidP="00072E69">
      <w:pPr>
        <w:widowControl w:val="0"/>
        <w:numPr>
          <w:ilvl w:val="1"/>
          <w:numId w:val="2"/>
        </w:numPr>
        <w:tabs>
          <w:tab w:val="left" w:pos="-2880"/>
        </w:tabs>
        <w:adjustRightInd w:val="0"/>
        <w:ind w:left="539" w:hanging="539"/>
        <w:jc w:val="both"/>
        <w:textAlignment w:val="baseline"/>
        <w:outlineLvl w:val="0"/>
        <w:rPr>
          <w:rFonts w:ascii="Arial" w:hAnsi="Arial" w:cs="Arial"/>
          <w:sz w:val="20"/>
          <w:szCs w:val="22"/>
        </w:rPr>
      </w:pPr>
      <w:r>
        <w:rPr>
          <w:rFonts w:ascii="Arial" w:hAnsi="Arial" w:cs="Arial"/>
          <w:sz w:val="20"/>
          <w:szCs w:val="22"/>
        </w:rPr>
        <w:t xml:space="preserve">V souladu s § 1801 zákona č. 89/2012 Sb., občanský zákoník, v platném znění, se ve smluvním </w:t>
      </w:r>
      <w:r w:rsidRPr="00BB5E7F">
        <w:rPr>
          <w:rFonts w:ascii="Arial" w:hAnsi="Arial" w:cs="Arial"/>
          <w:sz w:val="20"/>
          <w:szCs w:val="22"/>
        </w:rPr>
        <w:t xml:space="preserve">vztahu založeném touto smlouvou vylučuje použití § 1799 a § 1800 </w:t>
      </w:r>
      <w:r w:rsidR="008569D5" w:rsidRPr="00BB5E7F">
        <w:rPr>
          <w:rFonts w:ascii="Arial" w:hAnsi="Arial" w:cs="Arial"/>
          <w:sz w:val="20"/>
          <w:szCs w:val="22"/>
        </w:rPr>
        <w:t>občanského zákoníku.</w:t>
      </w:r>
    </w:p>
    <w:p w14:paraId="7E1D3AFD" w14:textId="77777777" w:rsidR="00072E69" w:rsidRPr="00BB5E7F" w:rsidRDefault="00072E69" w:rsidP="00072E69">
      <w:pPr>
        <w:widowControl w:val="0"/>
        <w:tabs>
          <w:tab w:val="left" w:pos="-2880"/>
        </w:tabs>
        <w:adjustRightInd w:val="0"/>
        <w:ind w:left="539"/>
        <w:jc w:val="both"/>
        <w:textAlignment w:val="baseline"/>
        <w:outlineLvl w:val="0"/>
        <w:rPr>
          <w:rFonts w:ascii="Arial" w:hAnsi="Arial" w:cs="Arial"/>
          <w:sz w:val="20"/>
          <w:szCs w:val="22"/>
        </w:rPr>
      </w:pPr>
    </w:p>
    <w:p w14:paraId="426CFFDC" w14:textId="77777777" w:rsidR="0019594F" w:rsidRDefault="0019594F" w:rsidP="00072E69">
      <w:pPr>
        <w:pStyle w:val="Styl2"/>
        <w:numPr>
          <w:ilvl w:val="1"/>
          <w:numId w:val="2"/>
        </w:numPr>
        <w:spacing w:before="0" w:line="240" w:lineRule="auto"/>
      </w:pPr>
      <w:r w:rsidRPr="00BB5E7F">
        <w:t>P</w:t>
      </w:r>
      <w:r w:rsidR="00072E69">
        <w:t>ř</w:t>
      </w:r>
      <w:r w:rsidRPr="00BB5E7F">
        <w:t>ípadná neplatnost některého ustanovení této smlouvy nemá za následek neplatnost ostatních ustanovení.</w:t>
      </w:r>
      <w:r w:rsidR="00C87154" w:rsidRPr="00BB5E7F">
        <w:t xml:space="preserve"> V případě, že kterékoliv ustanovení této smlouvy se stane neúčinným nebo neplatným, smluvní</w:t>
      </w:r>
      <w:r w:rsidR="00C87154" w:rsidRPr="00D707B8">
        <w:t xml:space="preserve"> strany se zavazují bez zbytečného odkladu nahradit takové ustanovení novým, které svým obsahem a smyslem odpovídá nejlépe obsahu a smyslu ustanovení původního.</w:t>
      </w:r>
    </w:p>
    <w:p w14:paraId="6AA06FD0" w14:textId="66A916DE" w:rsidR="006E21A3" w:rsidRDefault="006E21A3">
      <w:pPr>
        <w:rPr>
          <w:rFonts w:ascii="Arial" w:eastAsia="Calibri" w:hAnsi="Arial" w:cs="Arial"/>
          <w:spacing w:val="2"/>
          <w:sz w:val="20"/>
          <w:szCs w:val="20"/>
          <w:lang w:eastAsia="en-US"/>
        </w:rPr>
      </w:pPr>
      <w:r>
        <w:br w:type="page"/>
      </w:r>
    </w:p>
    <w:p w14:paraId="7FDF42FF" w14:textId="77777777" w:rsidR="00072E69" w:rsidRPr="00C87154" w:rsidRDefault="00072E69" w:rsidP="00072E69">
      <w:pPr>
        <w:pStyle w:val="Styl2"/>
        <w:spacing w:before="0" w:line="240" w:lineRule="auto"/>
        <w:ind w:left="495" w:firstLine="0"/>
      </w:pPr>
    </w:p>
    <w:p w14:paraId="27EE770D" w14:textId="77777777" w:rsidR="00951D96" w:rsidRDefault="00461DA3" w:rsidP="00072E69">
      <w:pPr>
        <w:numPr>
          <w:ilvl w:val="1"/>
          <w:numId w:val="2"/>
        </w:numPr>
        <w:ind w:left="567" w:hanging="567"/>
        <w:jc w:val="both"/>
        <w:rPr>
          <w:rFonts w:ascii="Arial" w:hAnsi="Arial" w:cs="Arial"/>
          <w:sz w:val="20"/>
          <w:szCs w:val="22"/>
        </w:rPr>
      </w:pPr>
      <w:r>
        <w:rPr>
          <w:rFonts w:ascii="Arial" w:hAnsi="Arial" w:cs="Arial"/>
          <w:sz w:val="20"/>
          <w:szCs w:val="22"/>
        </w:rPr>
        <w:t xml:space="preserve"> </w:t>
      </w:r>
      <w:r w:rsidR="00951D96" w:rsidRPr="00D40B28">
        <w:rPr>
          <w:rFonts w:ascii="Arial" w:hAnsi="Arial" w:cs="Arial"/>
          <w:sz w:val="20"/>
          <w:szCs w:val="22"/>
        </w:rPr>
        <w:t>Smlouva se vyhotovuje v</w:t>
      </w:r>
      <w:r w:rsidR="00F065CE">
        <w:rPr>
          <w:rFonts w:ascii="Arial" w:hAnsi="Arial" w:cs="Arial"/>
          <w:sz w:val="20"/>
          <w:szCs w:val="22"/>
        </w:rPr>
        <w:t> elektronické podobě</w:t>
      </w:r>
      <w:r w:rsidR="00951D96" w:rsidRPr="00D40B28">
        <w:rPr>
          <w:rFonts w:ascii="Arial" w:hAnsi="Arial" w:cs="Arial"/>
          <w:sz w:val="20"/>
          <w:szCs w:val="22"/>
        </w:rPr>
        <w:t xml:space="preserve"> </w:t>
      </w:r>
      <w:r w:rsidR="00F065CE">
        <w:rPr>
          <w:rFonts w:ascii="Arial" w:hAnsi="Arial" w:cs="Arial"/>
          <w:sz w:val="20"/>
          <w:szCs w:val="22"/>
        </w:rPr>
        <w:t>a bude podepsána smluvními stranami elektronicky</w:t>
      </w:r>
      <w:r w:rsidR="00951D96" w:rsidRPr="00D40B28">
        <w:rPr>
          <w:rFonts w:ascii="Arial" w:hAnsi="Arial" w:cs="Arial"/>
          <w:sz w:val="20"/>
          <w:szCs w:val="22"/>
        </w:rPr>
        <w:t>.</w:t>
      </w:r>
    </w:p>
    <w:p w14:paraId="0259E433" w14:textId="77777777" w:rsidR="0065530E" w:rsidRDefault="0065530E" w:rsidP="00072E69">
      <w:pPr>
        <w:ind w:left="567"/>
        <w:jc w:val="both"/>
        <w:rPr>
          <w:rFonts w:ascii="Arial" w:hAnsi="Arial" w:cs="Arial"/>
          <w:sz w:val="20"/>
          <w:szCs w:val="22"/>
        </w:rPr>
      </w:pPr>
    </w:p>
    <w:p w14:paraId="4D942E07" w14:textId="77777777" w:rsidR="00951D96" w:rsidRPr="00D40B28" w:rsidRDefault="00951D96">
      <w:pPr>
        <w:pStyle w:val="Zkladntext"/>
        <w:tabs>
          <w:tab w:val="left" w:pos="5220"/>
        </w:tabs>
        <w:jc w:val="both"/>
        <w:rPr>
          <w:rFonts w:ascii="Arial" w:hAnsi="Arial" w:cs="Arial"/>
          <w:sz w:val="20"/>
          <w:szCs w:val="22"/>
        </w:rPr>
      </w:pPr>
    </w:p>
    <w:p w14:paraId="1E0855EA" w14:textId="77777777" w:rsidR="00FB2FE9" w:rsidRPr="00D40B28" w:rsidRDefault="00FB2FE9">
      <w:pPr>
        <w:pStyle w:val="Zkladntext"/>
        <w:tabs>
          <w:tab w:val="left" w:pos="5220"/>
        </w:tabs>
        <w:jc w:val="both"/>
        <w:rPr>
          <w:rFonts w:ascii="Arial" w:hAnsi="Arial" w:cs="Arial"/>
          <w:sz w:val="20"/>
          <w:szCs w:val="22"/>
        </w:rPr>
      </w:pPr>
    </w:p>
    <w:p w14:paraId="40D4AAA7" w14:textId="77777777" w:rsidR="00572405" w:rsidRDefault="002072E5">
      <w:pPr>
        <w:pStyle w:val="Zkladntext"/>
        <w:tabs>
          <w:tab w:val="left" w:pos="5220"/>
        </w:tabs>
        <w:jc w:val="both"/>
        <w:rPr>
          <w:rFonts w:ascii="Arial" w:hAnsi="Arial" w:cs="Arial"/>
          <w:sz w:val="20"/>
          <w:szCs w:val="22"/>
        </w:rPr>
      </w:pPr>
      <w:r>
        <w:rPr>
          <w:rFonts w:ascii="Arial" w:hAnsi="Arial" w:cs="Arial"/>
          <w:sz w:val="20"/>
          <w:szCs w:val="22"/>
        </w:rPr>
        <w:t>Za objednatele:</w:t>
      </w:r>
      <w:r>
        <w:rPr>
          <w:rFonts w:ascii="Arial" w:hAnsi="Arial" w:cs="Arial"/>
          <w:sz w:val="20"/>
          <w:szCs w:val="22"/>
        </w:rPr>
        <w:tab/>
        <w:t>Za zhotovitele:</w:t>
      </w:r>
    </w:p>
    <w:p w14:paraId="39A3AECC" w14:textId="77777777" w:rsidR="002072E5" w:rsidRPr="00D40B28" w:rsidRDefault="002072E5">
      <w:pPr>
        <w:pStyle w:val="Zkladntext"/>
        <w:tabs>
          <w:tab w:val="left" w:pos="5220"/>
        </w:tabs>
        <w:jc w:val="both"/>
        <w:rPr>
          <w:rFonts w:ascii="Arial" w:hAnsi="Arial" w:cs="Arial"/>
          <w:sz w:val="20"/>
          <w:szCs w:val="22"/>
        </w:rPr>
      </w:pPr>
    </w:p>
    <w:p w14:paraId="577591B0" w14:textId="21DF2606" w:rsidR="00951D96" w:rsidRPr="00D40B28" w:rsidRDefault="00B3463B">
      <w:pPr>
        <w:pStyle w:val="Zkladntext"/>
        <w:tabs>
          <w:tab w:val="left" w:pos="5220"/>
        </w:tabs>
        <w:jc w:val="both"/>
        <w:rPr>
          <w:rFonts w:ascii="Arial" w:hAnsi="Arial" w:cs="Arial"/>
          <w:sz w:val="20"/>
          <w:szCs w:val="22"/>
        </w:rPr>
      </w:pPr>
      <w:r w:rsidRPr="00D40B28">
        <w:rPr>
          <w:rFonts w:ascii="Arial" w:hAnsi="Arial" w:cs="Arial"/>
          <w:sz w:val="20"/>
          <w:szCs w:val="22"/>
        </w:rPr>
        <w:t>V</w:t>
      </w:r>
      <w:r w:rsidR="009C564E">
        <w:rPr>
          <w:rFonts w:ascii="Arial" w:hAnsi="Arial" w:cs="Arial"/>
          <w:sz w:val="20"/>
          <w:szCs w:val="22"/>
        </w:rPr>
        <w:t xml:space="preserve">e </w:t>
      </w:r>
      <w:r w:rsidR="00D77143">
        <w:rPr>
          <w:rFonts w:ascii="Arial" w:hAnsi="Arial" w:cs="Arial"/>
          <w:sz w:val="20"/>
          <w:szCs w:val="22"/>
        </w:rPr>
        <w:t>Holešově</w:t>
      </w:r>
      <w:r w:rsidR="00D77143" w:rsidRPr="00D40B28">
        <w:rPr>
          <w:rFonts w:ascii="Arial" w:hAnsi="Arial" w:cs="Arial"/>
          <w:sz w:val="20"/>
          <w:szCs w:val="22"/>
        </w:rPr>
        <w:t xml:space="preserve"> </w:t>
      </w:r>
      <w:proofErr w:type="gramStart"/>
      <w:r w:rsidR="00951D96" w:rsidRPr="00D40B28">
        <w:rPr>
          <w:rFonts w:ascii="Arial" w:hAnsi="Arial" w:cs="Arial"/>
          <w:sz w:val="20"/>
          <w:szCs w:val="22"/>
        </w:rPr>
        <w:t xml:space="preserve">dne  </w:t>
      </w:r>
      <w:r w:rsidR="00951D96" w:rsidRPr="00D40B28">
        <w:rPr>
          <w:rFonts w:ascii="Arial" w:hAnsi="Arial" w:cs="Arial"/>
          <w:sz w:val="20"/>
          <w:szCs w:val="22"/>
        </w:rPr>
        <w:tab/>
      </w:r>
      <w:proofErr w:type="gramEnd"/>
      <w:r w:rsidRPr="00D40B28">
        <w:rPr>
          <w:rFonts w:ascii="Arial" w:hAnsi="Arial" w:cs="Arial"/>
          <w:sz w:val="20"/>
          <w:szCs w:val="22"/>
        </w:rPr>
        <w:t xml:space="preserve">V </w:t>
      </w:r>
      <w:r w:rsidR="00D77143">
        <w:rPr>
          <w:rFonts w:ascii="Arial" w:hAnsi="Arial" w:cs="Arial"/>
          <w:sz w:val="20"/>
          <w:szCs w:val="22"/>
        </w:rPr>
        <w:t>Holešově</w:t>
      </w:r>
      <w:r w:rsidR="00951D96" w:rsidRPr="00D40B28">
        <w:rPr>
          <w:rFonts w:ascii="Arial" w:hAnsi="Arial" w:cs="Arial"/>
          <w:sz w:val="20"/>
          <w:szCs w:val="22"/>
        </w:rPr>
        <w:t xml:space="preserve"> dne </w:t>
      </w:r>
    </w:p>
    <w:p w14:paraId="5462F503" w14:textId="77777777" w:rsidR="00951D96" w:rsidRPr="00D40B28" w:rsidRDefault="00951D96">
      <w:pPr>
        <w:pStyle w:val="Zkladntext"/>
        <w:jc w:val="both"/>
        <w:rPr>
          <w:rFonts w:ascii="Arial" w:hAnsi="Arial" w:cs="Arial"/>
          <w:sz w:val="20"/>
          <w:szCs w:val="22"/>
        </w:rPr>
      </w:pPr>
    </w:p>
    <w:p w14:paraId="735E5964" w14:textId="77777777" w:rsidR="00951D96" w:rsidRDefault="00951D96">
      <w:pPr>
        <w:pStyle w:val="Zkladntext"/>
        <w:jc w:val="both"/>
        <w:rPr>
          <w:rFonts w:ascii="Arial" w:hAnsi="Arial" w:cs="Arial"/>
          <w:sz w:val="20"/>
          <w:szCs w:val="22"/>
        </w:rPr>
      </w:pPr>
    </w:p>
    <w:p w14:paraId="0598415A" w14:textId="77777777" w:rsidR="009C564E" w:rsidRDefault="009C564E">
      <w:pPr>
        <w:pStyle w:val="Zkladntext"/>
        <w:jc w:val="both"/>
        <w:rPr>
          <w:rFonts w:ascii="Arial" w:hAnsi="Arial" w:cs="Arial"/>
          <w:sz w:val="20"/>
          <w:szCs w:val="22"/>
        </w:rPr>
      </w:pPr>
    </w:p>
    <w:p w14:paraId="3D0FBC17" w14:textId="77777777" w:rsidR="009C564E" w:rsidRDefault="009C564E">
      <w:pPr>
        <w:pStyle w:val="Zkladntext"/>
        <w:jc w:val="both"/>
        <w:rPr>
          <w:rFonts w:ascii="Arial" w:hAnsi="Arial" w:cs="Arial"/>
          <w:sz w:val="20"/>
          <w:szCs w:val="22"/>
        </w:rPr>
      </w:pPr>
    </w:p>
    <w:p w14:paraId="1FAF8025" w14:textId="77777777" w:rsidR="009C564E" w:rsidRDefault="009C564E">
      <w:pPr>
        <w:pStyle w:val="Zkladntext"/>
        <w:jc w:val="both"/>
        <w:rPr>
          <w:rFonts w:ascii="Arial" w:hAnsi="Arial" w:cs="Arial"/>
          <w:sz w:val="20"/>
          <w:szCs w:val="22"/>
        </w:rPr>
      </w:pPr>
    </w:p>
    <w:p w14:paraId="2AD3D15A" w14:textId="77777777" w:rsidR="009C564E" w:rsidRDefault="009C564E">
      <w:pPr>
        <w:pStyle w:val="Zkladntext"/>
        <w:jc w:val="both"/>
        <w:rPr>
          <w:rFonts w:ascii="Arial" w:hAnsi="Arial" w:cs="Arial"/>
          <w:sz w:val="20"/>
          <w:szCs w:val="22"/>
        </w:rPr>
      </w:pPr>
    </w:p>
    <w:p w14:paraId="1B132F3B" w14:textId="77777777" w:rsidR="009C564E" w:rsidRDefault="009C564E">
      <w:pPr>
        <w:pStyle w:val="Zkladntext"/>
        <w:jc w:val="both"/>
        <w:rPr>
          <w:rFonts w:ascii="Arial" w:hAnsi="Arial" w:cs="Arial"/>
          <w:sz w:val="20"/>
          <w:szCs w:val="22"/>
        </w:rPr>
      </w:pPr>
    </w:p>
    <w:p w14:paraId="4A07B37D" w14:textId="77777777" w:rsidR="009C564E" w:rsidRDefault="009C564E">
      <w:pPr>
        <w:pStyle w:val="Zkladntext"/>
        <w:jc w:val="both"/>
        <w:rPr>
          <w:rFonts w:ascii="Arial" w:hAnsi="Arial" w:cs="Arial"/>
          <w:sz w:val="20"/>
          <w:szCs w:val="22"/>
        </w:rPr>
      </w:pPr>
    </w:p>
    <w:p w14:paraId="247DA013" w14:textId="77777777" w:rsidR="009C564E" w:rsidRPr="00D40B28" w:rsidRDefault="009C564E">
      <w:pPr>
        <w:pStyle w:val="Zkladntext"/>
        <w:jc w:val="both"/>
        <w:rPr>
          <w:rFonts w:ascii="Arial" w:hAnsi="Arial" w:cs="Arial"/>
          <w:sz w:val="20"/>
          <w:szCs w:val="22"/>
        </w:rPr>
      </w:pPr>
    </w:p>
    <w:p w14:paraId="0272AE55" w14:textId="77777777" w:rsidR="00FB2FE9" w:rsidRPr="00D40B28" w:rsidRDefault="00FB2FE9">
      <w:pPr>
        <w:pStyle w:val="Zkladntext"/>
        <w:jc w:val="both"/>
        <w:rPr>
          <w:rFonts w:ascii="Arial" w:hAnsi="Arial" w:cs="Arial"/>
          <w:sz w:val="20"/>
          <w:szCs w:val="22"/>
        </w:rPr>
      </w:pPr>
    </w:p>
    <w:p w14:paraId="0496938D" w14:textId="77777777" w:rsidR="00951D96" w:rsidRPr="00D40B28" w:rsidRDefault="00B3463B">
      <w:pPr>
        <w:pStyle w:val="Zkladntext"/>
        <w:jc w:val="both"/>
        <w:rPr>
          <w:rFonts w:ascii="Arial" w:hAnsi="Arial" w:cs="Arial"/>
          <w:sz w:val="20"/>
          <w:szCs w:val="22"/>
        </w:rPr>
      </w:pPr>
      <w:r w:rsidRPr="00072E69">
        <w:rPr>
          <w:rFonts w:ascii="Arial" w:hAnsi="Arial" w:cs="Arial"/>
          <w:sz w:val="20"/>
          <w:szCs w:val="22"/>
        </w:rPr>
        <w:t>____________________________</w:t>
      </w:r>
      <w:r w:rsidRPr="00072E69">
        <w:rPr>
          <w:rFonts w:ascii="Arial" w:hAnsi="Arial" w:cs="Arial"/>
          <w:sz w:val="20"/>
          <w:szCs w:val="22"/>
        </w:rPr>
        <w:tab/>
      </w:r>
      <w:r w:rsidRPr="00072E69">
        <w:rPr>
          <w:rFonts w:ascii="Arial" w:hAnsi="Arial" w:cs="Arial"/>
          <w:sz w:val="20"/>
          <w:szCs w:val="22"/>
        </w:rPr>
        <w:tab/>
      </w:r>
      <w:r w:rsidRPr="00072E69">
        <w:rPr>
          <w:rFonts w:ascii="Arial" w:hAnsi="Arial" w:cs="Arial"/>
          <w:sz w:val="20"/>
          <w:szCs w:val="22"/>
        </w:rPr>
        <w:tab/>
      </w:r>
      <w:r w:rsidR="0007459B" w:rsidRPr="00072E69">
        <w:rPr>
          <w:rFonts w:ascii="Arial" w:hAnsi="Arial" w:cs="Arial"/>
          <w:sz w:val="20"/>
          <w:szCs w:val="22"/>
        </w:rPr>
        <w:t xml:space="preserve">     </w:t>
      </w:r>
      <w:r w:rsidRPr="00072E69">
        <w:rPr>
          <w:rFonts w:ascii="Arial" w:hAnsi="Arial" w:cs="Arial"/>
          <w:sz w:val="20"/>
          <w:szCs w:val="22"/>
        </w:rPr>
        <w:t>__________________________</w:t>
      </w:r>
    </w:p>
    <w:p w14:paraId="1FA74332" w14:textId="69FCBF1C" w:rsidR="00951D96" w:rsidRPr="00485B9A" w:rsidRDefault="006E21A3">
      <w:pPr>
        <w:pStyle w:val="Zkladntext"/>
        <w:tabs>
          <w:tab w:val="left" w:pos="5220"/>
        </w:tabs>
        <w:jc w:val="both"/>
        <w:rPr>
          <w:rFonts w:ascii="Arial" w:hAnsi="Arial" w:cs="Arial"/>
          <w:sz w:val="20"/>
          <w:szCs w:val="22"/>
        </w:rPr>
      </w:pPr>
      <w:r>
        <w:rPr>
          <w:rFonts w:ascii="Arial" w:hAnsi="Arial" w:cs="Arial"/>
          <w:sz w:val="20"/>
          <w:szCs w:val="22"/>
        </w:rPr>
        <w:t xml:space="preserve">    </w:t>
      </w:r>
      <w:r w:rsidR="00D77143" w:rsidRPr="00D77143">
        <w:rPr>
          <w:rFonts w:ascii="Arial" w:hAnsi="Arial" w:cs="Arial"/>
          <w:sz w:val="20"/>
          <w:szCs w:val="22"/>
        </w:rPr>
        <w:t>Ing. Radovan Macháček,</w:t>
      </w:r>
      <w:r w:rsidR="00951D96" w:rsidRPr="00D40B28">
        <w:rPr>
          <w:rFonts w:ascii="Arial" w:hAnsi="Arial" w:cs="Arial"/>
          <w:sz w:val="20"/>
          <w:szCs w:val="22"/>
        </w:rPr>
        <w:tab/>
      </w:r>
      <w:r>
        <w:rPr>
          <w:rFonts w:ascii="Arial" w:hAnsi="Arial" w:cs="Arial"/>
          <w:sz w:val="20"/>
          <w:szCs w:val="22"/>
        </w:rPr>
        <w:t xml:space="preserve">   </w:t>
      </w:r>
      <w:r w:rsidR="007612E1" w:rsidRPr="007612E1">
        <w:rPr>
          <w:rFonts w:ascii="Arial" w:hAnsi="Arial" w:cs="Arial"/>
          <w:sz w:val="20"/>
          <w:szCs w:val="22"/>
        </w:rPr>
        <w:t>Ing. Vladimír Lochman</w:t>
      </w:r>
    </w:p>
    <w:p w14:paraId="6231BF37" w14:textId="6E8B2AA1" w:rsidR="0065530E" w:rsidRDefault="006E21A3">
      <w:pPr>
        <w:pStyle w:val="Zkladntext"/>
        <w:tabs>
          <w:tab w:val="left" w:pos="5220"/>
        </w:tabs>
        <w:jc w:val="both"/>
        <w:rPr>
          <w:rFonts w:ascii="Arial" w:hAnsi="Arial" w:cs="Arial"/>
          <w:sz w:val="20"/>
          <w:szCs w:val="22"/>
        </w:rPr>
      </w:pPr>
      <w:r>
        <w:rPr>
          <w:rFonts w:ascii="Arial" w:hAnsi="Arial" w:cs="Arial"/>
          <w:sz w:val="20"/>
          <w:szCs w:val="22"/>
        </w:rPr>
        <w:t xml:space="preserve">    </w:t>
      </w:r>
      <w:r w:rsidR="00D77143" w:rsidRPr="00D77143">
        <w:rPr>
          <w:rFonts w:ascii="Arial" w:hAnsi="Arial" w:cs="Arial"/>
          <w:sz w:val="20"/>
          <w:szCs w:val="22"/>
        </w:rPr>
        <w:t>předseda představenstva</w:t>
      </w:r>
      <w:r w:rsidR="002072E5">
        <w:rPr>
          <w:rFonts w:ascii="Arial" w:hAnsi="Arial" w:cs="Arial"/>
          <w:b/>
          <w:sz w:val="20"/>
          <w:szCs w:val="22"/>
        </w:rPr>
        <w:tab/>
      </w:r>
      <w:r>
        <w:rPr>
          <w:rFonts w:ascii="Arial" w:hAnsi="Arial" w:cs="Arial"/>
          <w:b/>
          <w:sz w:val="20"/>
          <w:szCs w:val="22"/>
        </w:rPr>
        <w:t xml:space="preserve">   </w:t>
      </w:r>
      <w:r w:rsidR="007612E1">
        <w:rPr>
          <w:rFonts w:ascii="Arial" w:hAnsi="Arial" w:cs="Arial"/>
          <w:sz w:val="20"/>
          <w:szCs w:val="22"/>
        </w:rPr>
        <w:t>jednatel</w:t>
      </w:r>
    </w:p>
    <w:p w14:paraId="298181F0" w14:textId="05CDB951" w:rsidR="0065530E" w:rsidRDefault="006E21A3">
      <w:pPr>
        <w:pStyle w:val="Zkladntext"/>
        <w:tabs>
          <w:tab w:val="left" w:pos="5220"/>
        </w:tabs>
        <w:jc w:val="both"/>
        <w:rPr>
          <w:rFonts w:ascii="Arial" w:hAnsi="Arial" w:cs="Arial"/>
          <w:b/>
          <w:sz w:val="20"/>
          <w:szCs w:val="22"/>
        </w:rPr>
      </w:pPr>
      <w:r>
        <w:rPr>
          <w:rFonts w:ascii="Arial" w:hAnsi="Arial" w:cs="Arial"/>
          <w:sz w:val="20"/>
          <w:szCs w:val="22"/>
        </w:rPr>
        <w:t xml:space="preserve">    ZRIA</w:t>
      </w:r>
      <w:r w:rsidR="00EC1195">
        <w:rPr>
          <w:rFonts w:ascii="Arial" w:hAnsi="Arial" w:cs="Arial"/>
          <w:sz w:val="20"/>
          <w:szCs w:val="22"/>
        </w:rPr>
        <w:t>, a.s.</w:t>
      </w:r>
      <w:r>
        <w:rPr>
          <w:rFonts w:ascii="Arial" w:hAnsi="Arial" w:cs="Arial"/>
          <w:sz w:val="20"/>
          <w:szCs w:val="22"/>
        </w:rPr>
        <w:tab/>
        <w:t xml:space="preserve">   </w:t>
      </w:r>
      <w:r w:rsidRPr="006E21A3">
        <w:rPr>
          <w:rFonts w:ascii="Arial" w:hAnsi="Arial" w:cs="Arial"/>
          <w:sz w:val="20"/>
          <w:szCs w:val="22"/>
        </w:rPr>
        <w:t>projekce LOCHMAN s.r.o.</w:t>
      </w:r>
    </w:p>
    <w:p w14:paraId="6862AFAC" w14:textId="77777777" w:rsidR="0065530E" w:rsidRDefault="0065530E">
      <w:pPr>
        <w:pStyle w:val="Zkladntext"/>
        <w:tabs>
          <w:tab w:val="left" w:pos="5220"/>
        </w:tabs>
        <w:jc w:val="both"/>
        <w:rPr>
          <w:rFonts w:ascii="Arial" w:hAnsi="Arial" w:cs="Arial"/>
          <w:b/>
          <w:sz w:val="20"/>
          <w:szCs w:val="22"/>
        </w:rPr>
      </w:pPr>
    </w:p>
    <w:p w14:paraId="2CFA515F" w14:textId="77777777" w:rsidR="0065530E" w:rsidRDefault="0065530E">
      <w:pPr>
        <w:pStyle w:val="Zkladntext"/>
        <w:tabs>
          <w:tab w:val="left" w:pos="5220"/>
        </w:tabs>
        <w:jc w:val="both"/>
        <w:rPr>
          <w:rFonts w:ascii="Arial" w:hAnsi="Arial" w:cs="Arial"/>
          <w:b/>
          <w:sz w:val="20"/>
          <w:szCs w:val="22"/>
        </w:rPr>
      </w:pPr>
    </w:p>
    <w:p w14:paraId="1A1074F8" w14:textId="77777777" w:rsidR="0065530E" w:rsidRDefault="0065530E">
      <w:pPr>
        <w:pStyle w:val="Zkladntext"/>
        <w:tabs>
          <w:tab w:val="left" w:pos="5220"/>
        </w:tabs>
        <w:jc w:val="both"/>
        <w:rPr>
          <w:rFonts w:ascii="Arial" w:hAnsi="Arial" w:cs="Arial"/>
          <w:b/>
          <w:sz w:val="20"/>
          <w:szCs w:val="22"/>
        </w:rPr>
      </w:pPr>
    </w:p>
    <w:p w14:paraId="0463FE34" w14:textId="77777777" w:rsidR="0065530E" w:rsidRDefault="0065530E">
      <w:pPr>
        <w:pStyle w:val="Zkladntext"/>
        <w:tabs>
          <w:tab w:val="left" w:pos="5220"/>
        </w:tabs>
        <w:jc w:val="both"/>
        <w:rPr>
          <w:rFonts w:ascii="Arial" w:hAnsi="Arial" w:cs="Arial"/>
          <w:b/>
          <w:sz w:val="20"/>
          <w:szCs w:val="22"/>
        </w:rPr>
      </w:pPr>
    </w:p>
    <w:p w14:paraId="0B1BB589" w14:textId="77777777" w:rsidR="0065530E" w:rsidRDefault="0065530E">
      <w:pPr>
        <w:pStyle w:val="Zkladntext"/>
        <w:tabs>
          <w:tab w:val="left" w:pos="5220"/>
        </w:tabs>
        <w:jc w:val="both"/>
        <w:rPr>
          <w:rFonts w:ascii="Arial" w:hAnsi="Arial" w:cs="Arial"/>
          <w:b/>
          <w:sz w:val="20"/>
          <w:szCs w:val="22"/>
        </w:rPr>
      </w:pPr>
    </w:p>
    <w:p w14:paraId="410FF56D" w14:textId="77777777" w:rsidR="0065530E" w:rsidRDefault="0065530E">
      <w:pPr>
        <w:pStyle w:val="Zkladntext"/>
        <w:tabs>
          <w:tab w:val="left" w:pos="5220"/>
        </w:tabs>
        <w:jc w:val="both"/>
        <w:rPr>
          <w:rFonts w:ascii="Arial" w:hAnsi="Arial" w:cs="Arial"/>
          <w:b/>
          <w:sz w:val="20"/>
          <w:szCs w:val="22"/>
        </w:rPr>
      </w:pPr>
    </w:p>
    <w:p w14:paraId="1C473A54" w14:textId="77777777" w:rsidR="0065530E" w:rsidRDefault="0065530E">
      <w:pPr>
        <w:pStyle w:val="Zkladntext"/>
        <w:tabs>
          <w:tab w:val="left" w:pos="5220"/>
        </w:tabs>
        <w:jc w:val="both"/>
        <w:rPr>
          <w:rFonts w:ascii="Arial" w:hAnsi="Arial" w:cs="Arial"/>
          <w:b/>
          <w:sz w:val="20"/>
          <w:szCs w:val="22"/>
        </w:rPr>
      </w:pPr>
    </w:p>
    <w:p w14:paraId="73957949" w14:textId="77777777" w:rsidR="0065530E" w:rsidRDefault="0065530E">
      <w:pPr>
        <w:pStyle w:val="Zkladntext"/>
        <w:tabs>
          <w:tab w:val="left" w:pos="5220"/>
        </w:tabs>
        <w:jc w:val="both"/>
        <w:rPr>
          <w:rFonts w:ascii="Arial" w:hAnsi="Arial" w:cs="Arial"/>
          <w:b/>
          <w:sz w:val="20"/>
          <w:szCs w:val="22"/>
        </w:rPr>
      </w:pPr>
    </w:p>
    <w:p w14:paraId="485ADE61" w14:textId="77777777" w:rsidR="0065530E" w:rsidRDefault="0065530E">
      <w:pPr>
        <w:pStyle w:val="Zkladntext"/>
        <w:tabs>
          <w:tab w:val="left" w:pos="5220"/>
        </w:tabs>
        <w:jc w:val="both"/>
        <w:rPr>
          <w:rFonts w:ascii="Arial" w:hAnsi="Arial" w:cs="Arial"/>
          <w:b/>
          <w:sz w:val="20"/>
          <w:szCs w:val="22"/>
        </w:rPr>
      </w:pPr>
    </w:p>
    <w:p w14:paraId="611208A0" w14:textId="77777777" w:rsidR="00251B1B" w:rsidRPr="00251B1B" w:rsidRDefault="00251B1B" w:rsidP="00251B1B">
      <w:pPr>
        <w:jc w:val="both"/>
        <w:rPr>
          <w:rFonts w:ascii="Arial" w:hAnsi="Arial" w:cs="Arial"/>
          <w:sz w:val="21"/>
          <w:szCs w:val="21"/>
          <w:highlight w:val="cyan"/>
        </w:rPr>
      </w:pPr>
    </w:p>
    <w:sectPr w:rsidR="00251B1B" w:rsidRPr="00251B1B">
      <w:headerReference w:type="default" r:id="rId12"/>
      <w:footerReference w:type="default" r:id="rId13"/>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970F" w14:textId="77777777" w:rsidR="000362F7" w:rsidRDefault="000362F7">
      <w:r>
        <w:separator/>
      </w:r>
    </w:p>
  </w:endnote>
  <w:endnote w:type="continuationSeparator" w:id="0">
    <w:p w14:paraId="7289D2F6" w14:textId="77777777" w:rsidR="000362F7" w:rsidRDefault="0003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972B" w14:textId="77777777" w:rsidR="00AD78D1" w:rsidRDefault="00AD78D1"/>
  <w:p w14:paraId="159C4BB4" w14:textId="77777777" w:rsidR="00AD78D1" w:rsidRPr="00EC1195" w:rsidRDefault="00AD78D1">
    <w:pPr>
      <w:pStyle w:val="Zpat"/>
      <w:jc w:val="center"/>
      <w:rPr>
        <w:rStyle w:val="slostrnky"/>
        <w:rFonts w:ascii="Arial" w:hAnsi="Arial" w:cs="Arial"/>
        <w:sz w:val="20"/>
        <w:szCs w:val="20"/>
      </w:rPr>
    </w:pPr>
    <w:r w:rsidRPr="00EC1195">
      <w:rPr>
        <w:rStyle w:val="slostrnky"/>
        <w:rFonts w:ascii="Arial" w:hAnsi="Arial" w:cs="Arial"/>
        <w:sz w:val="20"/>
        <w:szCs w:val="20"/>
      </w:rPr>
      <w:fldChar w:fldCharType="begin"/>
    </w:r>
    <w:r w:rsidRPr="00EC1195">
      <w:rPr>
        <w:rStyle w:val="slostrnky"/>
        <w:rFonts w:ascii="Arial" w:hAnsi="Arial" w:cs="Arial"/>
        <w:sz w:val="20"/>
        <w:szCs w:val="20"/>
      </w:rPr>
      <w:instrText xml:space="preserve"> PAGE </w:instrText>
    </w:r>
    <w:r w:rsidRPr="00EC1195">
      <w:rPr>
        <w:rStyle w:val="slostrnky"/>
        <w:rFonts w:ascii="Arial" w:hAnsi="Arial" w:cs="Arial"/>
        <w:sz w:val="20"/>
        <w:szCs w:val="20"/>
      </w:rPr>
      <w:fldChar w:fldCharType="separate"/>
    </w:r>
    <w:r w:rsidR="00E06662" w:rsidRPr="00EC1195">
      <w:rPr>
        <w:rStyle w:val="slostrnky"/>
        <w:rFonts w:ascii="Arial" w:hAnsi="Arial" w:cs="Arial"/>
        <w:noProof/>
        <w:sz w:val="20"/>
        <w:szCs w:val="20"/>
      </w:rPr>
      <w:t>2</w:t>
    </w:r>
    <w:r w:rsidRPr="00EC1195">
      <w:rPr>
        <w:rStyle w:val="slostrnky"/>
        <w:rFonts w:ascii="Arial" w:hAnsi="Arial" w:cs="Arial"/>
        <w:sz w:val="20"/>
        <w:szCs w:val="20"/>
      </w:rPr>
      <w:fldChar w:fldCharType="end"/>
    </w:r>
  </w:p>
  <w:p w14:paraId="2810F9BB" w14:textId="77777777" w:rsidR="00AD78D1" w:rsidRPr="00A33933" w:rsidRDefault="00AD78D1">
    <w:pPr>
      <w:pStyle w:val="Zpat"/>
      <w:jc w:val="center"/>
      <w:rPr>
        <w:color w:val="FFFFFF"/>
      </w:rPr>
    </w:pPr>
    <w:r w:rsidRPr="00A33933">
      <w:rPr>
        <w:rStyle w:val="slostrnky"/>
        <w:color w:val="FFFFFF"/>
      </w:rPr>
      <w:t>Verze 07_01_2021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3BD9" w14:textId="77777777" w:rsidR="000362F7" w:rsidRDefault="000362F7">
      <w:r>
        <w:separator/>
      </w:r>
    </w:p>
  </w:footnote>
  <w:footnote w:type="continuationSeparator" w:id="0">
    <w:p w14:paraId="1525ACA2" w14:textId="77777777" w:rsidR="000362F7" w:rsidRDefault="00036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6A51" w14:textId="53A2E28C" w:rsidR="009438DE" w:rsidRDefault="00D1358E" w:rsidP="00DA3A2E">
    <w:pPr>
      <w:pStyle w:val="Zhlav"/>
      <w:jc w:val="right"/>
      <w:rPr>
        <w:rFonts w:ascii="Arial" w:hAnsi="Arial" w:cs="Arial"/>
        <w:b/>
      </w:rPr>
    </w:pPr>
    <w:r>
      <w:rPr>
        <w:rFonts w:ascii="Arial" w:hAnsi="Arial" w:cs="Arial"/>
        <w:b/>
      </w:rPr>
      <w:tab/>
    </w:r>
  </w:p>
  <w:p w14:paraId="6E07512E" w14:textId="77777777" w:rsidR="003E3A21" w:rsidRDefault="003E3A21" w:rsidP="00676CCD">
    <w:pPr>
      <w:pStyle w:val="Zhlav"/>
      <w:tabs>
        <w:tab w:val="left" w:pos="4230"/>
      </w:tabs>
      <w:jc w:val="center"/>
      <w:rPr>
        <w:rFonts w:ascii="Arial" w:hAnsi="Arial" w:cs="Arial"/>
        <w:b/>
        <w:sz w:val="32"/>
        <w:szCs w:val="32"/>
      </w:rPr>
    </w:pPr>
  </w:p>
  <w:p w14:paraId="29C254E9" w14:textId="77777777" w:rsidR="00AD78D1" w:rsidRPr="00E15DD2" w:rsidRDefault="00AD78D1" w:rsidP="00676CCD">
    <w:pPr>
      <w:pStyle w:val="Zhlav"/>
      <w:tabs>
        <w:tab w:val="left" w:pos="4230"/>
      </w:tabs>
      <w:jc w:val="center"/>
      <w:rPr>
        <w:rFonts w:ascii="Arial" w:hAnsi="Arial" w:cs="Arial"/>
        <w:b/>
        <w:szCs w:val="24"/>
      </w:rPr>
    </w:pPr>
    <w:r>
      <w:rPr>
        <w:rFonts w:ascii="Arial" w:hAnsi="Arial" w:cs="Arial"/>
        <w:b/>
        <w:sz w:val="32"/>
        <w:szCs w:val="32"/>
      </w:rPr>
      <w:tab/>
    </w:r>
    <w:r>
      <w:rPr>
        <w:rFonts w:ascii="Arial" w:hAnsi="Arial" w:cs="Arial"/>
        <w:b/>
        <w:sz w:val="32"/>
        <w:szCs w:val="32"/>
      </w:rPr>
      <w:tab/>
    </w:r>
    <w:r>
      <w:rPr>
        <w:rFonts w:ascii="Arial" w:hAnsi="Arial" w:cs="Arial"/>
        <w:b/>
        <w:sz w:val="32"/>
        <w:szCs w:val="32"/>
      </w:rPr>
      <w:tab/>
    </w:r>
  </w:p>
  <w:p w14:paraId="1F404A95" w14:textId="77777777" w:rsidR="00AD78D1" w:rsidRDefault="00AD78D1" w:rsidP="0059364F">
    <w:pPr>
      <w:pStyle w:val="Zhlav"/>
      <w:tabs>
        <w:tab w:val="clear" w:pos="4536"/>
      </w:tabs>
      <w:jc w:val="cente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1233ACC"/>
    <w:multiLevelType w:val="multilevel"/>
    <w:tmpl w:val="E0F229F4"/>
    <w:lvl w:ilvl="0">
      <w:start w:val="18"/>
      <w:numFmt w:val="decimal"/>
      <w:lvlText w:val="%1"/>
      <w:lvlJc w:val="left"/>
      <w:pPr>
        <w:ind w:left="560" w:hanging="560"/>
      </w:pPr>
      <w:rPr>
        <w:rFonts w:hint="default"/>
      </w:rPr>
    </w:lvl>
    <w:lvl w:ilvl="1">
      <w:start w:val="2"/>
      <w:numFmt w:val="decimal"/>
      <w:lvlText w:val="%1.%2"/>
      <w:lvlJc w:val="left"/>
      <w:pPr>
        <w:ind w:left="807"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425A4"/>
    <w:multiLevelType w:val="hybridMultilevel"/>
    <w:tmpl w:val="C65C2E60"/>
    <w:lvl w:ilvl="0" w:tplc="FBEC454C">
      <w:numFmt w:val="bullet"/>
      <w:lvlText w:val="-"/>
      <w:lvlJc w:val="left"/>
      <w:pPr>
        <w:ind w:left="1920" w:hanging="360"/>
      </w:pPr>
      <w:rPr>
        <w:rFonts w:ascii="Arial" w:eastAsia="Calibri" w:hAnsi="Arial" w:cs="Aria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5F2B2D"/>
    <w:multiLevelType w:val="multilevel"/>
    <w:tmpl w:val="B420E618"/>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52B6B6C"/>
    <w:multiLevelType w:val="multilevel"/>
    <w:tmpl w:val="E50A3E42"/>
    <w:lvl w:ilvl="0">
      <w:start w:val="2"/>
      <w:numFmt w:val="decimal"/>
      <w:lvlText w:val="%1."/>
      <w:lvlJc w:val="left"/>
      <w:pPr>
        <w:ind w:left="360" w:hanging="360"/>
      </w:pPr>
      <w:rPr>
        <w:rFonts w:hint="default"/>
        <w:b/>
      </w:rPr>
    </w:lvl>
    <w:lvl w:ilvl="1">
      <w:start w:val="4"/>
      <w:numFmt w:val="decimal"/>
      <w:lvlText w:val="%1.%2."/>
      <w:lvlJc w:val="left"/>
      <w:pPr>
        <w:ind w:left="785"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0557D3"/>
    <w:multiLevelType w:val="multilevel"/>
    <w:tmpl w:val="8CC01932"/>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467B1B18"/>
    <w:multiLevelType w:val="multilevel"/>
    <w:tmpl w:val="C3088A58"/>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504" w:hanging="794"/>
      </w:pPr>
      <w:rPr>
        <w:rFonts w:hint="default"/>
        <w:b w:val="0"/>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D0521D"/>
    <w:multiLevelType w:val="multilevel"/>
    <w:tmpl w:val="990CDA9E"/>
    <w:lvl w:ilvl="0">
      <w:start w:val="2"/>
      <w:numFmt w:val="decimal"/>
      <w:lvlText w:val="%1."/>
      <w:lvlJc w:val="left"/>
      <w:pPr>
        <w:ind w:left="360" w:hanging="360"/>
      </w:pPr>
      <w:rPr>
        <w:rFonts w:hint="default"/>
        <w:b/>
      </w:rPr>
    </w:lvl>
    <w:lvl w:ilvl="1">
      <w:start w:val="4"/>
      <w:numFmt w:val="decimal"/>
      <w:lvlText w:val="%1.%2."/>
      <w:lvlJc w:val="left"/>
      <w:pPr>
        <w:ind w:left="785"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51E16CFC"/>
    <w:multiLevelType w:val="multilevel"/>
    <w:tmpl w:val="357C5F58"/>
    <w:lvl w:ilvl="0">
      <w:start w:val="1"/>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8229" w:hanging="432"/>
      </w:pPr>
      <w:rPr>
        <w:rFonts w:cs="Times New Roman" w:hint="default"/>
        <w:b w:val="0"/>
        <w:i w:val="0"/>
        <w:caps w:val="0"/>
        <w:strike w:val="0"/>
        <w:dstrike w:val="0"/>
        <w:vanish w:val="0"/>
        <w:sz w:val="20"/>
        <w:vertAlign w:val="baseline"/>
      </w:rPr>
    </w:lvl>
    <w:lvl w:ilvl="2">
      <w:start w:val="1"/>
      <w:numFmt w:val="decimal"/>
      <w:pStyle w:val="Odstavec111"/>
      <w:lvlText w:val="%1.%2.%3."/>
      <w:lvlJc w:val="left"/>
      <w:pPr>
        <w:ind w:left="7734"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52886E72"/>
    <w:multiLevelType w:val="multilevel"/>
    <w:tmpl w:val="B69609FE"/>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9"/>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5F11460"/>
    <w:multiLevelType w:val="multilevel"/>
    <w:tmpl w:val="B420E618"/>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7A13083F"/>
    <w:multiLevelType w:val="multilevel"/>
    <w:tmpl w:val="37AC1AA8"/>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7"/>
  </w:num>
  <w:num w:numId="2">
    <w:abstractNumId w:val="10"/>
  </w:num>
  <w:num w:numId="3">
    <w:abstractNumId w:val="15"/>
  </w:num>
  <w:num w:numId="4">
    <w:abstractNumId w:val="4"/>
  </w:num>
  <w:num w:numId="5">
    <w:abstractNumId w:val="20"/>
  </w:num>
  <w:num w:numId="6">
    <w:abstractNumId w:val="11"/>
  </w:num>
  <w:num w:numId="7">
    <w:abstractNumId w:val="21"/>
  </w:num>
  <w:num w:numId="8">
    <w:abstractNumId w:val="6"/>
  </w:num>
  <w:num w:numId="9">
    <w:abstractNumId w:val="2"/>
  </w:num>
  <w:num w:numId="10">
    <w:abstractNumId w:val="8"/>
  </w:num>
  <w:num w:numId="11">
    <w:abstractNumId w:val="18"/>
  </w:num>
  <w:num w:numId="12">
    <w:abstractNumId w:val="7"/>
  </w:num>
  <w:num w:numId="13">
    <w:abstractNumId w:val="5"/>
  </w:num>
  <w:num w:numId="14">
    <w:abstractNumId w:val="1"/>
  </w:num>
  <w:num w:numId="15">
    <w:abstractNumId w:val="14"/>
  </w:num>
  <w:num w:numId="16">
    <w:abstractNumId w:val="13"/>
  </w:num>
  <w:num w:numId="17">
    <w:abstractNumId w:val="12"/>
  </w:num>
  <w:num w:numId="18">
    <w:abstractNumId w:val="19"/>
  </w:num>
  <w:num w:numId="19">
    <w:abstractNumId w:val="16"/>
  </w:num>
  <w:num w:numId="20">
    <w:abstractNumId w:val="9"/>
  </w:num>
  <w:num w:numId="21">
    <w:abstractNumId w:val="3"/>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E"/>
    <w:rsid w:val="000012EA"/>
    <w:rsid w:val="000013C7"/>
    <w:rsid w:val="0000359B"/>
    <w:rsid w:val="0000496C"/>
    <w:rsid w:val="00005A9C"/>
    <w:rsid w:val="00006D17"/>
    <w:rsid w:val="00007A62"/>
    <w:rsid w:val="00011534"/>
    <w:rsid w:val="000118D9"/>
    <w:rsid w:val="00020AEE"/>
    <w:rsid w:val="0002470B"/>
    <w:rsid w:val="00024791"/>
    <w:rsid w:val="000251D7"/>
    <w:rsid w:val="00025830"/>
    <w:rsid w:val="00027928"/>
    <w:rsid w:val="0003209F"/>
    <w:rsid w:val="000362F7"/>
    <w:rsid w:val="00040D10"/>
    <w:rsid w:val="000413A8"/>
    <w:rsid w:val="0004158C"/>
    <w:rsid w:val="000424E7"/>
    <w:rsid w:val="0004338B"/>
    <w:rsid w:val="0004568D"/>
    <w:rsid w:val="0004633D"/>
    <w:rsid w:val="000471F7"/>
    <w:rsid w:val="000474DA"/>
    <w:rsid w:val="00050989"/>
    <w:rsid w:val="00050D3D"/>
    <w:rsid w:val="0005146A"/>
    <w:rsid w:val="0005343B"/>
    <w:rsid w:val="00057832"/>
    <w:rsid w:val="00060E25"/>
    <w:rsid w:val="000638B8"/>
    <w:rsid w:val="000658A1"/>
    <w:rsid w:val="00065B43"/>
    <w:rsid w:val="00065E13"/>
    <w:rsid w:val="00066203"/>
    <w:rsid w:val="00066BF9"/>
    <w:rsid w:val="000721A8"/>
    <w:rsid w:val="00072B71"/>
    <w:rsid w:val="00072E69"/>
    <w:rsid w:val="0007459B"/>
    <w:rsid w:val="00074D50"/>
    <w:rsid w:val="000841DC"/>
    <w:rsid w:val="00085467"/>
    <w:rsid w:val="00094977"/>
    <w:rsid w:val="00094B28"/>
    <w:rsid w:val="00095518"/>
    <w:rsid w:val="00095687"/>
    <w:rsid w:val="00095D3C"/>
    <w:rsid w:val="00096815"/>
    <w:rsid w:val="00097A1F"/>
    <w:rsid w:val="000A32E0"/>
    <w:rsid w:val="000A4C51"/>
    <w:rsid w:val="000A75A2"/>
    <w:rsid w:val="000B0B80"/>
    <w:rsid w:val="000B1082"/>
    <w:rsid w:val="000B1582"/>
    <w:rsid w:val="000B2727"/>
    <w:rsid w:val="000B2F83"/>
    <w:rsid w:val="000B5272"/>
    <w:rsid w:val="000B52AD"/>
    <w:rsid w:val="000B54C3"/>
    <w:rsid w:val="000B6000"/>
    <w:rsid w:val="000B70C9"/>
    <w:rsid w:val="000B7CEA"/>
    <w:rsid w:val="000C14BB"/>
    <w:rsid w:val="000C23F1"/>
    <w:rsid w:val="000D14F2"/>
    <w:rsid w:val="000D634E"/>
    <w:rsid w:val="000F171D"/>
    <w:rsid w:val="000F5719"/>
    <w:rsid w:val="001008BD"/>
    <w:rsid w:val="001019DF"/>
    <w:rsid w:val="001025F9"/>
    <w:rsid w:val="00103644"/>
    <w:rsid w:val="001108CE"/>
    <w:rsid w:val="0011102C"/>
    <w:rsid w:val="001201D0"/>
    <w:rsid w:val="00120324"/>
    <w:rsid w:val="00123D4C"/>
    <w:rsid w:val="0012431A"/>
    <w:rsid w:val="00126991"/>
    <w:rsid w:val="00135AD6"/>
    <w:rsid w:val="00137AF3"/>
    <w:rsid w:val="00140A72"/>
    <w:rsid w:val="00142DFD"/>
    <w:rsid w:val="00150660"/>
    <w:rsid w:val="00150E60"/>
    <w:rsid w:val="00152EE2"/>
    <w:rsid w:val="00155622"/>
    <w:rsid w:val="001674FC"/>
    <w:rsid w:val="00167751"/>
    <w:rsid w:val="0017223C"/>
    <w:rsid w:val="001756C7"/>
    <w:rsid w:val="00177CEC"/>
    <w:rsid w:val="00180A3D"/>
    <w:rsid w:val="00180CBD"/>
    <w:rsid w:val="00182C85"/>
    <w:rsid w:val="00182E2C"/>
    <w:rsid w:val="00184849"/>
    <w:rsid w:val="001876D1"/>
    <w:rsid w:val="00187F55"/>
    <w:rsid w:val="00190328"/>
    <w:rsid w:val="00191F86"/>
    <w:rsid w:val="0019436B"/>
    <w:rsid w:val="00195442"/>
    <w:rsid w:val="0019594F"/>
    <w:rsid w:val="00195E9C"/>
    <w:rsid w:val="001965C4"/>
    <w:rsid w:val="001966BC"/>
    <w:rsid w:val="001A1D67"/>
    <w:rsid w:val="001A2547"/>
    <w:rsid w:val="001A324E"/>
    <w:rsid w:val="001A3CD4"/>
    <w:rsid w:val="001A7812"/>
    <w:rsid w:val="001B3BB1"/>
    <w:rsid w:val="001B40C7"/>
    <w:rsid w:val="001B481B"/>
    <w:rsid w:val="001B4F33"/>
    <w:rsid w:val="001C0525"/>
    <w:rsid w:val="001C141A"/>
    <w:rsid w:val="001C290D"/>
    <w:rsid w:val="001C30F1"/>
    <w:rsid w:val="001C3137"/>
    <w:rsid w:val="001C5E02"/>
    <w:rsid w:val="001C7A2D"/>
    <w:rsid w:val="001D3FE7"/>
    <w:rsid w:val="001D405A"/>
    <w:rsid w:val="001D4BF6"/>
    <w:rsid w:val="001D6F93"/>
    <w:rsid w:val="001E50A4"/>
    <w:rsid w:val="001E53AE"/>
    <w:rsid w:val="001E5516"/>
    <w:rsid w:val="001E6BB8"/>
    <w:rsid w:val="001F0A28"/>
    <w:rsid w:val="001F1F7C"/>
    <w:rsid w:val="001F6D6F"/>
    <w:rsid w:val="002002E6"/>
    <w:rsid w:val="00201ABE"/>
    <w:rsid w:val="00203A44"/>
    <w:rsid w:val="00203AA9"/>
    <w:rsid w:val="00204CDC"/>
    <w:rsid w:val="002072E5"/>
    <w:rsid w:val="00210848"/>
    <w:rsid w:val="00211507"/>
    <w:rsid w:val="00214491"/>
    <w:rsid w:val="00222034"/>
    <w:rsid w:val="002251B0"/>
    <w:rsid w:val="00231585"/>
    <w:rsid w:val="0023362B"/>
    <w:rsid w:val="0023393E"/>
    <w:rsid w:val="00234E25"/>
    <w:rsid w:val="00235746"/>
    <w:rsid w:val="0023611F"/>
    <w:rsid w:val="0024164D"/>
    <w:rsid w:val="00242A08"/>
    <w:rsid w:val="0024378C"/>
    <w:rsid w:val="00244E1C"/>
    <w:rsid w:val="0025114E"/>
    <w:rsid w:val="00251B1B"/>
    <w:rsid w:val="00252A3A"/>
    <w:rsid w:val="00255F73"/>
    <w:rsid w:val="00256964"/>
    <w:rsid w:val="00256A73"/>
    <w:rsid w:val="00257C46"/>
    <w:rsid w:val="002632FA"/>
    <w:rsid w:val="0026513C"/>
    <w:rsid w:val="002671DE"/>
    <w:rsid w:val="002738E4"/>
    <w:rsid w:val="0027504D"/>
    <w:rsid w:val="00275647"/>
    <w:rsid w:val="002758DB"/>
    <w:rsid w:val="00281696"/>
    <w:rsid w:val="00281D96"/>
    <w:rsid w:val="002824B4"/>
    <w:rsid w:val="00282A1B"/>
    <w:rsid w:val="00282F19"/>
    <w:rsid w:val="00285011"/>
    <w:rsid w:val="00287CA9"/>
    <w:rsid w:val="00290B11"/>
    <w:rsid w:val="0029269D"/>
    <w:rsid w:val="002928D4"/>
    <w:rsid w:val="00292B22"/>
    <w:rsid w:val="00293636"/>
    <w:rsid w:val="002944EF"/>
    <w:rsid w:val="002961EE"/>
    <w:rsid w:val="002A5687"/>
    <w:rsid w:val="002A6293"/>
    <w:rsid w:val="002A74B6"/>
    <w:rsid w:val="002B2BF7"/>
    <w:rsid w:val="002B3242"/>
    <w:rsid w:val="002B416A"/>
    <w:rsid w:val="002C2545"/>
    <w:rsid w:val="002C3A89"/>
    <w:rsid w:val="002D661A"/>
    <w:rsid w:val="002D677A"/>
    <w:rsid w:val="002D7B2F"/>
    <w:rsid w:val="002E36EF"/>
    <w:rsid w:val="002E4397"/>
    <w:rsid w:val="002E4727"/>
    <w:rsid w:val="002E6346"/>
    <w:rsid w:val="002F0BBD"/>
    <w:rsid w:val="002F2135"/>
    <w:rsid w:val="002F298F"/>
    <w:rsid w:val="002F2D30"/>
    <w:rsid w:val="002F6456"/>
    <w:rsid w:val="00300CF5"/>
    <w:rsid w:val="00301063"/>
    <w:rsid w:val="00301D8D"/>
    <w:rsid w:val="00302B94"/>
    <w:rsid w:val="00305F40"/>
    <w:rsid w:val="0031216E"/>
    <w:rsid w:val="003126A3"/>
    <w:rsid w:val="00317045"/>
    <w:rsid w:val="00321749"/>
    <w:rsid w:val="00327D46"/>
    <w:rsid w:val="0033124D"/>
    <w:rsid w:val="00332233"/>
    <w:rsid w:val="0033427F"/>
    <w:rsid w:val="00336E04"/>
    <w:rsid w:val="00342DED"/>
    <w:rsid w:val="003444C7"/>
    <w:rsid w:val="0034719C"/>
    <w:rsid w:val="00350A13"/>
    <w:rsid w:val="00350C09"/>
    <w:rsid w:val="0035235B"/>
    <w:rsid w:val="003535ED"/>
    <w:rsid w:val="00354D7C"/>
    <w:rsid w:val="0035544A"/>
    <w:rsid w:val="0035765A"/>
    <w:rsid w:val="003611DD"/>
    <w:rsid w:val="00363487"/>
    <w:rsid w:val="00363564"/>
    <w:rsid w:val="00363CA0"/>
    <w:rsid w:val="00365253"/>
    <w:rsid w:val="00365CAD"/>
    <w:rsid w:val="00366E25"/>
    <w:rsid w:val="00372F65"/>
    <w:rsid w:val="00372FA9"/>
    <w:rsid w:val="0037318D"/>
    <w:rsid w:val="00376E7D"/>
    <w:rsid w:val="00377ADF"/>
    <w:rsid w:val="00381AD4"/>
    <w:rsid w:val="0038296E"/>
    <w:rsid w:val="0038412D"/>
    <w:rsid w:val="00384526"/>
    <w:rsid w:val="0038485E"/>
    <w:rsid w:val="003861EA"/>
    <w:rsid w:val="003900B7"/>
    <w:rsid w:val="00390229"/>
    <w:rsid w:val="00390486"/>
    <w:rsid w:val="00390BF1"/>
    <w:rsid w:val="00393AC7"/>
    <w:rsid w:val="003941C3"/>
    <w:rsid w:val="00395BD8"/>
    <w:rsid w:val="003976F9"/>
    <w:rsid w:val="00397CF7"/>
    <w:rsid w:val="003A15CF"/>
    <w:rsid w:val="003A47AD"/>
    <w:rsid w:val="003A551B"/>
    <w:rsid w:val="003A6EF0"/>
    <w:rsid w:val="003B1026"/>
    <w:rsid w:val="003B1AB3"/>
    <w:rsid w:val="003B5C1A"/>
    <w:rsid w:val="003B5F4D"/>
    <w:rsid w:val="003C13D0"/>
    <w:rsid w:val="003C1AF3"/>
    <w:rsid w:val="003C3387"/>
    <w:rsid w:val="003C4A68"/>
    <w:rsid w:val="003C59D4"/>
    <w:rsid w:val="003C5D0C"/>
    <w:rsid w:val="003C68E2"/>
    <w:rsid w:val="003D2F76"/>
    <w:rsid w:val="003D4828"/>
    <w:rsid w:val="003D4B41"/>
    <w:rsid w:val="003E0918"/>
    <w:rsid w:val="003E3692"/>
    <w:rsid w:val="003E3A21"/>
    <w:rsid w:val="003E7060"/>
    <w:rsid w:val="003F0001"/>
    <w:rsid w:val="003F0555"/>
    <w:rsid w:val="003F4B2C"/>
    <w:rsid w:val="003F7C03"/>
    <w:rsid w:val="00403A99"/>
    <w:rsid w:val="0040580D"/>
    <w:rsid w:val="00412754"/>
    <w:rsid w:val="0041388D"/>
    <w:rsid w:val="00414D77"/>
    <w:rsid w:val="00420754"/>
    <w:rsid w:val="00421782"/>
    <w:rsid w:val="0042388C"/>
    <w:rsid w:val="0042394B"/>
    <w:rsid w:val="00423ED5"/>
    <w:rsid w:val="0042469C"/>
    <w:rsid w:val="00424C9C"/>
    <w:rsid w:val="00425721"/>
    <w:rsid w:val="0043066C"/>
    <w:rsid w:val="00430B14"/>
    <w:rsid w:val="004314E6"/>
    <w:rsid w:val="0043407A"/>
    <w:rsid w:val="00435127"/>
    <w:rsid w:val="00440F3D"/>
    <w:rsid w:val="0044154E"/>
    <w:rsid w:val="004434CB"/>
    <w:rsid w:val="00443923"/>
    <w:rsid w:val="00447590"/>
    <w:rsid w:val="0044769C"/>
    <w:rsid w:val="00447A7D"/>
    <w:rsid w:val="00450350"/>
    <w:rsid w:val="00452244"/>
    <w:rsid w:val="00456E42"/>
    <w:rsid w:val="004607EC"/>
    <w:rsid w:val="00461DA3"/>
    <w:rsid w:val="0046610A"/>
    <w:rsid w:val="0046791B"/>
    <w:rsid w:val="0047030D"/>
    <w:rsid w:val="004706E8"/>
    <w:rsid w:val="0047083D"/>
    <w:rsid w:val="00470DA8"/>
    <w:rsid w:val="00471173"/>
    <w:rsid w:val="00473530"/>
    <w:rsid w:val="0047561D"/>
    <w:rsid w:val="00476E5A"/>
    <w:rsid w:val="00485B9A"/>
    <w:rsid w:val="004906DB"/>
    <w:rsid w:val="00494824"/>
    <w:rsid w:val="00496D40"/>
    <w:rsid w:val="004A3C2D"/>
    <w:rsid w:val="004A3DB1"/>
    <w:rsid w:val="004A6254"/>
    <w:rsid w:val="004B2BA5"/>
    <w:rsid w:val="004B63F4"/>
    <w:rsid w:val="004B65CD"/>
    <w:rsid w:val="004C35A3"/>
    <w:rsid w:val="004D0B6A"/>
    <w:rsid w:val="004D1BE6"/>
    <w:rsid w:val="004D2363"/>
    <w:rsid w:val="004D3710"/>
    <w:rsid w:val="004D3D9B"/>
    <w:rsid w:val="004E01E3"/>
    <w:rsid w:val="004E0F7D"/>
    <w:rsid w:val="004E1E08"/>
    <w:rsid w:val="004E2285"/>
    <w:rsid w:val="004E2587"/>
    <w:rsid w:val="004E39FC"/>
    <w:rsid w:val="004E42A0"/>
    <w:rsid w:val="004E5E4E"/>
    <w:rsid w:val="004F4861"/>
    <w:rsid w:val="004F7CF5"/>
    <w:rsid w:val="00501D81"/>
    <w:rsid w:val="0050312C"/>
    <w:rsid w:val="00503712"/>
    <w:rsid w:val="00504FC1"/>
    <w:rsid w:val="00505DE9"/>
    <w:rsid w:val="00506B9E"/>
    <w:rsid w:val="00507599"/>
    <w:rsid w:val="0051204F"/>
    <w:rsid w:val="00512C0C"/>
    <w:rsid w:val="00512C57"/>
    <w:rsid w:val="00514EAD"/>
    <w:rsid w:val="00515A9C"/>
    <w:rsid w:val="0052298A"/>
    <w:rsid w:val="00522BFA"/>
    <w:rsid w:val="00523209"/>
    <w:rsid w:val="00523ABF"/>
    <w:rsid w:val="00531386"/>
    <w:rsid w:val="005347E7"/>
    <w:rsid w:val="0054074E"/>
    <w:rsid w:val="00541066"/>
    <w:rsid w:val="005421BC"/>
    <w:rsid w:val="005432AF"/>
    <w:rsid w:val="00544055"/>
    <w:rsid w:val="0054465E"/>
    <w:rsid w:val="00544756"/>
    <w:rsid w:val="0055031B"/>
    <w:rsid w:val="00554D86"/>
    <w:rsid w:val="00556215"/>
    <w:rsid w:val="005569E0"/>
    <w:rsid w:val="00556F80"/>
    <w:rsid w:val="00561D4C"/>
    <w:rsid w:val="005639D2"/>
    <w:rsid w:val="005641E2"/>
    <w:rsid w:val="0056528A"/>
    <w:rsid w:val="0057239B"/>
    <w:rsid w:val="00572405"/>
    <w:rsid w:val="00572E02"/>
    <w:rsid w:val="00573585"/>
    <w:rsid w:val="00573D3A"/>
    <w:rsid w:val="00573EEC"/>
    <w:rsid w:val="005744B4"/>
    <w:rsid w:val="00576B9F"/>
    <w:rsid w:val="005811DC"/>
    <w:rsid w:val="0058187F"/>
    <w:rsid w:val="00583DFB"/>
    <w:rsid w:val="00585541"/>
    <w:rsid w:val="00590623"/>
    <w:rsid w:val="0059208A"/>
    <w:rsid w:val="00592F27"/>
    <w:rsid w:val="0059364F"/>
    <w:rsid w:val="00593FC9"/>
    <w:rsid w:val="00594736"/>
    <w:rsid w:val="005A1CD6"/>
    <w:rsid w:val="005A2464"/>
    <w:rsid w:val="005A2C96"/>
    <w:rsid w:val="005A3D38"/>
    <w:rsid w:val="005A4D96"/>
    <w:rsid w:val="005A58CC"/>
    <w:rsid w:val="005A6A78"/>
    <w:rsid w:val="005A6B9A"/>
    <w:rsid w:val="005C1AA9"/>
    <w:rsid w:val="005C38E2"/>
    <w:rsid w:val="005C6BB8"/>
    <w:rsid w:val="005C75DA"/>
    <w:rsid w:val="005D0368"/>
    <w:rsid w:val="005D635F"/>
    <w:rsid w:val="005D7BF6"/>
    <w:rsid w:val="005D7FE9"/>
    <w:rsid w:val="005E3942"/>
    <w:rsid w:val="005E6166"/>
    <w:rsid w:val="005F0E8D"/>
    <w:rsid w:val="005F199C"/>
    <w:rsid w:val="005F2527"/>
    <w:rsid w:val="00601296"/>
    <w:rsid w:val="006038F1"/>
    <w:rsid w:val="00610585"/>
    <w:rsid w:val="00615508"/>
    <w:rsid w:val="00615863"/>
    <w:rsid w:val="00615FEC"/>
    <w:rsid w:val="00616D23"/>
    <w:rsid w:val="00617E01"/>
    <w:rsid w:val="00625BCC"/>
    <w:rsid w:val="00631F38"/>
    <w:rsid w:val="00634118"/>
    <w:rsid w:val="00640B48"/>
    <w:rsid w:val="00640C32"/>
    <w:rsid w:val="0064193E"/>
    <w:rsid w:val="00641C72"/>
    <w:rsid w:val="006429F5"/>
    <w:rsid w:val="00643502"/>
    <w:rsid w:val="006439F6"/>
    <w:rsid w:val="00644FC6"/>
    <w:rsid w:val="00646B58"/>
    <w:rsid w:val="006524B3"/>
    <w:rsid w:val="006546A6"/>
    <w:rsid w:val="00654C69"/>
    <w:rsid w:val="0065530E"/>
    <w:rsid w:val="006574AC"/>
    <w:rsid w:val="00661835"/>
    <w:rsid w:val="00661C6B"/>
    <w:rsid w:val="006632D1"/>
    <w:rsid w:val="00663381"/>
    <w:rsid w:val="006664E2"/>
    <w:rsid w:val="006673EB"/>
    <w:rsid w:val="006701AA"/>
    <w:rsid w:val="006714F3"/>
    <w:rsid w:val="0067224E"/>
    <w:rsid w:val="006739F4"/>
    <w:rsid w:val="006769B1"/>
    <w:rsid w:val="00676CCD"/>
    <w:rsid w:val="00677144"/>
    <w:rsid w:val="00677BF1"/>
    <w:rsid w:val="00681583"/>
    <w:rsid w:val="00682665"/>
    <w:rsid w:val="0068440C"/>
    <w:rsid w:val="00685652"/>
    <w:rsid w:val="006871AB"/>
    <w:rsid w:val="00690E89"/>
    <w:rsid w:val="00691AE3"/>
    <w:rsid w:val="00692820"/>
    <w:rsid w:val="006944FC"/>
    <w:rsid w:val="00694AAC"/>
    <w:rsid w:val="00694DF8"/>
    <w:rsid w:val="00696144"/>
    <w:rsid w:val="00697236"/>
    <w:rsid w:val="006A1629"/>
    <w:rsid w:val="006A184D"/>
    <w:rsid w:val="006A23FD"/>
    <w:rsid w:val="006A2814"/>
    <w:rsid w:val="006A3B3E"/>
    <w:rsid w:val="006A6FC7"/>
    <w:rsid w:val="006A7794"/>
    <w:rsid w:val="006B0F7C"/>
    <w:rsid w:val="006B4E67"/>
    <w:rsid w:val="006B6268"/>
    <w:rsid w:val="006B7612"/>
    <w:rsid w:val="006C228A"/>
    <w:rsid w:val="006C3963"/>
    <w:rsid w:val="006C50C8"/>
    <w:rsid w:val="006C53BA"/>
    <w:rsid w:val="006D03BE"/>
    <w:rsid w:val="006D2165"/>
    <w:rsid w:val="006D775C"/>
    <w:rsid w:val="006D77EC"/>
    <w:rsid w:val="006D79BC"/>
    <w:rsid w:val="006D7BC6"/>
    <w:rsid w:val="006E019E"/>
    <w:rsid w:val="006E14BC"/>
    <w:rsid w:val="006E1886"/>
    <w:rsid w:val="006E21A3"/>
    <w:rsid w:val="006E2E34"/>
    <w:rsid w:val="006F0638"/>
    <w:rsid w:val="006F2313"/>
    <w:rsid w:val="006F49F9"/>
    <w:rsid w:val="00700EC4"/>
    <w:rsid w:val="0070574D"/>
    <w:rsid w:val="007062DF"/>
    <w:rsid w:val="00706E0E"/>
    <w:rsid w:val="00710D20"/>
    <w:rsid w:val="0071112C"/>
    <w:rsid w:val="00711DA7"/>
    <w:rsid w:val="00720FA3"/>
    <w:rsid w:val="007217BB"/>
    <w:rsid w:val="00724635"/>
    <w:rsid w:val="00725553"/>
    <w:rsid w:val="00725D67"/>
    <w:rsid w:val="007267A3"/>
    <w:rsid w:val="00727F82"/>
    <w:rsid w:val="00730F55"/>
    <w:rsid w:val="00731B9E"/>
    <w:rsid w:val="00731CB0"/>
    <w:rsid w:val="00731FD7"/>
    <w:rsid w:val="00732A98"/>
    <w:rsid w:val="00732C22"/>
    <w:rsid w:val="007331AA"/>
    <w:rsid w:val="00733959"/>
    <w:rsid w:val="00736299"/>
    <w:rsid w:val="0073775C"/>
    <w:rsid w:val="007404E7"/>
    <w:rsid w:val="00745B9C"/>
    <w:rsid w:val="007462A5"/>
    <w:rsid w:val="00750306"/>
    <w:rsid w:val="0075137A"/>
    <w:rsid w:val="007521AB"/>
    <w:rsid w:val="00760531"/>
    <w:rsid w:val="00760698"/>
    <w:rsid w:val="007612E1"/>
    <w:rsid w:val="00762743"/>
    <w:rsid w:val="00771299"/>
    <w:rsid w:val="00772009"/>
    <w:rsid w:val="00773B63"/>
    <w:rsid w:val="0077427E"/>
    <w:rsid w:val="00776E3B"/>
    <w:rsid w:val="00777AFA"/>
    <w:rsid w:val="00777E48"/>
    <w:rsid w:val="007823DA"/>
    <w:rsid w:val="007825B2"/>
    <w:rsid w:val="00783131"/>
    <w:rsid w:val="0078557E"/>
    <w:rsid w:val="007904EE"/>
    <w:rsid w:val="00792684"/>
    <w:rsid w:val="00792B5E"/>
    <w:rsid w:val="00792BD3"/>
    <w:rsid w:val="00792CE3"/>
    <w:rsid w:val="00792FCA"/>
    <w:rsid w:val="00794699"/>
    <w:rsid w:val="007A3025"/>
    <w:rsid w:val="007A7E73"/>
    <w:rsid w:val="007B0F18"/>
    <w:rsid w:val="007B5AA1"/>
    <w:rsid w:val="007B6B59"/>
    <w:rsid w:val="007B6F32"/>
    <w:rsid w:val="007B7F7D"/>
    <w:rsid w:val="007C00EA"/>
    <w:rsid w:val="007C196B"/>
    <w:rsid w:val="007C1F4A"/>
    <w:rsid w:val="007C1F76"/>
    <w:rsid w:val="007C64D7"/>
    <w:rsid w:val="007D5E82"/>
    <w:rsid w:val="007D6D51"/>
    <w:rsid w:val="007D73E5"/>
    <w:rsid w:val="007D7D6F"/>
    <w:rsid w:val="007E09B2"/>
    <w:rsid w:val="007E29F2"/>
    <w:rsid w:val="007E593A"/>
    <w:rsid w:val="007E7D00"/>
    <w:rsid w:val="007F0438"/>
    <w:rsid w:val="007F65ED"/>
    <w:rsid w:val="0080019B"/>
    <w:rsid w:val="008004EB"/>
    <w:rsid w:val="00803F13"/>
    <w:rsid w:val="00805008"/>
    <w:rsid w:val="00807631"/>
    <w:rsid w:val="00810D07"/>
    <w:rsid w:val="00816A5A"/>
    <w:rsid w:val="008174A8"/>
    <w:rsid w:val="008202FA"/>
    <w:rsid w:val="00821655"/>
    <w:rsid w:val="00821741"/>
    <w:rsid w:val="0082464F"/>
    <w:rsid w:val="008253F2"/>
    <w:rsid w:val="00825C11"/>
    <w:rsid w:val="008275FB"/>
    <w:rsid w:val="00827F50"/>
    <w:rsid w:val="00831D4D"/>
    <w:rsid w:val="00832FBC"/>
    <w:rsid w:val="00832FC4"/>
    <w:rsid w:val="008336E2"/>
    <w:rsid w:val="0083494C"/>
    <w:rsid w:val="00836311"/>
    <w:rsid w:val="00837675"/>
    <w:rsid w:val="00842953"/>
    <w:rsid w:val="008444DC"/>
    <w:rsid w:val="00845008"/>
    <w:rsid w:val="00845C84"/>
    <w:rsid w:val="0084786E"/>
    <w:rsid w:val="008506CD"/>
    <w:rsid w:val="00850F93"/>
    <w:rsid w:val="008525C0"/>
    <w:rsid w:val="008542F7"/>
    <w:rsid w:val="0085634E"/>
    <w:rsid w:val="008569D5"/>
    <w:rsid w:val="00860665"/>
    <w:rsid w:val="00862CE0"/>
    <w:rsid w:val="00862E0C"/>
    <w:rsid w:val="00865467"/>
    <w:rsid w:val="00867BB0"/>
    <w:rsid w:val="00874B59"/>
    <w:rsid w:val="00876332"/>
    <w:rsid w:val="00880CAD"/>
    <w:rsid w:val="00884A04"/>
    <w:rsid w:val="00885E3C"/>
    <w:rsid w:val="00891547"/>
    <w:rsid w:val="008917CB"/>
    <w:rsid w:val="00892721"/>
    <w:rsid w:val="0089305F"/>
    <w:rsid w:val="00893CA3"/>
    <w:rsid w:val="008948D1"/>
    <w:rsid w:val="00897AC3"/>
    <w:rsid w:val="00897E71"/>
    <w:rsid w:val="008B2426"/>
    <w:rsid w:val="008B631F"/>
    <w:rsid w:val="008B7081"/>
    <w:rsid w:val="008B7278"/>
    <w:rsid w:val="008B7B27"/>
    <w:rsid w:val="008B7CD8"/>
    <w:rsid w:val="008C1B39"/>
    <w:rsid w:val="008C504B"/>
    <w:rsid w:val="008D1B68"/>
    <w:rsid w:val="008D1E92"/>
    <w:rsid w:val="008D7442"/>
    <w:rsid w:val="008E0D29"/>
    <w:rsid w:val="008E2D5D"/>
    <w:rsid w:val="008E4790"/>
    <w:rsid w:val="008E5A4B"/>
    <w:rsid w:val="008E5B6B"/>
    <w:rsid w:val="008E65E0"/>
    <w:rsid w:val="008E795E"/>
    <w:rsid w:val="008F2A9D"/>
    <w:rsid w:val="008F2B1C"/>
    <w:rsid w:val="008F62E7"/>
    <w:rsid w:val="008F6B70"/>
    <w:rsid w:val="008F7E4F"/>
    <w:rsid w:val="008F7F41"/>
    <w:rsid w:val="00900992"/>
    <w:rsid w:val="00903E0A"/>
    <w:rsid w:val="0090616C"/>
    <w:rsid w:val="00907E4D"/>
    <w:rsid w:val="009236F4"/>
    <w:rsid w:val="00930E2B"/>
    <w:rsid w:val="009326D7"/>
    <w:rsid w:val="009361B4"/>
    <w:rsid w:val="00936FD3"/>
    <w:rsid w:val="009438DE"/>
    <w:rsid w:val="00946C42"/>
    <w:rsid w:val="009473DA"/>
    <w:rsid w:val="00951D96"/>
    <w:rsid w:val="00953350"/>
    <w:rsid w:val="0095541C"/>
    <w:rsid w:val="00960584"/>
    <w:rsid w:val="00962216"/>
    <w:rsid w:val="0096492E"/>
    <w:rsid w:val="00966F90"/>
    <w:rsid w:val="009674DB"/>
    <w:rsid w:val="0097181E"/>
    <w:rsid w:val="00972885"/>
    <w:rsid w:val="00974606"/>
    <w:rsid w:val="00975665"/>
    <w:rsid w:val="009805AA"/>
    <w:rsid w:val="0098231E"/>
    <w:rsid w:val="0098243F"/>
    <w:rsid w:val="00984B75"/>
    <w:rsid w:val="00985644"/>
    <w:rsid w:val="009859B2"/>
    <w:rsid w:val="0098636C"/>
    <w:rsid w:val="00992249"/>
    <w:rsid w:val="00992A92"/>
    <w:rsid w:val="00992AA8"/>
    <w:rsid w:val="0099337C"/>
    <w:rsid w:val="00993B62"/>
    <w:rsid w:val="009945F5"/>
    <w:rsid w:val="009A233E"/>
    <w:rsid w:val="009A3358"/>
    <w:rsid w:val="009A4CBA"/>
    <w:rsid w:val="009B06C9"/>
    <w:rsid w:val="009B0764"/>
    <w:rsid w:val="009B1520"/>
    <w:rsid w:val="009B3AD1"/>
    <w:rsid w:val="009B3EDF"/>
    <w:rsid w:val="009B5C0D"/>
    <w:rsid w:val="009C032D"/>
    <w:rsid w:val="009C14CD"/>
    <w:rsid w:val="009C3383"/>
    <w:rsid w:val="009C564E"/>
    <w:rsid w:val="009C71C5"/>
    <w:rsid w:val="009C7DAF"/>
    <w:rsid w:val="009D3BD4"/>
    <w:rsid w:val="009D4D0C"/>
    <w:rsid w:val="009D7AE3"/>
    <w:rsid w:val="009E0BAD"/>
    <w:rsid w:val="009E1356"/>
    <w:rsid w:val="009E37F4"/>
    <w:rsid w:val="009E4E78"/>
    <w:rsid w:val="009E6BB1"/>
    <w:rsid w:val="009F0FAD"/>
    <w:rsid w:val="009F1C7D"/>
    <w:rsid w:val="009F2166"/>
    <w:rsid w:val="009F4834"/>
    <w:rsid w:val="009F530B"/>
    <w:rsid w:val="009F564A"/>
    <w:rsid w:val="00A01C6F"/>
    <w:rsid w:val="00A01D51"/>
    <w:rsid w:val="00A0362D"/>
    <w:rsid w:val="00A066C5"/>
    <w:rsid w:val="00A10E15"/>
    <w:rsid w:val="00A12BC8"/>
    <w:rsid w:val="00A13406"/>
    <w:rsid w:val="00A13D36"/>
    <w:rsid w:val="00A14A0C"/>
    <w:rsid w:val="00A15819"/>
    <w:rsid w:val="00A16B3A"/>
    <w:rsid w:val="00A20525"/>
    <w:rsid w:val="00A20960"/>
    <w:rsid w:val="00A216A7"/>
    <w:rsid w:val="00A2407B"/>
    <w:rsid w:val="00A25F88"/>
    <w:rsid w:val="00A26864"/>
    <w:rsid w:val="00A32966"/>
    <w:rsid w:val="00A32DA6"/>
    <w:rsid w:val="00A33140"/>
    <w:rsid w:val="00A33933"/>
    <w:rsid w:val="00A347E4"/>
    <w:rsid w:val="00A356CC"/>
    <w:rsid w:val="00A358C9"/>
    <w:rsid w:val="00A35C46"/>
    <w:rsid w:val="00A360D4"/>
    <w:rsid w:val="00A36E5A"/>
    <w:rsid w:val="00A372C6"/>
    <w:rsid w:val="00A40463"/>
    <w:rsid w:val="00A419B6"/>
    <w:rsid w:val="00A42271"/>
    <w:rsid w:val="00A4262B"/>
    <w:rsid w:val="00A4265E"/>
    <w:rsid w:val="00A43FEF"/>
    <w:rsid w:val="00A449C0"/>
    <w:rsid w:val="00A454C0"/>
    <w:rsid w:val="00A5097B"/>
    <w:rsid w:val="00A50FE1"/>
    <w:rsid w:val="00A519A7"/>
    <w:rsid w:val="00A525B5"/>
    <w:rsid w:val="00A53347"/>
    <w:rsid w:val="00A5339A"/>
    <w:rsid w:val="00A54868"/>
    <w:rsid w:val="00A549A9"/>
    <w:rsid w:val="00A55E91"/>
    <w:rsid w:val="00A5611F"/>
    <w:rsid w:val="00A622EC"/>
    <w:rsid w:val="00A6381E"/>
    <w:rsid w:val="00A651F8"/>
    <w:rsid w:val="00A65CA6"/>
    <w:rsid w:val="00A6617A"/>
    <w:rsid w:val="00A67DA0"/>
    <w:rsid w:val="00A74F18"/>
    <w:rsid w:val="00A80DBD"/>
    <w:rsid w:val="00A816E1"/>
    <w:rsid w:val="00A85954"/>
    <w:rsid w:val="00A861C6"/>
    <w:rsid w:val="00A86D03"/>
    <w:rsid w:val="00A901C3"/>
    <w:rsid w:val="00A906A5"/>
    <w:rsid w:val="00A91A9F"/>
    <w:rsid w:val="00A9698B"/>
    <w:rsid w:val="00AA3321"/>
    <w:rsid w:val="00AA5350"/>
    <w:rsid w:val="00AA7CC7"/>
    <w:rsid w:val="00AB082A"/>
    <w:rsid w:val="00AB385B"/>
    <w:rsid w:val="00AB7790"/>
    <w:rsid w:val="00AC2440"/>
    <w:rsid w:val="00AC2FE3"/>
    <w:rsid w:val="00AC5D4E"/>
    <w:rsid w:val="00AC5DC4"/>
    <w:rsid w:val="00AD041E"/>
    <w:rsid w:val="00AD227C"/>
    <w:rsid w:val="00AD34F0"/>
    <w:rsid w:val="00AD59E8"/>
    <w:rsid w:val="00AD68B6"/>
    <w:rsid w:val="00AD7527"/>
    <w:rsid w:val="00AD78D1"/>
    <w:rsid w:val="00AE2E73"/>
    <w:rsid w:val="00AE547C"/>
    <w:rsid w:val="00AF0097"/>
    <w:rsid w:val="00AF0DFD"/>
    <w:rsid w:val="00AF187C"/>
    <w:rsid w:val="00AF327A"/>
    <w:rsid w:val="00AF3667"/>
    <w:rsid w:val="00AF5BCF"/>
    <w:rsid w:val="00AF711D"/>
    <w:rsid w:val="00B00C20"/>
    <w:rsid w:val="00B04F29"/>
    <w:rsid w:val="00B05654"/>
    <w:rsid w:val="00B05668"/>
    <w:rsid w:val="00B06740"/>
    <w:rsid w:val="00B073CA"/>
    <w:rsid w:val="00B158C0"/>
    <w:rsid w:val="00B17616"/>
    <w:rsid w:val="00B17DB1"/>
    <w:rsid w:val="00B21638"/>
    <w:rsid w:val="00B22A74"/>
    <w:rsid w:val="00B24022"/>
    <w:rsid w:val="00B250BC"/>
    <w:rsid w:val="00B25B6B"/>
    <w:rsid w:val="00B25FEA"/>
    <w:rsid w:val="00B26A40"/>
    <w:rsid w:val="00B3038A"/>
    <w:rsid w:val="00B318E0"/>
    <w:rsid w:val="00B32E35"/>
    <w:rsid w:val="00B3307F"/>
    <w:rsid w:val="00B335E5"/>
    <w:rsid w:val="00B3374F"/>
    <w:rsid w:val="00B3463B"/>
    <w:rsid w:val="00B403E9"/>
    <w:rsid w:val="00B40BE2"/>
    <w:rsid w:val="00B423BB"/>
    <w:rsid w:val="00B449F1"/>
    <w:rsid w:val="00B4568E"/>
    <w:rsid w:val="00B45F55"/>
    <w:rsid w:val="00B45F56"/>
    <w:rsid w:val="00B47B44"/>
    <w:rsid w:val="00B545B6"/>
    <w:rsid w:val="00B55A2C"/>
    <w:rsid w:val="00B561C5"/>
    <w:rsid w:val="00B56525"/>
    <w:rsid w:val="00B6093C"/>
    <w:rsid w:val="00B6197E"/>
    <w:rsid w:val="00B62E56"/>
    <w:rsid w:val="00B6360F"/>
    <w:rsid w:val="00B63AFF"/>
    <w:rsid w:val="00B7025A"/>
    <w:rsid w:val="00B70E95"/>
    <w:rsid w:val="00B716C3"/>
    <w:rsid w:val="00B752EA"/>
    <w:rsid w:val="00B82099"/>
    <w:rsid w:val="00B8398A"/>
    <w:rsid w:val="00B93232"/>
    <w:rsid w:val="00B93E70"/>
    <w:rsid w:val="00B942F8"/>
    <w:rsid w:val="00B973C8"/>
    <w:rsid w:val="00B97D42"/>
    <w:rsid w:val="00BA383D"/>
    <w:rsid w:val="00BA3DFD"/>
    <w:rsid w:val="00BA6F55"/>
    <w:rsid w:val="00BB49D1"/>
    <w:rsid w:val="00BB5D4F"/>
    <w:rsid w:val="00BB5E7F"/>
    <w:rsid w:val="00BB6155"/>
    <w:rsid w:val="00BB66C4"/>
    <w:rsid w:val="00BB78D6"/>
    <w:rsid w:val="00BC45AE"/>
    <w:rsid w:val="00BD2D6E"/>
    <w:rsid w:val="00BD4A29"/>
    <w:rsid w:val="00BD77DF"/>
    <w:rsid w:val="00BD7CD6"/>
    <w:rsid w:val="00BE1B5E"/>
    <w:rsid w:val="00BE4216"/>
    <w:rsid w:val="00BF53EB"/>
    <w:rsid w:val="00BF5ED5"/>
    <w:rsid w:val="00BF79B4"/>
    <w:rsid w:val="00C00110"/>
    <w:rsid w:val="00C00A20"/>
    <w:rsid w:val="00C01505"/>
    <w:rsid w:val="00C026D8"/>
    <w:rsid w:val="00C02769"/>
    <w:rsid w:val="00C02820"/>
    <w:rsid w:val="00C035DC"/>
    <w:rsid w:val="00C07164"/>
    <w:rsid w:val="00C1107A"/>
    <w:rsid w:val="00C11E02"/>
    <w:rsid w:val="00C140B5"/>
    <w:rsid w:val="00C151CB"/>
    <w:rsid w:val="00C15BBB"/>
    <w:rsid w:val="00C15F15"/>
    <w:rsid w:val="00C163B9"/>
    <w:rsid w:val="00C176EE"/>
    <w:rsid w:val="00C205D2"/>
    <w:rsid w:val="00C215E4"/>
    <w:rsid w:val="00C23DFA"/>
    <w:rsid w:val="00C2705E"/>
    <w:rsid w:val="00C275B8"/>
    <w:rsid w:val="00C30508"/>
    <w:rsid w:val="00C35A0E"/>
    <w:rsid w:val="00C35EFD"/>
    <w:rsid w:val="00C37A1A"/>
    <w:rsid w:val="00C40526"/>
    <w:rsid w:val="00C43FBF"/>
    <w:rsid w:val="00C44960"/>
    <w:rsid w:val="00C44AA0"/>
    <w:rsid w:val="00C50A97"/>
    <w:rsid w:val="00C51059"/>
    <w:rsid w:val="00C518DD"/>
    <w:rsid w:val="00C53BD1"/>
    <w:rsid w:val="00C54864"/>
    <w:rsid w:val="00C54866"/>
    <w:rsid w:val="00C55C30"/>
    <w:rsid w:val="00C570A5"/>
    <w:rsid w:val="00C5778E"/>
    <w:rsid w:val="00C5799A"/>
    <w:rsid w:val="00C602C1"/>
    <w:rsid w:val="00C62235"/>
    <w:rsid w:val="00C62284"/>
    <w:rsid w:val="00C65044"/>
    <w:rsid w:val="00C65E56"/>
    <w:rsid w:val="00C7302A"/>
    <w:rsid w:val="00C75100"/>
    <w:rsid w:val="00C75406"/>
    <w:rsid w:val="00C75543"/>
    <w:rsid w:val="00C8079A"/>
    <w:rsid w:val="00C80F0A"/>
    <w:rsid w:val="00C83288"/>
    <w:rsid w:val="00C83307"/>
    <w:rsid w:val="00C83BD5"/>
    <w:rsid w:val="00C85CCB"/>
    <w:rsid w:val="00C867FD"/>
    <w:rsid w:val="00C87067"/>
    <w:rsid w:val="00C87154"/>
    <w:rsid w:val="00C912D8"/>
    <w:rsid w:val="00C93220"/>
    <w:rsid w:val="00C93620"/>
    <w:rsid w:val="00C94AC6"/>
    <w:rsid w:val="00C95056"/>
    <w:rsid w:val="00C969C5"/>
    <w:rsid w:val="00CA15B3"/>
    <w:rsid w:val="00CA219B"/>
    <w:rsid w:val="00CA2D7B"/>
    <w:rsid w:val="00CA724D"/>
    <w:rsid w:val="00CB52D9"/>
    <w:rsid w:val="00CB61FE"/>
    <w:rsid w:val="00CB7876"/>
    <w:rsid w:val="00CB7A45"/>
    <w:rsid w:val="00CC1F6D"/>
    <w:rsid w:val="00CC3EB4"/>
    <w:rsid w:val="00CC519A"/>
    <w:rsid w:val="00CC60FA"/>
    <w:rsid w:val="00CC6923"/>
    <w:rsid w:val="00CD0047"/>
    <w:rsid w:val="00CD1122"/>
    <w:rsid w:val="00CD1458"/>
    <w:rsid w:val="00CD14A7"/>
    <w:rsid w:val="00CD429F"/>
    <w:rsid w:val="00CD45E0"/>
    <w:rsid w:val="00CE230A"/>
    <w:rsid w:val="00CE3479"/>
    <w:rsid w:val="00CE40A5"/>
    <w:rsid w:val="00CE4CA7"/>
    <w:rsid w:val="00CE7FF2"/>
    <w:rsid w:val="00CF1C47"/>
    <w:rsid w:val="00CF2D0E"/>
    <w:rsid w:val="00CF32FE"/>
    <w:rsid w:val="00CF387F"/>
    <w:rsid w:val="00CF3EA6"/>
    <w:rsid w:val="00D0096D"/>
    <w:rsid w:val="00D0233A"/>
    <w:rsid w:val="00D02E7B"/>
    <w:rsid w:val="00D10A04"/>
    <w:rsid w:val="00D11C9D"/>
    <w:rsid w:val="00D122D4"/>
    <w:rsid w:val="00D1358E"/>
    <w:rsid w:val="00D16EED"/>
    <w:rsid w:val="00D20E39"/>
    <w:rsid w:val="00D237E9"/>
    <w:rsid w:val="00D24146"/>
    <w:rsid w:val="00D249EA"/>
    <w:rsid w:val="00D24E76"/>
    <w:rsid w:val="00D2530F"/>
    <w:rsid w:val="00D26601"/>
    <w:rsid w:val="00D2711A"/>
    <w:rsid w:val="00D2733E"/>
    <w:rsid w:val="00D3139E"/>
    <w:rsid w:val="00D313D9"/>
    <w:rsid w:val="00D333E0"/>
    <w:rsid w:val="00D34AE7"/>
    <w:rsid w:val="00D3628B"/>
    <w:rsid w:val="00D40B28"/>
    <w:rsid w:val="00D41156"/>
    <w:rsid w:val="00D41813"/>
    <w:rsid w:val="00D44EB7"/>
    <w:rsid w:val="00D463FB"/>
    <w:rsid w:val="00D466E6"/>
    <w:rsid w:val="00D47516"/>
    <w:rsid w:val="00D47C3F"/>
    <w:rsid w:val="00D57E61"/>
    <w:rsid w:val="00D601B5"/>
    <w:rsid w:val="00D60900"/>
    <w:rsid w:val="00D6386E"/>
    <w:rsid w:val="00D66B1D"/>
    <w:rsid w:val="00D679BA"/>
    <w:rsid w:val="00D67D45"/>
    <w:rsid w:val="00D7163C"/>
    <w:rsid w:val="00D768EF"/>
    <w:rsid w:val="00D77143"/>
    <w:rsid w:val="00D77804"/>
    <w:rsid w:val="00D80722"/>
    <w:rsid w:val="00D85BBE"/>
    <w:rsid w:val="00D90113"/>
    <w:rsid w:val="00D90A36"/>
    <w:rsid w:val="00D96C1E"/>
    <w:rsid w:val="00D977E8"/>
    <w:rsid w:val="00DA2DE8"/>
    <w:rsid w:val="00DA3A2E"/>
    <w:rsid w:val="00DA3E63"/>
    <w:rsid w:val="00DA5D07"/>
    <w:rsid w:val="00DA6B40"/>
    <w:rsid w:val="00DA7346"/>
    <w:rsid w:val="00DB31DB"/>
    <w:rsid w:val="00DB360F"/>
    <w:rsid w:val="00DB4841"/>
    <w:rsid w:val="00DC33BA"/>
    <w:rsid w:val="00DC6C08"/>
    <w:rsid w:val="00DD0096"/>
    <w:rsid w:val="00DD00E2"/>
    <w:rsid w:val="00DD1047"/>
    <w:rsid w:val="00DD10C7"/>
    <w:rsid w:val="00DD3D19"/>
    <w:rsid w:val="00DD43C6"/>
    <w:rsid w:val="00DD657B"/>
    <w:rsid w:val="00DD7690"/>
    <w:rsid w:val="00DD7A78"/>
    <w:rsid w:val="00DE3277"/>
    <w:rsid w:val="00DE32A4"/>
    <w:rsid w:val="00DE4CD9"/>
    <w:rsid w:val="00DE669E"/>
    <w:rsid w:val="00DE75AA"/>
    <w:rsid w:val="00DF171B"/>
    <w:rsid w:val="00DF2872"/>
    <w:rsid w:val="00DF36AD"/>
    <w:rsid w:val="00DF62F0"/>
    <w:rsid w:val="00E01614"/>
    <w:rsid w:val="00E05325"/>
    <w:rsid w:val="00E06662"/>
    <w:rsid w:val="00E06692"/>
    <w:rsid w:val="00E10425"/>
    <w:rsid w:val="00E14C2B"/>
    <w:rsid w:val="00E15DD2"/>
    <w:rsid w:val="00E225CB"/>
    <w:rsid w:val="00E227E1"/>
    <w:rsid w:val="00E255F8"/>
    <w:rsid w:val="00E3526F"/>
    <w:rsid w:val="00E35A17"/>
    <w:rsid w:val="00E35A67"/>
    <w:rsid w:val="00E35AB5"/>
    <w:rsid w:val="00E36F4D"/>
    <w:rsid w:val="00E37EE4"/>
    <w:rsid w:val="00E40107"/>
    <w:rsid w:val="00E42330"/>
    <w:rsid w:val="00E42397"/>
    <w:rsid w:val="00E42BC6"/>
    <w:rsid w:val="00E43CCA"/>
    <w:rsid w:val="00E447BE"/>
    <w:rsid w:val="00E4527A"/>
    <w:rsid w:val="00E45B60"/>
    <w:rsid w:val="00E51A03"/>
    <w:rsid w:val="00E51D98"/>
    <w:rsid w:val="00E5491B"/>
    <w:rsid w:val="00E54EDD"/>
    <w:rsid w:val="00E55A82"/>
    <w:rsid w:val="00E568A3"/>
    <w:rsid w:val="00E56ACD"/>
    <w:rsid w:val="00E6131A"/>
    <w:rsid w:val="00E6317A"/>
    <w:rsid w:val="00E632DB"/>
    <w:rsid w:val="00E6454F"/>
    <w:rsid w:val="00E66008"/>
    <w:rsid w:val="00E66C75"/>
    <w:rsid w:val="00E70C58"/>
    <w:rsid w:val="00E73234"/>
    <w:rsid w:val="00E742E3"/>
    <w:rsid w:val="00E749A5"/>
    <w:rsid w:val="00E74F3B"/>
    <w:rsid w:val="00E758D0"/>
    <w:rsid w:val="00E75F71"/>
    <w:rsid w:val="00E77EF1"/>
    <w:rsid w:val="00E85E8E"/>
    <w:rsid w:val="00E86A5D"/>
    <w:rsid w:val="00E86C08"/>
    <w:rsid w:val="00E969B4"/>
    <w:rsid w:val="00EA02AC"/>
    <w:rsid w:val="00EA2797"/>
    <w:rsid w:val="00EA33EB"/>
    <w:rsid w:val="00EA35A7"/>
    <w:rsid w:val="00EA37FD"/>
    <w:rsid w:val="00EA4182"/>
    <w:rsid w:val="00EA79D8"/>
    <w:rsid w:val="00EB3366"/>
    <w:rsid w:val="00EB35A3"/>
    <w:rsid w:val="00EB5264"/>
    <w:rsid w:val="00EB6DE0"/>
    <w:rsid w:val="00EC0A74"/>
    <w:rsid w:val="00EC1195"/>
    <w:rsid w:val="00EC1925"/>
    <w:rsid w:val="00EC1E1A"/>
    <w:rsid w:val="00EC5694"/>
    <w:rsid w:val="00EC578B"/>
    <w:rsid w:val="00EC5E1C"/>
    <w:rsid w:val="00ED0D17"/>
    <w:rsid w:val="00ED1996"/>
    <w:rsid w:val="00ED21C8"/>
    <w:rsid w:val="00ED65C6"/>
    <w:rsid w:val="00ED7880"/>
    <w:rsid w:val="00ED7B20"/>
    <w:rsid w:val="00EE039B"/>
    <w:rsid w:val="00EE493F"/>
    <w:rsid w:val="00EF0E13"/>
    <w:rsid w:val="00EF32CC"/>
    <w:rsid w:val="00EF4DF8"/>
    <w:rsid w:val="00EF50E1"/>
    <w:rsid w:val="00EF59B7"/>
    <w:rsid w:val="00EF5A50"/>
    <w:rsid w:val="00EF64CC"/>
    <w:rsid w:val="00EF6E32"/>
    <w:rsid w:val="00F00E3F"/>
    <w:rsid w:val="00F01A4F"/>
    <w:rsid w:val="00F03D47"/>
    <w:rsid w:val="00F042C8"/>
    <w:rsid w:val="00F065CE"/>
    <w:rsid w:val="00F10AE4"/>
    <w:rsid w:val="00F10B92"/>
    <w:rsid w:val="00F114A4"/>
    <w:rsid w:val="00F13F13"/>
    <w:rsid w:val="00F15B95"/>
    <w:rsid w:val="00F15C2A"/>
    <w:rsid w:val="00F15CB9"/>
    <w:rsid w:val="00F170DA"/>
    <w:rsid w:val="00F179A1"/>
    <w:rsid w:val="00F20203"/>
    <w:rsid w:val="00F206FD"/>
    <w:rsid w:val="00F27C75"/>
    <w:rsid w:val="00F310BB"/>
    <w:rsid w:val="00F31F9E"/>
    <w:rsid w:val="00F3301D"/>
    <w:rsid w:val="00F37B05"/>
    <w:rsid w:val="00F41BFF"/>
    <w:rsid w:val="00F4216B"/>
    <w:rsid w:val="00F42340"/>
    <w:rsid w:val="00F44F69"/>
    <w:rsid w:val="00F45162"/>
    <w:rsid w:val="00F50536"/>
    <w:rsid w:val="00F5112E"/>
    <w:rsid w:val="00F5530C"/>
    <w:rsid w:val="00F55732"/>
    <w:rsid w:val="00F57785"/>
    <w:rsid w:val="00F601E1"/>
    <w:rsid w:val="00F61871"/>
    <w:rsid w:val="00F6519D"/>
    <w:rsid w:val="00F655BC"/>
    <w:rsid w:val="00F65FA6"/>
    <w:rsid w:val="00F67DA0"/>
    <w:rsid w:val="00F7321B"/>
    <w:rsid w:val="00F7357B"/>
    <w:rsid w:val="00F748F1"/>
    <w:rsid w:val="00F74DFA"/>
    <w:rsid w:val="00F7512D"/>
    <w:rsid w:val="00F76D05"/>
    <w:rsid w:val="00F77288"/>
    <w:rsid w:val="00F8083C"/>
    <w:rsid w:val="00F815D4"/>
    <w:rsid w:val="00F8192C"/>
    <w:rsid w:val="00F81D61"/>
    <w:rsid w:val="00F827F4"/>
    <w:rsid w:val="00F85066"/>
    <w:rsid w:val="00F86923"/>
    <w:rsid w:val="00F86B75"/>
    <w:rsid w:val="00F86E4C"/>
    <w:rsid w:val="00F90D6D"/>
    <w:rsid w:val="00F96E6A"/>
    <w:rsid w:val="00FA1011"/>
    <w:rsid w:val="00FA1315"/>
    <w:rsid w:val="00FA4F59"/>
    <w:rsid w:val="00FA7CAA"/>
    <w:rsid w:val="00FB2432"/>
    <w:rsid w:val="00FB2FE9"/>
    <w:rsid w:val="00FB3CFE"/>
    <w:rsid w:val="00FC017D"/>
    <w:rsid w:val="00FC0C29"/>
    <w:rsid w:val="00FC35E8"/>
    <w:rsid w:val="00FC7A61"/>
    <w:rsid w:val="00FE0588"/>
    <w:rsid w:val="00FE2DB3"/>
    <w:rsid w:val="00FE3CF0"/>
    <w:rsid w:val="00FE5724"/>
    <w:rsid w:val="00FE59BA"/>
    <w:rsid w:val="00FE5E29"/>
    <w:rsid w:val="00FF1073"/>
    <w:rsid w:val="00FF2C9E"/>
    <w:rsid w:val="00FF302A"/>
    <w:rsid w:val="00FF4536"/>
    <w:rsid w:val="00FF4A4B"/>
    <w:rsid w:val="00FF4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307B338"/>
  <w15:chartTrackingRefBased/>
  <w15:docId w15:val="{2D0B5B3A-D3ED-4004-8683-B656F1E2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61FE"/>
    <w:rPr>
      <w:sz w:val="24"/>
      <w:szCs w:val="24"/>
    </w:rPr>
  </w:style>
  <w:style w:type="paragraph" w:styleId="Nadpis1">
    <w:name w:val="heading 1"/>
    <w:basedOn w:val="Normln"/>
    <w:next w:val="Normln"/>
    <w:uiPriority w:val="9"/>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uiPriority w:val="9"/>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C87154"/>
    <w:pPr>
      <w:spacing w:before="100"/>
      <w:ind w:left="1728" w:hanging="648"/>
      <w:jc w:val="both"/>
      <w:outlineLvl w:val="6"/>
    </w:pPr>
    <w:rPr>
      <w:rFonts w:ascii="Arial" w:hAnsi="Arial" w:cs="Arial"/>
      <w:sz w:val="20"/>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beforeAutospacing="1" w:after="100" w:afterAutospacing="1"/>
    </w:p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TextkomenteChar">
    <w:name w:val="Text komentáře Char"/>
    <w:link w:val="Textkomente"/>
    <w:uiPriority w:val="99"/>
    <w:semiHidden/>
    <w:rsid w:val="00522BFA"/>
  </w:style>
  <w:style w:type="table" w:styleId="Mkatabulky">
    <w:name w:val="Table Grid"/>
    <w:basedOn w:val="Normlntabulka"/>
    <w:uiPriority w:val="39"/>
    <w:rsid w:val="005639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uiPriority w:val="9"/>
    <w:rsid w:val="00C87154"/>
    <w:rPr>
      <w:rFonts w:ascii="Arial" w:hAnsi="Arial" w:cs="Arial"/>
    </w:rPr>
  </w:style>
  <w:style w:type="paragraph" w:customStyle="1" w:styleId="Styl2">
    <w:name w:val="Styl2"/>
    <w:basedOn w:val="Normln"/>
    <w:link w:val="Styl2Char"/>
    <w:qFormat/>
    <w:rsid w:val="00C87154"/>
    <w:pPr>
      <w:widowControl w:val="0"/>
      <w:tabs>
        <w:tab w:val="left" w:pos="567"/>
        <w:tab w:val="right" w:leader="dot" w:pos="9638"/>
      </w:tabs>
      <w:spacing w:before="80" w:line="240" w:lineRule="exact"/>
      <w:ind w:left="792" w:hanging="432"/>
      <w:jc w:val="both"/>
    </w:pPr>
    <w:rPr>
      <w:rFonts w:ascii="Arial" w:eastAsia="Calibri" w:hAnsi="Arial" w:cs="Arial"/>
      <w:spacing w:val="2"/>
      <w:sz w:val="20"/>
      <w:szCs w:val="20"/>
      <w:lang w:eastAsia="en-US"/>
    </w:rPr>
  </w:style>
  <w:style w:type="character" w:customStyle="1" w:styleId="Styl2Char">
    <w:name w:val="Styl2 Char"/>
    <w:link w:val="Styl2"/>
    <w:rsid w:val="00C87154"/>
    <w:rPr>
      <w:rFonts w:ascii="Arial" w:eastAsia="Calibri" w:hAnsi="Arial" w:cs="Arial"/>
      <w:spacing w:val="2"/>
      <w:lang w:eastAsia="en-US"/>
    </w:rPr>
  </w:style>
  <w:style w:type="character" w:styleId="Zdraznn">
    <w:name w:val="Emphasis"/>
    <w:uiPriority w:val="20"/>
    <w:qFormat/>
    <w:rsid w:val="0070574D"/>
    <w:rPr>
      <w:i/>
      <w:iCs/>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rsid w:val="00B63AFF"/>
    <w:rPr>
      <w:rFonts w:ascii="Calibri" w:eastAsia="Calibri" w:hAnsi="Calibri"/>
      <w:sz w:val="22"/>
      <w:szCs w:val="22"/>
      <w:lang w:eastAsia="en-US"/>
    </w:rPr>
  </w:style>
  <w:style w:type="paragraph" w:customStyle="1" w:styleId="Odstavec111">
    <w:name w:val="Odstavec 1.1.1"/>
    <w:basedOn w:val="Normln"/>
    <w:next w:val="Normln"/>
    <w:link w:val="Odstavec111Char"/>
    <w:uiPriority w:val="99"/>
    <w:qFormat/>
    <w:rsid w:val="00B6197E"/>
    <w:pPr>
      <w:numPr>
        <w:ilvl w:val="2"/>
        <w:numId w:val="15"/>
      </w:numPr>
      <w:tabs>
        <w:tab w:val="left" w:pos="1418"/>
      </w:tabs>
      <w:jc w:val="both"/>
    </w:pPr>
    <w:rPr>
      <w:rFonts w:ascii="Arial" w:eastAsia="Calibri" w:hAnsi="Arial"/>
      <w:sz w:val="20"/>
      <w:szCs w:val="20"/>
      <w:lang w:eastAsia="ar-SA"/>
    </w:rPr>
  </w:style>
  <w:style w:type="paragraph" w:customStyle="1" w:styleId="Odstavec1">
    <w:name w:val="Odstavec 1"/>
    <w:basedOn w:val="Nadpis1"/>
    <w:next w:val="Odstavec11"/>
    <w:uiPriority w:val="99"/>
    <w:qFormat/>
    <w:rsid w:val="00B6197E"/>
    <w:pPr>
      <w:keepLines/>
      <w:numPr>
        <w:numId w:val="15"/>
      </w:numPr>
      <w:tabs>
        <w:tab w:val="clear" w:pos="4820"/>
        <w:tab w:val="num" w:pos="360"/>
      </w:tabs>
      <w:suppressAutoHyphens/>
      <w:spacing w:before="360" w:after="240"/>
      <w:ind w:left="567" w:hanging="567"/>
    </w:pPr>
    <w:rPr>
      <w:rFonts w:eastAsia="Calibri" w:cs="Times New Roman"/>
      <w:caps/>
      <w:sz w:val="24"/>
      <w:szCs w:val="28"/>
      <w:lang w:eastAsia="ar-SA"/>
    </w:rPr>
  </w:style>
  <w:style w:type="character" w:customStyle="1" w:styleId="Odstavec111Char">
    <w:name w:val="Odstavec 1.1.1 Char"/>
    <w:link w:val="Odstavec111"/>
    <w:uiPriority w:val="99"/>
    <w:locked/>
    <w:rsid w:val="00B6197E"/>
    <w:rPr>
      <w:rFonts w:ascii="Arial" w:eastAsia="Calibri" w:hAnsi="Arial"/>
      <w:lang w:eastAsia="ar-SA"/>
    </w:rPr>
  </w:style>
  <w:style w:type="paragraph" w:customStyle="1" w:styleId="Odstavec11">
    <w:name w:val="Odstavec 1.1"/>
    <w:basedOn w:val="Normln"/>
    <w:next w:val="Odstavec111"/>
    <w:link w:val="Odstavec11Char"/>
    <w:uiPriority w:val="99"/>
    <w:qFormat/>
    <w:rsid w:val="00B6197E"/>
    <w:pPr>
      <w:numPr>
        <w:ilvl w:val="1"/>
        <w:numId w:val="15"/>
      </w:numPr>
      <w:tabs>
        <w:tab w:val="left" w:pos="567"/>
      </w:tabs>
      <w:spacing w:before="120"/>
      <w:jc w:val="both"/>
    </w:pPr>
    <w:rPr>
      <w:rFonts w:ascii="Arial" w:eastAsia="Calibri" w:hAnsi="Arial"/>
      <w:b/>
      <w:sz w:val="20"/>
      <w:szCs w:val="20"/>
      <w:lang w:eastAsia="ar-SA"/>
    </w:rPr>
  </w:style>
  <w:style w:type="paragraph" w:customStyle="1" w:styleId="Odstavec1111">
    <w:name w:val="Odstavec 1.1.1.1"/>
    <w:basedOn w:val="Odstavec111"/>
    <w:uiPriority w:val="99"/>
    <w:qFormat/>
    <w:rsid w:val="00B6197E"/>
    <w:pPr>
      <w:numPr>
        <w:ilvl w:val="3"/>
      </w:numPr>
      <w:tabs>
        <w:tab w:val="clear" w:pos="1418"/>
        <w:tab w:val="num" w:pos="360"/>
        <w:tab w:val="num" w:pos="1080"/>
        <w:tab w:val="left" w:pos="2410"/>
      </w:tabs>
      <w:ind w:left="2410" w:hanging="992"/>
    </w:pPr>
  </w:style>
  <w:style w:type="character" w:customStyle="1" w:styleId="Odstavec11Char">
    <w:name w:val="Odstavec 1.1 Char"/>
    <w:link w:val="Odstavec11"/>
    <w:uiPriority w:val="99"/>
    <w:locked/>
    <w:rsid w:val="000B54C3"/>
    <w:rPr>
      <w:rFonts w:ascii="Arial" w:eastAsia="Calibri" w:hAnsi="Arial"/>
      <w:b/>
      <w:lang w:eastAsia="ar-SA"/>
    </w:rPr>
  </w:style>
  <w:style w:type="paragraph" w:styleId="Textpoznpodarou">
    <w:name w:val="footnote text"/>
    <w:basedOn w:val="Normln"/>
    <w:link w:val="TextpoznpodarouChar"/>
    <w:rsid w:val="00832FC4"/>
    <w:rPr>
      <w:sz w:val="20"/>
      <w:szCs w:val="20"/>
    </w:rPr>
  </w:style>
  <w:style w:type="character" w:customStyle="1" w:styleId="TextpoznpodarouChar">
    <w:name w:val="Text pozn. pod čarou Char"/>
    <w:basedOn w:val="Standardnpsmoodstavce"/>
    <w:link w:val="Textpoznpodarou"/>
    <w:rsid w:val="00832FC4"/>
  </w:style>
  <w:style w:type="character" w:styleId="Znakapoznpodarou">
    <w:name w:val="footnote reference"/>
    <w:rsid w:val="00832FC4"/>
    <w:rPr>
      <w:vertAlign w:val="superscript"/>
    </w:rPr>
  </w:style>
  <w:style w:type="character" w:customStyle="1" w:styleId="nowrap">
    <w:name w:val="nowrap"/>
    <w:rsid w:val="0041388D"/>
  </w:style>
  <w:style w:type="character" w:customStyle="1" w:styleId="Tun">
    <w:name w:val="Tučně"/>
    <w:uiPriority w:val="1"/>
    <w:qFormat/>
    <w:rsid w:val="00203A44"/>
    <w:rPr>
      <w:b/>
    </w:rPr>
  </w:style>
  <w:style w:type="paragraph" w:customStyle="1" w:styleId="KUsmlouva-1rove">
    <w:name w:val="KU smlouva - 1. úroveň"/>
    <w:basedOn w:val="Odstavecseseznamem"/>
    <w:qFormat/>
    <w:rsid w:val="00D601B5"/>
    <w:pPr>
      <w:keepNext/>
      <w:numPr>
        <w:numId w:val="17"/>
      </w:numPr>
      <w:tabs>
        <w:tab w:val="num" w:pos="360"/>
      </w:tabs>
      <w:spacing w:before="360" w:after="120" w:line="240" w:lineRule="auto"/>
      <w:ind w:left="720" w:firstLine="0"/>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D601B5"/>
    <w:pPr>
      <w:numPr>
        <w:ilvl w:val="1"/>
        <w:numId w:val="17"/>
      </w:numPr>
      <w:tabs>
        <w:tab w:val="num" w:pos="360"/>
      </w:tabs>
      <w:spacing w:before="120" w:after="120" w:line="240" w:lineRule="auto"/>
      <w:ind w:left="720" w:firstLine="0"/>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D601B5"/>
    <w:pPr>
      <w:numPr>
        <w:ilvl w:val="2"/>
        <w:numId w:val="17"/>
      </w:numPr>
      <w:spacing w:after="60"/>
      <w:jc w:val="both"/>
      <w:outlineLvl w:val="2"/>
    </w:pPr>
    <w:rPr>
      <w:rFonts w:ascii="Arial" w:hAnsi="Arial" w:cs="Arial"/>
      <w:sz w:val="20"/>
      <w:szCs w:val="20"/>
    </w:rPr>
  </w:style>
  <w:style w:type="paragraph" w:customStyle="1" w:styleId="KUsmlouva-4rove">
    <w:name w:val="KU smlouva - 4. úroveň"/>
    <w:basedOn w:val="Normln"/>
    <w:qFormat/>
    <w:rsid w:val="00D601B5"/>
    <w:pPr>
      <w:numPr>
        <w:ilvl w:val="3"/>
        <w:numId w:val="17"/>
      </w:numPr>
      <w:jc w:val="both"/>
      <w:outlineLvl w:val="3"/>
    </w:pPr>
    <w:rPr>
      <w:rFonts w:ascii="Arial" w:hAnsi="Arial" w:cs="Arial"/>
      <w:sz w:val="20"/>
      <w:szCs w:val="20"/>
    </w:rPr>
  </w:style>
  <w:style w:type="paragraph" w:customStyle="1" w:styleId="Default">
    <w:name w:val="Default"/>
    <w:rsid w:val="008D1E92"/>
    <w:pPr>
      <w:autoSpaceDE w:val="0"/>
      <w:autoSpaceDN w:val="0"/>
      <w:adjustRightInd w:val="0"/>
    </w:pPr>
    <w:rPr>
      <w:rFonts w:ascii="Arial" w:hAnsi="Arial" w:cs="Arial"/>
      <w:color w:val="000000"/>
      <w:sz w:val="24"/>
      <w:szCs w:val="24"/>
    </w:rPr>
  </w:style>
  <w:style w:type="character" w:styleId="Siln">
    <w:name w:val="Strong"/>
    <w:uiPriority w:val="22"/>
    <w:qFormat/>
    <w:rsid w:val="00190328"/>
    <w:rPr>
      <w:b/>
      <w:bCs/>
    </w:rPr>
  </w:style>
  <w:style w:type="character" w:customStyle="1" w:styleId="ZhlavChar">
    <w:name w:val="Záhlaví Char"/>
    <w:link w:val="Zhlav"/>
    <w:rsid w:val="00D1358E"/>
    <w:rPr>
      <w:sz w:val="24"/>
    </w:rPr>
  </w:style>
  <w:style w:type="character" w:styleId="Nevyeenzmnka">
    <w:name w:val="Unresolved Mention"/>
    <w:basedOn w:val="Standardnpsmoodstavce"/>
    <w:uiPriority w:val="99"/>
    <w:semiHidden/>
    <w:unhideWhenUsed/>
    <w:rsid w:val="00EC1925"/>
    <w:rPr>
      <w:color w:val="605E5C"/>
      <w:shd w:val="clear" w:color="auto" w:fill="E1DFDD"/>
    </w:rPr>
  </w:style>
  <w:style w:type="character" w:customStyle="1" w:styleId="KUTun">
    <w:name w:val="KU Tučně"/>
    <w:basedOn w:val="Standardnpsmoodstavce"/>
    <w:uiPriority w:val="1"/>
    <w:qFormat/>
    <w:rsid w:val="00B250BC"/>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372000940">
      <w:bodyDiv w:val="1"/>
      <w:marLeft w:val="0"/>
      <w:marRight w:val="0"/>
      <w:marTop w:val="0"/>
      <w:marBottom w:val="0"/>
      <w:divBdr>
        <w:top w:val="none" w:sz="0" w:space="0" w:color="auto"/>
        <w:left w:val="none" w:sz="0" w:space="0" w:color="auto"/>
        <w:bottom w:val="none" w:sz="0" w:space="0" w:color="auto"/>
        <w:right w:val="none" w:sz="0" w:space="0" w:color="auto"/>
      </w:divBdr>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09417596">
      <w:bodyDiv w:val="1"/>
      <w:marLeft w:val="0"/>
      <w:marRight w:val="0"/>
      <w:marTop w:val="0"/>
      <w:marBottom w:val="0"/>
      <w:divBdr>
        <w:top w:val="none" w:sz="0" w:space="0" w:color="auto"/>
        <w:left w:val="none" w:sz="0" w:space="0" w:color="auto"/>
        <w:bottom w:val="none" w:sz="0" w:space="0" w:color="auto"/>
        <w:right w:val="none" w:sz="0" w:space="0" w:color="auto"/>
      </w:divBdr>
    </w:div>
    <w:div w:id="515312934">
      <w:bodyDiv w:val="1"/>
      <w:marLeft w:val="0"/>
      <w:marRight w:val="0"/>
      <w:marTop w:val="0"/>
      <w:marBottom w:val="0"/>
      <w:divBdr>
        <w:top w:val="none" w:sz="0" w:space="0" w:color="auto"/>
        <w:left w:val="none" w:sz="0" w:space="0" w:color="auto"/>
        <w:bottom w:val="none" w:sz="0" w:space="0" w:color="auto"/>
        <w:right w:val="none" w:sz="0" w:space="0" w:color="auto"/>
      </w:divBdr>
    </w:div>
    <w:div w:id="546723637">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1064641823">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901361406">
      <w:bodyDiv w:val="1"/>
      <w:marLeft w:val="0"/>
      <w:marRight w:val="0"/>
      <w:marTop w:val="0"/>
      <w:marBottom w:val="0"/>
      <w:divBdr>
        <w:top w:val="none" w:sz="0" w:space="0" w:color="auto"/>
        <w:left w:val="none" w:sz="0" w:space="0" w:color="auto"/>
        <w:bottom w:val="none" w:sz="0" w:space="0" w:color="auto"/>
        <w:right w:val="none" w:sz="0" w:space="0" w:color="auto"/>
      </w:divBdr>
    </w:div>
    <w:div w:id="1910340239">
      <w:bodyDiv w:val="1"/>
      <w:marLeft w:val="0"/>
      <w:marRight w:val="0"/>
      <w:marTop w:val="0"/>
      <w:marBottom w:val="0"/>
      <w:divBdr>
        <w:top w:val="none" w:sz="0" w:space="0" w:color="auto"/>
        <w:left w:val="none" w:sz="0" w:space="0" w:color="auto"/>
        <w:bottom w:val="none" w:sz="0" w:space="0" w:color="auto"/>
        <w:right w:val="none" w:sz="0" w:space="0" w:color="auto"/>
      </w:divBdr>
    </w:div>
    <w:div w:id="209270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kestik@zri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CA726-65E2-4D0C-ACE2-19B1621ADAB0}">
  <ds:schemaRefs>
    <ds:schemaRef ds:uri="http://schemas.openxmlformats.org/officeDocument/2006/bibliography"/>
  </ds:schemaRefs>
</ds:datastoreItem>
</file>

<file path=customXml/itemProps2.xml><?xml version="1.0" encoding="utf-8"?>
<ds:datastoreItem xmlns:ds="http://schemas.openxmlformats.org/officeDocument/2006/customXml" ds:itemID="{4043AE42-F481-48E1-888C-B8E5F34DB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C229A-478E-4EE3-9F21-CC67AD8A1F82}">
  <ds:schemaRefs>
    <ds:schemaRef ds:uri="http://schemas.microsoft.com/sharepoint/v3/contenttype/forms"/>
  </ds:schemaRefs>
</ds:datastoreItem>
</file>

<file path=customXml/itemProps4.xml><?xml version="1.0" encoding="utf-8"?>
<ds:datastoreItem xmlns:ds="http://schemas.openxmlformats.org/officeDocument/2006/customXml" ds:itemID="{162179B0-CB50-42B2-AD08-A145C097A8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6136</Words>
  <Characters>36209</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42261</CharactersWithSpaces>
  <SharedDoc>false</SharedDoc>
  <HLinks>
    <vt:vector size="6" baseType="variant">
      <vt:variant>
        <vt:i4>5242968</vt:i4>
      </vt:variant>
      <vt:variant>
        <vt:i4>0</vt:i4>
      </vt:variant>
      <vt:variant>
        <vt:i4>0</vt:i4>
      </vt:variant>
      <vt:variant>
        <vt:i4>5</vt:i4>
      </vt:variant>
      <vt:variant>
        <vt:lpwstr>http://www.kr-zlinsky.cz/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horak.l</dc:creator>
  <cp:keywords/>
  <cp:lastModifiedBy>Pavla Sedlackova</cp:lastModifiedBy>
  <cp:revision>2</cp:revision>
  <cp:lastPrinted>2024-04-03T06:30:00Z</cp:lastPrinted>
  <dcterms:created xsi:type="dcterms:W3CDTF">2024-04-03T09:45:00Z</dcterms:created>
  <dcterms:modified xsi:type="dcterms:W3CDTF">2024-04-03T09:45:00Z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