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2024-TOJ-075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26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665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0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25302400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957" w:space="667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CZ25302400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78" behindDoc="0" locked="0" layoutInCell="1" allowOverlap="1">
            <wp:simplePos x="0" y="0"/>
            <wp:positionH relativeFrom="page">
              <wp:posOffset>1442969</wp:posOffset>
            </wp:positionH>
            <wp:positionV relativeFrom="line">
              <wp:posOffset>5494</wp:posOffset>
            </wp:positionV>
            <wp:extent cx="1023266" cy="139343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23266" cy="139343"/>
                    </a:xfrm>
                    <a:custGeom>
                      <a:rect l="l" t="t" r="r" b="b"/>
                      <a:pathLst>
                        <a:path w="1023266" h="139343">
                          <a:moveTo>
                            <a:pt x="0" y="139343"/>
                          </a:moveTo>
                          <a:lnTo>
                            <a:pt x="1023266" y="139343"/>
                          </a:lnTo>
                          <a:lnTo>
                            <a:pt x="1023266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9343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GIT</w:t>
      </w:r>
      <w:r>
        <w:rPr lang="cs-CZ" sz="20" baseline="0" dirty="0">
          <w:jc w:val="left"/>
          <w:rFonts w:ascii="Arial" w:hAnsi="Arial" w:cs="Arial"/>
          <w:color w:val="000000"/>
          <w:spacing w:val="-30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, a.s. 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268" w:after="0" w:line="254" w:lineRule="exact"/>
        <w:ind w:left="0" w:right="-4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Mariánské nám. 1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617 00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Brno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1629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19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08.03.2024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5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TÚ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08.03.2024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197" w:space="2162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5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0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68"/>
          <w:tab w:val="left" w:pos="2819"/>
        </w:tabs>
        <w:spacing w:before="120" w:after="0" w:line="148" w:lineRule="exact"/>
        <w:ind w:left="434" w:right="0" w:firstLine="0"/>
      </w:pPr>
      <w:r>
        <w:drawing>
          <wp:anchor simplePos="0" relativeHeight="251658359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30634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48922</wp:posOffset>
            </wp:positionV>
            <wp:extent cx="180" cy="161543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76200</wp:posOffset>
            </wp:positionV>
            <wp:extent cx="537457" cy="208749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76200"/>
                      <a:ext cx="423157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1,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2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X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Licence Bitdefender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20" w:after="0" w:line="148" w:lineRule="exact"/>
        <w:ind w:left="149" w:right="0" w:firstLine="0"/>
      </w:pPr>
      <w:r>
        <w:drawing>
          <wp:anchor simplePos="0" relativeHeight="251658366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35207</wp:posOffset>
            </wp:positionV>
            <wp:extent cx="6943343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31651</wp:posOffset>
            </wp:positionV>
            <wp:extent cx="43688" cy="167132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Bitdefender GravityZone Business Security ENTERPRISE EDR/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DR-EDU/Health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>
                      <a:picLocks noChangeAspect="0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36 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síc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........ 510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60"/>
        </w:tabs>
        <w:spacing w:before="60" w:after="0" w:line="148" w:lineRule="exact"/>
        <w:ind w:left="1483" w:right="0" w:firstLine="0"/>
      </w:pPr>
      <w:r>
        <w:drawing>
          <wp:anchor simplePos="0" relativeHeight="251658386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9028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0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6675</wp:posOffset>
            </wp:positionV>
            <wp:extent cx="364444" cy="125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64444" cy="125875"/>
                    </a:xfrm>
                    <a:custGeom>
                      <a:rect l="l" t="t" r="r" b="b"/>
                      <a:pathLst>
                        <a:path w="364444" h="125875">
                          <a:moveTo>
                            <a:pt x="0" y="125875"/>
                          </a:moveTo>
                          <a:lnTo>
                            <a:pt x="364444" y="125875"/>
                          </a:lnTo>
                          <a:lnTo>
                            <a:pt x="36444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87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9028"/>
            <wp:effectExtent l="0" t="0" r="0" b="0"/>
            <wp:wrapNone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0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3" w:lineRule="exact"/>
        <w:ind w:left="1484" w:right="4027" w:firstLine="0"/>
      </w:pPr>
      <w:r>
        <w:drawing>
          <wp:anchor simplePos="0" relativeHeight="25165839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135155</wp:posOffset>
            </wp:positionV>
            <wp:extent cx="43688" cy="167132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135155</wp:posOffset>
            </wp:positionV>
            <wp:extent cx="43688" cy="167132"/>
            <wp:effectExtent l="0" t="0" r="0" b="0"/>
            <wp:wrapNone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>
                      <a:picLocks noChangeAspect="0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Bitdefender GravityZone Security for Mobile -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ADDON 36 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síc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 (PROMO -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97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0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7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50%)........ 20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116"/>
        </w:tabs>
        <w:spacing w:before="60" w:after="0" w:line="148" w:lineRule="exact"/>
        <w:ind w:left="1484" w:right="0" w:firstLine="0"/>
      </w:pPr>
      <w:r>
        <w:drawing>
          <wp:anchor simplePos="0" relativeHeight="251658405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-6449</wp:posOffset>
            </wp:positionV>
            <wp:extent cx="45720" cy="310900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11165</wp:posOffset>
            </wp:positionV>
            <wp:extent cx="355464" cy="12138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464" cy="121385"/>
                    </a:xfrm>
                    <a:custGeom>
                      <a:rect l="l" t="t" r="r" b="b"/>
                      <a:pathLst>
                        <a:path w="355464" h="121385">
                          <a:moveTo>
                            <a:pt x="0" y="121385"/>
                          </a:moveTo>
                          <a:lnTo>
                            <a:pt x="355464" y="121385"/>
                          </a:lnTo>
                          <a:lnTo>
                            <a:pt x="355464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1385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-6449</wp:posOffset>
            </wp:positionV>
            <wp:extent cx="51307" cy="310900"/>
            <wp:effectExtent l="0" t="0" r="0" b="0"/>
            <wp:wrapNone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>
                      <a:picLocks noChangeAspect="0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257"/>
        </w:tabs>
        <w:spacing w:before="237" w:after="0" w:line="223" w:lineRule="exact"/>
        <w:ind w:left="1484" w:right="5598" w:firstLine="0"/>
      </w:pPr>
      <w:r>
        <w:drawing>
          <wp:anchor simplePos="0" relativeHeight="25165841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134521</wp:posOffset>
            </wp:positionV>
            <wp:extent cx="43688" cy="167131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1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134521</wp:posOffset>
            </wp:positionV>
            <wp:extent cx="43688" cy="167131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Sleva za nevyužité období zastaralého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ešení ......1 ks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18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-6450</wp:posOffset>
            </wp:positionV>
            <wp:extent cx="45720" cy="317505"/>
            <wp:effectExtent l="0" t="0" r="0" b="0"/>
            <wp:wrapNone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spect="0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4" behindDoc="0" locked="0" layoutInCell="1" allowOverlap="1">
            <wp:simplePos x="0" y="0"/>
            <wp:positionH relativeFrom="page">
              <wp:posOffset>1917191</wp:posOffset>
            </wp:positionH>
            <wp:positionV relativeFrom="line">
              <wp:posOffset>6676</wp:posOffset>
            </wp:positionV>
            <wp:extent cx="410025" cy="125874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10025" cy="125874"/>
                    </a:xfrm>
                    <a:custGeom>
                      <a:rect l="l" t="t" r="r" b="b"/>
                      <a:pathLst>
                        <a:path w="410025" h="125874">
                          <a:moveTo>
                            <a:pt x="0" y="125874"/>
                          </a:moveTo>
                          <a:lnTo>
                            <a:pt x="410025" y="125874"/>
                          </a:lnTo>
                          <a:lnTo>
                            <a:pt x="410025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25874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0" locked="0" layoutInCell="1" allowOverlap="1">
            <wp:simplePos x="0" y="0"/>
            <wp:positionH relativeFrom="page">
              <wp:posOffset>7188200</wp:posOffset>
            </wp:positionH>
            <wp:positionV relativeFrom="line">
              <wp:posOffset>-6450</wp:posOffset>
            </wp:positionV>
            <wp:extent cx="51307" cy="317505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-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8" w:after="0" w:line="223" w:lineRule="exact"/>
        <w:ind w:left="1484" w:right="3712" w:firstLine="0"/>
      </w:pPr>
      <w:r>
        <w:drawing>
          <wp:anchor simplePos="0" relativeHeight="25165842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135156</wp:posOffset>
            </wp:positionV>
            <wp:extent cx="43688" cy="167132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135156</wp:posOffset>
            </wp:positionV>
            <wp:extent cx="43688" cy="167132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Bitdefender GravityZone Patch Management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ADDON - EDU/HEA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L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TH 36 m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síc</w:t>
      </w:r>
      <w:r>
        <w:rPr lang="cs-CZ" sz="16" baseline="0" dirty="0">
          <w:jc w:val="left"/>
          <w:rFonts w:ascii="Arial" w:hAnsi="Arial" w:cs="Arial"/>
          <w:color w:val="000000"/>
          <w:spacing w:val="-20"/>
          <w:sz w:val="16"/>
          <w:szCs w:val="16"/>
        </w:rPr>
        <w:t>ů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42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2" name="Picture 15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spect="0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(PROMO -50%)........ 510 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3027"/>
        </w:tabs>
        <w:spacing w:before="60" w:after="0" w:line="148" w:lineRule="exact"/>
        <w:ind w:left="1484" w:right="0" w:firstLine="0"/>
      </w:pPr>
      <w:r>
        <w:drawing>
          <wp:anchor simplePos="0" relativeHeight="25165843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2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86" behindDoc="0" locked="0" layoutInCell="1" allowOverlap="1">
            <wp:simplePos x="0" y="0"/>
            <wp:positionH relativeFrom="page">
              <wp:posOffset>1883663</wp:posOffset>
            </wp:positionH>
            <wp:positionV relativeFrom="line">
              <wp:posOffset>20143</wp:posOffset>
            </wp:positionV>
            <wp:extent cx="274610" cy="112407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4610" cy="112407"/>
                    </a:xfrm>
                    <a:custGeom>
                      <a:rect l="l" t="t" r="r" b="b"/>
                      <a:pathLst>
                        <a:path w="274610" h="112407">
                          <a:moveTo>
                            <a:pt x="0" y="112407"/>
                          </a:moveTo>
                          <a:lnTo>
                            <a:pt x="274610" y="112407"/>
                          </a:lnTo>
                          <a:lnTo>
                            <a:pt x="274610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12407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bez DPH 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/ks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50" w:after="0" w:line="166" w:lineRule="exact"/>
        <w:ind w:left="104" w:right="0" w:firstLine="0"/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2686</wp:posOffset>
            </wp:positionV>
            <wp:extent cx="6943343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20974</wp:posOffset>
            </wp:positionV>
            <wp:extent cx="6934199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59" name="Picture 1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spect="0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4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-2394</wp:posOffset>
            </wp:positionV>
            <wp:extent cx="43688" cy="206755"/>
            <wp:effectExtent l="0" t="0" r="0" b="0"/>
            <wp:wrapNone/>
            <wp:docPr id="160" name="Picture 1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spect="0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148" w:lineRule="exact"/>
        <w:ind w:left="149" w:right="0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62" name="Picture 1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>
                      <a:picLocks noChangeAspect="0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0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63" name="Picture 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0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5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64" name="Picture 1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>
                      <a:picLocks noChangeAspect="0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-6449</wp:posOffset>
            </wp:positionV>
            <wp:extent cx="43688" cy="167131"/>
            <wp:effectExtent l="0" t="0" r="0" b="0"/>
            <wp:wrapNone/>
            <wp:docPr id="165" name="Picture 1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>
                      <a:picLocks noChangeAspect="0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Cena celkem bez DPH je 797.140,--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1483" w:right="0" w:firstLine="0"/>
      </w:pPr>
      <w:r>
        <w:drawing>
          <wp:anchor simplePos="0" relativeHeight="25165845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-6450</wp:posOffset>
            </wp:positionV>
            <wp:extent cx="43688" cy="165608"/>
            <wp:effectExtent l="0" t="0" r="0" b="0"/>
            <wp:wrapNone/>
            <wp:docPr id="166" name="Picture 16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0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-6450</wp:posOffset>
            </wp:positionV>
            <wp:extent cx="43688" cy="165608"/>
            <wp:effectExtent l="0" t="0" r="0" b="0"/>
            <wp:wrapNone/>
            <wp:docPr id="167" name="Picture 1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 noChangeAspect="0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    </w:t>
      </w:r>
      <w:r/>
    </w:p>
    <w:p>
      <w:pPr>
        <w:rPr>
          <w:rFonts w:ascii="Times New Roman" w:hAnsi="Times New Roman" w:cs="Times New Roman"/>
          <w:color w:val="010302"/>
        </w:rPr>
        <w:spacing w:before="125" w:after="0" w:line="148" w:lineRule="exact"/>
        <w:ind w:left="92" w:right="0" w:firstLine="0"/>
      </w:pPr>
      <w:r>
        <w:drawing>
          <wp:anchor simplePos="0" relativeHeight="25165846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-19275</wp:posOffset>
            </wp:positionV>
            <wp:extent cx="43688" cy="787399"/>
            <wp:effectExtent l="0" t="0" r="0" b="0"/>
            <wp:wrapNone/>
            <wp:docPr id="168" name="Picture 1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0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59" behindDoc="0" locked="0" layoutInCell="1" allowOverlap="1">
            <wp:simplePos x="0" y="0"/>
            <wp:positionH relativeFrom="page">
              <wp:posOffset>256031</wp:posOffset>
            </wp:positionH>
            <wp:positionV relativeFrom="line">
              <wp:posOffset>4093</wp:posOffset>
            </wp:positionV>
            <wp:extent cx="6954011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-19275</wp:posOffset>
            </wp:positionV>
            <wp:extent cx="43688" cy="787399"/>
            <wp:effectExtent l="0" t="0" r="0" b="0"/>
            <wp:wrapNone/>
            <wp:docPr id="170" name="Picture 17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0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3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148" w:lineRule="exact"/>
              <w:ind w:left="71" w:right="-18" w:firstLine="0"/>
            </w:pPr>
            <w:r>
              <w:drawing>
                <wp:anchor simplePos="0" relativeHeight="251658488" behindDoc="0" locked="0" layoutInCell="1" allowOverlap="1">
                  <wp:simplePos x="0" y="0"/>
                  <wp:positionH relativeFrom="page">
                    <wp:posOffset>1406040</wp:posOffset>
                  </wp:positionH>
                  <wp:positionV relativeFrom="line">
                    <wp:posOffset>19331</wp:posOffset>
                  </wp:positionV>
                  <wp:extent cx="925542" cy="130364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925542" cy="130364"/>
                          </a:xfrm>
                          <a:custGeom>
                            <a:rect l="l" t="t" r="r" b="b"/>
                            <a:pathLst>
                              <a:path w="925542" h="130364">
                                <a:moveTo>
                                  <a:pt x="0" y="130364"/>
                                </a:moveTo>
                                <a:lnTo>
                                  <a:pt x="925542" y="130364"/>
                                </a:lnTo>
                                <a:lnTo>
                                  <a:pt x="92554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0364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90" behindDoc="0" locked="0" layoutInCell="1" allowOverlap="1">
                  <wp:simplePos x="0" y="0"/>
                  <wp:positionH relativeFrom="page">
                    <wp:posOffset>56380</wp:posOffset>
                  </wp:positionH>
                  <wp:positionV relativeFrom="paragraph">
                    <wp:posOffset>29628</wp:posOffset>
                  </wp:positionV>
                  <wp:extent cx="1356922" cy="139342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56922" cy="139342"/>
                          </a:xfrm>
                          <a:custGeom>
                            <a:rect l="l" t="t" r="r" b="b"/>
                            <a:pathLst>
                              <a:path w="1356922" h="139342">
                                <a:moveTo>
                                  <a:pt x="0" y="139342"/>
                                </a:moveTo>
                                <a:lnTo>
                                  <a:pt x="1356922" y="139342"/>
                                </a:lnTo>
                                <a:lnTo>
                                  <a:pt x="135692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9342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2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73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74" name="Picture 1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0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73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34" Type="http://schemas.openxmlformats.org/officeDocument/2006/relationships/image" Target="media/image134.png"/><Relationship Id="rId135" Type="http://schemas.openxmlformats.org/officeDocument/2006/relationships/image" Target="media/image135.png"/><Relationship Id="rId137" Type="http://schemas.openxmlformats.org/officeDocument/2006/relationships/image" Target="media/image137.png"/><Relationship Id="rId138" Type="http://schemas.openxmlformats.org/officeDocument/2006/relationships/image" Target="media/image138.png"/><Relationship Id="rId139" Type="http://schemas.openxmlformats.org/officeDocument/2006/relationships/image" Target="media/image139.png"/><Relationship Id="rId140" Type="http://schemas.openxmlformats.org/officeDocument/2006/relationships/image" Target="media/image140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4" Type="http://schemas.openxmlformats.org/officeDocument/2006/relationships/image" Target="media/image144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7" Type="http://schemas.openxmlformats.org/officeDocument/2006/relationships/image" Target="media/image147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2" Type="http://schemas.openxmlformats.org/officeDocument/2006/relationships/image" Target="media/image152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5" Type="http://schemas.openxmlformats.org/officeDocument/2006/relationships/image" Target="media/image155.png"/><Relationship Id="rId159" Type="http://schemas.openxmlformats.org/officeDocument/2006/relationships/image" Target="media/image159.png"/><Relationship Id="rId160" Type="http://schemas.openxmlformats.org/officeDocument/2006/relationships/image" Target="media/image160.png"/><Relationship Id="rId162" Type="http://schemas.openxmlformats.org/officeDocument/2006/relationships/image" Target="media/image162.png"/><Relationship Id="rId163" Type="http://schemas.openxmlformats.org/officeDocument/2006/relationships/image" Target="media/image163.png"/><Relationship Id="rId164" Type="http://schemas.openxmlformats.org/officeDocument/2006/relationships/image" Target="media/image164.png"/><Relationship Id="rId165" Type="http://schemas.openxmlformats.org/officeDocument/2006/relationships/image" Target="media/image165.png"/><Relationship Id="rId166" Type="http://schemas.openxmlformats.org/officeDocument/2006/relationships/image" Target="media/image166.png"/><Relationship Id="rId167" Type="http://schemas.openxmlformats.org/officeDocument/2006/relationships/image" Target="media/image167.png"/><Relationship Id="rId168" Type="http://schemas.openxmlformats.org/officeDocument/2006/relationships/image" Target="media/image168.png"/><Relationship Id="rId170" Type="http://schemas.openxmlformats.org/officeDocument/2006/relationships/image" Target="media/image170.png"/><Relationship Id="rId173" Type="http://schemas.openxmlformats.org/officeDocument/2006/relationships/hyperlink" TargetMode="External" Target="http://www.saul-is.cz"/><Relationship Id="rId174" Type="http://schemas.openxmlformats.org/officeDocument/2006/relationships/image" Target="media/image1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2024-04-03T08:49:17Z</dcterms:created>
  <dcterms:modified xsi:type="dcterms:W3CDTF">2024-04-03T08:49:17Z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