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1629"/>
        <w:gridCol w:w="3394"/>
      </w:tblGrid>
      <w:tr w:rsidR="00D70FAC" w:rsidRPr="003A01C4" w14:paraId="17BAD61E" w14:textId="77777777" w:rsidTr="00862ACA">
        <w:trPr>
          <w:cantSplit/>
          <w:trHeight w:val="391"/>
        </w:trPr>
        <w:tc>
          <w:tcPr>
            <w:tcW w:w="993" w:type="dxa"/>
            <w:vAlign w:val="center"/>
          </w:tcPr>
          <w:p w14:paraId="216D2E25" w14:textId="77777777" w:rsidR="00D70FAC" w:rsidRPr="001133E9" w:rsidRDefault="00D70FAC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Vyřizuje:</w:t>
            </w:r>
          </w:p>
        </w:tc>
        <w:tc>
          <w:tcPr>
            <w:tcW w:w="3402" w:type="dxa"/>
            <w:vAlign w:val="center"/>
          </w:tcPr>
          <w:p w14:paraId="749011FD" w14:textId="7BF813F8" w:rsidR="00D70FAC" w:rsidRPr="001133E9" w:rsidRDefault="00FA59C8" w:rsidP="001133E9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  <w:lang w:val="en-US"/>
              </w:rPr>
              <w:t>xxxxx</w:t>
            </w:r>
            <w:proofErr w:type="spellEnd"/>
          </w:p>
        </w:tc>
        <w:tc>
          <w:tcPr>
            <w:tcW w:w="5023" w:type="dxa"/>
            <w:gridSpan w:val="2"/>
            <w:tcBorders>
              <w:bottom w:val="single" w:sz="2" w:space="0" w:color="auto"/>
            </w:tcBorders>
            <w:vAlign w:val="bottom"/>
          </w:tcPr>
          <w:p w14:paraId="560EFADD" w14:textId="31DAF1DD" w:rsidR="00D70FAC" w:rsidRPr="00862ACA" w:rsidRDefault="002A57D9" w:rsidP="001A09C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62ACA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862ACA">
              <w:rPr>
                <w:rFonts w:ascii="Garamond" w:hAnsi="Garamond"/>
                <w:b/>
                <w:sz w:val="22"/>
                <w:szCs w:val="22"/>
              </w:rPr>
              <w:t xml:space="preserve">: </w:t>
            </w:r>
            <w:proofErr w:type="spellStart"/>
            <w:r w:rsidR="00C3617A" w:rsidRPr="00862ACA">
              <w:rPr>
                <w:rFonts w:ascii="Garamond" w:hAnsi="Garamond"/>
                <w:b/>
                <w:sz w:val="22"/>
                <w:szCs w:val="22"/>
              </w:rPr>
              <w:t>Spr</w:t>
            </w:r>
            <w:proofErr w:type="spellEnd"/>
            <w:r w:rsidR="00D64AE0" w:rsidRPr="00862ACA">
              <w:rPr>
                <w:rFonts w:ascii="Garamond" w:hAnsi="Garamond"/>
                <w:b/>
                <w:sz w:val="22"/>
                <w:szCs w:val="22"/>
              </w:rPr>
              <w:t xml:space="preserve"> 1225-</w:t>
            </w:r>
            <w:r w:rsidR="00862ACA" w:rsidRPr="00862ACA">
              <w:rPr>
                <w:rFonts w:ascii="Garamond" w:hAnsi="Garamond"/>
                <w:b/>
                <w:sz w:val="22"/>
                <w:szCs w:val="22"/>
              </w:rPr>
              <w:t>31</w:t>
            </w:r>
            <w:r w:rsidRPr="00862AC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1938F4" w:rsidRPr="00862ACA">
              <w:rPr>
                <w:rFonts w:ascii="Garamond" w:hAnsi="Garamond"/>
                <w:b/>
                <w:sz w:val="22"/>
                <w:szCs w:val="22"/>
              </w:rPr>
              <w:t>202</w:t>
            </w:r>
            <w:r w:rsidR="00D64AE0" w:rsidRPr="00862ACA">
              <w:rPr>
                <w:rFonts w:ascii="Garamond" w:hAnsi="Garamond"/>
                <w:b/>
                <w:sz w:val="22"/>
                <w:szCs w:val="22"/>
              </w:rPr>
              <w:t>2</w:t>
            </w:r>
            <w:r w:rsidRPr="00862ACA">
              <w:rPr>
                <w:rFonts w:ascii="Garamond" w:hAnsi="Garamond"/>
                <w:b/>
                <w:sz w:val="22"/>
                <w:szCs w:val="22"/>
              </w:rPr>
              <w:t>-Obj/</w:t>
            </w:r>
            <w:r w:rsidR="00862ACA" w:rsidRPr="00862ACA">
              <w:rPr>
                <w:rFonts w:ascii="Garamond" w:hAnsi="Garamond"/>
                <w:b/>
                <w:sz w:val="22"/>
                <w:szCs w:val="22"/>
              </w:rPr>
              <w:t>Ker</w:t>
            </w:r>
          </w:p>
        </w:tc>
      </w:tr>
      <w:tr w:rsidR="00E679F2" w:rsidRPr="003A01C4" w14:paraId="62CE4EBE" w14:textId="77777777" w:rsidTr="00862ACA">
        <w:trPr>
          <w:cantSplit/>
          <w:trHeight w:hRule="exact" w:val="253"/>
        </w:trPr>
        <w:tc>
          <w:tcPr>
            <w:tcW w:w="993" w:type="dxa"/>
            <w:vAlign w:val="center"/>
          </w:tcPr>
          <w:p w14:paraId="6C1CEAAB" w14:textId="01BBBC1B" w:rsidR="00E679F2" w:rsidRPr="001133E9" w:rsidRDefault="003C603D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402" w:type="dxa"/>
            <w:tcBorders>
              <w:left w:val="nil"/>
              <w:right w:val="single" w:sz="2" w:space="0" w:color="auto"/>
            </w:tcBorders>
            <w:vAlign w:val="center"/>
          </w:tcPr>
          <w:p w14:paraId="75B4EA9A" w14:textId="678B35FF" w:rsidR="00E679F2" w:rsidRPr="001133E9" w:rsidRDefault="00FA59C8" w:rsidP="001133E9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</w:rPr>
              <w:t>xxxxx</w:t>
            </w:r>
            <w:proofErr w:type="spellEnd"/>
          </w:p>
        </w:tc>
        <w:tc>
          <w:tcPr>
            <w:tcW w:w="502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990E81" w14:textId="77777777" w:rsidR="00E679F2" w:rsidRPr="002C5857" w:rsidRDefault="00E679F2" w:rsidP="00B9615B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D70FAC" w:rsidRPr="003A01C4" w14:paraId="110F8D19" w14:textId="77777777" w:rsidTr="00862ACA">
        <w:trPr>
          <w:cantSplit/>
        </w:trPr>
        <w:tc>
          <w:tcPr>
            <w:tcW w:w="993" w:type="dxa"/>
            <w:vAlign w:val="center"/>
          </w:tcPr>
          <w:p w14:paraId="1FAFADBC" w14:textId="740A4166" w:rsidR="00D70FAC" w:rsidRPr="001133E9" w:rsidRDefault="003C603D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402" w:type="dxa"/>
            <w:tcBorders>
              <w:right w:val="single" w:sz="2" w:space="0" w:color="auto"/>
            </w:tcBorders>
            <w:vAlign w:val="center"/>
          </w:tcPr>
          <w:p w14:paraId="31A8CF8D" w14:textId="37FC8F22" w:rsidR="00D70FAC" w:rsidRPr="001133E9" w:rsidRDefault="00D70FAC" w:rsidP="001133E9">
            <w:pPr>
              <w:rPr>
                <w:rFonts w:ascii="Garamond" w:hAnsi="Garamond"/>
                <w:sz w:val="22"/>
                <w:szCs w:val="28"/>
              </w:rPr>
            </w:pPr>
          </w:p>
        </w:tc>
        <w:tc>
          <w:tcPr>
            <w:tcW w:w="502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42F2E4A" w14:textId="0CE9174E" w:rsidR="00D70FAC" w:rsidRPr="00862ACA" w:rsidRDefault="001938F4" w:rsidP="00862ACA">
            <w:pPr>
              <w:rPr>
                <w:rFonts w:ascii="Garamond" w:hAnsi="Garamond"/>
                <w:sz w:val="26"/>
                <w:szCs w:val="26"/>
              </w:rPr>
            </w:pPr>
            <w:r w:rsidRPr="00862ACA">
              <w:rPr>
                <w:rFonts w:ascii="Garamond" w:hAnsi="Garamond"/>
                <w:sz w:val="26"/>
                <w:szCs w:val="26"/>
              </w:rPr>
              <w:t>Vydavatelství a nakladatelství Aleš Čeněk, s.r.o.</w:t>
            </w:r>
          </w:p>
        </w:tc>
      </w:tr>
      <w:tr w:rsidR="00B11D27" w:rsidRPr="003A01C4" w14:paraId="3C0666A7" w14:textId="77777777" w:rsidTr="00862ACA">
        <w:trPr>
          <w:cantSplit/>
        </w:trPr>
        <w:tc>
          <w:tcPr>
            <w:tcW w:w="993" w:type="dxa"/>
            <w:vAlign w:val="center"/>
          </w:tcPr>
          <w:p w14:paraId="396F8803" w14:textId="461D0019" w:rsidR="00B11D27" w:rsidRPr="001133E9" w:rsidRDefault="003C603D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402" w:type="dxa"/>
            <w:tcBorders>
              <w:right w:val="single" w:sz="2" w:space="0" w:color="auto"/>
            </w:tcBorders>
            <w:vAlign w:val="center"/>
          </w:tcPr>
          <w:p w14:paraId="06C1BF46" w14:textId="7E57C8AA" w:rsidR="00B11D27" w:rsidRPr="001133E9" w:rsidRDefault="00FA59C8" w:rsidP="001133E9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</w:rPr>
              <w:t>xxxxx</w:t>
            </w:r>
            <w:proofErr w:type="spellEnd"/>
          </w:p>
        </w:tc>
        <w:tc>
          <w:tcPr>
            <w:tcW w:w="502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1D38E49" w14:textId="40CE319F" w:rsidR="00B11D27" w:rsidRPr="00862ACA" w:rsidRDefault="001938F4" w:rsidP="00B11D27">
            <w:pPr>
              <w:rPr>
                <w:rFonts w:ascii="Garamond" w:hAnsi="Garamond"/>
                <w:sz w:val="26"/>
                <w:szCs w:val="26"/>
              </w:rPr>
            </w:pPr>
            <w:r w:rsidRPr="00862ACA">
              <w:rPr>
                <w:rFonts w:ascii="Garamond" w:hAnsi="Garamond"/>
                <w:sz w:val="26"/>
                <w:szCs w:val="26"/>
              </w:rPr>
              <w:t>Kardinála Berana 1157/32</w:t>
            </w:r>
          </w:p>
        </w:tc>
      </w:tr>
      <w:tr w:rsidR="001938F4" w:rsidRPr="003A01C4" w14:paraId="64CB8629" w14:textId="77777777" w:rsidTr="00862ACA">
        <w:trPr>
          <w:cantSplit/>
        </w:trPr>
        <w:tc>
          <w:tcPr>
            <w:tcW w:w="993" w:type="dxa"/>
          </w:tcPr>
          <w:p w14:paraId="6B7B4EF4" w14:textId="5BC5961F" w:rsidR="001938F4" w:rsidRPr="003A01C4" w:rsidRDefault="001938F4" w:rsidP="001938F4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402" w:type="dxa"/>
            <w:tcBorders>
              <w:right w:val="single" w:sz="2" w:space="0" w:color="auto"/>
            </w:tcBorders>
          </w:tcPr>
          <w:p w14:paraId="7490E5A4" w14:textId="618E2543" w:rsidR="001938F4" w:rsidRPr="00CC1C12" w:rsidRDefault="001938F4" w:rsidP="001938F4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502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5C6C048" w14:textId="4F0CF65E" w:rsidR="001938F4" w:rsidRPr="00862ACA" w:rsidRDefault="001938F4" w:rsidP="001938F4">
            <w:pPr>
              <w:rPr>
                <w:rFonts w:ascii="Garamond" w:hAnsi="Garamond"/>
                <w:sz w:val="26"/>
                <w:szCs w:val="26"/>
              </w:rPr>
            </w:pPr>
            <w:r w:rsidRPr="00862ACA">
              <w:rPr>
                <w:rFonts w:ascii="Garamond" w:hAnsi="Garamond"/>
                <w:sz w:val="26"/>
                <w:szCs w:val="26"/>
              </w:rPr>
              <w:t>301 00 Plzeň</w:t>
            </w:r>
          </w:p>
        </w:tc>
      </w:tr>
      <w:tr w:rsidR="001938F4" w:rsidRPr="003A01C4" w14:paraId="3894A8CE" w14:textId="77777777" w:rsidTr="00862ACA">
        <w:trPr>
          <w:cantSplit/>
        </w:trPr>
        <w:tc>
          <w:tcPr>
            <w:tcW w:w="993" w:type="dxa"/>
          </w:tcPr>
          <w:p w14:paraId="5C9CF03B" w14:textId="36B04A8D" w:rsidR="001938F4" w:rsidRPr="003A01C4" w:rsidRDefault="001938F4" w:rsidP="001938F4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402" w:type="dxa"/>
            <w:tcBorders>
              <w:right w:val="single" w:sz="2" w:space="0" w:color="auto"/>
            </w:tcBorders>
          </w:tcPr>
          <w:p w14:paraId="0BB8DFED" w14:textId="3418CE54" w:rsidR="001938F4" w:rsidRPr="003A01C4" w:rsidRDefault="001938F4" w:rsidP="001938F4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502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4E6E" w14:textId="77777777" w:rsidR="001938F4" w:rsidRPr="0031125F" w:rsidRDefault="001938F4" w:rsidP="001938F4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1938F4" w:rsidRPr="003A01C4" w14:paraId="4957367E" w14:textId="77777777" w:rsidTr="00862ACA">
        <w:trPr>
          <w:cantSplit/>
        </w:trPr>
        <w:tc>
          <w:tcPr>
            <w:tcW w:w="4395" w:type="dxa"/>
            <w:gridSpan w:val="2"/>
          </w:tcPr>
          <w:p w14:paraId="3A1CAE51" w14:textId="25D2ADD1" w:rsidR="001938F4" w:rsidRPr="003A01C4" w:rsidRDefault="001938F4" w:rsidP="001938F4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5023" w:type="dxa"/>
            <w:gridSpan w:val="2"/>
            <w:tcBorders>
              <w:top w:val="single" w:sz="2" w:space="0" w:color="auto"/>
            </w:tcBorders>
          </w:tcPr>
          <w:p w14:paraId="79583E33" w14:textId="77777777" w:rsidR="001938F4" w:rsidRPr="003A01C4" w:rsidRDefault="001938F4" w:rsidP="001938F4">
            <w:pPr>
              <w:rPr>
                <w:rFonts w:ascii="Garamond" w:hAnsi="Garamond"/>
                <w:sz w:val="20"/>
              </w:rPr>
            </w:pPr>
          </w:p>
        </w:tc>
      </w:tr>
      <w:tr w:rsidR="001938F4" w:rsidRPr="003A01C4" w14:paraId="6033835F" w14:textId="77777777" w:rsidTr="00862ACA">
        <w:trPr>
          <w:cantSplit/>
        </w:trPr>
        <w:tc>
          <w:tcPr>
            <w:tcW w:w="993" w:type="dxa"/>
          </w:tcPr>
          <w:p w14:paraId="66D4C656" w14:textId="77777777" w:rsidR="001938F4" w:rsidRPr="003A01C4" w:rsidRDefault="001938F4" w:rsidP="001938F4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402" w:type="dxa"/>
          </w:tcPr>
          <w:p w14:paraId="31D2654D" w14:textId="080299D9" w:rsidR="001938F4" w:rsidRPr="003A01C4" w:rsidRDefault="001938F4" w:rsidP="001938F4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629" w:type="dxa"/>
          </w:tcPr>
          <w:p w14:paraId="6F851988" w14:textId="77777777" w:rsidR="001938F4" w:rsidRPr="001133E9" w:rsidRDefault="001938F4" w:rsidP="001938F4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394" w:type="dxa"/>
          </w:tcPr>
          <w:p w14:paraId="60315916" w14:textId="06066308" w:rsidR="001938F4" w:rsidRPr="001133E9" w:rsidRDefault="00FA59C8" w:rsidP="001938F4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</w:rPr>
              <w:t>xxxxx</w:t>
            </w:r>
            <w:proofErr w:type="spellEnd"/>
          </w:p>
        </w:tc>
      </w:tr>
      <w:tr w:rsidR="001938F4" w:rsidRPr="003A01C4" w14:paraId="367A1156" w14:textId="77777777" w:rsidTr="00862ACA">
        <w:trPr>
          <w:cantSplit/>
        </w:trPr>
        <w:tc>
          <w:tcPr>
            <w:tcW w:w="993" w:type="dxa"/>
            <w:vMerge w:val="restart"/>
          </w:tcPr>
          <w:p w14:paraId="249F9C9C" w14:textId="77777777" w:rsidR="001938F4" w:rsidRPr="003A01C4" w:rsidRDefault="001938F4" w:rsidP="001938F4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402" w:type="dxa"/>
            <w:vMerge w:val="restart"/>
          </w:tcPr>
          <w:p w14:paraId="0A88E389" w14:textId="2AA55AF8" w:rsidR="001938F4" w:rsidRPr="003A01C4" w:rsidRDefault="001938F4" w:rsidP="001938F4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629" w:type="dxa"/>
          </w:tcPr>
          <w:p w14:paraId="408DA8A8" w14:textId="7256D399" w:rsidR="001938F4" w:rsidRPr="001133E9" w:rsidRDefault="001938F4" w:rsidP="001938F4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394" w:type="dxa"/>
          </w:tcPr>
          <w:p w14:paraId="158BFD1D" w14:textId="2712DE83" w:rsidR="001938F4" w:rsidRPr="001133E9" w:rsidRDefault="001938F4" w:rsidP="001938F4">
            <w:pPr>
              <w:rPr>
                <w:rFonts w:ascii="Garamond" w:hAnsi="Garamond"/>
                <w:sz w:val="22"/>
                <w:szCs w:val="28"/>
              </w:rPr>
            </w:pPr>
          </w:p>
        </w:tc>
      </w:tr>
      <w:tr w:rsidR="001938F4" w:rsidRPr="003A01C4" w14:paraId="5ED78CA0" w14:textId="77777777" w:rsidTr="00862ACA">
        <w:trPr>
          <w:cantSplit/>
        </w:trPr>
        <w:tc>
          <w:tcPr>
            <w:tcW w:w="993" w:type="dxa"/>
            <w:vMerge/>
          </w:tcPr>
          <w:p w14:paraId="50E98BCF" w14:textId="77777777" w:rsidR="001938F4" w:rsidRPr="003A01C4" w:rsidRDefault="001938F4" w:rsidP="001938F4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402" w:type="dxa"/>
            <w:vMerge/>
          </w:tcPr>
          <w:p w14:paraId="03F7D4E1" w14:textId="3BF569D3" w:rsidR="001938F4" w:rsidRPr="003A01C4" w:rsidRDefault="001938F4" w:rsidP="001938F4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629" w:type="dxa"/>
          </w:tcPr>
          <w:p w14:paraId="55AE7DE6" w14:textId="08007F82" w:rsidR="001938F4" w:rsidRPr="001133E9" w:rsidRDefault="001938F4" w:rsidP="001938F4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394" w:type="dxa"/>
          </w:tcPr>
          <w:p w14:paraId="2220C94E" w14:textId="57F2584D" w:rsidR="001938F4" w:rsidRPr="001133E9" w:rsidRDefault="00FA59C8" w:rsidP="001938F4">
            <w:pPr>
              <w:rPr>
                <w:rFonts w:ascii="Garamond" w:hAnsi="Garamond"/>
                <w:sz w:val="22"/>
                <w:szCs w:val="28"/>
              </w:rPr>
            </w:pPr>
            <w:proofErr w:type="spellStart"/>
            <w:r>
              <w:rPr>
                <w:rFonts w:ascii="Garamond" w:hAnsi="Garamond"/>
                <w:sz w:val="22"/>
                <w:szCs w:val="28"/>
              </w:rPr>
              <w:t>xxxxx</w:t>
            </w:r>
            <w:proofErr w:type="spellEnd"/>
          </w:p>
        </w:tc>
      </w:tr>
      <w:tr w:rsidR="001938F4" w:rsidRPr="003A01C4" w14:paraId="1BAEB2E5" w14:textId="77777777" w:rsidTr="00862ACA">
        <w:trPr>
          <w:cantSplit/>
        </w:trPr>
        <w:tc>
          <w:tcPr>
            <w:tcW w:w="993" w:type="dxa"/>
            <w:vMerge w:val="restart"/>
          </w:tcPr>
          <w:p w14:paraId="6E61E0AE" w14:textId="77777777" w:rsidR="001938F4" w:rsidRPr="003A01C4" w:rsidRDefault="001938F4" w:rsidP="001938F4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402" w:type="dxa"/>
            <w:vMerge w:val="restart"/>
          </w:tcPr>
          <w:p w14:paraId="0E3AC76C" w14:textId="7DDEFB76" w:rsidR="001938F4" w:rsidRPr="003A01C4" w:rsidRDefault="001938F4" w:rsidP="001938F4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629" w:type="dxa"/>
          </w:tcPr>
          <w:p w14:paraId="00011FED" w14:textId="77777777" w:rsidR="001938F4" w:rsidRPr="001133E9" w:rsidRDefault="001938F4" w:rsidP="001938F4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IČO:</w:t>
            </w:r>
          </w:p>
        </w:tc>
        <w:tc>
          <w:tcPr>
            <w:tcW w:w="3394" w:type="dxa"/>
          </w:tcPr>
          <w:p w14:paraId="46328896" w14:textId="019223FD" w:rsidR="001938F4" w:rsidRPr="001133E9" w:rsidRDefault="001938F4" w:rsidP="001938F4">
            <w:pPr>
              <w:rPr>
                <w:rFonts w:ascii="Garamond" w:hAnsi="Garamond"/>
                <w:sz w:val="22"/>
                <w:szCs w:val="28"/>
              </w:rPr>
            </w:pPr>
            <w:r w:rsidRPr="001938F4">
              <w:rPr>
                <w:rFonts w:ascii="Garamond" w:hAnsi="Garamond"/>
                <w:sz w:val="22"/>
                <w:szCs w:val="28"/>
              </w:rPr>
              <w:t>26367530</w:t>
            </w:r>
          </w:p>
        </w:tc>
      </w:tr>
      <w:tr w:rsidR="001938F4" w:rsidRPr="003A01C4" w14:paraId="53DE382F" w14:textId="77777777" w:rsidTr="00862ACA">
        <w:trPr>
          <w:cantSplit/>
        </w:trPr>
        <w:tc>
          <w:tcPr>
            <w:tcW w:w="993" w:type="dxa"/>
            <w:vMerge/>
          </w:tcPr>
          <w:p w14:paraId="040CE5F8" w14:textId="77777777" w:rsidR="001938F4" w:rsidRPr="003A01C4" w:rsidRDefault="001938F4" w:rsidP="001938F4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402" w:type="dxa"/>
            <w:vMerge/>
          </w:tcPr>
          <w:p w14:paraId="1811B8B6" w14:textId="01B7D256" w:rsidR="001938F4" w:rsidRPr="003A01C4" w:rsidRDefault="001938F4" w:rsidP="001938F4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629" w:type="dxa"/>
          </w:tcPr>
          <w:p w14:paraId="7AE7D676" w14:textId="77777777" w:rsidR="001938F4" w:rsidRPr="001133E9" w:rsidRDefault="001938F4" w:rsidP="001938F4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DIČ:</w:t>
            </w:r>
          </w:p>
        </w:tc>
        <w:tc>
          <w:tcPr>
            <w:tcW w:w="3394" w:type="dxa"/>
          </w:tcPr>
          <w:p w14:paraId="2B1B5D7C" w14:textId="593BC1D8" w:rsidR="001938F4" w:rsidRPr="001133E9" w:rsidRDefault="001938F4" w:rsidP="001938F4">
            <w:pPr>
              <w:rPr>
                <w:rFonts w:ascii="Garamond" w:hAnsi="Garamond"/>
                <w:sz w:val="22"/>
                <w:szCs w:val="28"/>
              </w:rPr>
            </w:pPr>
            <w:r w:rsidRPr="001938F4">
              <w:rPr>
                <w:rFonts w:ascii="Garamond" w:hAnsi="Garamond"/>
                <w:sz w:val="22"/>
                <w:szCs w:val="28"/>
              </w:rPr>
              <w:t>CZ26367530</w:t>
            </w:r>
          </w:p>
        </w:tc>
      </w:tr>
    </w:tbl>
    <w:p w14:paraId="0458D26A" w14:textId="77777777" w:rsidR="00540A24" w:rsidRPr="003A01C4" w:rsidRDefault="00540A24" w:rsidP="00D70FAC">
      <w:pPr>
        <w:rPr>
          <w:rFonts w:ascii="Garamond" w:hAnsi="Garamond"/>
        </w:rPr>
      </w:pPr>
    </w:p>
    <w:p w14:paraId="1907ACAB" w14:textId="6BD8BE99" w:rsidR="00D70FAC" w:rsidRPr="003A01C4" w:rsidRDefault="00D70FAC" w:rsidP="00D70FAC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 xml:space="preserve"> Brn</w:t>
      </w:r>
      <w:r w:rsidR="001576BD"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2746ED">
        <w:rPr>
          <w:rFonts w:ascii="Garamond" w:hAnsi="Garamond"/>
        </w:rPr>
        <w:t>2</w:t>
      </w:r>
      <w:r w:rsidR="00853DE6">
        <w:rPr>
          <w:rFonts w:ascii="Garamond" w:hAnsi="Garamond"/>
        </w:rPr>
        <w:t xml:space="preserve">. </w:t>
      </w:r>
      <w:r w:rsidR="002746ED">
        <w:rPr>
          <w:rFonts w:ascii="Garamond" w:hAnsi="Garamond"/>
        </w:rPr>
        <w:t>dubna</w:t>
      </w:r>
      <w:r w:rsidR="00735009">
        <w:rPr>
          <w:rFonts w:ascii="Garamond" w:hAnsi="Garamond"/>
        </w:rPr>
        <w:t xml:space="preserve"> </w:t>
      </w:r>
      <w:r w:rsidR="00853DE6">
        <w:rPr>
          <w:rFonts w:ascii="Garamond" w:hAnsi="Garamond"/>
        </w:rPr>
        <w:t>20</w:t>
      </w:r>
      <w:r w:rsidR="00681FF5">
        <w:rPr>
          <w:rFonts w:ascii="Garamond" w:hAnsi="Garamond"/>
        </w:rPr>
        <w:t>24</w:t>
      </w:r>
    </w:p>
    <w:p w14:paraId="5677EBD8" w14:textId="77777777" w:rsidR="00131CD5" w:rsidRDefault="00131CD5" w:rsidP="00D70FAC">
      <w:pPr>
        <w:jc w:val="both"/>
        <w:rPr>
          <w:rFonts w:ascii="Garamond" w:hAnsi="Garamond"/>
        </w:rPr>
      </w:pPr>
    </w:p>
    <w:p w14:paraId="02A1EFC5" w14:textId="77777777" w:rsidR="001133E9" w:rsidRDefault="001133E9" w:rsidP="00D70FAC">
      <w:pPr>
        <w:jc w:val="both"/>
        <w:rPr>
          <w:rFonts w:ascii="Garamond" w:hAnsi="Garamond"/>
          <w:b/>
        </w:rPr>
      </w:pPr>
    </w:p>
    <w:p w14:paraId="674028CB" w14:textId="1115390B" w:rsidR="00BC6B0F" w:rsidRDefault="00BC6B0F" w:rsidP="00BC6B0F">
      <w:pPr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Dle </w:t>
      </w:r>
      <w:r w:rsidR="001938F4">
        <w:rPr>
          <w:rFonts w:ascii="Garamond" w:hAnsi="Garamond"/>
          <w:b/>
        </w:rPr>
        <w:t xml:space="preserve">rámcové </w:t>
      </w:r>
      <w:r>
        <w:rPr>
          <w:rFonts w:ascii="Garamond" w:hAnsi="Garamond"/>
          <w:b/>
        </w:rPr>
        <w:t xml:space="preserve">smlouvy </w:t>
      </w:r>
      <w:r w:rsidR="001938F4">
        <w:rPr>
          <w:rFonts w:ascii="Garamond" w:hAnsi="Garamond"/>
          <w:b/>
        </w:rPr>
        <w:t>na dodávku odborných knih a časopisů do knihovny Nejvyššího správního soudu uzavřenou dne 21. 12. 2022 u Vás objednáváme</w:t>
      </w:r>
      <w:r>
        <w:rPr>
          <w:rFonts w:ascii="Garamond" w:hAnsi="Garamond"/>
          <w:b/>
        </w:rPr>
        <w:t>:</w:t>
      </w:r>
    </w:p>
    <w:p w14:paraId="2F3BDF1C" w14:textId="77777777" w:rsidR="001133E9" w:rsidRPr="0025098E" w:rsidRDefault="001133E9" w:rsidP="00D70FAC">
      <w:pPr>
        <w:jc w:val="both"/>
        <w:rPr>
          <w:rFonts w:ascii="Garamond" w:hAnsi="Garamond"/>
          <w:b/>
        </w:rPr>
      </w:pP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"/>
        <w:gridCol w:w="5192"/>
        <w:gridCol w:w="2124"/>
      </w:tblGrid>
      <w:tr w:rsidR="00AD3ADB" w:rsidRPr="00AD3ADB" w14:paraId="2140ABA8" w14:textId="77777777" w:rsidTr="007847F3">
        <w:trPr>
          <w:trHeight w:val="291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6F166746" w14:textId="77777777" w:rsidR="00AD3ADB" w:rsidRPr="00AD3ADB" w:rsidRDefault="00AD3ADB" w:rsidP="00AD3ADB">
            <w:pPr>
              <w:jc w:val="right"/>
              <w:rPr>
                <w:rFonts w:ascii="Garamond" w:hAnsi="Garamond" w:cs="Calibri"/>
                <w:color w:val="000000"/>
              </w:rPr>
            </w:pPr>
            <w:r w:rsidRPr="00AD3ADB"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5192" w:type="dxa"/>
            <w:shd w:val="clear" w:color="auto" w:fill="auto"/>
            <w:noWrap/>
            <w:vAlign w:val="center"/>
            <w:hideMark/>
          </w:tcPr>
          <w:p w14:paraId="4984DC7E" w14:textId="77777777" w:rsidR="00AD3ADB" w:rsidRPr="00AD3ADB" w:rsidRDefault="00AD3ADB" w:rsidP="00AD3ADB">
            <w:pPr>
              <w:jc w:val="both"/>
              <w:rPr>
                <w:rFonts w:ascii="Garamond" w:hAnsi="Garamond" w:cs="Calibri"/>
                <w:color w:val="000000"/>
              </w:rPr>
            </w:pPr>
            <w:r w:rsidRPr="00AD3ADB">
              <w:rPr>
                <w:rFonts w:ascii="Garamond" w:hAnsi="Garamond" w:cs="Calibri"/>
                <w:color w:val="000000"/>
              </w:rPr>
              <w:t>Jurisprudence</w:t>
            </w:r>
          </w:p>
        </w:tc>
        <w:tc>
          <w:tcPr>
            <w:tcW w:w="2124" w:type="dxa"/>
            <w:shd w:val="clear" w:color="auto" w:fill="auto"/>
            <w:noWrap/>
            <w:vAlign w:val="center"/>
            <w:hideMark/>
          </w:tcPr>
          <w:p w14:paraId="090BB58E" w14:textId="11DEF031" w:rsidR="00AD3ADB" w:rsidRPr="00AD3ADB" w:rsidRDefault="00637894" w:rsidP="00AD3ADB">
            <w:pPr>
              <w:jc w:val="both"/>
              <w:rPr>
                <w:rFonts w:ascii="Garamond" w:hAnsi="Garamond" w:cs="Calibri"/>
                <w:color w:val="000000"/>
              </w:rPr>
            </w:pPr>
            <w:r w:rsidRPr="00AD3ADB">
              <w:rPr>
                <w:rFonts w:ascii="Garamond" w:hAnsi="Garamond" w:cs="Calibri"/>
                <w:color w:val="000000"/>
              </w:rPr>
              <w:t>1x</w:t>
            </w:r>
          </w:p>
        </w:tc>
      </w:tr>
      <w:tr w:rsidR="00637894" w:rsidRPr="00AD3ADB" w14:paraId="304009F4" w14:textId="77777777" w:rsidTr="007847F3">
        <w:trPr>
          <w:trHeight w:val="296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4905FFCE" w14:textId="77777777" w:rsidR="00637894" w:rsidRPr="00AD3ADB" w:rsidRDefault="00637894" w:rsidP="00637894">
            <w:pPr>
              <w:jc w:val="right"/>
              <w:rPr>
                <w:rFonts w:ascii="Garamond" w:hAnsi="Garamond" w:cs="Calibri"/>
                <w:color w:val="000000"/>
              </w:rPr>
            </w:pPr>
            <w:r w:rsidRPr="00AD3ADB">
              <w:rPr>
                <w:rFonts w:ascii="Garamond" w:hAnsi="Garamond" w:cs="Calibri"/>
                <w:color w:val="000000"/>
              </w:rPr>
              <w:t>2</w:t>
            </w:r>
          </w:p>
        </w:tc>
        <w:tc>
          <w:tcPr>
            <w:tcW w:w="5192" w:type="dxa"/>
            <w:shd w:val="clear" w:color="auto" w:fill="auto"/>
            <w:noWrap/>
            <w:vAlign w:val="center"/>
          </w:tcPr>
          <w:p w14:paraId="06336F63" w14:textId="19D8BF56" w:rsidR="00637894" w:rsidRPr="00AD3ADB" w:rsidRDefault="00637894" w:rsidP="00637894">
            <w:pPr>
              <w:jc w:val="both"/>
              <w:rPr>
                <w:rFonts w:ascii="Garamond" w:hAnsi="Garamond" w:cs="Calibri"/>
                <w:color w:val="000000"/>
              </w:rPr>
            </w:pPr>
            <w:r w:rsidRPr="00AD3ADB">
              <w:rPr>
                <w:rFonts w:ascii="Garamond" w:hAnsi="Garamond" w:cs="Calibri"/>
                <w:color w:val="000000"/>
              </w:rPr>
              <w:t>Právní rozhledy + Soudní rozhledy (kombinace)</w:t>
            </w:r>
          </w:p>
        </w:tc>
        <w:tc>
          <w:tcPr>
            <w:tcW w:w="2124" w:type="dxa"/>
            <w:shd w:val="clear" w:color="auto" w:fill="auto"/>
            <w:noWrap/>
            <w:vAlign w:val="center"/>
          </w:tcPr>
          <w:p w14:paraId="7E44CB81" w14:textId="4E7A1DB6" w:rsidR="00637894" w:rsidRPr="00AD3ADB" w:rsidRDefault="00637894" w:rsidP="00637894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1x</w:t>
            </w:r>
          </w:p>
        </w:tc>
      </w:tr>
      <w:tr w:rsidR="00E76859" w:rsidRPr="00AD3ADB" w14:paraId="1D148E06" w14:textId="77777777" w:rsidTr="00637894">
        <w:trPr>
          <w:trHeight w:val="241"/>
        </w:trPr>
        <w:tc>
          <w:tcPr>
            <w:tcW w:w="944" w:type="dxa"/>
            <w:shd w:val="clear" w:color="auto" w:fill="auto"/>
            <w:noWrap/>
            <w:vAlign w:val="center"/>
          </w:tcPr>
          <w:p w14:paraId="48810C75" w14:textId="2E0F11FD" w:rsidR="00E76859" w:rsidRPr="00AD3ADB" w:rsidRDefault="00E76859" w:rsidP="00637894">
            <w:pPr>
              <w:jc w:val="right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3</w:t>
            </w:r>
          </w:p>
        </w:tc>
        <w:tc>
          <w:tcPr>
            <w:tcW w:w="5192" w:type="dxa"/>
            <w:shd w:val="clear" w:color="auto" w:fill="auto"/>
            <w:noWrap/>
            <w:vAlign w:val="center"/>
          </w:tcPr>
          <w:p w14:paraId="19C7CEC1" w14:textId="11636B10" w:rsidR="00E76859" w:rsidRPr="00AD3ADB" w:rsidRDefault="00E76859" w:rsidP="00637894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Daně s finance</w:t>
            </w:r>
          </w:p>
        </w:tc>
        <w:tc>
          <w:tcPr>
            <w:tcW w:w="2124" w:type="dxa"/>
            <w:shd w:val="clear" w:color="auto" w:fill="auto"/>
            <w:noWrap/>
            <w:vAlign w:val="center"/>
          </w:tcPr>
          <w:p w14:paraId="21538B52" w14:textId="228E2637" w:rsidR="00E76859" w:rsidRDefault="00E76859" w:rsidP="00637894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1x</w:t>
            </w:r>
          </w:p>
        </w:tc>
      </w:tr>
      <w:tr w:rsidR="00637894" w:rsidRPr="00AD3ADB" w14:paraId="7085F4C2" w14:textId="77777777" w:rsidTr="00AD3ADB">
        <w:trPr>
          <w:trHeight w:val="290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23CA934F" w14:textId="7E720178" w:rsidR="00637894" w:rsidRPr="00AD3ADB" w:rsidRDefault="00E76859" w:rsidP="00637894">
            <w:pPr>
              <w:jc w:val="right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4</w:t>
            </w:r>
          </w:p>
        </w:tc>
        <w:tc>
          <w:tcPr>
            <w:tcW w:w="5192" w:type="dxa"/>
            <w:shd w:val="clear" w:color="auto" w:fill="auto"/>
            <w:noWrap/>
            <w:vAlign w:val="center"/>
            <w:hideMark/>
          </w:tcPr>
          <w:p w14:paraId="2D8203FC" w14:textId="2B30F766" w:rsidR="00637894" w:rsidRPr="00AD3ADB" w:rsidRDefault="00637894" w:rsidP="00637894">
            <w:pPr>
              <w:jc w:val="both"/>
              <w:rPr>
                <w:rFonts w:ascii="Garamond" w:hAnsi="Garamond" w:cs="Calibri"/>
                <w:color w:val="000000"/>
              </w:rPr>
            </w:pPr>
            <w:proofErr w:type="spellStart"/>
            <w:r w:rsidRPr="00AD3ADB">
              <w:rPr>
                <w:rFonts w:ascii="Garamond" w:hAnsi="Garamond" w:cs="Calibri"/>
                <w:color w:val="000000"/>
              </w:rPr>
              <w:t>Common</w:t>
            </w:r>
            <w:proofErr w:type="spellEnd"/>
            <w:r w:rsidRPr="00AD3ADB">
              <w:rPr>
                <w:rFonts w:ascii="Garamond" w:hAnsi="Garamond" w:cs="Calibri"/>
                <w:color w:val="000000"/>
              </w:rPr>
              <w:t xml:space="preserve"> Market </w:t>
            </w:r>
            <w:proofErr w:type="spellStart"/>
            <w:r w:rsidRPr="00AD3ADB">
              <w:rPr>
                <w:rFonts w:ascii="Garamond" w:hAnsi="Garamond" w:cs="Calibri"/>
                <w:color w:val="000000"/>
              </w:rPr>
              <w:t>Law</w:t>
            </w:r>
            <w:proofErr w:type="spellEnd"/>
            <w:r w:rsidRPr="00AD3ADB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AD3ADB">
              <w:rPr>
                <w:rFonts w:ascii="Garamond" w:hAnsi="Garamond" w:cs="Calibri"/>
                <w:color w:val="000000"/>
              </w:rPr>
              <w:t>Review</w:t>
            </w:r>
            <w:proofErr w:type="spellEnd"/>
          </w:p>
        </w:tc>
        <w:tc>
          <w:tcPr>
            <w:tcW w:w="2124" w:type="dxa"/>
            <w:shd w:val="clear" w:color="auto" w:fill="auto"/>
            <w:noWrap/>
            <w:vAlign w:val="center"/>
            <w:hideMark/>
          </w:tcPr>
          <w:p w14:paraId="6FDF9C8E" w14:textId="77777777" w:rsidR="00637894" w:rsidRPr="00AD3ADB" w:rsidRDefault="00637894" w:rsidP="00637894">
            <w:pPr>
              <w:jc w:val="both"/>
              <w:rPr>
                <w:rFonts w:ascii="Garamond" w:hAnsi="Garamond" w:cs="Calibri"/>
                <w:color w:val="000000"/>
              </w:rPr>
            </w:pPr>
            <w:r w:rsidRPr="00AD3ADB">
              <w:rPr>
                <w:rFonts w:ascii="Garamond" w:hAnsi="Garamond" w:cs="Calibri"/>
                <w:color w:val="000000"/>
              </w:rPr>
              <w:t>1x</w:t>
            </w:r>
          </w:p>
        </w:tc>
      </w:tr>
      <w:tr w:rsidR="00637894" w:rsidRPr="00AD3ADB" w14:paraId="7577F64D" w14:textId="77777777" w:rsidTr="00637894">
        <w:trPr>
          <w:trHeight w:val="337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14:paraId="5E0BBC5F" w14:textId="403358C1" w:rsidR="00637894" w:rsidRPr="00AD3ADB" w:rsidRDefault="00E76859" w:rsidP="00637894">
            <w:pPr>
              <w:jc w:val="right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5192" w:type="dxa"/>
            <w:shd w:val="clear" w:color="auto" w:fill="auto"/>
            <w:noWrap/>
            <w:vAlign w:val="center"/>
          </w:tcPr>
          <w:p w14:paraId="03467922" w14:textId="108FBD87" w:rsidR="00637894" w:rsidRPr="00AD3ADB" w:rsidRDefault="00637894" w:rsidP="00637894">
            <w:pPr>
              <w:jc w:val="both"/>
              <w:rPr>
                <w:rFonts w:ascii="Garamond" w:hAnsi="Garamond" w:cs="Calibri"/>
                <w:color w:val="000000"/>
              </w:rPr>
            </w:pPr>
            <w:r w:rsidRPr="00AD3ADB">
              <w:rPr>
                <w:rFonts w:ascii="Garamond" w:hAnsi="Garamond" w:cs="Calibri"/>
                <w:color w:val="000000"/>
              </w:rPr>
              <w:t xml:space="preserve">International </w:t>
            </w:r>
            <w:proofErr w:type="spellStart"/>
            <w:r w:rsidRPr="00AD3ADB">
              <w:rPr>
                <w:rFonts w:ascii="Garamond" w:hAnsi="Garamond" w:cs="Calibri"/>
                <w:color w:val="000000"/>
              </w:rPr>
              <w:t>Journal</w:t>
            </w:r>
            <w:proofErr w:type="spellEnd"/>
            <w:r w:rsidRPr="00AD3ADB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AD3ADB">
              <w:rPr>
                <w:rFonts w:ascii="Garamond" w:hAnsi="Garamond" w:cs="Calibri"/>
                <w:color w:val="000000"/>
              </w:rPr>
              <w:t>of</w:t>
            </w:r>
            <w:proofErr w:type="spellEnd"/>
            <w:r w:rsidRPr="00AD3ADB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AD3ADB">
              <w:rPr>
                <w:rFonts w:ascii="Garamond" w:hAnsi="Garamond" w:cs="Calibri"/>
                <w:color w:val="000000"/>
              </w:rPr>
              <w:t>Refugee</w:t>
            </w:r>
            <w:proofErr w:type="spellEnd"/>
            <w:r w:rsidRPr="00AD3ADB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AD3ADB">
              <w:rPr>
                <w:rFonts w:ascii="Garamond" w:hAnsi="Garamond" w:cs="Calibri"/>
                <w:color w:val="000000"/>
              </w:rPr>
              <w:t>Law</w:t>
            </w:r>
            <w:proofErr w:type="spellEnd"/>
          </w:p>
        </w:tc>
        <w:tc>
          <w:tcPr>
            <w:tcW w:w="2124" w:type="dxa"/>
            <w:shd w:val="clear" w:color="auto" w:fill="auto"/>
            <w:noWrap/>
            <w:vAlign w:val="center"/>
            <w:hideMark/>
          </w:tcPr>
          <w:p w14:paraId="41A1C10D" w14:textId="77777777" w:rsidR="00637894" w:rsidRPr="00AD3ADB" w:rsidRDefault="00637894" w:rsidP="00637894">
            <w:pPr>
              <w:jc w:val="both"/>
              <w:rPr>
                <w:rFonts w:ascii="Garamond" w:hAnsi="Garamond" w:cs="Calibri"/>
                <w:color w:val="000000"/>
              </w:rPr>
            </w:pPr>
            <w:r w:rsidRPr="00AD3ADB">
              <w:rPr>
                <w:rFonts w:ascii="Garamond" w:hAnsi="Garamond" w:cs="Calibri"/>
                <w:color w:val="000000"/>
              </w:rPr>
              <w:t>1x</w:t>
            </w:r>
          </w:p>
        </w:tc>
      </w:tr>
    </w:tbl>
    <w:p w14:paraId="6C85024E" w14:textId="77777777" w:rsidR="00D70FAC" w:rsidRDefault="00D70FAC" w:rsidP="00D70FAC">
      <w:pPr>
        <w:jc w:val="both"/>
        <w:rPr>
          <w:rFonts w:ascii="Garamond" w:hAnsi="Garamond"/>
        </w:rPr>
      </w:pPr>
    </w:p>
    <w:p w14:paraId="7DA425E8" w14:textId="77777777" w:rsidR="00637894" w:rsidRDefault="00637894" w:rsidP="00D70FAC">
      <w:pPr>
        <w:jc w:val="both"/>
        <w:rPr>
          <w:rFonts w:ascii="Garamond" w:hAnsi="Garamond"/>
        </w:rPr>
      </w:pPr>
    </w:p>
    <w:p w14:paraId="45B6643F" w14:textId="293E8267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Maximální cena:</w:t>
      </w:r>
      <w:r>
        <w:rPr>
          <w:rFonts w:ascii="Garamond" w:hAnsi="Garamond"/>
        </w:rPr>
        <w:t xml:space="preserve"> </w:t>
      </w:r>
      <w:r w:rsidR="00E67ACF">
        <w:rPr>
          <w:rFonts w:ascii="Garamond" w:hAnsi="Garamond"/>
        </w:rPr>
        <w:tab/>
      </w:r>
      <w:r w:rsidR="00E67ACF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8C3A06">
        <w:rPr>
          <w:rFonts w:ascii="Garamond" w:hAnsi="Garamond"/>
        </w:rPr>
        <w:t>7</w:t>
      </w:r>
      <w:r w:rsidR="004D0DF1">
        <w:rPr>
          <w:rFonts w:ascii="Garamond" w:hAnsi="Garamond"/>
        </w:rPr>
        <w:t>0 000</w:t>
      </w:r>
      <w:r w:rsidR="00F22CA4">
        <w:rPr>
          <w:rFonts w:ascii="Garamond" w:hAnsi="Garamond"/>
        </w:rPr>
        <w:t xml:space="preserve"> Kč </w:t>
      </w:r>
      <w:r>
        <w:rPr>
          <w:rFonts w:ascii="Garamond" w:hAnsi="Garamond"/>
        </w:rPr>
        <w:t>včetně DPH</w:t>
      </w:r>
    </w:p>
    <w:p w14:paraId="01308CBF" w14:textId="03A38186" w:rsidR="00D70FAC" w:rsidRDefault="00D70FAC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</w:t>
      </w:r>
      <w:r w:rsidR="00886515">
        <w:rPr>
          <w:rFonts w:ascii="Garamond" w:hAnsi="Garamond"/>
        </w:rPr>
        <w:t>:</w:t>
      </w:r>
      <w:r w:rsidR="00F22CA4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4D0DF1">
        <w:rPr>
          <w:rFonts w:ascii="Garamond" w:hAnsi="Garamond"/>
        </w:rPr>
        <w:t>3</w:t>
      </w:r>
      <w:r w:rsidR="004B367F">
        <w:rPr>
          <w:rFonts w:ascii="Garamond" w:hAnsi="Garamond"/>
        </w:rPr>
        <w:t>0</w:t>
      </w:r>
      <w:r w:rsidR="0012373C">
        <w:rPr>
          <w:rFonts w:ascii="Garamond" w:hAnsi="Garamond"/>
        </w:rPr>
        <w:t>.</w:t>
      </w:r>
      <w:r w:rsidR="004D0DF1">
        <w:rPr>
          <w:rFonts w:ascii="Garamond" w:hAnsi="Garamond"/>
        </w:rPr>
        <w:t xml:space="preserve"> </w:t>
      </w:r>
      <w:r w:rsidR="004B367F">
        <w:rPr>
          <w:rFonts w:ascii="Garamond" w:hAnsi="Garamond"/>
        </w:rPr>
        <w:t>6</w:t>
      </w:r>
      <w:r w:rsidR="004D0DF1">
        <w:rPr>
          <w:rFonts w:ascii="Garamond" w:hAnsi="Garamond"/>
        </w:rPr>
        <w:t>. 2024</w:t>
      </w:r>
    </w:p>
    <w:p w14:paraId="3E943648" w14:textId="5A7729BA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 xml:space="preserve">Forma úhrady: 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>bankovním převodem</w:t>
      </w:r>
      <w:r w:rsidR="006C319C">
        <w:rPr>
          <w:rFonts w:ascii="Garamond" w:hAnsi="Garamond"/>
        </w:rPr>
        <w:t xml:space="preserve"> </w:t>
      </w:r>
    </w:p>
    <w:p w14:paraId="56F33927" w14:textId="7AE54ED5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 xml:space="preserve">21 dnů od doručení </w:t>
      </w:r>
      <w:r>
        <w:rPr>
          <w:rFonts w:ascii="Garamond" w:hAnsi="Garamond"/>
        </w:rPr>
        <w:t xml:space="preserve">daňového </w:t>
      </w:r>
      <w:r w:rsidRPr="003A01C4">
        <w:rPr>
          <w:rFonts w:ascii="Garamond" w:hAnsi="Garamond"/>
        </w:rPr>
        <w:t>dokladu objednateli</w:t>
      </w:r>
    </w:p>
    <w:p w14:paraId="4BE48008" w14:textId="25E9F7B2" w:rsidR="00D70FAC" w:rsidRDefault="00C71BA7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Záruka v trvání:</w:t>
      </w:r>
      <w:r w:rsidR="003766C8">
        <w:rPr>
          <w:rFonts w:ascii="Garamond" w:hAnsi="Garamond"/>
        </w:rPr>
        <w:tab/>
      </w:r>
      <w:r w:rsidR="003766C8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1938F4">
        <w:rPr>
          <w:rFonts w:ascii="Garamond" w:hAnsi="Garamond"/>
        </w:rPr>
        <w:t>dle smlouvy</w:t>
      </w:r>
    </w:p>
    <w:p w14:paraId="18109E35" w14:textId="77777777" w:rsidR="00C71BA7" w:rsidRDefault="00C71BA7" w:rsidP="00F84966">
      <w:pPr>
        <w:jc w:val="both"/>
        <w:rPr>
          <w:rFonts w:ascii="Garamond" w:hAnsi="Garamond"/>
        </w:rPr>
      </w:pPr>
    </w:p>
    <w:p w14:paraId="563C149B" w14:textId="77777777" w:rsidR="00707AAC" w:rsidRDefault="00707AAC" w:rsidP="00D70FAC">
      <w:pPr>
        <w:jc w:val="both"/>
        <w:rPr>
          <w:rFonts w:ascii="Garamond" w:hAnsi="Garamond"/>
        </w:rPr>
      </w:pPr>
    </w:p>
    <w:p w14:paraId="59EF6B07" w14:textId="243D90AC" w:rsidR="00D70FAC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</w:t>
      </w:r>
      <w:r w:rsidR="002C0397">
        <w:rPr>
          <w:rFonts w:ascii="Garamond" w:hAnsi="Garamond"/>
        </w:rPr>
        <w:t> </w:t>
      </w:r>
      <w:r w:rsidRPr="003A01C4">
        <w:rPr>
          <w:rFonts w:ascii="Garamond" w:hAnsi="Garamond"/>
        </w:rPr>
        <w:t>pozdravem</w:t>
      </w:r>
    </w:p>
    <w:p w14:paraId="70158F34" w14:textId="77777777" w:rsidR="002C0397" w:rsidRDefault="002C0397" w:rsidP="00D70FAC">
      <w:pPr>
        <w:jc w:val="both"/>
        <w:rPr>
          <w:rFonts w:ascii="Garamond" w:hAnsi="Garamond"/>
        </w:rPr>
      </w:pPr>
    </w:p>
    <w:p w14:paraId="3765383A" w14:textId="77777777" w:rsidR="00862ACA" w:rsidRDefault="00862ACA" w:rsidP="00D70FAC">
      <w:pPr>
        <w:jc w:val="both"/>
        <w:rPr>
          <w:rFonts w:ascii="Garamond" w:hAnsi="Garamond"/>
        </w:rPr>
      </w:pPr>
    </w:p>
    <w:p w14:paraId="25B191EC" w14:textId="77777777" w:rsidR="00862ACA" w:rsidRDefault="00862ACA" w:rsidP="00D70FAC">
      <w:pPr>
        <w:jc w:val="both"/>
        <w:rPr>
          <w:rFonts w:ascii="Garamond" w:hAnsi="Garamond"/>
        </w:rPr>
      </w:pPr>
    </w:p>
    <w:p w14:paraId="086B35A7" w14:textId="77777777" w:rsidR="002C0397" w:rsidRDefault="002C0397" w:rsidP="00D70FAC">
      <w:pPr>
        <w:jc w:val="both"/>
        <w:rPr>
          <w:rFonts w:ascii="Garamond" w:hAnsi="Garamond"/>
        </w:rPr>
      </w:pPr>
    </w:p>
    <w:p w14:paraId="4FE26956" w14:textId="77777777" w:rsidR="00862ACA" w:rsidRDefault="00862ACA" w:rsidP="00680A99">
      <w:pPr>
        <w:tabs>
          <w:tab w:val="center" w:pos="7353"/>
        </w:tabs>
        <w:rPr>
          <w:rFonts w:ascii="Garamond" w:hAnsi="Garamond"/>
        </w:rPr>
      </w:pPr>
    </w:p>
    <w:p w14:paraId="5844D2A8" w14:textId="77777777" w:rsidR="00862ACA" w:rsidRDefault="00862ACA" w:rsidP="00680A99">
      <w:pPr>
        <w:tabs>
          <w:tab w:val="center" w:pos="7353"/>
        </w:tabs>
        <w:rPr>
          <w:rFonts w:ascii="Garamond" w:hAnsi="Garamond"/>
        </w:rPr>
      </w:pPr>
    </w:p>
    <w:p w14:paraId="43289771" w14:textId="77096C19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3A1969">
        <w:rPr>
          <w:sz w:val="24"/>
          <w:szCs w:val="24"/>
        </w:rPr>
        <w:tab/>
        <w:t>Mgr. Filip Glotzmann</w:t>
      </w:r>
      <w:r w:rsidR="00F17156">
        <w:rPr>
          <w:sz w:val="24"/>
          <w:szCs w:val="24"/>
        </w:rPr>
        <w:t>, LL.M.</w:t>
      </w:r>
    </w:p>
    <w:p w14:paraId="074690B6" w14:textId="77777777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3A1969">
        <w:rPr>
          <w:sz w:val="24"/>
          <w:szCs w:val="24"/>
        </w:rPr>
        <w:tab/>
        <w:t>ředitel správy</w:t>
      </w:r>
      <w:r w:rsidR="000367EF">
        <w:rPr>
          <w:sz w:val="24"/>
          <w:szCs w:val="24"/>
        </w:rPr>
        <w:t xml:space="preserve"> soudu</w:t>
      </w:r>
    </w:p>
    <w:p w14:paraId="392A549C" w14:textId="77777777" w:rsidR="000367EF" w:rsidRDefault="000367EF" w:rsidP="000367EF">
      <w:pPr>
        <w:jc w:val="both"/>
        <w:rPr>
          <w:rFonts w:ascii="Garamond" w:hAnsi="Garamond"/>
          <w:i/>
        </w:rPr>
      </w:pPr>
    </w:p>
    <w:p w14:paraId="27FCAAE2" w14:textId="77777777" w:rsidR="000367EF" w:rsidRDefault="000367EF" w:rsidP="000367EF">
      <w:pPr>
        <w:jc w:val="both"/>
        <w:rPr>
          <w:rFonts w:ascii="Garamond" w:hAnsi="Garamond"/>
          <w:i/>
        </w:rPr>
      </w:pPr>
    </w:p>
    <w:sectPr w:rsidR="000367EF" w:rsidSect="00303B30">
      <w:headerReference w:type="default" r:id="rId7"/>
      <w:footnotePr>
        <w:numFmt w:val="chicago"/>
      </w:footnotePr>
      <w:type w:val="continuous"/>
      <w:pgSz w:w="11906" w:h="16838"/>
      <w:pgMar w:top="18" w:right="1133" w:bottom="567" w:left="1418" w:header="4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F8AC0" w14:textId="77777777" w:rsidR="00F05810" w:rsidRDefault="00F05810">
      <w:r>
        <w:separator/>
      </w:r>
    </w:p>
  </w:endnote>
  <w:endnote w:type="continuationSeparator" w:id="0">
    <w:p w14:paraId="62B75385" w14:textId="77777777" w:rsidR="00F05810" w:rsidRDefault="00F0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4FE8" w14:textId="77777777" w:rsidR="00F05810" w:rsidRDefault="00F05810">
      <w:r>
        <w:separator/>
      </w:r>
    </w:p>
  </w:footnote>
  <w:footnote w:type="continuationSeparator" w:id="0">
    <w:p w14:paraId="2FF38BC4" w14:textId="77777777" w:rsidR="00F05810" w:rsidRDefault="00F0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F356" w14:textId="77777777" w:rsidR="007A1164" w:rsidRDefault="007A1164" w:rsidP="00186D0C">
    <w:pPr>
      <w:pStyle w:val="Nadpis2"/>
      <w:ind w:left="0" w:firstLine="0"/>
      <w:jc w:val="center"/>
      <w:rPr>
        <w:rFonts w:ascii="Garamond" w:hAnsi="Garamond"/>
        <w:szCs w:val="32"/>
      </w:rPr>
    </w:pPr>
  </w:p>
  <w:p w14:paraId="61894691" w14:textId="2182EC5E" w:rsidR="007A1164" w:rsidRPr="00F7204D" w:rsidRDefault="007A1164" w:rsidP="007A1164">
    <w:pPr>
      <w:pStyle w:val="Zhlav"/>
      <w:ind w:firstLine="1701"/>
      <w:rPr>
        <w:rFonts w:ascii="Garamond" w:hAnsi="Garamond"/>
        <w:caps/>
        <w:sz w:val="50"/>
        <w:szCs w:val="50"/>
      </w:rPr>
    </w:pPr>
    <w:r w:rsidRPr="007A1164">
      <w:rPr>
        <w:rFonts w:ascii="Garamond" w:hAnsi="Garamond"/>
        <w:noProof/>
        <w:sz w:val="40"/>
        <w:szCs w:val="40"/>
      </w:rPr>
      <w:drawing>
        <wp:anchor distT="0" distB="0" distL="114300" distR="114300" simplePos="0" relativeHeight="251658752" behindDoc="1" locked="0" layoutInCell="1" allowOverlap="1" wp14:anchorId="79845CEE" wp14:editId="65EE20DA">
          <wp:simplePos x="0" y="0"/>
          <wp:positionH relativeFrom="column">
            <wp:posOffset>342900</wp:posOffset>
          </wp:positionH>
          <wp:positionV relativeFrom="paragraph">
            <wp:posOffset>64770</wp:posOffset>
          </wp:positionV>
          <wp:extent cx="656590" cy="766445"/>
          <wp:effectExtent l="0" t="0" r="0" b="0"/>
          <wp:wrapNone/>
          <wp:docPr id="2" name="Obrázek 2" descr="maly_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aly_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76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AD2">
      <w:rPr>
        <w:rFonts w:ascii="Garamond" w:hAnsi="Garamond"/>
        <w:spacing w:val="34"/>
        <w:sz w:val="40"/>
        <w:szCs w:val="40"/>
      </w:rPr>
      <w:t xml:space="preserve"> </w:t>
    </w:r>
    <w:proofErr w:type="gramStart"/>
    <w:r w:rsidRPr="007A1164">
      <w:rPr>
        <w:rFonts w:ascii="Garamond" w:hAnsi="Garamond"/>
        <w:spacing w:val="34"/>
        <w:sz w:val="40"/>
        <w:szCs w:val="40"/>
      </w:rPr>
      <w:t>N</w:t>
    </w:r>
    <w:r w:rsidRPr="007A1164">
      <w:rPr>
        <w:rFonts w:ascii="Garamond" w:hAnsi="Garamond"/>
        <w:caps/>
        <w:spacing w:val="34"/>
        <w:sz w:val="40"/>
        <w:szCs w:val="40"/>
      </w:rPr>
      <w:t>ejvyšší  správní</w:t>
    </w:r>
    <w:proofErr w:type="gramEnd"/>
    <w:r w:rsidRPr="007A1164">
      <w:rPr>
        <w:rFonts w:ascii="Garamond" w:hAnsi="Garamond"/>
        <w:caps/>
        <w:spacing w:val="34"/>
        <w:sz w:val="40"/>
        <w:szCs w:val="40"/>
      </w:rPr>
      <w:t xml:space="preserve">  soud</w:t>
    </w:r>
  </w:p>
  <w:p w14:paraId="6A6521D5" w14:textId="77777777" w:rsidR="007A1164" w:rsidRPr="00F7204D" w:rsidRDefault="007A1164" w:rsidP="007A1164">
    <w:pPr>
      <w:pStyle w:val="Zhlav"/>
      <w:rPr>
        <w:rFonts w:ascii="Garamond" w:hAnsi="Garamond"/>
        <w:sz w:val="10"/>
        <w:szCs w:val="10"/>
      </w:rPr>
    </w:pPr>
    <w:r w:rsidRPr="00F7204D">
      <w:rPr>
        <w:rFonts w:ascii="Garamond" w:hAnsi="Garamond"/>
        <w:sz w:val="10"/>
        <w:szCs w:val="10"/>
      </w:rPr>
      <w:t xml:space="preserve"> </w:t>
    </w:r>
  </w:p>
  <w:p w14:paraId="1CD9AF97" w14:textId="5F342536" w:rsidR="007A1164" w:rsidRDefault="007A1164" w:rsidP="007A1164">
    <w:pPr>
      <w:ind w:left="1152" w:firstLine="708"/>
      <w:rPr>
        <w:rFonts w:ascii="Garamond" w:hAnsi="Garamond"/>
        <w:sz w:val="22"/>
        <w:szCs w:val="22"/>
      </w:rPr>
    </w:pPr>
    <w:r w:rsidRPr="007A1164">
      <w:rPr>
        <w:rFonts w:ascii="Garamond" w:hAnsi="Garamond"/>
        <w:sz w:val="22"/>
        <w:szCs w:val="22"/>
      </w:rPr>
      <w:t xml:space="preserve">Moravské nám. </w:t>
    </w:r>
    <w:r w:rsidR="00455824">
      <w:rPr>
        <w:rFonts w:ascii="Garamond" w:hAnsi="Garamond"/>
        <w:sz w:val="22"/>
        <w:szCs w:val="22"/>
      </w:rPr>
      <w:t>611/</w:t>
    </w:r>
    <w:proofErr w:type="gramStart"/>
    <w:r w:rsidRPr="007A1164">
      <w:rPr>
        <w:rFonts w:ascii="Garamond" w:hAnsi="Garamond"/>
        <w:sz w:val="22"/>
        <w:szCs w:val="22"/>
      </w:rPr>
      <w:t>6,  657</w:t>
    </w:r>
    <w:proofErr w:type="gramEnd"/>
    <w:r w:rsidRPr="007A1164">
      <w:rPr>
        <w:rFonts w:ascii="Garamond" w:hAnsi="Garamond"/>
        <w:sz w:val="22"/>
        <w:szCs w:val="22"/>
      </w:rPr>
      <w:t xml:space="preserve"> 40 Brno, tel: 542 532 </w:t>
    </w:r>
    <w:r w:rsidR="001A09CE">
      <w:rPr>
        <w:rFonts w:ascii="Garamond" w:hAnsi="Garamond"/>
        <w:sz w:val="22"/>
        <w:szCs w:val="22"/>
      </w:rPr>
      <w:t>480</w:t>
    </w:r>
    <w:r w:rsidRPr="007A1164">
      <w:rPr>
        <w:rFonts w:ascii="Garamond" w:hAnsi="Garamond"/>
        <w:sz w:val="22"/>
        <w:szCs w:val="22"/>
      </w:rPr>
      <w:t xml:space="preserve">, fax: 542 532 361, </w:t>
    </w:r>
  </w:p>
  <w:p w14:paraId="7573E0CF" w14:textId="27950ABD" w:rsidR="007A1164" w:rsidRDefault="007A1164" w:rsidP="007A1164">
    <w:pPr>
      <w:ind w:left="1152" w:firstLine="708"/>
      <w:rPr>
        <w:rFonts w:ascii="Garamond" w:hAnsi="Garamond"/>
        <w:sz w:val="22"/>
        <w:szCs w:val="22"/>
      </w:rPr>
    </w:pPr>
    <w:r w:rsidRPr="007A1164">
      <w:rPr>
        <w:rFonts w:ascii="Garamond" w:hAnsi="Garamond"/>
        <w:sz w:val="22"/>
        <w:szCs w:val="22"/>
      </w:rPr>
      <w:t>e-mail: podatelna@nssoud.cz</w:t>
    </w:r>
    <w:r>
      <w:rPr>
        <w:rStyle w:val="Hypertextovodkaz"/>
        <w:rFonts w:ascii="Garamond" w:hAnsi="Garamond"/>
        <w:sz w:val="22"/>
        <w:szCs w:val="22"/>
      </w:rPr>
      <w:t>,</w:t>
    </w:r>
    <w:r w:rsidRPr="007A1164">
      <w:rPr>
        <w:rFonts w:ascii="Garamond" w:hAnsi="Garamond"/>
        <w:sz w:val="22"/>
        <w:szCs w:val="22"/>
      </w:rPr>
      <w:t xml:space="preserve"> ID datové schránky: wwjaa4f</w:t>
    </w:r>
  </w:p>
  <w:p w14:paraId="1F508A35" w14:textId="77777777" w:rsidR="00A62C6D" w:rsidRDefault="00A62C6D" w:rsidP="007A1164">
    <w:pPr>
      <w:ind w:left="1152" w:firstLine="708"/>
      <w:rPr>
        <w:rFonts w:ascii="Garamond" w:hAnsi="Garamond"/>
        <w:sz w:val="22"/>
        <w:szCs w:val="22"/>
      </w:rPr>
    </w:pPr>
  </w:p>
  <w:p w14:paraId="7E071C71" w14:textId="27BB9BF7" w:rsidR="007A1164" w:rsidRPr="008B2A1E" w:rsidRDefault="00A62C6D" w:rsidP="008B2A1E">
    <w:pPr>
      <w:ind w:left="1152" w:firstLine="708"/>
      <w:rPr>
        <w:rFonts w:ascii="Garamond" w:hAnsi="Garamond"/>
        <w:sz w:val="22"/>
        <w:szCs w:val="22"/>
      </w:rPr>
    </w:pPr>
    <w:r w:rsidRPr="008B2A1E">
      <w:rPr>
        <w:rFonts w:ascii="Garamond" w:hAnsi="Garamond"/>
        <w:sz w:val="22"/>
        <w:szCs w:val="22"/>
      </w:rPr>
      <w:t>IČO: 75 00 37 16</w:t>
    </w:r>
    <w:r w:rsidR="008B2A1E" w:rsidRPr="008B2A1E">
      <w:rPr>
        <w:rFonts w:ascii="Garamond" w:hAnsi="Garamond"/>
        <w:sz w:val="22"/>
        <w:szCs w:val="22"/>
      </w:rPr>
      <w:t xml:space="preserve">, Bankovní spojení: ČNB pobočka Brno, </w:t>
    </w:r>
    <w:proofErr w:type="spellStart"/>
    <w:r w:rsidR="008B2A1E" w:rsidRPr="008B2A1E">
      <w:rPr>
        <w:rFonts w:ascii="Garamond" w:hAnsi="Garamond"/>
        <w:sz w:val="22"/>
        <w:szCs w:val="22"/>
      </w:rPr>
      <w:t>č.ú</w:t>
    </w:r>
    <w:proofErr w:type="spellEnd"/>
    <w:r w:rsidR="008B2A1E" w:rsidRPr="008B2A1E">
      <w:rPr>
        <w:rFonts w:ascii="Garamond" w:hAnsi="Garamond"/>
        <w:sz w:val="22"/>
        <w:szCs w:val="22"/>
      </w:rPr>
      <w:t xml:space="preserve">.: </w:t>
    </w:r>
    <w:proofErr w:type="spellStart"/>
    <w:r w:rsidR="0018136D">
      <w:rPr>
        <w:rFonts w:ascii="Garamond" w:hAnsi="Garamond"/>
        <w:sz w:val="22"/>
        <w:szCs w:val="22"/>
      </w:rPr>
      <w:t>xxxxx</w:t>
    </w:r>
    <w:proofErr w:type="spellEnd"/>
  </w:p>
  <w:p w14:paraId="6B57F8C8" w14:textId="2ED014C4" w:rsidR="00C71BA7" w:rsidRDefault="00C71BA7" w:rsidP="001A09CE">
    <w:pPr>
      <w:pStyle w:val="Zhlav"/>
      <w:tabs>
        <w:tab w:val="clear" w:pos="9072"/>
      </w:tabs>
    </w:pPr>
    <w:r w:rsidRPr="003A01C4">
      <w:rPr>
        <w:rFonts w:ascii="Garamond" w:hAnsi="Garamond"/>
      </w:rPr>
      <w:t>______________________________________________________________</w:t>
    </w:r>
    <w:r>
      <w:rPr>
        <w:rFonts w:ascii="Garamond" w:hAnsi="Garamond"/>
      </w:rPr>
      <w:t>_____________</w:t>
    </w:r>
    <w:r w:rsidR="001A09CE">
      <w:rPr>
        <w:rFonts w:ascii="Garamond" w:hAnsi="Garamond"/>
      </w:rPr>
      <w:t>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637877">
    <w:abstractNumId w:val="5"/>
  </w:num>
  <w:num w:numId="2" w16cid:durableId="726877674">
    <w:abstractNumId w:val="5"/>
  </w:num>
  <w:num w:numId="3" w16cid:durableId="120617422">
    <w:abstractNumId w:val="3"/>
  </w:num>
  <w:num w:numId="4" w16cid:durableId="574900695">
    <w:abstractNumId w:val="4"/>
  </w:num>
  <w:num w:numId="5" w16cid:durableId="5445855">
    <w:abstractNumId w:val="1"/>
  </w:num>
  <w:num w:numId="6" w16cid:durableId="233901372">
    <w:abstractNumId w:val="1"/>
  </w:num>
  <w:num w:numId="7" w16cid:durableId="1191994961">
    <w:abstractNumId w:val="1"/>
  </w:num>
  <w:num w:numId="8" w16cid:durableId="1704209345">
    <w:abstractNumId w:val="0"/>
  </w:num>
  <w:num w:numId="9" w16cid:durableId="967660855">
    <w:abstractNumId w:val="0"/>
  </w:num>
  <w:num w:numId="10" w16cid:durableId="119704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A6"/>
    <w:rsid w:val="00001056"/>
    <w:rsid w:val="0000598F"/>
    <w:rsid w:val="00021AD2"/>
    <w:rsid w:val="000367EF"/>
    <w:rsid w:val="00053D7D"/>
    <w:rsid w:val="00072141"/>
    <w:rsid w:val="00073B37"/>
    <w:rsid w:val="00084503"/>
    <w:rsid w:val="00087CA7"/>
    <w:rsid w:val="00094E7E"/>
    <w:rsid w:val="000A181B"/>
    <w:rsid w:val="000C0438"/>
    <w:rsid w:val="000C37CE"/>
    <w:rsid w:val="000D15AC"/>
    <w:rsid w:val="000E69E6"/>
    <w:rsid w:val="000E7492"/>
    <w:rsid w:val="00111B83"/>
    <w:rsid w:val="001133E9"/>
    <w:rsid w:val="0012373C"/>
    <w:rsid w:val="001243D5"/>
    <w:rsid w:val="00131CD5"/>
    <w:rsid w:val="00141F30"/>
    <w:rsid w:val="00144E64"/>
    <w:rsid w:val="00155632"/>
    <w:rsid w:val="001576BD"/>
    <w:rsid w:val="001732F5"/>
    <w:rsid w:val="0018136D"/>
    <w:rsid w:val="00186D0C"/>
    <w:rsid w:val="001938F4"/>
    <w:rsid w:val="00193A3D"/>
    <w:rsid w:val="001A09CE"/>
    <w:rsid w:val="001A5EB3"/>
    <w:rsid w:val="001B05CA"/>
    <w:rsid w:val="001B366C"/>
    <w:rsid w:val="001B7BA6"/>
    <w:rsid w:val="001C062E"/>
    <w:rsid w:val="001E072F"/>
    <w:rsid w:val="001E0E6E"/>
    <w:rsid w:val="001E10A2"/>
    <w:rsid w:val="0025098E"/>
    <w:rsid w:val="00257C72"/>
    <w:rsid w:val="00265B5A"/>
    <w:rsid w:val="00270759"/>
    <w:rsid w:val="002746ED"/>
    <w:rsid w:val="002A57D9"/>
    <w:rsid w:val="002B7317"/>
    <w:rsid w:val="002C0397"/>
    <w:rsid w:val="002C1E5D"/>
    <w:rsid w:val="002C5857"/>
    <w:rsid w:val="002D15DE"/>
    <w:rsid w:val="00303B30"/>
    <w:rsid w:val="0031125F"/>
    <w:rsid w:val="00316E13"/>
    <w:rsid w:val="00322330"/>
    <w:rsid w:val="00366CF3"/>
    <w:rsid w:val="003735A6"/>
    <w:rsid w:val="003766C8"/>
    <w:rsid w:val="003C603D"/>
    <w:rsid w:val="003F36EA"/>
    <w:rsid w:val="00421052"/>
    <w:rsid w:val="004352F2"/>
    <w:rsid w:val="0043787F"/>
    <w:rsid w:val="00455824"/>
    <w:rsid w:val="00460CAF"/>
    <w:rsid w:val="00484B28"/>
    <w:rsid w:val="00491A9D"/>
    <w:rsid w:val="004B367F"/>
    <w:rsid w:val="004D0DF1"/>
    <w:rsid w:val="004E65B8"/>
    <w:rsid w:val="00501268"/>
    <w:rsid w:val="00507ADF"/>
    <w:rsid w:val="005130DF"/>
    <w:rsid w:val="0051596A"/>
    <w:rsid w:val="00515B8E"/>
    <w:rsid w:val="00540A24"/>
    <w:rsid w:val="00550F2C"/>
    <w:rsid w:val="0056059C"/>
    <w:rsid w:val="00594D9D"/>
    <w:rsid w:val="005B5663"/>
    <w:rsid w:val="005C72A9"/>
    <w:rsid w:val="005D10AF"/>
    <w:rsid w:val="005D7C83"/>
    <w:rsid w:val="005F60F5"/>
    <w:rsid w:val="00601682"/>
    <w:rsid w:val="0060259E"/>
    <w:rsid w:val="006028F5"/>
    <w:rsid w:val="006143E8"/>
    <w:rsid w:val="006162F3"/>
    <w:rsid w:val="00637894"/>
    <w:rsid w:val="00680A99"/>
    <w:rsid w:val="00681FF5"/>
    <w:rsid w:val="00686F5B"/>
    <w:rsid w:val="00691F73"/>
    <w:rsid w:val="006B700F"/>
    <w:rsid w:val="006C319C"/>
    <w:rsid w:val="006D010B"/>
    <w:rsid w:val="006D3B22"/>
    <w:rsid w:val="006E2B31"/>
    <w:rsid w:val="00703F4F"/>
    <w:rsid w:val="00707AAC"/>
    <w:rsid w:val="0072140B"/>
    <w:rsid w:val="00725A5E"/>
    <w:rsid w:val="007264D1"/>
    <w:rsid w:val="007321E5"/>
    <w:rsid w:val="00735009"/>
    <w:rsid w:val="007847F3"/>
    <w:rsid w:val="007A1164"/>
    <w:rsid w:val="007C29C4"/>
    <w:rsid w:val="007D115B"/>
    <w:rsid w:val="0082203D"/>
    <w:rsid w:val="008443B2"/>
    <w:rsid w:val="00845BA5"/>
    <w:rsid w:val="00853DE6"/>
    <w:rsid w:val="00862ACA"/>
    <w:rsid w:val="00865187"/>
    <w:rsid w:val="00886515"/>
    <w:rsid w:val="008B2A1E"/>
    <w:rsid w:val="008B368F"/>
    <w:rsid w:val="008C3392"/>
    <w:rsid w:val="008C3A06"/>
    <w:rsid w:val="008D37F5"/>
    <w:rsid w:val="008D427F"/>
    <w:rsid w:val="009419D3"/>
    <w:rsid w:val="00967536"/>
    <w:rsid w:val="00970AEC"/>
    <w:rsid w:val="00975F64"/>
    <w:rsid w:val="009A2E19"/>
    <w:rsid w:val="009B01EC"/>
    <w:rsid w:val="009E01E1"/>
    <w:rsid w:val="009F31A5"/>
    <w:rsid w:val="009F3A76"/>
    <w:rsid w:val="00A13C10"/>
    <w:rsid w:val="00A2154C"/>
    <w:rsid w:val="00A40799"/>
    <w:rsid w:val="00A62C6D"/>
    <w:rsid w:val="00A77D6C"/>
    <w:rsid w:val="00A86180"/>
    <w:rsid w:val="00A86B9F"/>
    <w:rsid w:val="00AB06E6"/>
    <w:rsid w:val="00AB34E6"/>
    <w:rsid w:val="00AD3ADB"/>
    <w:rsid w:val="00AF2568"/>
    <w:rsid w:val="00AF59FA"/>
    <w:rsid w:val="00B0430C"/>
    <w:rsid w:val="00B11D27"/>
    <w:rsid w:val="00B1245B"/>
    <w:rsid w:val="00B14E0F"/>
    <w:rsid w:val="00B201CA"/>
    <w:rsid w:val="00B44DE7"/>
    <w:rsid w:val="00B50065"/>
    <w:rsid w:val="00B51166"/>
    <w:rsid w:val="00B5717F"/>
    <w:rsid w:val="00B87748"/>
    <w:rsid w:val="00B90134"/>
    <w:rsid w:val="00B94ABC"/>
    <w:rsid w:val="00B9615B"/>
    <w:rsid w:val="00BB00EF"/>
    <w:rsid w:val="00BB028B"/>
    <w:rsid w:val="00BB2B59"/>
    <w:rsid w:val="00BC6B0F"/>
    <w:rsid w:val="00BD7067"/>
    <w:rsid w:val="00BF0C59"/>
    <w:rsid w:val="00C0204F"/>
    <w:rsid w:val="00C20817"/>
    <w:rsid w:val="00C32CA6"/>
    <w:rsid w:val="00C333A0"/>
    <w:rsid w:val="00C3617A"/>
    <w:rsid w:val="00C40017"/>
    <w:rsid w:val="00C46A99"/>
    <w:rsid w:val="00C71BA7"/>
    <w:rsid w:val="00C83FE6"/>
    <w:rsid w:val="00CA6FE5"/>
    <w:rsid w:val="00CC1C12"/>
    <w:rsid w:val="00CC7FA8"/>
    <w:rsid w:val="00CE5B9E"/>
    <w:rsid w:val="00D11EC0"/>
    <w:rsid w:val="00D168D3"/>
    <w:rsid w:val="00D17A74"/>
    <w:rsid w:val="00D3647D"/>
    <w:rsid w:val="00D64AE0"/>
    <w:rsid w:val="00D65C39"/>
    <w:rsid w:val="00D70FAC"/>
    <w:rsid w:val="00D91603"/>
    <w:rsid w:val="00D95333"/>
    <w:rsid w:val="00DA3A50"/>
    <w:rsid w:val="00DD61A0"/>
    <w:rsid w:val="00DE035B"/>
    <w:rsid w:val="00DF7672"/>
    <w:rsid w:val="00E0622A"/>
    <w:rsid w:val="00E15545"/>
    <w:rsid w:val="00E15BB6"/>
    <w:rsid w:val="00E27F8F"/>
    <w:rsid w:val="00E40149"/>
    <w:rsid w:val="00E45167"/>
    <w:rsid w:val="00E679F2"/>
    <w:rsid w:val="00E67ACF"/>
    <w:rsid w:val="00E7017E"/>
    <w:rsid w:val="00E76859"/>
    <w:rsid w:val="00E827D8"/>
    <w:rsid w:val="00EA3CE2"/>
    <w:rsid w:val="00EC215C"/>
    <w:rsid w:val="00EC324E"/>
    <w:rsid w:val="00EC435D"/>
    <w:rsid w:val="00ED0D89"/>
    <w:rsid w:val="00F00D10"/>
    <w:rsid w:val="00F05810"/>
    <w:rsid w:val="00F17156"/>
    <w:rsid w:val="00F22CA4"/>
    <w:rsid w:val="00F4341D"/>
    <w:rsid w:val="00F44DC4"/>
    <w:rsid w:val="00F550BF"/>
    <w:rsid w:val="00F73275"/>
    <w:rsid w:val="00F84966"/>
    <w:rsid w:val="00F90179"/>
    <w:rsid w:val="00F91FFD"/>
    <w:rsid w:val="00FA59C8"/>
    <w:rsid w:val="00FC3252"/>
    <w:rsid w:val="00FE5BAA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98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uiPriority w:val="99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customStyle="1" w:styleId="ZhlavChar">
    <w:name w:val="Záhlaví Char"/>
    <w:link w:val="Zhlav"/>
    <w:uiPriority w:val="99"/>
    <w:rsid w:val="007C29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2024-04-02T13:35:00Z</dcterms:created>
  <dcterms:modified xsi:type="dcterms:W3CDTF">2024-04-02T13:35:00Z</dcterms:modified>
  <cp:contentStatus/>
</cp:coreProperties>
</file>