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76790" w14:textId="77777777" w:rsidR="00E52AD7" w:rsidRDefault="0004663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12</w:t>
      </w:r>
      <w:bookmarkEnd w:id="0"/>
      <w:bookmarkEnd w:id="1"/>
    </w:p>
    <w:p w14:paraId="4BACEF54" w14:textId="77777777" w:rsidR="00E52AD7" w:rsidRDefault="00046636">
      <w:pPr>
        <w:pStyle w:val="Zkladntext1"/>
        <w:shd w:val="clear" w:color="auto" w:fill="auto"/>
        <w:spacing w:after="440"/>
        <w:jc w:val="center"/>
      </w:pPr>
      <w:r>
        <w:rPr>
          <w:b/>
          <w:bCs/>
        </w:rPr>
        <w:t>ke kupní smlouvě „Asfaltová směs na výspravu za horka, Část VIII - cestmistrovství Pacov“,</w:t>
      </w:r>
      <w:r>
        <w:rPr>
          <w:b/>
          <w:bCs/>
        </w:rPr>
        <w:br/>
        <w:t>uzavřené dne 14. 5. 2010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6768"/>
      </w:tblGrid>
      <w:tr w:rsidR="00E52AD7" w14:paraId="67DC174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87" w:type="dxa"/>
            <w:shd w:val="clear" w:color="auto" w:fill="FFFFFF"/>
          </w:tcPr>
          <w:p w14:paraId="446658A2" w14:textId="77777777" w:rsidR="00E52AD7" w:rsidRDefault="00E52AD7">
            <w:pPr>
              <w:rPr>
                <w:sz w:val="10"/>
                <w:szCs w:val="10"/>
              </w:rPr>
            </w:pPr>
          </w:p>
        </w:tc>
        <w:tc>
          <w:tcPr>
            <w:tcW w:w="6768" w:type="dxa"/>
            <w:shd w:val="clear" w:color="auto" w:fill="FFFFFF"/>
            <w:vAlign w:val="bottom"/>
          </w:tcPr>
          <w:p w14:paraId="25632701" w14:textId="77777777" w:rsidR="00E52AD7" w:rsidRDefault="00046636">
            <w:pPr>
              <w:pStyle w:val="Jin0"/>
              <w:shd w:val="clear" w:color="auto" w:fill="auto"/>
              <w:spacing w:after="0"/>
              <w:ind w:left="2140"/>
            </w:pPr>
            <w:r>
              <w:rPr>
                <w:b/>
                <w:bCs/>
              </w:rPr>
              <w:t>Článek 1</w:t>
            </w:r>
          </w:p>
        </w:tc>
      </w:tr>
    </w:tbl>
    <w:p w14:paraId="01759DF8" w14:textId="77777777" w:rsidR="00E52AD7" w:rsidRDefault="00E52AD7">
      <w:pPr>
        <w:spacing w:after="99" w:line="1" w:lineRule="exact"/>
      </w:pPr>
    </w:p>
    <w:p w14:paraId="1839D5CA" w14:textId="77777777" w:rsidR="00E52AD7" w:rsidRDefault="00046636">
      <w:pPr>
        <w:pStyle w:val="Titulektabulky0"/>
        <w:shd w:val="clear" w:color="auto" w:fill="auto"/>
        <w:spacing w:after="0"/>
      </w:pPr>
      <w:r>
        <w:t>Krajská správa a údržba silnic Vysočiny,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6768"/>
      </w:tblGrid>
      <w:tr w:rsidR="00E52AD7" w14:paraId="0CB9DB4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87" w:type="dxa"/>
            <w:shd w:val="clear" w:color="auto" w:fill="FFFFFF"/>
          </w:tcPr>
          <w:p w14:paraId="7DCB5DAD" w14:textId="77777777" w:rsidR="00E52AD7" w:rsidRDefault="00046636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768" w:type="dxa"/>
            <w:shd w:val="clear" w:color="auto" w:fill="FFFFFF"/>
          </w:tcPr>
          <w:p w14:paraId="7DD5C37F" w14:textId="77777777" w:rsidR="00E52AD7" w:rsidRDefault="00046636">
            <w:pPr>
              <w:pStyle w:val="Jin0"/>
              <w:shd w:val="clear" w:color="auto" w:fill="auto"/>
              <w:spacing w:after="0"/>
              <w:ind w:firstLine="140"/>
            </w:pPr>
            <w:r>
              <w:t xml:space="preserve">Kosovská 1122/16, 586 01 </w:t>
            </w:r>
            <w:r>
              <w:t>Jihlava</w:t>
            </w:r>
          </w:p>
        </w:tc>
      </w:tr>
      <w:tr w:rsidR="00E52AD7" w14:paraId="312D0F3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511EA556" w14:textId="77777777" w:rsidR="00E52AD7" w:rsidRDefault="0004663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1FB9ACF6" w14:textId="77777777" w:rsidR="00E52AD7" w:rsidRDefault="00046636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Ing. Radovanem Necidem, ředitelem organizace</w:t>
            </w:r>
          </w:p>
        </w:tc>
      </w:tr>
      <w:tr w:rsidR="00E52AD7" w14:paraId="1DA9424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28AE8801" w14:textId="77777777" w:rsidR="00E52AD7" w:rsidRDefault="00046636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4AA456F8" w14:textId="77777777" w:rsidR="00E52AD7" w:rsidRDefault="00046636">
            <w:pPr>
              <w:pStyle w:val="Jin0"/>
              <w:shd w:val="clear" w:color="auto" w:fill="auto"/>
              <w:spacing w:after="0"/>
              <w:ind w:left="1980"/>
            </w:pPr>
            <w:r>
              <w:t>., číslo účtu:</w:t>
            </w:r>
          </w:p>
        </w:tc>
      </w:tr>
      <w:tr w:rsidR="00E52AD7" w14:paraId="4278CE4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01619EDB" w14:textId="77777777" w:rsidR="00E52AD7" w:rsidRDefault="00046636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1917D5FB" w14:textId="77777777" w:rsidR="00E52AD7" w:rsidRDefault="00046636">
            <w:pPr>
              <w:pStyle w:val="Jin0"/>
              <w:shd w:val="clear" w:color="auto" w:fill="auto"/>
              <w:spacing w:after="0"/>
              <w:ind w:firstLine="140"/>
            </w:pPr>
            <w:r>
              <w:t>00090450</w:t>
            </w:r>
          </w:p>
        </w:tc>
      </w:tr>
      <w:tr w:rsidR="00E52AD7" w14:paraId="52B677A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2F8E8C2B" w14:textId="77777777" w:rsidR="00E52AD7" w:rsidRDefault="00046636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0AA40DEA" w14:textId="77777777" w:rsidR="00E52AD7" w:rsidRDefault="00046636">
            <w:pPr>
              <w:pStyle w:val="Jin0"/>
              <w:shd w:val="clear" w:color="auto" w:fill="auto"/>
              <w:spacing w:after="0"/>
              <w:ind w:firstLine="140"/>
            </w:pPr>
            <w:r>
              <w:t>CZ00090450</w:t>
            </w:r>
          </w:p>
        </w:tc>
      </w:tr>
      <w:tr w:rsidR="00E52AD7" w14:paraId="41BA1F3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3D1899CE" w14:textId="77777777" w:rsidR="00E52AD7" w:rsidRDefault="00046636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73D15BC2" w14:textId="77777777" w:rsidR="00E52AD7" w:rsidRDefault="00046636">
            <w:pPr>
              <w:pStyle w:val="Jin0"/>
              <w:shd w:val="clear" w:color="auto" w:fill="auto"/>
              <w:spacing w:after="0"/>
              <w:ind w:firstLine="140"/>
            </w:pPr>
            <w:r>
              <w:t>Kraj Vysočina</w:t>
            </w:r>
          </w:p>
        </w:tc>
      </w:tr>
    </w:tbl>
    <w:p w14:paraId="1C4C064E" w14:textId="77777777" w:rsidR="00E52AD7" w:rsidRDefault="00E52AD7">
      <w:pPr>
        <w:spacing w:after="99" w:line="1" w:lineRule="exact"/>
      </w:pPr>
    </w:p>
    <w:p w14:paraId="2B9A8DD8" w14:textId="77777777" w:rsidR="00E52AD7" w:rsidRDefault="00046636">
      <w:pPr>
        <w:pStyle w:val="Zkladntext1"/>
        <w:shd w:val="clear" w:color="auto" w:fill="auto"/>
        <w:spacing w:after="340"/>
        <w:jc w:val="both"/>
      </w:pPr>
      <w:r>
        <w:t>(na straně jedné, jako kupující)</w:t>
      </w:r>
    </w:p>
    <w:p w14:paraId="63405116" w14:textId="77777777" w:rsidR="00E52AD7" w:rsidRDefault="00046636">
      <w:pPr>
        <w:pStyle w:val="Zkladntext1"/>
        <w:shd w:val="clear" w:color="auto" w:fill="auto"/>
        <w:spacing w:after="340"/>
        <w:jc w:val="both"/>
      </w:pPr>
      <w:r>
        <w:rPr>
          <w:b/>
          <w:bCs/>
        </w:rPr>
        <w:t>a</w:t>
      </w:r>
    </w:p>
    <w:p w14:paraId="3573ACFB" w14:textId="77777777" w:rsidR="00E52AD7" w:rsidRDefault="00046636">
      <w:pPr>
        <w:pStyle w:val="Nadpis20"/>
        <w:keepNext/>
        <w:keepLines/>
        <w:shd w:val="clear" w:color="auto" w:fill="auto"/>
        <w:spacing w:after="100"/>
        <w:jc w:val="left"/>
      </w:pPr>
      <w:bookmarkStart w:id="2" w:name="bookmark2"/>
      <w:bookmarkStart w:id="3" w:name="bookmark3"/>
      <w:r>
        <w:t xml:space="preserve">SWIETELSKY stavební s.r.o. odštěpný závod Dopravní </w:t>
      </w:r>
      <w:r>
        <w:t>stavby VÝCHOD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6768"/>
      </w:tblGrid>
      <w:tr w:rsidR="00E52AD7" w14:paraId="2CBDD88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87" w:type="dxa"/>
            <w:shd w:val="clear" w:color="auto" w:fill="FFFFFF"/>
          </w:tcPr>
          <w:p w14:paraId="31BFF9EB" w14:textId="77777777" w:rsidR="00E52AD7" w:rsidRDefault="00046636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768" w:type="dxa"/>
            <w:shd w:val="clear" w:color="auto" w:fill="FFFFFF"/>
          </w:tcPr>
          <w:p w14:paraId="2CE372F4" w14:textId="77777777" w:rsidR="00E52AD7" w:rsidRDefault="00046636">
            <w:pPr>
              <w:pStyle w:val="Jin0"/>
              <w:shd w:val="clear" w:color="auto" w:fill="auto"/>
              <w:spacing w:after="0"/>
              <w:ind w:firstLine="140"/>
            </w:pPr>
            <w:r>
              <w:t>K Silu 1143, 393 01 Pelhřimov</w:t>
            </w:r>
          </w:p>
        </w:tc>
      </w:tr>
      <w:tr w:rsidR="00E52AD7" w14:paraId="1B5C64F4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0A287D60" w14:textId="77777777" w:rsidR="00E52AD7" w:rsidRDefault="0004663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4E5E868B" w14:textId="77777777" w:rsidR="00E52AD7" w:rsidRDefault="00046636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Ing. Petrem Sekničkou, ředitelem závodu</w:t>
            </w:r>
          </w:p>
        </w:tc>
      </w:tr>
    </w:tbl>
    <w:p w14:paraId="4299B20B" w14:textId="77777777" w:rsidR="00E52AD7" w:rsidRDefault="00046636">
      <w:pPr>
        <w:pStyle w:val="Titulektabulky0"/>
        <w:shd w:val="clear" w:color="auto" w:fill="auto"/>
        <w:spacing w:after="120"/>
      </w:pPr>
      <w:r>
        <w:rPr>
          <w:b w:val="0"/>
          <w:bCs w:val="0"/>
        </w:rPr>
        <w:t>Bankovní spojení:</w:t>
      </w:r>
    </w:p>
    <w:p w14:paraId="1D501BD3" w14:textId="77777777" w:rsidR="00E52AD7" w:rsidRDefault="00046636">
      <w:pPr>
        <w:pStyle w:val="Titulektabulky0"/>
        <w:shd w:val="clear" w:color="auto" w:fill="auto"/>
        <w:spacing w:after="0"/>
      </w:pPr>
      <w:r>
        <w:rPr>
          <w:b w:val="0"/>
          <w:bCs w:val="0"/>
        </w:rP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6768"/>
      </w:tblGrid>
      <w:tr w:rsidR="00E52AD7" w14:paraId="2410A6DD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2548409A" w14:textId="77777777" w:rsidR="00E52AD7" w:rsidRDefault="00046636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5FE30A57" w14:textId="77777777" w:rsidR="00E52AD7" w:rsidRDefault="00046636">
            <w:pPr>
              <w:pStyle w:val="Jin0"/>
              <w:shd w:val="clear" w:color="auto" w:fill="auto"/>
              <w:spacing w:after="0"/>
              <w:ind w:firstLine="140"/>
            </w:pPr>
            <w:r>
              <w:t>48035599</w:t>
            </w:r>
          </w:p>
        </w:tc>
      </w:tr>
      <w:tr w:rsidR="00E52AD7" w14:paraId="06AAA14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2DDE3E68" w14:textId="77777777" w:rsidR="00E52AD7" w:rsidRDefault="00046636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420CF89E" w14:textId="77777777" w:rsidR="00E52AD7" w:rsidRDefault="00046636">
            <w:pPr>
              <w:pStyle w:val="Jin0"/>
              <w:shd w:val="clear" w:color="auto" w:fill="auto"/>
              <w:spacing w:after="0"/>
              <w:ind w:firstLine="140"/>
            </w:pPr>
            <w:r>
              <w:t>CZ48035599</w:t>
            </w:r>
          </w:p>
        </w:tc>
      </w:tr>
    </w:tbl>
    <w:p w14:paraId="5AF95557" w14:textId="77777777" w:rsidR="00E52AD7" w:rsidRDefault="00E52AD7">
      <w:pPr>
        <w:spacing w:after="99" w:line="1" w:lineRule="exact"/>
      </w:pPr>
    </w:p>
    <w:p w14:paraId="2A4BC7D1" w14:textId="77777777" w:rsidR="00E52AD7" w:rsidRDefault="00046636">
      <w:pPr>
        <w:pStyle w:val="Zkladntext1"/>
        <w:shd w:val="clear" w:color="auto" w:fill="auto"/>
        <w:spacing w:after="100"/>
      </w:pPr>
      <w:r>
        <w:t xml:space="preserve">Společnost je zapsaná v obchodním rejstříku, vedeném Krajským soudem v </w:t>
      </w:r>
      <w:r>
        <w:t>Českých Budějovicích oddíl C, vložka 8032</w:t>
      </w:r>
    </w:p>
    <w:p w14:paraId="383D7544" w14:textId="77777777" w:rsidR="00E52AD7" w:rsidRDefault="00046636">
      <w:pPr>
        <w:pStyle w:val="Zkladntext1"/>
        <w:shd w:val="clear" w:color="auto" w:fill="auto"/>
        <w:spacing w:after="560"/>
      </w:pPr>
      <w:r>
        <w:t>(na straně druhé jako prodávající)</w:t>
      </w:r>
    </w:p>
    <w:p w14:paraId="28C89177" w14:textId="77777777" w:rsidR="00E52AD7" w:rsidRDefault="00046636">
      <w:pPr>
        <w:pStyle w:val="Nadpis2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Článek 2</w:t>
      </w:r>
      <w:bookmarkEnd w:id="4"/>
      <w:bookmarkEnd w:id="5"/>
    </w:p>
    <w:p w14:paraId="31813AF4" w14:textId="77777777" w:rsidR="00E52AD7" w:rsidRDefault="00046636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0"/>
        <w:jc w:val="both"/>
      </w:pPr>
      <w:r>
        <w:t xml:space="preserve">Smluvní strany se dohodly na změně stávající smlouvy číslo kupujícího 109/KSÚSV/PE/10, ze dne 14. 5. 2010, spočívající ve změně ceny plnění v souladu s odst. 11.2. </w:t>
      </w:r>
      <w:r>
        <w:rPr>
          <w:b/>
          <w:bCs/>
        </w:rPr>
        <w:t xml:space="preserve">Článku 11. Závěrečná ustanovení </w:t>
      </w:r>
      <w:r>
        <w:t xml:space="preserve">po naplnění podmínek </w:t>
      </w:r>
      <w:r>
        <w:rPr>
          <w:b/>
          <w:bCs/>
        </w:rPr>
        <w:t xml:space="preserve">Článku 9. Inflační doložka </w:t>
      </w:r>
      <w:r>
        <w:t>smlouvy na základě ročního růstu indexu spotřebitelských cen vyhlášených Českým statistickým úřadem za rok 2023.</w:t>
      </w:r>
    </w:p>
    <w:p w14:paraId="45BF695F" w14:textId="77777777" w:rsidR="00E52AD7" w:rsidRDefault="00046636">
      <w:pPr>
        <w:pStyle w:val="Zkladntext1"/>
        <w:shd w:val="clear" w:color="auto" w:fill="auto"/>
        <w:spacing w:after="240"/>
        <w:jc w:val="both"/>
      </w:pPr>
      <w:r>
        <w:t xml:space="preserve">Zároveň se smluvní strany dohodly na změně kupní ceny z </w:t>
      </w:r>
      <w:r>
        <w:t>důvodu vysokého nárůstu nákladů souvisejících s výrobou asfaltových směsí, převyšujících inflaci vyjádřenou přírůstkem průměrného ročního indexu spotřebitelských cen 2023, které prodávající nemohl ovlivnit.</w:t>
      </w:r>
    </w:p>
    <w:p w14:paraId="5B3A4D55" w14:textId="77777777" w:rsidR="00E52AD7" w:rsidRDefault="00046636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0"/>
        <w:jc w:val="both"/>
      </w:pPr>
      <w:r>
        <w:t xml:space="preserve">Předmět plnění dle </w:t>
      </w:r>
      <w:r>
        <w:rPr>
          <w:b/>
          <w:bCs/>
        </w:rPr>
        <w:t xml:space="preserve">Článku 2 </w:t>
      </w:r>
      <w:r>
        <w:t xml:space="preserve">stávající smlouvy ve znění platných dodatků se navyšuje o sjednanou část inflace z roku 2023 a to ve výši </w:t>
      </w:r>
      <w:r>
        <w:rPr>
          <w:b/>
          <w:bCs/>
        </w:rPr>
        <w:t xml:space="preserve">0,7 % </w:t>
      </w:r>
      <w:r>
        <w:t>z platných cen aktualizovaných Dodatkem č. 11 smlouvy.</w:t>
      </w:r>
    </w:p>
    <w:p w14:paraId="66B59E54" w14:textId="77777777" w:rsidR="00E52AD7" w:rsidRDefault="00046636">
      <w:pPr>
        <w:pStyle w:val="Zkladntext1"/>
        <w:shd w:val="clear" w:color="auto" w:fill="auto"/>
        <w:spacing w:after="160"/>
        <w:jc w:val="both"/>
      </w:pPr>
      <w:r>
        <w:t>V souvislosti s dalšími náklady dochází k navýšení ceny v souladu s § 222 odst. 4 ZZVZ v rozsahu 5,41 - 5,72 % z platných cen aktualizovaných Dodatkem č. 11. Celkové navýšení kupních cen činí 125,- Kč/t zboží.</w:t>
      </w:r>
    </w:p>
    <w:p w14:paraId="00CE0C8C" w14:textId="77777777" w:rsidR="00046636" w:rsidRDefault="00046636">
      <w:pPr>
        <w:pStyle w:val="Zkladntext1"/>
        <w:shd w:val="clear" w:color="auto" w:fill="auto"/>
        <w:spacing w:after="160"/>
        <w:jc w:val="both"/>
      </w:pPr>
    </w:p>
    <w:p w14:paraId="28C7EE32" w14:textId="77777777" w:rsidR="00046636" w:rsidRDefault="00046636">
      <w:pPr>
        <w:pStyle w:val="Zkladntext1"/>
        <w:shd w:val="clear" w:color="auto" w:fill="auto"/>
        <w:spacing w:after="160"/>
        <w:jc w:val="both"/>
      </w:pPr>
    </w:p>
    <w:p w14:paraId="6087DE4C" w14:textId="77777777" w:rsidR="00E52AD7" w:rsidRDefault="00046636">
      <w:pPr>
        <w:pStyle w:val="Nadpis20"/>
        <w:keepNext/>
        <w:keepLines/>
        <w:shd w:val="clear" w:color="auto" w:fill="auto"/>
        <w:spacing w:after="120" w:line="252" w:lineRule="auto"/>
      </w:pPr>
      <w:bookmarkStart w:id="6" w:name="bookmark6"/>
      <w:bookmarkStart w:id="7" w:name="bookmark7"/>
      <w:r>
        <w:lastRenderedPageBreak/>
        <w:t>Článek 3</w:t>
      </w:r>
      <w:bookmarkEnd w:id="6"/>
      <w:bookmarkEnd w:id="7"/>
    </w:p>
    <w:p w14:paraId="5767E505" w14:textId="77777777" w:rsidR="00E52AD7" w:rsidRDefault="00046636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440" w:line="252" w:lineRule="auto"/>
        <w:jc w:val="both"/>
      </w:pPr>
      <w:r>
        <w:t>Ceny za plnění sjednané v odstavci 3.1. Článku 3 Cena za plnění stávající smlouvy se v souladu s výše uvedeným nahrazují novými cenami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3293"/>
      </w:tblGrid>
      <w:tr w:rsidR="00E52AD7" w14:paraId="55F2191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467" w:type="dxa"/>
            <w:shd w:val="clear" w:color="auto" w:fill="FFFFFF"/>
            <w:vAlign w:val="center"/>
          </w:tcPr>
          <w:p w14:paraId="47C9E1BC" w14:textId="77777777" w:rsidR="00E52AD7" w:rsidRDefault="00046636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Asfaltová směs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E5B8DF" w14:textId="77777777" w:rsidR="00E52AD7" w:rsidRDefault="00046636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Cena za 1 tunu v Kč bez DPH</w:t>
            </w:r>
          </w:p>
        </w:tc>
      </w:tr>
      <w:tr w:rsidR="00E52AD7" w14:paraId="053871B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B9EF55" w14:textId="77777777" w:rsidR="00E52AD7" w:rsidRDefault="00046636">
            <w:pPr>
              <w:pStyle w:val="Jin0"/>
              <w:shd w:val="clear" w:color="auto" w:fill="auto"/>
              <w:spacing w:after="0"/>
              <w:ind w:firstLine="340"/>
            </w:pPr>
            <w:r>
              <w:rPr>
                <w:i/>
                <w:iCs/>
              </w:rPr>
              <w:t>ACO 8 50/70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F7781" w14:textId="77777777" w:rsidR="00E52AD7" w:rsidRDefault="00046636">
            <w:pPr>
              <w:pStyle w:val="Jin0"/>
              <w:shd w:val="clear" w:color="auto" w:fill="auto"/>
              <w:spacing w:after="0"/>
              <w:ind w:left="1660"/>
            </w:pPr>
            <w:r>
              <w:rPr>
                <w:i/>
                <w:iCs/>
              </w:rPr>
              <w:t>2 172,-</w:t>
            </w:r>
          </w:p>
        </w:tc>
      </w:tr>
      <w:tr w:rsidR="00E52AD7" w14:paraId="731D71C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67" w:type="dxa"/>
            <w:shd w:val="clear" w:color="auto" w:fill="FFFFFF"/>
            <w:vAlign w:val="bottom"/>
          </w:tcPr>
          <w:p w14:paraId="616F8239" w14:textId="77777777" w:rsidR="00E52AD7" w:rsidRDefault="00046636">
            <w:pPr>
              <w:pStyle w:val="Jin0"/>
              <w:shd w:val="clear" w:color="auto" w:fill="auto"/>
              <w:spacing w:after="0"/>
              <w:ind w:firstLine="340"/>
            </w:pPr>
            <w:r>
              <w:rPr>
                <w:i/>
                <w:iCs/>
              </w:rPr>
              <w:t>ACO 11+ 50/70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E3B182" w14:textId="77777777" w:rsidR="00E52AD7" w:rsidRDefault="00046636">
            <w:pPr>
              <w:pStyle w:val="Jin0"/>
              <w:shd w:val="clear" w:color="auto" w:fill="auto"/>
              <w:spacing w:after="0"/>
              <w:ind w:left="1660"/>
            </w:pPr>
            <w:r>
              <w:rPr>
                <w:i/>
                <w:iCs/>
              </w:rPr>
              <w:t>2 172,-</w:t>
            </w:r>
          </w:p>
        </w:tc>
      </w:tr>
      <w:tr w:rsidR="00E52AD7" w14:paraId="506DAB17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467" w:type="dxa"/>
            <w:shd w:val="clear" w:color="auto" w:fill="FFFFFF"/>
            <w:vAlign w:val="center"/>
          </w:tcPr>
          <w:p w14:paraId="4BA40B22" w14:textId="77777777" w:rsidR="00E52AD7" w:rsidRDefault="00046636">
            <w:pPr>
              <w:pStyle w:val="Jin0"/>
              <w:shd w:val="clear" w:color="auto" w:fill="auto"/>
              <w:spacing w:after="0"/>
              <w:ind w:firstLine="340"/>
            </w:pPr>
            <w:r>
              <w:rPr>
                <w:i/>
                <w:iCs/>
              </w:rPr>
              <w:t>ACO 16+ 50/70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4BF7C8" w14:textId="77777777" w:rsidR="00E52AD7" w:rsidRDefault="00046636">
            <w:pPr>
              <w:pStyle w:val="Jin0"/>
              <w:shd w:val="clear" w:color="auto" w:fill="auto"/>
              <w:spacing w:after="0"/>
              <w:ind w:left="1660"/>
            </w:pPr>
            <w:r>
              <w:rPr>
                <w:i/>
                <w:iCs/>
              </w:rPr>
              <w:t>2 159,-</w:t>
            </w:r>
          </w:p>
        </w:tc>
      </w:tr>
    </w:tbl>
    <w:p w14:paraId="1A497FE1" w14:textId="77777777" w:rsidR="00E52AD7" w:rsidRDefault="00E52AD7">
      <w:pPr>
        <w:spacing w:after="339" w:line="1" w:lineRule="exact"/>
      </w:pPr>
    </w:p>
    <w:p w14:paraId="10BB8B25" w14:textId="77777777" w:rsidR="00E52AD7" w:rsidRDefault="00046636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120" w:line="252" w:lineRule="auto"/>
        <w:jc w:val="both"/>
      </w:pPr>
      <w:r>
        <w:t xml:space="preserve">K sjednané ceně bez DPH bude účtována daň z přidané hodnoty v zákonné výši; prodávající odpovídá za to, že sazba daně z přidané hodnoty je </w:t>
      </w:r>
      <w:r>
        <w:t>stanovena k aktuálnímu datu v souladu s platnými právními předpisy.</w:t>
      </w:r>
    </w:p>
    <w:p w14:paraId="05D5CAF5" w14:textId="77777777" w:rsidR="00E52AD7" w:rsidRDefault="00046636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120" w:line="252" w:lineRule="auto"/>
        <w:jc w:val="both"/>
      </w:pPr>
      <w:r>
        <w:t>Smluvní strany se zároveň dohodly na možnosti dodání zboží dle odst. 3.1., v případě mimořádné potřeby a na základě předchozí dohody obou stran, i na další střediska kupujícího nebo z jiného střediska prodávajícího.</w:t>
      </w:r>
    </w:p>
    <w:p w14:paraId="75D7DB8A" w14:textId="77777777" w:rsidR="00E52AD7" w:rsidRDefault="00046636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480"/>
        <w:jc w:val="both"/>
      </w:pPr>
      <w:r>
        <w:t xml:space="preserve">Smluvní strany se dohodly na platnosti Ceníku dle odst. 3.1. tohoto dodatku od </w:t>
      </w:r>
      <w:r>
        <w:rPr>
          <w:b/>
          <w:bCs/>
        </w:rPr>
        <w:t>02.04.2024</w:t>
      </w:r>
      <w:r>
        <w:t>.</w:t>
      </w:r>
    </w:p>
    <w:p w14:paraId="750E225C" w14:textId="77777777" w:rsidR="00E52AD7" w:rsidRDefault="00046636">
      <w:pPr>
        <w:pStyle w:val="Nadpis20"/>
        <w:keepNext/>
        <w:keepLines/>
        <w:shd w:val="clear" w:color="auto" w:fill="auto"/>
        <w:spacing w:after="120"/>
      </w:pPr>
      <w:bookmarkStart w:id="8" w:name="bookmark8"/>
      <w:bookmarkStart w:id="9" w:name="bookmark9"/>
      <w:r>
        <w:t>Článek 4</w:t>
      </w:r>
      <w:bookmarkEnd w:id="8"/>
      <w:bookmarkEnd w:id="9"/>
    </w:p>
    <w:p w14:paraId="3A490C8C" w14:textId="77777777" w:rsidR="00E52AD7" w:rsidRDefault="00046636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jc w:val="both"/>
      </w:pPr>
      <w:r>
        <w:t>Ostatní ustanovení shora citované smlouvy nedotčené Dodatkem č. 12 ve znění platných dodatků se nemění a zůstávají v platnosti.</w:t>
      </w:r>
    </w:p>
    <w:p w14:paraId="1F732AB5" w14:textId="77777777" w:rsidR="00E52AD7" w:rsidRDefault="00046636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jc w:val="both"/>
      </w:pPr>
      <w:r>
        <w:t>Dodatek č. 12 je nedílnou součástí smlouvy v aktuálním znění.</w:t>
      </w:r>
    </w:p>
    <w:p w14:paraId="203A1F0C" w14:textId="77777777" w:rsidR="00E52AD7" w:rsidRDefault="00046636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jc w:val="both"/>
      </w:pPr>
      <w:r>
        <w:t>Dodatek č. 12 je vyhotoven v elektronické podobě, přičemž obě smluvní strany obdrží jeho elektronický originál.</w:t>
      </w:r>
    </w:p>
    <w:p w14:paraId="70C5D929" w14:textId="77777777" w:rsidR="00E52AD7" w:rsidRDefault="00046636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jc w:val="both"/>
      </w:pPr>
      <w:r>
        <w:t xml:space="preserve">Dodatek č. 12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 xml:space="preserve">dnem připojení platného uznávaného </w:t>
      </w:r>
      <w:r>
        <w:t>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7128F6DF" w14:textId="77777777" w:rsidR="00E52AD7" w:rsidRDefault="00046636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jc w:val="both"/>
      </w:pPr>
      <w:r>
        <w:t xml:space="preserve">Dodatek č. 12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4B93C851" w14:textId="77777777" w:rsidR="00E52AD7" w:rsidRDefault="00046636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jc w:val="both"/>
      </w:pPr>
      <w:r>
        <w:t>Dodatek č. 12 podléhá zveřejnění dle zákona č. 340/2015 Sb. o zvláštních podmínkách účinnosti některých smluv, uveřejňování těchto smluv a o registru smluv (zákon o registru smluv), v platném a účinném znění.</w:t>
      </w:r>
    </w:p>
    <w:p w14:paraId="7F789647" w14:textId="77777777" w:rsidR="00E52AD7" w:rsidRDefault="00046636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502A0D3D" w14:textId="77777777" w:rsidR="00E52AD7" w:rsidRDefault="00046636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spacing w:after="700"/>
        <w:jc w:val="both"/>
      </w:pPr>
      <w:r>
        <w:t>Obě smluvní strany potvrzují autentičnost tohoto dodatku a prohlašují, že si jej přečetly, s jeho obsahem souhlasí, že Dodatek č. 12 byl sepsán na základě pravdivých údajů, z jejich pravé a svobodné vůle a nebyl uzavřen v tísni za jednostranně nevýhodných podmínek.</w:t>
      </w:r>
    </w:p>
    <w:p w14:paraId="63365DAA" w14:textId="77777777" w:rsidR="00046636" w:rsidRDefault="00046636" w:rsidP="00046636">
      <w:pPr>
        <w:pStyle w:val="Zkladntext1"/>
        <w:shd w:val="clear" w:color="auto" w:fill="auto"/>
        <w:tabs>
          <w:tab w:val="left" w:pos="713"/>
        </w:tabs>
        <w:spacing w:after="700"/>
        <w:jc w:val="both"/>
      </w:pPr>
    </w:p>
    <w:p w14:paraId="784AC947" w14:textId="77777777" w:rsidR="00E52AD7" w:rsidRDefault="00046636">
      <w:pPr>
        <w:pStyle w:val="Zkladntext1"/>
        <w:shd w:val="clear" w:color="auto" w:fill="auto"/>
        <w:spacing w:after="0"/>
        <w:jc w:val="both"/>
      </w:pPr>
      <w:r>
        <w:lastRenderedPageBreak/>
        <w:t>NA DŮKAZ SVÉHO SOUHLASU S OBSAHEM TOHOTO DODATKU K NĚMU SMLUVNÍ STRANY</w:t>
      </w:r>
    </w:p>
    <w:p w14:paraId="6818AD1D" w14:textId="6AB2D1DE" w:rsidR="00E52AD7" w:rsidRDefault="00046636">
      <w:pPr>
        <w:pStyle w:val="Zkladntext1"/>
        <w:shd w:val="clear" w:color="auto" w:fill="auto"/>
        <w:spacing w:after="0"/>
        <w:jc w:val="both"/>
        <w:sectPr w:rsidR="00E52AD7">
          <w:headerReference w:type="default" r:id="rId7"/>
          <w:footerReference w:type="default" r:id="rId8"/>
          <w:pgSz w:w="11900" w:h="16840"/>
          <w:pgMar w:top="1892" w:right="1378" w:bottom="1546" w:left="1373" w:header="0" w:footer="3" w:gutter="0"/>
          <w:pgNumType w:start="1"/>
          <w:cols w:space="720"/>
          <w:noEndnote/>
          <w:docGrid w:linePitch="360"/>
        </w:sectPr>
      </w:pPr>
      <w:r>
        <w:t xml:space="preserve">PŘIPOJILY SVÉ UZNÁVANÉ ELEKTRONICKÉ PODPISY DLE ZÁKONA Č. 297/2016 </w:t>
      </w:r>
      <w:r>
        <w:t>SB., O</w:t>
      </w:r>
      <w:r>
        <w:t>SLUŽBÁCH VYTVÁŘEJÍCÍCH DŮVĚRU PRO ELEKTRONICKÉ TRANSAKCE, VE ZNĚNÍ POZDĚJŠÍCH PŘEDPISŮ.</w:t>
      </w:r>
    </w:p>
    <w:p w14:paraId="15B62959" w14:textId="77777777" w:rsidR="00E52AD7" w:rsidRDefault="00E52AD7">
      <w:pPr>
        <w:spacing w:line="240" w:lineRule="exact"/>
        <w:rPr>
          <w:sz w:val="19"/>
          <w:szCs w:val="19"/>
        </w:rPr>
      </w:pPr>
    </w:p>
    <w:p w14:paraId="085CFFD2" w14:textId="77777777" w:rsidR="00E52AD7" w:rsidRDefault="00E52AD7">
      <w:pPr>
        <w:spacing w:line="240" w:lineRule="exact"/>
        <w:rPr>
          <w:sz w:val="19"/>
          <w:szCs w:val="19"/>
        </w:rPr>
      </w:pPr>
    </w:p>
    <w:p w14:paraId="72CECF83" w14:textId="77777777" w:rsidR="00E52AD7" w:rsidRDefault="00E52AD7">
      <w:pPr>
        <w:spacing w:before="103" w:after="103" w:line="240" w:lineRule="exact"/>
        <w:rPr>
          <w:sz w:val="19"/>
          <w:szCs w:val="19"/>
        </w:rPr>
      </w:pPr>
    </w:p>
    <w:p w14:paraId="02FBC596" w14:textId="77777777" w:rsidR="00E52AD7" w:rsidRDefault="00E52AD7">
      <w:pPr>
        <w:spacing w:line="1" w:lineRule="exact"/>
        <w:sectPr w:rsidR="00E52AD7">
          <w:type w:val="continuous"/>
          <w:pgSz w:w="11900" w:h="16840"/>
          <w:pgMar w:top="1892" w:right="0" w:bottom="10753" w:left="0" w:header="0" w:footer="3" w:gutter="0"/>
          <w:cols w:space="720"/>
          <w:noEndnote/>
          <w:docGrid w:linePitch="360"/>
        </w:sectPr>
      </w:pPr>
    </w:p>
    <w:p w14:paraId="0FD7BBAD" w14:textId="77777777" w:rsidR="00E52AD7" w:rsidRDefault="00046636">
      <w:pPr>
        <w:pStyle w:val="Zkladntext1"/>
        <w:shd w:val="clear" w:color="auto" w:fill="auto"/>
        <w:spacing w:after="0"/>
      </w:pPr>
      <w:r>
        <w:t>V Pelhřimově dne: viz podpis</w:t>
      </w:r>
    </w:p>
    <w:p w14:paraId="62478775" w14:textId="77777777" w:rsidR="00E52AD7" w:rsidRDefault="00046636">
      <w:pPr>
        <w:pStyle w:val="Zkladntext1"/>
        <w:shd w:val="clear" w:color="auto" w:fill="auto"/>
        <w:spacing w:after="0"/>
        <w:sectPr w:rsidR="00E52AD7">
          <w:type w:val="continuous"/>
          <w:pgSz w:w="11900" w:h="16840"/>
          <w:pgMar w:top="1892" w:right="3216" w:bottom="10753" w:left="1488" w:header="0" w:footer="3" w:gutter="0"/>
          <w:cols w:num="2" w:space="720" w:equalWidth="0">
            <w:col w:w="2640" w:space="2290"/>
            <w:col w:w="2266"/>
          </w:cols>
          <w:noEndnote/>
          <w:docGrid w:linePitch="360"/>
        </w:sectPr>
      </w:pPr>
      <w:r>
        <w:t>V Jihlavě dne: viz podpis</w:t>
      </w:r>
    </w:p>
    <w:p w14:paraId="6D247967" w14:textId="77777777" w:rsidR="00E52AD7" w:rsidRDefault="00E52AD7">
      <w:pPr>
        <w:spacing w:line="240" w:lineRule="exact"/>
        <w:rPr>
          <w:sz w:val="19"/>
          <w:szCs w:val="19"/>
        </w:rPr>
      </w:pPr>
    </w:p>
    <w:p w14:paraId="2B5265D2" w14:textId="77777777" w:rsidR="00E52AD7" w:rsidRDefault="00E52AD7">
      <w:pPr>
        <w:spacing w:line="240" w:lineRule="exact"/>
        <w:rPr>
          <w:sz w:val="19"/>
          <w:szCs w:val="19"/>
        </w:rPr>
      </w:pPr>
    </w:p>
    <w:p w14:paraId="1318F771" w14:textId="77777777" w:rsidR="00E52AD7" w:rsidRDefault="00E52AD7">
      <w:pPr>
        <w:spacing w:line="240" w:lineRule="exact"/>
        <w:rPr>
          <w:sz w:val="19"/>
          <w:szCs w:val="19"/>
        </w:rPr>
      </w:pPr>
    </w:p>
    <w:p w14:paraId="3FD96ED6" w14:textId="77777777" w:rsidR="00E52AD7" w:rsidRDefault="00E52AD7">
      <w:pPr>
        <w:spacing w:line="240" w:lineRule="exact"/>
        <w:rPr>
          <w:sz w:val="19"/>
          <w:szCs w:val="19"/>
        </w:rPr>
      </w:pPr>
    </w:p>
    <w:p w14:paraId="137DD7D8" w14:textId="77777777" w:rsidR="00E52AD7" w:rsidRDefault="00E52AD7">
      <w:pPr>
        <w:spacing w:line="240" w:lineRule="exact"/>
        <w:rPr>
          <w:sz w:val="19"/>
          <w:szCs w:val="19"/>
        </w:rPr>
      </w:pPr>
    </w:p>
    <w:p w14:paraId="5DCE339D" w14:textId="77777777" w:rsidR="00E52AD7" w:rsidRDefault="00E52AD7">
      <w:pPr>
        <w:spacing w:line="240" w:lineRule="exact"/>
        <w:rPr>
          <w:sz w:val="19"/>
          <w:szCs w:val="19"/>
        </w:rPr>
      </w:pPr>
    </w:p>
    <w:p w14:paraId="4A9EE613" w14:textId="77777777" w:rsidR="00E52AD7" w:rsidRDefault="00E52AD7">
      <w:pPr>
        <w:spacing w:before="23" w:after="23" w:line="240" w:lineRule="exact"/>
        <w:rPr>
          <w:sz w:val="19"/>
          <w:szCs w:val="19"/>
        </w:rPr>
      </w:pPr>
    </w:p>
    <w:p w14:paraId="4CED5126" w14:textId="77777777" w:rsidR="00E52AD7" w:rsidRDefault="00E52AD7">
      <w:pPr>
        <w:spacing w:line="1" w:lineRule="exact"/>
        <w:sectPr w:rsidR="00E52AD7">
          <w:type w:val="continuous"/>
          <w:pgSz w:w="11900" w:h="16840"/>
          <w:pgMar w:top="1892" w:right="0" w:bottom="1892" w:left="0" w:header="0" w:footer="3" w:gutter="0"/>
          <w:cols w:space="720"/>
          <w:noEndnote/>
          <w:docGrid w:linePitch="360"/>
        </w:sectPr>
      </w:pPr>
    </w:p>
    <w:p w14:paraId="474F0E5F" w14:textId="77777777" w:rsidR="00E52AD7" w:rsidRDefault="0004663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48468BB7" wp14:editId="556AD9A0">
                <wp:simplePos x="0" y="0"/>
                <wp:positionH relativeFrom="page">
                  <wp:posOffset>946785</wp:posOffset>
                </wp:positionH>
                <wp:positionV relativeFrom="paragraph">
                  <wp:posOffset>12700</wp:posOffset>
                </wp:positionV>
                <wp:extent cx="1557655" cy="37211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CB0DB3" w14:textId="77777777" w:rsidR="00E52AD7" w:rsidRDefault="00046636">
                            <w:pPr>
                              <w:pStyle w:val="Zkladntext20"/>
                              <w:shd w:val="clear" w:color="auto" w:fill="auto"/>
                              <w:ind w:left="0" w:right="0"/>
                            </w:pPr>
                            <w:r>
                              <w:t>Ing. Petr Seknička, ředitel závodu Dopravní stavby VÝCHOD SWIETELSKY stavební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8468BB7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74.55pt;margin-top:1pt;width:122.65pt;height:29.3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" filled="f" stroked="f">
                <v:textbox inset="0,0,0,0">
                  <w:txbxContent>
                    <w:p w14:paraId="13CB0DB3" w14:textId="77777777" w:rsidR="00E52AD7" w:rsidRDefault="00046636">
                      <w:pPr>
                        <w:pStyle w:val="Zkladntext20"/>
                        <w:shd w:val="clear" w:color="auto" w:fill="auto"/>
                        <w:ind w:left="0" w:right="0"/>
                      </w:pPr>
                      <w:r>
                        <w:t>Ing. Petr Seknička, ředitel závodu Dopravní stavby VÝCHOD SWIETELSKY stavební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EE73E1C" w14:textId="77777777" w:rsidR="00E52AD7" w:rsidRDefault="00046636">
      <w:pPr>
        <w:pStyle w:val="Zkladntext20"/>
        <w:shd w:val="clear" w:color="auto" w:fill="auto"/>
        <w:ind w:left="2480" w:right="1140"/>
      </w:pPr>
      <w:r>
        <w:t>Ing. Radovan Necid, ředitel organizace Krajská správa a údržba silnic Vysočiny, příspěvková organizace</w:t>
      </w:r>
    </w:p>
    <w:sectPr w:rsidR="00E52AD7">
      <w:type w:val="continuous"/>
      <w:pgSz w:w="11900" w:h="16840"/>
      <w:pgMar w:top="1892" w:right="1387" w:bottom="1892" w:left="39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4571C" w14:textId="77777777" w:rsidR="00046636" w:rsidRDefault="00046636">
      <w:r>
        <w:separator/>
      </w:r>
    </w:p>
  </w:endnote>
  <w:endnote w:type="continuationSeparator" w:id="0">
    <w:p w14:paraId="0E875036" w14:textId="77777777" w:rsidR="00046636" w:rsidRDefault="0004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8BF3" w14:textId="77777777" w:rsidR="00E52AD7" w:rsidRDefault="000466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877472E" wp14:editId="52F28D5F">
              <wp:simplePos x="0" y="0"/>
              <wp:positionH relativeFrom="page">
                <wp:posOffset>3476625</wp:posOffset>
              </wp:positionH>
              <wp:positionV relativeFrom="page">
                <wp:posOffset>10019030</wp:posOffset>
              </wp:positionV>
              <wp:extent cx="6007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E70556" w14:textId="77777777" w:rsidR="00E52AD7" w:rsidRDefault="0004663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7472E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273.75pt;margin-top:788.9pt;width:47.3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" filled="f" stroked="f">
              <v:textbox style="mso-fit-shape-to-text:t" inset="0,0,0,0">
                <w:txbxContent>
                  <w:p w14:paraId="6DE70556" w14:textId="77777777" w:rsidR="00E52AD7" w:rsidRDefault="0004663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E26514D" wp14:editId="5F09BE01">
              <wp:simplePos x="0" y="0"/>
              <wp:positionH relativeFrom="page">
                <wp:posOffset>876300</wp:posOffset>
              </wp:positionH>
              <wp:positionV relativeFrom="page">
                <wp:posOffset>9980930</wp:posOffset>
              </wp:positionV>
              <wp:extent cx="580009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pt;margin-top:785.89999999999998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F1CA0" w14:textId="77777777" w:rsidR="00E52AD7" w:rsidRDefault="00E52AD7"/>
  </w:footnote>
  <w:footnote w:type="continuationSeparator" w:id="0">
    <w:p w14:paraId="596761A4" w14:textId="77777777" w:rsidR="00E52AD7" w:rsidRDefault="00E52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4823" w14:textId="77777777" w:rsidR="00E52AD7" w:rsidRDefault="000466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CE53BD9" wp14:editId="0135F709">
              <wp:simplePos x="0" y="0"/>
              <wp:positionH relativeFrom="page">
                <wp:posOffset>913130</wp:posOffset>
              </wp:positionH>
              <wp:positionV relativeFrom="page">
                <wp:posOffset>146685</wp:posOffset>
              </wp:positionV>
              <wp:extent cx="2273935" cy="484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A84EF8" w14:textId="3C4C3893" w:rsidR="00E52AD7" w:rsidRDefault="00046636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4FEA4BFF" w14:textId="059AFE9B" w:rsidR="00E52AD7" w:rsidRDefault="00046636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c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53BD9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71.9pt;margin-top:11.55pt;width:179.05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" filled="f" stroked="f">
              <v:textbox style="mso-fit-shape-to-text:t" inset="0,0,0,0">
                <w:txbxContent>
                  <w:p w14:paraId="2CA84EF8" w14:textId="3C4C3893" w:rsidR="00E52AD7" w:rsidRDefault="00046636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ská správa</w:t>
                    </w:r>
                  </w:p>
                  <w:p w14:paraId="4FEA4BFF" w14:textId="059AFE9B" w:rsidR="00E52AD7" w:rsidRDefault="00046636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c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E52C9D9" wp14:editId="19163871">
              <wp:simplePos x="0" y="0"/>
              <wp:positionH relativeFrom="page">
                <wp:posOffset>965200</wp:posOffset>
              </wp:positionH>
              <wp:positionV relativeFrom="page">
                <wp:posOffset>741045</wp:posOffset>
              </wp:positionV>
              <wp:extent cx="2350135" cy="2317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13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62ACDD" w14:textId="77777777" w:rsidR="00E52AD7" w:rsidRDefault="0004663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Asfaltová směs na výspravu za horka,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Část VIII -</w:t>
                          </w:r>
                        </w:p>
                        <w:p w14:paraId="6A8E6F8D" w14:textId="77777777" w:rsidR="00E52AD7" w:rsidRDefault="0004663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cestmistrovství Pacov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52C9D9" id="Shape 3" o:spid="_x0000_s1028" type="#_x0000_t202" style="position:absolute;margin-left:76pt;margin-top:58.35pt;width:185.05pt;height:18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" filled="f" stroked="f">
              <v:textbox style="mso-fit-shape-to-text:t" inset="0,0,0,0">
                <w:txbxContent>
                  <w:p w14:paraId="3E62ACDD" w14:textId="77777777" w:rsidR="00E52AD7" w:rsidRDefault="0004663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Asfaltová směs na výspravu za horka,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Část VIII -</w:t>
                    </w:r>
                  </w:p>
                  <w:p w14:paraId="6A8E6F8D" w14:textId="77777777" w:rsidR="00E52AD7" w:rsidRDefault="0004663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cestmistrovství Pacov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4800548" wp14:editId="3E575C28">
              <wp:simplePos x="0" y="0"/>
              <wp:positionH relativeFrom="page">
                <wp:posOffset>4028440</wp:posOffset>
              </wp:positionH>
              <wp:positionV relativeFrom="page">
                <wp:posOffset>741045</wp:posOffset>
              </wp:positionV>
              <wp:extent cx="2279650" cy="2374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821EAC" w14:textId="77777777" w:rsidR="00E52AD7" w:rsidRDefault="0004663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kupujícího: 109/KSÚSV/PE/10</w:t>
                          </w:r>
                        </w:p>
                        <w:p w14:paraId="22DF63DC" w14:textId="77777777" w:rsidR="00E52AD7" w:rsidRDefault="0004663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prodávajícího: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800548" id="Shape 5" o:spid="_x0000_s1029" type="#_x0000_t202" style="position:absolute;margin-left:317.2pt;margin-top:58.35pt;width:179.5pt;height:18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" filled="f" stroked="f">
              <v:textbox style="mso-fit-shape-to-text:t" inset="0,0,0,0">
                <w:txbxContent>
                  <w:p w14:paraId="28821EAC" w14:textId="77777777" w:rsidR="00E52AD7" w:rsidRDefault="0004663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kupujícího: 109/KSÚSV/PE/10</w:t>
                    </w:r>
                  </w:p>
                  <w:p w14:paraId="22DF63DC" w14:textId="77777777" w:rsidR="00E52AD7" w:rsidRDefault="0004663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21B5"/>
    <w:multiLevelType w:val="multilevel"/>
    <w:tmpl w:val="CE4A839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60B97"/>
    <w:multiLevelType w:val="multilevel"/>
    <w:tmpl w:val="8474DDF8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A3A87"/>
    <w:multiLevelType w:val="multilevel"/>
    <w:tmpl w:val="2D4C1856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826678">
    <w:abstractNumId w:val="0"/>
  </w:num>
  <w:num w:numId="2" w16cid:durableId="1598247203">
    <w:abstractNumId w:val="2"/>
  </w:num>
  <w:num w:numId="3" w16cid:durableId="32656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D7"/>
    <w:rsid w:val="00046636"/>
    <w:rsid w:val="00E5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30964"/>
  <w15:docId w15:val="{231F03DC-9E28-4240-9B98-96664398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240" w:right="570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6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663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46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6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3849</Characters>
  <Application>Microsoft Office Word</Application>
  <DocSecurity>0</DocSecurity>
  <Lines>32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Marešová Marie</cp:lastModifiedBy>
  <cp:revision>2</cp:revision>
  <dcterms:created xsi:type="dcterms:W3CDTF">2024-04-02T10:56:00Z</dcterms:created>
  <dcterms:modified xsi:type="dcterms:W3CDTF">2024-04-02T10:58:00Z</dcterms:modified>
</cp:coreProperties>
</file>