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85FEA38" w14:textId="77777777" w:rsidR="00B42C33" w:rsidRPr="00C50DA7" w:rsidRDefault="003432BA">
      <w:pPr>
        <w:pStyle w:val="Nadpis1"/>
        <w:numPr>
          <w:ilvl w:val="0"/>
          <w:numId w:val="2"/>
        </w:numPr>
        <w:rPr>
          <w:rFonts w:ascii="Arial" w:hAnsi="Arial" w:cs="Arial"/>
          <w:b/>
          <w:sz w:val="44"/>
          <w:szCs w:val="44"/>
        </w:rPr>
      </w:pPr>
      <w:r w:rsidRPr="00C50DA7">
        <w:rPr>
          <w:rFonts w:ascii="Arial" w:hAnsi="Arial" w:cs="Arial"/>
          <w:b/>
          <w:sz w:val="44"/>
          <w:szCs w:val="44"/>
        </w:rPr>
        <w:t>SMLOUVA O NÁJMU</w:t>
      </w:r>
      <w:r w:rsidR="008B784A" w:rsidRPr="00C50DA7">
        <w:rPr>
          <w:rFonts w:ascii="Arial" w:hAnsi="Arial" w:cs="Arial"/>
          <w:b/>
          <w:sz w:val="44"/>
          <w:szCs w:val="44"/>
        </w:rPr>
        <w:t xml:space="preserve"> HW</w:t>
      </w:r>
      <w:r w:rsidR="00580106" w:rsidRPr="00C50DA7">
        <w:rPr>
          <w:rFonts w:ascii="Arial" w:hAnsi="Arial" w:cs="Arial"/>
          <w:b/>
          <w:sz w:val="44"/>
          <w:szCs w:val="44"/>
        </w:rPr>
        <w:t xml:space="preserve"> INFRASTRUKTURY</w:t>
      </w:r>
      <w:r w:rsidR="008B784A" w:rsidRPr="00C50DA7">
        <w:rPr>
          <w:rFonts w:ascii="Arial" w:hAnsi="Arial" w:cs="Arial"/>
          <w:b/>
          <w:sz w:val="44"/>
          <w:szCs w:val="44"/>
        </w:rPr>
        <w:t xml:space="preserve"> A POSKYTOVÁNÍ SOUVISEJÍCÍCH SLUŽEB</w:t>
      </w:r>
    </w:p>
    <w:p w14:paraId="22A93240" w14:textId="77777777" w:rsidR="00B42C33" w:rsidRPr="00C50DA7" w:rsidRDefault="00D049A5" w:rsidP="008B784A">
      <w:pPr>
        <w:spacing w:after="120"/>
        <w:jc w:val="center"/>
        <w:rPr>
          <w:rFonts w:ascii="Arial" w:hAnsi="Arial" w:cs="Arial"/>
          <w:color w:val="0D0D0D"/>
          <w:sz w:val="22"/>
          <w:szCs w:val="22"/>
        </w:rPr>
      </w:pPr>
      <w:r w:rsidRPr="00C50DA7">
        <w:rPr>
          <w:rFonts w:ascii="Arial" w:hAnsi="Arial" w:cs="Arial"/>
          <w:color w:val="0D0D0D"/>
          <w:sz w:val="22"/>
          <w:szCs w:val="22"/>
        </w:rPr>
        <w:t>(dále jen „</w:t>
      </w:r>
      <w:r w:rsidRPr="00C50DA7">
        <w:rPr>
          <w:rFonts w:ascii="Arial" w:hAnsi="Arial" w:cs="Arial"/>
          <w:b/>
          <w:i/>
          <w:color w:val="0D0D0D"/>
          <w:sz w:val="22"/>
          <w:szCs w:val="22"/>
        </w:rPr>
        <w:t>Smlouva</w:t>
      </w:r>
      <w:r w:rsidRPr="00C50DA7">
        <w:rPr>
          <w:rFonts w:ascii="Arial" w:hAnsi="Arial" w:cs="Arial"/>
          <w:color w:val="0D0D0D"/>
          <w:sz w:val="22"/>
          <w:szCs w:val="22"/>
        </w:rPr>
        <w:t>“)</w:t>
      </w:r>
    </w:p>
    <w:p w14:paraId="4FF974CD" w14:textId="77777777" w:rsidR="00B42C33" w:rsidRPr="00C50DA7" w:rsidRDefault="00B42C33" w:rsidP="008B784A">
      <w:pPr>
        <w:spacing w:before="120" w:after="240" w:line="276" w:lineRule="auto"/>
        <w:jc w:val="center"/>
        <w:rPr>
          <w:rFonts w:ascii="Arial" w:hAnsi="Arial" w:cs="Arial"/>
          <w:sz w:val="22"/>
          <w:szCs w:val="22"/>
        </w:rPr>
      </w:pPr>
      <w:r w:rsidRPr="00C50DA7">
        <w:rPr>
          <w:rFonts w:ascii="Arial" w:hAnsi="Arial" w:cs="Arial"/>
          <w:sz w:val="22"/>
          <w:szCs w:val="22"/>
        </w:rPr>
        <w:t>uzavřená</w:t>
      </w:r>
      <w:r w:rsidR="00284FCD" w:rsidRPr="00C50DA7">
        <w:rPr>
          <w:rFonts w:ascii="Arial" w:eastAsia="Times New Roman" w:hAnsi="Arial" w:cs="Arial"/>
          <w:sz w:val="22"/>
          <w:szCs w:val="22"/>
        </w:rPr>
        <w:t xml:space="preserve"> v souladu s</w:t>
      </w:r>
      <w:r w:rsidR="008B784A" w:rsidRPr="00C50DA7">
        <w:rPr>
          <w:rFonts w:ascii="Arial" w:eastAsia="Times New Roman" w:hAnsi="Arial" w:cs="Arial"/>
          <w:sz w:val="22"/>
          <w:szCs w:val="22"/>
        </w:rPr>
        <w:t> </w:t>
      </w:r>
      <w:proofErr w:type="spellStart"/>
      <w:r w:rsidR="008B784A" w:rsidRPr="00C50DA7">
        <w:rPr>
          <w:rFonts w:ascii="Arial" w:eastAsia="Times New Roman" w:hAnsi="Arial" w:cs="Arial"/>
          <w:sz w:val="22"/>
          <w:szCs w:val="22"/>
        </w:rPr>
        <w:t>ust</w:t>
      </w:r>
      <w:proofErr w:type="spellEnd"/>
      <w:r w:rsidR="008B784A" w:rsidRPr="00C50DA7">
        <w:rPr>
          <w:rFonts w:ascii="Arial" w:eastAsia="Times New Roman" w:hAnsi="Arial" w:cs="Arial"/>
          <w:sz w:val="22"/>
          <w:szCs w:val="22"/>
        </w:rPr>
        <w:t xml:space="preserve">. § 1746 odst. 2 zákona č. 89/2012 Sb., občanský zákoník, </w:t>
      </w:r>
      <w:r w:rsidR="008B784A" w:rsidRPr="00C50DA7">
        <w:rPr>
          <w:rFonts w:ascii="Arial" w:hAnsi="Arial" w:cs="Arial"/>
          <w:sz w:val="22"/>
          <w:szCs w:val="22"/>
        </w:rPr>
        <w:t>ve</w:t>
      </w:r>
      <w:r w:rsidR="008B784A" w:rsidRPr="00C50DA7">
        <w:rPr>
          <w:rFonts w:ascii="Arial" w:eastAsia="Times New Roman" w:hAnsi="Arial" w:cs="Arial"/>
          <w:sz w:val="22"/>
          <w:szCs w:val="22"/>
        </w:rPr>
        <w:t xml:space="preserve"> </w:t>
      </w:r>
      <w:r w:rsidR="008B784A" w:rsidRPr="00C50DA7">
        <w:rPr>
          <w:rFonts w:ascii="Arial" w:hAnsi="Arial" w:cs="Arial"/>
          <w:sz w:val="22"/>
          <w:szCs w:val="22"/>
        </w:rPr>
        <w:t>znění pozdějších předpisů</w:t>
      </w:r>
      <w:r w:rsidR="008B784A" w:rsidRPr="00C50DA7">
        <w:rPr>
          <w:rFonts w:ascii="Arial" w:eastAsia="Times New Roman" w:hAnsi="Arial" w:cs="Arial"/>
          <w:sz w:val="22"/>
          <w:szCs w:val="22"/>
        </w:rPr>
        <w:t>, (dále jen „</w:t>
      </w:r>
      <w:r w:rsidR="008B784A" w:rsidRPr="00C50DA7">
        <w:rPr>
          <w:rFonts w:ascii="Arial" w:eastAsia="Times New Roman" w:hAnsi="Arial" w:cs="Arial"/>
          <w:b/>
          <w:i/>
          <w:sz w:val="22"/>
          <w:szCs w:val="22"/>
        </w:rPr>
        <w:t>OZ</w:t>
      </w:r>
      <w:r w:rsidR="008B784A" w:rsidRPr="00C50DA7">
        <w:rPr>
          <w:rFonts w:ascii="Arial" w:hAnsi="Arial" w:cs="Arial"/>
          <w:sz w:val="22"/>
          <w:szCs w:val="22"/>
        </w:rPr>
        <w:t>“)</w:t>
      </w:r>
      <w:r w:rsidR="008B784A" w:rsidRPr="00C50DA7">
        <w:rPr>
          <w:rFonts w:ascii="Arial" w:eastAsia="Times New Roman" w:hAnsi="Arial" w:cs="Arial"/>
          <w:sz w:val="22"/>
          <w:szCs w:val="22"/>
        </w:rPr>
        <w:t xml:space="preserve"> s přihlédnutím k </w:t>
      </w:r>
      <w:proofErr w:type="spellStart"/>
      <w:r w:rsidR="008B784A" w:rsidRPr="00C50DA7">
        <w:rPr>
          <w:rFonts w:ascii="Arial" w:eastAsia="Times New Roman" w:hAnsi="Arial" w:cs="Arial"/>
          <w:sz w:val="22"/>
          <w:szCs w:val="22"/>
        </w:rPr>
        <w:t>ust</w:t>
      </w:r>
      <w:proofErr w:type="spellEnd"/>
      <w:r w:rsidR="008B784A" w:rsidRPr="00C50DA7">
        <w:rPr>
          <w:rFonts w:ascii="Arial" w:eastAsia="Times New Roman" w:hAnsi="Arial" w:cs="Arial"/>
          <w:sz w:val="22"/>
          <w:szCs w:val="22"/>
        </w:rPr>
        <w:t>.</w:t>
      </w:r>
      <w:r w:rsidR="005F6781" w:rsidRPr="00C50DA7">
        <w:rPr>
          <w:rFonts w:ascii="Arial" w:eastAsia="Times New Roman" w:hAnsi="Arial" w:cs="Arial"/>
          <w:sz w:val="22"/>
          <w:szCs w:val="22"/>
        </w:rPr>
        <w:t xml:space="preserve"> § 2316</w:t>
      </w:r>
      <w:r w:rsidR="00551BD8" w:rsidRPr="00C50DA7">
        <w:rPr>
          <w:rFonts w:ascii="Arial" w:eastAsia="Times New Roman" w:hAnsi="Arial" w:cs="Arial"/>
          <w:sz w:val="22"/>
          <w:szCs w:val="22"/>
        </w:rPr>
        <w:t xml:space="preserve"> a násl.</w:t>
      </w:r>
      <w:r w:rsidR="008B784A" w:rsidRPr="00C50DA7">
        <w:rPr>
          <w:rFonts w:ascii="Arial" w:hAnsi="Arial" w:cs="Arial"/>
          <w:sz w:val="22"/>
          <w:szCs w:val="22"/>
        </w:rPr>
        <w:t xml:space="preserve"> OZ</w:t>
      </w:r>
    </w:p>
    <w:p w14:paraId="3002B51D" w14:textId="77777777" w:rsidR="00B42C33" w:rsidRPr="00C50DA7" w:rsidRDefault="00B42C33" w:rsidP="000F07A2">
      <w:pPr>
        <w:pStyle w:val="lnek"/>
        <w:spacing w:before="600"/>
        <w:ind w:hanging="786"/>
        <w:rPr>
          <w:rFonts w:ascii="Arial" w:hAnsi="Arial" w:cs="Arial"/>
          <w:b w:val="0"/>
          <w:sz w:val="22"/>
          <w:szCs w:val="22"/>
        </w:rPr>
      </w:pPr>
    </w:p>
    <w:p w14:paraId="72EAEECD" w14:textId="77777777" w:rsidR="00B42C33" w:rsidRPr="00C50DA7" w:rsidRDefault="00B42C33" w:rsidP="003432BA">
      <w:pPr>
        <w:pStyle w:val="Nadpis3"/>
        <w:numPr>
          <w:ilvl w:val="2"/>
          <w:numId w:val="2"/>
        </w:numPr>
        <w:rPr>
          <w:rFonts w:ascii="Arial" w:hAnsi="Arial" w:cs="Arial"/>
          <w:b/>
          <w:sz w:val="22"/>
          <w:szCs w:val="22"/>
        </w:rPr>
      </w:pPr>
      <w:r w:rsidRPr="00C50DA7">
        <w:rPr>
          <w:rFonts w:ascii="Arial" w:hAnsi="Arial" w:cs="Arial"/>
          <w:b/>
          <w:sz w:val="22"/>
          <w:szCs w:val="22"/>
        </w:rPr>
        <w:t>Smluvní</w:t>
      </w:r>
      <w:r w:rsidRPr="00C50DA7">
        <w:rPr>
          <w:rFonts w:ascii="Arial" w:eastAsia="Times New Roman" w:hAnsi="Arial" w:cs="Arial"/>
          <w:b/>
          <w:sz w:val="22"/>
          <w:szCs w:val="22"/>
        </w:rPr>
        <w:t xml:space="preserve"> </w:t>
      </w:r>
      <w:r w:rsidRPr="00C50DA7">
        <w:rPr>
          <w:rFonts w:ascii="Arial" w:hAnsi="Arial" w:cs="Arial"/>
          <w:b/>
          <w:sz w:val="22"/>
          <w:szCs w:val="22"/>
        </w:rPr>
        <w:t>strany</w:t>
      </w:r>
    </w:p>
    <w:p w14:paraId="39D82370" w14:textId="77777777" w:rsidR="003432BA" w:rsidRPr="00C50DA7" w:rsidRDefault="003432BA">
      <w:pPr>
        <w:rPr>
          <w:rFonts w:ascii="Arial" w:hAnsi="Arial" w:cs="Arial"/>
          <w:sz w:val="22"/>
          <w:szCs w:val="22"/>
        </w:rPr>
      </w:pPr>
    </w:p>
    <w:p w14:paraId="33D447FF" w14:textId="77777777" w:rsidR="00B42C33" w:rsidRPr="00C50DA7" w:rsidRDefault="009240D1" w:rsidP="008B784A">
      <w:pPr>
        <w:spacing w:after="120"/>
        <w:rPr>
          <w:rFonts w:ascii="Arial" w:hAnsi="Arial" w:cs="Arial"/>
          <w:b/>
          <w:sz w:val="22"/>
          <w:szCs w:val="22"/>
        </w:rPr>
      </w:pPr>
      <w:r w:rsidRPr="00C50DA7">
        <w:rPr>
          <w:rFonts w:ascii="Arial" w:hAnsi="Arial" w:cs="Arial"/>
          <w:b/>
          <w:sz w:val="22"/>
          <w:szCs w:val="22"/>
        </w:rPr>
        <w:t>Nájemce</w:t>
      </w:r>
      <w:r w:rsidR="00B42C33" w:rsidRPr="00C50DA7">
        <w:rPr>
          <w:rFonts w:ascii="Arial" w:hAnsi="Arial" w:cs="Arial"/>
          <w:b/>
          <w:sz w:val="22"/>
          <w:szCs w:val="22"/>
        </w:rPr>
        <w:t>:</w:t>
      </w:r>
    </w:p>
    <w:p w14:paraId="71DABFF9" w14:textId="77777777" w:rsidR="00B56B1D" w:rsidRPr="00C50DA7" w:rsidRDefault="00A96874" w:rsidP="00B56B1D">
      <w:pPr>
        <w:rPr>
          <w:rFonts w:ascii="Arial" w:hAnsi="Arial" w:cs="Arial"/>
          <w:b/>
          <w:bCs/>
          <w:sz w:val="22"/>
          <w:szCs w:val="22"/>
        </w:rPr>
      </w:pPr>
      <w:r w:rsidRPr="00C50DA7">
        <w:rPr>
          <w:rFonts w:ascii="Arial" w:hAnsi="Arial" w:cs="Arial"/>
          <w:sz w:val="22"/>
          <w:szCs w:val="22"/>
        </w:rPr>
        <w:tab/>
      </w:r>
      <w:r w:rsidR="008B784A" w:rsidRPr="00C50DA7">
        <w:rPr>
          <w:rFonts w:ascii="Arial" w:hAnsi="Arial" w:cs="Arial"/>
          <w:b/>
          <w:bCs/>
          <w:sz w:val="22"/>
          <w:szCs w:val="22"/>
        </w:rPr>
        <w:t>Fakultní nemocnice Brno</w:t>
      </w:r>
    </w:p>
    <w:p w14:paraId="7003B874" w14:textId="1115E7E5" w:rsidR="00B56B1D" w:rsidRPr="00C50DA7" w:rsidRDefault="00B56B1D" w:rsidP="00B56B1D">
      <w:pPr>
        <w:rPr>
          <w:rFonts w:ascii="Arial" w:hAnsi="Arial" w:cs="Arial"/>
          <w:sz w:val="22"/>
          <w:szCs w:val="22"/>
        </w:rPr>
      </w:pPr>
      <w:r w:rsidRPr="00C50DA7">
        <w:rPr>
          <w:rFonts w:ascii="Arial" w:hAnsi="Arial" w:cs="Arial"/>
          <w:i/>
          <w:sz w:val="22"/>
          <w:szCs w:val="22"/>
        </w:rPr>
        <w:tab/>
      </w:r>
      <w:r w:rsidRPr="00C50DA7">
        <w:rPr>
          <w:rFonts w:ascii="Arial" w:hAnsi="Arial" w:cs="Arial"/>
          <w:sz w:val="22"/>
          <w:szCs w:val="22"/>
        </w:rPr>
        <w:t>Zastoupen</w:t>
      </w:r>
      <w:r w:rsidR="008B784A" w:rsidRPr="00C50DA7">
        <w:rPr>
          <w:rFonts w:ascii="Arial" w:hAnsi="Arial" w:cs="Arial"/>
          <w:sz w:val="22"/>
          <w:szCs w:val="22"/>
        </w:rPr>
        <w:t>á</w:t>
      </w:r>
      <w:r w:rsidRPr="00C50DA7">
        <w:rPr>
          <w:rFonts w:ascii="Arial" w:hAnsi="Arial" w:cs="Arial"/>
          <w:sz w:val="22"/>
          <w:szCs w:val="22"/>
        </w:rPr>
        <w:t>:</w:t>
      </w:r>
      <w:r w:rsidRPr="00C50DA7">
        <w:rPr>
          <w:rFonts w:ascii="Arial" w:hAnsi="Arial" w:cs="Arial"/>
          <w:sz w:val="22"/>
          <w:szCs w:val="22"/>
        </w:rPr>
        <w:tab/>
      </w:r>
      <w:r w:rsidRPr="00C50DA7">
        <w:rPr>
          <w:rFonts w:ascii="Arial" w:hAnsi="Arial" w:cs="Arial"/>
          <w:sz w:val="22"/>
          <w:szCs w:val="22"/>
        </w:rPr>
        <w:tab/>
      </w:r>
      <w:r w:rsidRPr="00C50DA7">
        <w:rPr>
          <w:rFonts w:ascii="Arial" w:hAnsi="Arial" w:cs="Arial"/>
          <w:sz w:val="22"/>
          <w:szCs w:val="22"/>
        </w:rPr>
        <w:tab/>
      </w:r>
      <w:r w:rsidR="002819DB" w:rsidRPr="00C50DA7">
        <w:rPr>
          <w:rFonts w:ascii="Arial" w:hAnsi="Arial" w:cs="Arial"/>
          <w:sz w:val="22"/>
          <w:szCs w:val="22"/>
        </w:rPr>
        <w:t>MUDr. Ivem Rovným, MBA, ředitelem</w:t>
      </w:r>
      <w:r w:rsidR="00093989" w:rsidRPr="00C50DA7">
        <w:rPr>
          <w:rFonts w:ascii="Arial" w:eastAsia="Times New Roman" w:hAnsi="Arial" w:cs="Arial"/>
          <w:sz w:val="22"/>
          <w:szCs w:val="22"/>
          <w:lang w:eastAsia="cs-CZ"/>
        </w:rPr>
        <w:t xml:space="preserve"> </w:t>
      </w:r>
    </w:p>
    <w:p w14:paraId="59C823DD" w14:textId="77777777" w:rsidR="00B56B1D" w:rsidRPr="00C50DA7" w:rsidRDefault="00B56B1D" w:rsidP="00810BF4">
      <w:pPr>
        <w:rPr>
          <w:rFonts w:ascii="Arial" w:hAnsi="Arial" w:cs="Arial"/>
          <w:sz w:val="22"/>
          <w:szCs w:val="22"/>
        </w:rPr>
      </w:pPr>
      <w:r w:rsidRPr="00C50DA7">
        <w:rPr>
          <w:rFonts w:ascii="Arial" w:hAnsi="Arial" w:cs="Arial"/>
          <w:sz w:val="22"/>
          <w:szCs w:val="22"/>
        </w:rPr>
        <w:tab/>
        <w:t>Se</w:t>
      </w:r>
      <w:r w:rsidRPr="00C50DA7">
        <w:rPr>
          <w:rFonts w:ascii="Arial" w:eastAsia="Times New Roman" w:hAnsi="Arial" w:cs="Arial"/>
          <w:sz w:val="22"/>
          <w:szCs w:val="22"/>
        </w:rPr>
        <w:t xml:space="preserve"> </w:t>
      </w:r>
      <w:r w:rsidRPr="00C50DA7">
        <w:rPr>
          <w:rFonts w:ascii="Arial" w:hAnsi="Arial" w:cs="Arial"/>
          <w:sz w:val="22"/>
          <w:szCs w:val="22"/>
        </w:rPr>
        <w:t>sídlem:</w:t>
      </w:r>
      <w:r w:rsidRPr="00C50DA7">
        <w:rPr>
          <w:rFonts w:ascii="Arial" w:hAnsi="Arial" w:cs="Arial"/>
          <w:sz w:val="22"/>
          <w:szCs w:val="22"/>
        </w:rPr>
        <w:tab/>
      </w:r>
      <w:r w:rsidRPr="00C50DA7">
        <w:rPr>
          <w:rFonts w:ascii="Arial" w:hAnsi="Arial" w:cs="Arial"/>
          <w:sz w:val="22"/>
          <w:szCs w:val="22"/>
        </w:rPr>
        <w:tab/>
      </w:r>
      <w:r w:rsidRPr="00C50DA7">
        <w:rPr>
          <w:rFonts w:ascii="Arial" w:hAnsi="Arial" w:cs="Arial"/>
          <w:sz w:val="22"/>
          <w:szCs w:val="22"/>
        </w:rPr>
        <w:tab/>
      </w:r>
      <w:r w:rsidR="008B784A" w:rsidRPr="00C50DA7">
        <w:rPr>
          <w:rFonts w:ascii="Arial" w:hAnsi="Arial" w:cs="Arial"/>
          <w:sz w:val="22"/>
          <w:szCs w:val="22"/>
        </w:rPr>
        <w:t>Jihlavská 340/20, Bohunice, 625 00 Brno</w:t>
      </w:r>
    </w:p>
    <w:p w14:paraId="6E14BA83" w14:textId="77777777" w:rsidR="00B56B1D" w:rsidRPr="00C50DA7" w:rsidRDefault="00B56B1D" w:rsidP="00B56B1D">
      <w:pPr>
        <w:ind w:left="720"/>
        <w:rPr>
          <w:rFonts w:ascii="Arial" w:hAnsi="Arial" w:cs="Arial"/>
          <w:sz w:val="22"/>
          <w:szCs w:val="22"/>
        </w:rPr>
      </w:pPr>
      <w:r w:rsidRPr="00C50DA7">
        <w:rPr>
          <w:rFonts w:ascii="Arial" w:hAnsi="Arial" w:cs="Arial"/>
          <w:sz w:val="22"/>
          <w:szCs w:val="22"/>
        </w:rPr>
        <w:t>IČ</w:t>
      </w:r>
      <w:r w:rsidR="00E21169" w:rsidRPr="00C50DA7">
        <w:rPr>
          <w:rFonts w:ascii="Arial" w:hAnsi="Arial" w:cs="Arial"/>
          <w:sz w:val="22"/>
          <w:szCs w:val="22"/>
        </w:rPr>
        <w:t>O</w:t>
      </w:r>
      <w:r w:rsidRPr="00C50DA7">
        <w:rPr>
          <w:rFonts w:ascii="Arial" w:hAnsi="Arial" w:cs="Arial"/>
          <w:sz w:val="22"/>
          <w:szCs w:val="22"/>
        </w:rPr>
        <w:t>:</w:t>
      </w:r>
      <w:r w:rsidRPr="00C50DA7">
        <w:rPr>
          <w:rFonts w:ascii="Arial" w:hAnsi="Arial" w:cs="Arial"/>
          <w:sz w:val="22"/>
          <w:szCs w:val="22"/>
        </w:rPr>
        <w:tab/>
      </w:r>
      <w:r w:rsidRPr="00C50DA7">
        <w:rPr>
          <w:rFonts w:ascii="Arial" w:hAnsi="Arial" w:cs="Arial"/>
          <w:sz w:val="22"/>
          <w:szCs w:val="22"/>
        </w:rPr>
        <w:tab/>
      </w:r>
      <w:r w:rsidRPr="00C50DA7">
        <w:rPr>
          <w:rFonts w:ascii="Arial" w:hAnsi="Arial" w:cs="Arial"/>
          <w:sz w:val="22"/>
          <w:szCs w:val="22"/>
        </w:rPr>
        <w:tab/>
      </w:r>
      <w:r w:rsidRPr="00C50DA7">
        <w:rPr>
          <w:rFonts w:ascii="Arial" w:hAnsi="Arial" w:cs="Arial"/>
          <w:sz w:val="22"/>
          <w:szCs w:val="22"/>
        </w:rPr>
        <w:tab/>
      </w:r>
      <w:r w:rsidR="008B784A" w:rsidRPr="00C50DA7">
        <w:rPr>
          <w:rFonts w:ascii="Arial" w:hAnsi="Arial" w:cs="Arial"/>
          <w:sz w:val="22"/>
          <w:szCs w:val="22"/>
        </w:rPr>
        <w:t>65269705</w:t>
      </w:r>
    </w:p>
    <w:p w14:paraId="2C441CA4" w14:textId="77777777" w:rsidR="00B56B1D" w:rsidRPr="00C50DA7" w:rsidRDefault="00B56B1D" w:rsidP="00B56B1D">
      <w:pPr>
        <w:ind w:left="720"/>
        <w:rPr>
          <w:rFonts w:ascii="Arial" w:hAnsi="Arial" w:cs="Arial"/>
          <w:sz w:val="22"/>
          <w:szCs w:val="22"/>
        </w:rPr>
      </w:pPr>
      <w:r w:rsidRPr="00C50DA7">
        <w:rPr>
          <w:rFonts w:ascii="Arial" w:hAnsi="Arial" w:cs="Arial"/>
          <w:sz w:val="22"/>
          <w:szCs w:val="22"/>
        </w:rPr>
        <w:t>DIČ:</w:t>
      </w:r>
      <w:r w:rsidRPr="00C50DA7">
        <w:rPr>
          <w:rFonts w:ascii="Arial" w:hAnsi="Arial" w:cs="Arial"/>
          <w:sz w:val="22"/>
          <w:szCs w:val="22"/>
        </w:rPr>
        <w:tab/>
      </w:r>
      <w:r w:rsidRPr="00C50DA7">
        <w:rPr>
          <w:rFonts w:ascii="Arial" w:hAnsi="Arial" w:cs="Arial"/>
          <w:sz w:val="22"/>
          <w:szCs w:val="22"/>
        </w:rPr>
        <w:tab/>
      </w:r>
      <w:r w:rsidRPr="00C50DA7">
        <w:rPr>
          <w:rFonts w:ascii="Arial" w:hAnsi="Arial" w:cs="Arial"/>
          <w:sz w:val="22"/>
          <w:szCs w:val="22"/>
        </w:rPr>
        <w:tab/>
      </w:r>
      <w:r w:rsidRPr="00C50DA7">
        <w:rPr>
          <w:rFonts w:ascii="Arial" w:hAnsi="Arial" w:cs="Arial"/>
          <w:sz w:val="22"/>
          <w:szCs w:val="22"/>
        </w:rPr>
        <w:tab/>
        <w:t>CZ</w:t>
      </w:r>
      <w:r w:rsidR="008B784A" w:rsidRPr="00C50DA7">
        <w:rPr>
          <w:rFonts w:ascii="Arial" w:hAnsi="Arial" w:cs="Arial"/>
          <w:sz w:val="22"/>
          <w:szCs w:val="22"/>
        </w:rPr>
        <w:t>65269705</w:t>
      </w:r>
    </w:p>
    <w:p w14:paraId="4C0B8C87" w14:textId="0F9BDDFB" w:rsidR="002C1A4C" w:rsidRPr="00C50DA7" w:rsidRDefault="00B56B1D" w:rsidP="008B784A">
      <w:pPr>
        <w:ind w:left="720" w:hanging="720"/>
        <w:rPr>
          <w:rFonts w:ascii="Arial" w:hAnsi="Arial" w:cs="Arial"/>
          <w:sz w:val="22"/>
          <w:szCs w:val="22"/>
        </w:rPr>
      </w:pPr>
      <w:r w:rsidRPr="00C50DA7">
        <w:rPr>
          <w:rFonts w:ascii="Arial" w:hAnsi="Arial" w:cs="Arial"/>
          <w:sz w:val="22"/>
          <w:szCs w:val="22"/>
        </w:rPr>
        <w:tab/>
        <w:t>Bankovní</w:t>
      </w:r>
      <w:r w:rsidRPr="00C50DA7">
        <w:rPr>
          <w:rFonts w:ascii="Arial" w:eastAsia="Times New Roman" w:hAnsi="Arial" w:cs="Arial"/>
          <w:sz w:val="22"/>
          <w:szCs w:val="22"/>
        </w:rPr>
        <w:t xml:space="preserve"> </w:t>
      </w:r>
      <w:r w:rsidRPr="00C50DA7">
        <w:rPr>
          <w:rFonts w:ascii="Arial" w:hAnsi="Arial" w:cs="Arial"/>
          <w:sz w:val="22"/>
          <w:szCs w:val="22"/>
        </w:rPr>
        <w:t>spojení:</w:t>
      </w:r>
      <w:r w:rsidRPr="00C50DA7">
        <w:rPr>
          <w:rFonts w:ascii="Arial" w:hAnsi="Arial" w:cs="Arial"/>
          <w:sz w:val="22"/>
          <w:szCs w:val="22"/>
        </w:rPr>
        <w:tab/>
      </w:r>
      <w:r w:rsidRPr="00C50DA7">
        <w:rPr>
          <w:rFonts w:ascii="Arial" w:hAnsi="Arial" w:cs="Arial"/>
          <w:sz w:val="22"/>
          <w:szCs w:val="22"/>
        </w:rPr>
        <w:tab/>
      </w:r>
      <w:r w:rsidR="003053F5" w:rsidRPr="00C50DA7">
        <w:rPr>
          <w:rFonts w:ascii="Arial" w:hAnsi="Arial" w:cs="Arial"/>
          <w:sz w:val="22"/>
          <w:szCs w:val="22"/>
        </w:rPr>
        <w:t>Česká národní banka</w:t>
      </w:r>
    </w:p>
    <w:p w14:paraId="721B05C9" w14:textId="04FE6580" w:rsidR="00B56B1D" w:rsidRPr="00C50DA7" w:rsidRDefault="00B56B1D" w:rsidP="00B56B1D">
      <w:pPr>
        <w:rPr>
          <w:rFonts w:ascii="Arial" w:hAnsi="Arial" w:cs="Arial"/>
          <w:sz w:val="22"/>
          <w:szCs w:val="22"/>
        </w:rPr>
      </w:pPr>
      <w:r w:rsidRPr="00C50DA7">
        <w:rPr>
          <w:rFonts w:ascii="Arial" w:hAnsi="Arial" w:cs="Arial"/>
          <w:sz w:val="22"/>
          <w:szCs w:val="22"/>
        </w:rPr>
        <w:tab/>
        <w:t>Číslo</w:t>
      </w:r>
      <w:r w:rsidRPr="00C50DA7">
        <w:rPr>
          <w:rFonts w:ascii="Arial" w:eastAsia="Times New Roman" w:hAnsi="Arial" w:cs="Arial"/>
          <w:sz w:val="22"/>
          <w:szCs w:val="22"/>
        </w:rPr>
        <w:t xml:space="preserve"> </w:t>
      </w:r>
      <w:r w:rsidRPr="00C50DA7">
        <w:rPr>
          <w:rFonts w:ascii="Arial" w:hAnsi="Arial" w:cs="Arial"/>
          <w:sz w:val="22"/>
          <w:szCs w:val="22"/>
        </w:rPr>
        <w:t>účtu:</w:t>
      </w:r>
      <w:r w:rsidRPr="00C50DA7">
        <w:rPr>
          <w:rFonts w:ascii="Arial" w:hAnsi="Arial" w:cs="Arial"/>
          <w:sz w:val="22"/>
          <w:szCs w:val="22"/>
        </w:rPr>
        <w:tab/>
      </w:r>
      <w:r w:rsidRPr="00C50DA7">
        <w:rPr>
          <w:rFonts w:ascii="Arial" w:hAnsi="Arial" w:cs="Arial"/>
          <w:sz w:val="22"/>
          <w:szCs w:val="22"/>
        </w:rPr>
        <w:tab/>
      </w:r>
      <w:r w:rsidRPr="00C50DA7">
        <w:rPr>
          <w:rFonts w:ascii="Arial" w:hAnsi="Arial" w:cs="Arial"/>
          <w:sz w:val="22"/>
          <w:szCs w:val="22"/>
        </w:rPr>
        <w:tab/>
      </w:r>
      <w:r w:rsidR="003053F5" w:rsidRPr="00C50DA7">
        <w:rPr>
          <w:rFonts w:ascii="Arial" w:hAnsi="Arial" w:cs="Arial"/>
          <w:sz w:val="22"/>
          <w:szCs w:val="22"/>
        </w:rPr>
        <w:t>71234621/0710</w:t>
      </w:r>
    </w:p>
    <w:p w14:paraId="11B9DBB2" w14:textId="77777777" w:rsidR="00B56B1D" w:rsidRPr="00C50DA7" w:rsidRDefault="00B56B1D" w:rsidP="00B56B1D">
      <w:pPr>
        <w:rPr>
          <w:rFonts w:ascii="Arial" w:hAnsi="Arial" w:cs="Arial"/>
          <w:sz w:val="22"/>
          <w:szCs w:val="22"/>
        </w:rPr>
      </w:pPr>
      <w:r w:rsidRPr="00C50DA7">
        <w:rPr>
          <w:rFonts w:ascii="Arial" w:hAnsi="Arial" w:cs="Arial"/>
          <w:sz w:val="22"/>
          <w:szCs w:val="22"/>
        </w:rPr>
        <w:tab/>
        <w:t>Ve</w:t>
      </w:r>
      <w:r w:rsidRPr="00C50DA7">
        <w:rPr>
          <w:rFonts w:ascii="Arial" w:eastAsia="Times New Roman" w:hAnsi="Arial" w:cs="Arial"/>
          <w:sz w:val="22"/>
          <w:szCs w:val="22"/>
        </w:rPr>
        <w:t xml:space="preserve"> </w:t>
      </w:r>
      <w:r w:rsidRPr="00C50DA7">
        <w:rPr>
          <w:rFonts w:ascii="Arial" w:hAnsi="Arial" w:cs="Arial"/>
          <w:sz w:val="22"/>
          <w:szCs w:val="22"/>
        </w:rPr>
        <w:t>věcech</w:t>
      </w:r>
      <w:r w:rsidRPr="00C50DA7">
        <w:rPr>
          <w:rFonts w:ascii="Arial" w:eastAsia="Times New Roman" w:hAnsi="Arial" w:cs="Arial"/>
          <w:sz w:val="22"/>
          <w:szCs w:val="22"/>
        </w:rPr>
        <w:t xml:space="preserve"> </w:t>
      </w:r>
      <w:r w:rsidRPr="00C50DA7">
        <w:rPr>
          <w:rFonts w:ascii="Arial" w:hAnsi="Arial" w:cs="Arial"/>
          <w:sz w:val="22"/>
          <w:szCs w:val="22"/>
        </w:rPr>
        <w:t>technických</w:t>
      </w:r>
    </w:p>
    <w:p w14:paraId="222DEFE4" w14:textId="5F06714B" w:rsidR="00B56B1D" w:rsidRPr="00C50DA7" w:rsidRDefault="00B56B1D" w:rsidP="00B56B1D">
      <w:pPr>
        <w:rPr>
          <w:rFonts w:ascii="Arial" w:hAnsi="Arial" w:cs="Arial"/>
          <w:sz w:val="22"/>
          <w:szCs w:val="22"/>
        </w:rPr>
      </w:pPr>
      <w:r w:rsidRPr="00C50DA7">
        <w:rPr>
          <w:rFonts w:ascii="Arial" w:hAnsi="Arial" w:cs="Arial"/>
          <w:sz w:val="22"/>
          <w:szCs w:val="22"/>
        </w:rPr>
        <w:tab/>
        <w:t>je</w:t>
      </w:r>
      <w:r w:rsidRPr="00C50DA7">
        <w:rPr>
          <w:rFonts w:ascii="Arial" w:eastAsia="Times New Roman" w:hAnsi="Arial" w:cs="Arial"/>
          <w:sz w:val="22"/>
          <w:szCs w:val="22"/>
        </w:rPr>
        <w:t xml:space="preserve"> </w:t>
      </w:r>
      <w:r w:rsidRPr="00C50DA7">
        <w:rPr>
          <w:rFonts w:ascii="Arial" w:hAnsi="Arial" w:cs="Arial"/>
          <w:sz w:val="22"/>
          <w:szCs w:val="22"/>
        </w:rPr>
        <w:t>oprávněn</w:t>
      </w:r>
      <w:r w:rsidRPr="00C50DA7">
        <w:rPr>
          <w:rFonts w:ascii="Arial" w:eastAsia="Times New Roman" w:hAnsi="Arial" w:cs="Arial"/>
          <w:sz w:val="22"/>
          <w:szCs w:val="22"/>
        </w:rPr>
        <w:t xml:space="preserve"> </w:t>
      </w:r>
      <w:r w:rsidRPr="00C50DA7">
        <w:rPr>
          <w:rFonts w:ascii="Arial" w:hAnsi="Arial" w:cs="Arial"/>
          <w:sz w:val="22"/>
          <w:szCs w:val="22"/>
        </w:rPr>
        <w:t>jednat:</w:t>
      </w:r>
      <w:r w:rsidRPr="00C50DA7">
        <w:rPr>
          <w:rFonts w:ascii="Arial" w:hAnsi="Arial" w:cs="Arial"/>
          <w:sz w:val="22"/>
          <w:szCs w:val="22"/>
        </w:rPr>
        <w:tab/>
      </w:r>
      <w:r w:rsidRPr="00C50DA7">
        <w:rPr>
          <w:rFonts w:ascii="Arial" w:hAnsi="Arial" w:cs="Arial"/>
          <w:sz w:val="22"/>
          <w:szCs w:val="22"/>
        </w:rPr>
        <w:tab/>
      </w:r>
      <w:r w:rsidR="0049484B">
        <w:rPr>
          <w:rFonts w:ascii="Arial" w:hAnsi="Arial" w:cs="Arial"/>
          <w:sz w:val="22"/>
          <w:szCs w:val="22"/>
        </w:rPr>
        <w:t>XXXXXXXXX</w:t>
      </w:r>
    </w:p>
    <w:p w14:paraId="5758C875" w14:textId="77777777" w:rsidR="00B56B1D" w:rsidRPr="00C50DA7" w:rsidRDefault="00B56B1D" w:rsidP="00B56B1D">
      <w:pPr>
        <w:spacing w:before="120"/>
        <w:rPr>
          <w:rFonts w:ascii="Arial" w:hAnsi="Arial" w:cs="Arial"/>
          <w:sz w:val="22"/>
          <w:szCs w:val="22"/>
        </w:rPr>
      </w:pPr>
      <w:r w:rsidRPr="00C50DA7">
        <w:rPr>
          <w:rFonts w:ascii="Arial" w:hAnsi="Arial" w:cs="Arial"/>
          <w:sz w:val="22"/>
          <w:szCs w:val="22"/>
        </w:rPr>
        <w:tab/>
        <w:t>Ve</w:t>
      </w:r>
      <w:r w:rsidRPr="00C50DA7">
        <w:rPr>
          <w:rFonts w:ascii="Arial" w:eastAsia="Times New Roman" w:hAnsi="Arial" w:cs="Arial"/>
          <w:sz w:val="22"/>
          <w:szCs w:val="22"/>
        </w:rPr>
        <w:t xml:space="preserve"> </w:t>
      </w:r>
      <w:r w:rsidRPr="00C50DA7">
        <w:rPr>
          <w:rFonts w:ascii="Arial" w:hAnsi="Arial" w:cs="Arial"/>
          <w:sz w:val="22"/>
          <w:szCs w:val="22"/>
        </w:rPr>
        <w:t>věcech</w:t>
      </w:r>
      <w:r w:rsidRPr="00C50DA7">
        <w:rPr>
          <w:rFonts w:ascii="Arial" w:eastAsia="Times New Roman" w:hAnsi="Arial" w:cs="Arial"/>
          <w:sz w:val="22"/>
          <w:szCs w:val="22"/>
        </w:rPr>
        <w:t xml:space="preserve"> </w:t>
      </w:r>
      <w:r w:rsidRPr="00C50DA7">
        <w:rPr>
          <w:rFonts w:ascii="Arial" w:hAnsi="Arial" w:cs="Arial"/>
          <w:sz w:val="22"/>
          <w:szCs w:val="22"/>
        </w:rPr>
        <w:t>smluvních</w:t>
      </w:r>
    </w:p>
    <w:p w14:paraId="040F070D" w14:textId="16B35229" w:rsidR="00B56B1D" w:rsidRPr="00C50DA7" w:rsidRDefault="00B56B1D" w:rsidP="008B784A">
      <w:pPr>
        <w:spacing w:after="120"/>
        <w:ind w:left="3538" w:hanging="3538"/>
        <w:rPr>
          <w:rFonts w:ascii="Arial" w:hAnsi="Arial" w:cs="Arial"/>
          <w:sz w:val="22"/>
          <w:szCs w:val="22"/>
        </w:rPr>
      </w:pPr>
      <w:r w:rsidRPr="00C50DA7">
        <w:rPr>
          <w:rFonts w:ascii="Arial" w:hAnsi="Arial" w:cs="Arial"/>
          <w:sz w:val="22"/>
          <w:szCs w:val="22"/>
        </w:rPr>
        <w:t xml:space="preserve">            je</w:t>
      </w:r>
      <w:r w:rsidRPr="00C50DA7">
        <w:rPr>
          <w:rFonts w:ascii="Arial" w:eastAsia="Times New Roman" w:hAnsi="Arial" w:cs="Arial"/>
          <w:sz w:val="22"/>
          <w:szCs w:val="22"/>
        </w:rPr>
        <w:t xml:space="preserve"> </w:t>
      </w:r>
      <w:r w:rsidRPr="00C50DA7">
        <w:rPr>
          <w:rFonts w:ascii="Arial" w:hAnsi="Arial" w:cs="Arial"/>
          <w:sz w:val="22"/>
          <w:szCs w:val="22"/>
        </w:rPr>
        <w:t>oprávněn</w:t>
      </w:r>
      <w:r w:rsidRPr="00C50DA7">
        <w:rPr>
          <w:rFonts w:ascii="Arial" w:eastAsia="Times New Roman" w:hAnsi="Arial" w:cs="Arial"/>
          <w:sz w:val="22"/>
          <w:szCs w:val="22"/>
        </w:rPr>
        <w:t xml:space="preserve"> </w:t>
      </w:r>
      <w:r w:rsidRPr="00C50DA7">
        <w:rPr>
          <w:rFonts w:ascii="Arial" w:hAnsi="Arial" w:cs="Arial"/>
          <w:sz w:val="22"/>
          <w:szCs w:val="22"/>
        </w:rPr>
        <w:t>jednat:</w:t>
      </w:r>
      <w:r w:rsidRPr="00C50DA7">
        <w:rPr>
          <w:rFonts w:ascii="Arial" w:hAnsi="Arial" w:cs="Arial"/>
          <w:sz w:val="22"/>
          <w:szCs w:val="22"/>
        </w:rPr>
        <w:tab/>
      </w:r>
      <w:r w:rsidRPr="00C50DA7">
        <w:rPr>
          <w:rFonts w:ascii="Arial" w:hAnsi="Arial" w:cs="Arial"/>
          <w:sz w:val="22"/>
          <w:szCs w:val="22"/>
        </w:rPr>
        <w:tab/>
      </w:r>
      <w:r w:rsidR="0080572C" w:rsidRPr="00C50DA7">
        <w:rPr>
          <w:rFonts w:ascii="Arial" w:hAnsi="Arial" w:cs="Arial"/>
          <w:sz w:val="22"/>
          <w:szCs w:val="22"/>
        </w:rPr>
        <w:t>MUDr. Ivo Rovný, MBA, ředitel</w:t>
      </w:r>
    </w:p>
    <w:p w14:paraId="4F8E2955" w14:textId="105D0DEE" w:rsidR="003432BA" w:rsidRPr="00C50DA7" w:rsidRDefault="003432BA" w:rsidP="003432BA">
      <w:pPr>
        <w:ind w:firstLine="709"/>
        <w:rPr>
          <w:rFonts w:ascii="Arial" w:hAnsi="Arial" w:cs="Arial"/>
          <w:sz w:val="22"/>
          <w:szCs w:val="22"/>
        </w:rPr>
      </w:pPr>
      <w:r w:rsidRPr="00C50DA7">
        <w:rPr>
          <w:rFonts w:ascii="Arial" w:hAnsi="Arial" w:cs="Arial"/>
          <w:sz w:val="22"/>
          <w:szCs w:val="22"/>
        </w:rPr>
        <w:t>Číslo</w:t>
      </w:r>
      <w:r w:rsidRPr="00C50DA7">
        <w:rPr>
          <w:rFonts w:ascii="Arial" w:eastAsia="Times New Roman" w:hAnsi="Arial" w:cs="Arial"/>
          <w:sz w:val="22"/>
          <w:szCs w:val="22"/>
        </w:rPr>
        <w:t xml:space="preserve"> S</w:t>
      </w:r>
      <w:r w:rsidRPr="00C50DA7">
        <w:rPr>
          <w:rFonts w:ascii="Arial" w:hAnsi="Arial" w:cs="Arial"/>
          <w:sz w:val="22"/>
          <w:szCs w:val="22"/>
        </w:rPr>
        <w:t>mlouvy:</w:t>
      </w:r>
      <w:r w:rsidRPr="00C50DA7">
        <w:rPr>
          <w:rFonts w:ascii="Arial" w:hAnsi="Arial" w:cs="Arial"/>
          <w:sz w:val="22"/>
          <w:szCs w:val="22"/>
        </w:rPr>
        <w:tab/>
      </w:r>
      <w:r w:rsidRPr="00C50DA7">
        <w:rPr>
          <w:rFonts w:ascii="Arial" w:hAnsi="Arial" w:cs="Arial"/>
          <w:sz w:val="22"/>
          <w:szCs w:val="22"/>
        </w:rPr>
        <w:tab/>
      </w:r>
      <w:r w:rsidR="00276038" w:rsidRPr="00C50DA7">
        <w:rPr>
          <w:rFonts w:ascii="Arial" w:hAnsi="Arial" w:cs="Arial"/>
          <w:sz w:val="22"/>
          <w:szCs w:val="22"/>
        </w:rPr>
        <w:t>NP/0809/2024/Hl</w:t>
      </w:r>
    </w:p>
    <w:p w14:paraId="1BD470C8" w14:textId="77777777" w:rsidR="006758A5" w:rsidRPr="00C50DA7" w:rsidRDefault="006758A5" w:rsidP="00B56B1D">
      <w:pPr>
        <w:rPr>
          <w:rFonts w:ascii="Arial" w:hAnsi="Arial" w:cs="Arial"/>
          <w:sz w:val="22"/>
          <w:szCs w:val="22"/>
        </w:rPr>
      </w:pPr>
    </w:p>
    <w:p w14:paraId="3FF76666" w14:textId="77777777" w:rsidR="00B42C33" w:rsidRPr="00C50DA7" w:rsidRDefault="009240D1" w:rsidP="006E2B6A">
      <w:pPr>
        <w:spacing w:after="120"/>
        <w:rPr>
          <w:rFonts w:ascii="Arial" w:hAnsi="Arial" w:cs="Arial"/>
          <w:b/>
          <w:bCs/>
          <w:sz w:val="22"/>
          <w:szCs w:val="22"/>
        </w:rPr>
      </w:pPr>
      <w:r w:rsidRPr="00C50DA7">
        <w:rPr>
          <w:rFonts w:ascii="Arial" w:hAnsi="Arial" w:cs="Arial"/>
          <w:b/>
          <w:bCs/>
          <w:sz w:val="22"/>
          <w:szCs w:val="22"/>
        </w:rPr>
        <w:t>Pronajímatel</w:t>
      </w:r>
      <w:r w:rsidR="00B42C33" w:rsidRPr="00C50DA7">
        <w:rPr>
          <w:rFonts w:ascii="Arial" w:hAnsi="Arial" w:cs="Arial"/>
          <w:b/>
          <w:bCs/>
          <w:sz w:val="22"/>
          <w:szCs w:val="22"/>
        </w:rPr>
        <w:t>:</w:t>
      </w:r>
    </w:p>
    <w:p w14:paraId="1120244F" w14:textId="62CC23F2" w:rsidR="00B42C33" w:rsidRPr="00C50DA7" w:rsidRDefault="00B42C33">
      <w:pPr>
        <w:rPr>
          <w:rFonts w:ascii="Arial" w:eastAsia="Times New Roman" w:hAnsi="Arial" w:cs="Arial"/>
          <w:sz w:val="22"/>
          <w:szCs w:val="22"/>
        </w:rPr>
      </w:pPr>
      <w:r w:rsidRPr="00C50DA7">
        <w:rPr>
          <w:rFonts w:ascii="Arial" w:hAnsi="Arial" w:cs="Arial"/>
          <w:sz w:val="22"/>
          <w:szCs w:val="22"/>
        </w:rPr>
        <w:tab/>
      </w:r>
      <w:proofErr w:type="spellStart"/>
      <w:r w:rsidR="000F07A2" w:rsidRPr="00C50DA7">
        <w:rPr>
          <w:rFonts w:ascii="Arial" w:hAnsi="Arial" w:cs="Arial"/>
          <w:b/>
          <w:bCs/>
          <w:sz w:val="22"/>
          <w:szCs w:val="22"/>
        </w:rPr>
        <w:t>Aricoma</w:t>
      </w:r>
      <w:proofErr w:type="spellEnd"/>
      <w:r w:rsidR="000F07A2" w:rsidRPr="00C50DA7">
        <w:rPr>
          <w:rFonts w:ascii="Arial" w:hAnsi="Arial" w:cs="Arial"/>
          <w:b/>
          <w:bCs/>
          <w:sz w:val="22"/>
          <w:szCs w:val="22"/>
        </w:rPr>
        <w:t xml:space="preserve"> Systems a.s.</w:t>
      </w:r>
    </w:p>
    <w:p w14:paraId="191DA898" w14:textId="764BADF5" w:rsidR="00B42C33" w:rsidRPr="00C50DA7" w:rsidRDefault="00B42C33">
      <w:pPr>
        <w:rPr>
          <w:rFonts w:ascii="Arial" w:hAnsi="Arial" w:cs="Arial"/>
          <w:sz w:val="22"/>
          <w:szCs w:val="22"/>
        </w:rPr>
      </w:pPr>
      <w:r w:rsidRPr="00C50DA7">
        <w:rPr>
          <w:rFonts w:ascii="Arial" w:hAnsi="Arial" w:cs="Arial"/>
          <w:sz w:val="22"/>
          <w:szCs w:val="22"/>
        </w:rPr>
        <w:tab/>
        <w:t>Zastoupen</w:t>
      </w:r>
      <w:r w:rsidR="006E2B6A" w:rsidRPr="00C50DA7">
        <w:rPr>
          <w:rFonts w:ascii="Arial" w:hAnsi="Arial" w:cs="Arial"/>
          <w:sz w:val="22"/>
          <w:szCs w:val="22"/>
        </w:rPr>
        <w:t>ý/</w:t>
      </w:r>
      <w:r w:rsidRPr="00C50DA7">
        <w:rPr>
          <w:rFonts w:ascii="Arial" w:hAnsi="Arial" w:cs="Arial"/>
          <w:sz w:val="22"/>
          <w:szCs w:val="22"/>
        </w:rPr>
        <w:t>á:</w:t>
      </w:r>
      <w:r w:rsidRPr="00C50DA7">
        <w:rPr>
          <w:rFonts w:ascii="Arial" w:hAnsi="Arial" w:cs="Arial"/>
          <w:sz w:val="22"/>
          <w:szCs w:val="22"/>
        </w:rPr>
        <w:tab/>
      </w:r>
      <w:r w:rsidRPr="00C50DA7">
        <w:rPr>
          <w:rFonts w:ascii="Arial" w:hAnsi="Arial" w:cs="Arial"/>
          <w:sz w:val="22"/>
          <w:szCs w:val="22"/>
        </w:rPr>
        <w:tab/>
      </w:r>
      <w:r w:rsidRPr="00C50DA7">
        <w:rPr>
          <w:rFonts w:ascii="Arial" w:hAnsi="Arial" w:cs="Arial"/>
          <w:sz w:val="22"/>
          <w:szCs w:val="22"/>
        </w:rPr>
        <w:tab/>
      </w:r>
      <w:r w:rsidR="000F07A2" w:rsidRPr="00C50DA7">
        <w:rPr>
          <w:rFonts w:ascii="Arial" w:hAnsi="Arial" w:cs="Arial"/>
          <w:sz w:val="22"/>
          <w:szCs w:val="22"/>
        </w:rPr>
        <w:t>Jaroslav Dvořák, člen představenstva</w:t>
      </w:r>
    </w:p>
    <w:p w14:paraId="505D8258" w14:textId="2B2A840E" w:rsidR="000F07A2" w:rsidRPr="00C50DA7" w:rsidRDefault="000F07A2">
      <w:pPr>
        <w:rPr>
          <w:rFonts w:ascii="Arial" w:hAnsi="Arial" w:cs="Arial"/>
          <w:sz w:val="22"/>
          <w:szCs w:val="22"/>
          <w:shd w:val="clear" w:color="auto" w:fill="E6E6E6"/>
        </w:rPr>
      </w:pPr>
      <w:r w:rsidRPr="00C50DA7">
        <w:rPr>
          <w:rFonts w:ascii="Arial" w:hAnsi="Arial" w:cs="Arial"/>
          <w:sz w:val="22"/>
          <w:szCs w:val="22"/>
        </w:rPr>
        <w:tab/>
      </w:r>
      <w:r w:rsidRPr="00C50DA7">
        <w:rPr>
          <w:rFonts w:ascii="Arial" w:hAnsi="Arial" w:cs="Arial"/>
          <w:sz w:val="22"/>
          <w:szCs w:val="22"/>
        </w:rPr>
        <w:tab/>
      </w:r>
      <w:r w:rsidRPr="00C50DA7">
        <w:rPr>
          <w:rFonts w:ascii="Arial" w:hAnsi="Arial" w:cs="Arial"/>
          <w:sz w:val="22"/>
          <w:szCs w:val="22"/>
        </w:rPr>
        <w:tab/>
      </w:r>
      <w:r w:rsidRPr="00C50DA7">
        <w:rPr>
          <w:rFonts w:ascii="Arial" w:hAnsi="Arial" w:cs="Arial"/>
          <w:sz w:val="22"/>
          <w:szCs w:val="22"/>
        </w:rPr>
        <w:tab/>
      </w:r>
      <w:r w:rsidRPr="00C50DA7">
        <w:rPr>
          <w:rFonts w:ascii="Arial" w:hAnsi="Arial" w:cs="Arial"/>
          <w:sz w:val="22"/>
          <w:szCs w:val="22"/>
        </w:rPr>
        <w:tab/>
        <w:t>Tomáš Ječmínek, člen představenstva</w:t>
      </w:r>
    </w:p>
    <w:p w14:paraId="21D9840C" w14:textId="693D698D" w:rsidR="00B42C33" w:rsidRPr="00C50DA7" w:rsidRDefault="00B42C33">
      <w:pPr>
        <w:rPr>
          <w:rFonts w:ascii="Arial" w:eastAsia="Times New Roman" w:hAnsi="Arial" w:cs="Arial"/>
          <w:sz w:val="22"/>
          <w:szCs w:val="22"/>
          <w:shd w:val="clear" w:color="auto" w:fill="E6E6E6"/>
        </w:rPr>
      </w:pPr>
      <w:r w:rsidRPr="00C50DA7">
        <w:rPr>
          <w:rFonts w:ascii="Arial" w:hAnsi="Arial" w:cs="Arial"/>
          <w:sz w:val="22"/>
          <w:szCs w:val="22"/>
        </w:rPr>
        <w:tab/>
        <w:t>Se</w:t>
      </w:r>
      <w:r w:rsidRPr="00C50DA7">
        <w:rPr>
          <w:rFonts w:ascii="Arial" w:eastAsia="Times New Roman" w:hAnsi="Arial" w:cs="Arial"/>
          <w:sz w:val="22"/>
          <w:szCs w:val="22"/>
        </w:rPr>
        <w:t xml:space="preserve"> </w:t>
      </w:r>
      <w:r w:rsidRPr="00C50DA7">
        <w:rPr>
          <w:rFonts w:ascii="Arial" w:hAnsi="Arial" w:cs="Arial"/>
          <w:sz w:val="22"/>
          <w:szCs w:val="22"/>
        </w:rPr>
        <w:t>sídlem:</w:t>
      </w:r>
      <w:r w:rsidRPr="00C50DA7">
        <w:rPr>
          <w:rFonts w:ascii="Arial" w:hAnsi="Arial" w:cs="Arial"/>
          <w:sz w:val="22"/>
          <w:szCs w:val="22"/>
        </w:rPr>
        <w:tab/>
      </w:r>
      <w:r w:rsidRPr="00C50DA7">
        <w:rPr>
          <w:rFonts w:ascii="Arial" w:hAnsi="Arial" w:cs="Arial"/>
          <w:sz w:val="22"/>
          <w:szCs w:val="22"/>
        </w:rPr>
        <w:tab/>
      </w:r>
      <w:r w:rsidRPr="00C50DA7">
        <w:rPr>
          <w:rFonts w:ascii="Arial" w:hAnsi="Arial" w:cs="Arial"/>
          <w:sz w:val="22"/>
          <w:szCs w:val="22"/>
        </w:rPr>
        <w:tab/>
      </w:r>
      <w:r w:rsidR="000F07A2" w:rsidRPr="00C50DA7">
        <w:rPr>
          <w:rFonts w:ascii="Arial" w:hAnsi="Arial" w:cs="Arial"/>
          <w:sz w:val="22"/>
          <w:szCs w:val="22"/>
        </w:rPr>
        <w:t>Hornopolní 3322/34, 702 00 Ostrava</w:t>
      </w:r>
    </w:p>
    <w:p w14:paraId="30AB7602" w14:textId="5BEA844F" w:rsidR="00B42C33" w:rsidRPr="00C50DA7" w:rsidRDefault="00B42C33">
      <w:pPr>
        <w:pStyle w:val="Identifikacestran"/>
        <w:rPr>
          <w:rFonts w:ascii="Arial" w:hAnsi="Arial" w:cs="Arial"/>
          <w:sz w:val="22"/>
          <w:szCs w:val="22"/>
          <w:shd w:val="clear" w:color="auto" w:fill="E6E6E6"/>
        </w:rPr>
      </w:pPr>
      <w:r w:rsidRPr="00C50DA7">
        <w:rPr>
          <w:rFonts w:ascii="Arial" w:hAnsi="Arial" w:cs="Arial"/>
          <w:sz w:val="22"/>
          <w:szCs w:val="22"/>
        </w:rPr>
        <w:tab/>
        <w:t>IČ</w:t>
      </w:r>
      <w:r w:rsidR="00E21169" w:rsidRPr="00C50DA7">
        <w:rPr>
          <w:rFonts w:ascii="Arial" w:hAnsi="Arial" w:cs="Arial"/>
          <w:sz w:val="22"/>
          <w:szCs w:val="22"/>
        </w:rPr>
        <w:t>O</w:t>
      </w:r>
      <w:r w:rsidRPr="00C50DA7">
        <w:rPr>
          <w:rFonts w:ascii="Arial" w:hAnsi="Arial" w:cs="Arial"/>
          <w:sz w:val="22"/>
          <w:szCs w:val="22"/>
        </w:rPr>
        <w:t>:</w:t>
      </w:r>
      <w:r w:rsidRPr="00C50DA7">
        <w:rPr>
          <w:rFonts w:ascii="Arial" w:hAnsi="Arial" w:cs="Arial"/>
          <w:sz w:val="22"/>
          <w:szCs w:val="22"/>
        </w:rPr>
        <w:tab/>
      </w:r>
      <w:r w:rsidRPr="00C50DA7">
        <w:rPr>
          <w:rFonts w:ascii="Arial" w:hAnsi="Arial" w:cs="Arial"/>
          <w:sz w:val="22"/>
          <w:szCs w:val="22"/>
        </w:rPr>
        <w:tab/>
      </w:r>
      <w:r w:rsidRPr="00C50DA7">
        <w:rPr>
          <w:rFonts w:ascii="Arial" w:hAnsi="Arial" w:cs="Arial"/>
          <w:sz w:val="22"/>
          <w:szCs w:val="22"/>
        </w:rPr>
        <w:tab/>
      </w:r>
      <w:r w:rsidRPr="00C50DA7">
        <w:rPr>
          <w:rFonts w:ascii="Arial" w:hAnsi="Arial" w:cs="Arial"/>
          <w:sz w:val="22"/>
          <w:szCs w:val="22"/>
        </w:rPr>
        <w:tab/>
      </w:r>
      <w:r w:rsidR="000F07A2" w:rsidRPr="00C50DA7">
        <w:rPr>
          <w:rFonts w:ascii="Arial" w:hAnsi="Arial" w:cs="Arial"/>
          <w:sz w:val="22"/>
          <w:szCs w:val="22"/>
        </w:rPr>
        <w:t>04308697</w:t>
      </w:r>
    </w:p>
    <w:p w14:paraId="3CDB06AA" w14:textId="48F13BEB" w:rsidR="00B42C33" w:rsidRPr="00C50DA7" w:rsidRDefault="00B42C33">
      <w:pPr>
        <w:pStyle w:val="Identifikacestran"/>
        <w:rPr>
          <w:rFonts w:ascii="Arial" w:hAnsi="Arial" w:cs="Arial"/>
          <w:b/>
          <w:sz w:val="22"/>
          <w:szCs w:val="22"/>
          <w:shd w:val="clear" w:color="auto" w:fill="E6E6E6"/>
        </w:rPr>
      </w:pPr>
      <w:r w:rsidRPr="00C50DA7">
        <w:rPr>
          <w:rFonts w:ascii="Arial" w:hAnsi="Arial" w:cs="Arial"/>
          <w:b/>
          <w:sz w:val="22"/>
          <w:szCs w:val="22"/>
        </w:rPr>
        <w:tab/>
      </w:r>
      <w:r w:rsidRPr="00C50DA7">
        <w:rPr>
          <w:rFonts w:ascii="Arial" w:hAnsi="Arial" w:cs="Arial"/>
          <w:sz w:val="22"/>
          <w:szCs w:val="22"/>
        </w:rPr>
        <w:t>DIČ:</w:t>
      </w:r>
      <w:r w:rsidRPr="00C50DA7">
        <w:rPr>
          <w:rFonts w:ascii="Arial" w:hAnsi="Arial" w:cs="Arial"/>
          <w:b/>
          <w:sz w:val="22"/>
          <w:szCs w:val="22"/>
        </w:rPr>
        <w:tab/>
      </w:r>
      <w:r w:rsidRPr="00C50DA7">
        <w:rPr>
          <w:rFonts w:ascii="Arial" w:hAnsi="Arial" w:cs="Arial"/>
          <w:b/>
          <w:sz w:val="22"/>
          <w:szCs w:val="22"/>
        </w:rPr>
        <w:tab/>
      </w:r>
      <w:r w:rsidRPr="00C50DA7">
        <w:rPr>
          <w:rFonts w:ascii="Arial" w:hAnsi="Arial" w:cs="Arial"/>
          <w:b/>
          <w:sz w:val="22"/>
          <w:szCs w:val="22"/>
        </w:rPr>
        <w:tab/>
      </w:r>
      <w:r w:rsidRPr="00C50DA7">
        <w:rPr>
          <w:rFonts w:ascii="Arial" w:hAnsi="Arial" w:cs="Arial"/>
          <w:b/>
          <w:sz w:val="22"/>
          <w:szCs w:val="22"/>
        </w:rPr>
        <w:tab/>
      </w:r>
      <w:r w:rsidR="000F07A2" w:rsidRPr="00C50DA7">
        <w:rPr>
          <w:rFonts w:ascii="Arial" w:hAnsi="Arial" w:cs="Arial"/>
          <w:sz w:val="22"/>
          <w:szCs w:val="22"/>
        </w:rPr>
        <w:t>CZ04308697</w:t>
      </w:r>
    </w:p>
    <w:p w14:paraId="399B7CBA" w14:textId="5335FB94" w:rsidR="00B42C33" w:rsidRPr="00C50DA7" w:rsidRDefault="00B42C33">
      <w:pPr>
        <w:ind w:firstLine="709"/>
        <w:rPr>
          <w:rFonts w:ascii="Arial" w:eastAsia="Times New Roman" w:hAnsi="Arial" w:cs="Arial"/>
          <w:sz w:val="22"/>
          <w:szCs w:val="22"/>
          <w:shd w:val="clear" w:color="auto" w:fill="E6E6E6"/>
        </w:rPr>
      </w:pPr>
      <w:r w:rsidRPr="00C50DA7">
        <w:rPr>
          <w:rFonts w:ascii="Arial" w:hAnsi="Arial" w:cs="Arial"/>
          <w:sz w:val="22"/>
          <w:szCs w:val="22"/>
        </w:rPr>
        <w:t>Společnost</w:t>
      </w:r>
      <w:r w:rsidRPr="00C50DA7">
        <w:rPr>
          <w:rFonts w:ascii="Arial" w:eastAsia="Times New Roman" w:hAnsi="Arial" w:cs="Arial"/>
          <w:sz w:val="22"/>
          <w:szCs w:val="22"/>
        </w:rPr>
        <w:t xml:space="preserve"> </w:t>
      </w:r>
      <w:r w:rsidRPr="00C50DA7">
        <w:rPr>
          <w:rFonts w:ascii="Arial" w:hAnsi="Arial" w:cs="Arial"/>
          <w:sz w:val="22"/>
          <w:szCs w:val="22"/>
        </w:rPr>
        <w:t>zapsaná</w:t>
      </w:r>
      <w:r w:rsidRPr="00C50DA7">
        <w:rPr>
          <w:rFonts w:ascii="Arial" w:eastAsia="Times New Roman" w:hAnsi="Arial" w:cs="Arial"/>
          <w:sz w:val="22"/>
          <w:szCs w:val="22"/>
        </w:rPr>
        <w:t xml:space="preserve"> </w:t>
      </w:r>
      <w:r w:rsidRPr="00C50DA7">
        <w:rPr>
          <w:rFonts w:ascii="Arial" w:hAnsi="Arial" w:cs="Arial"/>
          <w:sz w:val="22"/>
          <w:szCs w:val="22"/>
        </w:rPr>
        <w:t>v OR</w:t>
      </w:r>
      <w:r w:rsidRPr="00C50DA7">
        <w:rPr>
          <w:rFonts w:ascii="Arial" w:eastAsia="Times New Roman" w:hAnsi="Arial" w:cs="Arial"/>
          <w:sz w:val="22"/>
          <w:szCs w:val="22"/>
        </w:rPr>
        <w:t xml:space="preserve"> </w:t>
      </w:r>
      <w:r w:rsidRPr="00C50DA7">
        <w:rPr>
          <w:rFonts w:ascii="Arial" w:hAnsi="Arial" w:cs="Arial"/>
          <w:sz w:val="22"/>
          <w:szCs w:val="22"/>
        </w:rPr>
        <w:t>vedeném</w:t>
      </w:r>
      <w:r w:rsidR="000F07A2" w:rsidRPr="00C50DA7">
        <w:rPr>
          <w:rFonts w:ascii="Arial" w:hAnsi="Arial" w:cs="Arial"/>
          <w:sz w:val="22"/>
          <w:szCs w:val="22"/>
        </w:rPr>
        <w:t xml:space="preserve"> Krajským soudem v Ostravě, spis. </w:t>
      </w:r>
      <w:proofErr w:type="gramStart"/>
      <w:r w:rsidR="000F07A2" w:rsidRPr="00C50DA7">
        <w:rPr>
          <w:rFonts w:ascii="Arial" w:hAnsi="Arial" w:cs="Arial"/>
          <w:sz w:val="22"/>
          <w:szCs w:val="22"/>
        </w:rPr>
        <w:t>zn.</w:t>
      </w:r>
      <w:proofErr w:type="gramEnd"/>
      <w:r w:rsidR="000F07A2" w:rsidRPr="00C50DA7">
        <w:rPr>
          <w:rFonts w:ascii="Arial" w:hAnsi="Arial" w:cs="Arial"/>
          <w:sz w:val="22"/>
          <w:szCs w:val="22"/>
        </w:rPr>
        <w:t xml:space="preserve"> B 11012</w:t>
      </w:r>
    </w:p>
    <w:p w14:paraId="1D0CC4AA" w14:textId="2694D284" w:rsidR="00B42C33" w:rsidRPr="00C50DA7" w:rsidRDefault="00B42C33">
      <w:pPr>
        <w:ind w:firstLine="709"/>
        <w:rPr>
          <w:rFonts w:ascii="Arial" w:eastAsia="Times New Roman" w:hAnsi="Arial" w:cs="Arial"/>
          <w:sz w:val="22"/>
          <w:szCs w:val="22"/>
          <w:shd w:val="clear" w:color="auto" w:fill="E6E6E6"/>
        </w:rPr>
      </w:pPr>
      <w:r w:rsidRPr="00C50DA7">
        <w:rPr>
          <w:rFonts w:ascii="Arial" w:hAnsi="Arial" w:cs="Arial"/>
          <w:sz w:val="22"/>
          <w:szCs w:val="22"/>
        </w:rPr>
        <w:t>Bankovní</w:t>
      </w:r>
      <w:r w:rsidRPr="00C50DA7">
        <w:rPr>
          <w:rFonts w:ascii="Arial" w:eastAsia="Times New Roman" w:hAnsi="Arial" w:cs="Arial"/>
          <w:sz w:val="22"/>
          <w:szCs w:val="22"/>
        </w:rPr>
        <w:t xml:space="preserve"> </w:t>
      </w:r>
      <w:r w:rsidRPr="00C50DA7">
        <w:rPr>
          <w:rFonts w:ascii="Arial" w:hAnsi="Arial" w:cs="Arial"/>
          <w:sz w:val="22"/>
          <w:szCs w:val="22"/>
        </w:rPr>
        <w:t>spojení:</w:t>
      </w:r>
      <w:r w:rsidRPr="00C50DA7">
        <w:rPr>
          <w:rFonts w:ascii="Arial" w:eastAsia="Times New Roman" w:hAnsi="Arial" w:cs="Arial"/>
          <w:sz w:val="22"/>
          <w:szCs w:val="22"/>
        </w:rPr>
        <w:t xml:space="preserve"> </w:t>
      </w:r>
      <w:r w:rsidRPr="00C50DA7">
        <w:rPr>
          <w:rFonts w:ascii="Arial" w:hAnsi="Arial" w:cs="Arial"/>
          <w:sz w:val="22"/>
          <w:szCs w:val="22"/>
        </w:rPr>
        <w:tab/>
      </w:r>
      <w:r w:rsidRPr="00C50DA7">
        <w:rPr>
          <w:rFonts w:ascii="Arial" w:hAnsi="Arial" w:cs="Arial"/>
          <w:sz w:val="22"/>
          <w:szCs w:val="22"/>
        </w:rPr>
        <w:tab/>
      </w:r>
      <w:r w:rsidR="000F07A2" w:rsidRPr="00C50DA7">
        <w:rPr>
          <w:rFonts w:ascii="Arial" w:hAnsi="Arial" w:cs="Arial"/>
          <w:sz w:val="22"/>
          <w:szCs w:val="22"/>
        </w:rPr>
        <w:t>Česká spořitelna, a.s.</w:t>
      </w:r>
    </w:p>
    <w:p w14:paraId="1A30EE69" w14:textId="48000CE5" w:rsidR="00B42C33" w:rsidRPr="00C50DA7" w:rsidRDefault="00B42C33">
      <w:pPr>
        <w:rPr>
          <w:rFonts w:ascii="Arial" w:hAnsi="Arial" w:cs="Arial"/>
          <w:sz w:val="22"/>
          <w:szCs w:val="22"/>
          <w:shd w:val="clear" w:color="auto" w:fill="E6E6E6"/>
        </w:rPr>
      </w:pPr>
      <w:r w:rsidRPr="00C50DA7">
        <w:rPr>
          <w:rFonts w:ascii="Arial" w:eastAsia="Times New Roman" w:hAnsi="Arial" w:cs="Arial"/>
          <w:color w:val="548DD4"/>
          <w:sz w:val="22"/>
          <w:szCs w:val="22"/>
        </w:rPr>
        <w:t xml:space="preserve"> </w:t>
      </w:r>
      <w:bookmarkStart w:id="0" w:name="internal-source-marker_0.383445777930319"/>
      <w:r w:rsidRPr="00C50DA7">
        <w:rPr>
          <w:rFonts w:ascii="Arial" w:hAnsi="Arial" w:cs="Arial"/>
          <w:color w:val="548DD4"/>
          <w:sz w:val="22"/>
          <w:szCs w:val="22"/>
        </w:rPr>
        <w:tab/>
      </w:r>
      <w:r w:rsidRPr="00C50DA7">
        <w:rPr>
          <w:rFonts w:ascii="Arial" w:hAnsi="Arial" w:cs="Arial"/>
          <w:sz w:val="22"/>
          <w:szCs w:val="22"/>
        </w:rPr>
        <w:t>Číslo</w:t>
      </w:r>
      <w:r w:rsidRPr="00C50DA7">
        <w:rPr>
          <w:rFonts w:ascii="Arial" w:eastAsia="Times New Roman" w:hAnsi="Arial" w:cs="Arial"/>
          <w:sz w:val="22"/>
          <w:szCs w:val="22"/>
        </w:rPr>
        <w:t xml:space="preserve"> </w:t>
      </w:r>
      <w:r w:rsidRPr="00C50DA7">
        <w:rPr>
          <w:rFonts w:ascii="Arial" w:hAnsi="Arial" w:cs="Arial"/>
          <w:sz w:val="22"/>
          <w:szCs w:val="22"/>
        </w:rPr>
        <w:t>účtu:</w:t>
      </w:r>
      <w:r w:rsidRPr="00C50DA7">
        <w:rPr>
          <w:rFonts w:ascii="Arial" w:hAnsi="Arial" w:cs="Arial"/>
          <w:sz w:val="22"/>
          <w:szCs w:val="22"/>
        </w:rPr>
        <w:tab/>
      </w:r>
      <w:r w:rsidRPr="00C50DA7">
        <w:rPr>
          <w:rFonts w:ascii="Arial" w:hAnsi="Arial" w:cs="Arial"/>
          <w:sz w:val="22"/>
          <w:szCs w:val="22"/>
        </w:rPr>
        <w:tab/>
      </w:r>
      <w:r w:rsidRPr="00C50DA7">
        <w:rPr>
          <w:rFonts w:ascii="Arial" w:hAnsi="Arial" w:cs="Arial"/>
          <w:sz w:val="22"/>
          <w:szCs w:val="22"/>
        </w:rPr>
        <w:tab/>
      </w:r>
      <w:r w:rsidR="000F07A2" w:rsidRPr="00C50DA7">
        <w:rPr>
          <w:rFonts w:ascii="Arial" w:hAnsi="Arial" w:cs="Arial"/>
          <w:sz w:val="22"/>
          <w:szCs w:val="22"/>
        </w:rPr>
        <w:t>6563752/0800</w:t>
      </w:r>
    </w:p>
    <w:p w14:paraId="6236FC9F" w14:textId="77777777" w:rsidR="00B42C33" w:rsidRPr="00C50DA7" w:rsidRDefault="00B42C33">
      <w:pPr>
        <w:ind w:firstLine="709"/>
        <w:rPr>
          <w:rFonts w:ascii="Arial" w:eastAsia="Times New Roman" w:hAnsi="Arial" w:cs="Arial"/>
          <w:sz w:val="22"/>
          <w:szCs w:val="22"/>
        </w:rPr>
      </w:pPr>
      <w:r w:rsidRPr="00C50DA7">
        <w:rPr>
          <w:rFonts w:ascii="Arial" w:hAnsi="Arial" w:cs="Arial"/>
          <w:sz w:val="22"/>
          <w:szCs w:val="22"/>
        </w:rPr>
        <w:t>Ve</w:t>
      </w:r>
      <w:r w:rsidRPr="00C50DA7">
        <w:rPr>
          <w:rFonts w:ascii="Arial" w:eastAsia="Times New Roman" w:hAnsi="Arial" w:cs="Arial"/>
          <w:sz w:val="22"/>
          <w:szCs w:val="22"/>
        </w:rPr>
        <w:t xml:space="preserve"> </w:t>
      </w:r>
      <w:r w:rsidRPr="00C50DA7">
        <w:rPr>
          <w:rFonts w:ascii="Arial" w:hAnsi="Arial" w:cs="Arial"/>
          <w:sz w:val="22"/>
          <w:szCs w:val="22"/>
        </w:rPr>
        <w:t>věcech</w:t>
      </w:r>
      <w:r w:rsidRPr="00C50DA7">
        <w:rPr>
          <w:rFonts w:ascii="Arial" w:eastAsia="Times New Roman" w:hAnsi="Arial" w:cs="Arial"/>
          <w:sz w:val="22"/>
          <w:szCs w:val="22"/>
        </w:rPr>
        <w:t xml:space="preserve"> </w:t>
      </w:r>
      <w:r w:rsidRPr="00C50DA7">
        <w:rPr>
          <w:rFonts w:ascii="Arial" w:hAnsi="Arial" w:cs="Arial"/>
          <w:sz w:val="22"/>
          <w:szCs w:val="22"/>
        </w:rPr>
        <w:t>technických</w:t>
      </w:r>
      <w:r w:rsidRPr="00C50DA7">
        <w:rPr>
          <w:rFonts w:ascii="Arial" w:eastAsia="Times New Roman" w:hAnsi="Arial" w:cs="Arial"/>
          <w:sz w:val="22"/>
          <w:szCs w:val="22"/>
        </w:rPr>
        <w:t xml:space="preserve"> je </w:t>
      </w:r>
    </w:p>
    <w:p w14:paraId="72864EBA" w14:textId="52041D0D" w:rsidR="00B42C33" w:rsidRPr="00C50DA7" w:rsidRDefault="00B42C33">
      <w:pPr>
        <w:ind w:firstLine="709"/>
        <w:rPr>
          <w:rFonts w:ascii="Arial" w:hAnsi="Arial" w:cs="Arial"/>
          <w:sz w:val="22"/>
          <w:szCs w:val="22"/>
          <w:shd w:val="clear" w:color="auto" w:fill="E6E6E6"/>
        </w:rPr>
      </w:pPr>
      <w:r w:rsidRPr="00C50DA7">
        <w:rPr>
          <w:rFonts w:ascii="Arial" w:hAnsi="Arial" w:cs="Arial"/>
          <w:sz w:val="22"/>
          <w:szCs w:val="22"/>
        </w:rPr>
        <w:t>oprávněn</w:t>
      </w:r>
      <w:r w:rsidRPr="00C50DA7">
        <w:rPr>
          <w:rFonts w:ascii="Arial" w:eastAsia="Times New Roman" w:hAnsi="Arial" w:cs="Arial"/>
          <w:sz w:val="22"/>
          <w:szCs w:val="22"/>
        </w:rPr>
        <w:t xml:space="preserve"> </w:t>
      </w:r>
      <w:r w:rsidRPr="00C50DA7">
        <w:rPr>
          <w:rFonts w:ascii="Arial" w:hAnsi="Arial" w:cs="Arial"/>
          <w:sz w:val="22"/>
          <w:szCs w:val="22"/>
        </w:rPr>
        <w:t>jednat:</w:t>
      </w:r>
      <w:r w:rsidRPr="00C50DA7">
        <w:rPr>
          <w:rFonts w:ascii="Arial" w:hAnsi="Arial" w:cs="Arial"/>
          <w:sz w:val="22"/>
          <w:szCs w:val="22"/>
        </w:rPr>
        <w:tab/>
      </w:r>
      <w:r w:rsidRPr="00C50DA7">
        <w:rPr>
          <w:rFonts w:ascii="Arial" w:hAnsi="Arial" w:cs="Arial"/>
          <w:sz w:val="22"/>
          <w:szCs w:val="22"/>
        </w:rPr>
        <w:tab/>
      </w:r>
      <w:r w:rsidR="00B601E9">
        <w:rPr>
          <w:rFonts w:ascii="Arial" w:hAnsi="Arial" w:cs="Arial"/>
          <w:sz w:val="22"/>
          <w:szCs w:val="22"/>
        </w:rPr>
        <w:t>XXXXXXXXX</w:t>
      </w:r>
    </w:p>
    <w:p w14:paraId="25873626" w14:textId="77777777" w:rsidR="00B42C33" w:rsidRPr="00C50DA7" w:rsidRDefault="00B42C33">
      <w:pPr>
        <w:autoSpaceDE w:val="0"/>
        <w:spacing w:before="120"/>
        <w:ind w:left="709"/>
        <w:rPr>
          <w:rFonts w:ascii="Arial" w:hAnsi="Arial" w:cs="Arial"/>
          <w:sz w:val="22"/>
          <w:szCs w:val="22"/>
        </w:rPr>
      </w:pPr>
      <w:r w:rsidRPr="00C50DA7">
        <w:rPr>
          <w:rFonts w:ascii="Arial" w:hAnsi="Arial" w:cs="Arial"/>
          <w:sz w:val="22"/>
          <w:szCs w:val="22"/>
        </w:rPr>
        <w:t>Ve</w:t>
      </w:r>
      <w:r w:rsidRPr="00C50DA7">
        <w:rPr>
          <w:rFonts w:ascii="Arial" w:eastAsia="Times New Roman" w:hAnsi="Arial" w:cs="Arial"/>
          <w:sz w:val="22"/>
          <w:szCs w:val="22"/>
        </w:rPr>
        <w:t xml:space="preserve"> </w:t>
      </w:r>
      <w:r w:rsidRPr="00C50DA7">
        <w:rPr>
          <w:rFonts w:ascii="Arial" w:hAnsi="Arial" w:cs="Arial"/>
          <w:sz w:val="22"/>
          <w:szCs w:val="22"/>
        </w:rPr>
        <w:t>věcech</w:t>
      </w:r>
      <w:r w:rsidRPr="00C50DA7">
        <w:rPr>
          <w:rFonts w:ascii="Arial" w:eastAsia="Times New Roman" w:hAnsi="Arial" w:cs="Arial"/>
          <w:sz w:val="22"/>
          <w:szCs w:val="22"/>
        </w:rPr>
        <w:t xml:space="preserve"> </w:t>
      </w:r>
      <w:r w:rsidRPr="00C50DA7">
        <w:rPr>
          <w:rFonts w:ascii="Arial" w:hAnsi="Arial" w:cs="Arial"/>
          <w:sz w:val="22"/>
          <w:szCs w:val="22"/>
        </w:rPr>
        <w:t>smluvních</w:t>
      </w:r>
    </w:p>
    <w:p w14:paraId="4F351DF4" w14:textId="374A7081" w:rsidR="00B42C33" w:rsidRPr="00C50DA7" w:rsidRDefault="00B42C33">
      <w:pPr>
        <w:autoSpaceDE w:val="0"/>
        <w:rPr>
          <w:rFonts w:ascii="Arial" w:hAnsi="Arial" w:cs="Arial"/>
          <w:sz w:val="22"/>
          <w:szCs w:val="22"/>
        </w:rPr>
      </w:pPr>
      <w:r w:rsidRPr="00C50DA7">
        <w:rPr>
          <w:rFonts w:ascii="Arial" w:hAnsi="Arial" w:cs="Arial"/>
          <w:sz w:val="22"/>
          <w:szCs w:val="22"/>
        </w:rPr>
        <w:tab/>
        <w:t>je</w:t>
      </w:r>
      <w:r w:rsidRPr="00C50DA7">
        <w:rPr>
          <w:rFonts w:ascii="Arial" w:eastAsia="Times New Roman" w:hAnsi="Arial" w:cs="Arial"/>
          <w:sz w:val="22"/>
          <w:szCs w:val="22"/>
        </w:rPr>
        <w:t xml:space="preserve"> </w:t>
      </w:r>
      <w:r w:rsidRPr="00C50DA7">
        <w:rPr>
          <w:rFonts w:ascii="Arial" w:hAnsi="Arial" w:cs="Arial"/>
          <w:sz w:val="22"/>
          <w:szCs w:val="22"/>
        </w:rPr>
        <w:t>oprávněn</w:t>
      </w:r>
      <w:r w:rsidRPr="00C50DA7">
        <w:rPr>
          <w:rFonts w:ascii="Arial" w:eastAsia="Times New Roman" w:hAnsi="Arial" w:cs="Arial"/>
          <w:sz w:val="22"/>
          <w:szCs w:val="22"/>
        </w:rPr>
        <w:t xml:space="preserve"> </w:t>
      </w:r>
      <w:r w:rsidRPr="00C50DA7">
        <w:rPr>
          <w:rFonts w:ascii="Arial" w:hAnsi="Arial" w:cs="Arial"/>
          <w:sz w:val="22"/>
          <w:szCs w:val="22"/>
        </w:rPr>
        <w:t>jednat:</w:t>
      </w:r>
      <w:r w:rsidRPr="00C50DA7">
        <w:rPr>
          <w:rFonts w:ascii="Arial" w:hAnsi="Arial" w:cs="Arial"/>
          <w:sz w:val="22"/>
          <w:szCs w:val="22"/>
        </w:rPr>
        <w:tab/>
      </w:r>
      <w:r w:rsidRPr="00C50DA7">
        <w:rPr>
          <w:rFonts w:ascii="Arial" w:hAnsi="Arial" w:cs="Arial"/>
          <w:sz w:val="22"/>
          <w:szCs w:val="22"/>
        </w:rPr>
        <w:tab/>
      </w:r>
      <w:r w:rsidR="000F07A2" w:rsidRPr="00C50DA7">
        <w:rPr>
          <w:rFonts w:ascii="Arial" w:hAnsi="Arial" w:cs="Arial"/>
          <w:sz w:val="22"/>
          <w:szCs w:val="22"/>
        </w:rPr>
        <w:t>Jaroslav Dvořák, člen představenstva</w:t>
      </w:r>
    </w:p>
    <w:p w14:paraId="3DCADF01" w14:textId="165EA581" w:rsidR="000F07A2" w:rsidRPr="00C50DA7" w:rsidRDefault="000F07A2">
      <w:pPr>
        <w:autoSpaceDE w:val="0"/>
        <w:rPr>
          <w:rFonts w:ascii="Arial" w:hAnsi="Arial" w:cs="Arial"/>
          <w:sz w:val="22"/>
          <w:szCs w:val="22"/>
          <w:shd w:val="clear" w:color="auto" w:fill="E6E6E6"/>
        </w:rPr>
      </w:pPr>
      <w:r w:rsidRPr="00C50DA7">
        <w:rPr>
          <w:rFonts w:ascii="Arial" w:hAnsi="Arial" w:cs="Arial"/>
          <w:sz w:val="22"/>
          <w:szCs w:val="22"/>
        </w:rPr>
        <w:tab/>
      </w:r>
      <w:r w:rsidRPr="00C50DA7">
        <w:rPr>
          <w:rFonts w:ascii="Arial" w:hAnsi="Arial" w:cs="Arial"/>
          <w:sz w:val="22"/>
          <w:szCs w:val="22"/>
        </w:rPr>
        <w:tab/>
      </w:r>
      <w:r w:rsidRPr="00C50DA7">
        <w:rPr>
          <w:rFonts w:ascii="Arial" w:hAnsi="Arial" w:cs="Arial"/>
          <w:sz w:val="22"/>
          <w:szCs w:val="22"/>
        </w:rPr>
        <w:tab/>
      </w:r>
      <w:r w:rsidRPr="00C50DA7">
        <w:rPr>
          <w:rFonts w:ascii="Arial" w:hAnsi="Arial" w:cs="Arial"/>
          <w:sz w:val="22"/>
          <w:szCs w:val="22"/>
        </w:rPr>
        <w:tab/>
      </w:r>
      <w:r w:rsidRPr="00C50DA7">
        <w:rPr>
          <w:rFonts w:ascii="Arial" w:hAnsi="Arial" w:cs="Arial"/>
          <w:sz w:val="22"/>
          <w:szCs w:val="22"/>
        </w:rPr>
        <w:tab/>
        <w:t>Tomáš Ječmínek, člen představenstva</w:t>
      </w:r>
    </w:p>
    <w:p w14:paraId="43CB04CA" w14:textId="38DC6DC0" w:rsidR="003432BA" w:rsidRPr="00C50DA7" w:rsidRDefault="003432BA" w:rsidP="003432BA">
      <w:pPr>
        <w:spacing w:before="120"/>
        <w:ind w:left="709"/>
        <w:rPr>
          <w:rFonts w:ascii="Arial" w:hAnsi="Arial" w:cs="Arial"/>
          <w:color w:val="548DD4"/>
          <w:sz w:val="22"/>
          <w:szCs w:val="22"/>
          <w:shd w:val="clear" w:color="auto" w:fill="E6E6E6"/>
        </w:rPr>
      </w:pPr>
      <w:r w:rsidRPr="00C50DA7">
        <w:rPr>
          <w:rFonts w:ascii="Arial" w:hAnsi="Arial" w:cs="Arial"/>
          <w:sz w:val="22"/>
          <w:szCs w:val="22"/>
        </w:rPr>
        <w:t>Číslo</w:t>
      </w:r>
      <w:r w:rsidRPr="00C50DA7">
        <w:rPr>
          <w:rFonts w:ascii="Arial" w:eastAsia="Times New Roman" w:hAnsi="Arial" w:cs="Arial"/>
          <w:sz w:val="22"/>
          <w:szCs w:val="22"/>
        </w:rPr>
        <w:t xml:space="preserve"> </w:t>
      </w:r>
      <w:r w:rsidRPr="00C50DA7">
        <w:rPr>
          <w:rFonts w:ascii="Arial" w:hAnsi="Arial" w:cs="Arial"/>
          <w:sz w:val="22"/>
          <w:szCs w:val="22"/>
        </w:rPr>
        <w:t>Smlouvy:</w:t>
      </w:r>
      <w:r w:rsidRPr="00C50DA7">
        <w:rPr>
          <w:rFonts w:ascii="Arial" w:hAnsi="Arial" w:cs="Arial"/>
          <w:color w:val="548DD4"/>
          <w:sz w:val="22"/>
          <w:szCs w:val="22"/>
        </w:rPr>
        <w:tab/>
      </w:r>
      <w:r w:rsidRPr="00C50DA7">
        <w:rPr>
          <w:rFonts w:ascii="Arial" w:hAnsi="Arial" w:cs="Arial"/>
          <w:sz w:val="22"/>
          <w:szCs w:val="22"/>
        </w:rPr>
        <w:tab/>
      </w:r>
      <w:r w:rsidR="0049484B" w:rsidRPr="0049484B">
        <w:rPr>
          <w:rFonts w:ascii="Arial" w:hAnsi="Arial" w:cs="Arial"/>
          <w:sz w:val="22"/>
          <w:szCs w:val="22"/>
        </w:rPr>
        <w:t>RCJ-240020</w:t>
      </w:r>
    </w:p>
    <w:p w14:paraId="5E83897B" w14:textId="77777777" w:rsidR="00B42C33" w:rsidRPr="00C50DA7" w:rsidRDefault="00B42C33">
      <w:pPr>
        <w:rPr>
          <w:rFonts w:ascii="Arial" w:hAnsi="Arial" w:cs="Arial"/>
          <w:sz w:val="22"/>
          <w:szCs w:val="22"/>
        </w:rPr>
      </w:pPr>
    </w:p>
    <w:p w14:paraId="773E1430" w14:textId="77777777" w:rsidR="00B42C33" w:rsidRPr="00C50DA7" w:rsidRDefault="00B42C33" w:rsidP="006E2B6A">
      <w:pPr>
        <w:spacing w:before="120" w:after="120" w:line="276" w:lineRule="auto"/>
        <w:ind w:firstLine="709"/>
        <w:rPr>
          <w:rFonts w:ascii="Arial" w:hAnsi="Arial" w:cs="Arial"/>
          <w:sz w:val="22"/>
          <w:szCs w:val="22"/>
        </w:rPr>
      </w:pPr>
      <w:r w:rsidRPr="00C50DA7">
        <w:rPr>
          <w:rFonts w:ascii="Arial" w:hAnsi="Arial" w:cs="Arial"/>
          <w:sz w:val="22"/>
          <w:szCs w:val="22"/>
        </w:rPr>
        <w:t>Pro</w:t>
      </w:r>
      <w:r w:rsidRPr="00C50DA7">
        <w:rPr>
          <w:rFonts w:ascii="Arial" w:eastAsia="Times New Roman" w:hAnsi="Arial" w:cs="Arial"/>
          <w:sz w:val="22"/>
          <w:szCs w:val="22"/>
        </w:rPr>
        <w:t xml:space="preserve"> </w:t>
      </w:r>
      <w:r w:rsidRPr="00C50DA7">
        <w:rPr>
          <w:rFonts w:ascii="Arial" w:hAnsi="Arial" w:cs="Arial"/>
          <w:sz w:val="22"/>
          <w:szCs w:val="22"/>
        </w:rPr>
        <w:t>účely</w:t>
      </w:r>
      <w:r w:rsidRPr="00C50DA7">
        <w:rPr>
          <w:rFonts w:ascii="Arial" w:eastAsia="Times New Roman" w:hAnsi="Arial" w:cs="Arial"/>
          <w:sz w:val="22"/>
          <w:szCs w:val="22"/>
        </w:rPr>
        <w:t xml:space="preserve"> </w:t>
      </w:r>
      <w:r w:rsidR="00D049A5" w:rsidRPr="00C50DA7">
        <w:rPr>
          <w:rFonts w:ascii="Arial" w:hAnsi="Arial" w:cs="Arial"/>
          <w:sz w:val="22"/>
          <w:szCs w:val="22"/>
        </w:rPr>
        <w:t>S</w:t>
      </w:r>
      <w:r w:rsidRPr="00C50DA7">
        <w:rPr>
          <w:rFonts w:ascii="Arial" w:hAnsi="Arial" w:cs="Arial"/>
          <w:sz w:val="22"/>
          <w:szCs w:val="22"/>
        </w:rPr>
        <w:t>mlouvy</w:t>
      </w:r>
      <w:r w:rsidRPr="00C50DA7">
        <w:rPr>
          <w:rFonts w:ascii="Arial" w:eastAsia="Times New Roman" w:hAnsi="Arial" w:cs="Arial"/>
          <w:sz w:val="22"/>
          <w:szCs w:val="22"/>
        </w:rPr>
        <w:t xml:space="preserve"> </w:t>
      </w:r>
      <w:r w:rsidRPr="00C50DA7">
        <w:rPr>
          <w:rFonts w:ascii="Arial" w:hAnsi="Arial" w:cs="Arial"/>
          <w:sz w:val="22"/>
          <w:szCs w:val="22"/>
        </w:rPr>
        <w:t>se</w:t>
      </w:r>
      <w:r w:rsidR="005E296A" w:rsidRPr="00C50DA7">
        <w:rPr>
          <w:rFonts w:ascii="Arial" w:hAnsi="Arial" w:cs="Arial"/>
          <w:sz w:val="22"/>
          <w:szCs w:val="22"/>
        </w:rPr>
        <w:t xml:space="preserve"> shora</w:t>
      </w:r>
      <w:r w:rsidRPr="00C50DA7">
        <w:rPr>
          <w:rFonts w:ascii="Arial" w:eastAsia="Times New Roman" w:hAnsi="Arial" w:cs="Arial"/>
          <w:sz w:val="22"/>
          <w:szCs w:val="22"/>
        </w:rPr>
        <w:t xml:space="preserve"> </w:t>
      </w:r>
      <w:r w:rsidRPr="00C50DA7">
        <w:rPr>
          <w:rFonts w:ascii="Arial" w:hAnsi="Arial" w:cs="Arial"/>
          <w:sz w:val="22"/>
          <w:szCs w:val="22"/>
        </w:rPr>
        <w:t>uvedené</w:t>
      </w:r>
      <w:r w:rsidRPr="00C50DA7">
        <w:rPr>
          <w:rFonts w:ascii="Arial" w:eastAsia="Times New Roman" w:hAnsi="Arial" w:cs="Arial"/>
          <w:sz w:val="22"/>
          <w:szCs w:val="22"/>
        </w:rPr>
        <w:t xml:space="preserve"> </w:t>
      </w:r>
      <w:r w:rsidRPr="00C50DA7">
        <w:rPr>
          <w:rFonts w:ascii="Arial" w:hAnsi="Arial" w:cs="Arial"/>
          <w:sz w:val="22"/>
          <w:szCs w:val="22"/>
        </w:rPr>
        <w:t>smluvní</w:t>
      </w:r>
      <w:r w:rsidRPr="00C50DA7">
        <w:rPr>
          <w:rFonts w:ascii="Arial" w:eastAsia="Times New Roman" w:hAnsi="Arial" w:cs="Arial"/>
          <w:sz w:val="22"/>
          <w:szCs w:val="22"/>
        </w:rPr>
        <w:t xml:space="preserve"> </w:t>
      </w:r>
      <w:r w:rsidRPr="00C50DA7">
        <w:rPr>
          <w:rFonts w:ascii="Arial" w:hAnsi="Arial" w:cs="Arial"/>
          <w:sz w:val="22"/>
          <w:szCs w:val="22"/>
        </w:rPr>
        <w:t>strany</w:t>
      </w:r>
      <w:r w:rsidRPr="00C50DA7">
        <w:rPr>
          <w:rFonts w:ascii="Arial" w:eastAsia="Times New Roman" w:hAnsi="Arial" w:cs="Arial"/>
          <w:sz w:val="22"/>
          <w:szCs w:val="22"/>
        </w:rPr>
        <w:t xml:space="preserve"> </w:t>
      </w:r>
      <w:r w:rsidRPr="00C50DA7">
        <w:rPr>
          <w:rFonts w:ascii="Arial" w:hAnsi="Arial" w:cs="Arial"/>
          <w:sz w:val="22"/>
          <w:szCs w:val="22"/>
        </w:rPr>
        <w:t>označují</w:t>
      </w:r>
      <w:r w:rsidRPr="00C50DA7">
        <w:rPr>
          <w:rFonts w:ascii="Arial" w:eastAsia="Times New Roman" w:hAnsi="Arial" w:cs="Arial"/>
          <w:sz w:val="22"/>
          <w:szCs w:val="22"/>
        </w:rPr>
        <w:t xml:space="preserve"> </w:t>
      </w:r>
      <w:r w:rsidRPr="00C50DA7">
        <w:rPr>
          <w:rFonts w:ascii="Arial" w:hAnsi="Arial" w:cs="Arial"/>
          <w:sz w:val="22"/>
          <w:szCs w:val="22"/>
        </w:rPr>
        <w:t>jako</w:t>
      </w:r>
      <w:r w:rsidRPr="00C50DA7">
        <w:rPr>
          <w:rFonts w:ascii="Arial" w:eastAsia="Times New Roman" w:hAnsi="Arial" w:cs="Arial"/>
          <w:sz w:val="22"/>
          <w:szCs w:val="22"/>
        </w:rPr>
        <w:t xml:space="preserve"> </w:t>
      </w:r>
      <w:r w:rsidR="00777E07" w:rsidRPr="00C50DA7">
        <w:rPr>
          <w:rFonts w:ascii="Arial" w:hAnsi="Arial" w:cs="Arial"/>
          <w:sz w:val="22"/>
          <w:szCs w:val="22"/>
        </w:rPr>
        <w:t>Nájem</w:t>
      </w:r>
      <w:r w:rsidR="00FA34E0" w:rsidRPr="00C50DA7">
        <w:rPr>
          <w:rFonts w:ascii="Arial" w:hAnsi="Arial" w:cs="Arial"/>
          <w:sz w:val="22"/>
          <w:szCs w:val="22"/>
        </w:rPr>
        <w:t>ce</w:t>
      </w:r>
      <w:r w:rsidRPr="00C50DA7">
        <w:rPr>
          <w:rFonts w:ascii="Arial" w:eastAsia="Times New Roman" w:hAnsi="Arial" w:cs="Arial"/>
          <w:sz w:val="22"/>
          <w:szCs w:val="22"/>
        </w:rPr>
        <w:t xml:space="preserve"> </w:t>
      </w:r>
      <w:r w:rsidRPr="00C50DA7">
        <w:rPr>
          <w:rFonts w:ascii="Arial" w:hAnsi="Arial" w:cs="Arial"/>
          <w:sz w:val="22"/>
          <w:szCs w:val="22"/>
        </w:rPr>
        <w:t>a</w:t>
      </w:r>
      <w:r w:rsidRPr="00C50DA7">
        <w:rPr>
          <w:rFonts w:ascii="Arial" w:eastAsia="Times New Roman" w:hAnsi="Arial" w:cs="Arial"/>
          <w:sz w:val="22"/>
          <w:szCs w:val="22"/>
        </w:rPr>
        <w:t xml:space="preserve"> </w:t>
      </w:r>
      <w:r w:rsidR="00777E07" w:rsidRPr="00C50DA7">
        <w:rPr>
          <w:rFonts w:ascii="Arial" w:eastAsia="Times New Roman" w:hAnsi="Arial" w:cs="Arial"/>
          <w:sz w:val="22"/>
          <w:szCs w:val="22"/>
        </w:rPr>
        <w:t>Pronajímat</w:t>
      </w:r>
      <w:r w:rsidRPr="00C50DA7">
        <w:rPr>
          <w:rFonts w:ascii="Arial" w:eastAsia="Times New Roman" w:hAnsi="Arial" w:cs="Arial"/>
          <w:sz w:val="22"/>
          <w:szCs w:val="22"/>
        </w:rPr>
        <w:t>el</w:t>
      </w:r>
      <w:r w:rsidRPr="00C50DA7">
        <w:rPr>
          <w:rFonts w:ascii="Arial" w:hAnsi="Arial" w:cs="Arial"/>
          <w:sz w:val="22"/>
          <w:szCs w:val="22"/>
        </w:rPr>
        <w:t>.</w:t>
      </w:r>
    </w:p>
    <w:p w14:paraId="239973D8" w14:textId="77777777" w:rsidR="00B42C33" w:rsidRPr="00C50DA7" w:rsidRDefault="00B42C33" w:rsidP="003A6FC4">
      <w:pPr>
        <w:spacing w:line="276" w:lineRule="auto"/>
        <w:rPr>
          <w:rFonts w:ascii="Arial" w:hAnsi="Arial" w:cs="Arial"/>
          <w:sz w:val="22"/>
          <w:szCs w:val="22"/>
        </w:rPr>
      </w:pPr>
    </w:p>
    <w:p w14:paraId="50FDE96E" w14:textId="77777777" w:rsidR="00D049A5" w:rsidRPr="00C50DA7" w:rsidRDefault="00D049A5" w:rsidP="00002540">
      <w:pPr>
        <w:numPr>
          <w:ilvl w:val="1"/>
          <w:numId w:val="3"/>
        </w:numPr>
        <w:spacing w:after="120" w:line="276" w:lineRule="auto"/>
        <w:ind w:left="851"/>
        <w:rPr>
          <w:rFonts w:ascii="Arial" w:eastAsia="Times New Roman" w:hAnsi="Arial" w:cs="Arial"/>
          <w:sz w:val="22"/>
          <w:szCs w:val="22"/>
        </w:rPr>
      </w:pPr>
      <w:r w:rsidRPr="00C50DA7">
        <w:rPr>
          <w:rFonts w:ascii="Arial" w:eastAsia="Times New Roman" w:hAnsi="Arial" w:cs="Arial"/>
          <w:sz w:val="22"/>
          <w:szCs w:val="22"/>
        </w:rPr>
        <w:t>Smlouva byla uzavřena na základě výsledku zadávacího řízení na veřejnou zakázku s názvem „</w:t>
      </w:r>
      <w:r w:rsidR="006E2B6A" w:rsidRPr="00C50DA7">
        <w:rPr>
          <w:rFonts w:ascii="Arial" w:eastAsia="Times New Roman" w:hAnsi="Arial" w:cs="Arial"/>
          <w:i/>
          <w:iCs/>
          <w:sz w:val="22"/>
          <w:szCs w:val="22"/>
        </w:rPr>
        <w:t>Zajištění nájmu HW infrastruktury pro provoz sytému PACS</w:t>
      </w:r>
      <w:r w:rsidRPr="00C50DA7">
        <w:rPr>
          <w:rFonts w:ascii="Arial" w:eastAsia="Times New Roman" w:hAnsi="Arial" w:cs="Arial"/>
          <w:sz w:val="22"/>
          <w:szCs w:val="22"/>
        </w:rPr>
        <w:t>“ (dále jen "</w:t>
      </w:r>
      <w:r w:rsidRPr="00C50DA7">
        <w:rPr>
          <w:rFonts w:ascii="Arial" w:eastAsia="Times New Roman" w:hAnsi="Arial" w:cs="Arial"/>
          <w:b/>
          <w:bCs/>
          <w:i/>
          <w:iCs/>
          <w:sz w:val="22"/>
          <w:szCs w:val="22"/>
        </w:rPr>
        <w:t>Veřejná zakázka</w:t>
      </w:r>
      <w:r w:rsidRPr="00C50DA7">
        <w:rPr>
          <w:rFonts w:ascii="Arial" w:eastAsia="Times New Roman" w:hAnsi="Arial" w:cs="Arial"/>
          <w:sz w:val="22"/>
          <w:szCs w:val="22"/>
        </w:rPr>
        <w:t xml:space="preserve">"), zadávanou </w:t>
      </w:r>
      <w:r w:rsidR="00F35EBF" w:rsidRPr="00C50DA7">
        <w:rPr>
          <w:rFonts w:ascii="Arial" w:eastAsia="Times New Roman" w:hAnsi="Arial" w:cs="Arial"/>
          <w:sz w:val="22"/>
          <w:szCs w:val="22"/>
        </w:rPr>
        <w:t>Nájemcem</w:t>
      </w:r>
      <w:r w:rsidRPr="00C50DA7">
        <w:rPr>
          <w:rFonts w:ascii="Arial" w:eastAsia="Times New Roman" w:hAnsi="Arial" w:cs="Arial"/>
          <w:sz w:val="22"/>
          <w:szCs w:val="22"/>
        </w:rPr>
        <w:t xml:space="preserve"> jako zadavatelem ve smyslu zákona </w:t>
      </w:r>
      <w:r w:rsidR="00F35EBF" w:rsidRPr="00C50DA7">
        <w:rPr>
          <w:rFonts w:ascii="Arial" w:eastAsia="Times New Roman" w:hAnsi="Arial" w:cs="Arial"/>
          <w:sz w:val="22"/>
          <w:szCs w:val="22"/>
        </w:rPr>
        <w:t xml:space="preserve">č. 134/2016 Sb. o </w:t>
      </w:r>
      <w:r w:rsidR="00F35EBF" w:rsidRPr="00C50DA7">
        <w:rPr>
          <w:rFonts w:ascii="Arial" w:eastAsia="Times New Roman" w:hAnsi="Arial" w:cs="Arial"/>
          <w:sz w:val="22"/>
          <w:szCs w:val="22"/>
        </w:rPr>
        <w:lastRenderedPageBreak/>
        <w:t>zadávání veřejných zakázek, ve znění pozdějších předpisů (dále jen „</w:t>
      </w:r>
      <w:r w:rsidR="00F35EBF" w:rsidRPr="00C50DA7">
        <w:rPr>
          <w:rFonts w:ascii="Arial" w:eastAsia="Times New Roman" w:hAnsi="Arial" w:cs="Arial"/>
          <w:b/>
          <w:bCs/>
          <w:i/>
          <w:iCs/>
          <w:sz w:val="22"/>
          <w:szCs w:val="22"/>
        </w:rPr>
        <w:t>ZZV</w:t>
      </w:r>
      <w:r w:rsidR="00F90E36" w:rsidRPr="00C50DA7">
        <w:rPr>
          <w:rFonts w:ascii="Arial" w:eastAsia="Times New Roman" w:hAnsi="Arial" w:cs="Arial"/>
          <w:b/>
          <w:bCs/>
          <w:i/>
          <w:iCs/>
          <w:sz w:val="22"/>
          <w:szCs w:val="22"/>
        </w:rPr>
        <w:t>Z</w:t>
      </w:r>
      <w:r w:rsidR="00F35EBF" w:rsidRPr="00C50DA7">
        <w:rPr>
          <w:rFonts w:ascii="Arial" w:eastAsia="Times New Roman" w:hAnsi="Arial" w:cs="Arial"/>
          <w:sz w:val="22"/>
          <w:szCs w:val="22"/>
        </w:rPr>
        <w:t>“)</w:t>
      </w:r>
      <w:r w:rsidRPr="00C50DA7">
        <w:rPr>
          <w:rFonts w:ascii="Arial" w:eastAsia="Times New Roman" w:hAnsi="Arial" w:cs="Arial"/>
          <w:sz w:val="22"/>
          <w:szCs w:val="22"/>
        </w:rPr>
        <w:t>, neboť nabídka Pronajímatele podaná v rámci zadávacího řízení na Veřejnou zakázku byla Nájemcem vyhodnocena jako nejv</w:t>
      </w:r>
      <w:r w:rsidR="003370E7" w:rsidRPr="00C50DA7">
        <w:rPr>
          <w:rFonts w:ascii="Arial" w:eastAsia="Times New Roman" w:hAnsi="Arial" w:cs="Arial"/>
          <w:sz w:val="22"/>
          <w:szCs w:val="22"/>
        </w:rPr>
        <w:t>ý</w:t>
      </w:r>
      <w:r w:rsidRPr="00C50DA7">
        <w:rPr>
          <w:rFonts w:ascii="Arial" w:eastAsia="Times New Roman" w:hAnsi="Arial" w:cs="Arial"/>
          <w:sz w:val="22"/>
          <w:szCs w:val="22"/>
        </w:rPr>
        <w:t>hodnější.</w:t>
      </w:r>
    </w:p>
    <w:p w14:paraId="37F0F123" w14:textId="77777777" w:rsidR="006E2B6A" w:rsidRPr="00C50DA7" w:rsidRDefault="006E2B6A" w:rsidP="00002540">
      <w:pPr>
        <w:numPr>
          <w:ilvl w:val="1"/>
          <w:numId w:val="3"/>
        </w:numPr>
        <w:spacing w:after="120" w:line="276" w:lineRule="auto"/>
        <w:ind w:left="851"/>
        <w:rPr>
          <w:rFonts w:ascii="Arial" w:eastAsia="Times New Roman" w:hAnsi="Arial" w:cs="Arial"/>
          <w:sz w:val="22"/>
          <w:szCs w:val="22"/>
        </w:rPr>
      </w:pPr>
      <w:r w:rsidRPr="00C50DA7">
        <w:rPr>
          <w:rFonts w:ascii="Arial" w:eastAsia="Times New Roman" w:hAnsi="Arial" w:cs="Arial"/>
          <w:sz w:val="22"/>
          <w:szCs w:val="22"/>
        </w:rPr>
        <w:t>Smluvní strany prohlašují, že údaje uvedené v čl. 1 Smlouvy jsou v souladu se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315F8CD4" w14:textId="77777777" w:rsidR="006E2B6A" w:rsidRPr="00C50DA7" w:rsidRDefault="006E2B6A" w:rsidP="00002540">
      <w:pPr>
        <w:numPr>
          <w:ilvl w:val="1"/>
          <w:numId w:val="3"/>
        </w:numPr>
        <w:spacing w:after="120" w:line="276" w:lineRule="auto"/>
        <w:ind w:left="851"/>
        <w:rPr>
          <w:rFonts w:ascii="Arial" w:eastAsia="Times New Roman" w:hAnsi="Arial" w:cs="Arial"/>
          <w:sz w:val="22"/>
          <w:szCs w:val="22"/>
        </w:rPr>
      </w:pPr>
      <w:r w:rsidRPr="00C50DA7">
        <w:rPr>
          <w:rFonts w:ascii="Arial" w:eastAsia="Times New Roman" w:hAnsi="Arial" w:cs="Arial"/>
          <w:sz w:val="22"/>
          <w:szCs w:val="22"/>
        </w:rPr>
        <w:t>Pronajímatel prohlašuje, že je odborně způsobilý k zajištění předmětu plnění podle této Smlouvy. Pronajímatel dále prohlašuje, že jím poskytované plnění odpovídá všem požadavkům vyplývajícím z platných právních předpisů, které se na plnění vztahují</w:t>
      </w:r>
      <w:r w:rsidR="00EF76AC" w:rsidRPr="00C50DA7">
        <w:rPr>
          <w:rFonts w:ascii="Arial" w:eastAsia="Times New Roman" w:hAnsi="Arial" w:cs="Arial"/>
          <w:sz w:val="22"/>
          <w:szCs w:val="22"/>
        </w:rPr>
        <w:t>, a že je oprávněn disponovat s HW a SW, jež jsou předmětem nájmu</w:t>
      </w:r>
      <w:r w:rsidRPr="00C50DA7">
        <w:rPr>
          <w:rFonts w:ascii="Arial" w:eastAsia="Times New Roman" w:hAnsi="Arial" w:cs="Arial"/>
          <w:sz w:val="22"/>
          <w:szCs w:val="22"/>
        </w:rPr>
        <w:t>.</w:t>
      </w:r>
    </w:p>
    <w:p w14:paraId="39AA74F0" w14:textId="77C32F23" w:rsidR="006E2B6A" w:rsidRPr="00C50DA7" w:rsidRDefault="006E2B6A" w:rsidP="00002540">
      <w:pPr>
        <w:numPr>
          <w:ilvl w:val="1"/>
          <w:numId w:val="3"/>
        </w:numPr>
        <w:spacing w:after="120" w:line="276" w:lineRule="auto"/>
        <w:ind w:left="851"/>
        <w:rPr>
          <w:rFonts w:ascii="Arial" w:eastAsia="Times New Roman" w:hAnsi="Arial" w:cs="Arial"/>
          <w:sz w:val="22"/>
          <w:szCs w:val="22"/>
        </w:rPr>
      </w:pPr>
      <w:r w:rsidRPr="00C50DA7">
        <w:rPr>
          <w:rFonts w:ascii="Arial" w:eastAsia="Times New Roman" w:hAnsi="Arial" w:cs="Arial"/>
          <w:sz w:val="22"/>
          <w:szCs w:val="22"/>
        </w:rPr>
        <w:t>Pronajímatel bere na vědomí, že Nájemce byl v souladu se zákonem č. 181/2014 Sb., o kybernetické bezpečnosti a o změně souvisejících předpisů, ve znění pozdějších předpisů (dále jen „</w:t>
      </w:r>
      <w:r w:rsidRPr="00C50DA7">
        <w:rPr>
          <w:rFonts w:ascii="Arial" w:eastAsia="Times New Roman" w:hAnsi="Arial" w:cs="Arial"/>
          <w:b/>
          <w:bCs/>
          <w:i/>
          <w:iCs/>
          <w:sz w:val="22"/>
          <w:szCs w:val="22"/>
        </w:rPr>
        <w:t>ZKB</w:t>
      </w:r>
      <w:r w:rsidRPr="00C50DA7">
        <w:rPr>
          <w:rFonts w:ascii="Arial" w:eastAsia="Times New Roman" w:hAnsi="Arial" w:cs="Arial"/>
          <w:sz w:val="22"/>
          <w:szCs w:val="22"/>
        </w:rPr>
        <w:t xml:space="preserve">“), určen jako provozovatel </w:t>
      </w:r>
      <w:bookmarkStart w:id="1" w:name="_Hlk148472591"/>
      <w:r w:rsidRPr="00C50DA7">
        <w:rPr>
          <w:rFonts w:ascii="Arial" w:eastAsia="Times New Roman" w:hAnsi="Arial" w:cs="Arial"/>
          <w:sz w:val="22"/>
          <w:szCs w:val="22"/>
        </w:rPr>
        <w:t xml:space="preserve">základní služby </w:t>
      </w:r>
      <w:bookmarkEnd w:id="1"/>
      <w:r w:rsidR="00CD4556" w:rsidRPr="00C50DA7">
        <w:rPr>
          <w:rFonts w:ascii="Arial" w:eastAsia="Times New Roman" w:hAnsi="Arial" w:cs="Arial"/>
          <w:sz w:val="22"/>
          <w:szCs w:val="22"/>
        </w:rPr>
        <w:t xml:space="preserve">a </w:t>
      </w:r>
      <w:r w:rsidRPr="00C50DA7">
        <w:rPr>
          <w:rFonts w:ascii="Arial" w:eastAsia="Times New Roman" w:hAnsi="Arial" w:cs="Arial"/>
          <w:sz w:val="22"/>
          <w:szCs w:val="22"/>
        </w:rPr>
        <w:t xml:space="preserve">Pronajímatel </w:t>
      </w:r>
      <w:r w:rsidR="005920ED" w:rsidRPr="00C50DA7">
        <w:rPr>
          <w:rFonts w:ascii="Arial" w:eastAsia="Times New Roman" w:hAnsi="Arial" w:cs="Arial"/>
          <w:sz w:val="22"/>
          <w:szCs w:val="22"/>
        </w:rPr>
        <w:t xml:space="preserve">se </w:t>
      </w:r>
      <w:r w:rsidRPr="00C50DA7">
        <w:rPr>
          <w:rFonts w:ascii="Arial" w:eastAsia="Times New Roman" w:hAnsi="Arial" w:cs="Arial"/>
          <w:sz w:val="22"/>
          <w:szCs w:val="22"/>
        </w:rPr>
        <w:t>uzavřením Smlouvy stane jeho významným dodavatelem dle § 2 písm. n) vyhlášky č. 82/2018 Sb., o bezpečnostních opatřeních, kybernetických bezpečnostních incidentech, reaktivních opatřeních, náležitostech podání v oblasti kybernetické bezpečnosti a likvidaci dat (vyhláška o kybernetické bezpečnosti), ve znění pozdějších předpisů (dále jen „</w:t>
      </w:r>
      <w:r w:rsidRPr="00C50DA7">
        <w:rPr>
          <w:rFonts w:ascii="Arial" w:eastAsia="Times New Roman" w:hAnsi="Arial" w:cs="Arial"/>
          <w:b/>
          <w:bCs/>
          <w:i/>
          <w:iCs/>
          <w:sz w:val="22"/>
          <w:szCs w:val="22"/>
        </w:rPr>
        <w:t>VKB</w:t>
      </w:r>
      <w:r w:rsidRPr="00C50DA7">
        <w:rPr>
          <w:rFonts w:ascii="Arial" w:eastAsia="Times New Roman" w:hAnsi="Arial" w:cs="Arial"/>
          <w:sz w:val="22"/>
          <w:szCs w:val="22"/>
        </w:rPr>
        <w:t xml:space="preserve">“). Nájemce je tudíž povinen dle VKB provádět pravidelnou analýzu rizik, identifikovat rizika a identifikovaná rizika řídit. Pronajímatel je při poskytování plnění rovněž povinen zohlednit analýzu bezpečnostních rizik ve smyslu ZKB. </w:t>
      </w:r>
      <w:r w:rsidR="008507C1" w:rsidRPr="00C50DA7" w:rsidDel="008507C1">
        <w:rPr>
          <w:rFonts w:ascii="Arial" w:eastAsia="Times New Roman" w:hAnsi="Arial" w:cs="Arial"/>
          <w:sz w:val="22"/>
          <w:szCs w:val="22"/>
        </w:rPr>
        <w:t xml:space="preserve"> </w:t>
      </w:r>
    </w:p>
    <w:p w14:paraId="5B54DF72" w14:textId="77777777" w:rsidR="006E2B6A" w:rsidRPr="00C50DA7" w:rsidRDefault="006E2B6A" w:rsidP="00002540">
      <w:pPr>
        <w:numPr>
          <w:ilvl w:val="1"/>
          <w:numId w:val="3"/>
        </w:numPr>
        <w:spacing w:after="120" w:line="276" w:lineRule="auto"/>
        <w:ind w:left="851"/>
        <w:rPr>
          <w:rFonts w:ascii="Arial" w:eastAsia="Times New Roman" w:hAnsi="Arial" w:cs="Arial"/>
          <w:sz w:val="22"/>
          <w:szCs w:val="22"/>
        </w:rPr>
      </w:pPr>
      <w:r w:rsidRPr="00C50DA7">
        <w:rPr>
          <w:rFonts w:ascii="Arial" w:eastAsia="Times New Roman" w:hAnsi="Arial" w:cs="Arial"/>
          <w:sz w:val="22"/>
          <w:szCs w:val="22"/>
        </w:rPr>
        <w:t>Pronajímatel dále bere na vědomí, že Nájemce v rámci řízení změn v systému řízení kybernetické bezpečnosti bude přezkoumávat možné dopady změn a určovat významné změny dle VKB</w:t>
      </w:r>
      <w:r w:rsidR="00B36893" w:rsidRPr="00C50DA7">
        <w:rPr>
          <w:rFonts w:ascii="Arial" w:eastAsia="Times New Roman" w:hAnsi="Arial" w:cs="Arial"/>
          <w:sz w:val="22"/>
          <w:szCs w:val="22"/>
        </w:rPr>
        <w:t>, k čemuž je Pronajímatel povinen poskytnout nezbytnou součinnost</w:t>
      </w:r>
      <w:r w:rsidR="009332BB" w:rsidRPr="00C50DA7">
        <w:rPr>
          <w:rFonts w:ascii="Arial" w:eastAsia="Times New Roman" w:hAnsi="Arial" w:cs="Arial"/>
          <w:sz w:val="22"/>
          <w:szCs w:val="22"/>
        </w:rPr>
        <w:t>.</w:t>
      </w:r>
    </w:p>
    <w:p w14:paraId="620D0475" w14:textId="76608222" w:rsidR="00FD6840" w:rsidRPr="00C50DA7" w:rsidRDefault="00FD6840" w:rsidP="00002540">
      <w:pPr>
        <w:numPr>
          <w:ilvl w:val="1"/>
          <w:numId w:val="3"/>
        </w:numPr>
        <w:spacing w:after="120" w:line="276" w:lineRule="auto"/>
        <w:ind w:left="851"/>
        <w:rPr>
          <w:rFonts w:ascii="Arial" w:eastAsia="Times New Roman" w:hAnsi="Arial" w:cs="Arial"/>
          <w:sz w:val="22"/>
          <w:szCs w:val="22"/>
        </w:rPr>
      </w:pPr>
      <w:r w:rsidRPr="00C50DA7">
        <w:rPr>
          <w:rFonts w:ascii="Arial" w:eastAsia="Times New Roman" w:hAnsi="Arial" w:cs="Arial"/>
          <w:sz w:val="22"/>
          <w:szCs w:val="22"/>
        </w:rPr>
        <w:t>Nájemce za účelem plnění svých povinností podle ZKB a VKB stanovil pravidla pro dodavatele dle § 8 odst. 1 písm. a) VKB, která</w:t>
      </w:r>
      <w:r w:rsidR="006C0510" w:rsidRPr="00C50DA7">
        <w:rPr>
          <w:rFonts w:ascii="Arial" w:eastAsia="Times New Roman" w:hAnsi="Arial" w:cs="Arial"/>
          <w:sz w:val="22"/>
          <w:szCs w:val="22"/>
        </w:rPr>
        <w:t xml:space="preserve"> se přiměřeně použijí i na smluvní vztah dle Smlouvy (Pronajímatel má postavení dodavatele) a která</w:t>
      </w:r>
      <w:r w:rsidRPr="00C50DA7">
        <w:rPr>
          <w:rFonts w:ascii="Arial" w:eastAsia="Times New Roman" w:hAnsi="Arial" w:cs="Arial"/>
          <w:sz w:val="22"/>
          <w:szCs w:val="22"/>
        </w:rPr>
        <w:t xml:space="preserve"> </w:t>
      </w:r>
      <w:r w:rsidR="004F24C6" w:rsidRPr="00C50DA7">
        <w:rPr>
          <w:rFonts w:ascii="Arial" w:eastAsia="Times New Roman" w:hAnsi="Arial" w:cs="Arial"/>
          <w:sz w:val="22"/>
          <w:szCs w:val="22"/>
        </w:rPr>
        <w:t>jsou sjednána smlouvou o zajištění některých požadavků kybernetické bezpečnosti</w:t>
      </w:r>
      <w:r w:rsidR="00B64FC6" w:rsidRPr="00C50DA7">
        <w:rPr>
          <w:rFonts w:ascii="Arial" w:eastAsia="Times New Roman" w:hAnsi="Arial" w:cs="Arial"/>
          <w:sz w:val="22"/>
          <w:szCs w:val="22"/>
        </w:rPr>
        <w:t xml:space="preserve"> (příloha č. 6 zadávací dokumentace na Veřejnou zakázku)</w:t>
      </w:r>
      <w:r w:rsidR="004F24C6" w:rsidRPr="00C50DA7">
        <w:rPr>
          <w:rFonts w:ascii="Arial" w:eastAsia="Times New Roman" w:hAnsi="Arial" w:cs="Arial"/>
          <w:sz w:val="22"/>
          <w:szCs w:val="22"/>
        </w:rPr>
        <w:t xml:space="preserve"> uzavřenou současně se Smlouvou mezi smluvními stranami na základě zadávacího řízení na Veřejnou zakázku </w:t>
      </w:r>
      <w:r w:rsidRPr="00C50DA7">
        <w:rPr>
          <w:rFonts w:ascii="Arial" w:eastAsia="Times New Roman" w:hAnsi="Arial" w:cs="Arial"/>
          <w:sz w:val="22"/>
          <w:szCs w:val="22"/>
        </w:rPr>
        <w:t>(dále jen „</w:t>
      </w:r>
      <w:r w:rsidRPr="00C50DA7">
        <w:rPr>
          <w:rFonts w:ascii="Arial" w:eastAsia="Times New Roman" w:hAnsi="Arial" w:cs="Arial"/>
          <w:b/>
          <w:bCs/>
          <w:i/>
          <w:iCs/>
          <w:sz w:val="22"/>
          <w:szCs w:val="22"/>
        </w:rPr>
        <w:t>Pravidla pro dodavatele</w:t>
      </w:r>
      <w:r w:rsidRPr="00C50DA7">
        <w:rPr>
          <w:rFonts w:ascii="Arial" w:eastAsia="Times New Roman" w:hAnsi="Arial" w:cs="Arial"/>
          <w:sz w:val="22"/>
          <w:szCs w:val="22"/>
        </w:rPr>
        <w:t>“).</w:t>
      </w:r>
      <w:r w:rsidR="00580106" w:rsidRPr="00C50DA7">
        <w:rPr>
          <w:rFonts w:ascii="Arial" w:eastAsia="Times New Roman" w:hAnsi="Arial" w:cs="Arial"/>
          <w:sz w:val="22"/>
          <w:szCs w:val="22"/>
        </w:rPr>
        <w:t xml:space="preserve"> V případě rozporu mezi touto Smlouvou a Pravidly pro dodavatele, má přednost tato Smlouva.</w:t>
      </w:r>
    </w:p>
    <w:p w14:paraId="2870F9DC" w14:textId="5784A6E0" w:rsidR="00516BF0" w:rsidRPr="00C50DA7" w:rsidRDefault="00516BF0" w:rsidP="00002540">
      <w:pPr>
        <w:numPr>
          <w:ilvl w:val="1"/>
          <w:numId w:val="3"/>
        </w:numPr>
        <w:spacing w:after="120" w:line="276" w:lineRule="auto"/>
        <w:ind w:left="851"/>
        <w:rPr>
          <w:rFonts w:ascii="Arial" w:eastAsia="Times New Roman" w:hAnsi="Arial" w:cs="Arial"/>
          <w:sz w:val="22"/>
          <w:szCs w:val="22"/>
        </w:rPr>
      </w:pPr>
      <w:r w:rsidRPr="00C50DA7">
        <w:rPr>
          <w:rFonts w:ascii="Arial" w:eastAsia="Times New Roman" w:hAnsi="Arial" w:cs="Arial"/>
          <w:sz w:val="22"/>
          <w:szCs w:val="22"/>
        </w:rPr>
        <w:t xml:space="preserve">Nájemce je povinen </w:t>
      </w:r>
      <w:r w:rsidRPr="00C50DA7">
        <w:rPr>
          <w:rFonts w:ascii="Arial" w:eastAsia="Times New Roman" w:hAnsi="Arial" w:cs="Arial"/>
          <w:b/>
          <w:bCs/>
          <w:sz w:val="22"/>
          <w:szCs w:val="22"/>
        </w:rPr>
        <w:t xml:space="preserve">do </w:t>
      </w:r>
      <w:r w:rsidR="006C0510" w:rsidRPr="00C50DA7">
        <w:rPr>
          <w:rFonts w:ascii="Arial" w:eastAsia="Times New Roman" w:hAnsi="Arial" w:cs="Arial"/>
          <w:b/>
          <w:bCs/>
          <w:sz w:val="22"/>
          <w:szCs w:val="22"/>
        </w:rPr>
        <w:t>1 měsíce</w:t>
      </w:r>
      <w:r w:rsidRPr="00C50DA7">
        <w:rPr>
          <w:rFonts w:ascii="Arial" w:eastAsia="Times New Roman" w:hAnsi="Arial" w:cs="Arial"/>
          <w:sz w:val="22"/>
          <w:szCs w:val="22"/>
        </w:rPr>
        <w:t xml:space="preserve"> od nabytí účinnosti této Smlouvy Pronajímateli poskytnout nebo zpřístupnit údaje podle § 8 odst. 3 VKB v rozsahu, ve kterém nejsou součástí této Smlouvy, a poskytnout nebo zpřístupnit bezpečnostní politiky Nájemce, kterými se rozumí dokumenty Nájemce zpracované za účelem naplnění požadavků VKB. Pronajímatel bere na vědomí, že Nájemce považuje veškeré informace poskytnuté nebo zpřístupněné podle věty předchozí za důvěrné.</w:t>
      </w:r>
    </w:p>
    <w:p w14:paraId="36B3E025" w14:textId="77777777" w:rsidR="00B42C33" w:rsidRPr="00C50DA7" w:rsidRDefault="00B42C33" w:rsidP="000F07A2">
      <w:pPr>
        <w:pStyle w:val="lnek"/>
        <w:keepNext/>
        <w:spacing w:before="600" w:line="276" w:lineRule="auto"/>
        <w:ind w:hanging="786"/>
        <w:rPr>
          <w:rFonts w:ascii="Arial" w:hAnsi="Arial" w:cs="Arial"/>
          <w:b w:val="0"/>
          <w:sz w:val="22"/>
          <w:szCs w:val="22"/>
        </w:rPr>
      </w:pPr>
    </w:p>
    <w:p w14:paraId="2DAAAB6E" w14:textId="77777777" w:rsidR="00B42C33" w:rsidRPr="00C50DA7" w:rsidRDefault="00D049A5" w:rsidP="00002540">
      <w:pPr>
        <w:pStyle w:val="Nadpis3"/>
        <w:numPr>
          <w:ilvl w:val="2"/>
          <w:numId w:val="2"/>
        </w:numPr>
        <w:spacing w:before="238" w:after="238" w:line="276" w:lineRule="auto"/>
        <w:rPr>
          <w:rFonts w:ascii="Arial" w:hAnsi="Arial" w:cs="Arial"/>
          <w:b/>
          <w:sz w:val="22"/>
          <w:szCs w:val="22"/>
        </w:rPr>
      </w:pPr>
      <w:r w:rsidRPr="00C50DA7">
        <w:rPr>
          <w:rFonts w:ascii="Arial" w:hAnsi="Arial" w:cs="Arial"/>
          <w:b/>
          <w:sz w:val="22"/>
          <w:szCs w:val="22"/>
        </w:rPr>
        <w:t>Účel a p</w:t>
      </w:r>
      <w:r w:rsidR="00B42C33" w:rsidRPr="00C50DA7">
        <w:rPr>
          <w:rFonts w:ascii="Arial" w:hAnsi="Arial" w:cs="Arial"/>
          <w:b/>
          <w:sz w:val="22"/>
          <w:szCs w:val="22"/>
        </w:rPr>
        <w:t>ředmět</w:t>
      </w:r>
      <w:r w:rsidR="00B42C33" w:rsidRPr="00C50DA7">
        <w:rPr>
          <w:rFonts w:ascii="Arial" w:eastAsia="Times New Roman" w:hAnsi="Arial" w:cs="Arial"/>
          <w:b/>
          <w:sz w:val="22"/>
          <w:szCs w:val="22"/>
        </w:rPr>
        <w:t xml:space="preserve"> </w:t>
      </w:r>
      <w:r w:rsidRPr="00C50DA7">
        <w:rPr>
          <w:rFonts w:ascii="Arial" w:hAnsi="Arial" w:cs="Arial"/>
          <w:b/>
          <w:sz w:val="22"/>
          <w:szCs w:val="22"/>
        </w:rPr>
        <w:t>S</w:t>
      </w:r>
      <w:r w:rsidR="00B42C33" w:rsidRPr="00C50DA7">
        <w:rPr>
          <w:rFonts w:ascii="Arial" w:hAnsi="Arial" w:cs="Arial"/>
          <w:b/>
          <w:sz w:val="22"/>
          <w:szCs w:val="22"/>
        </w:rPr>
        <w:t>mlouvy</w:t>
      </w:r>
    </w:p>
    <w:p w14:paraId="077F7973" w14:textId="6567038F" w:rsidR="00D049A5" w:rsidRPr="00C50DA7" w:rsidRDefault="00D049A5" w:rsidP="00002540">
      <w:pPr>
        <w:numPr>
          <w:ilvl w:val="1"/>
          <w:numId w:val="3"/>
        </w:numPr>
        <w:spacing w:after="120" w:line="276" w:lineRule="auto"/>
        <w:ind w:left="851"/>
        <w:rPr>
          <w:rFonts w:ascii="Arial" w:eastAsia="Times New Roman" w:hAnsi="Arial" w:cs="Arial"/>
          <w:color w:val="000000"/>
          <w:sz w:val="22"/>
          <w:szCs w:val="22"/>
        </w:rPr>
      </w:pPr>
      <w:r w:rsidRPr="00C50DA7">
        <w:rPr>
          <w:rFonts w:ascii="Arial" w:eastAsia="Times New Roman" w:hAnsi="Arial" w:cs="Arial"/>
          <w:sz w:val="22"/>
          <w:szCs w:val="22"/>
        </w:rPr>
        <w:t>Účelem</w:t>
      </w:r>
      <w:r w:rsidRPr="00C50DA7">
        <w:rPr>
          <w:rFonts w:ascii="Arial" w:eastAsia="Times New Roman" w:hAnsi="Arial" w:cs="Arial"/>
          <w:color w:val="000000"/>
          <w:sz w:val="22"/>
          <w:szCs w:val="22"/>
        </w:rPr>
        <w:t xml:space="preserve"> S</w:t>
      </w:r>
      <w:r w:rsidRPr="00C50DA7">
        <w:rPr>
          <w:rFonts w:ascii="Arial" w:hAnsi="Arial" w:cs="Arial"/>
          <w:color w:val="000000"/>
          <w:sz w:val="22"/>
          <w:szCs w:val="22"/>
        </w:rPr>
        <w:t>mlouvy</w:t>
      </w:r>
      <w:r w:rsidRPr="00C50DA7">
        <w:rPr>
          <w:rFonts w:ascii="Arial" w:eastAsia="Times New Roman" w:hAnsi="Arial" w:cs="Arial"/>
          <w:color w:val="000000"/>
          <w:sz w:val="22"/>
          <w:szCs w:val="22"/>
        </w:rPr>
        <w:t xml:space="preserve"> </w:t>
      </w:r>
      <w:r w:rsidRPr="00C50DA7">
        <w:rPr>
          <w:rFonts w:ascii="Arial" w:hAnsi="Arial" w:cs="Arial"/>
          <w:color w:val="000000"/>
          <w:sz w:val="22"/>
          <w:szCs w:val="22"/>
        </w:rPr>
        <w:t>je</w:t>
      </w:r>
      <w:r w:rsidRPr="00C50DA7">
        <w:rPr>
          <w:rFonts w:ascii="Arial" w:eastAsia="Times New Roman" w:hAnsi="Arial" w:cs="Arial"/>
          <w:color w:val="000000"/>
          <w:sz w:val="22"/>
          <w:szCs w:val="22"/>
        </w:rPr>
        <w:t xml:space="preserve"> zajištění </w:t>
      </w:r>
      <w:r w:rsidR="00516BF0" w:rsidRPr="00C50DA7">
        <w:rPr>
          <w:rFonts w:ascii="Arial" w:eastAsia="Times New Roman" w:hAnsi="Arial" w:cs="Arial"/>
          <w:color w:val="000000"/>
          <w:sz w:val="22"/>
          <w:szCs w:val="22"/>
        </w:rPr>
        <w:t xml:space="preserve">HW infrastruktury pro provoz systému PACS (Picture </w:t>
      </w:r>
      <w:proofErr w:type="spellStart"/>
      <w:r w:rsidR="00516BF0" w:rsidRPr="00C50DA7">
        <w:rPr>
          <w:rFonts w:ascii="Arial" w:eastAsia="Times New Roman" w:hAnsi="Arial" w:cs="Arial"/>
          <w:color w:val="000000"/>
          <w:sz w:val="22"/>
          <w:szCs w:val="22"/>
        </w:rPr>
        <w:t>Archiving</w:t>
      </w:r>
      <w:proofErr w:type="spellEnd"/>
      <w:r w:rsidR="00516BF0" w:rsidRPr="00C50DA7">
        <w:rPr>
          <w:rFonts w:ascii="Arial" w:eastAsia="Times New Roman" w:hAnsi="Arial" w:cs="Arial"/>
          <w:color w:val="000000"/>
          <w:sz w:val="22"/>
          <w:szCs w:val="22"/>
        </w:rPr>
        <w:t xml:space="preserve"> and </w:t>
      </w:r>
      <w:proofErr w:type="spellStart"/>
      <w:r w:rsidR="00516BF0" w:rsidRPr="00C50DA7">
        <w:rPr>
          <w:rFonts w:ascii="Arial" w:eastAsia="Times New Roman" w:hAnsi="Arial" w:cs="Arial"/>
          <w:color w:val="000000"/>
          <w:sz w:val="22"/>
          <w:szCs w:val="22"/>
        </w:rPr>
        <w:t>Communication</w:t>
      </w:r>
      <w:proofErr w:type="spellEnd"/>
      <w:r w:rsidR="00516BF0" w:rsidRPr="00C50DA7">
        <w:rPr>
          <w:rFonts w:ascii="Arial" w:eastAsia="Times New Roman" w:hAnsi="Arial" w:cs="Arial"/>
          <w:color w:val="000000"/>
          <w:sz w:val="22"/>
          <w:szCs w:val="22"/>
        </w:rPr>
        <w:t xml:space="preserve"> </w:t>
      </w:r>
      <w:proofErr w:type="spellStart"/>
      <w:r w:rsidR="00516BF0" w:rsidRPr="00C50DA7">
        <w:rPr>
          <w:rFonts w:ascii="Arial" w:eastAsia="Times New Roman" w:hAnsi="Arial" w:cs="Arial"/>
          <w:color w:val="000000"/>
          <w:sz w:val="22"/>
          <w:szCs w:val="22"/>
        </w:rPr>
        <w:t>Syst</w:t>
      </w:r>
      <w:r w:rsidR="002819DB" w:rsidRPr="00C50DA7">
        <w:rPr>
          <w:rFonts w:ascii="Arial" w:eastAsia="Times New Roman" w:hAnsi="Arial" w:cs="Arial"/>
          <w:color w:val="000000"/>
          <w:sz w:val="22"/>
          <w:szCs w:val="22"/>
        </w:rPr>
        <w:t>e</w:t>
      </w:r>
      <w:r w:rsidR="00516BF0" w:rsidRPr="00C50DA7">
        <w:rPr>
          <w:rFonts w:ascii="Arial" w:eastAsia="Times New Roman" w:hAnsi="Arial" w:cs="Arial"/>
          <w:color w:val="000000"/>
          <w:sz w:val="22"/>
          <w:szCs w:val="22"/>
        </w:rPr>
        <w:t>m</w:t>
      </w:r>
      <w:proofErr w:type="spellEnd"/>
      <w:r w:rsidR="00516BF0" w:rsidRPr="00C50DA7">
        <w:rPr>
          <w:rFonts w:ascii="Arial" w:eastAsia="Times New Roman" w:hAnsi="Arial" w:cs="Arial"/>
          <w:color w:val="000000"/>
          <w:sz w:val="22"/>
          <w:szCs w:val="22"/>
        </w:rPr>
        <w:t>)</w:t>
      </w:r>
      <w:r w:rsidR="009F181C" w:rsidRPr="00C50DA7">
        <w:rPr>
          <w:rFonts w:ascii="Arial" w:eastAsia="Times New Roman" w:hAnsi="Arial" w:cs="Arial"/>
          <w:color w:val="000000"/>
          <w:sz w:val="22"/>
          <w:szCs w:val="22"/>
        </w:rPr>
        <w:t xml:space="preserve"> v prostorách Nájemce včetně zajištění souvisejících služeb, a to v souladu s </w:t>
      </w:r>
      <w:r w:rsidRPr="00C50DA7">
        <w:rPr>
          <w:rFonts w:ascii="Arial" w:eastAsia="Times New Roman" w:hAnsi="Arial" w:cs="Arial"/>
          <w:color w:val="000000"/>
          <w:sz w:val="22"/>
          <w:szCs w:val="22"/>
        </w:rPr>
        <w:t>požadavky a technick</w:t>
      </w:r>
      <w:r w:rsidR="009F181C" w:rsidRPr="00C50DA7">
        <w:rPr>
          <w:rFonts w:ascii="Arial" w:eastAsia="Times New Roman" w:hAnsi="Arial" w:cs="Arial"/>
          <w:color w:val="000000"/>
          <w:sz w:val="22"/>
          <w:szCs w:val="22"/>
        </w:rPr>
        <w:t>ými</w:t>
      </w:r>
      <w:r w:rsidRPr="00C50DA7">
        <w:rPr>
          <w:rFonts w:ascii="Arial" w:eastAsia="Times New Roman" w:hAnsi="Arial" w:cs="Arial"/>
          <w:color w:val="000000"/>
          <w:sz w:val="22"/>
          <w:szCs w:val="22"/>
        </w:rPr>
        <w:t xml:space="preserve"> parametry stanoven</w:t>
      </w:r>
      <w:r w:rsidR="009F181C" w:rsidRPr="00C50DA7">
        <w:rPr>
          <w:rFonts w:ascii="Arial" w:eastAsia="Times New Roman" w:hAnsi="Arial" w:cs="Arial"/>
          <w:color w:val="000000"/>
          <w:sz w:val="22"/>
          <w:szCs w:val="22"/>
        </w:rPr>
        <w:t>ými touto</w:t>
      </w:r>
      <w:r w:rsidRPr="00C50DA7">
        <w:rPr>
          <w:rFonts w:ascii="Arial" w:eastAsia="Times New Roman" w:hAnsi="Arial" w:cs="Arial"/>
          <w:color w:val="000000"/>
          <w:sz w:val="22"/>
          <w:szCs w:val="22"/>
        </w:rPr>
        <w:t xml:space="preserve"> Smlouvou </w:t>
      </w:r>
      <w:r w:rsidR="009F181C" w:rsidRPr="00C50DA7">
        <w:rPr>
          <w:rFonts w:ascii="Arial" w:eastAsia="Times New Roman" w:hAnsi="Arial" w:cs="Arial"/>
          <w:color w:val="000000"/>
          <w:sz w:val="22"/>
          <w:szCs w:val="22"/>
        </w:rPr>
        <w:t>a</w:t>
      </w:r>
      <w:r w:rsidR="00580106" w:rsidRPr="00C50DA7">
        <w:rPr>
          <w:rFonts w:ascii="Arial" w:eastAsia="Times New Roman" w:hAnsi="Arial" w:cs="Arial"/>
          <w:color w:val="000000"/>
          <w:sz w:val="22"/>
          <w:szCs w:val="22"/>
        </w:rPr>
        <w:t xml:space="preserve"> jejími přílohami, zejm.</w:t>
      </w:r>
      <w:r w:rsidR="009F181C" w:rsidRPr="00C50DA7">
        <w:rPr>
          <w:rFonts w:ascii="Arial" w:eastAsia="Times New Roman" w:hAnsi="Arial" w:cs="Arial"/>
          <w:color w:val="000000"/>
          <w:sz w:val="22"/>
          <w:szCs w:val="22"/>
        </w:rPr>
        <w:t xml:space="preserve"> přílohou č. 1 (technická specifikace)</w:t>
      </w:r>
      <w:r w:rsidRPr="00C50DA7">
        <w:rPr>
          <w:rFonts w:ascii="Arial" w:eastAsia="Times New Roman" w:hAnsi="Arial" w:cs="Arial"/>
          <w:color w:val="000000"/>
          <w:sz w:val="22"/>
          <w:szCs w:val="22"/>
        </w:rPr>
        <w:t>.</w:t>
      </w:r>
    </w:p>
    <w:p w14:paraId="4062E620" w14:textId="77777777" w:rsidR="00BF387F" w:rsidRPr="00C50DA7" w:rsidRDefault="00FA34E0" w:rsidP="00002540">
      <w:pPr>
        <w:numPr>
          <w:ilvl w:val="1"/>
          <w:numId w:val="3"/>
        </w:numPr>
        <w:spacing w:after="120" w:line="276" w:lineRule="auto"/>
        <w:ind w:left="851"/>
        <w:rPr>
          <w:rFonts w:ascii="Arial" w:eastAsia="Times New Roman" w:hAnsi="Arial" w:cs="Arial"/>
          <w:color w:val="000000"/>
          <w:sz w:val="22"/>
          <w:szCs w:val="22"/>
        </w:rPr>
      </w:pPr>
      <w:r w:rsidRPr="00C50DA7">
        <w:rPr>
          <w:rFonts w:ascii="Arial" w:eastAsia="Times New Roman" w:hAnsi="Arial" w:cs="Arial"/>
          <w:color w:val="000000"/>
          <w:sz w:val="22"/>
          <w:szCs w:val="22"/>
        </w:rPr>
        <w:lastRenderedPageBreak/>
        <w:t xml:space="preserve">Předmětem </w:t>
      </w:r>
      <w:r w:rsidR="00D049A5" w:rsidRPr="00C50DA7">
        <w:rPr>
          <w:rFonts w:ascii="Arial" w:eastAsia="Times New Roman" w:hAnsi="Arial" w:cs="Arial"/>
          <w:color w:val="000000"/>
          <w:sz w:val="22"/>
          <w:szCs w:val="22"/>
        </w:rPr>
        <w:t>S</w:t>
      </w:r>
      <w:r w:rsidR="00B42C33" w:rsidRPr="00C50DA7">
        <w:rPr>
          <w:rFonts w:ascii="Arial" w:hAnsi="Arial" w:cs="Arial"/>
          <w:color w:val="000000"/>
          <w:sz w:val="22"/>
          <w:szCs w:val="22"/>
        </w:rPr>
        <w:t>mlouvy</w:t>
      </w:r>
      <w:r w:rsidR="00B42C33" w:rsidRPr="00C50DA7">
        <w:rPr>
          <w:rFonts w:ascii="Arial" w:eastAsia="Times New Roman" w:hAnsi="Arial" w:cs="Arial"/>
          <w:color w:val="000000"/>
          <w:sz w:val="22"/>
          <w:szCs w:val="22"/>
        </w:rPr>
        <w:t xml:space="preserve"> </w:t>
      </w:r>
      <w:r w:rsidR="00B42C33" w:rsidRPr="00C50DA7">
        <w:rPr>
          <w:rFonts w:ascii="Arial" w:hAnsi="Arial" w:cs="Arial"/>
          <w:color w:val="000000"/>
          <w:sz w:val="22"/>
          <w:szCs w:val="22"/>
        </w:rPr>
        <w:t>je</w:t>
      </w:r>
      <w:r w:rsidR="00B42C33" w:rsidRPr="00C50DA7">
        <w:rPr>
          <w:rFonts w:ascii="Arial" w:eastAsia="Times New Roman" w:hAnsi="Arial" w:cs="Arial"/>
          <w:color w:val="000000"/>
          <w:sz w:val="22"/>
          <w:szCs w:val="22"/>
        </w:rPr>
        <w:t xml:space="preserve"> </w:t>
      </w:r>
      <w:r w:rsidR="00B072E3" w:rsidRPr="00C50DA7">
        <w:rPr>
          <w:rFonts w:ascii="Arial" w:eastAsia="Times New Roman" w:hAnsi="Arial" w:cs="Arial"/>
          <w:color w:val="000000"/>
          <w:sz w:val="22"/>
          <w:szCs w:val="22"/>
        </w:rPr>
        <w:t>závazek Pronajímatele</w:t>
      </w:r>
      <w:r w:rsidR="005E296A" w:rsidRPr="00C50DA7">
        <w:rPr>
          <w:rFonts w:ascii="Arial" w:eastAsia="Times New Roman" w:hAnsi="Arial" w:cs="Arial"/>
          <w:color w:val="000000"/>
          <w:sz w:val="22"/>
          <w:szCs w:val="22"/>
        </w:rPr>
        <w:t>:</w:t>
      </w:r>
    </w:p>
    <w:p w14:paraId="2D23400E" w14:textId="77777777" w:rsidR="00BF387F" w:rsidRPr="00C50DA7" w:rsidRDefault="00BF387F" w:rsidP="00002540">
      <w:pPr>
        <w:pStyle w:val="lnek"/>
        <w:numPr>
          <w:ilvl w:val="0"/>
          <w:numId w:val="0"/>
        </w:numPr>
        <w:spacing w:after="120" w:line="276" w:lineRule="auto"/>
        <w:ind w:left="1134" w:hanging="283"/>
        <w:jc w:val="both"/>
        <w:rPr>
          <w:rFonts w:ascii="Arial" w:eastAsia="Times New Roman" w:hAnsi="Arial" w:cs="Arial"/>
          <w:b w:val="0"/>
          <w:color w:val="000000"/>
          <w:sz w:val="22"/>
          <w:szCs w:val="22"/>
        </w:rPr>
      </w:pPr>
      <w:r w:rsidRPr="00C50DA7">
        <w:rPr>
          <w:rFonts w:ascii="Arial" w:eastAsia="Times New Roman" w:hAnsi="Arial" w:cs="Arial"/>
          <w:bCs/>
          <w:color w:val="000000"/>
          <w:sz w:val="22"/>
          <w:szCs w:val="22"/>
        </w:rPr>
        <w:t>a)</w:t>
      </w:r>
      <w:r w:rsidRPr="00C50DA7">
        <w:rPr>
          <w:rFonts w:ascii="Arial" w:eastAsia="Times New Roman" w:hAnsi="Arial" w:cs="Arial"/>
          <w:b w:val="0"/>
          <w:color w:val="000000"/>
          <w:sz w:val="22"/>
          <w:szCs w:val="22"/>
        </w:rPr>
        <w:t xml:space="preserve"> přenechat Nájemci </w:t>
      </w:r>
      <w:r w:rsidR="009F181C" w:rsidRPr="00C50DA7">
        <w:rPr>
          <w:rFonts w:ascii="Arial" w:eastAsia="Times New Roman" w:hAnsi="Arial" w:cs="Arial"/>
          <w:b w:val="0"/>
          <w:color w:val="000000"/>
          <w:sz w:val="22"/>
          <w:szCs w:val="22"/>
        </w:rPr>
        <w:t>k dočasnému užívání HW</w:t>
      </w:r>
      <w:r w:rsidR="00A929F6" w:rsidRPr="00C50DA7">
        <w:rPr>
          <w:rFonts w:ascii="Arial" w:eastAsia="Times New Roman" w:hAnsi="Arial" w:cs="Arial"/>
          <w:b w:val="0"/>
          <w:color w:val="000000"/>
          <w:sz w:val="22"/>
          <w:szCs w:val="22"/>
        </w:rPr>
        <w:t xml:space="preserve"> včetně příslušenství</w:t>
      </w:r>
      <w:r w:rsidR="009F181C" w:rsidRPr="00C50DA7">
        <w:rPr>
          <w:rFonts w:ascii="Arial" w:eastAsia="Times New Roman" w:hAnsi="Arial" w:cs="Arial"/>
          <w:b w:val="0"/>
          <w:color w:val="000000"/>
          <w:sz w:val="22"/>
          <w:szCs w:val="22"/>
        </w:rPr>
        <w:t xml:space="preserve"> specifikovaný</w:t>
      </w:r>
      <w:r w:rsidR="00765CF4" w:rsidRPr="00C50DA7">
        <w:rPr>
          <w:rFonts w:ascii="Arial" w:hAnsi="Arial" w:cs="Arial"/>
          <w:b w:val="0"/>
          <w:sz w:val="22"/>
          <w:szCs w:val="22"/>
        </w:rPr>
        <w:t xml:space="preserve"> v </w:t>
      </w:r>
      <w:r w:rsidR="009F181C" w:rsidRPr="00C50DA7">
        <w:rPr>
          <w:rFonts w:ascii="Arial" w:hAnsi="Arial" w:cs="Arial"/>
          <w:b w:val="0"/>
          <w:sz w:val="22"/>
          <w:szCs w:val="22"/>
        </w:rPr>
        <w:t>p</w:t>
      </w:r>
      <w:r w:rsidR="00765CF4" w:rsidRPr="00C50DA7">
        <w:rPr>
          <w:rFonts w:ascii="Arial" w:hAnsi="Arial" w:cs="Arial"/>
          <w:b w:val="0"/>
          <w:sz w:val="22"/>
          <w:szCs w:val="22"/>
        </w:rPr>
        <w:t>říloze č.</w:t>
      </w:r>
      <w:r w:rsidR="00F35EBF" w:rsidRPr="00C50DA7">
        <w:rPr>
          <w:rFonts w:ascii="Arial" w:hAnsi="Arial" w:cs="Arial"/>
          <w:b w:val="0"/>
          <w:sz w:val="22"/>
          <w:szCs w:val="22"/>
        </w:rPr>
        <w:t xml:space="preserve"> </w:t>
      </w:r>
      <w:r w:rsidR="009F181C" w:rsidRPr="00C50DA7">
        <w:rPr>
          <w:rFonts w:ascii="Arial" w:hAnsi="Arial" w:cs="Arial"/>
          <w:b w:val="0"/>
          <w:sz w:val="22"/>
          <w:szCs w:val="22"/>
        </w:rPr>
        <w:t>1 Smlouvy</w:t>
      </w:r>
      <w:r w:rsidR="00765CF4" w:rsidRPr="00C50DA7">
        <w:rPr>
          <w:rFonts w:ascii="Arial" w:hAnsi="Arial" w:cs="Arial"/>
          <w:b w:val="0"/>
          <w:sz w:val="22"/>
          <w:szCs w:val="22"/>
        </w:rPr>
        <w:t xml:space="preserve"> </w:t>
      </w:r>
      <w:r w:rsidR="00E455A2" w:rsidRPr="00C50DA7">
        <w:rPr>
          <w:rFonts w:ascii="Arial" w:hAnsi="Arial" w:cs="Arial"/>
          <w:b w:val="0"/>
          <w:sz w:val="22"/>
          <w:szCs w:val="22"/>
        </w:rPr>
        <w:t>(dále jen „</w:t>
      </w:r>
      <w:r w:rsidR="00E455A2" w:rsidRPr="00C50DA7">
        <w:rPr>
          <w:rFonts w:ascii="Arial" w:hAnsi="Arial" w:cs="Arial"/>
          <w:i/>
          <w:sz w:val="22"/>
          <w:szCs w:val="22"/>
        </w:rPr>
        <w:t>Zařízení</w:t>
      </w:r>
      <w:r w:rsidR="00E455A2" w:rsidRPr="00C50DA7">
        <w:rPr>
          <w:rFonts w:ascii="Arial" w:hAnsi="Arial" w:cs="Arial"/>
          <w:b w:val="0"/>
          <w:sz w:val="22"/>
          <w:szCs w:val="22"/>
        </w:rPr>
        <w:t>“)</w:t>
      </w:r>
      <w:r w:rsidR="009F181C" w:rsidRPr="00C50DA7">
        <w:rPr>
          <w:rFonts w:ascii="Arial" w:hAnsi="Arial" w:cs="Arial"/>
          <w:b w:val="0"/>
          <w:sz w:val="22"/>
          <w:szCs w:val="22"/>
        </w:rPr>
        <w:t>, kter</w:t>
      </w:r>
      <w:r w:rsidR="00A929F6" w:rsidRPr="00C50DA7">
        <w:rPr>
          <w:rFonts w:ascii="Arial" w:hAnsi="Arial" w:cs="Arial"/>
          <w:b w:val="0"/>
          <w:sz w:val="22"/>
          <w:szCs w:val="22"/>
        </w:rPr>
        <w:t>ý</w:t>
      </w:r>
      <w:r w:rsidR="009F181C" w:rsidRPr="00C50DA7">
        <w:rPr>
          <w:rFonts w:ascii="Arial" w:hAnsi="Arial" w:cs="Arial"/>
          <w:b w:val="0"/>
          <w:sz w:val="22"/>
          <w:szCs w:val="22"/>
        </w:rPr>
        <w:t xml:space="preserve"> bude</w:t>
      </w:r>
      <w:r w:rsidR="001F0D20" w:rsidRPr="00C50DA7">
        <w:rPr>
          <w:rFonts w:ascii="Arial" w:hAnsi="Arial" w:cs="Arial"/>
          <w:b w:val="0"/>
          <w:sz w:val="22"/>
          <w:szCs w:val="22"/>
        </w:rPr>
        <w:t xml:space="preserve"> (jako jeden funkční celek)</w:t>
      </w:r>
      <w:r w:rsidR="009F181C" w:rsidRPr="00C50DA7">
        <w:rPr>
          <w:rFonts w:ascii="Arial" w:hAnsi="Arial" w:cs="Arial"/>
          <w:b w:val="0"/>
          <w:sz w:val="22"/>
          <w:szCs w:val="22"/>
        </w:rPr>
        <w:t xml:space="preserve"> splňovat parametry požadované </w:t>
      </w:r>
      <w:r w:rsidR="00A75629" w:rsidRPr="00C50DA7">
        <w:rPr>
          <w:rFonts w:ascii="Arial" w:hAnsi="Arial" w:cs="Arial"/>
          <w:b w:val="0"/>
          <w:sz w:val="22"/>
          <w:szCs w:val="22"/>
        </w:rPr>
        <w:t>Smlouvou a jejími přílohami</w:t>
      </w:r>
      <w:r w:rsidR="009F181C" w:rsidRPr="00C50DA7">
        <w:rPr>
          <w:rFonts w:ascii="Arial" w:hAnsi="Arial" w:cs="Arial"/>
          <w:b w:val="0"/>
          <w:sz w:val="22"/>
          <w:szCs w:val="22"/>
        </w:rPr>
        <w:t xml:space="preserve"> a na kterém bude zajištěn</w:t>
      </w:r>
      <w:r w:rsidR="00A929F6" w:rsidRPr="00C50DA7">
        <w:rPr>
          <w:rFonts w:ascii="Arial" w:hAnsi="Arial" w:cs="Arial"/>
          <w:b w:val="0"/>
          <w:sz w:val="22"/>
          <w:szCs w:val="22"/>
        </w:rPr>
        <w:t xml:space="preserve"> </w:t>
      </w:r>
      <w:r w:rsidR="00B36893" w:rsidRPr="00C50DA7">
        <w:rPr>
          <w:rFonts w:ascii="Arial" w:hAnsi="Arial" w:cs="Arial"/>
          <w:b w:val="0"/>
          <w:sz w:val="22"/>
          <w:szCs w:val="22"/>
        </w:rPr>
        <w:t xml:space="preserve">bezproblémový </w:t>
      </w:r>
      <w:r w:rsidR="009F181C" w:rsidRPr="00C50DA7">
        <w:rPr>
          <w:rFonts w:ascii="Arial" w:hAnsi="Arial" w:cs="Arial"/>
          <w:b w:val="0"/>
          <w:sz w:val="22"/>
          <w:szCs w:val="22"/>
        </w:rPr>
        <w:t>provoz systému PACS v prostorách Nájemce</w:t>
      </w:r>
      <w:r w:rsidRPr="00C50DA7">
        <w:rPr>
          <w:rFonts w:ascii="Arial" w:hAnsi="Arial" w:cs="Arial"/>
          <w:b w:val="0"/>
          <w:sz w:val="22"/>
          <w:szCs w:val="22"/>
        </w:rPr>
        <w:t>;</w:t>
      </w:r>
    </w:p>
    <w:p w14:paraId="5A754DF0" w14:textId="46806EE0" w:rsidR="00D049A5" w:rsidRPr="00C50DA7" w:rsidRDefault="000C423E" w:rsidP="00002540">
      <w:pPr>
        <w:pStyle w:val="lnek"/>
        <w:numPr>
          <w:ilvl w:val="0"/>
          <w:numId w:val="0"/>
        </w:numPr>
        <w:spacing w:after="120" w:line="276" w:lineRule="auto"/>
        <w:ind w:left="1134" w:hanging="283"/>
        <w:jc w:val="both"/>
        <w:rPr>
          <w:rFonts w:ascii="Arial" w:hAnsi="Arial" w:cs="Arial"/>
          <w:b w:val="0"/>
          <w:sz w:val="22"/>
          <w:szCs w:val="22"/>
        </w:rPr>
      </w:pPr>
      <w:r w:rsidRPr="00C50DA7">
        <w:rPr>
          <w:rFonts w:ascii="Arial" w:hAnsi="Arial" w:cs="Arial"/>
          <w:bCs/>
          <w:sz w:val="22"/>
          <w:szCs w:val="22"/>
        </w:rPr>
        <w:t>b</w:t>
      </w:r>
      <w:r w:rsidR="00BF387F" w:rsidRPr="00C50DA7">
        <w:rPr>
          <w:rFonts w:ascii="Arial" w:hAnsi="Arial" w:cs="Arial"/>
          <w:bCs/>
          <w:sz w:val="22"/>
          <w:szCs w:val="22"/>
        </w:rPr>
        <w:t>)</w:t>
      </w:r>
      <w:r w:rsidR="00BF387F" w:rsidRPr="00C50DA7">
        <w:rPr>
          <w:rFonts w:ascii="Arial" w:hAnsi="Arial" w:cs="Arial"/>
          <w:b w:val="0"/>
          <w:sz w:val="22"/>
          <w:szCs w:val="22"/>
        </w:rPr>
        <w:t xml:space="preserve"> k</w:t>
      </w:r>
      <w:r w:rsidR="002C4201" w:rsidRPr="00C50DA7">
        <w:rPr>
          <w:rFonts w:ascii="Arial" w:hAnsi="Arial" w:cs="Arial"/>
          <w:b w:val="0"/>
          <w:sz w:val="22"/>
          <w:szCs w:val="22"/>
        </w:rPr>
        <w:t> </w:t>
      </w:r>
      <w:r w:rsidR="00E455A2" w:rsidRPr="00C50DA7">
        <w:rPr>
          <w:rFonts w:ascii="Arial" w:hAnsi="Arial" w:cs="Arial"/>
          <w:b w:val="0"/>
          <w:sz w:val="22"/>
          <w:szCs w:val="22"/>
        </w:rPr>
        <w:t>Z</w:t>
      </w:r>
      <w:r w:rsidR="00BF387F" w:rsidRPr="00C50DA7">
        <w:rPr>
          <w:rFonts w:ascii="Arial" w:hAnsi="Arial" w:cs="Arial"/>
          <w:b w:val="0"/>
          <w:sz w:val="22"/>
          <w:szCs w:val="22"/>
        </w:rPr>
        <w:t>ařízením</w:t>
      </w:r>
      <w:r w:rsidR="00D049A5" w:rsidRPr="00C50DA7">
        <w:rPr>
          <w:rFonts w:ascii="Arial" w:hAnsi="Arial" w:cs="Arial"/>
          <w:b w:val="0"/>
          <w:sz w:val="22"/>
          <w:szCs w:val="22"/>
        </w:rPr>
        <w:t xml:space="preserve"> </w:t>
      </w:r>
      <w:r w:rsidR="00BF387F" w:rsidRPr="00C50DA7">
        <w:rPr>
          <w:rFonts w:ascii="Arial" w:hAnsi="Arial" w:cs="Arial"/>
          <w:b w:val="0"/>
          <w:sz w:val="22"/>
          <w:szCs w:val="22"/>
        </w:rPr>
        <w:t>poskyt</w:t>
      </w:r>
      <w:r w:rsidR="00A75629" w:rsidRPr="00C50DA7">
        <w:rPr>
          <w:rFonts w:ascii="Arial" w:hAnsi="Arial" w:cs="Arial"/>
          <w:b w:val="0"/>
          <w:sz w:val="22"/>
          <w:szCs w:val="22"/>
        </w:rPr>
        <w:t>ovat</w:t>
      </w:r>
      <w:r w:rsidR="00BF387F" w:rsidRPr="00C50DA7">
        <w:rPr>
          <w:rFonts w:ascii="Arial" w:hAnsi="Arial" w:cs="Arial"/>
          <w:b w:val="0"/>
          <w:sz w:val="22"/>
          <w:szCs w:val="22"/>
        </w:rPr>
        <w:t xml:space="preserve"> veškeré služby a činnosti dle </w:t>
      </w:r>
      <w:r w:rsidR="009F181C" w:rsidRPr="00C50DA7">
        <w:rPr>
          <w:rFonts w:ascii="Arial" w:hAnsi="Arial" w:cs="Arial"/>
          <w:b w:val="0"/>
          <w:sz w:val="22"/>
          <w:szCs w:val="22"/>
        </w:rPr>
        <w:t>p</w:t>
      </w:r>
      <w:r w:rsidR="00BF387F" w:rsidRPr="00C50DA7">
        <w:rPr>
          <w:rFonts w:ascii="Arial" w:hAnsi="Arial" w:cs="Arial"/>
          <w:b w:val="0"/>
          <w:sz w:val="22"/>
          <w:szCs w:val="22"/>
        </w:rPr>
        <w:t>řílohy č. 1 Smlouvy</w:t>
      </w:r>
      <w:r w:rsidRPr="00C50DA7">
        <w:rPr>
          <w:rFonts w:ascii="Arial" w:hAnsi="Arial" w:cs="Arial"/>
          <w:b w:val="0"/>
          <w:sz w:val="22"/>
          <w:szCs w:val="22"/>
        </w:rPr>
        <w:t xml:space="preserve">, a to včetně </w:t>
      </w:r>
      <w:r w:rsidR="00110552" w:rsidRPr="00C50DA7">
        <w:rPr>
          <w:rFonts w:ascii="Arial" w:hAnsi="Arial" w:cs="Arial"/>
          <w:b w:val="0"/>
          <w:sz w:val="22"/>
          <w:szCs w:val="22"/>
        </w:rPr>
        <w:t xml:space="preserve">zpracování implementačního projektu, </w:t>
      </w:r>
      <w:r w:rsidR="00A929F6" w:rsidRPr="00C50DA7">
        <w:rPr>
          <w:rFonts w:ascii="Arial" w:hAnsi="Arial" w:cs="Arial"/>
          <w:b w:val="0"/>
          <w:sz w:val="22"/>
          <w:szCs w:val="22"/>
        </w:rPr>
        <w:t>řádn</w:t>
      </w:r>
      <w:r w:rsidRPr="00C50DA7">
        <w:rPr>
          <w:rFonts w:ascii="Arial" w:hAnsi="Arial" w:cs="Arial"/>
          <w:b w:val="0"/>
          <w:sz w:val="22"/>
          <w:szCs w:val="22"/>
        </w:rPr>
        <w:t>é</w:t>
      </w:r>
      <w:r w:rsidR="00A929F6" w:rsidRPr="00C50DA7">
        <w:rPr>
          <w:rFonts w:ascii="Arial" w:hAnsi="Arial" w:cs="Arial"/>
          <w:b w:val="0"/>
          <w:sz w:val="22"/>
          <w:szCs w:val="22"/>
        </w:rPr>
        <w:t xml:space="preserve"> implementac</w:t>
      </w:r>
      <w:r w:rsidRPr="00C50DA7">
        <w:rPr>
          <w:rFonts w:ascii="Arial" w:hAnsi="Arial" w:cs="Arial"/>
          <w:b w:val="0"/>
          <w:sz w:val="22"/>
          <w:szCs w:val="22"/>
        </w:rPr>
        <w:t>e</w:t>
      </w:r>
      <w:r w:rsidR="00A929F6" w:rsidRPr="00C50DA7">
        <w:rPr>
          <w:rFonts w:ascii="Arial" w:hAnsi="Arial" w:cs="Arial"/>
          <w:b w:val="0"/>
          <w:sz w:val="22"/>
          <w:szCs w:val="22"/>
        </w:rPr>
        <w:t xml:space="preserve"> a konfigurac</w:t>
      </w:r>
      <w:r w:rsidRPr="00C50DA7">
        <w:rPr>
          <w:rFonts w:ascii="Arial" w:hAnsi="Arial" w:cs="Arial"/>
          <w:b w:val="0"/>
          <w:sz w:val="22"/>
          <w:szCs w:val="22"/>
        </w:rPr>
        <w:t>e, zapojení do jednoho funkčního celku</w:t>
      </w:r>
      <w:r w:rsidR="00A929F6" w:rsidRPr="00C50DA7">
        <w:rPr>
          <w:rFonts w:ascii="Arial" w:hAnsi="Arial" w:cs="Arial"/>
          <w:b w:val="0"/>
          <w:sz w:val="22"/>
          <w:szCs w:val="22"/>
        </w:rPr>
        <w:t xml:space="preserve"> a dále</w:t>
      </w:r>
      <w:r w:rsidRPr="00C50DA7">
        <w:rPr>
          <w:rFonts w:ascii="Arial" w:hAnsi="Arial" w:cs="Arial"/>
          <w:b w:val="0"/>
          <w:sz w:val="22"/>
          <w:szCs w:val="22"/>
        </w:rPr>
        <w:t xml:space="preserve"> zajištění</w:t>
      </w:r>
      <w:r w:rsidR="00BF387F" w:rsidRPr="00C50DA7">
        <w:rPr>
          <w:rFonts w:ascii="Arial" w:hAnsi="Arial" w:cs="Arial"/>
          <w:b w:val="0"/>
          <w:sz w:val="22"/>
          <w:szCs w:val="22"/>
        </w:rPr>
        <w:t xml:space="preserve"> plynul</w:t>
      </w:r>
      <w:r w:rsidRPr="00C50DA7">
        <w:rPr>
          <w:rFonts w:ascii="Arial" w:hAnsi="Arial" w:cs="Arial"/>
          <w:b w:val="0"/>
          <w:sz w:val="22"/>
          <w:szCs w:val="22"/>
        </w:rPr>
        <w:t>ého</w:t>
      </w:r>
      <w:r w:rsidR="00BF387F" w:rsidRPr="00C50DA7">
        <w:rPr>
          <w:rFonts w:ascii="Arial" w:hAnsi="Arial" w:cs="Arial"/>
          <w:b w:val="0"/>
          <w:sz w:val="22"/>
          <w:szCs w:val="22"/>
        </w:rPr>
        <w:t xml:space="preserve"> a bezproblémov</w:t>
      </w:r>
      <w:r w:rsidRPr="00C50DA7">
        <w:rPr>
          <w:rFonts w:ascii="Arial" w:hAnsi="Arial" w:cs="Arial"/>
          <w:b w:val="0"/>
          <w:sz w:val="22"/>
          <w:szCs w:val="22"/>
        </w:rPr>
        <w:t>ého</w:t>
      </w:r>
      <w:r w:rsidR="00BF387F" w:rsidRPr="00C50DA7">
        <w:rPr>
          <w:rFonts w:ascii="Arial" w:hAnsi="Arial" w:cs="Arial"/>
          <w:b w:val="0"/>
          <w:sz w:val="22"/>
          <w:szCs w:val="22"/>
        </w:rPr>
        <w:t xml:space="preserve"> provoz</w:t>
      </w:r>
      <w:r w:rsidRPr="00C50DA7">
        <w:rPr>
          <w:rFonts w:ascii="Arial" w:hAnsi="Arial" w:cs="Arial"/>
          <w:b w:val="0"/>
          <w:sz w:val="22"/>
          <w:szCs w:val="22"/>
        </w:rPr>
        <w:t>u</w:t>
      </w:r>
      <w:r w:rsidR="00BF387F" w:rsidRPr="00C50DA7">
        <w:rPr>
          <w:rFonts w:ascii="Arial" w:hAnsi="Arial" w:cs="Arial"/>
          <w:b w:val="0"/>
          <w:sz w:val="22"/>
          <w:szCs w:val="22"/>
        </w:rPr>
        <w:t xml:space="preserve"> podle</w:t>
      </w:r>
      <w:r w:rsidR="00C55546" w:rsidRPr="00C50DA7">
        <w:rPr>
          <w:rFonts w:ascii="Arial" w:eastAsia="Times New Roman" w:hAnsi="Arial" w:cs="Arial"/>
          <w:b w:val="0"/>
          <w:sz w:val="22"/>
          <w:szCs w:val="22"/>
        </w:rPr>
        <w:t xml:space="preserve"> potřeb Nájemce</w:t>
      </w:r>
      <w:r w:rsidR="00BF387F" w:rsidRPr="00C50DA7">
        <w:rPr>
          <w:rFonts w:ascii="Arial" w:eastAsia="Times New Roman" w:hAnsi="Arial" w:cs="Arial"/>
          <w:b w:val="0"/>
          <w:sz w:val="22"/>
          <w:szCs w:val="22"/>
        </w:rPr>
        <w:t xml:space="preserve"> </w:t>
      </w:r>
      <w:r w:rsidR="00BF387F" w:rsidRPr="00C50DA7">
        <w:rPr>
          <w:rFonts w:ascii="Arial" w:hAnsi="Arial" w:cs="Arial"/>
          <w:b w:val="0"/>
          <w:sz w:val="22"/>
          <w:szCs w:val="22"/>
        </w:rPr>
        <w:t>v</w:t>
      </w:r>
      <w:r w:rsidR="00BF387F" w:rsidRPr="00C50DA7">
        <w:rPr>
          <w:rFonts w:ascii="Arial" w:eastAsia="Times New Roman" w:hAnsi="Arial" w:cs="Arial"/>
          <w:b w:val="0"/>
          <w:sz w:val="22"/>
          <w:szCs w:val="22"/>
        </w:rPr>
        <w:t> </w:t>
      </w:r>
      <w:r w:rsidR="00BF387F" w:rsidRPr="00C50DA7">
        <w:rPr>
          <w:rFonts w:ascii="Arial" w:hAnsi="Arial" w:cs="Arial"/>
          <w:b w:val="0"/>
          <w:sz w:val="22"/>
          <w:szCs w:val="22"/>
        </w:rPr>
        <w:t>souladu</w:t>
      </w:r>
      <w:r w:rsidR="00BF387F" w:rsidRPr="00C50DA7">
        <w:rPr>
          <w:rFonts w:ascii="Arial" w:eastAsia="Times New Roman" w:hAnsi="Arial" w:cs="Arial"/>
          <w:b w:val="0"/>
          <w:sz w:val="22"/>
          <w:szCs w:val="22"/>
        </w:rPr>
        <w:t xml:space="preserve"> </w:t>
      </w:r>
      <w:r w:rsidR="00BF387F" w:rsidRPr="00C50DA7">
        <w:rPr>
          <w:rFonts w:ascii="Arial" w:hAnsi="Arial" w:cs="Arial"/>
          <w:b w:val="0"/>
          <w:sz w:val="22"/>
          <w:szCs w:val="22"/>
        </w:rPr>
        <w:t>s</w:t>
      </w:r>
      <w:r w:rsidR="00BF387F" w:rsidRPr="00C50DA7">
        <w:rPr>
          <w:rFonts w:ascii="Arial" w:eastAsia="Times New Roman" w:hAnsi="Arial" w:cs="Arial"/>
          <w:b w:val="0"/>
          <w:sz w:val="22"/>
          <w:szCs w:val="22"/>
        </w:rPr>
        <w:t xml:space="preserve"> </w:t>
      </w:r>
      <w:r w:rsidR="00D049A5" w:rsidRPr="00C50DA7">
        <w:rPr>
          <w:rFonts w:ascii="Arial" w:eastAsia="Times New Roman" w:hAnsi="Arial" w:cs="Arial"/>
          <w:b w:val="0"/>
          <w:sz w:val="22"/>
          <w:szCs w:val="22"/>
        </w:rPr>
        <w:t xml:space="preserve">relevantními </w:t>
      </w:r>
      <w:r w:rsidR="00002540" w:rsidRPr="00C50DA7">
        <w:rPr>
          <w:rFonts w:ascii="Arial" w:eastAsia="Times New Roman" w:hAnsi="Arial" w:cs="Arial"/>
          <w:b w:val="0"/>
          <w:sz w:val="22"/>
          <w:szCs w:val="22"/>
        </w:rPr>
        <w:t xml:space="preserve">obecně </w:t>
      </w:r>
      <w:r w:rsidR="00BF387F" w:rsidRPr="00C50DA7">
        <w:rPr>
          <w:rFonts w:ascii="Arial" w:hAnsi="Arial" w:cs="Arial"/>
          <w:b w:val="0"/>
          <w:sz w:val="22"/>
          <w:szCs w:val="22"/>
        </w:rPr>
        <w:t>závaznými</w:t>
      </w:r>
      <w:r w:rsidR="00BF387F" w:rsidRPr="00C50DA7">
        <w:rPr>
          <w:rFonts w:ascii="Arial" w:eastAsia="Times New Roman" w:hAnsi="Arial" w:cs="Arial"/>
          <w:b w:val="0"/>
          <w:sz w:val="22"/>
          <w:szCs w:val="22"/>
        </w:rPr>
        <w:t xml:space="preserve"> </w:t>
      </w:r>
      <w:r w:rsidR="00BF387F" w:rsidRPr="00C50DA7">
        <w:rPr>
          <w:rFonts w:ascii="Arial" w:hAnsi="Arial" w:cs="Arial"/>
          <w:b w:val="0"/>
          <w:sz w:val="22"/>
          <w:szCs w:val="22"/>
        </w:rPr>
        <w:t>právními</w:t>
      </w:r>
      <w:r w:rsidR="00BF387F" w:rsidRPr="00C50DA7">
        <w:rPr>
          <w:rFonts w:ascii="Arial" w:eastAsia="Times New Roman" w:hAnsi="Arial" w:cs="Arial"/>
          <w:b w:val="0"/>
          <w:sz w:val="22"/>
          <w:szCs w:val="22"/>
        </w:rPr>
        <w:t xml:space="preserve"> </w:t>
      </w:r>
      <w:r w:rsidR="00BF387F" w:rsidRPr="00C50DA7">
        <w:rPr>
          <w:rFonts w:ascii="Arial" w:hAnsi="Arial" w:cs="Arial"/>
          <w:b w:val="0"/>
          <w:sz w:val="22"/>
          <w:szCs w:val="22"/>
        </w:rPr>
        <w:t>předpisy</w:t>
      </w:r>
      <w:r w:rsidR="003A2044" w:rsidRPr="00C50DA7">
        <w:rPr>
          <w:rFonts w:ascii="Arial" w:hAnsi="Arial" w:cs="Arial"/>
          <w:b w:val="0"/>
          <w:sz w:val="22"/>
          <w:szCs w:val="22"/>
        </w:rPr>
        <w:t xml:space="preserve"> a ve sjednaných výkonových parametrech</w:t>
      </w:r>
      <w:r w:rsidR="005F7A09" w:rsidRPr="00C50DA7">
        <w:rPr>
          <w:rFonts w:ascii="Arial" w:hAnsi="Arial" w:cs="Arial"/>
          <w:b w:val="0"/>
          <w:sz w:val="22"/>
          <w:szCs w:val="22"/>
        </w:rPr>
        <w:t xml:space="preserve"> dle přílohy č. </w:t>
      </w:r>
      <w:r w:rsidR="004F24C6" w:rsidRPr="00C50DA7">
        <w:rPr>
          <w:rFonts w:ascii="Arial" w:hAnsi="Arial" w:cs="Arial"/>
          <w:b w:val="0"/>
          <w:sz w:val="22"/>
          <w:szCs w:val="22"/>
        </w:rPr>
        <w:t>2</w:t>
      </w:r>
      <w:r w:rsidR="005F7A09" w:rsidRPr="00C50DA7">
        <w:rPr>
          <w:rFonts w:ascii="Arial" w:hAnsi="Arial" w:cs="Arial"/>
          <w:b w:val="0"/>
          <w:sz w:val="22"/>
          <w:szCs w:val="22"/>
        </w:rPr>
        <w:t xml:space="preserve"> Smlouvy</w:t>
      </w:r>
      <w:r w:rsidR="000F2207" w:rsidRPr="00C50DA7">
        <w:rPr>
          <w:rFonts w:ascii="Arial" w:hAnsi="Arial" w:cs="Arial"/>
          <w:b w:val="0"/>
          <w:sz w:val="22"/>
          <w:szCs w:val="22"/>
        </w:rPr>
        <w:t>.</w:t>
      </w:r>
    </w:p>
    <w:p w14:paraId="613BD6FD" w14:textId="77777777" w:rsidR="00BF387F" w:rsidRPr="00C50DA7" w:rsidRDefault="00BF387F" w:rsidP="00002540">
      <w:pPr>
        <w:pStyle w:val="lnek"/>
        <w:numPr>
          <w:ilvl w:val="0"/>
          <w:numId w:val="0"/>
        </w:numPr>
        <w:spacing w:after="120" w:line="276" w:lineRule="auto"/>
        <w:ind w:left="851"/>
        <w:jc w:val="both"/>
        <w:rPr>
          <w:rFonts w:ascii="Arial" w:eastAsia="Times New Roman" w:hAnsi="Arial" w:cs="Arial"/>
          <w:b w:val="0"/>
          <w:sz w:val="22"/>
          <w:szCs w:val="22"/>
        </w:rPr>
      </w:pPr>
      <w:r w:rsidRPr="00C50DA7">
        <w:rPr>
          <w:rFonts w:ascii="Arial" w:hAnsi="Arial" w:cs="Arial"/>
          <w:b w:val="0"/>
          <w:sz w:val="22"/>
          <w:szCs w:val="22"/>
        </w:rPr>
        <w:t>(dále jen „</w:t>
      </w:r>
      <w:r w:rsidR="00D049A5" w:rsidRPr="00C50DA7">
        <w:rPr>
          <w:rFonts w:ascii="Arial" w:hAnsi="Arial" w:cs="Arial"/>
          <w:i/>
          <w:sz w:val="22"/>
          <w:szCs w:val="22"/>
        </w:rPr>
        <w:t>P</w:t>
      </w:r>
      <w:r w:rsidRPr="00C50DA7">
        <w:rPr>
          <w:rFonts w:ascii="Arial" w:hAnsi="Arial" w:cs="Arial"/>
          <w:i/>
          <w:sz w:val="22"/>
          <w:szCs w:val="22"/>
        </w:rPr>
        <w:t>lnění</w:t>
      </w:r>
      <w:r w:rsidRPr="00C50DA7">
        <w:rPr>
          <w:rFonts w:ascii="Arial" w:hAnsi="Arial" w:cs="Arial"/>
          <w:b w:val="0"/>
          <w:sz w:val="22"/>
          <w:szCs w:val="22"/>
        </w:rPr>
        <w:t>“</w:t>
      </w:r>
      <w:r w:rsidR="000F2207" w:rsidRPr="00C50DA7">
        <w:rPr>
          <w:rFonts w:ascii="Arial" w:hAnsi="Arial" w:cs="Arial"/>
          <w:b w:val="0"/>
          <w:sz w:val="22"/>
          <w:szCs w:val="22"/>
        </w:rPr>
        <w:t xml:space="preserve"> nebo „</w:t>
      </w:r>
      <w:r w:rsidR="000F2207" w:rsidRPr="00C50DA7">
        <w:rPr>
          <w:rFonts w:ascii="Arial" w:hAnsi="Arial" w:cs="Arial"/>
          <w:i/>
          <w:sz w:val="22"/>
          <w:szCs w:val="22"/>
        </w:rPr>
        <w:t>Pronájem</w:t>
      </w:r>
      <w:r w:rsidR="000F2207" w:rsidRPr="00C50DA7">
        <w:rPr>
          <w:rFonts w:ascii="Arial" w:hAnsi="Arial" w:cs="Arial"/>
          <w:b w:val="0"/>
          <w:sz w:val="22"/>
          <w:szCs w:val="22"/>
        </w:rPr>
        <w:t>“</w:t>
      </w:r>
      <w:r w:rsidRPr="00C50DA7">
        <w:rPr>
          <w:rFonts w:ascii="Arial" w:hAnsi="Arial" w:cs="Arial"/>
          <w:b w:val="0"/>
          <w:sz w:val="22"/>
          <w:szCs w:val="22"/>
        </w:rPr>
        <w:t>)</w:t>
      </w:r>
      <w:r w:rsidR="00765CF4" w:rsidRPr="00C50DA7">
        <w:rPr>
          <w:rFonts w:ascii="Arial" w:hAnsi="Arial" w:cs="Arial"/>
          <w:b w:val="0"/>
          <w:sz w:val="22"/>
          <w:szCs w:val="22"/>
        </w:rPr>
        <w:t>.</w:t>
      </w:r>
    </w:p>
    <w:p w14:paraId="4FB389D7" w14:textId="77777777" w:rsidR="00BF387F" w:rsidRPr="00C50DA7" w:rsidRDefault="002C4201" w:rsidP="00002540">
      <w:pPr>
        <w:numPr>
          <w:ilvl w:val="1"/>
          <w:numId w:val="3"/>
        </w:numPr>
        <w:spacing w:after="120" w:line="276" w:lineRule="auto"/>
        <w:ind w:left="851"/>
        <w:rPr>
          <w:rFonts w:ascii="Arial" w:eastAsia="Times New Roman" w:hAnsi="Arial" w:cs="Arial"/>
          <w:color w:val="000000"/>
          <w:sz w:val="22"/>
          <w:szCs w:val="22"/>
        </w:rPr>
      </w:pPr>
      <w:r w:rsidRPr="00C50DA7">
        <w:rPr>
          <w:rFonts w:ascii="Arial" w:eastAsia="Times New Roman" w:hAnsi="Arial" w:cs="Arial"/>
          <w:color w:val="000000"/>
          <w:sz w:val="22"/>
          <w:szCs w:val="22"/>
        </w:rPr>
        <w:t>Nájemce se zavazuje</w:t>
      </w:r>
      <w:r w:rsidR="00A75629" w:rsidRPr="00C50DA7">
        <w:rPr>
          <w:rFonts w:ascii="Arial" w:eastAsia="Times New Roman" w:hAnsi="Arial" w:cs="Arial"/>
          <w:color w:val="000000"/>
          <w:sz w:val="22"/>
          <w:szCs w:val="22"/>
        </w:rPr>
        <w:t xml:space="preserve"> za P</w:t>
      </w:r>
      <w:r w:rsidR="00002540" w:rsidRPr="00C50DA7">
        <w:rPr>
          <w:rFonts w:ascii="Arial" w:eastAsia="Times New Roman" w:hAnsi="Arial" w:cs="Arial"/>
          <w:color w:val="000000"/>
          <w:sz w:val="22"/>
          <w:szCs w:val="22"/>
        </w:rPr>
        <w:t xml:space="preserve">lnění </w:t>
      </w:r>
      <w:r w:rsidRPr="00C50DA7">
        <w:rPr>
          <w:rFonts w:ascii="Arial" w:eastAsia="Times New Roman" w:hAnsi="Arial" w:cs="Arial"/>
          <w:color w:val="000000"/>
          <w:sz w:val="22"/>
          <w:szCs w:val="22"/>
        </w:rPr>
        <w:t>platit Pronajímateli cenu</w:t>
      </w:r>
      <w:r w:rsidR="00A75629" w:rsidRPr="00C50DA7">
        <w:rPr>
          <w:rFonts w:ascii="Arial" w:eastAsia="Times New Roman" w:hAnsi="Arial" w:cs="Arial"/>
          <w:color w:val="000000"/>
          <w:sz w:val="22"/>
          <w:szCs w:val="22"/>
        </w:rPr>
        <w:t xml:space="preserve"> (nájemné)</w:t>
      </w:r>
      <w:r w:rsidRPr="00C50DA7">
        <w:rPr>
          <w:rFonts w:ascii="Arial" w:eastAsia="Times New Roman" w:hAnsi="Arial" w:cs="Arial"/>
          <w:color w:val="000000"/>
          <w:sz w:val="22"/>
          <w:szCs w:val="22"/>
        </w:rPr>
        <w:t xml:space="preserve"> </w:t>
      </w:r>
      <w:r w:rsidR="00A75629" w:rsidRPr="00C50DA7">
        <w:rPr>
          <w:rFonts w:ascii="Arial" w:eastAsia="Times New Roman" w:hAnsi="Arial" w:cs="Arial"/>
          <w:color w:val="000000"/>
          <w:sz w:val="22"/>
          <w:szCs w:val="22"/>
        </w:rPr>
        <w:t>dle</w:t>
      </w:r>
      <w:r w:rsidRPr="00C50DA7">
        <w:rPr>
          <w:rFonts w:ascii="Arial" w:eastAsia="Times New Roman" w:hAnsi="Arial" w:cs="Arial"/>
          <w:color w:val="000000"/>
          <w:sz w:val="22"/>
          <w:szCs w:val="22"/>
        </w:rPr>
        <w:t> čl. 4 Smlouv</w:t>
      </w:r>
      <w:r w:rsidR="00765CF4" w:rsidRPr="00C50DA7">
        <w:rPr>
          <w:rFonts w:ascii="Arial" w:eastAsia="Times New Roman" w:hAnsi="Arial" w:cs="Arial"/>
          <w:color w:val="000000"/>
          <w:sz w:val="22"/>
          <w:szCs w:val="22"/>
        </w:rPr>
        <w:t>y</w:t>
      </w:r>
      <w:r w:rsidRPr="00C50DA7">
        <w:rPr>
          <w:rFonts w:ascii="Arial" w:eastAsia="Times New Roman" w:hAnsi="Arial" w:cs="Arial"/>
          <w:color w:val="000000"/>
          <w:sz w:val="22"/>
          <w:szCs w:val="22"/>
        </w:rPr>
        <w:t>.</w:t>
      </w:r>
    </w:p>
    <w:p w14:paraId="35BBE675" w14:textId="5B045A23" w:rsidR="00E1158B" w:rsidRPr="00C50DA7" w:rsidRDefault="00832745" w:rsidP="00002540">
      <w:pPr>
        <w:pStyle w:val="Zkladntext"/>
        <w:widowControl/>
        <w:numPr>
          <w:ilvl w:val="1"/>
          <w:numId w:val="3"/>
        </w:numPr>
        <w:spacing w:after="240" w:line="276" w:lineRule="auto"/>
        <w:rPr>
          <w:rFonts w:ascii="Arial" w:eastAsia="Times New Roman" w:hAnsi="Arial" w:cs="Arial"/>
          <w:sz w:val="22"/>
          <w:szCs w:val="22"/>
        </w:rPr>
      </w:pPr>
      <w:r w:rsidRPr="00C50DA7">
        <w:rPr>
          <w:rFonts w:ascii="Arial" w:eastAsia="Times New Roman" w:hAnsi="Arial" w:cs="Arial"/>
          <w:sz w:val="22"/>
          <w:szCs w:val="22"/>
        </w:rPr>
        <w:t>Pronájmem se rozumí</w:t>
      </w:r>
      <w:r w:rsidR="00871C90" w:rsidRPr="00C50DA7">
        <w:rPr>
          <w:rFonts w:ascii="Arial" w:hAnsi="Arial" w:cs="Arial"/>
          <w:sz w:val="22"/>
          <w:szCs w:val="22"/>
        </w:rPr>
        <w:t xml:space="preserve"> </w:t>
      </w:r>
      <w:r w:rsidR="00B42C33" w:rsidRPr="00C50DA7">
        <w:rPr>
          <w:rFonts w:ascii="Arial" w:hAnsi="Arial" w:cs="Arial"/>
          <w:sz w:val="22"/>
          <w:szCs w:val="22"/>
        </w:rPr>
        <w:t>veškerá</w:t>
      </w:r>
      <w:r w:rsidR="00B42C33" w:rsidRPr="00C50DA7">
        <w:rPr>
          <w:rFonts w:ascii="Arial" w:eastAsia="Times New Roman" w:hAnsi="Arial" w:cs="Arial"/>
          <w:sz w:val="22"/>
          <w:szCs w:val="22"/>
        </w:rPr>
        <w:t xml:space="preserve"> </w:t>
      </w:r>
      <w:r w:rsidR="00B42C33" w:rsidRPr="00C50DA7">
        <w:rPr>
          <w:rFonts w:ascii="Arial" w:hAnsi="Arial" w:cs="Arial"/>
          <w:sz w:val="22"/>
          <w:szCs w:val="22"/>
        </w:rPr>
        <w:t>činnost</w:t>
      </w:r>
      <w:r w:rsidR="00B42C33" w:rsidRPr="00C50DA7">
        <w:rPr>
          <w:rFonts w:ascii="Arial" w:eastAsia="Times New Roman" w:hAnsi="Arial" w:cs="Arial"/>
          <w:sz w:val="22"/>
          <w:szCs w:val="22"/>
        </w:rPr>
        <w:t xml:space="preserve"> </w:t>
      </w:r>
      <w:r w:rsidR="00777E07" w:rsidRPr="00C50DA7">
        <w:rPr>
          <w:rFonts w:ascii="Arial" w:eastAsia="Times New Roman" w:hAnsi="Arial" w:cs="Arial"/>
          <w:sz w:val="22"/>
          <w:szCs w:val="22"/>
        </w:rPr>
        <w:t>Pronajímat</w:t>
      </w:r>
      <w:r w:rsidR="00B42C33" w:rsidRPr="00C50DA7">
        <w:rPr>
          <w:rFonts w:ascii="Arial" w:eastAsia="Times New Roman" w:hAnsi="Arial" w:cs="Arial"/>
          <w:sz w:val="22"/>
          <w:szCs w:val="22"/>
        </w:rPr>
        <w:t xml:space="preserve">ele </w:t>
      </w:r>
      <w:r w:rsidR="00B42C33" w:rsidRPr="00C50DA7">
        <w:rPr>
          <w:rFonts w:ascii="Arial" w:hAnsi="Arial" w:cs="Arial"/>
          <w:sz w:val="22"/>
          <w:szCs w:val="22"/>
        </w:rPr>
        <w:t>dle</w:t>
      </w:r>
      <w:r w:rsidR="00B42C33" w:rsidRPr="00C50DA7">
        <w:rPr>
          <w:rFonts w:ascii="Arial" w:eastAsia="Times New Roman" w:hAnsi="Arial" w:cs="Arial"/>
          <w:sz w:val="22"/>
          <w:szCs w:val="22"/>
        </w:rPr>
        <w:t xml:space="preserve"> S</w:t>
      </w:r>
      <w:r w:rsidR="00B42C33" w:rsidRPr="00C50DA7">
        <w:rPr>
          <w:rFonts w:ascii="Arial" w:hAnsi="Arial" w:cs="Arial"/>
          <w:sz w:val="22"/>
          <w:szCs w:val="22"/>
        </w:rPr>
        <w:t>mlouvy</w:t>
      </w:r>
      <w:r w:rsidR="000F2207" w:rsidRPr="00C50DA7">
        <w:rPr>
          <w:rFonts w:ascii="Arial" w:hAnsi="Arial" w:cs="Arial"/>
          <w:sz w:val="22"/>
          <w:szCs w:val="22"/>
        </w:rPr>
        <w:t xml:space="preserve"> </w:t>
      </w:r>
      <w:bookmarkEnd w:id="0"/>
      <w:r w:rsidR="00A75629" w:rsidRPr="00C50DA7">
        <w:rPr>
          <w:rFonts w:ascii="Arial" w:hAnsi="Arial" w:cs="Arial"/>
          <w:sz w:val="22"/>
          <w:szCs w:val="22"/>
        </w:rPr>
        <w:t>a jejich příloh</w:t>
      </w:r>
      <w:r w:rsidR="00436C6B" w:rsidRPr="00C50DA7">
        <w:rPr>
          <w:rFonts w:ascii="Arial" w:hAnsi="Arial" w:cs="Arial"/>
          <w:sz w:val="22"/>
          <w:szCs w:val="22"/>
        </w:rPr>
        <w:t xml:space="preserve"> včetně zajištění licencí nezbytných pro užívání Zařízení</w:t>
      </w:r>
      <w:r w:rsidR="00580106" w:rsidRPr="00C50DA7">
        <w:rPr>
          <w:rFonts w:ascii="Arial" w:hAnsi="Arial" w:cs="Arial"/>
          <w:sz w:val="22"/>
          <w:szCs w:val="22"/>
        </w:rPr>
        <w:t>, přičemž cena dle čl. 4 zahrnuje</w:t>
      </w:r>
      <w:r w:rsidR="00016E26" w:rsidRPr="00C50DA7">
        <w:rPr>
          <w:rFonts w:ascii="Arial" w:hAnsi="Arial" w:cs="Arial"/>
          <w:sz w:val="22"/>
          <w:szCs w:val="22"/>
        </w:rPr>
        <w:t xml:space="preserve"> náklady na</w:t>
      </w:r>
      <w:r w:rsidR="00580106" w:rsidRPr="00C50DA7">
        <w:rPr>
          <w:rFonts w:ascii="Arial" w:hAnsi="Arial" w:cs="Arial"/>
          <w:sz w:val="22"/>
          <w:szCs w:val="22"/>
        </w:rPr>
        <w:t xml:space="preserve"> </w:t>
      </w:r>
      <w:r w:rsidR="00E1158B" w:rsidRPr="00C50DA7">
        <w:rPr>
          <w:rFonts w:ascii="Arial" w:hAnsi="Arial" w:cs="Arial"/>
          <w:sz w:val="22"/>
          <w:szCs w:val="22"/>
        </w:rPr>
        <w:t>poskytování veškerých souvisejících služeb dle přílohy č. 1 Smlouvy</w:t>
      </w:r>
      <w:r w:rsidR="00016E26" w:rsidRPr="00C50DA7">
        <w:rPr>
          <w:rFonts w:ascii="Arial" w:hAnsi="Arial" w:cs="Arial"/>
          <w:sz w:val="22"/>
          <w:szCs w:val="22"/>
        </w:rPr>
        <w:t xml:space="preserve"> včetně </w:t>
      </w:r>
      <w:r w:rsidR="00783654" w:rsidRPr="00C50DA7">
        <w:rPr>
          <w:rFonts w:ascii="Arial" w:hAnsi="Arial" w:cs="Arial"/>
          <w:sz w:val="22"/>
          <w:szCs w:val="22"/>
        </w:rPr>
        <w:t xml:space="preserve">zpracování implementačního projektu, </w:t>
      </w:r>
      <w:r w:rsidR="00016E26" w:rsidRPr="00C50DA7">
        <w:rPr>
          <w:rFonts w:ascii="Arial" w:hAnsi="Arial" w:cs="Arial"/>
          <w:sz w:val="22"/>
          <w:szCs w:val="22"/>
        </w:rPr>
        <w:t>instalačních služeb</w:t>
      </w:r>
      <w:r w:rsidR="00E1158B" w:rsidRPr="00C50DA7">
        <w:rPr>
          <w:rFonts w:ascii="Arial" w:hAnsi="Arial" w:cs="Arial"/>
          <w:sz w:val="22"/>
          <w:szCs w:val="22"/>
        </w:rPr>
        <w:t xml:space="preserve">, propojení všech dodaných částí do jednoho funkčního celku se stávající infrastrukturou </w:t>
      </w:r>
      <w:r w:rsidR="00016E26" w:rsidRPr="00C50DA7">
        <w:rPr>
          <w:rFonts w:ascii="Arial" w:hAnsi="Arial" w:cs="Arial"/>
          <w:sz w:val="22"/>
          <w:szCs w:val="22"/>
        </w:rPr>
        <w:t>Nájemce</w:t>
      </w:r>
      <w:r w:rsidR="00E1158B" w:rsidRPr="00C50DA7">
        <w:rPr>
          <w:rFonts w:ascii="Arial" w:hAnsi="Arial" w:cs="Arial"/>
          <w:sz w:val="22"/>
          <w:szCs w:val="22"/>
        </w:rPr>
        <w:t xml:space="preserve"> na úrovni sítě </w:t>
      </w:r>
      <w:proofErr w:type="spellStart"/>
      <w:r w:rsidR="00E1158B" w:rsidRPr="00C50DA7">
        <w:rPr>
          <w:rFonts w:ascii="Arial" w:hAnsi="Arial" w:cs="Arial"/>
          <w:sz w:val="22"/>
          <w:szCs w:val="22"/>
        </w:rPr>
        <w:t>Ethernet</w:t>
      </w:r>
      <w:proofErr w:type="spellEnd"/>
      <w:r w:rsidR="00E1158B" w:rsidRPr="00C50DA7">
        <w:rPr>
          <w:rFonts w:ascii="Arial" w:hAnsi="Arial" w:cs="Arial"/>
          <w:sz w:val="22"/>
          <w:szCs w:val="22"/>
        </w:rPr>
        <w:t xml:space="preserve"> (</w:t>
      </w:r>
      <w:r w:rsidR="005F7A09" w:rsidRPr="00C50DA7">
        <w:rPr>
          <w:rFonts w:ascii="Arial" w:hAnsi="Arial" w:cs="Arial"/>
          <w:sz w:val="22"/>
          <w:szCs w:val="22"/>
        </w:rPr>
        <w:t xml:space="preserve">viditelnost </w:t>
      </w:r>
      <w:r w:rsidR="00783654" w:rsidRPr="00C50DA7">
        <w:rPr>
          <w:rFonts w:ascii="Arial" w:hAnsi="Arial" w:cs="Arial"/>
          <w:sz w:val="22"/>
          <w:szCs w:val="22"/>
        </w:rPr>
        <w:t>Zařízení</w:t>
      </w:r>
      <w:r w:rsidR="005F7A09" w:rsidRPr="00C50DA7">
        <w:rPr>
          <w:rFonts w:ascii="Arial" w:hAnsi="Arial" w:cs="Arial"/>
          <w:sz w:val="22"/>
          <w:szCs w:val="22"/>
        </w:rPr>
        <w:t xml:space="preserve"> na úrovni </w:t>
      </w:r>
      <w:proofErr w:type="spellStart"/>
      <w:r w:rsidR="00E1158B" w:rsidRPr="00C50DA7">
        <w:rPr>
          <w:rFonts w:ascii="Arial" w:hAnsi="Arial" w:cs="Arial"/>
          <w:sz w:val="22"/>
          <w:szCs w:val="22"/>
        </w:rPr>
        <w:t>VMware</w:t>
      </w:r>
      <w:proofErr w:type="spellEnd"/>
      <w:r w:rsidR="00E1158B" w:rsidRPr="00C50DA7">
        <w:rPr>
          <w:rFonts w:ascii="Arial" w:hAnsi="Arial" w:cs="Arial"/>
          <w:sz w:val="22"/>
          <w:szCs w:val="22"/>
        </w:rPr>
        <w:t xml:space="preserve"> infrastruktur</w:t>
      </w:r>
      <w:r w:rsidR="005F7A09" w:rsidRPr="00C50DA7">
        <w:rPr>
          <w:rFonts w:ascii="Arial" w:hAnsi="Arial" w:cs="Arial"/>
          <w:sz w:val="22"/>
          <w:szCs w:val="22"/>
        </w:rPr>
        <w:t>y Nájemce</w:t>
      </w:r>
      <w:r w:rsidR="00016E26" w:rsidRPr="00C50DA7">
        <w:rPr>
          <w:rFonts w:ascii="Arial" w:hAnsi="Arial" w:cs="Arial"/>
          <w:sz w:val="22"/>
          <w:szCs w:val="22"/>
        </w:rPr>
        <w:t>)</w:t>
      </w:r>
      <w:r w:rsidR="00D905B1" w:rsidRPr="00C50DA7">
        <w:rPr>
          <w:rFonts w:ascii="Arial" w:hAnsi="Arial" w:cs="Arial"/>
          <w:sz w:val="22"/>
          <w:szCs w:val="22"/>
        </w:rPr>
        <w:t>, náklady na potřebné licence</w:t>
      </w:r>
      <w:r w:rsidR="00E1158B" w:rsidRPr="00C50DA7">
        <w:rPr>
          <w:rFonts w:ascii="Arial" w:hAnsi="Arial" w:cs="Arial"/>
          <w:sz w:val="22"/>
          <w:szCs w:val="22"/>
        </w:rPr>
        <w:t xml:space="preserve"> </w:t>
      </w:r>
      <w:r w:rsidR="00016E26" w:rsidRPr="00C50DA7">
        <w:rPr>
          <w:rFonts w:ascii="Arial" w:hAnsi="Arial" w:cs="Arial"/>
          <w:sz w:val="22"/>
          <w:szCs w:val="22"/>
        </w:rPr>
        <w:t>a</w:t>
      </w:r>
      <w:r w:rsidR="00E1158B" w:rsidRPr="00C50DA7">
        <w:rPr>
          <w:rFonts w:ascii="Arial" w:hAnsi="Arial" w:cs="Arial"/>
          <w:sz w:val="22"/>
          <w:szCs w:val="22"/>
        </w:rPr>
        <w:t xml:space="preserve"> plnění </w:t>
      </w:r>
      <w:r w:rsidR="00016E26" w:rsidRPr="00C50DA7">
        <w:rPr>
          <w:rFonts w:ascii="Arial" w:hAnsi="Arial" w:cs="Arial"/>
          <w:sz w:val="22"/>
          <w:szCs w:val="22"/>
        </w:rPr>
        <w:t xml:space="preserve">veškerých </w:t>
      </w:r>
      <w:r w:rsidR="00E1158B" w:rsidRPr="00C50DA7">
        <w:rPr>
          <w:rFonts w:ascii="Arial" w:hAnsi="Arial" w:cs="Arial"/>
          <w:sz w:val="22"/>
          <w:szCs w:val="22"/>
        </w:rPr>
        <w:t>povinností v souvislosti se ZKB</w:t>
      </w:r>
      <w:r w:rsidR="005E296A" w:rsidRPr="00C50DA7">
        <w:rPr>
          <w:rFonts w:ascii="Arial" w:hAnsi="Arial" w:cs="Arial"/>
          <w:sz w:val="22"/>
          <w:szCs w:val="22"/>
        </w:rPr>
        <w:t>,</w:t>
      </w:r>
      <w:r w:rsidR="00E1158B" w:rsidRPr="00C50DA7">
        <w:rPr>
          <w:rFonts w:ascii="Arial" w:hAnsi="Arial" w:cs="Arial"/>
          <w:sz w:val="22"/>
          <w:szCs w:val="22"/>
        </w:rPr>
        <w:t xml:space="preserve"> VKB</w:t>
      </w:r>
      <w:r w:rsidR="005E296A" w:rsidRPr="00C50DA7">
        <w:rPr>
          <w:rFonts w:ascii="Arial" w:hAnsi="Arial" w:cs="Arial"/>
          <w:sz w:val="22"/>
          <w:szCs w:val="22"/>
        </w:rPr>
        <w:t xml:space="preserve"> a Pravidly pro dodavatele</w:t>
      </w:r>
      <w:r w:rsidR="002C4201" w:rsidRPr="00C50DA7">
        <w:rPr>
          <w:rFonts w:ascii="Arial" w:eastAsia="Times New Roman" w:hAnsi="Arial" w:cs="Arial"/>
          <w:sz w:val="22"/>
          <w:szCs w:val="22"/>
        </w:rPr>
        <w:t>.</w:t>
      </w:r>
      <w:r w:rsidR="005F7A09" w:rsidRPr="00C50DA7">
        <w:rPr>
          <w:rFonts w:ascii="Arial" w:eastAsia="Times New Roman" w:hAnsi="Arial" w:cs="Arial"/>
          <w:sz w:val="22"/>
          <w:szCs w:val="22"/>
        </w:rPr>
        <w:t xml:space="preserve"> Pro vyloučení pochybností se uvádí, že konfiguraci do infrastruktury </w:t>
      </w:r>
      <w:proofErr w:type="spellStart"/>
      <w:r w:rsidR="005F7A09" w:rsidRPr="00C50DA7">
        <w:rPr>
          <w:rFonts w:ascii="Arial" w:eastAsia="Times New Roman" w:hAnsi="Arial" w:cs="Arial"/>
          <w:sz w:val="22"/>
          <w:szCs w:val="22"/>
        </w:rPr>
        <w:t>VMware</w:t>
      </w:r>
      <w:proofErr w:type="spellEnd"/>
      <w:r w:rsidR="005F7A09" w:rsidRPr="00C50DA7">
        <w:rPr>
          <w:rFonts w:ascii="Arial" w:eastAsia="Times New Roman" w:hAnsi="Arial" w:cs="Arial"/>
          <w:sz w:val="22"/>
          <w:szCs w:val="22"/>
        </w:rPr>
        <w:t xml:space="preserve"> si Nájemce provede vlastními </w:t>
      </w:r>
      <w:r w:rsidR="00D955CD" w:rsidRPr="00C50DA7">
        <w:rPr>
          <w:rFonts w:ascii="Arial" w:eastAsia="Times New Roman" w:hAnsi="Arial" w:cs="Arial"/>
          <w:sz w:val="22"/>
          <w:szCs w:val="22"/>
        </w:rPr>
        <w:t>kapacitami</w:t>
      </w:r>
      <w:r w:rsidR="005F7A09" w:rsidRPr="00C50DA7">
        <w:rPr>
          <w:rFonts w:ascii="Arial" w:eastAsia="Times New Roman" w:hAnsi="Arial" w:cs="Arial"/>
          <w:sz w:val="22"/>
          <w:szCs w:val="22"/>
        </w:rPr>
        <w:t>.</w:t>
      </w:r>
    </w:p>
    <w:p w14:paraId="0484D8D2" w14:textId="77777777" w:rsidR="00436C6B" w:rsidRPr="00C50DA7" w:rsidRDefault="00436C6B" w:rsidP="00002540">
      <w:pPr>
        <w:pStyle w:val="Zkladntext"/>
        <w:widowControl/>
        <w:numPr>
          <w:ilvl w:val="1"/>
          <w:numId w:val="3"/>
        </w:numPr>
        <w:spacing w:after="240" w:line="276" w:lineRule="auto"/>
        <w:rPr>
          <w:rFonts w:ascii="Arial" w:eastAsia="Times New Roman" w:hAnsi="Arial" w:cs="Arial"/>
          <w:sz w:val="22"/>
          <w:szCs w:val="22"/>
        </w:rPr>
      </w:pPr>
      <w:r w:rsidRPr="00C50DA7">
        <w:rPr>
          <w:rFonts w:ascii="Arial" w:eastAsia="Times New Roman" w:hAnsi="Arial" w:cs="Arial"/>
          <w:sz w:val="22"/>
          <w:szCs w:val="22"/>
        </w:rPr>
        <w:t>Odpovědnost za neoprávněný zásah do autorských i jiných práv třetích osob nese výlučně Pronajímatel.</w:t>
      </w:r>
    </w:p>
    <w:p w14:paraId="777E9A3F" w14:textId="77777777" w:rsidR="00B42C33" w:rsidRPr="00C50DA7" w:rsidRDefault="00E126DC" w:rsidP="00002540">
      <w:pPr>
        <w:pStyle w:val="Zkladntext"/>
        <w:widowControl/>
        <w:numPr>
          <w:ilvl w:val="1"/>
          <w:numId w:val="3"/>
        </w:numPr>
        <w:spacing w:after="240" w:line="276" w:lineRule="auto"/>
        <w:rPr>
          <w:rFonts w:ascii="Arial" w:eastAsia="Times New Roman" w:hAnsi="Arial" w:cs="Arial"/>
          <w:sz w:val="22"/>
          <w:szCs w:val="22"/>
        </w:rPr>
      </w:pPr>
      <w:r w:rsidRPr="00C50DA7">
        <w:rPr>
          <w:rFonts w:ascii="Arial" w:eastAsia="Times New Roman" w:hAnsi="Arial" w:cs="Arial"/>
          <w:sz w:val="22"/>
          <w:szCs w:val="22"/>
        </w:rPr>
        <w:t>Pronajímatel</w:t>
      </w:r>
      <w:r w:rsidRPr="00C50DA7">
        <w:rPr>
          <w:rFonts w:ascii="Arial" w:hAnsi="Arial" w:cs="Arial"/>
          <w:color w:val="000000"/>
          <w:sz w:val="22"/>
          <w:szCs w:val="22"/>
        </w:rPr>
        <w:t xml:space="preserve"> se zavazuje realizovat </w:t>
      </w:r>
      <w:r w:rsidR="000F2207" w:rsidRPr="00C50DA7">
        <w:rPr>
          <w:rFonts w:ascii="Arial" w:hAnsi="Arial" w:cs="Arial"/>
          <w:color w:val="000000"/>
          <w:sz w:val="22"/>
          <w:szCs w:val="22"/>
        </w:rPr>
        <w:t>P</w:t>
      </w:r>
      <w:r w:rsidRPr="00C50DA7">
        <w:rPr>
          <w:rFonts w:ascii="Arial" w:hAnsi="Arial" w:cs="Arial"/>
          <w:color w:val="000000"/>
          <w:sz w:val="22"/>
          <w:szCs w:val="22"/>
        </w:rPr>
        <w:t xml:space="preserve">lnění </w:t>
      </w:r>
      <w:r w:rsidRPr="00C50DA7">
        <w:rPr>
          <w:rFonts w:ascii="Arial" w:hAnsi="Arial" w:cs="Arial"/>
          <w:sz w:val="22"/>
          <w:szCs w:val="22"/>
        </w:rPr>
        <w:t>v</w:t>
      </w:r>
      <w:r w:rsidR="00CA33A6" w:rsidRPr="00C50DA7">
        <w:rPr>
          <w:rFonts w:ascii="Arial" w:hAnsi="Arial" w:cs="Arial"/>
          <w:sz w:val="22"/>
          <w:szCs w:val="22"/>
        </w:rPr>
        <w:t> </w:t>
      </w:r>
      <w:r w:rsidRPr="00C50DA7">
        <w:rPr>
          <w:rFonts w:ascii="Arial" w:hAnsi="Arial" w:cs="Arial"/>
          <w:color w:val="000000"/>
          <w:sz w:val="22"/>
          <w:szCs w:val="22"/>
        </w:rPr>
        <w:t>rozsahu a za podmínek uvedených v</w:t>
      </w:r>
      <w:r w:rsidR="000F2207" w:rsidRPr="00C50DA7">
        <w:rPr>
          <w:rFonts w:ascii="Arial" w:hAnsi="Arial" w:cs="Arial"/>
          <w:color w:val="000000"/>
          <w:sz w:val="22"/>
          <w:szCs w:val="22"/>
        </w:rPr>
        <w:t>e</w:t>
      </w:r>
      <w:r w:rsidRPr="00C50DA7">
        <w:rPr>
          <w:rFonts w:ascii="Arial" w:hAnsi="Arial" w:cs="Arial"/>
          <w:color w:val="000000"/>
          <w:sz w:val="22"/>
          <w:szCs w:val="22"/>
        </w:rPr>
        <w:t xml:space="preserve"> Smlouvě a v zadávací dokumentaci </w:t>
      </w:r>
      <w:r w:rsidR="000F2207" w:rsidRPr="00C50DA7">
        <w:rPr>
          <w:rFonts w:ascii="Arial" w:hAnsi="Arial" w:cs="Arial"/>
          <w:color w:val="000000"/>
          <w:sz w:val="22"/>
          <w:szCs w:val="22"/>
        </w:rPr>
        <w:t>V</w:t>
      </w:r>
      <w:r w:rsidRPr="00C50DA7">
        <w:rPr>
          <w:rFonts w:ascii="Arial" w:hAnsi="Arial" w:cs="Arial"/>
          <w:color w:val="000000"/>
          <w:sz w:val="22"/>
          <w:szCs w:val="22"/>
        </w:rPr>
        <w:t xml:space="preserve">eřejné zakázky. </w:t>
      </w:r>
      <w:r w:rsidRPr="00C50DA7">
        <w:rPr>
          <w:rFonts w:ascii="Arial" w:eastAsia="Times New Roman" w:hAnsi="Arial" w:cs="Arial"/>
          <w:sz w:val="22"/>
          <w:szCs w:val="22"/>
        </w:rPr>
        <w:t>Pronajímatel</w:t>
      </w:r>
      <w:r w:rsidRPr="00C50DA7">
        <w:rPr>
          <w:rFonts w:ascii="Arial" w:hAnsi="Arial" w:cs="Arial"/>
          <w:color w:val="000000"/>
          <w:sz w:val="22"/>
          <w:szCs w:val="22"/>
        </w:rPr>
        <w:t xml:space="preserve"> tímto prohlašuje, že veškeré podmínky a požadavky </w:t>
      </w:r>
      <w:r w:rsidRPr="00C50DA7">
        <w:rPr>
          <w:rFonts w:ascii="Arial" w:hAnsi="Arial" w:cs="Arial"/>
          <w:sz w:val="22"/>
          <w:szCs w:val="22"/>
        </w:rPr>
        <w:t>Nájemce</w:t>
      </w:r>
      <w:r w:rsidRPr="00C50DA7">
        <w:rPr>
          <w:rFonts w:ascii="Arial" w:hAnsi="Arial" w:cs="Arial"/>
          <w:color w:val="000000"/>
          <w:sz w:val="22"/>
          <w:szCs w:val="22"/>
        </w:rPr>
        <w:t xml:space="preserve"> vymezené v zadávací dokumentaci </w:t>
      </w:r>
      <w:r w:rsidR="000F2207" w:rsidRPr="00C50DA7">
        <w:rPr>
          <w:rFonts w:ascii="Arial" w:hAnsi="Arial" w:cs="Arial"/>
          <w:color w:val="000000"/>
          <w:sz w:val="22"/>
          <w:szCs w:val="22"/>
        </w:rPr>
        <w:t>V</w:t>
      </w:r>
      <w:r w:rsidRPr="00C50DA7">
        <w:rPr>
          <w:rFonts w:ascii="Arial" w:hAnsi="Arial" w:cs="Arial"/>
          <w:color w:val="000000"/>
          <w:sz w:val="22"/>
          <w:szCs w:val="22"/>
        </w:rPr>
        <w:t xml:space="preserve">eřejné zakázky jsou pro něj závazné a jsou součástí Smlouvy. </w:t>
      </w:r>
    </w:p>
    <w:p w14:paraId="4EF0584C" w14:textId="77777777" w:rsidR="00B42C33" w:rsidRPr="00C50DA7" w:rsidRDefault="00B42C33" w:rsidP="000F07A2">
      <w:pPr>
        <w:pStyle w:val="lnek"/>
        <w:spacing w:before="600" w:line="276" w:lineRule="auto"/>
        <w:ind w:hanging="786"/>
        <w:rPr>
          <w:rFonts w:ascii="Arial" w:eastAsia="Times New Roman" w:hAnsi="Arial" w:cs="Arial"/>
          <w:b w:val="0"/>
          <w:sz w:val="22"/>
          <w:szCs w:val="22"/>
        </w:rPr>
      </w:pPr>
    </w:p>
    <w:p w14:paraId="75784DB9" w14:textId="77777777" w:rsidR="00B42C33" w:rsidRPr="00C50DA7" w:rsidRDefault="00E21169" w:rsidP="00002540">
      <w:pPr>
        <w:pStyle w:val="Nadpis3"/>
        <w:numPr>
          <w:ilvl w:val="2"/>
          <w:numId w:val="2"/>
        </w:numPr>
        <w:spacing w:before="238" w:after="238" w:line="276" w:lineRule="auto"/>
        <w:rPr>
          <w:rFonts w:ascii="Arial" w:hAnsi="Arial" w:cs="Arial"/>
          <w:b/>
          <w:sz w:val="22"/>
          <w:szCs w:val="22"/>
        </w:rPr>
      </w:pPr>
      <w:r w:rsidRPr="00C50DA7">
        <w:rPr>
          <w:rFonts w:ascii="Arial" w:eastAsia="Times New Roman" w:hAnsi="Arial" w:cs="Arial"/>
          <w:b/>
          <w:sz w:val="22"/>
          <w:szCs w:val="22"/>
        </w:rPr>
        <w:t>Lhůta</w:t>
      </w:r>
      <w:r w:rsidR="00271FDD" w:rsidRPr="00C50DA7">
        <w:rPr>
          <w:rFonts w:ascii="Arial" w:eastAsia="Times New Roman" w:hAnsi="Arial" w:cs="Arial"/>
          <w:b/>
          <w:sz w:val="22"/>
          <w:szCs w:val="22"/>
        </w:rPr>
        <w:t>, způsob a</w:t>
      </w:r>
      <w:r w:rsidR="00AA0DE2" w:rsidRPr="00C50DA7">
        <w:rPr>
          <w:rFonts w:ascii="Arial" w:eastAsia="Times New Roman" w:hAnsi="Arial" w:cs="Arial"/>
          <w:b/>
          <w:sz w:val="22"/>
          <w:szCs w:val="22"/>
        </w:rPr>
        <w:t xml:space="preserve"> místo </w:t>
      </w:r>
      <w:r w:rsidR="00375EFD" w:rsidRPr="00C50DA7">
        <w:rPr>
          <w:rFonts w:ascii="Arial" w:eastAsia="Times New Roman" w:hAnsi="Arial" w:cs="Arial"/>
          <w:b/>
          <w:sz w:val="22"/>
          <w:szCs w:val="22"/>
        </w:rPr>
        <w:t>plnění</w:t>
      </w:r>
    </w:p>
    <w:p w14:paraId="5E50A25F" w14:textId="77777777" w:rsidR="00783654" w:rsidRPr="00C50DA7" w:rsidRDefault="00E44270" w:rsidP="00002540">
      <w:pPr>
        <w:pStyle w:val="Zkladntext"/>
        <w:numPr>
          <w:ilvl w:val="1"/>
          <w:numId w:val="3"/>
        </w:numPr>
        <w:spacing w:after="120" w:line="276" w:lineRule="auto"/>
        <w:rPr>
          <w:rFonts w:ascii="Arial" w:hAnsi="Arial" w:cs="Arial"/>
          <w:sz w:val="22"/>
          <w:szCs w:val="22"/>
        </w:rPr>
      </w:pPr>
      <w:r w:rsidRPr="00C50DA7">
        <w:rPr>
          <w:rFonts w:ascii="Arial" w:eastAsia="Times New Roman" w:hAnsi="Arial" w:cs="Arial"/>
          <w:sz w:val="22"/>
          <w:szCs w:val="22"/>
        </w:rPr>
        <w:t xml:space="preserve">Pronajímatel </w:t>
      </w:r>
      <w:r w:rsidR="00E1158B" w:rsidRPr="00C50DA7">
        <w:rPr>
          <w:rFonts w:ascii="Arial" w:eastAsia="Times New Roman" w:hAnsi="Arial" w:cs="Arial"/>
          <w:sz w:val="22"/>
          <w:szCs w:val="22"/>
        </w:rPr>
        <w:t>se zavazuje</w:t>
      </w:r>
      <w:r w:rsidRPr="00C50DA7">
        <w:rPr>
          <w:rFonts w:ascii="Arial" w:eastAsia="Times New Roman" w:hAnsi="Arial" w:cs="Arial"/>
          <w:sz w:val="22"/>
          <w:szCs w:val="22"/>
        </w:rPr>
        <w:t xml:space="preserve"> </w:t>
      </w:r>
      <w:r w:rsidR="00783654" w:rsidRPr="00C50DA7">
        <w:rPr>
          <w:rFonts w:ascii="Arial" w:eastAsia="Times New Roman" w:hAnsi="Arial" w:cs="Arial"/>
          <w:sz w:val="22"/>
          <w:szCs w:val="22"/>
        </w:rPr>
        <w:t>poskytovat Plnění v následujících krocích:</w:t>
      </w:r>
    </w:p>
    <w:p w14:paraId="0180B5A4" w14:textId="5AA2FA2C" w:rsidR="00783654" w:rsidRPr="00C50DA7" w:rsidRDefault="00783654" w:rsidP="00CB2A20">
      <w:pPr>
        <w:pStyle w:val="Zkladntext"/>
        <w:numPr>
          <w:ilvl w:val="2"/>
          <w:numId w:val="3"/>
        </w:numPr>
        <w:tabs>
          <w:tab w:val="clear" w:pos="850"/>
          <w:tab w:val="num" w:pos="1276"/>
        </w:tabs>
        <w:spacing w:after="120" w:line="276" w:lineRule="auto"/>
        <w:ind w:left="1276" w:hanging="709"/>
        <w:rPr>
          <w:rFonts w:ascii="Arial" w:hAnsi="Arial" w:cs="Arial"/>
          <w:sz w:val="22"/>
          <w:szCs w:val="22"/>
        </w:rPr>
      </w:pPr>
      <w:r w:rsidRPr="00C50DA7">
        <w:rPr>
          <w:rFonts w:ascii="Arial" w:hAnsi="Arial" w:cs="Arial"/>
          <w:sz w:val="22"/>
          <w:szCs w:val="22"/>
        </w:rPr>
        <w:t>zpracování implementačního projektu</w:t>
      </w:r>
      <w:r w:rsidR="00CB2A20" w:rsidRPr="00C50DA7">
        <w:rPr>
          <w:rFonts w:ascii="Arial" w:hAnsi="Arial" w:cs="Arial"/>
          <w:sz w:val="22"/>
          <w:szCs w:val="22"/>
        </w:rPr>
        <w:t xml:space="preserve"> (včetně schématu zapojení pronajímané infrastruktury)</w:t>
      </w:r>
      <w:r w:rsidRPr="00C50DA7">
        <w:rPr>
          <w:rFonts w:ascii="Arial" w:hAnsi="Arial" w:cs="Arial"/>
          <w:sz w:val="22"/>
          <w:szCs w:val="22"/>
        </w:rPr>
        <w:t xml:space="preserve"> a jeho předání k připomínkám a akceptaci Nájemce, a to nejpozději do </w:t>
      </w:r>
      <w:r w:rsidR="00A85DEC" w:rsidRPr="00C50DA7">
        <w:rPr>
          <w:rFonts w:ascii="Arial" w:hAnsi="Arial" w:cs="Arial"/>
          <w:bCs/>
          <w:color w:val="000000"/>
          <w:sz w:val="22"/>
          <w:szCs w:val="22"/>
        </w:rPr>
        <w:t>30</w:t>
      </w:r>
      <w:r w:rsidR="00A85DEC" w:rsidRPr="00C50DA7">
        <w:rPr>
          <w:rFonts w:ascii="Arial" w:eastAsia="Times New Roman" w:hAnsi="Arial" w:cs="Arial"/>
          <w:bCs/>
          <w:sz w:val="22"/>
          <w:szCs w:val="22"/>
        </w:rPr>
        <w:t xml:space="preserve"> </w:t>
      </w:r>
      <w:r w:rsidRPr="00C50DA7">
        <w:rPr>
          <w:rFonts w:ascii="Arial" w:eastAsia="Times New Roman" w:hAnsi="Arial" w:cs="Arial"/>
          <w:bCs/>
          <w:sz w:val="22"/>
          <w:szCs w:val="22"/>
        </w:rPr>
        <w:t>dnů</w:t>
      </w:r>
      <w:r w:rsidRPr="00C50DA7">
        <w:rPr>
          <w:rFonts w:ascii="Arial" w:eastAsia="Times New Roman" w:hAnsi="Arial" w:cs="Arial"/>
          <w:sz w:val="22"/>
          <w:szCs w:val="22"/>
        </w:rPr>
        <w:t xml:space="preserve"> od nabytí účinnosti Smlouvy; Nájemce je oprávněn vznést připomínky</w:t>
      </w:r>
      <w:r w:rsidR="001F2645" w:rsidRPr="00C50DA7">
        <w:rPr>
          <w:rFonts w:ascii="Arial" w:eastAsia="Times New Roman" w:hAnsi="Arial" w:cs="Arial"/>
          <w:sz w:val="22"/>
          <w:szCs w:val="22"/>
        </w:rPr>
        <w:t xml:space="preserve"> k implementačnímu projektu do 5 </w:t>
      </w:r>
      <w:r w:rsidR="007D0A25" w:rsidRPr="00C50DA7">
        <w:rPr>
          <w:rFonts w:ascii="Arial" w:eastAsia="Times New Roman" w:hAnsi="Arial" w:cs="Arial"/>
          <w:sz w:val="22"/>
          <w:szCs w:val="22"/>
        </w:rPr>
        <w:t xml:space="preserve">pracovních </w:t>
      </w:r>
      <w:r w:rsidR="001F2645" w:rsidRPr="00C50DA7">
        <w:rPr>
          <w:rFonts w:ascii="Arial" w:eastAsia="Times New Roman" w:hAnsi="Arial" w:cs="Arial"/>
          <w:sz w:val="22"/>
          <w:szCs w:val="22"/>
        </w:rPr>
        <w:t xml:space="preserve">dnů od jeho předání a Pronajímatel je tyto povinen do 5 </w:t>
      </w:r>
      <w:r w:rsidR="007D0A25" w:rsidRPr="00C50DA7">
        <w:rPr>
          <w:rFonts w:ascii="Arial" w:eastAsia="Times New Roman" w:hAnsi="Arial" w:cs="Arial"/>
          <w:sz w:val="22"/>
          <w:szCs w:val="22"/>
        </w:rPr>
        <w:t xml:space="preserve">pracovních </w:t>
      </w:r>
      <w:r w:rsidR="001F2645" w:rsidRPr="00C50DA7">
        <w:rPr>
          <w:rFonts w:ascii="Arial" w:eastAsia="Times New Roman" w:hAnsi="Arial" w:cs="Arial"/>
          <w:sz w:val="22"/>
          <w:szCs w:val="22"/>
        </w:rPr>
        <w:t>dnů od jejich obdržení zapracovat</w:t>
      </w:r>
      <w:r w:rsidR="00C83605" w:rsidRPr="00C50DA7">
        <w:rPr>
          <w:rFonts w:ascii="Arial" w:eastAsia="Times New Roman" w:hAnsi="Arial" w:cs="Arial"/>
          <w:sz w:val="22"/>
          <w:szCs w:val="22"/>
        </w:rPr>
        <w:t>, přičemž proces připomínkování může být před akceptací implementačního projektu opakován</w:t>
      </w:r>
      <w:r w:rsidRPr="00C50DA7">
        <w:rPr>
          <w:rFonts w:ascii="Arial" w:eastAsia="Times New Roman" w:hAnsi="Arial" w:cs="Arial"/>
          <w:sz w:val="22"/>
          <w:szCs w:val="22"/>
        </w:rPr>
        <w:t>;</w:t>
      </w:r>
    </w:p>
    <w:p w14:paraId="234AA48D" w14:textId="482A699B" w:rsidR="00E44270" w:rsidRPr="00C50DA7" w:rsidRDefault="00783654" w:rsidP="00CB2A20">
      <w:pPr>
        <w:pStyle w:val="Zkladntext"/>
        <w:numPr>
          <w:ilvl w:val="2"/>
          <w:numId w:val="3"/>
        </w:numPr>
        <w:tabs>
          <w:tab w:val="clear" w:pos="850"/>
          <w:tab w:val="num" w:pos="1276"/>
        </w:tabs>
        <w:spacing w:after="120" w:line="276" w:lineRule="auto"/>
        <w:ind w:left="1276" w:hanging="709"/>
        <w:rPr>
          <w:rFonts w:ascii="Arial" w:hAnsi="Arial" w:cs="Arial"/>
          <w:sz w:val="22"/>
          <w:szCs w:val="22"/>
        </w:rPr>
      </w:pPr>
      <w:r w:rsidRPr="00C50DA7">
        <w:rPr>
          <w:rFonts w:ascii="Arial" w:eastAsia="Times New Roman" w:hAnsi="Arial" w:cs="Arial"/>
          <w:sz w:val="22"/>
          <w:szCs w:val="22"/>
        </w:rPr>
        <w:t xml:space="preserve">předání </w:t>
      </w:r>
      <w:r w:rsidR="00E44270" w:rsidRPr="00C50DA7">
        <w:rPr>
          <w:rFonts w:ascii="Arial" w:eastAsia="Times New Roman" w:hAnsi="Arial" w:cs="Arial"/>
          <w:sz w:val="22"/>
          <w:szCs w:val="22"/>
        </w:rPr>
        <w:t xml:space="preserve">Zařízení </w:t>
      </w:r>
      <w:r w:rsidR="00E1158B" w:rsidRPr="00C50DA7">
        <w:rPr>
          <w:rFonts w:ascii="Arial" w:eastAsia="Times New Roman" w:hAnsi="Arial" w:cs="Arial"/>
          <w:sz w:val="22"/>
          <w:szCs w:val="22"/>
        </w:rPr>
        <w:t>k</w:t>
      </w:r>
      <w:r w:rsidR="00D905B1" w:rsidRPr="00C50DA7">
        <w:rPr>
          <w:rFonts w:ascii="Arial" w:eastAsia="Times New Roman" w:hAnsi="Arial" w:cs="Arial"/>
          <w:sz w:val="22"/>
          <w:szCs w:val="22"/>
        </w:rPr>
        <w:t xml:space="preserve"> dočasnému</w:t>
      </w:r>
      <w:r w:rsidR="00E1158B" w:rsidRPr="00C50DA7">
        <w:rPr>
          <w:rFonts w:ascii="Arial" w:eastAsia="Times New Roman" w:hAnsi="Arial" w:cs="Arial"/>
          <w:sz w:val="22"/>
          <w:szCs w:val="22"/>
        </w:rPr>
        <w:t xml:space="preserve"> užívání </w:t>
      </w:r>
      <w:r w:rsidR="00E44270" w:rsidRPr="00C50DA7">
        <w:rPr>
          <w:rFonts w:ascii="Arial" w:eastAsia="Times New Roman" w:hAnsi="Arial" w:cs="Arial"/>
          <w:sz w:val="22"/>
          <w:szCs w:val="22"/>
        </w:rPr>
        <w:t>Nájemci a jeho i</w:t>
      </w:r>
      <w:r w:rsidR="00E1158B" w:rsidRPr="00C50DA7">
        <w:rPr>
          <w:rFonts w:ascii="Arial" w:eastAsia="Times New Roman" w:hAnsi="Arial" w:cs="Arial"/>
          <w:sz w:val="22"/>
          <w:szCs w:val="22"/>
        </w:rPr>
        <w:t>mplementac</w:t>
      </w:r>
      <w:r w:rsidRPr="00C50DA7">
        <w:rPr>
          <w:rFonts w:ascii="Arial" w:eastAsia="Times New Roman" w:hAnsi="Arial" w:cs="Arial"/>
          <w:sz w:val="22"/>
          <w:szCs w:val="22"/>
        </w:rPr>
        <w:t>e</w:t>
      </w:r>
      <w:r w:rsidR="00375EFD" w:rsidRPr="00C50DA7">
        <w:rPr>
          <w:rFonts w:ascii="Arial" w:eastAsia="Times New Roman" w:hAnsi="Arial" w:cs="Arial"/>
          <w:sz w:val="22"/>
          <w:szCs w:val="22"/>
        </w:rPr>
        <w:t xml:space="preserve"> a </w:t>
      </w:r>
      <w:r w:rsidR="00E1158B" w:rsidRPr="00C50DA7">
        <w:rPr>
          <w:rFonts w:ascii="Arial" w:eastAsia="Times New Roman" w:hAnsi="Arial" w:cs="Arial"/>
          <w:sz w:val="22"/>
          <w:szCs w:val="22"/>
        </w:rPr>
        <w:t>konfigurac</w:t>
      </w:r>
      <w:r w:rsidRPr="00C50DA7">
        <w:rPr>
          <w:rFonts w:ascii="Arial" w:eastAsia="Times New Roman" w:hAnsi="Arial" w:cs="Arial"/>
          <w:sz w:val="22"/>
          <w:szCs w:val="22"/>
        </w:rPr>
        <w:t>e včetně zapojení do jednoho funkčního celku</w:t>
      </w:r>
      <w:r w:rsidR="00CB2A20" w:rsidRPr="00C50DA7">
        <w:rPr>
          <w:rFonts w:ascii="Arial" w:eastAsia="Times New Roman" w:hAnsi="Arial" w:cs="Arial"/>
          <w:sz w:val="22"/>
          <w:szCs w:val="22"/>
        </w:rPr>
        <w:t xml:space="preserve"> v souladu se Smlouvou a implementačním projektem</w:t>
      </w:r>
      <w:r w:rsidR="00E44270" w:rsidRPr="00C50DA7">
        <w:rPr>
          <w:rFonts w:ascii="Arial" w:eastAsia="Times New Roman" w:hAnsi="Arial" w:cs="Arial"/>
          <w:sz w:val="22"/>
          <w:szCs w:val="22"/>
        </w:rPr>
        <w:t xml:space="preserve"> </w:t>
      </w:r>
      <w:r w:rsidR="00E1158B" w:rsidRPr="00C50DA7">
        <w:rPr>
          <w:rFonts w:ascii="Arial" w:eastAsia="Times New Roman" w:hAnsi="Arial" w:cs="Arial"/>
          <w:sz w:val="22"/>
          <w:szCs w:val="22"/>
        </w:rPr>
        <w:t>v sídle Nájemce nebo jiných prostorách určených Nájemcem</w:t>
      </w:r>
      <w:r w:rsidR="00E44270" w:rsidRPr="00C50DA7">
        <w:rPr>
          <w:rFonts w:ascii="Arial" w:eastAsia="Times New Roman" w:hAnsi="Arial" w:cs="Arial"/>
          <w:sz w:val="22"/>
          <w:szCs w:val="22"/>
        </w:rPr>
        <w:t xml:space="preserve">, a to nejpozději do </w:t>
      </w:r>
      <w:r w:rsidR="00A85DEC" w:rsidRPr="00C50DA7">
        <w:rPr>
          <w:rFonts w:ascii="Arial" w:hAnsi="Arial" w:cs="Arial"/>
          <w:bCs/>
          <w:color w:val="000000"/>
          <w:sz w:val="22"/>
          <w:szCs w:val="22"/>
        </w:rPr>
        <w:t>6 měsíců od akceptace implementačního projektu</w:t>
      </w:r>
      <w:r w:rsidR="00E44270" w:rsidRPr="00C50DA7">
        <w:rPr>
          <w:rFonts w:ascii="Arial" w:eastAsia="Times New Roman" w:hAnsi="Arial" w:cs="Arial"/>
          <w:bCs/>
          <w:sz w:val="22"/>
          <w:szCs w:val="22"/>
        </w:rPr>
        <w:t>.</w:t>
      </w:r>
      <w:r w:rsidR="00D905B1" w:rsidRPr="00C50DA7">
        <w:rPr>
          <w:rFonts w:ascii="Arial" w:eastAsia="Times New Roman" w:hAnsi="Arial" w:cs="Arial"/>
          <w:bCs/>
          <w:sz w:val="22"/>
          <w:szCs w:val="22"/>
        </w:rPr>
        <w:t xml:space="preserve"> </w:t>
      </w:r>
      <w:r w:rsidR="00D905B1" w:rsidRPr="00C50DA7">
        <w:rPr>
          <w:rFonts w:ascii="Arial" w:eastAsia="Times New Roman" w:hAnsi="Arial" w:cs="Arial"/>
          <w:sz w:val="22"/>
          <w:szCs w:val="22"/>
        </w:rPr>
        <w:t xml:space="preserve">Pronajímatel se zavazuje ve lhůtě dle předchozí věty </w:t>
      </w:r>
      <w:r w:rsidR="00BE5DEC" w:rsidRPr="00C50DA7">
        <w:rPr>
          <w:rFonts w:ascii="Arial" w:eastAsia="Times New Roman" w:hAnsi="Arial" w:cs="Arial"/>
          <w:sz w:val="22"/>
          <w:szCs w:val="22"/>
        </w:rPr>
        <w:t xml:space="preserve">provést ověření (testování) výkonnostních parametrů dle přílohy č. </w:t>
      </w:r>
      <w:r w:rsidR="004F24C6" w:rsidRPr="00C50DA7">
        <w:rPr>
          <w:rFonts w:ascii="Arial" w:eastAsia="Times New Roman" w:hAnsi="Arial" w:cs="Arial"/>
          <w:sz w:val="22"/>
          <w:szCs w:val="22"/>
        </w:rPr>
        <w:t>2</w:t>
      </w:r>
      <w:r w:rsidR="00BE5DEC" w:rsidRPr="00C50DA7">
        <w:rPr>
          <w:rFonts w:ascii="Arial" w:eastAsia="Times New Roman" w:hAnsi="Arial" w:cs="Arial"/>
          <w:sz w:val="22"/>
          <w:szCs w:val="22"/>
        </w:rPr>
        <w:t xml:space="preserve"> </w:t>
      </w:r>
      <w:r w:rsidR="00BE5DEC" w:rsidRPr="00C50DA7">
        <w:rPr>
          <w:rFonts w:ascii="Arial" w:eastAsia="Times New Roman" w:hAnsi="Arial" w:cs="Arial"/>
          <w:sz w:val="22"/>
          <w:szCs w:val="22"/>
        </w:rPr>
        <w:lastRenderedPageBreak/>
        <w:t>Smlouvy a dále předat veškeré doklady a návody k Zařízení, a to v</w:t>
      </w:r>
      <w:r w:rsidR="001F2645" w:rsidRPr="00C50DA7">
        <w:rPr>
          <w:rFonts w:ascii="Arial" w:eastAsia="Times New Roman" w:hAnsi="Arial" w:cs="Arial"/>
          <w:sz w:val="22"/>
          <w:szCs w:val="22"/>
        </w:rPr>
        <w:t> </w:t>
      </w:r>
      <w:r w:rsidR="00BE5DEC" w:rsidRPr="00C50DA7">
        <w:rPr>
          <w:rFonts w:ascii="Arial" w:eastAsia="Times New Roman" w:hAnsi="Arial" w:cs="Arial"/>
          <w:sz w:val="22"/>
          <w:szCs w:val="22"/>
        </w:rPr>
        <w:t>českém</w:t>
      </w:r>
      <w:r w:rsidR="001F2645" w:rsidRPr="00C50DA7">
        <w:rPr>
          <w:rFonts w:ascii="Arial" w:eastAsia="Times New Roman" w:hAnsi="Arial" w:cs="Arial"/>
          <w:sz w:val="22"/>
          <w:szCs w:val="22"/>
        </w:rPr>
        <w:t>,</w:t>
      </w:r>
      <w:r w:rsidR="00BE5DEC" w:rsidRPr="00C50DA7">
        <w:rPr>
          <w:rFonts w:ascii="Arial" w:eastAsia="Times New Roman" w:hAnsi="Arial" w:cs="Arial"/>
          <w:sz w:val="22"/>
          <w:szCs w:val="22"/>
        </w:rPr>
        <w:t xml:space="preserve"> slovenském</w:t>
      </w:r>
      <w:r w:rsidR="001F2645" w:rsidRPr="00C50DA7">
        <w:rPr>
          <w:rFonts w:ascii="Arial" w:eastAsia="Times New Roman" w:hAnsi="Arial" w:cs="Arial"/>
          <w:sz w:val="22"/>
          <w:szCs w:val="22"/>
        </w:rPr>
        <w:t xml:space="preserve"> či anglickém</w:t>
      </w:r>
      <w:r w:rsidR="00BE5DEC" w:rsidRPr="00C50DA7">
        <w:rPr>
          <w:rFonts w:ascii="Arial" w:eastAsia="Times New Roman" w:hAnsi="Arial" w:cs="Arial"/>
          <w:sz w:val="22"/>
          <w:szCs w:val="22"/>
        </w:rPr>
        <w:t xml:space="preserve"> jazyce</w:t>
      </w:r>
      <w:r w:rsidR="00D5361C" w:rsidRPr="00C50DA7">
        <w:rPr>
          <w:rFonts w:ascii="Arial" w:eastAsia="Times New Roman" w:hAnsi="Arial" w:cs="Arial"/>
          <w:sz w:val="22"/>
          <w:szCs w:val="22"/>
        </w:rPr>
        <w:t>;</w:t>
      </w:r>
    </w:p>
    <w:p w14:paraId="5E1D609B" w14:textId="65AA4328" w:rsidR="00D5361C" w:rsidRPr="00C50DA7" w:rsidRDefault="00D5361C" w:rsidP="00CB2A20">
      <w:pPr>
        <w:pStyle w:val="Zkladntext"/>
        <w:numPr>
          <w:ilvl w:val="2"/>
          <w:numId w:val="3"/>
        </w:numPr>
        <w:tabs>
          <w:tab w:val="clear" w:pos="850"/>
          <w:tab w:val="num" w:pos="1276"/>
        </w:tabs>
        <w:spacing w:after="120" w:line="276" w:lineRule="auto"/>
        <w:ind w:left="1276" w:hanging="709"/>
        <w:rPr>
          <w:rFonts w:ascii="Arial" w:hAnsi="Arial" w:cs="Arial"/>
          <w:sz w:val="22"/>
          <w:szCs w:val="22"/>
        </w:rPr>
      </w:pPr>
      <w:r w:rsidRPr="00C50DA7">
        <w:rPr>
          <w:rFonts w:ascii="Arial" w:hAnsi="Arial" w:cs="Arial"/>
          <w:sz w:val="22"/>
          <w:szCs w:val="22"/>
        </w:rPr>
        <w:t>Poskytování Pronájmu a související služeb k zajištění provozu Zařízení.</w:t>
      </w:r>
    </w:p>
    <w:p w14:paraId="01976FE5" w14:textId="187E0948" w:rsidR="00107655" w:rsidRPr="00C50DA7" w:rsidRDefault="00D905B1" w:rsidP="00002540">
      <w:pPr>
        <w:pStyle w:val="Zkladntext"/>
        <w:numPr>
          <w:ilvl w:val="1"/>
          <w:numId w:val="3"/>
        </w:numPr>
        <w:spacing w:after="120" w:line="276" w:lineRule="auto"/>
        <w:rPr>
          <w:rFonts w:ascii="Arial" w:hAnsi="Arial" w:cs="Arial"/>
          <w:sz w:val="22"/>
          <w:szCs w:val="22"/>
        </w:rPr>
      </w:pPr>
      <w:r w:rsidRPr="00C50DA7">
        <w:rPr>
          <w:rFonts w:ascii="Arial" w:eastAsia="Times New Roman" w:hAnsi="Arial" w:cs="Arial"/>
          <w:sz w:val="22"/>
          <w:szCs w:val="22"/>
        </w:rPr>
        <w:t xml:space="preserve">Pronájem se sjednává na dobu </w:t>
      </w:r>
      <w:r w:rsidR="00D5361C" w:rsidRPr="00C50DA7">
        <w:rPr>
          <w:rFonts w:ascii="Arial" w:eastAsia="Times New Roman" w:hAnsi="Arial" w:cs="Arial"/>
          <w:sz w:val="22"/>
          <w:szCs w:val="22"/>
        </w:rPr>
        <w:t>ne</w:t>
      </w:r>
      <w:r w:rsidRPr="00C50DA7">
        <w:rPr>
          <w:rFonts w:ascii="Arial" w:eastAsia="Times New Roman" w:hAnsi="Arial" w:cs="Arial"/>
          <w:sz w:val="22"/>
          <w:szCs w:val="22"/>
        </w:rPr>
        <w:t>určitou</w:t>
      </w:r>
      <w:r w:rsidR="00D5361C" w:rsidRPr="00C50DA7">
        <w:rPr>
          <w:rFonts w:ascii="Arial" w:eastAsia="Times New Roman" w:hAnsi="Arial" w:cs="Arial"/>
          <w:sz w:val="22"/>
          <w:szCs w:val="22"/>
        </w:rPr>
        <w:t xml:space="preserve"> </w:t>
      </w:r>
      <w:r w:rsidR="0047365E" w:rsidRPr="00C50DA7">
        <w:rPr>
          <w:rFonts w:ascii="Arial" w:hAnsi="Arial" w:cs="Arial"/>
          <w:sz w:val="22"/>
          <w:szCs w:val="22"/>
        </w:rPr>
        <w:t>o</w:t>
      </w:r>
      <w:r w:rsidR="00271FDD" w:rsidRPr="00C50DA7">
        <w:rPr>
          <w:rFonts w:ascii="Arial" w:eastAsia="Times New Roman" w:hAnsi="Arial" w:cs="Arial"/>
          <w:sz w:val="22"/>
          <w:szCs w:val="22"/>
        </w:rPr>
        <w:t>d</w:t>
      </w:r>
      <w:r w:rsidR="00375EFD" w:rsidRPr="00C50DA7">
        <w:rPr>
          <w:rFonts w:ascii="Arial" w:eastAsia="Times New Roman" w:hAnsi="Arial" w:cs="Arial"/>
          <w:sz w:val="22"/>
          <w:szCs w:val="22"/>
        </w:rPr>
        <w:t xml:space="preserve"> </w:t>
      </w:r>
      <w:r w:rsidR="00783654" w:rsidRPr="00C50DA7">
        <w:rPr>
          <w:rFonts w:ascii="Arial" w:eastAsia="Times New Roman" w:hAnsi="Arial" w:cs="Arial"/>
          <w:sz w:val="22"/>
          <w:szCs w:val="22"/>
        </w:rPr>
        <w:t>předání Zařízení k dočasnému užívání dle odst. 3.1.2. Smlouvy</w:t>
      </w:r>
      <w:r w:rsidR="00B42C33" w:rsidRPr="00C50DA7">
        <w:rPr>
          <w:rFonts w:ascii="Arial" w:hAnsi="Arial" w:cs="Arial"/>
          <w:sz w:val="22"/>
          <w:szCs w:val="22"/>
        </w:rPr>
        <w:t>.</w:t>
      </w:r>
    </w:p>
    <w:p w14:paraId="29AC6049" w14:textId="29A8FBF4" w:rsidR="00240642" w:rsidRPr="00C50DA7" w:rsidRDefault="00A2510E" w:rsidP="00002540">
      <w:pPr>
        <w:pStyle w:val="Odsazen"/>
        <w:widowControl/>
        <w:numPr>
          <w:ilvl w:val="1"/>
          <w:numId w:val="3"/>
        </w:numPr>
        <w:suppressAutoHyphens w:val="0"/>
        <w:spacing w:after="120" w:line="276" w:lineRule="auto"/>
        <w:rPr>
          <w:rFonts w:ascii="Arial" w:hAnsi="Arial" w:cs="Arial"/>
          <w:sz w:val="22"/>
          <w:szCs w:val="22"/>
        </w:rPr>
      </w:pPr>
      <w:r w:rsidRPr="00C50DA7">
        <w:rPr>
          <w:rFonts w:ascii="Arial" w:hAnsi="Arial" w:cs="Arial"/>
          <w:sz w:val="22"/>
          <w:szCs w:val="22"/>
        </w:rPr>
        <w:t xml:space="preserve">Cena za </w:t>
      </w:r>
      <w:r w:rsidR="000F2207" w:rsidRPr="00C50DA7">
        <w:rPr>
          <w:rFonts w:ascii="Arial" w:hAnsi="Arial" w:cs="Arial"/>
          <w:sz w:val="22"/>
          <w:szCs w:val="22"/>
        </w:rPr>
        <w:t>P</w:t>
      </w:r>
      <w:r w:rsidR="00016E26" w:rsidRPr="00C50DA7">
        <w:rPr>
          <w:rFonts w:ascii="Arial" w:hAnsi="Arial" w:cs="Arial"/>
          <w:sz w:val="22"/>
          <w:szCs w:val="22"/>
        </w:rPr>
        <w:t>lnění</w:t>
      </w:r>
      <w:r w:rsidRPr="00C50DA7">
        <w:rPr>
          <w:rFonts w:ascii="Arial" w:hAnsi="Arial" w:cs="Arial"/>
          <w:sz w:val="22"/>
          <w:szCs w:val="22"/>
        </w:rPr>
        <w:t xml:space="preserve"> bude Pronajímatelem</w:t>
      </w:r>
      <w:r w:rsidR="000D3B05" w:rsidRPr="00C50DA7">
        <w:rPr>
          <w:rFonts w:ascii="Arial" w:hAnsi="Arial" w:cs="Arial"/>
          <w:sz w:val="22"/>
          <w:szCs w:val="22"/>
        </w:rPr>
        <w:t xml:space="preserve"> fakturována měsíčně dle čl.</w:t>
      </w:r>
      <w:r w:rsidR="00DE6BA6" w:rsidRPr="00C50DA7">
        <w:rPr>
          <w:rFonts w:ascii="Arial" w:hAnsi="Arial" w:cs="Arial"/>
          <w:sz w:val="22"/>
          <w:szCs w:val="22"/>
        </w:rPr>
        <w:t xml:space="preserve"> 5 </w:t>
      </w:r>
      <w:r w:rsidR="000F2207" w:rsidRPr="00C50DA7">
        <w:rPr>
          <w:rFonts w:ascii="Arial" w:hAnsi="Arial" w:cs="Arial"/>
          <w:sz w:val="22"/>
          <w:szCs w:val="22"/>
        </w:rPr>
        <w:t>S</w:t>
      </w:r>
      <w:r w:rsidR="00DE6BA6" w:rsidRPr="00C50DA7">
        <w:rPr>
          <w:rFonts w:ascii="Arial" w:hAnsi="Arial" w:cs="Arial"/>
          <w:sz w:val="22"/>
          <w:szCs w:val="22"/>
        </w:rPr>
        <w:t>mlouvy</w:t>
      </w:r>
      <w:r w:rsidR="00811BED" w:rsidRPr="00C50DA7">
        <w:rPr>
          <w:rFonts w:ascii="Arial" w:hAnsi="Arial" w:cs="Arial"/>
          <w:sz w:val="22"/>
          <w:szCs w:val="22"/>
        </w:rPr>
        <w:t>.</w:t>
      </w:r>
      <w:r w:rsidR="00D5361C" w:rsidRPr="00C50DA7">
        <w:rPr>
          <w:rFonts w:ascii="Arial" w:hAnsi="Arial" w:cs="Arial"/>
          <w:sz w:val="22"/>
          <w:szCs w:val="22"/>
        </w:rPr>
        <w:t xml:space="preserve"> </w:t>
      </w:r>
    </w:p>
    <w:p w14:paraId="54F69DEC" w14:textId="77777777" w:rsidR="00B42C33" w:rsidRPr="00C50DA7" w:rsidRDefault="00B42C33" w:rsidP="00002540">
      <w:pPr>
        <w:pStyle w:val="Zkladntext"/>
        <w:numPr>
          <w:ilvl w:val="1"/>
          <w:numId w:val="3"/>
        </w:numPr>
        <w:spacing w:after="120" w:line="276" w:lineRule="auto"/>
        <w:rPr>
          <w:rFonts w:ascii="Arial" w:hAnsi="Arial" w:cs="Arial"/>
          <w:sz w:val="22"/>
          <w:szCs w:val="22"/>
        </w:rPr>
      </w:pPr>
      <w:r w:rsidRPr="00C50DA7">
        <w:rPr>
          <w:rFonts w:ascii="Arial" w:hAnsi="Arial" w:cs="Arial"/>
          <w:sz w:val="22"/>
          <w:szCs w:val="22"/>
        </w:rPr>
        <w:t xml:space="preserve">Místem </w:t>
      </w:r>
      <w:r w:rsidR="009525BE" w:rsidRPr="00C50DA7">
        <w:rPr>
          <w:rFonts w:ascii="Arial" w:hAnsi="Arial" w:cs="Arial"/>
          <w:sz w:val="22"/>
          <w:szCs w:val="22"/>
        </w:rPr>
        <w:t xml:space="preserve">předání </w:t>
      </w:r>
      <w:r w:rsidR="00D905B1" w:rsidRPr="00C50DA7">
        <w:rPr>
          <w:rFonts w:ascii="Arial" w:hAnsi="Arial" w:cs="Arial"/>
          <w:sz w:val="22"/>
          <w:szCs w:val="22"/>
        </w:rPr>
        <w:t>Zařízení a poskytování Plnění dle</w:t>
      </w:r>
      <w:r w:rsidR="00A2510E" w:rsidRPr="00C50DA7">
        <w:rPr>
          <w:rFonts w:ascii="Arial" w:hAnsi="Arial" w:cs="Arial"/>
          <w:sz w:val="22"/>
          <w:szCs w:val="22"/>
        </w:rPr>
        <w:t xml:space="preserve"> </w:t>
      </w:r>
      <w:r w:rsidR="000F2207" w:rsidRPr="00C50DA7">
        <w:rPr>
          <w:rFonts w:ascii="Arial" w:hAnsi="Arial" w:cs="Arial"/>
          <w:sz w:val="22"/>
          <w:szCs w:val="22"/>
        </w:rPr>
        <w:t>S</w:t>
      </w:r>
      <w:r w:rsidR="00A2510E" w:rsidRPr="00C50DA7">
        <w:rPr>
          <w:rFonts w:ascii="Arial" w:hAnsi="Arial" w:cs="Arial"/>
          <w:sz w:val="22"/>
          <w:szCs w:val="22"/>
        </w:rPr>
        <w:t xml:space="preserve">mlouvy </w:t>
      </w:r>
      <w:r w:rsidRPr="00C50DA7">
        <w:rPr>
          <w:rFonts w:ascii="Arial" w:hAnsi="Arial" w:cs="Arial"/>
          <w:sz w:val="22"/>
          <w:szCs w:val="22"/>
        </w:rPr>
        <w:t xml:space="preserve">je sídlo </w:t>
      </w:r>
      <w:r w:rsidR="00777E07" w:rsidRPr="00C50DA7">
        <w:rPr>
          <w:rFonts w:ascii="Arial" w:hAnsi="Arial" w:cs="Arial"/>
          <w:sz w:val="22"/>
          <w:szCs w:val="22"/>
        </w:rPr>
        <w:t>Nájem</w:t>
      </w:r>
      <w:r w:rsidR="000543B8" w:rsidRPr="00C50DA7">
        <w:rPr>
          <w:rFonts w:ascii="Arial" w:hAnsi="Arial" w:cs="Arial"/>
          <w:sz w:val="22"/>
          <w:szCs w:val="22"/>
        </w:rPr>
        <w:t>c</w:t>
      </w:r>
      <w:r w:rsidRPr="00C50DA7">
        <w:rPr>
          <w:rFonts w:ascii="Arial" w:hAnsi="Arial" w:cs="Arial"/>
          <w:sz w:val="22"/>
          <w:szCs w:val="22"/>
        </w:rPr>
        <w:t>e nebo jiná budova</w:t>
      </w:r>
      <w:r w:rsidR="00D905B1" w:rsidRPr="00C50DA7">
        <w:rPr>
          <w:rFonts w:ascii="Arial" w:hAnsi="Arial" w:cs="Arial"/>
          <w:sz w:val="22"/>
          <w:szCs w:val="22"/>
        </w:rPr>
        <w:t xml:space="preserve"> určená Nájemcem</w:t>
      </w:r>
      <w:r w:rsidRPr="00C50DA7">
        <w:rPr>
          <w:rFonts w:ascii="Arial" w:hAnsi="Arial" w:cs="Arial"/>
          <w:sz w:val="22"/>
          <w:szCs w:val="22"/>
        </w:rPr>
        <w:t>.</w:t>
      </w:r>
    </w:p>
    <w:p w14:paraId="14153E11" w14:textId="77777777" w:rsidR="00B42C33" w:rsidRPr="00C50DA7" w:rsidRDefault="00367C71" w:rsidP="00002540">
      <w:pPr>
        <w:pStyle w:val="Zkladntext"/>
        <w:numPr>
          <w:ilvl w:val="1"/>
          <w:numId w:val="3"/>
        </w:numPr>
        <w:spacing w:after="240" w:line="276" w:lineRule="auto"/>
        <w:rPr>
          <w:rFonts w:ascii="Arial" w:hAnsi="Arial" w:cs="Arial"/>
          <w:sz w:val="22"/>
          <w:szCs w:val="22"/>
        </w:rPr>
      </w:pPr>
      <w:r w:rsidRPr="00C50DA7">
        <w:rPr>
          <w:rFonts w:ascii="Arial" w:hAnsi="Arial" w:cs="Arial"/>
          <w:sz w:val="22"/>
          <w:szCs w:val="22"/>
        </w:rPr>
        <w:t>P</w:t>
      </w:r>
      <w:r w:rsidR="000F2207" w:rsidRPr="00C50DA7">
        <w:rPr>
          <w:rFonts w:ascii="Arial" w:hAnsi="Arial" w:cs="Arial"/>
          <w:sz w:val="22"/>
          <w:szCs w:val="22"/>
        </w:rPr>
        <w:t>lnění</w:t>
      </w:r>
      <w:r w:rsidR="00B42C33" w:rsidRPr="00C50DA7">
        <w:rPr>
          <w:rFonts w:ascii="Arial" w:hAnsi="Arial" w:cs="Arial"/>
          <w:sz w:val="22"/>
          <w:szCs w:val="22"/>
        </w:rPr>
        <w:t>,</w:t>
      </w:r>
      <w:r w:rsidR="00B42C33" w:rsidRPr="00C50DA7">
        <w:rPr>
          <w:rFonts w:ascii="Arial" w:eastAsia="Times New Roman" w:hAnsi="Arial" w:cs="Arial"/>
          <w:sz w:val="22"/>
          <w:szCs w:val="22"/>
        </w:rPr>
        <w:t xml:space="preserve"> </w:t>
      </w:r>
      <w:r w:rsidR="00B42C33" w:rsidRPr="00C50DA7">
        <w:rPr>
          <w:rFonts w:ascii="Arial" w:hAnsi="Arial" w:cs="Arial"/>
          <w:sz w:val="22"/>
          <w:szCs w:val="22"/>
        </w:rPr>
        <w:t>které</w:t>
      </w:r>
      <w:r w:rsidR="00B42C33" w:rsidRPr="00C50DA7">
        <w:rPr>
          <w:rFonts w:ascii="Arial" w:eastAsia="Times New Roman" w:hAnsi="Arial" w:cs="Arial"/>
          <w:sz w:val="22"/>
          <w:szCs w:val="22"/>
        </w:rPr>
        <w:t xml:space="preserve"> </w:t>
      </w:r>
      <w:r w:rsidR="00B42C33" w:rsidRPr="00C50DA7">
        <w:rPr>
          <w:rFonts w:ascii="Arial" w:hAnsi="Arial" w:cs="Arial"/>
          <w:sz w:val="22"/>
          <w:szCs w:val="22"/>
        </w:rPr>
        <w:t>lze</w:t>
      </w:r>
      <w:r w:rsidR="00B42C33" w:rsidRPr="00C50DA7">
        <w:rPr>
          <w:rFonts w:ascii="Arial" w:eastAsia="Times New Roman" w:hAnsi="Arial" w:cs="Arial"/>
          <w:sz w:val="22"/>
          <w:szCs w:val="22"/>
        </w:rPr>
        <w:t xml:space="preserve"> </w:t>
      </w:r>
      <w:r w:rsidRPr="00C50DA7">
        <w:rPr>
          <w:rFonts w:ascii="Arial" w:hAnsi="Arial" w:cs="Arial"/>
          <w:sz w:val="22"/>
          <w:szCs w:val="22"/>
        </w:rPr>
        <w:t>poskytovat</w:t>
      </w:r>
      <w:r w:rsidR="00B42C33" w:rsidRPr="00C50DA7">
        <w:rPr>
          <w:rFonts w:ascii="Arial" w:eastAsia="Times New Roman" w:hAnsi="Arial" w:cs="Arial"/>
          <w:sz w:val="22"/>
          <w:szCs w:val="22"/>
        </w:rPr>
        <w:t xml:space="preserve"> </w:t>
      </w:r>
      <w:r w:rsidR="00B42C33" w:rsidRPr="00C50DA7">
        <w:rPr>
          <w:rFonts w:ascii="Arial" w:hAnsi="Arial" w:cs="Arial"/>
          <w:sz w:val="22"/>
          <w:szCs w:val="22"/>
        </w:rPr>
        <w:t>vzdáleně,</w:t>
      </w:r>
      <w:r w:rsidR="00B42C33" w:rsidRPr="00C50DA7">
        <w:rPr>
          <w:rFonts w:ascii="Arial" w:eastAsia="Times New Roman" w:hAnsi="Arial" w:cs="Arial"/>
          <w:sz w:val="22"/>
          <w:szCs w:val="22"/>
        </w:rPr>
        <w:t xml:space="preserve"> </w:t>
      </w:r>
      <w:r w:rsidR="00B42C33" w:rsidRPr="00C50DA7">
        <w:rPr>
          <w:rFonts w:ascii="Arial" w:hAnsi="Arial" w:cs="Arial"/>
          <w:sz w:val="22"/>
          <w:szCs w:val="22"/>
        </w:rPr>
        <w:t>bud</w:t>
      </w:r>
      <w:r w:rsidRPr="00C50DA7">
        <w:rPr>
          <w:rFonts w:ascii="Arial" w:hAnsi="Arial" w:cs="Arial"/>
          <w:sz w:val="22"/>
          <w:szCs w:val="22"/>
        </w:rPr>
        <w:t>e</w:t>
      </w:r>
      <w:r w:rsidR="00B42C33" w:rsidRPr="00C50DA7">
        <w:rPr>
          <w:rFonts w:ascii="Arial" w:eastAsia="Times New Roman" w:hAnsi="Arial" w:cs="Arial"/>
          <w:sz w:val="22"/>
          <w:szCs w:val="22"/>
        </w:rPr>
        <w:t xml:space="preserve"> </w:t>
      </w:r>
      <w:r w:rsidR="00B42C33" w:rsidRPr="00C50DA7">
        <w:rPr>
          <w:rFonts w:ascii="Arial" w:hAnsi="Arial" w:cs="Arial"/>
          <w:sz w:val="22"/>
          <w:szCs w:val="22"/>
        </w:rPr>
        <w:t>po</w:t>
      </w:r>
      <w:r w:rsidR="00B42C33" w:rsidRPr="00C50DA7">
        <w:rPr>
          <w:rFonts w:ascii="Arial" w:eastAsia="Times New Roman" w:hAnsi="Arial" w:cs="Arial"/>
          <w:sz w:val="22"/>
          <w:szCs w:val="22"/>
        </w:rPr>
        <w:t xml:space="preserve"> </w:t>
      </w:r>
      <w:r w:rsidR="00B42C33" w:rsidRPr="00C50DA7">
        <w:rPr>
          <w:rFonts w:ascii="Arial" w:hAnsi="Arial" w:cs="Arial"/>
          <w:sz w:val="22"/>
          <w:szCs w:val="22"/>
        </w:rPr>
        <w:t>dohodě</w:t>
      </w:r>
      <w:r w:rsidR="00B42C33" w:rsidRPr="00C50DA7">
        <w:rPr>
          <w:rFonts w:ascii="Arial" w:eastAsia="Times New Roman" w:hAnsi="Arial" w:cs="Arial"/>
          <w:sz w:val="22"/>
          <w:szCs w:val="22"/>
        </w:rPr>
        <w:t xml:space="preserve"> </w:t>
      </w:r>
      <w:r w:rsidR="00B42C33" w:rsidRPr="00C50DA7">
        <w:rPr>
          <w:rFonts w:ascii="Arial" w:hAnsi="Arial" w:cs="Arial"/>
          <w:sz w:val="22"/>
          <w:szCs w:val="22"/>
        </w:rPr>
        <w:t>s</w:t>
      </w:r>
      <w:r w:rsidR="00CA33A6" w:rsidRPr="00C50DA7">
        <w:rPr>
          <w:rFonts w:ascii="Arial" w:eastAsia="Times New Roman" w:hAnsi="Arial" w:cs="Arial"/>
          <w:sz w:val="22"/>
          <w:szCs w:val="22"/>
        </w:rPr>
        <w:t> </w:t>
      </w:r>
      <w:r w:rsidR="00777E07" w:rsidRPr="00C50DA7">
        <w:rPr>
          <w:rFonts w:ascii="Arial" w:hAnsi="Arial" w:cs="Arial"/>
          <w:sz w:val="22"/>
          <w:szCs w:val="22"/>
        </w:rPr>
        <w:t>Nájemc</w:t>
      </w:r>
      <w:r w:rsidR="00B42C33" w:rsidRPr="00C50DA7">
        <w:rPr>
          <w:rFonts w:ascii="Arial" w:hAnsi="Arial" w:cs="Arial"/>
          <w:sz w:val="22"/>
          <w:szCs w:val="22"/>
        </w:rPr>
        <w:t>em</w:t>
      </w:r>
      <w:r w:rsidR="00B42C33" w:rsidRPr="00C50DA7">
        <w:rPr>
          <w:rFonts w:ascii="Arial" w:eastAsia="Times New Roman" w:hAnsi="Arial" w:cs="Arial"/>
          <w:sz w:val="22"/>
          <w:szCs w:val="22"/>
        </w:rPr>
        <w:t xml:space="preserve"> </w:t>
      </w:r>
      <w:r w:rsidR="00B42C33" w:rsidRPr="00C50DA7">
        <w:rPr>
          <w:rFonts w:ascii="Arial" w:hAnsi="Arial" w:cs="Arial"/>
          <w:sz w:val="22"/>
          <w:szCs w:val="22"/>
        </w:rPr>
        <w:t>poskyt</w:t>
      </w:r>
      <w:r w:rsidRPr="00C50DA7">
        <w:rPr>
          <w:rFonts w:ascii="Arial" w:hAnsi="Arial" w:cs="Arial"/>
          <w:sz w:val="22"/>
          <w:szCs w:val="22"/>
        </w:rPr>
        <w:t>ováno</w:t>
      </w:r>
      <w:r w:rsidR="00B42C33" w:rsidRPr="00C50DA7">
        <w:rPr>
          <w:rFonts w:ascii="Arial" w:eastAsia="Times New Roman" w:hAnsi="Arial" w:cs="Arial"/>
          <w:sz w:val="22"/>
          <w:szCs w:val="22"/>
        </w:rPr>
        <w:t xml:space="preserve"> </w:t>
      </w:r>
      <w:r w:rsidRPr="00C50DA7">
        <w:rPr>
          <w:rFonts w:ascii="Arial" w:hAnsi="Arial" w:cs="Arial"/>
          <w:sz w:val="22"/>
          <w:szCs w:val="22"/>
        </w:rPr>
        <w:t>z prostor</w:t>
      </w:r>
      <w:r w:rsidR="00B42C33" w:rsidRPr="00C50DA7">
        <w:rPr>
          <w:rFonts w:ascii="Arial" w:hAnsi="Arial" w:cs="Arial"/>
          <w:sz w:val="22"/>
          <w:szCs w:val="22"/>
        </w:rPr>
        <w:t> </w:t>
      </w:r>
      <w:r w:rsidR="00777E07" w:rsidRPr="00C50DA7">
        <w:rPr>
          <w:rFonts w:ascii="Arial" w:hAnsi="Arial" w:cs="Arial"/>
          <w:sz w:val="22"/>
          <w:szCs w:val="22"/>
        </w:rPr>
        <w:t>Pronajímat</w:t>
      </w:r>
      <w:r w:rsidR="00B42C33" w:rsidRPr="00C50DA7">
        <w:rPr>
          <w:rFonts w:ascii="Arial" w:hAnsi="Arial" w:cs="Arial"/>
          <w:sz w:val="22"/>
          <w:szCs w:val="22"/>
        </w:rPr>
        <w:t>ele</w:t>
      </w:r>
      <w:r w:rsidRPr="00C50DA7">
        <w:rPr>
          <w:rFonts w:ascii="Arial" w:hAnsi="Arial" w:cs="Arial"/>
          <w:sz w:val="22"/>
          <w:szCs w:val="22"/>
        </w:rPr>
        <w:t xml:space="preserve"> při dodržení nezbytných bezpečnostních opatření dle Pravidel pro dodavatele</w:t>
      </w:r>
      <w:r w:rsidR="00B42C33" w:rsidRPr="00C50DA7">
        <w:rPr>
          <w:rFonts w:ascii="Arial" w:hAnsi="Arial" w:cs="Arial"/>
          <w:sz w:val="22"/>
          <w:szCs w:val="22"/>
        </w:rPr>
        <w:t>.</w:t>
      </w:r>
    </w:p>
    <w:p w14:paraId="0DFACD5F" w14:textId="77777777" w:rsidR="00B42C33" w:rsidRPr="00C50DA7" w:rsidRDefault="00B42C33" w:rsidP="000F07A2">
      <w:pPr>
        <w:pStyle w:val="lnek"/>
        <w:keepNext/>
        <w:spacing w:before="600" w:line="276" w:lineRule="auto"/>
        <w:ind w:hanging="786"/>
        <w:rPr>
          <w:rFonts w:ascii="Arial" w:hAnsi="Arial" w:cs="Arial"/>
          <w:b w:val="0"/>
          <w:sz w:val="22"/>
          <w:szCs w:val="22"/>
        </w:rPr>
      </w:pPr>
    </w:p>
    <w:p w14:paraId="69A57C04" w14:textId="77777777" w:rsidR="00B42C33" w:rsidRPr="00C50DA7" w:rsidRDefault="00B42C33" w:rsidP="00002540">
      <w:pPr>
        <w:pStyle w:val="Nadpis3"/>
        <w:numPr>
          <w:ilvl w:val="2"/>
          <w:numId w:val="2"/>
        </w:numPr>
        <w:spacing w:before="238" w:after="238" w:line="276" w:lineRule="auto"/>
        <w:rPr>
          <w:rFonts w:ascii="Arial" w:hAnsi="Arial" w:cs="Arial"/>
          <w:b/>
          <w:sz w:val="22"/>
          <w:szCs w:val="22"/>
        </w:rPr>
      </w:pPr>
      <w:r w:rsidRPr="00C50DA7">
        <w:rPr>
          <w:rFonts w:ascii="Arial" w:hAnsi="Arial" w:cs="Arial"/>
          <w:b/>
          <w:sz w:val="22"/>
          <w:szCs w:val="22"/>
        </w:rPr>
        <w:t>Cena</w:t>
      </w:r>
    </w:p>
    <w:p w14:paraId="13045577" w14:textId="77777777" w:rsidR="00907E3A" w:rsidRPr="00C50DA7" w:rsidRDefault="003224A9" w:rsidP="00A85DEC">
      <w:pPr>
        <w:pStyle w:val="Zkladntext"/>
        <w:numPr>
          <w:ilvl w:val="1"/>
          <w:numId w:val="3"/>
        </w:numPr>
        <w:spacing w:after="120" w:line="276" w:lineRule="auto"/>
        <w:rPr>
          <w:rFonts w:ascii="Arial" w:hAnsi="Arial" w:cs="Arial"/>
          <w:sz w:val="22"/>
          <w:szCs w:val="22"/>
        </w:rPr>
      </w:pPr>
      <w:r w:rsidRPr="00C50DA7">
        <w:rPr>
          <w:rFonts w:ascii="Arial" w:hAnsi="Arial" w:cs="Arial"/>
          <w:sz w:val="22"/>
          <w:szCs w:val="22"/>
        </w:rPr>
        <w:t>Měsíční cena za Pronájem dle čl. 2 Smlouvy činí:</w:t>
      </w:r>
    </w:p>
    <w:p w14:paraId="284F8030" w14:textId="55D19F54" w:rsidR="003224A9" w:rsidRPr="00C50DA7" w:rsidRDefault="003224A9" w:rsidP="00002540">
      <w:pPr>
        <w:pStyle w:val="Zkladntext"/>
        <w:spacing w:after="120" w:line="276" w:lineRule="auto"/>
        <w:ind w:left="2140"/>
        <w:rPr>
          <w:rFonts w:ascii="Arial" w:hAnsi="Arial" w:cs="Arial"/>
          <w:sz w:val="22"/>
          <w:szCs w:val="22"/>
        </w:rPr>
      </w:pPr>
      <w:r w:rsidRPr="00C50DA7">
        <w:rPr>
          <w:rFonts w:ascii="Arial" w:hAnsi="Arial" w:cs="Arial"/>
          <w:sz w:val="22"/>
          <w:szCs w:val="22"/>
        </w:rPr>
        <w:t>Cena</w:t>
      </w:r>
      <w:r w:rsidRPr="00C50DA7">
        <w:rPr>
          <w:rFonts w:ascii="Arial" w:eastAsia="Times New Roman" w:hAnsi="Arial" w:cs="Arial"/>
          <w:sz w:val="22"/>
          <w:szCs w:val="22"/>
        </w:rPr>
        <w:t xml:space="preserve"> za Pronájem za 1 měsíc </w:t>
      </w:r>
      <w:r w:rsidRPr="00C50DA7">
        <w:rPr>
          <w:rFonts w:ascii="Arial" w:hAnsi="Arial" w:cs="Arial"/>
          <w:sz w:val="22"/>
          <w:szCs w:val="22"/>
        </w:rPr>
        <w:t>bez</w:t>
      </w:r>
      <w:r w:rsidRPr="00C50DA7">
        <w:rPr>
          <w:rFonts w:ascii="Arial" w:eastAsia="Times New Roman" w:hAnsi="Arial" w:cs="Arial"/>
          <w:sz w:val="22"/>
          <w:szCs w:val="22"/>
        </w:rPr>
        <w:t xml:space="preserve"> </w:t>
      </w:r>
      <w:r w:rsidRPr="00C50DA7">
        <w:rPr>
          <w:rFonts w:ascii="Arial" w:hAnsi="Arial" w:cs="Arial"/>
          <w:sz w:val="22"/>
          <w:szCs w:val="22"/>
        </w:rPr>
        <w:t>DPH:</w:t>
      </w:r>
      <w:r w:rsidRPr="00C50DA7">
        <w:rPr>
          <w:rFonts w:ascii="Arial" w:hAnsi="Arial" w:cs="Arial"/>
          <w:sz w:val="22"/>
          <w:szCs w:val="22"/>
        </w:rPr>
        <w:tab/>
      </w:r>
      <w:r w:rsidR="00955A6D" w:rsidRPr="00C50DA7">
        <w:rPr>
          <w:rFonts w:ascii="Arial" w:hAnsi="Arial" w:cs="Arial"/>
          <w:sz w:val="22"/>
          <w:szCs w:val="22"/>
        </w:rPr>
        <w:t>761 950,00</w:t>
      </w:r>
      <w:r w:rsidRPr="00C50DA7">
        <w:rPr>
          <w:rFonts w:ascii="Arial" w:hAnsi="Arial" w:cs="Arial"/>
          <w:b/>
          <w:bCs/>
          <w:sz w:val="22"/>
          <w:szCs w:val="22"/>
        </w:rPr>
        <w:t xml:space="preserve"> </w:t>
      </w:r>
      <w:r w:rsidRPr="00C50DA7">
        <w:rPr>
          <w:rFonts w:ascii="Arial" w:hAnsi="Arial" w:cs="Arial"/>
          <w:sz w:val="22"/>
          <w:szCs w:val="22"/>
        </w:rPr>
        <w:t>Kč</w:t>
      </w:r>
    </w:p>
    <w:p w14:paraId="0CF56FA2" w14:textId="0D4D0535" w:rsidR="003224A9" w:rsidRPr="00C50DA7" w:rsidRDefault="003224A9" w:rsidP="00002540">
      <w:pPr>
        <w:pStyle w:val="lnek"/>
        <w:numPr>
          <w:ilvl w:val="0"/>
          <w:numId w:val="0"/>
        </w:numPr>
        <w:spacing w:after="120" w:line="276" w:lineRule="auto"/>
        <w:ind w:left="1429" w:firstLine="698"/>
        <w:jc w:val="both"/>
        <w:rPr>
          <w:rFonts w:ascii="Arial" w:hAnsi="Arial" w:cs="Arial"/>
          <w:b w:val="0"/>
          <w:sz w:val="22"/>
          <w:szCs w:val="22"/>
        </w:rPr>
      </w:pPr>
      <w:r w:rsidRPr="00C50DA7">
        <w:rPr>
          <w:rFonts w:ascii="Arial" w:hAnsi="Arial" w:cs="Arial"/>
          <w:b w:val="0"/>
          <w:sz w:val="22"/>
          <w:szCs w:val="22"/>
        </w:rPr>
        <w:t>DPH</w:t>
      </w:r>
      <w:r w:rsidRPr="00C50DA7">
        <w:rPr>
          <w:rFonts w:ascii="Arial" w:eastAsia="Times New Roman" w:hAnsi="Arial" w:cs="Arial"/>
          <w:b w:val="0"/>
          <w:sz w:val="22"/>
          <w:szCs w:val="22"/>
        </w:rPr>
        <w:t xml:space="preserve"> </w:t>
      </w:r>
      <w:r w:rsidRPr="00C50DA7">
        <w:rPr>
          <w:rFonts w:ascii="Arial" w:hAnsi="Arial" w:cs="Arial"/>
          <w:b w:val="0"/>
          <w:sz w:val="22"/>
          <w:szCs w:val="22"/>
        </w:rPr>
        <w:t xml:space="preserve">(sazba: </w:t>
      </w:r>
      <w:r w:rsidR="00955A6D" w:rsidRPr="00C50DA7">
        <w:rPr>
          <w:rFonts w:ascii="Arial" w:hAnsi="Arial" w:cs="Arial"/>
          <w:b w:val="0"/>
          <w:bCs/>
          <w:sz w:val="22"/>
          <w:szCs w:val="22"/>
        </w:rPr>
        <w:t>21</w:t>
      </w:r>
      <w:r w:rsidRPr="00C50DA7">
        <w:rPr>
          <w:rFonts w:ascii="Arial" w:hAnsi="Arial" w:cs="Arial"/>
          <w:bCs/>
          <w:i/>
          <w:sz w:val="22"/>
          <w:szCs w:val="22"/>
        </w:rPr>
        <w:t xml:space="preserve"> </w:t>
      </w:r>
      <w:r w:rsidRPr="00C50DA7">
        <w:rPr>
          <w:rFonts w:ascii="Arial" w:hAnsi="Arial" w:cs="Arial"/>
          <w:b w:val="0"/>
          <w:sz w:val="22"/>
          <w:szCs w:val="22"/>
        </w:rPr>
        <w:t>%):</w:t>
      </w:r>
      <w:r w:rsidRPr="00C50DA7">
        <w:rPr>
          <w:rFonts w:ascii="Arial" w:hAnsi="Arial" w:cs="Arial"/>
          <w:b w:val="0"/>
          <w:sz w:val="22"/>
          <w:szCs w:val="22"/>
        </w:rPr>
        <w:tab/>
      </w:r>
      <w:r w:rsidR="00955A6D" w:rsidRPr="00C50DA7">
        <w:rPr>
          <w:rFonts w:ascii="Arial" w:hAnsi="Arial" w:cs="Arial"/>
          <w:b w:val="0"/>
          <w:sz w:val="22"/>
          <w:szCs w:val="22"/>
        </w:rPr>
        <w:tab/>
      </w:r>
      <w:r w:rsidR="00955A6D" w:rsidRPr="00C50DA7">
        <w:rPr>
          <w:rFonts w:ascii="Arial" w:hAnsi="Arial" w:cs="Arial"/>
          <w:b w:val="0"/>
          <w:sz w:val="22"/>
          <w:szCs w:val="22"/>
        </w:rPr>
        <w:tab/>
      </w:r>
      <w:r w:rsidR="00955A6D" w:rsidRPr="00C50DA7">
        <w:rPr>
          <w:rFonts w:ascii="Arial" w:hAnsi="Arial" w:cs="Arial"/>
          <w:b w:val="0"/>
          <w:sz w:val="22"/>
          <w:szCs w:val="22"/>
        </w:rPr>
        <w:tab/>
        <w:t xml:space="preserve">160 009,50 </w:t>
      </w:r>
      <w:r w:rsidRPr="00C50DA7">
        <w:rPr>
          <w:rFonts w:ascii="Arial" w:hAnsi="Arial" w:cs="Arial"/>
          <w:b w:val="0"/>
          <w:sz w:val="22"/>
          <w:szCs w:val="22"/>
        </w:rPr>
        <w:t>Kč</w:t>
      </w:r>
    </w:p>
    <w:p w14:paraId="3EC84430" w14:textId="3D7CC0B9" w:rsidR="003224A9" w:rsidRPr="00C50DA7" w:rsidRDefault="003224A9" w:rsidP="00002540">
      <w:pPr>
        <w:pStyle w:val="lnek"/>
        <w:numPr>
          <w:ilvl w:val="0"/>
          <w:numId w:val="0"/>
        </w:numPr>
        <w:spacing w:after="120" w:line="276" w:lineRule="auto"/>
        <w:ind w:left="1844" w:firstLine="283"/>
        <w:jc w:val="both"/>
        <w:rPr>
          <w:rFonts w:ascii="Arial" w:hAnsi="Arial" w:cs="Arial"/>
          <w:b w:val="0"/>
          <w:bCs/>
          <w:sz w:val="22"/>
          <w:szCs w:val="22"/>
        </w:rPr>
      </w:pPr>
      <w:r w:rsidRPr="00C50DA7">
        <w:rPr>
          <w:rFonts w:ascii="Arial" w:hAnsi="Arial" w:cs="Arial"/>
          <w:b w:val="0"/>
          <w:sz w:val="22"/>
          <w:szCs w:val="22"/>
        </w:rPr>
        <w:t>Cena</w:t>
      </w:r>
      <w:r w:rsidRPr="00C50DA7">
        <w:rPr>
          <w:rFonts w:ascii="Arial" w:eastAsia="Times New Roman" w:hAnsi="Arial" w:cs="Arial"/>
          <w:b w:val="0"/>
          <w:sz w:val="22"/>
          <w:szCs w:val="22"/>
        </w:rPr>
        <w:t xml:space="preserve"> za Pronájem za 1 měsíc </w:t>
      </w:r>
      <w:r w:rsidRPr="00C50DA7">
        <w:rPr>
          <w:rFonts w:ascii="Arial" w:hAnsi="Arial" w:cs="Arial"/>
          <w:b w:val="0"/>
          <w:sz w:val="22"/>
          <w:szCs w:val="22"/>
        </w:rPr>
        <w:t>včetně</w:t>
      </w:r>
      <w:r w:rsidRPr="00C50DA7">
        <w:rPr>
          <w:rFonts w:ascii="Arial" w:eastAsia="Times New Roman" w:hAnsi="Arial" w:cs="Arial"/>
          <w:b w:val="0"/>
          <w:sz w:val="22"/>
          <w:szCs w:val="22"/>
        </w:rPr>
        <w:t xml:space="preserve"> </w:t>
      </w:r>
      <w:r w:rsidRPr="00C50DA7">
        <w:rPr>
          <w:rFonts w:ascii="Arial" w:hAnsi="Arial" w:cs="Arial"/>
          <w:b w:val="0"/>
          <w:sz w:val="22"/>
          <w:szCs w:val="22"/>
        </w:rPr>
        <w:t>DPH:</w:t>
      </w:r>
      <w:r w:rsidRPr="00C50DA7">
        <w:rPr>
          <w:rFonts w:ascii="Arial" w:hAnsi="Arial" w:cs="Arial"/>
          <w:b w:val="0"/>
          <w:sz w:val="22"/>
          <w:szCs w:val="22"/>
        </w:rPr>
        <w:tab/>
      </w:r>
      <w:r w:rsidR="00955A6D" w:rsidRPr="00C50DA7">
        <w:rPr>
          <w:rFonts w:ascii="Arial" w:hAnsi="Arial" w:cs="Arial"/>
          <w:b w:val="0"/>
          <w:bCs/>
          <w:sz w:val="22"/>
          <w:szCs w:val="22"/>
        </w:rPr>
        <w:t>921 929,50</w:t>
      </w:r>
      <w:r w:rsidRPr="00C50DA7">
        <w:rPr>
          <w:rFonts w:ascii="Arial" w:hAnsi="Arial" w:cs="Arial"/>
          <w:bCs/>
          <w:i/>
          <w:sz w:val="22"/>
          <w:szCs w:val="22"/>
        </w:rPr>
        <w:t xml:space="preserve"> </w:t>
      </w:r>
      <w:r w:rsidRPr="00C50DA7">
        <w:rPr>
          <w:rFonts w:ascii="Arial" w:hAnsi="Arial" w:cs="Arial"/>
          <w:b w:val="0"/>
          <w:bCs/>
          <w:sz w:val="22"/>
          <w:szCs w:val="22"/>
        </w:rPr>
        <w:t>Kč</w:t>
      </w:r>
    </w:p>
    <w:p w14:paraId="23ECB0F8" w14:textId="22E250D9" w:rsidR="00B42C33" w:rsidRPr="00C50DA7" w:rsidRDefault="00B42C33" w:rsidP="00002540">
      <w:pPr>
        <w:pStyle w:val="Zkladntext"/>
        <w:numPr>
          <w:ilvl w:val="1"/>
          <w:numId w:val="3"/>
        </w:numPr>
        <w:spacing w:after="120" w:line="276" w:lineRule="auto"/>
        <w:rPr>
          <w:rFonts w:ascii="Arial" w:hAnsi="Arial" w:cs="Arial"/>
          <w:sz w:val="22"/>
          <w:szCs w:val="22"/>
        </w:rPr>
      </w:pPr>
      <w:r w:rsidRPr="00C50DA7">
        <w:rPr>
          <w:rFonts w:ascii="Arial" w:hAnsi="Arial" w:cs="Arial"/>
          <w:sz w:val="22"/>
          <w:szCs w:val="22"/>
        </w:rPr>
        <w:t>Cen</w:t>
      </w:r>
      <w:r w:rsidR="00A85DEC" w:rsidRPr="00C50DA7">
        <w:rPr>
          <w:rFonts w:ascii="Arial" w:hAnsi="Arial" w:cs="Arial"/>
          <w:sz w:val="22"/>
          <w:szCs w:val="22"/>
        </w:rPr>
        <w:t>a</w:t>
      </w:r>
      <w:r w:rsidR="009B0247" w:rsidRPr="00C50DA7">
        <w:rPr>
          <w:rFonts w:ascii="Arial" w:eastAsia="Times New Roman" w:hAnsi="Arial" w:cs="Arial"/>
          <w:sz w:val="22"/>
          <w:szCs w:val="22"/>
        </w:rPr>
        <w:t xml:space="preserve"> dle</w:t>
      </w:r>
      <w:r w:rsidR="003370E7" w:rsidRPr="00C50DA7">
        <w:rPr>
          <w:rFonts w:ascii="Arial" w:eastAsia="Times New Roman" w:hAnsi="Arial" w:cs="Arial"/>
          <w:sz w:val="22"/>
          <w:szCs w:val="22"/>
        </w:rPr>
        <w:t xml:space="preserve"> </w:t>
      </w:r>
      <w:r w:rsidR="00D60F57" w:rsidRPr="00C50DA7">
        <w:rPr>
          <w:rFonts w:ascii="Arial" w:eastAsia="Times New Roman" w:hAnsi="Arial" w:cs="Arial"/>
          <w:sz w:val="22"/>
          <w:szCs w:val="22"/>
        </w:rPr>
        <w:t>odst</w:t>
      </w:r>
      <w:r w:rsidR="003370E7" w:rsidRPr="00C50DA7">
        <w:rPr>
          <w:rFonts w:ascii="Arial" w:eastAsia="Times New Roman" w:hAnsi="Arial" w:cs="Arial"/>
          <w:sz w:val="22"/>
          <w:szCs w:val="22"/>
        </w:rPr>
        <w:t>. 4</w:t>
      </w:r>
      <w:r w:rsidR="00D60F57" w:rsidRPr="00C50DA7">
        <w:rPr>
          <w:rFonts w:ascii="Arial" w:eastAsia="Times New Roman" w:hAnsi="Arial" w:cs="Arial"/>
          <w:sz w:val="22"/>
          <w:szCs w:val="22"/>
        </w:rPr>
        <w:t>.1</w:t>
      </w:r>
      <w:r w:rsidR="009B0247" w:rsidRPr="00C50DA7">
        <w:rPr>
          <w:rFonts w:ascii="Arial" w:eastAsia="Times New Roman" w:hAnsi="Arial" w:cs="Arial"/>
          <w:sz w:val="22"/>
          <w:szCs w:val="22"/>
        </w:rPr>
        <w:t xml:space="preserve"> </w:t>
      </w:r>
      <w:r w:rsidRPr="00C50DA7">
        <w:rPr>
          <w:rFonts w:ascii="Arial" w:eastAsia="Times New Roman" w:hAnsi="Arial" w:cs="Arial"/>
          <w:sz w:val="22"/>
          <w:szCs w:val="22"/>
        </w:rPr>
        <w:t>Smlouvy j</w:t>
      </w:r>
      <w:r w:rsidR="00A85DEC" w:rsidRPr="00C50DA7">
        <w:rPr>
          <w:rFonts w:ascii="Arial" w:eastAsia="Times New Roman" w:hAnsi="Arial" w:cs="Arial"/>
          <w:sz w:val="22"/>
          <w:szCs w:val="22"/>
        </w:rPr>
        <w:t>e</w:t>
      </w:r>
      <w:r w:rsidR="00E455A2" w:rsidRPr="00C50DA7">
        <w:rPr>
          <w:rFonts w:ascii="Arial" w:eastAsia="Times New Roman" w:hAnsi="Arial" w:cs="Arial"/>
          <w:sz w:val="22"/>
          <w:szCs w:val="22"/>
        </w:rPr>
        <w:t xml:space="preserve"> sjednán</w:t>
      </w:r>
      <w:r w:rsidR="00A85DEC" w:rsidRPr="00C50DA7">
        <w:rPr>
          <w:rFonts w:ascii="Arial" w:eastAsia="Times New Roman" w:hAnsi="Arial" w:cs="Arial"/>
          <w:sz w:val="22"/>
          <w:szCs w:val="22"/>
        </w:rPr>
        <w:t>a</w:t>
      </w:r>
      <w:r w:rsidR="00E455A2" w:rsidRPr="00C50DA7">
        <w:rPr>
          <w:rFonts w:ascii="Arial" w:eastAsia="Times New Roman" w:hAnsi="Arial" w:cs="Arial"/>
          <w:sz w:val="22"/>
          <w:szCs w:val="22"/>
        </w:rPr>
        <w:t xml:space="preserve"> jako</w:t>
      </w:r>
      <w:r w:rsidRPr="00C50DA7">
        <w:rPr>
          <w:rFonts w:ascii="Arial" w:eastAsia="Times New Roman" w:hAnsi="Arial" w:cs="Arial"/>
          <w:sz w:val="22"/>
          <w:szCs w:val="22"/>
        </w:rPr>
        <w:t xml:space="preserve"> </w:t>
      </w:r>
      <w:r w:rsidRPr="00C50DA7">
        <w:rPr>
          <w:rFonts w:ascii="Arial" w:hAnsi="Arial" w:cs="Arial"/>
          <w:sz w:val="22"/>
          <w:szCs w:val="22"/>
        </w:rPr>
        <w:t>cen</w:t>
      </w:r>
      <w:r w:rsidR="00A85DEC" w:rsidRPr="00C50DA7">
        <w:rPr>
          <w:rFonts w:ascii="Arial" w:hAnsi="Arial" w:cs="Arial"/>
          <w:sz w:val="22"/>
          <w:szCs w:val="22"/>
        </w:rPr>
        <w:t>a</w:t>
      </w:r>
      <w:r w:rsidRPr="00C50DA7">
        <w:rPr>
          <w:rFonts w:ascii="Arial" w:eastAsia="Times New Roman" w:hAnsi="Arial" w:cs="Arial"/>
          <w:sz w:val="22"/>
          <w:szCs w:val="22"/>
        </w:rPr>
        <w:t xml:space="preserve"> </w:t>
      </w:r>
      <w:r w:rsidRPr="00C50DA7">
        <w:rPr>
          <w:rFonts w:ascii="Arial" w:hAnsi="Arial" w:cs="Arial"/>
          <w:sz w:val="22"/>
          <w:szCs w:val="22"/>
        </w:rPr>
        <w:t>nejvýše</w:t>
      </w:r>
      <w:r w:rsidRPr="00C50DA7">
        <w:rPr>
          <w:rFonts w:ascii="Arial" w:eastAsia="Times New Roman" w:hAnsi="Arial" w:cs="Arial"/>
          <w:sz w:val="22"/>
          <w:szCs w:val="22"/>
        </w:rPr>
        <w:t xml:space="preserve"> </w:t>
      </w:r>
      <w:r w:rsidRPr="00C50DA7">
        <w:rPr>
          <w:rFonts w:ascii="Arial" w:hAnsi="Arial" w:cs="Arial"/>
          <w:sz w:val="22"/>
          <w:szCs w:val="22"/>
        </w:rPr>
        <w:t>přípustn</w:t>
      </w:r>
      <w:r w:rsidR="00A85DEC" w:rsidRPr="00C50DA7">
        <w:rPr>
          <w:rFonts w:ascii="Arial" w:hAnsi="Arial" w:cs="Arial"/>
          <w:sz w:val="22"/>
          <w:szCs w:val="22"/>
        </w:rPr>
        <w:t>á</w:t>
      </w:r>
      <w:r w:rsidRPr="00C50DA7">
        <w:rPr>
          <w:rFonts w:ascii="Arial" w:eastAsia="Times New Roman" w:hAnsi="Arial" w:cs="Arial"/>
          <w:sz w:val="22"/>
          <w:szCs w:val="22"/>
        </w:rPr>
        <w:t xml:space="preserve"> </w:t>
      </w:r>
      <w:r w:rsidRPr="00C50DA7">
        <w:rPr>
          <w:rFonts w:ascii="Arial" w:hAnsi="Arial" w:cs="Arial"/>
          <w:sz w:val="22"/>
          <w:szCs w:val="22"/>
        </w:rPr>
        <w:t>a</w:t>
      </w:r>
      <w:r w:rsidR="00177693" w:rsidRPr="00C50DA7">
        <w:rPr>
          <w:rFonts w:ascii="Arial" w:eastAsia="Times New Roman" w:hAnsi="Arial" w:cs="Arial"/>
          <w:sz w:val="22"/>
          <w:szCs w:val="22"/>
        </w:rPr>
        <w:t> </w:t>
      </w:r>
      <w:r w:rsidRPr="00C50DA7">
        <w:rPr>
          <w:rFonts w:ascii="Arial" w:hAnsi="Arial" w:cs="Arial"/>
          <w:sz w:val="22"/>
          <w:szCs w:val="22"/>
        </w:rPr>
        <w:t>závazn</w:t>
      </w:r>
      <w:r w:rsidR="00A85DEC" w:rsidRPr="00C50DA7">
        <w:rPr>
          <w:rFonts w:ascii="Arial" w:hAnsi="Arial" w:cs="Arial"/>
          <w:sz w:val="22"/>
          <w:szCs w:val="22"/>
        </w:rPr>
        <w:t>á</w:t>
      </w:r>
      <w:r w:rsidRPr="00C50DA7">
        <w:rPr>
          <w:rFonts w:ascii="Arial" w:eastAsia="Times New Roman" w:hAnsi="Arial" w:cs="Arial"/>
          <w:sz w:val="22"/>
          <w:szCs w:val="22"/>
        </w:rPr>
        <w:t xml:space="preserve"> </w:t>
      </w:r>
      <w:r w:rsidRPr="00C50DA7">
        <w:rPr>
          <w:rFonts w:ascii="Arial" w:hAnsi="Arial" w:cs="Arial"/>
          <w:sz w:val="22"/>
          <w:szCs w:val="22"/>
        </w:rPr>
        <w:t>po</w:t>
      </w:r>
      <w:r w:rsidRPr="00C50DA7">
        <w:rPr>
          <w:rFonts w:ascii="Arial" w:eastAsia="Times New Roman" w:hAnsi="Arial" w:cs="Arial"/>
          <w:sz w:val="22"/>
          <w:szCs w:val="22"/>
        </w:rPr>
        <w:t xml:space="preserve"> </w:t>
      </w:r>
      <w:r w:rsidRPr="00C50DA7">
        <w:rPr>
          <w:rFonts w:ascii="Arial" w:hAnsi="Arial" w:cs="Arial"/>
          <w:sz w:val="22"/>
          <w:szCs w:val="22"/>
        </w:rPr>
        <w:t>celou</w:t>
      </w:r>
      <w:r w:rsidRPr="00C50DA7">
        <w:rPr>
          <w:rFonts w:ascii="Arial" w:eastAsia="Times New Roman" w:hAnsi="Arial" w:cs="Arial"/>
          <w:sz w:val="22"/>
          <w:szCs w:val="22"/>
        </w:rPr>
        <w:t xml:space="preserve"> </w:t>
      </w:r>
      <w:r w:rsidRPr="00C50DA7">
        <w:rPr>
          <w:rFonts w:ascii="Arial" w:hAnsi="Arial" w:cs="Arial"/>
          <w:sz w:val="22"/>
          <w:szCs w:val="22"/>
        </w:rPr>
        <w:t>dobu</w:t>
      </w:r>
      <w:r w:rsidRPr="00C50DA7">
        <w:rPr>
          <w:rFonts w:ascii="Arial" w:eastAsia="Times New Roman" w:hAnsi="Arial" w:cs="Arial"/>
          <w:sz w:val="22"/>
          <w:szCs w:val="22"/>
        </w:rPr>
        <w:t xml:space="preserve"> </w:t>
      </w:r>
      <w:r w:rsidRPr="00C50DA7">
        <w:rPr>
          <w:rFonts w:ascii="Arial" w:hAnsi="Arial" w:cs="Arial"/>
          <w:sz w:val="22"/>
          <w:szCs w:val="22"/>
        </w:rPr>
        <w:t>plnění</w:t>
      </w:r>
      <w:r w:rsidRPr="00C50DA7">
        <w:rPr>
          <w:rFonts w:ascii="Arial" w:eastAsia="Times New Roman" w:hAnsi="Arial" w:cs="Arial"/>
          <w:sz w:val="22"/>
          <w:szCs w:val="22"/>
        </w:rPr>
        <w:t xml:space="preserve"> S</w:t>
      </w:r>
      <w:r w:rsidRPr="00C50DA7">
        <w:rPr>
          <w:rFonts w:ascii="Arial" w:hAnsi="Arial" w:cs="Arial"/>
          <w:sz w:val="22"/>
          <w:szCs w:val="22"/>
        </w:rPr>
        <w:t>mlouvy</w:t>
      </w:r>
      <w:r w:rsidRPr="00C50DA7">
        <w:rPr>
          <w:rFonts w:ascii="Arial" w:eastAsia="Times New Roman" w:hAnsi="Arial" w:cs="Arial"/>
          <w:sz w:val="22"/>
          <w:szCs w:val="22"/>
        </w:rPr>
        <w:t xml:space="preserve"> </w:t>
      </w:r>
      <w:r w:rsidRPr="00C50DA7">
        <w:rPr>
          <w:rFonts w:ascii="Arial" w:hAnsi="Arial" w:cs="Arial"/>
          <w:sz w:val="22"/>
          <w:szCs w:val="22"/>
        </w:rPr>
        <w:t>a</w:t>
      </w:r>
      <w:r w:rsidRPr="00C50DA7">
        <w:rPr>
          <w:rFonts w:ascii="Arial" w:eastAsia="Times New Roman" w:hAnsi="Arial" w:cs="Arial"/>
          <w:sz w:val="22"/>
          <w:szCs w:val="22"/>
        </w:rPr>
        <w:t xml:space="preserve"> </w:t>
      </w:r>
      <w:r w:rsidRPr="00C50DA7">
        <w:rPr>
          <w:rFonts w:ascii="Arial" w:hAnsi="Arial" w:cs="Arial"/>
          <w:sz w:val="22"/>
          <w:szCs w:val="22"/>
        </w:rPr>
        <w:t>zahrnuj</w:t>
      </w:r>
      <w:r w:rsidR="00A85DEC" w:rsidRPr="00C50DA7">
        <w:rPr>
          <w:rFonts w:ascii="Arial" w:hAnsi="Arial" w:cs="Arial"/>
          <w:sz w:val="22"/>
          <w:szCs w:val="22"/>
        </w:rPr>
        <w:t>e</w:t>
      </w:r>
      <w:r w:rsidRPr="00C50DA7">
        <w:rPr>
          <w:rFonts w:ascii="Arial" w:eastAsia="Times New Roman" w:hAnsi="Arial" w:cs="Arial"/>
          <w:sz w:val="22"/>
          <w:szCs w:val="22"/>
        </w:rPr>
        <w:t xml:space="preserve"> </w:t>
      </w:r>
      <w:r w:rsidRPr="00C50DA7">
        <w:rPr>
          <w:rFonts w:ascii="Arial" w:hAnsi="Arial" w:cs="Arial"/>
          <w:sz w:val="22"/>
          <w:szCs w:val="22"/>
        </w:rPr>
        <w:t>veškeré</w:t>
      </w:r>
      <w:r w:rsidRPr="00C50DA7">
        <w:rPr>
          <w:rFonts w:ascii="Arial" w:eastAsia="Times New Roman" w:hAnsi="Arial" w:cs="Arial"/>
          <w:sz w:val="22"/>
          <w:szCs w:val="22"/>
        </w:rPr>
        <w:t xml:space="preserve"> </w:t>
      </w:r>
      <w:r w:rsidRPr="00C50DA7">
        <w:rPr>
          <w:rFonts w:ascii="Arial" w:hAnsi="Arial" w:cs="Arial"/>
          <w:sz w:val="22"/>
          <w:szCs w:val="22"/>
        </w:rPr>
        <w:t>náklady</w:t>
      </w:r>
      <w:r w:rsidRPr="00C50DA7">
        <w:rPr>
          <w:rFonts w:ascii="Arial" w:eastAsia="Times New Roman" w:hAnsi="Arial" w:cs="Arial"/>
          <w:sz w:val="22"/>
          <w:szCs w:val="22"/>
        </w:rPr>
        <w:t xml:space="preserve"> </w:t>
      </w:r>
      <w:r w:rsidRPr="00C50DA7">
        <w:rPr>
          <w:rFonts w:ascii="Arial" w:hAnsi="Arial" w:cs="Arial"/>
          <w:sz w:val="22"/>
          <w:szCs w:val="22"/>
        </w:rPr>
        <w:t>nutné</w:t>
      </w:r>
      <w:r w:rsidRPr="00C50DA7">
        <w:rPr>
          <w:rFonts w:ascii="Arial" w:eastAsia="Times New Roman" w:hAnsi="Arial" w:cs="Arial"/>
          <w:sz w:val="22"/>
          <w:szCs w:val="22"/>
        </w:rPr>
        <w:t xml:space="preserve"> </w:t>
      </w:r>
      <w:r w:rsidRPr="00C50DA7">
        <w:rPr>
          <w:rFonts w:ascii="Arial" w:hAnsi="Arial" w:cs="Arial"/>
          <w:sz w:val="22"/>
          <w:szCs w:val="22"/>
        </w:rPr>
        <w:t>nebo</w:t>
      </w:r>
      <w:r w:rsidRPr="00C50DA7">
        <w:rPr>
          <w:rFonts w:ascii="Arial" w:eastAsia="Times New Roman" w:hAnsi="Arial" w:cs="Arial"/>
          <w:sz w:val="22"/>
          <w:szCs w:val="22"/>
        </w:rPr>
        <w:t xml:space="preserve"> </w:t>
      </w:r>
      <w:r w:rsidR="00777E07" w:rsidRPr="00C50DA7">
        <w:rPr>
          <w:rFonts w:ascii="Arial" w:eastAsia="Times New Roman" w:hAnsi="Arial" w:cs="Arial"/>
          <w:sz w:val="22"/>
          <w:szCs w:val="22"/>
        </w:rPr>
        <w:t>Pronajímat</w:t>
      </w:r>
      <w:r w:rsidRPr="00C50DA7">
        <w:rPr>
          <w:rFonts w:ascii="Arial" w:eastAsia="Times New Roman" w:hAnsi="Arial" w:cs="Arial"/>
          <w:sz w:val="22"/>
          <w:szCs w:val="22"/>
        </w:rPr>
        <w:t xml:space="preserve">elem </w:t>
      </w:r>
      <w:r w:rsidRPr="00C50DA7">
        <w:rPr>
          <w:rFonts w:ascii="Arial" w:hAnsi="Arial" w:cs="Arial"/>
          <w:sz w:val="22"/>
          <w:szCs w:val="22"/>
        </w:rPr>
        <w:t>vynaložené</w:t>
      </w:r>
      <w:r w:rsidRPr="00C50DA7">
        <w:rPr>
          <w:rFonts w:ascii="Arial" w:eastAsia="Times New Roman" w:hAnsi="Arial" w:cs="Arial"/>
          <w:sz w:val="22"/>
          <w:szCs w:val="22"/>
        </w:rPr>
        <w:t xml:space="preserve"> </w:t>
      </w:r>
      <w:r w:rsidRPr="00C50DA7">
        <w:rPr>
          <w:rFonts w:ascii="Arial" w:hAnsi="Arial" w:cs="Arial"/>
          <w:sz w:val="22"/>
          <w:szCs w:val="22"/>
        </w:rPr>
        <w:t>pro</w:t>
      </w:r>
      <w:r w:rsidRPr="00C50DA7">
        <w:rPr>
          <w:rFonts w:ascii="Arial" w:eastAsia="Times New Roman" w:hAnsi="Arial" w:cs="Arial"/>
          <w:sz w:val="22"/>
          <w:szCs w:val="22"/>
        </w:rPr>
        <w:t xml:space="preserve"> </w:t>
      </w:r>
      <w:r w:rsidRPr="00C50DA7">
        <w:rPr>
          <w:rFonts w:ascii="Arial" w:hAnsi="Arial" w:cs="Arial"/>
          <w:sz w:val="22"/>
          <w:szCs w:val="22"/>
        </w:rPr>
        <w:t>řádné</w:t>
      </w:r>
      <w:r w:rsidRPr="00C50DA7">
        <w:rPr>
          <w:rFonts w:ascii="Arial" w:eastAsia="Times New Roman" w:hAnsi="Arial" w:cs="Arial"/>
          <w:sz w:val="22"/>
          <w:szCs w:val="22"/>
        </w:rPr>
        <w:t xml:space="preserve"> </w:t>
      </w:r>
      <w:r w:rsidRPr="00C50DA7">
        <w:rPr>
          <w:rFonts w:ascii="Arial" w:hAnsi="Arial" w:cs="Arial"/>
          <w:sz w:val="22"/>
          <w:szCs w:val="22"/>
        </w:rPr>
        <w:t>splnění</w:t>
      </w:r>
      <w:r w:rsidRPr="00C50DA7">
        <w:rPr>
          <w:rFonts w:ascii="Arial" w:eastAsia="Times New Roman" w:hAnsi="Arial" w:cs="Arial"/>
          <w:sz w:val="22"/>
          <w:szCs w:val="22"/>
        </w:rPr>
        <w:t xml:space="preserve"> </w:t>
      </w:r>
      <w:r w:rsidRPr="00C50DA7">
        <w:rPr>
          <w:rFonts w:ascii="Arial" w:hAnsi="Arial" w:cs="Arial"/>
          <w:sz w:val="22"/>
          <w:szCs w:val="22"/>
        </w:rPr>
        <w:t>předmětu</w:t>
      </w:r>
      <w:r w:rsidRPr="00C50DA7">
        <w:rPr>
          <w:rFonts w:ascii="Arial" w:eastAsia="Times New Roman" w:hAnsi="Arial" w:cs="Arial"/>
          <w:sz w:val="22"/>
          <w:szCs w:val="22"/>
        </w:rPr>
        <w:t xml:space="preserve"> S</w:t>
      </w:r>
      <w:r w:rsidRPr="00C50DA7">
        <w:rPr>
          <w:rFonts w:ascii="Arial" w:hAnsi="Arial" w:cs="Arial"/>
          <w:sz w:val="22"/>
          <w:szCs w:val="22"/>
        </w:rPr>
        <w:t>mlouvy.</w:t>
      </w:r>
      <w:r w:rsidR="00E47C67" w:rsidRPr="00C50DA7">
        <w:rPr>
          <w:rFonts w:ascii="Arial" w:hAnsi="Arial" w:cs="Arial"/>
          <w:sz w:val="22"/>
          <w:szCs w:val="22"/>
        </w:rPr>
        <w:t xml:space="preserve"> V souvislosti s uplynutím třetího výročí účinnosti Smlouvy je</w:t>
      </w:r>
      <w:r w:rsidR="00454659" w:rsidRPr="00C50DA7">
        <w:rPr>
          <w:rFonts w:ascii="Arial" w:hAnsi="Arial" w:cs="Arial"/>
          <w:sz w:val="22"/>
          <w:szCs w:val="22"/>
        </w:rPr>
        <w:t xml:space="preserve"> </w:t>
      </w:r>
      <w:r w:rsidR="00E47C67" w:rsidRPr="00C50DA7">
        <w:rPr>
          <w:rFonts w:ascii="Arial" w:hAnsi="Arial" w:cs="Arial"/>
          <w:sz w:val="22"/>
          <w:szCs w:val="22"/>
        </w:rPr>
        <w:t>Pronajímatel oprávněn zvýšit cen</w:t>
      </w:r>
      <w:r w:rsidR="00C83605" w:rsidRPr="00C50DA7">
        <w:rPr>
          <w:rFonts w:ascii="Arial" w:hAnsi="Arial" w:cs="Arial"/>
          <w:sz w:val="22"/>
          <w:szCs w:val="22"/>
        </w:rPr>
        <w:t>u</w:t>
      </w:r>
      <w:r w:rsidR="00E47C67" w:rsidRPr="00C50DA7">
        <w:rPr>
          <w:rFonts w:ascii="Arial" w:hAnsi="Arial" w:cs="Arial"/>
          <w:sz w:val="22"/>
          <w:szCs w:val="22"/>
        </w:rPr>
        <w:t xml:space="preserve"> </w:t>
      </w:r>
      <w:r w:rsidR="00E47C67" w:rsidRPr="00C50DA7">
        <w:rPr>
          <w:rFonts w:ascii="Arial" w:eastAsia="Times New Roman" w:hAnsi="Arial" w:cs="Arial"/>
          <w:sz w:val="22"/>
          <w:szCs w:val="22"/>
        </w:rPr>
        <w:t xml:space="preserve">dle odst. 4.1 Smlouvy </w:t>
      </w:r>
      <w:r w:rsidR="00E47C67" w:rsidRPr="00C50DA7">
        <w:rPr>
          <w:rFonts w:ascii="Arial" w:hAnsi="Arial" w:cs="Arial"/>
          <w:sz w:val="22"/>
          <w:szCs w:val="22"/>
        </w:rPr>
        <w:t>každoročně o průměrnou roční míru inflace za předchozí kalendářní rok zveřejněnou Českým statistickým úřadem (dále též jen „</w:t>
      </w:r>
      <w:r w:rsidR="00E47C67" w:rsidRPr="00C50DA7">
        <w:rPr>
          <w:rFonts w:ascii="Arial" w:hAnsi="Arial" w:cs="Arial"/>
          <w:b/>
          <w:bCs/>
          <w:i/>
          <w:iCs/>
          <w:sz w:val="22"/>
          <w:szCs w:val="22"/>
        </w:rPr>
        <w:t>míra inflace</w:t>
      </w:r>
      <w:r w:rsidR="00E47C67" w:rsidRPr="00C50DA7">
        <w:rPr>
          <w:rFonts w:ascii="Arial" w:hAnsi="Arial" w:cs="Arial"/>
          <w:sz w:val="22"/>
          <w:szCs w:val="22"/>
        </w:rPr>
        <w:t>“), avšak pouze pokud míra inflace bude vyšší nebo rovna 2 %, a to vždy k 1. 4. příslušného roku (tj. počínaje měsícem dubnem), nikoli však v prvních třech letech účinnosti Smlouvy. Pronajímatel je však oprávněn navýšit cen</w:t>
      </w:r>
      <w:r w:rsidR="00C83605" w:rsidRPr="00C50DA7">
        <w:rPr>
          <w:rFonts w:ascii="Arial" w:hAnsi="Arial" w:cs="Arial"/>
          <w:sz w:val="22"/>
          <w:szCs w:val="22"/>
        </w:rPr>
        <w:t>u</w:t>
      </w:r>
      <w:r w:rsidR="00E47C67" w:rsidRPr="00C50DA7">
        <w:rPr>
          <w:rFonts w:ascii="Arial" w:hAnsi="Arial" w:cs="Arial"/>
          <w:sz w:val="22"/>
          <w:szCs w:val="22"/>
        </w:rPr>
        <w:t xml:space="preserve"> podle věty předchozí nejvýše o 5 % a to i v případě, že míra inflace bude vyšší. Zvýšení cen</w:t>
      </w:r>
      <w:r w:rsidR="00A85DEC" w:rsidRPr="00C50DA7">
        <w:rPr>
          <w:rFonts w:ascii="Arial" w:hAnsi="Arial" w:cs="Arial"/>
          <w:sz w:val="22"/>
          <w:szCs w:val="22"/>
        </w:rPr>
        <w:t>y</w:t>
      </w:r>
      <w:r w:rsidR="00E47C67" w:rsidRPr="00C50DA7">
        <w:rPr>
          <w:rFonts w:ascii="Arial" w:hAnsi="Arial" w:cs="Arial"/>
          <w:sz w:val="22"/>
          <w:szCs w:val="22"/>
        </w:rPr>
        <w:t xml:space="preserve"> podle tohoto odstavce Smlouvy o míru inflace je Pronajímatel povinen Nájemci oznámit nejpozději do 15. 3. příslušného roku, jinak toto právo Pronajímatele na navýšení cen</w:t>
      </w:r>
      <w:r w:rsidR="00C83605" w:rsidRPr="00C50DA7">
        <w:rPr>
          <w:rFonts w:ascii="Arial" w:hAnsi="Arial" w:cs="Arial"/>
          <w:sz w:val="22"/>
          <w:szCs w:val="22"/>
        </w:rPr>
        <w:t>y</w:t>
      </w:r>
      <w:r w:rsidR="00E47C67" w:rsidRPr="00C50DA7">
        <w:rPr>
          <w:rFonts w:ascii="Arial" w:hAnsi="Arial" w:cs="Arial"/>
          <w:sz w:val="22"/>
          <w:szCs w:val="22"/>
        </w:rPr>
        <w:t xml:space="preserve"> </w:t>
      </w:r>
      <w:r w:rsidR="00E47C67" w:rsidRPr="00C50DA7">
        <w:rPr>
          <w:rFonts w:ascii="Arial" w:eastAsia="Times New Roman" w:hAnsi="Arial" w:cs="Arial"/>
          <w:sz w:val="22"/>
          <w:szCs w:val="22"/>
        </w:rPr>
        <w:t xml:space="preserve">dle odst. 4.1 Smlouvy </w:t>
      </w:r>
      <w:r w:rsidR="00E47C67" w:rsidRPr="00C50DA7">
        <w:rPr>
          <w:rFonts w:ascii="Arial" w:hAnsi="Arial" w:cs="Arial"/>
          <w:sz w:val="22"/>
          <w:szCs w:val="22"/>
        </w:rPr>
        <w:t>v příslušném roce zaniká.</w:t>
      </w:r>
    </w:p>
    <w:p w14:paraId="4A4DD12A" w14:textId="458D55C7" w:rsidR="00E455A2" w:rsidRPr="00C50DA7" w:rsidRDefault="00E455A2" w:rsidP="00002540">
      <w:pPr>
        <w:pStyle w:val="Zkladntext"/>
        <w:numPr>
          <w:ilvl w:val="1"/>
          <w:numId w:val="3"/>
        </w:numPr>
        <w:spacing w:after="120" w:line="276" w:lineRule="auto"/>
        <w:rPr>
          <w:rFonts w:ascii="Arial" w:hAnsi="Arial" w:cs="Arial"/>
          <w:sz w:val="22"/>
          <w:szCs w:val="22"/>
        </w:rPr>
      </w:pPr>
      <w:r w:rsidRPr="00C50DA7">
        <w:rPr>
          <w:rFonts w:ascii="Arial" w:hAnsi="Arial" w:cs="Arial"/>
          <w:sz w:val="22"/>
          <w:szCs w:val="22"/>
        </w:rPr>
        <w:t>Platba za Pronájem</w:t>
      </w:r>
      <w:r w:rsidRPr="00C50DA7">
        <w:rPr>
          <w:rFonts w:ascii="Arial" w:eastAsia="Times New Roman" w:hAnsi="Arial" w:cs="Arial"/>
          <w:iCs/>
          <w:sz w:val="22"/>
          <w:szCs w:val="22"/>
        </w:rPr>
        <w:t xml:space="preserve"> d</w:t>
      </w:r>
      <w:r w:rsidRPr="00C50DA7">
        <w:rPr>
          <w:rFonts w:ascii="Arial" w:eastAsia="Times New Roman" w:hAnsi="Arial" w:cs="Arial"/>
          <w:sz w:val="22"/>
          <w:szCs w:val="22"/>
        </w:rPr>
        <w:t xml:space="preserve">le Smlouvy </w:t>
      </w:r>
      <w:r w:rsidRPr="00C50DA7">
        <w:rPr>
          <w:rFonts w:ascii="Arial" w:hAnsi="Arial" w:cs="Arial"/>
          <w:sz w:val="22"/>
          <w:szCs w:val="22"/>
        </w:rPr>
        <w:t>zahrnuj</w:t>
      </w:r>
      <w:r w:rsidRPr="00C50DA7">
        <w:rPr>
          <w:rFonts w:ascii="Arial" w:eastAsia="Times New Roman" w:hAnsi="Arial" w:cs="Arial"/>
          <w:sz w:val="22"/>
          <w:szCs w:val="22"/>
        </w:rPr>
        <w:t xml:space="preserve">e </w:t>
      </w:r>
      <w:r w:rsidRPr="00C50DA7">
        <w:rPr>
          <w:rFonts w:ascii="Arial" w:hAnsi="Arial" w:cs="Arial"/>
          <w:sz w:val="22"/>
          <w:szCs w:val="22"/>
        </w:rPr>
        <w:t>veškeré činnosti dle</w:t>
      </w:r>
      <w:r w:rsidR="00D60F57" w:rsidRPr="00C50DA7">
        <w:rPr>
          <w:rFonts w:ascii="Arial" w:hAnsi="Arial" w:cs="Arial"/>
          <w:sz w:val="22"/>
          <w:szCs w:val="22"/>
        </w:rPr>
        <w:t xml:space="preserve"> Smlouvy a jejích příloh</w:t>
      </w:r>
      <w:r w:rsidRPr="00C50DA7">
        <w:rPr>
          <w:rFonts w:ascii="Arial" w:hAnsi="Arial" w:cs="Arial"/>
          <w:sz w:val="22"/>
          <w:szCs w:val="22"/>
        </w:rPr>
        <w:t xml:space="preserve"> nezbytné pro plnění předmětu Smlouvy.</w:t>
      </w:r>
      <w:r w:rsidR="00296E99" w:rsidRPr="00C50DA7">
        <w:rPr>
          <w:rFonts w:ascii="Arial" w:hAnsi="Arial" w:cs="Arial"/>
          <w:sz w:val="22"/>
          <w:szCs w:val="22"/>
        </w:rPr>
        <w:t xml:space="preserve"> Pro vyloučení pochybností se sjednává, že rovněž náklady na zpracování implementačního projektu dle odst. 3.1.1. Smlouvy a náklady na zprovoznění Zařízení ve smyslu odst. 3.1.2. Smlouvy jsou zahrnuty v ceně za Pronájem dle odst. 4.1 Smlouvy.</w:t>
      </w:r>
    </w:p>
    <w:p w14:paraId="04D19943" w14:textId="77777777" w:rsidR="00B42C33" w:rsidRPr="00C50DA7" w:rsidRDefault="00B42C33" w:rsidP="00002540">
      <w:pPr>
        <w:pStyle w:val="Zkladntext"/>
        <w:numPr>
          <w:ilvl w:val="1"/>
          <w:numId w:val="3"/>
        </w:numPr>
        <w:spacing w:after="240" w:line="276" w:lineRule="auto"/>
        <w:rPr>
          <w:rFonts w:ascii="Arial" w:hAnsi="Arial" w:cs="Arial"/>
          <w:sz w:val="22"/>
          <w:szCs w:val="22"/>
        </w:rPr>
      </w:pPr>
      <w:r w:rsidRPr="00C50DA7">
        <w:rPr>
          <w:rFonts w:ascii="Arial" w:hAnsi="Arial" w:cs="Arial"/>
          <w:sz w:val="22"/>
          <w:szCs w:val="22"/>
        </w:rPr>
        <w:t>V</w:t>
      </w:r>
      <w:r w:rsidRPr="00C50DA7">
        <w:rPr>
          <w:rFonts w:ascii="Arial" w:eastAsia="Times New Roman" w:hAnsi="Arial" w:cs="Arial"/>
          <w:sz w:val="22"/>
          <w:szCs w:val="22"/>
        </w:rPr>
        <w:t xml:space="preserve"> </w:t>
      </w:r>
      <w:r w:rsidRPr="00C50DA7">
        <w:rPr>
          <w:rFonts w:ascii="Arial" w:hAnsi="Arial" w:cs="Arial"/>
          <w:sz w:val="22"/>
          <w:szCs w:val="22"/>
        </w:rPr>
        <w:t>případě</w:t>
      </w:r>
      <w:r w:rsidRPr="00C50DA7">
        <w:rPr>
          <w:rFonts w:ascii="Arial" w:eastAsia="Times New Roman" w:hAnsi="Arial" w:cs="Arial"/>
          <w:sz w:val="22"/>
          <w:szCs w:val="22"/>
        </w:rPr>
        <w:t xml:space="preserve"> </w:t>
      </w:r>
      <w:r w:rsidR="00315588" w:rsidRPr="00C50DA7">
        <w:rPr>
          <w:rFonts w:ascii="Arial" w:eastAsia="Times New Roman" w:hAnsi="Arial" w:cs="Arial"/>
          <w:sz w:val="22"/>
          <w:szCs w:val="22"/>
        </w:rPr>
        <w:t>změny</w:t>
      </w:r>
      <w:r w:rsidRPr="00C50DA7">
        <w:rPr>
          <w:rFonts w:ascii="Arial" w:eastAsia="Times New Roman" w:hAnsi="Arial" w:cs="Arial"/>
          <w:sz w:val="22"/>
          <w:szCs w:val="22"/>
        </w:rPr>
        <w:t xml:space="preserve"> </w:t>
      </w:r>
      <w:r w:rsidRPr="00C50DA7">
        <w:rPr>
          <w:rFonts w:ascii="Arial" w:hAnsi="Arial" w:cs="Arial"/>
          <w:sz w:val="22"/>
          <w:szCs w:val="22"/>
        </w:rPr>
        <w:t>sazby</w:t>
      </w:r>
      <w:r w:rsidRPr="00C50DA7">
        <w:rPr>
          <w:rFonts w:ascii="Arial" w:eastAsia="Times New Roman" w:hAnsi="Arial" w:cs="Arial"/>
          <w:sz w:val="22"/>
          <w:szCs w:val="22"/>
        </w:rPr>
        <w:t xml:space="preserve"> </w:t>
      </w:r>
      <w:r w:rsidRPr="00C50DA7">
        <w:rPr>
          <w:rFonts w:ascii="Arial" w:hAnsi="Arial" w:cs="Arial"/>
          <w:sz w:val="22"/>
          <w:szCs w:val="22"/>
        </w:rPr>
        <w:t>DPH</w:t>
      </w:r>
      <w:r w:rsidRPr="00C50DA7">
        <w:rPr>
          <w:rFonts w:ascii="Arial" w:eastAsia="Times New Roman" w:hAnsi="Arial" w:cs="Arial"/>
          <w:sz w:val="22"/>
          <w:szCs w:val="22"/>
        </w:rPr>
        <w:t xml:space="preserve"> </w:t>
      </w:r>
      <w:r w:rsidRPr="00C50DA7">
        <w:rPr>
          <w:rFonts w:ascii="Arial" w:hAnsi="Arial" w:cs="Arial"/>
          <w:sz w:val="22"/>
          <w:szCs w:val="22"/>
        </w:rPr>
        <w:t>bude</w:t>
      </w:r>
      <w:r w:rsidRPr="00C50DA7">
        <w:rPr>
          <w:rFonts w:ascii="Arial" w:eastAsia="Times New Roman" w:hAnsi="Arial" w:cs="Arial"/>
          <w:sz w:val="22"/>
          <w:szCs w:val="22"/>
        </w:rPr>
        <w:t xml:space="preserve"> </w:t>
      </w:r>
      <w:r w:rsidR="00777E07" w:rsidRPr="00C50DA7">
        <w:rPr>
          <w:rFonts w:ascii="Arial" w:eastAsia="Times New Roman" w:hAnsi="Arial" w:cs="Arial"/>
          <w:sz w:val="22"/>
          <w:szCs w:val="22"/>
        </w:rPr>
        <w:t>Pronajímat</w:t>
      </w:r>
      <w:r w:rsidRPr="00C50DA7">
        <w:rPr>
          <w:rFonts w:ascii="Arial" w:eastAsia="Times New Roman" w:hAnsi="Arial" w:cs="Arial"/>
          <w:sz w:val="22"/>
          <w:szCs w:val="22"/>
        </w:rPr>
        <w:t xml:space="preserve">el </w:t>
      </w:r>
      <w:r w:rsidR="00777E07" w:rsidRPr="00C50DA7">
        <w:rPr>
          <w:rFonts w:ascii="Arial" w:hAnsi="Arial" w:cs="Arial"/>
          <w:sz w:val="22"/>
          <w:szCs w:val="22"/>
        </w:rPr>
        <w:t>Nájem</w:t>
      </w:r>
      <w:r w:rsidR="006C237A" w:rsidRPr="00C50DA7">
        <w:rPr>
          <w:rFonts w:ascii="Arial" w:hAnsi="Arial" w:cs="Arial"/>
          <w:sz w:val="22"/>
          <w:szCs w:val="22"/>
        </w:rPr>
        <w:t>c</w:t>
      </w:r>
      <w:r w:rsidRPr="00C50DA7">
        <w:rPr>
          <w:rFonts w:ascii="Arial" w:hAnsi="Arial" w:cs="Arial"/>
          <w:sz w:val="22"/>
          <w:szCs w:val="22"/>
        </w:rPr>
        <w:t>i</w:t>
      </w:r>
      <w:r w:rsidRPr="00C50DA7">
        <w:rPr>
          <w:rFonts w:ascii="Arial" w:eastAsia="Times New Roman" w:hAnsi="Arial" w:cs="Arial"/>
          <w:sz w:val="22"/>
          <w:szCs w:val="22"/>
        </w:rPr>
        <w:t xml:space="preserve"> </w:t>
      </w:r>
      <w:r w:rsidRPr="00C50DA7">
        <w:rPr>
          <w:rFonts w:ascii="Arial" w:hAnsi="Arial" w:cs="Arial"/>
          <w:sz w:val="22"/>
          <w:szCs w:val="22"/>
        </w:rPr>
        <w:t>účtovat</w:t>
      </w:r>
      <w:r w:rsidRPr="00C50DA7">
        <w:rPr>
          <w:rFonts w:ascii="Arial" w:eastAsia="Times New Roman" w:hAnsi="Arial" w:cs="Arial"/>
          <w:sz w:val="22"/>
          <w:szCs w:val="22"/>
        </w:rPr>
        <w:t xml:space="preserve"> </w:t>
      </w:r>
      <w:r w:rsidRPr="00C50DA7">
        <w:rPr>
          <w:rFonts w:ascii="Arial" w:hAnsi="Arial" w:cs="Arial"/>
          <w:sz w:val="22"/>
          <w:szCs w:val="22"/>
        </w:rPr>
        <w:t>sazbu</w:t>
      </w:r>
      <w:r w:rsidRPr="00C50DA7">
        <w:rPr>
          <w:rFonts w:ascii="Arial" w:eastAsia="Times New Roman" w:hAnsi="Arial" w:cs="Arial"/>
          <w:sz w:val="22"/>
          <w:szCs w:val="22"/>
        </w:rPr>
        <w:t xml:space="preserve"> </w:t>
      </w:r>
      <w:r w:rsidRPr="00C50DA7">
        <w:rPr>
          <w:rFonts w:ascii="Arial" w:hAnsi="Arial" w:cs="Arial"/>
          <w:sz w:val="22"/>
          <w:szCs w:val="22"/>
        </w:rPr>
        <w:t>DPH</w:t>
      </w:r>
      <w:r w:rsidRPr="00C50DA7">
        <w:rPr>
          <w:rFonts w:ascii="Arial" w:eastAsia="Times New Roman" w:hAnsi="Arial" w:cs="Arial"/>
          <w:sz w:val="22"/>
          <w:szCs w:val="22"/>
        </w:rPr>
        <w:t xml:space="preserve"> </w:t>
      </w:r>
      <w:r w:rsidRPr="00C50DA7">
        <w:rPr>
          <w:rFonts w:ascii="Arial" w:hAnsi="Arial" w:cs="Arial"/>
          <w:sz w:val="22"/>
          <w:szCs w:val="22"/>
        </w:rPr>
        <w:t>ve</w:t>
      </w:r>
      <w:r w:rsidRPr="00C50DA7">
        <w:rPr>
          <w:rFonts w:ascii="Arial" w:eastAsia="Times New Roman" w:hAnsi="Arial" w:cs="Arial"/>
          <w:sz w:val="22"/>
          <w:szCs w:val="22"/>
        </w:rPr>
        <w:t xml:space="preserve"> </w:t>
      </w:r>
      <w:r w:rsidRPr="00C50DA7">
        <w:rPr>
          <w:rFonts w:ascii="Arial" w:hAnsi="Arial" w:cs="Arial"/>
          <w:sz w:val="22"/>
          <w:szCs w:val="22"/>
        </w:rPr>
        <w:t>výši</w:t>
      </w:r>
      <w:r w:rsidRPr="00C50DA7">
        <w:rPr>
          <w:rFonts w:ascii="Arial" w:eastAsia="Times New Roman" w:hAnsi="Arial" w:cs="Arial"/>
          <w:sz w:val="22"/>
          <w:szCs w:val="22"/>
        </w:rPr>
        <w:t xml:space="preserve"> </w:t>
      </w:r>
      <w:r w:rsidRPr="00C50DA7">
        <w:rPr>
          <w:rFonts w:ascii="Arial" w:hAnsi="Arial" w:cs="Arial"/>
          <w:sz w:val="22"/>
          <w:szCs w:val="22"/>
        </w:rPr>
        <w:t>odpovídající</w:t>
      </w:r>
      <w:r w:rsidRPr="00C50DA7">
        <w:rPr>
          <w:rFonts w:ascii="Arial" w:eastAsia="Times New Roman" w:hAnsi="Arial" w:cs="Arial"/>
          <w:sz w:val="22"/>
          <w:szCs w:val="22"/>
        </w:rPr>
        <w:t xml:space="preserve"> </w:t>
      </w:r>
      <w:r w:rsidRPr="00C50DA7">
        <w:rPr>
          <w:rFonts w:ascii="Arial" w:hAnsi="Arial" w:cs="Arial"/>
          <w:sz w:val="22"/>
          <w:szCs w:val="22"/>
        </w:rPr>
        <w:t>platným</w:t>
      </w:r>
      <w:r w:rsidRPr="00C50DA7">
        <w:rPr>
          <w:rFonts w:ascii="Arial" w:eastAsia="Times New Roman" w:hAnsi="Arial" w:cs="Arial"/>
          <w:sz w:val="22"/>
          <w:szCs w:val="22"/>
        </w:rPr>
        <w:t xml:space="preserve"> </w:t>
      </w:r>
      <w:r w:rsidRPr="00C50DA7">
        <w:rPr>
          <w:rFonts w:ascii="Arial" w:hAnsi="Arial" w:cs="Arial"/>
          <w:sz w:val="22"/>
          <w:szCs w:val="22"/>
        </w:rPr>
        <w:t>a</w:t>
      </w:r>
      <w:r w:rsidRPr="00C50DA7">
        <w:rPr>
          <w:rFonts w:ascii="Arial" w:eastAsia="Times New Roman" w:hAnsi="Arial" w:cs="Arial"/>
          <w:sz w:val="22"/>
          <w:szCs w:val="22"/>
        </w:rPr>
        <w:t xml:space="preserve"> </w:t>
      </w:r>
      <w:r w:rsidRPr="00C50DA7">
        <w:rPr>
          <w:rFonts w:ascii="Arial" w:hAnsi="Arial" w:cs="Arial"/>
          <w:sz w:val="22"/>
          <w:szCs w:val="22"/>
        </w:rPr>
        <w:t>účinným</w:t>
      </w:r>
      <w:r w:rsidRPr="00C50DA7">
        <w:rPr>
          <w:rFonts w:ascii="Arial" w:eastAsia="Times New Roman" w:hAnsi="Arial" w:cs="Arial"/>
          <w:sz w:val="22"/>
          <w:szCs w:val="22"/>
        </w:rPr>
        <w:t xml:space="preserve"> </w:t>
      </w:r>
      <w:r w:rsidRPr="00C50DA7">
        <w:rPr>
          <w:rFonts w:ascii="Arial" w:hAnsi="Arial" w:cs="Arial"/>
          <w:sz w:val="22"/>
          <w:szCs w:val="22"/>
        </w:rPr>
        <w:t>právním</w:t>
      </w:r>
      <w:r w:rsidRPr="00C50DA7">
        <w:rPr>
          <w:rFonts w:ascii="Arial" w:eastAsia="Times New Roman" w:hAnsi="Arial" w:cs="Arial"/>
          <w:sz w:val="22"/>
          <w:szCs w:val="22"/>
        </w:rPr>
        <w:t xml:space="preserve"> </w:t>
      </w:r>
      <w:r w:rsidRPr="00C50DA7">
        <w:rPr>
          <w:rFonts w:ascii="Arial" w:hAnsi="Arial" w:cs="Arial"/>
          <w:sz w:val="22"/>
          <w:szCs w:val="22"/>
        </w:rPr>
        <w:t>předpisům</w:t>
      </w:r>
      <w:r w:rsidRPr="00C50DA7">
        <w:rPr>
          <w:rFonts w:ascii="Arial" w:eastAsia="Times New Roman" w:hAnsi="Arial" w:cs="Arial"/>
          <w:sz w:val="22"/>
          <w:szCs w:val="22"/>
        </w:rPr>
        <w:t xml:space="preserve"> </w:t>
      </w:r>
      <w:r w:rsidRPr="00C50DA7">
        <w:rPr>
          <w:rFonts w:ascii="Arial" w:hAnsi="Arial" w:cs="Arial"/>
          <w:sz w:val="22"/>
          <w:szCs w:val="22"/>
        </w:rPr>
        <w:t>ke</w:t>
      </w:r>
      <w:r w:rsidRPr="00C50DA7">
        <w:rPr>
          <w:rFonts w:ascii="Arial" w:eastAsia="Times New Roman" w:hAnsi="Arial" w:cs="Arial"/>
          <w:sz w:val="22"/>
          <w:szCs w:val="22"/>
        </w:rPr>
        <w:t xml:space="preserve"> </w:t>
      </w:r>
      <w:r w:rsidRPr="00C50DA7">
        <w:rPr>
          <w:rFonts w:ascii="Arial" w:hAnsi="Arial" w:cs="Arial"/>
          <w:sz w:val="22"/>
          <w:szCs w:val="22"/>
        </w:rPr>
        <w:t>dni</w:t>
      </w:r>
      <w:r w:rsidRPr="00C50DA7">
        <w:rPr>
          <w:rFonts w:ascii="Arial" w:eastAsia="Times New Roman" w:hAnsi="Arial" w:cs="Arial"/>
          <w:sz w:val="22"/>
          <w:szCs w:val="22"/>
        </w:rPr>
        <w:t xml:space="preserve"> </w:t>
      </w:r>
      <w:r w:rsidRPr="00C50DA7">
        <w:rPr>
          <w:rFonts w:ascii="Arial" w:hAnsi="Arial" w:cs="Arial"/>
          <w:sz w:val="22"/>
          <w:szCs w:val="22"/>
        </w:rPr>
        <w:t>zdanitelného</w:t>
      </w:r>
      <w:r w:rsidRPr="00C50DA7">
        <w:rPr>
          <w:rFonts w:ascii="Arial" w:eastAsia="Times New Roman" w:hAnsi="Arial" w:cs="Arial"/>
          <w:sz w:val="22"/>
          <w:szCs w:val="22"/>
        </w:rPr>
        <w:t xml:space="preserve"> </w:t>
      </w:r>
      <w:r w:rsidRPr="00C50DA7">
        <w:rPr>
          <w:rFonts w:ascii="Arial" w:hAnsi="Arial" w:cs="Arial"/>
          <w:sz w:val="22"/>
          <w:szCs w:val="22"/>
        </w:rPr>
        <w:t>plnění.</w:t>
      </w:r>
      <w:r w:rsidRPr="00C50DA7">
        <w:rPr>
          <w:rFonts w:ascii="Arial" w:eastAsia="Times New Roman" w:hAnsi="Arial" w:cs="Arial"/>
          <w:sz w:val="22"/>
          <w:szCs w:val="22"/>
        </w:rPr>
        <w:t xml:space="preserve"> </w:t>
      </w:r>
      <w:r w:rsidRPr="00C50DA7">
        <w:rPr>
          <w:rFonts w:ascii="Arial" w:hAnsi="Arial" w:cs="Arial"/>
          <w:sz w:val="22"/>
          <w:szCs w:val="22"/>
        </w:rPr>
        <w:t>Cena</w:t>
      </w:r>
      <w:r w:rsidRPr="00C50DA7">
        <w:rPr>
          <w:rFonts w:ascii="Arial" w:eastAsia="Times New Roman" w:hAnsi="Arial" w:cs="Arial"/>
          <w:sz w:val="22"/>
          <w:szCs w:val="22"/>
        </w:rPr>
        <w:t xml:space="preserve"> </w:t>
      </w:r>
      <w:r w:rsidRPr="00C50DA7">
        <w:rPr>
          <w:rFonts w:ascii="Arial" w:hAnsi="Arial" w:cs="Arial"/>
          <w:sz w:val="22"/>
          <w:szCs w:val="22"/>
        </w:rPr>
        <w:t>za</w:t>
      </w:r>
      <w:r w:rsidRPr="00C50DA7">
        <w:rPr>
          <w:rFonts w:ascii="Arial" w:eastAsia="Times New Roman" w:hAnsi="Arial" w:cs="Arial"/>
          <w:sz w:val="22"/>
          <w:szCs w:val="22"/>
        </w:rPr>
        <w:t> </w:t>
      </w:r>
      <w:r w:rsidRPr="00C50DA7">
        <w:rPr>
          <w:rFonts w:ascii="Arial" w:hAnsi="Arial" w:cs="Arial"/>
          <w:sz w:val="22"/>
          <w:szCs w:val="22"/>
        </w:rPr>
        <w:t>plnění</w:t>
      </w:r>
      <w:r w:rsidRPr="00C50DA7">
        <w:rPr>
          <w:rFonts w:ascii="Arial" w:eastAsia="Times New Roman" w:hAnsi="Arial" w:cs="Arial"/>
          <w:sz w:val="22"/>
          <w:szCs w:val="22"/>
        </w:rPr>
        <w:t xml:space="preserve"> </w:t>
      </w:r>
      <w:r w:rsidRPr="00C50DA7">
        <w:rPr>
          <w:rFonts w:ascii="Arial" w:hAnsi="Arial" w:cs="Arial"/>
          <w:sz w:val="22"/>
          <w:szCs w:val="22"/>
        </w:rPr>
        <w:t>bez</w:t>
      </w:r>
      <w:r w:rsidRPr="00C50DA7">
        <w:rPr>
          <w:rFonts w:ascii="Arial" w:eastAsia="Times New Roman" w:hAnsi="Arial" w:cs="Arial"/>
          <w:sz w:val="22"/>
          <w:szCs w:val="22"/>
        </w:rPr>
        <w:t xml:space="preserve"> </w:t>
      </w:r>
      <w:r w:rsidRPr="00C50DA7">
        <w:rPr>
          <w:rFonts w:ascii="Arial" w:hAnsi="Arial" w:cs="Arial"/>
          <w:sz w:val="22"/>
          <w:szCs w:val="22"/>
        </w:rPr>
        <w:t>DPH</w:t>
      </w:r>
      <w:r w:rsidRPr="00C50DA7">
        <w:rPr>
          <w:rFonts w:ascii="Arial" w:eastAsia="Times New Roman" w:hAnsi="Arial" w:cs="Arial"/>
          <w:sz w:val="22"/>
          <w:szCs w:val="22"/>
        </w:rPr>
        <w:t xml:space="preserve"> </w:t>
      </w:r>
      <w:r w:rsidRPr="00C50DA7">
        <w:rPr>
          <w:rFonts w:ascii="Arial" w:hAnsi="Arial" w:cs="Arial"/>
          <w:sz w:val="22"/>
          <w:szCs w:val="22"/>
        </w:rPr>
        <w:t>tímto</w:t>
      </w:r>
      <w:r w:rsidRPr="00C50DA7">
        <w:rPr>
          <w:rFonts w:ascii="Arial" w:eastAsia="Times New Roman" w:hAnsi="Arial" w:cs="Arial"/>
          <w:sz w:val="22"/>
          <w:szCs w:val="22"/>
        </w:rPr>
        <w:t xml:space="preserve"> </w:t>
      </w:r>
      <w:r w:rsidRPr="00C50DA7">
        <w:rPr>
          <w:rFonts w:ascii="Arial" w:hAnsi="Arial" w:cs="Arial"/>
          <w:sz w:val="22"/>
          <w:szCs w:val="22"/>
        </w:rPr>
        <w:t>není</w:t>
      </w:r>
      <w:r w:rsidRPr="00C50DA7">
        <w:rPr>
          <w:rFonts w:ascii="Arial" w:eastAsia="Times New Roman" w:hAnsi="Arial" w:cs="Arial"/>
          <w:sz w:val="22"/>
          <w:szCs w:val="22"/>
        </w:rPr>
        <w:t xml:space="preserve"> </w:t>
      </w:r>
      <w:r w:rsidRPr="00C50DA7">
        <w:rPr>
          <w:rFonts w:ascii="Arial" w:hAnsi="Arial" w:cs="Arial"/>
          <w:sz w:val="22"/>
          <w:szCs w:val="22"/>
        </w:rPr>
        <w:t>dotčena.</w:t>
      </w:r>
      <w:r w:rsidR="00E455A2" w:rsidRPr="00C50DA7">
        <w:rPr>
          <w:rFonts w:ascii="Arial" w:hAnsi="Arial" w:cs="Arial"/>
          <w:sz w:val="22"/>
          <w:szCs w:val="22"/>
        </w:rPr>
        <w:t xml:space="preserve"> Prodávající odpovídá za to, že sazba DPH je stanovena v souladu s platnými právními předpisy.</w:t>
      </w:r>
    </w:p>
    <w:p w14:paraId="77F1592E" w14:textId="77777777" w:rsidR="00B42C33" w:rsidRPr="00C50DA7" w:rsidRDefault="00B42C33" w:rsidP="000F07A2">
      <w:pPr>
        <w:pStyle w:val="lnek"/>
        <w:keepNext/>
        <w:spacing w:before="600" w:line="276" w:lineRule="auto"/>
        <w:ind w:hanging="786"/>
        <w:rPr>
          <w:rFonts w:ascii="Arial" w:hAnsi="Arial" w:cs="Arial"/>
          <w:b w:val="0"/>
          <w:sz w:val="22"/>
          <w:szCs w:val="22"/>
        </w:rPr>
      </w:pPr>
    </w:p>
    <w:p w14:paraId="00F7429C" w14:textId="77777777" w:rsidR="00B42C33" w:rsidRPr="00C50DA7" w:rsidRDefault="00B42C33" w:rsidP="00002540">
      <w:pPr>
        <w:pStyle w:val="Nadpis3"/>
        <w:numPr>
          <w:ilvl w:val="2"/>
          <w:numId w:val="2"/>
        </w:numPr>
        <w:spacing w:before="238" w:after="238" w:line="276" w:lineRule="auto"/>
        <w:rPr>
          <w:rFonts w:ascii="Arial" w:hAnsi="Arial" w:cs="Arial"/>
          <w:b/>
          <w:sz w:val="22"/>
          <w:szCs w:val="22"/>
        </w:rPr>
      </w:pPr>
      <w:r w:rsidRPr="00C50DA7">
        <w:rPr>
          <w:rFonts w:ascii="Arial" w:hAnsi="Arial" w:cs="Arial"/>
          <w:b/>
          <w:sz w:val="22"/>
          <w:szCs w:val="22"/>
        </w:rPr>
        <w:t>Platební</w:t>
      </w:r>
      <w:r w:rsidRPr="00C50DA7">
        <w:rPr>
          <w:rFonts w:ascii="Arial" w:eastAsia="Times New Roman" w:hAnsi="Arial" w:cs="Arial"/>
          <w:b/>
          <w:sz w:val="22"/>
          <w:szCs w:val="22"/>
        </w:rPr>
        <w:t xml:space="preserve"> </w:t>
      </w:r>
      <w:r w:rsidRPr="00C50DA7">
        <w:rPr>
          <w:rFonts w:ascii="Arial" w:hAnsi="Arial" w:cs="Arial"/>
          <w:b/>
          <w:sz w:val="22"/>
          <w:szCs w:val="22"/>
        </w:rPr>
        <w:t>podmínky</w:t>
      </w:r>
    </w:p>
    <w:p w14:paraId="28C308C1" w14:textId="47E3D7F0" w:rsidR="00B42C33" w:rsidRPr="00C50DA7" w:rsidRDefault="00B42C33" w:rsidP="00002540">
      <w:pPr>
        <w:pStyle w:val="Zkladntext"/>
        <w:numPr>
          <w:ilvl w:val="1"/>
          <w:numId w:val="3"/>
        </w:numPr>
        <w:spacing w:after="120" w:line="276" w:lineRule="auto"/>
        <w:rPr>
          <w:rFonts w:ascii="Arial" w:eastAsia="Times New Roman" w:hAnsi="Arial" w:cs="Arial"/>
          <w:sz w:val="22"/>
          <w:szCs w:val="22"/>
        </w:rPr>
      </w:pPr>
      <w:r w:rsidRPr="00C50DA7">
        <w:rPr>
          <w:rFonts w:ascii="Arial" w:hAnsi="Arial" w:cs="Arial"/>
          <w:sz w:val="22"/>
          <w:szCs w:val="22"/>
        </w:rPr>
        <w:t>Plnění</w:t>
      </w:r>
      <w:r w:rsidRPr="00C50DA7">
        <w:rPr>
          <w:rFonts w:ascii="Arial" w:eastAsia="Times New Roman" w:hAnsi="Arial" w:cs="Arial"/>
          <w:sz w:val="22"/>
          <w:szCs w:val="22"/>
        </w:rPr>
        <w:t xml:space="preserve"> </w:t>
      </w:r>
      <w:r w:rsidR="00777E07" w:rsidRPr="00C50DA7">
        <w:rPr>
          <w:rFonts w:ascii="Arial" w:eastAsia="Times New Roman" w:hAnsi="Arial" w:cs="Arial"/>
          <w:sz w:val="22"/>
          <w:szCs w:val="22"/>
        </w:rPr>
        <w:t>Pronajímat</w:t>
      </w:r>
      <w:r w:rsidRPr="00C50DA7">
        <w:rPr>
          <w:rFonts w:ascii="Arial" w:eastAsia="Times New Roman" w:hAnsi="Arial" w:cs="Arial"/>
          <w:sz w:val="22"/>
          <w:szCs w:val="22"/>
        </w:rPr>
        <w:t xml:space="preserve">ele </w:t>
      </w:r>
      <w:r w:rsidRPr="00C50DA7">
        <w:rPr>
          <w:rFonts w:ascii="Arial" w:hAnsi="Arial" w:cs="Arial"/>
          <w:sz w:val="22"/>
          <w:szCs w:val="22"/>
        </w:rPr>
        <w:t>představuje</w:t>
      </w:r>
      <w:r w:rsidRPr="00C50DA7">
        <w:rPr>
          <w:rFonts w:ascii="Arial" w:eastAsia="Times New Roman" w:hAnsi="Arial" w:cs="Arial"/>
          <w:sz w:val="22"/>
          <w:szCs w:val="22"/>
        </w:rPr>
        <w:t xml:space="preserve"> </w:t>
      </w:r>
      <w:r w:rsidRPr="00C50DA7">
        <w:rPr>
          <w:rFonts w:ascii="Arial" w:hAnsi="Arial" w:cs="Arial"/>
          <w:sz w:val="22"/>
          <w:szCs w:val="22"/>
        </w:rPr>
        <w:t>ve</w:t>
      </w:r>
      <w:r w:rsidRPr="00C50DA7">
        <w:rPr>
          <w:rFonts w:ascii="Arial" w:eastAsia="Times New Roman" w:hAnsi="Arial" w:cs="Arial"/>
          <w:sz w:val="22"/>
          <w:szCs w:val="22"/>
        </w:rPr>
        <w:t xml:space="preserve"> </w:t>
      </w:r>
      <w:r w:rsidRPr="00C50DA7">
        <w:rPr>
          <w:rFonts w:ascii="Arial" w:hAnsi="Arial" w:cs="Arial"/>
          <w:sz w:val="22"/>
          <w:szCs w:val="22"/>
        </w:rPr>
        <w:t>smyslu</w:t>
      </w:r>
      <w:r w:rsidRPr="00C50DA7">
        <w:rPr>
          <w:rFonts w:ascii="Arial" w:eastAsia="Times New Roman" w:hAnsi="Arial" w:cs="Arial"/>
          <w:sz w:val="22"/>
          <w:szCs w:val="22"/>
        </w:rPr>
        <w:t xml:space="preserve"> </w:t>
      </w:r>
      <w:r w:rsidRPr="00C50DA7">
        <w:rPr>
          <w:rFonts w:ascii="Arial" w:hAnsi="Arial" w:cs="Arial"/>
          <w:sz w:val="22"/>
          <w:szCs w:val="22"/>
        </w:rPr>
        <w:t>příslušných</w:t>
      </w:r>
      <w:r w:rsidRPr="00C50DA7">
        <w:rPr>
          <w:rFonts w:ascii="Arial" w:eastAsia="Times New Roman" w:hAnsi="Arial" w:cs="Arial"/>
          <w:sz w:val="22"/>
          <w:szCs w:val="22"/>
        </w:rPr>
        <w:t xml:space="preserve"> </w:t>
      </w:r>
      <w:r w:rsidRPr="00C50DA7">
        <w:rPr>
          <w:rFonts w:ascii="Arial" w:hAnsi="Arial" w:cs="Arial"/>
          <w:sz w:val="22"/>
          <w:szCs w:val="22"/>
        </w:rPr>
        <w:t>ustanovení</w:t>
      </w:r>
      <w:r w:rsidRPr="00C50DA7">
        <w:rPr>
          <w:rFonts w:ascii="Arial" w:eastAsia="Times New Roman" w:hAnsi="Arial" w:cs="Arial"/>
          <w:sz w:val="22"/>
          <w:szCs w:val="22"/>
        </w:rPr>
        <w:t xml:space="preserve"> zákona č. 235/2004 Sb., o dani z přidané hodnoty, ve znění pozdějších předpisů (</w:t>
      </w:r>
      <w:r w:rsidR="009C1579" w:rsidRPr="00C50DA7">
        <w:rPr>
          <w:rFonts w:ascii="Arial" w:eastAsia="Times New Roman" w:hAnsi="Arial" w:cs="Arial"/>
          <w:sz w:val="22"/>
          <w:szCs w:val="22"/>
        </w:rPr>
        <w:t>dále jen „</w:t>
      </w:r>
      <w:r w:rsidRPr="00C50DA7">
        <w:rPr>
          <w:rFonts w:ascii="Arial" w:hAnsi="Arial" w:cs="Arial"/>
          <w:b/>
          <w:sz w:val="22"/>
          <w:szCs w:val="22"/>
        </w:rPr>
        <w:t>zákon</w:t>
      </w:r>
      <w:r w:rsidRPr="00C50DA7">
        <w:rPr>
          <w:rFonts w:ascii="Arial" w:eastAsia="Times New Roman" w:hAnsi="Arial" w:cs="Arial"/>
          <w:b/>
          <w:sz w:val="22"/>
          <w:szCs w:val="22"/>
        </w:rPr>
        <w:t xml:space="preserve"> </w:t>
      </w:r>
      <w:r w:rsidRPr="00C50DA7">
        <w:rPr>
          <w:rFonts w:ascii="Arial" w:hAnsi="Arial" w:cs="Arial"/>
          <w:b/>
          <w:sz w:val="22"/>
          <w:szCs w:val="22"/>
        </w:rPr>
        <w:t>o</w:t>
      </w:r>
      <w:r w:rsidRPr="00C50DA7">
        <w:rPr>
          <w:rFonts w:ascii="Arial" w:eastAsia="Times New Roman" w:hAnsi="Arial" w:cs="Arial"/>
          <w:b/>
          <w:sz w:val="22"/>
          <w:szCs w:val="22"/>
        </w:rPr>
        <w:t xml:space="preserve"> </w:t>
      </w:r>
      <w:r w:rsidR="009C1579" w:rsidRPr="00C50DA7">
        <w:rPr>
          <w:rFonts w:ascii="Arial" w:hAnsi="Arial" w:cs="Arial"/>
          <w:b/>
          <w:sz w:val="22"/>
          <w:szCs w:val="22"/>
        </w:rPr>
        <w:t>DPH</w:t>
      </w:r>
      <w:r w:rsidR="009C1579" w:rsidRPr="00C50DA7">
        <w:rPr>
          <w:rFonts w:ascii="Arial" w:hAnsi="Arial" w:cs="Arial"/>
          <w:sz w:val="22"/>
          <w:szCs w:val="22"/>
        </w:rPr>
        <w:t>“</w:t>
      </w:r>
      <w:r w:rsidRPr="00C50DA7">
        <w:rPr>
          <w:rFonts w:ascii="Arial" w:hAnsi="Arial" w:cs="Arial"/>
          <w:sz w:val="22"/>
          <w:szCs w:val="22"/>
        </w:rPr>
        <w:t>),</w:t>
      </w:r>
      <w:r w:rsidRPr="00C50DA7">
        <w:rPr>
          <w:rFonts w:ascii="Arial" w:eastAsia="Times New Roman" w:hAnsi="Arial" w:cs="Arial"/>
          <w:sz w:val="22"/>
          <w:szCs w:val="22"/>
        </w:rPr>
        <w:t xml:space="preserve"> </w:t>
      </w:r>
      <w:r w:rsidRPr="00C50DA7">
        <w:rPr>
          <w:rFonts w:ascii="Arial" w:hAnsi="Arial" w:cs="Arial"/>
          <w:sz w:val="22"/>
          <w:szCs w:val="22"/>
        </w:rPr>
        <w:t>samostatné</w:t>
      </w:r>
      <w:r w:rsidRPr="00C50DA7">
        <w:rPr>
          <w:rFonts w:ascii="Arial" w:eastAsia="Times New Roman" w:hAnsi="Arial" w:cs="Arial"/>
          <w:sz w:val="22"/>
          <w:szCs w:val="22"/>
        </w:rPr>
        <w:t xml:space="preserve"> </w:t>
      </w:r>
      <w:r w:rsidRPr="00C50DA7">
        <w:rPr>
          <w:rFonts w:ascii="Arial" w:hAnsi="Arial" w:cs="Arial"/>
          <w:sz w:val="22"/>
          <w:szCs w:val="22"/>
        </w:rPr>
        <w:t>zdanitelné</w:t>
      </w:r>
      <w:r w:rsidRPr="00C50DA7">
        <w:rPr>
          <w:rFonts w:ascii="Arial" w:eastAsia="Times New Roman" w:hAnsi="Arial" w:cs="Arial"/>
          <w:sz w:val="22"/>
          <w:szCs w:val="22"/>
        </w:rPr>
        <w:t xml:space="preserve"> </w:t>
      </w:r>
      <w:r w:rsidRPr="00C50DA7">
        <w:rPr>
          <w:rFonts w:ascii="Arial" w:hAnsi="Arial" w:cs="Arial"/>
          <w:sz w:val="22"/>
          <w:szCs w:val="22"/>
        </w:rPr>
        <w:t>plnění</w:t>
      </w:r>
      <w:r w:rsidRPr="00C50DA7">
        <w:rPr>
          <w:rFonts w:ascii="Arial" w:eastAsia="Times New Roman" w:hAnsi="Arial" w:cs="Arial"/>
          <w:sz w:val="22"/>
          <w:szCs w:val="22"/>
        </w:rPr>
        <w:t xml:space="preserve"> a </w:t>
      </w:r>
      <w:r w:rsidRPr="00C50DA7">
        <w:rPr>
          <w:rFonts w:ascii="Arial" w:hAnsi="Arial" w:cs="Arial"/>
          <w:sz w:val="22"/>
          <w:szCs w:val="22"/>
        </w:rPr>
        <w:t>považuje</w:t>
      </w:r>
      <w:r w:rsidRPr="00C50DA7">
        <w:rPr>
          <w:rFonts w:ascii="Arial" w:eastAsia="Times New Roman" w:hAnsi="Arial" w:cs="Arial"/>
          <w:sz w:val="22"/>
          <w:szCs w:val="22"/>
        </w:rPr>
        <w:t xml:space="preserve"> </w:t>
      </w:r>
      <w:r w:rsidRPr="00C50DA7">
        <w:rPr>
          <w:rFonts w:ascii="Arial" w:hAnsi="Arial" w:cs="Arial"/>
          <w:sz w:val="22"/>
          <w:szCs w:val="22"/>
        </w:rPr>
        <w:t>se</w:t>
      </w:r>
      <w:r w:rsidRPr="00C50DA7">
        <w:rPr>
          <w:rFonts w:ascii="Arial" w:eastAsia="Times New Roman" w:hAnsi="Arial" w:cs="Arial"/>
          <w:sz w:val="22"/>
          <w:szCs w:val="22"/>
        </w:rPr>
        <w:t xml:space="preserve"> </w:t>
      </w:r>
      <w:r w:rsidRPr="00C50DA7">
        <w:rPr>
          <w:rFonts w:ascii="Arial" w:hAnsi="Arial" w:cs="Arial"/>
          <w:sz w:val="22"/>
          <w:szCs w:val="22"/>
        </w:rPr>
        <w:t>za</w:t>
      </w:r>
      <w:r w:rsidRPr="00C50DA7">
        <w:rPr>
          <w:rFonts w:ascii="Arial" w:eastAsia="Times New Roman" w:hAnsi="Arial" w:cs="Arial"/>
          <w:sz w:val="22"/>
          <w:szCs w:val="22"/>
        </w:rPr>
        <w:t xml:space="preserve"> </w:t>
      </w:r>
      <w:r w:rsidR="003E493F" w:rsidRPr="00C50DA7">
        <w:rPr>
          <w:rFonts w:ascii="Arial" w:hAnsi="Arial" w:cs="Arial"/>
          <w:sz w:val="22"/>
          <w:szCs w:val="22"/>
        </w:rPr>
        <w:t>zahájené</w:t>
      </w:r>
      <w:r w:rsidRPr="00C50DA7">
        <w:rPr>
          <w:rFonts w:ascii="Arial" w:eastAsia="Times New Roman" w:hAnsi="Arial" w:cs="Arial"/>
          <w:sz w:val="22"/>
          <w:szCs w:val="22"/>
        </w:rPr>
        <w:t xml:space="preserve"> </w:t>
      </w:r>
      <w:r w:rsidRPr="00C50DA7">
        <w:rPr>
          <w:rFonts w:ascii="Arial" w:hAnsi="Arial" w:cs="Arial"/>
          <w:sz w:val="22"/>
          <w:szCs w:val="22"/>
        </w:rPr>
        <w:t>dnem</w:t>
      </w:r>
      <w:r w:rsidRPr="00C50DA7">
        <w:rPr>
          <w:rFonts w:ascii="Arial" w:eastAsia="Times New Roman" w:hAnsi="Arial" w:cs="Arial"/>
          <w:sz w:val="22"/>
          <w:szCs w:val="22"/>
        </w:rPr>
        <w:t xml:space="preserve"> převzetí </w:t>
      </w:r>
      <w:r w:rsidR="00454659" w:rsidRPr="00C50DA7">
        <w:rPr>
          <w:rFonts w:ascii="Arial" w:eastAsia="Times New Roman" w:hAnsi="Arial" w:cs="Arial"/>
          <w:sz w:val="22"/>
          <w:szCs w:val="22"/>
        </w:rPr>
        <w:t xml:space="preserve">Zařízení </w:t>
      </w:r>
      <w:r w:rsidRPr="00C50DA7">
        <w:rPr>
          <w:rFonts w:ascii="Arial" w:eastAsia="Times New Roman" w:hAnsi="Arial" w:cs="Arial"/>
          <w:sz w:val="22"/>
          <w:szCs w:val="22"/>
        </w:rPr>
        <w:t xml:space="preserve">dle </w:t>
      </w:r>
      <w:r w:rsidRPr="00C50DA7">
        <w:rPr>
          <w:rFonts w:ascii="Arial" w:hAnsi="Arial" w:cs="Arial"/>
          <w:sz w:val="22"/>
          <w:szCs w:val="22"/>
        </w:rPr>
        <w:t>čl.</w:t>
      </w:r>
      <w:r w:rsidRPr="00C50DA7">
        <w:rPr>
          <w:rFonts w:ascii="Arial" w:eastAsia="Times New Roman" w:hAnsi="Arial" w:cs="Arial"/>
          <w:sz w:val="22"/>
          <w:szCs w:val="22"/>
        </w:rPr>
        <w:t> </w:t>
      </w:r>
      <w:r w:rsidRPr="00C50DA7">
        <w:rPr>
          <w:rFonts w:ascii="Arial" w:hAnsi="Arial" w:cs="Arial"/>
          <w:sz w:val="22"/>
          <w:szCs w:val="22"/>
        </w:rPr>
        <w:t>7</w:t>
      </w:r>
      <w:r w:rsidRPr="00C50DA7">
        <w:rPr>
          <w:rFonts w:ascii="Arial" w:eastAsia="Times New Roman" w:hAnsi="Arial" w:cs="Arial"/>
          <w:sz w:val="22"/>
          <w:szCs w:val="22"/>
        </w:rPr>
        <w:t xml:space="preserve"> </w:t>
      </w:r>
      <w:r w:rsidRPr="00C50DA7">
        <w:rPr>
          <w:rFonts w:ascii="Arial" w:hAnsi="Arial" w:cs="Arial"/>
          <w:sz w:val="22"/>
          <w:szCs w:val="22"/>
        </w:rPr>
        <w:t>Smlouvy</w:t>
      </w:r>
      <w:r w:rsidRPr="00C50DA7">
        <w:rPr>
          <w:rFonts w:ascii="Arial" w:eastAsia="Times New Roman" w:hAnsi="Arial" w:cs="Arial"/>
          <w:sz w:val="22"/>
          <w:szCs w:val="22"/>
        </w:rPr>
        <w:t>.</w:t>
      </w:r>
      <w:r w:rsidR="003E493F" w:rsidRPr="00C50DA7">
        <w:rPr>
          <w:rFonts w:ascii="Arial" w:eastAsia="Times New Roman" w:hAnsi="Arial" w:cs="Arial"/>
          <w:sz w:val="22"/>
          <w:szCs w:val="22"/>
        </w:rPr>
        <w:t xml:space="preserve"> Fakturačním obdobím je kalendářní měsíc.</w:t>
      </w:r>
    </w:p>
    <w:p w14:paraId="5D33A2CA" w14:textId="6769663D" w:rsidR="00B42C33" w:rsidRPr="00C50DA7" w:rsidRDefault="00B42C33" w:rsidP="00276038">
      <w:pPr>
        <w:pStyle w:val="Zkladntext"/>
        <w:numPr>
          <w:ilvl w:val="1"/>
          <w:numId w:val="3"/>
        </w:numPr>
        <w:spacing w:after="120" w:line="276" w:lineRule="auto"/>
        <w:rPr>
          <w:rFonts w:ascii="Arial" w:eastAsia="Times New Roman" w:hAnsi="Arial" w:cs="Arial"/>
          <w:sz w:val="22"/>
          <w:szCs w:val="22"/>
        </w:rPr>
      </w:pPr>
      <w:r w:rsidRPr="00C50DA7">
        <w:rPr>
          <w:rFonts w:ascii="Arial" w:eastAsia="Times New Roman" w:hAnsi="Arial" w:cs="Arial"/>
          <w:sz w:val="22"/>
          <w:szCs w:val="22"/>
        </w:rPr>
        <w:t xml:space="preserve">Cena plnění </w:t>
      </w:r>
      <w:r w:rsidR="004D3B46" w:rsidRPr="00C50DA7">
        <w:rPr>
          <w:rFonts w:ascii="Arial" w:eastAsia="Times New Roman" w:hAnsi="Arial" w:cs="Arial"/>
          <w:sz w:val="22"/>
          <w:szCs w:val="22"/>
        </w:rPr>
        <w:t xml:space="preserve">předmětu </w:t>
      </w:r>
      <w:r w:rsidR="00231C37" w:rsidRPr="00C50DA7">
        <w:rPr>
          <w:rFonts w:ascii="Arial" w:eastAsia="Times New Roman" w:hAnsi="Arial" w:cs="Arial"/>
          <w:sz w:val="22"/>
          <w:szCs w:val="22"/>
        </w:rPr>
        <w:t>S</w:t>
      </w:r>
      <w:r w:rsidR="004D3B46" w:rsidRPr="00C50DA7">
        <w:rPr>
          <w:rFonts w:ascii="Arial" w:eastAsia="Times New Roman" w:hAnsi="Arial" w:cs="Arial"/>
          <w:sz w:val="22"/>
          <w:szCs w:val="22"/>
        </w:rPr>
        <w:t xml:space="preserve">mlouvy </w:t>
      </w:r>
      <w:r w:rsidR="00E455A2" w:rsidRPr="00C50DA7">
        <w:rPr>
          <w:rFonts w:ascii="Arial" w:eastAsia="Times New Roman" w:hAnsi="Arial" w:cs="Arial"/>
          <w:sz w:val="22"/>
          <w:szCs w:val="22"/>
        </w:rPr>
        <w:t>dle</w:t>
      </w:r>
      <w:r w:rsidR="00E33222" w:rsidRPr="00C50DA7">
        <w:rPr>
          <w:rFonts w:ascii="Arial" w:eastAsia="Times New Roman" w:hAnsi="Arial" w:cs="Arial"/>
          <w:sz w:val="22"/>
          <w:szCs w:val="22"/>
        </w:rPr>
        <w:t xml:space="preserve"> </w:t>
      </w:r>
      <w:r w:rsidR="00231C37" w:rsidRPr="00C50DA7">
        <w:rPr>
          <w:rFonts w:ascii="Arial" w:eastAsia="Times New Roman" w:hAnsi="Arial" w:cs="Arial"/>
          <w:sz w:val="22"/>
          <w:szCs w:val="22"/>
        </w:rPr>
        <w:t>odst</w:t>
      </w:r>
      <w:r w:rsidR="00C73D20" w:rsidRPr="00C50DA7">
        <w:rPr>
          <w:rFonts w:ascii="Arial" w:eastAsia="Times New Roman" w:hAnsi="Arial" w:cs="Arial"/>
          <w:sz w:val="22"/>
          <w:szCs w:val="22"/>
        </w:rPr>
        <w:t>.</w:t>
      </w:r>
      <w:r w:rsidR="00E455A2" w:rsidRPr="00C50DA7">
        <w:rPr>
          <w:rFonts w:ascii="Arial" w:eastAsia="Times New Roman" w:hAnsi="Arial" w:cs="Arial"/>
          <w:sz w:val="22"/>
          <w:szCs w:val="22"/>
        </w:rPr>
        <w:t xml:space="preserve"> 4.1 Smlouvy </w:t>
      </w:r>
      <w:r w:rsidRPr="00C50DA7">
        <w:rPr>
          <w:rFonts w:ascii="Arial" w:eastAsia="Times New Roman" w:hAnsi="Arial" w:cs="Arial"/>
          <w:sz w:val="22"/>
          <w:szCs w:val="22"/>
        </w:rPr>
        <w:t xml:space="preserve">bude </w:t>
      </w:r>
      <w:r w:rsidR="00777E07" w:rsidRPr="00C50DA7">
        <w:rPr>
          <w:rFonts w:ascii="Arial" w:eastAsia="Times New Roman" w:hAnsi="Arial" w:cs="Arial"/>
          <w:sz w:val="22"/>
          <w:szCs w:val="22"/>
        </w:rPr>
        <w:t>Nájem</w:t>
      </w:r>
      <w:r w:rsidR="004D3B46" w:rsidRPr="00C50DA7">
        <w:rPr>
          <w:rFonts w:ascii="Arial" w:eastAsia="Times New Roman" w:hAnsi="Arial" w:cs="Arial"/>
          <w:sz w:val="22"/>
          <w:szCs w:val="22"/>
        </w:rPr>
        <w:t>c</w:t>
      </w:r>
      <w:r w:rsidRPr="00C50DA7">
        <w:rPr>
          <w:rFonts w:ascii="Arial" w:eastAsia="Times New Roman" w:hAnsi="Arial" w:cs="Arial"/>
          <w:sz w:val="22"/>
          <w:szCs w:val="22"/>
        </w:rPr>
        <w:t xml:space="preserve">em hrazena na základě faktury </w:t>
      </w:r>
      <w:r w:rsidR="00777E07" w:rsidRPr="00C50DA7">
        <w:rPr>
          <w:rFonts w:ascii="Arial" w:eastAsia="Times New Roman" w:hAnsi="Arial" w:cs="Arial"/>
          <w:sz w:val="22"/>
          <w:szCs w:val="22"/>
        </w:rPr>
        <w:t>Pronajímat</w:t>
      </w:r>
      <w:r w:rsidRPr="00C50DA7">
        <w:rPr>
          <w:rFonts w:ascii="Arial" w:eastAsia="Times New Roman" w:hAnsi="Arial" w:cs="Arial"/>
          <w:sz w:val="22"/>
          <w:szCs w:val="22"/>
        </w:rPr>
        <w:t>ele</w:t>
      </w:r>
      <w:r w:rsidR="004E5A51" w:rsidRPr="00C50DA7">
        <w:rPr>
          <w:rFonts w:ascii="Arial" w:eastAsia="Times New Roman" w:hAnsi="Arial" w:cs="Arial"/>
          <w:sz w:val="22"/>
          <w:szCs w:val="22"/>
        </w:rPr>
        <w:t>. Fakturu</w:t>
      </w:r>
      <w:r w:rsidRPr="00C50DA7">
        <w:rPr>
          <w:rFonts w:ascii="Arial" w:eastAsia="Times New Roman" w:hAnsi="Arial" w:cs="Arial"/>
          <w:sz w:val="22"/>
          <w:szCs w:val="22"/>
        </w:rPr>
        <w:t xml:space="preserve"> </w:t>
      </w:r>
      <w:r w:rsidR="00777E07" w:rsidRPr="00C50DA7">
        <w:rPr>
          <w:rFonts w:ascii="Arial" w:eastAsia="Times New Roman" w:hAnsi="Arial" w:cs="Arial"/>
          <w:sz w:val="22"/>
          <w:szCs w:val="22"/>
        </w:rPr>
        <w:t>Pronajímat</w:t>
      </w:r>
      <w:r w:rsidRPr="00C50DA7">
        <w:rPr>
          <w:rFonts w:ascii="Arial" w:eastAsia="Times New Roman" w:hAnsi="Arial" w:cs="Arial"/>
          <w:sz w:val="22"/>
          <w:szCs w:val="22"/>
        </w:rPr>
        <w:t>el vystaví vždy do 15. dne kalendářního měsíce následujícího po měsíci</w:t>
      </w:r>
      <w:r w:rsidR="00FA1BE4" w:rsidRPr="00C50DA7">
        <w:rPr>
          <w:rFonts w:ascii="Arial" w:eastAsia="Times New Roman" w:hAnsi="Arial" w:cs="Arial"/>
          <w:sz w:val="22"/>
          <w:szCs w:val="22"/>
        </w:rPr>
        <w:t>, v</w:t>
      </w:r>
      <w:r w:rsidR="00454659" w:rsidRPr="00C50DA7">
        <w:rPr>
          <w:rFonts w:ascii="Arial" w:eastAsia="Times New Roman" w:hAnsi="Arial" w:cs="Arial"/>
          <w:sz w:val="22"/>
          <w:szCs w:val="22"/>
        </w:rPr>
        <w:t> </w:t>
      </w:r>
      <w:r w:rsidR="00FA1BE4" w:rsidRPr="00C50DA7">
        <w:rPr>
          <w:rFonts w:ascii="Arial" w:eastAsia="Times New Roman" w:hAnsi="Arial" w:cs="Arial"/>
          <w:sz w:val="22"/>
          <w:szCs w:val="22"/>
        </w:rPr>
        <w:t xml:space="preserve">němž bylo </w:t>
      </w:r>
      <w:r w:rsidR="00BD0B05" w:rsidRPr="00C50DA7">
        <w:rPr>
          <w:rFonts w:ascii="Arial" w:eastAsia="Times New Roman" w:hAnsi="Arial" w:cs="Arial"/>
          <w:sz w:val="22"/>
          <w:szCs w:val="22"/>
        </w:rPr>
        <w:t>P</w:t>
      </w:r>
      <w:r w:rsidR="00FA1BE4" w:rsidRPr="00C50DA7">
        <w:rPr>
          <w:rFonts w:ascii="Arial" w:eastAsia="Times New Roman" w:hAnsi="Arial" w:cs="Arial"/>
          <w:sz w:val="22"/>
          <w:szCs w:val="22"/>
        </w:rPr>
        <w:t>lnění poskytnuto</w:t>
      </w:r>
      <w:r w:rsidR="00454659" w:rsidRPr="00C50DA7">
        <w:rPr>
          <w:rFonts w:ascii="Arial" w:eastAsia="Times New Roman" w:hAnsi="Arial" w:cs="Arial"/>
          <w:sz w:val="22"/>
          <w:szCs w:val="22"/>
        </w:rPr>
        <w:t>; první faktura bude vystavena za měsíc, ve kterém došlo k předání Zařízení a zahájení poskytování Pronájmu dle odst. 3.</w:t>
      </w:r>
      <w:r w:rsidR="00C83605" w:rsidRPr="00C50DA7">
        <w:rPr>
          <w:rFonts w:ascii="Arial" w:eastAsia="Times New Roman" w:hAnsi="Arial" w:cs="Arial"/>
          <w:sz w:val="22"/>
          <w:szCs w:val="22"/>
        </w:rPr>
        <w:t>1.2</w:t>
      </w:r>
      <w:r w:rsidR="00454659" w:rsidRPr="00C50DA7">
        <w:rPr>
          <w:rFonts w:ascii="Arial" w:eastAsia="Times New Roman" w:hAnsi="Arial" w:cs="Arial"/>
          <w:sz w:val="22"/>
          <w:szCs w:val="22"/>
        </w:rPr>
        <w:t xml:space="preserve"> Smlouvy</w:t>
      </w:r>
      <w:r w:rsidR="00FA1BE4" w:rsidRPr="00C50DA7">
        <w:rPr>
          <w:rFonts w:ascii="Arial" w:eastAsia="Times New Roman" w:hAnsi="Arial" w:cs="Arial"/>
          <w:sz w:val="22"/>
          <w:szCs w:val="22"/>
        </w:rPr>
        <w:t>.</w:t>
      </w:r>
      <w:r w:rsidR="00B9712B" w:rsidRPr="00C50DA7">
        <w:rPr>
          <w:rFonts w:ascii="Arial" w:eastAsia="Times New Roman" w:hAnsi="Arial" w:cs="Arial"/>
          <w:sz w:val="22"/>
          <w:szCs w:val="22"/>
        </w:rPr>
        <w:t xml:space="preserve"> V</w:t>
      </w:r>
      <w:r w:rsidR="00454659" w:rsidRPr="00C50DA7">
        <w:rPr>
          <w:rFonts w:ascii="Arial" w:eastAsia="Times New Roman" w:hAnsi="Arial" w:cs="Arial"/>
          <w:sz w:val="22"/>
          <w:szCs w:val="22"/>
        </w:rPr>
        <w:t> </w:t>
      </w:r>
      <w:r w:rsidR="00B9712B" w:rsidRPr="00C50DA7">
        <w:rPr>
          <w:rFonts w:ascii="Arial" w:eastAsia="Times New Roman" w:hAnsi="Arial" w:cs="Arial"/>
          <w:sz w:val="22"/>
          <w:szCs w:val="22"/>
        </w:rPr>
        <w:t>případě, že plnění nebude poskytováno po celou dobu kalendářního měsíce, sníží se fakturovaná částka dle Smlouvy poměrným způsobem s</w:t>
      </w:r>
      <w:r w:rsidR="00454659" w:rsidRPr="00C50DA7">
        <w:rPr>
          <w:rFonts w:ascii="Arial" w:eastAsia="Times New Roman" w:hAnsi="Arial" w:cs="Arial"/>
          <w:sz w:val="22"/>
          <w:szCs w:val="22"/>
        </w:rPr>
        <w:t> </w:t>
      </w:r>
      <w:r w:rsidR="00B9712B" w:rsidRPr="00C50DA7">
        <w:rPr>
          <w:rFonts w:ascii="Arial" w:eastAsia="Times New Roman" w:hAnsi="Arial" w:cs="Arial"/>
          <w:sz w:val="22"/>
          <w:szCs w:val="22"/>
        </w:rPr>
        <w:t xml:space="preserve">ohledem na dobu, po kterou bylo </w:t>
      </w:r>
      <w:r w:rsidR="00BD0B05" w:rsidRPr="00C50DA7">
        <w:rPr>
          <w:rFonts w:ascii="Arial" w:eastAsia="Times New Roman" w:hAnsi="Arial" w:cs="Arial"/>
          <w:sz w:val="22"/>
          <w:szCs w:val="22"/>
        </w:rPr>
        <w:t>P</w:t>
      </w:r>
      <w:r w:rsidR="00B9712B" w:rsidRPr="00C50DA7">
        <w:rPr>
          <w:rFonts w:ascii="Arial" w:eastAsia="Times New Roman" w:hAnsi="Arial" w:cs="Arial"/>
          <w:sz w:val="22"/>
          <w:szCs w:val="22"/>
        </w:rPr>
        <w:t>lnění skutečně poskytováno.</w:t>
      </w:r>
      <w:r w:rsidR="006C2AE4" w:rsidRPr="00C50DA7">
        <w:rPr>
          <w:rFonts w:ascii="Arial" w:eastAsia="Times New Roman" w:hAnsi="Arial" w:cs="Arial"/>
          <w:sz w:val="22"/>
          <w:szCs w:val="22"/>
        </w:rPr>
        <w:t xml:space="preserve"> </w:t>
      </w:r>
      <w:r w:rsidR="006C2AE4" w:rsidRPr="00C50DA7">
        <w:rPr>
          <w:rFonts w:ascii="Arial" w:hAnsi="Arial" w:cs="Arial"/>
          <w:sz w:val="22"/>
          <w:szCs w:val="22"/>
        </w:rPr>
        <w:t>Faktura bude doručena elektronicky, a to prostřednictvím datové schránky 4twn9vt nebo e-mailu na adresu:</w:t>
      </w:r>
      <w:r w:rsidR="00276038" w:rsidRPr="00C50DA7">
        <w:rPr>
          <w:rFonts w:ascii="Arial" w:hAnsi="Arial" w:cs="Arial"/>
          <w:sz w:val="22"/>
          <w:szCs w:val="22"/>
        </w:rPr>
        <w:t xml:space="preserve"> EO-NahradniPlneni@fnbrno.cz</w:t>
      </w:r>
      <w:r w:rsidR="006C2AE4" w:rsidRPr="00C50DA7">
        <w:rPr>
          <w:rFonts w:ascii="Arial" w:hAnsi="Arial" w:cs="Arial"/>
          <w:sz w:val="22"/>
          <w:szCs w:val="22"/>
        </w:rPr>
        <w:t>.</w:t>
      </w:r>
    </w:p>
    <w:p w14:paraId="20F8FA16" w14:textId="5E2DB00A" w:rsidR="00B42C33" w:rsidRPr="00C50DA7" w:rsidRDefault="00B42C33" w:rsidP="00002540">
      <w:pPr>
        <w:pStyle w:val="Zkladntext"/>
        <w:numPr>
          <w:ilvl w:val="1"/>
          <w:numId w:val="3"/>
        </w:numPr>
        <w:spacing w:after="120" w:line="276" w:lineRule="auto"/>
        <w:rPr>
          <w:rFonts w:ascii="Arial" w:hAnsi="Arial" w:cs="Arial"/>
          <w:sz w:val="22"/>
          <w:szCs w:val="22"/>
        </w:rPr>
      </w:pPr>
      <w:r w:rsidRPr="00C50DA7">
        <w:rPr>
          <w:rFonts w:ascii="Arial" w:hAnsi="Arial" w:cs="Arial"/>
          <w:sz w:val="22"/>
          <w:szCs w:val="22"/>
        </w:rPr>
        <w:t>Faktura</w:t>
      </w:r>
      <w:r w:rsidRPr="00C50DA7">
        <w:rPr>
          <w:rFonts w:ascii="Arial" w:eastAsia="Times New Roman" w:hAnsi="Arial" w:cs="Arial"/>
          <w:sz w:val="22"/>
          <w:szCs w:val="22"/>
        </w:rPr>
        <w:t xml:space="preserve"> </w:t>
      </w:r>
      <w:r w:rsidRPr="00C50DA7">
        <w:rPr>
          <w:rFonts w:ascii="Arial" w:hAnsi="Arial" w:cs="Arial"/>
          <w:sz w:val="22"/>
          <w:szCs w:val="22"/>
        </w:rPr>
        <w:t>musí</w:t>
      </w:r>
      <w:r w:rsidRPr="00C50DA7">
        <w:rPr>
          <w:rFonts w:ascii="Arial" w:eastAsia="Times New Roman" w:hAnsi="Arial" w:cs="Arial"/>
          <w:sz w:val="22"/>
          <w:szCs w:val="22"/>
        </w:rPr>
        <w:t xml:space="preserve"> </w:t>
      </w:r>
      <w:r w:rsidRPr="00C50DA7">
        <w:rPr>
          <w:rFonts w:ascii="Arial" w:hAnsi="Arial" w:cs="Arial"/>
          <w:sz w:val="22"/>
          <w:szCs w:val="22"/>
        </w:rPr>
        <w:t>obsahovat</w:t>
      </w:r>
      <w:r w:rsidRPr="00C50DA7">
        <w:rPr>
          <w:rFonts w:ascii="Arial" w:eastAsia="Times New Roman" w:hAnsi="Arial" w:cs="Arial"/>
          <w:sz w:val="22"/>
          <w:szCs w:val="22"/>
        </w:rPr>
        <w:t xml:space="preserve"> </w:t>
      </w:r>
      <w:r w:rsidRPr="00C50DA7">
        <w:rPr>
          <w:rFonts w:ascii="Arial" w:hAnsi="Arial" w:cs="Arial"/>
          <w:sz w:val="22"/>
          <w:szCs w:val="22"/>
        </w:rPr>
        <w:t>všechny</w:t>
      </w:r>
      <w:r w:rsidRPr="00C50DA7">
        <w:rPr>
          <w:rFonts w:ascii="Arial" w:eastAsia="Times New Roman" w:hAnsi="Arial" w:cs="Arial"/>
          <w:sz w:val="22"/>
          <w:szCs w:val="22"/>
        </w:rPr>
        <w:t xml:space="preserve"> </w:t>
      </w:r>
      <w:r w:rsidRPr="00C50DA7">
        <w:rPr>
          <w:rFonts w:ascii="Arial" w:hAnsi="Arial" w:cs="Arial"/>
          <w:sz w:val="22"/>
          <w:szCs w:val="22"/>
        </w:rPr>
        <w:t>náležitosti</w:t>
      </w:r>
      <w:r w:rsidRPr="00C50DA7">
        <w:rPr>
          <w:rFonts w:ascii="Arial" w:eastAsia="Times New Roman" w:hAnsi="Arial" w:cs="Arial"/>
          <w:sz w:val="22"/>
          <w:szCs w:val="22"/>
        </w:rPr>
        <w:t xml:space="preserve"> </w:t>
      </w:r>
      <w:r w:rsidRPr="00C50DA7">
        <w:rPr>
          <w:rFonts w:ascii="Arial" w:hAnsi="Arial" w:cs="Arial"/>
          <w:sz w:val="22"/>
          <w:szCs w:val="22"/>
        </w:rPr>
        <w:t>řádného</w:t>
      </w:r>
      <w:r w:rsidRPr="00C50DA7">
        <w:rPr>
          <w:rFonts w:ascii="Arial" w:eastAsia="Times New Roman" w:hAnsi="Arial" w:cs="Arial"/>
          <w:sz w:val="22"/>
          <w:szCs w:val="22"/>
        </w:rPr>
        <w:t xml:space="preserve"> </w:t>
      </w:r>
      <w:r w:rsidRPr="00C50DA7">
        <w:rPr>
          <w:rFonts w:ascii="Arial" w:hAnsi="Arial" w:cs="Arial"/>
          <w:sz w:val="22"/>
          <w:szCs w:val="22"/>
        </w:rPr>
        <w:t>účetního</w:t>
      </w:r>
      <w:r w:rsidRPr="00C50DA7">
        <w:rPr>
          <w:rFonts w:ascii="Arial" w:eastAsia="Times New Roman" w:hAnsi="Arial" w:cs="Arial"/>
          <w:sz w:val="22"/>
          <w:szCs w:val="22"/>
        </w:rPr>
        <w:t xml:space="preserve"> </w:t>
      </w:r>
      <w:r w:rsidRPr="00C50DA7">
        <w:rPr>
          <w:rFonts w:ascii="Arial" w:hAnsi="Arial" w:cs="Arial"/>
          <w:sz w:val="22"/>
          <w:szCs w:val="22"/>
        </w:rPr>
        <w:t>a</w:t>
      </w:r>
      <w:r w:rsidRPr="00C50DA7">
        <w:rPr>
          <w:rFonts w:ascii="Arial" w:eastAsia="Times New Roman" w:hAnsi="Arial" w:cs="Arial"/>
          <w:sz w:val="22"/>
          <w:szCs w:val="22"/>
        </w:rPr>
        <w:t xml:space="preserve"> </w:t>
      </w:r>
      <w:r w:rsidRPr="00C50DA7">
        <w:rPr>
          <w:rFonts w:ascii="Arial" w:hAnsi="Arial" w:cs="Arial"/>
          <w:sz w:val="22"/>
          <w:szCs w:val="22"/>
        </w:rPr>
        <w:t>daňového</w:t>
      </w:r>
      <w:r w:rsidRPr="00C50DA7">
        <w:rPr>
          <w:rFonts w:ascii="Arial" w:eastAsia="Times New Roman" w:hAnsi="Arial" w:cs="Arial"/>
          <w:sz w:val="22"/>
          <w:szCs w:val="22"/>
        </w:rPr>
        <w:t xml:space="preserve"> </w:t>
      </w:r>
      <w:r w:rsidRPr="00C50DA7">
        <w:rPr>
          <w:rFonts w:ascii="Arial" w:hAnsi="Arial" w:cs="Arial"/>
          <w:sz w:val="22"/>
          <w:szCs w:val="22"/>
        </w:rPr>
        <w:t>dokladu</w:t>
      </w:r>
      <w:r w:rsidRPr="00C50DA7">
        <w:rPr>
          <w:rFonts w:ascii="Arial" w:eastAsia="Times New Roman" w:hAnsi="Arial" w:cs="Arial"/>
          <w:sz w:val="22"/>
          <w:szCs w:val="22"/>
        </w:rPr>
        <w:t xml:space="preserve"> </w:t>
      </w:r>
      <w:r w:rsidRPr="00C50DA7">
        <w:rPr>
          <w:rFonts w:ascii="Arial" w:hAnsi="Arial" w:cs="Arial"/>
          <w:sz w:val="22"/>
          <w:szCs w:val="22"/>
        </w:rPr>
        <w:t>ve</w:t>
      </w:r>
      <w:r w:rsidRPr="00C50DA7">
        <w:rPr>
          <w:rFonts w:ascii="Arial" w:eastAsia="Times New Roman" w:hAnsi="Arial" w:cs="Arial"/>
          <w:sz w:val="22"/>
          <w:szCs w:val="22"/>
        </w:rPr>
        <w:t> </w:t>
      </w:r>
      <w:r w:rsidRPr="00C50DA7">
        <w:rPr>
          <w:rFonts w:ascii="Arial" w:hAnsi="Arial" w:cs="Arial"/>
          <w:sz w:val="22"/>
          <w:szCs w:val="22"/>
        </w:rPr>
        <w:t>smyslu</w:t>
      </w:r>
      <w:r w:rsidRPr="00C50DA7">
        <w:rPr>
          <w:rFonts w:ascii="Arial" w:eastAsia="Times New Roman" w:hAnsi="Arial" w:cs="Arial"/>
          <w:sz w:val="22"/>
          <w:szCs w:val="22"/>
        </w:rPr>
        <w:t xml:space="preserve"> </w:t>
      </w:r>
      <w:r w:rsidRPr="00C50DA7">
        <w:rPr>
          <w:rFonts w:ascii="Arial" w:hAnsi="Arial" w:cs="Arial"/>
          <w:sz w:val="22"/>
          <w:szCs w:val="22"/>
        </w:rPr>
        <w:t>příslušných</w:t>
      </w:r>
      <w:r w:rsidRPr="00C50DA7">
        <w:rPr>
          <w:rFonts w:ascii="Arial" w:eastAsia="Times New Roman" w:hAnsi="Arial" w:cs="Arial"/>
          <w:sz w:val="22"/>
          <w:szCs w:val="22"/>
        </w:rPr>
        <w:t xml:space="preserve"> </w:t>
      </w:r>
      <w:r w:rsidRPr="00C50DA7">
        <w:rPr>
          <w:rFonts w:ascii="Arial" w:hAnsi="Arial" w:cs="Arial"/>
          <w:sz w:val="22"/>
          <w:szCs w:val="22"/>
        </w:rPr>
        <w:t>zákonných</w:t>
      </w:r>
      <w:r w:rsidRPr="00C50DA7">
        <w:rPr>
          <w:rFonts w:ascii="Arial" w:eastAsia="Times New Roman" w:hAnsi="Arial" w:cs="Arial"/>
          <w:sz w:val="22"/>
          <w:szCs w:val="22"/>
        </w:rPr>
        <w:t xml:space="preserve"> </w:t>
      </w:r>
      <w:r w:rsidRPr="00C50DA7">
        <w:rPr>
          <w:rFonts w:ascii="Arial" w:hAnsi="Arial" w:cs="Arial"/>
          <w:sz w:val="22"/>
          <w:szCs w:val="22"/>
        </w:rPr>
        <w:t>ustanovení,</w:t>
      </w:r>
      <w:r w:rsidRPr="00C50DA7">
        <w:rPr>
          <w:rFonts w:ascii="Arial" w:eastAsia="Times New Roman" w:hAnsi="Arial" w:cs="Arial"/>
          <w:sz w:val="22"/>
          <w:szCs w:val="22"/>
        </w:rPr>
        <w:t xml:space="preserve"> </w:t>
      </w:r>
      <w:r w:rsidRPr="00C50DA7">
        <w:rPr>
          <w:rFonts w:ascii="Arial" w:hAnsi="Arial" w:cs="Arial"/>
          <w:sz w:val="22"/>
          <w:szCs w:val="22"/>
        </w:rPr>
        <w:t>zejména</w:t>
      </w:r>
      <w:r w:rsidRPr="00C50DA7">
        <w:rPr>
          <w:rFonts w:ascii="Arial" w:eastAsia="Times New Roman" w:hAnsi="Arial" w:cs="Arial"/>
          <w:sz w:val="22"/>
          <w:szCs w:val="22"/>
        </w:rPr>
        <w:t xml:space="preserve"> zákona o </w:t>
      </w:r>
      <w:r w:rsidR="009C1579" w:rsidRPr="00C50DA7">
        <w:rPr>
          <w:rFonts w:ascii="Arial" w:eastAsia="Times New Roman" w:hAnsi="Arial" w:cs="Arial"/>
          <w:sz w:val="22"/>
          <w:szCs w:val="22"/>
        </w:rPr>
        <w:t>DPH</w:t>
      </w:r>
      <w:r w:rsidR="00421EB3" w:rsidRPr="00C50DA7">
        <w:rPr>
          <w:rFonts w:ascii="Arial" w:eastAsia="Times New Roman" w:hAnsi="Arial" w:cs="Arial"/>
          <w:sz w:val="22"/>
          <w:szCs w:val="22"/>
        </w:rPr>
        <w:t xml:space="preserve"> a § 435 OZ</w:t>
      </w:r>
      <w:r w:rsidR="00CA3EE1" w:rsidRPr="00C50DA7">
        <w:rPr>
          <w:rFonts w:ascii="Arial" w:eastAsia="Times New Roman" w:hAnsi="Arial" w:cs="Arial"/>
          <w:sz w:val="22"/>
          <w:szCs w:val="22"/>
        </w:rPr>
        <w:t>; dále faktura musí obsahovat číslo smlouvy Nájemce a popis poskytovaného plnění</w:t>
      </w:r>
      <w:r w:rsidRPr="00C50DA7">
        <w:rPr>
          <w:rFonts w:ascii="Arial" w:eastAsia="Times New Roman" w:hAnsi="Arial" w:cs="Arial"/>
          <w:sz w:val="22"/>
          <w:szCs w:val="22"/>
        </w:rPr>
        <w:t xml:space="preserve">. </w:t>
      </w:r>
      <w:r w:rsidRPr="00C50DA7">
        <w:rPr>
          <w:rFonts w:ascii="Arial" w:hAnsi="Arial" w:cs="Arial"/>
          <w:sz w:val="22"/>
          <w:szCs w:val="22"/>
        </w:rPr>
        <w:t>V</w:t>
      </w:r>
      <w:r w:rsidR="00454659" w:rsidRPr="00C50DA7">
        <w:rPr>
          <w:rFonts w:ascii="Arial" w:eastAsia="Times New Roman" w:hAnsi="Arial" w:cs="Arial"/>
          <w:sz w:val="22"/>
          <w:szCs w:val="22"/>
        </w:rPr>
        <w:t> </w:t>
      </w:r>
      <w:r w:rsidRPr="00C50DA7">
        <w:rPr>
          <w:rFonts w:ascii="Arial" w:hAnsi="Arial" w:cs="Arial"/>
          <w:sz w:val="22"/>
          <w:szCs w:val="22"/>
        </w:rPr>
        <w:t>případě,</w:t>
      </w:r>
      <w:r w:rsidRPr="00C50DA7">
        <w:rPr>
          <w:rFonts w:ascii="Arial" w:eastAsia="Times New Roman" w:hAnsi="Arial" w:cs="Arial"/>
          <w:sz w:val="22"/>
          <w:szCs w:val="22"/>
        </w:rPr>
        <w:t xml:space="preserve"> </w:t>
      </w:r>
      <w:r w:rsidRPr="00C50DA7">
        <w:rPr>
          <w:rFonts w:ascii="Arial" w:hAnsi="Arial" w:cs="Arial"/>
          <w:sz w:val="22"/>
          <w:szCs w:val="22"/>
        </w:rPr>
        <w:t>že</w:t>
      </w:r>
      <w:r w:rsidRPr="00C50DA7">
        <w:rPr>
          <w:rFonts w:ascii="Arial" w:eastAsia="Times New Roman" w:hAnsi="Arial" w:cs="Arial"/>
          <w:sz w:val="22"/>
          <w:szCs w:val="22"/>
        </w:rPr>
        <w:t xml:space="preserve"> </w:t>
      </w:r>
      <w:r w:rsidRPr="00C50DA7">
        <w:rPr>
          <w:rFonts w:ascii="Arial" w:hAnsi="Arial" w:cs="Arial"/>
          <w:sz w:val="22"/>
          <w:szCs w:val="22"/>
        </w:rPr>
        <w:t>faktura</w:t>
      </w:r>
      <w:r w:rsidRPr="00C50DA7">
        <w:rPr>
          <w:rFonts w:ascii="Arial" w:eastAsia="Times New Roman" w:hAnsi="Arial" w:cs="Arial"/>
          <w:sz w:val="22"/>
          <w:szCs w:val="22"/>
        </w:rPr>
        <w:t xml:space="preserve"> </w:t>
      </w:r>
      <w:r w:rsidRPr="00C50DA7">
        <w:rPr>
          <w:rFonts w:ascii="Arial" w:hAnsi="Arial" w:cs="Arial"/>
          <w:sz w:val="22"/>
          <w:szCs w:val="22"/>
        </w:rPr>
        <w:t>nebude</w:t>
      </w:r>
      <w:r w:rsidRPr="00C50DA7">
        <w:rPr>
          <w:rFonts w:ascii="Arial" w:eastAsia="Times New Roman" w:hAnsi="Arial" w:cs="Arial"/>
          <w:sz w:val="22"/>
          <w:szCs w:val="22"/>
        </w:rPr>
        <w:t xml:space="preserve"> </w:t>
      </w:r>
      <w:r w:rsidRPr="00C50DA7">
        <w:rPr>
          <w:rFonts w:ascii="Arial" w:hAnsi="Arial" w:cs="Arial"/>
          <w:sz w:val="22"/>
          <w:szCs w:val="22"/>
        </w:rPr>
        <w:t>mít</w:t>
      </w:r>
      <w:r w:rsidRPr="00C50DA7">
        <w:rPr>
          <w:rFonts w:ascii="Arial" w:eastAsia="Times New Roman" w:hAnsi="Arial" w:cs="Arial"/>
          <w:sz w:val="22"/>
          <w:szCs w:val="22"/>
        </w:rPr>
        <w:t xml:space="preserve"> </w:t>
      </w:r>
      <w:r w:rsidRPr="00C50DA7">
        <w:rPr>
          <w:rFonts w:ascii="Arial" w:hAnsi="Arial" w:cs="Arial"/>
          <w:sz w:val="22"/>
          <w:szCs w:val="22"/>
        </w:rPr>
        <w:t>odpovídající</w:t>
      </w:r>
      <w:r w:rsidRPr="00C50DA7">
        <w:rPr>
          <w:rFonts w:ascii="Arial" w:eastAsia="Times New Roman" w:hAnsi="Arial" w:cs="Arial"/>
          <w:sz w:val="22"/>
          <w:szCs w:val="22"/>
        </w:rPr>
        <w:t xml:space="preserve"> </w:t>
      </w:r>
      <w:r w:rsidRPr="00C50DA7">
        <w:rPr>
          <w:rFonts w:ascii="Arial" w:hAnsi="Arial" w:cs="Arial"/>
          <w:sz w:val="22"/>
          <w:szCs w:val="22"/>
        </w:rPr>
        <w:t>náležitosti,</w:t>
      </w:r>
      <w:r w:rsidRPr="00C50DA7">
        <w:rPr>
          <w:rFonts w:ascii="Arial" w:eastAsia="Times New Roman" w:hAnsi="Arial" w:cs="Arial"/>
          <w:sz w:val="22"/>
          <w:szCs w:val="22"/>
        </w:rPr>
        <w:t xml:space="preserve"> </w:t>
      </w:r>
      <w:r w:rsidRPr="00C50DA7">
        <w:rPr>
          <w:rFonts w:ascii="Arial" w:hAnsi="Arial" w:cs="Arial"/>
          <w:sz w:val="22"/>
          <w:szCs w:val="22"/>
        </w:rPr>
        <w:t>je</w:t>
      </w:r>
      <w:r w:rsidRPr="00C50DA7">
        <w:rPr>
          <w:rFonts w:ascii="Arial" w:eastAsia="Times New Roman" w:hAnsi="Arial" w:cs="Arial"/>
          <w:sz w:val="22"/>
          <w:szCs w:val="22"/>
        </w:rPr>
        <w:t xml:space="preserve"> </w:t>
      </w:r>
      <w:r w:rsidR="00777E07" w:rsidRPr="00C50DA7">
        <w:rPr>
          <w:rFonts w:ascii="Arial" w:hAnsi="Arial" w:cs="Arial"/>
          <w:sz w:val="22"/>
          <w:szCs w:val="22"/>
        </w:rPr>
        <w:t>Nájem</w:t>
      </w:r>
      <w:r w:rsidR="009376C0" w:rsidRPr="00C50DA7">
        <w:rPr>
          <w:rFonts w:ascii="Arial" w:hAnsi="Arial" w:cs="Arial"/>
          <w:sz w:val="22"/>
          <w:szCs w:val="22"/>
        </w:rPr>
        <w:t>ce</w:t>
      </w:r>
      <w:r w:rsidRPr="00C50DA7">
        <w:rPr>
          <w:rFonts w:ascii="Arial" w:eastAsia="Times New Roman" w:hAnsi="Arial" w:cs="Arial"/>
          <w:sz w:val="22"/>
          <w:szCs w:val="22"/>
        </w:rPr>
        <w:t xml:space="preserve"> </w:t>
      </w:r>
      <w:r w:rsidRPr="00C50DA7">
        <w:rPr>
          <w:rFonts w:ascii="Arial" w:hAnsi="Arial" w:cs="Arial"/>
          <w:sz w:val="22"/>
          <w:szCs w:val="22"/>
        </w:rPr>
        <w:t>oprávněn</w:t>
      </w:r>
      <w:r w:rsidRPr="00C50DA7">
        <w:rPr>
          <w:rFonts w:ascii="Arial" w:eastAsia="Times New Roman" w:hAnsi="Arial" w:cs="Arial"/>
          <w:sz w:val="22"/>
          <w:szCs w:val="22"/>
        </w:rPr>
        <w:t xml:space="preserve"> </w:t>
      </w:r>
      <w:r w:rsidRPr="00C50DA7">
        <w:rPr>
          <w:rFonts w:ascii="Arial" w:hAnsi="Arial" w:cs="Arial"/>
          <w:sz w:val="22"/>
          <w:szCs w:val="22"/>
        </w:rPr>
        <w:t>zaslat</w:t>
      </w:r>
      <w:r w:rsidRPr="00C50DA7">
        <w:rPr>
          <w:rFonts w:ascii="Arial" w:eastAsia="Times New Roman" w:hAnsi="Arial" w:cs="Arial"/>
          <w:sz w:val="22"/>
          <w:szCs w:val="22"/>
        </w:rPr>
        <w:t xml:space="preserve"> </w:t>
      </w:r>
      <w:r w:rsidRPr="00C50DA7">
        <w:rPr>
          <w:rFonts w:ascii="Arial" w:hAnsi="Arial" w:cs="Arial"/>
          <w:sz w:val="22"/>
          <w:szCs w:val="22"/>
        </w:rPr>
        <w:t>ji</w:t>
      </w:r>
      <w:r w:rsidRPr="00C50DA7">
        <w:rPr>
          <w:rFonts w:ascii="Arial" w:eastAsia="Times New Roman" w:hAnsi="Arial" w:cs="Arial"/>
          <w:sz w:val="22"/>
          <w:szCs w:val="22"/>
        </w:rPr>
        <w:t xml:space="preserve"> </w:t>
      </w:r>
      <w:r w:rsidRPr="00C50DA7">
        <w:rPr>
          <w:rFonts w:ascii="Arial" w:hAnsi="Arial" w:cs="Arial"/>
          <w:sz w:val="22"/>
          <w:szCs w:val="22"/>
        </w:rPr>
        <w:t>ve</w:t>
      </w:r>
      <w:r w:rsidRPr="00C50DA7">
        <w:rPr>
          <w:rFonts w:ascii="Arial" w:eastAsia="Times New Roman" w:hAnsi="Arial" w:cs="Arial"/>
          <w:sz w:val="22"/>
          <w:szCs w:val="22"/>
        </w:rPr>
        <w:t xml:space="preserve"> </w:t>
      </w:r>
      <w:r w:rsidRPr="00C50DA7">
        <w:rPr>
          <w:rFonts w:ascii="Arial" w:hAnsi="Arial" w:cs="Arial"/>
          <w:sz w:val="22"/>
          <w:szCs w:val="22"/>
        </w:rPr>
        <w:t>lhůtě</w:t>
      </w:r>
      <w:r w:rsidRPr="00C50DA7">
        <w:rPr>
          <w:rFonts w:ascii="Arial" w:eastAsia="Times New Roman" w:hAnsi="Arial" w:cs="Arial"/>
          <w:sz w:val="22"/>
          <w:szCs w:val="22"/>
        </w:rPr>
        <w:t xml:space="preserve"> </w:t>
      </w:r>
      <w:r w:rsidRPr="00C50DA7">
        <w:rPr>
          <w:rFonts w:ascii="Arial" w:hAnsi="Arial" w:cs="Arial"/>
          <w:sz w:val="22"/>
          <w:szCs w:val="22"/>
        </w:rPr>
        <w:t>splatnosti</w:t>
      </w:r>
      <w:r w:rsidRPr="00C50DA7">
        <w:rPr>
          <w:rFonts w:ascii="Arial" w:eastAsia="Times New Roman" w:hAnsi="Arial" w:cs="Arial"/>
          <w:sz w:val="22"/>
          <w:szCs w:val="22"/>
        </w:rPr>
        <w:t xml:space="preserve"> </w:t>
      </w:r>
      <w:r w:rsidRPr="00C50DA7">
        <w:rPr>
          <w:rFonts w:ascii="Arial" w:hAnsi="Arial" w:cs="Arial"/>
          <w:sz w:val="22"/>
          <w:szCs w:val="22"/>
        </w:rPr>
        <w:t>zpět</w:t>
      </w:r>
      <w:r w:rsidRPr="00C50DA7">
        <w:rPr>
          <w:rFonts w:ascii="Arial" w:eastAsia="Times New Roman" w:hAnsi="Arial" w:cs="Arial"/>
          <w:sz w:val="22"/>
          <w:szCs w:val="22"/>
        </w:rPr>
        <w:t xml:space="preserve"> </w:t>
      </w:r>
      <w:r w:rsidR="00777E07" w:rsidRPr="00C50DA7">
        <w:rPr>
          <w:rFonts w:ascii="Arial" w:eastAsia="Times New Roman" w:hAnsi="Arial" w:cs="Arial"/>
          <w:sz w:val="22"/>
          <w:szCs w:val="22"/>
        </w:rPr>
        <w:t>Pronajímat</w:t>
      </w:r>
      <w:r w:rsidRPr="00C50DA7">
        <w:rPr>
          <w:rFonts w:ascii="Arial" w:eastAsia="Times New Roman" w:hAnsi="Arial" w:cs="Arial"/>
          <w:sz w:val="22"/>
          <w:szCs w:val="22"/>
        </w:rPr>
        <w:t xml:space="preserve">eli </w:t>
      </w:r>
      <w:r w:rsidRPr="00C50DA7">
        <w:rPr>
          <w:rFonts w:ascii="Arial" w:hAnsi="Arial" w:cs="Arial"/>
          <w:sz w:val="22"/>
          <w:szCs w:val="22"/>
        </w:rPr>
        <w:t>k</w:t>
      </w:r>
      <w:r w:rsidR="00454659" w:rsidRPr="00C50DA7">
        <w:rPr>
          <w:rFonts w:ascii="Arial" w:eastAsia="Times New Roman" w:hAnsi="Arial" w:cs="Arial"/>
          <w:sz w:val="22"/>
          <w:szCs w:val="22"/>
        </w:rPr>
        <w:t> </w:t>
      </w:r>
      <w:r w:rsidRPr="00C50DA7">
        <w:rPr>
          <w:rFonts w:ascii="Arial" w:hAnsi="Arial" w:cs="Arial"/>
          <w:sz w:val="22"/>
          <w:szCs w:val="22"/>
        </w:rPr>
        <w:t>doplnění,</w:t>
      </w:r>
      <w:r w:rsidRPr="00C50DA7">
        <w:rPr>
          <w:rFonts w:ascii="Arial" w:eastAsia="Times New Roman" w:hAnsi="Arial" w:cs="Arial"/>
          <w:sz w:val="22"/>
          <w:szCs w:val="22"/>
        </w:rPr>
        <w:t xml:space="preserve"> </w:t>
      </w:r>
      <w:r w:rsidRPr="00C50DA7">
        <w:rPr>
          <w:rFonts w:ascii="Arial" w:hAnsi="Arial" w:cs="Arial"/>
          <w:sz w:val="22"/>
          <w:szCs w:val="22"/>
        </w:rPr>
        <w:t>aniž</w:t>
      </w:r>
      <w:r w:rsidRPr="00C50DA7">
        <w:rPr>
          <w:rFonts w:ascii="Arial" w:eastAsia="Times New Roman" w:hAnsi="Arial" w:cs="Arial"/>
          <w:sz w:val="22"/>
          <w:szCs w:val="22"/>
        </w:rPr>
        <w:t xml:space="preserve"> </w:t>
      </w:r>
      <w:r w:rsidRPr="00C50DA7">
        <w:rPr>
          <w:rFonts w:ascii="Arial" w:hAnsi="Arial" w:cs="Arial"/>
          <w:sz w:val="22"/>
          <w:szCs w:val="22"/>
        </w:rPr>
        <w:t>se</w:t>
      </w:r>
      <w:r w:rsidRPr="00C50DA7">
        <w:rPr>
          <w:rFonts w:ascii="Arial" w:eastAsia="Times New Roman" w:hAnsi="Arial" w:cs="Arial"/>
          <w:sz w:val="22"/>
          <w:szCs w:val="22"/>
        </w:rPr>
        <w:t xml:space="preserve"> </w:t>
      </w:r>
      <w:r w:rsidRPr="00C50DA7">
        <w:rPr>
          <w:rFonts w:ascii="Arial" w:hAnsi="Arial" w:cs="Arial"/>
          <w:sz w:val="22"/>
          <w:szCs w:val="22"/>
        </w:rPr>
        <w:t>tak</w:t>
      </w:r>
      <w:r w:rsidRPr="00C50DA7">
        <w:rPr>
          <w:rFonts w:ascii="Arial" w:eastAsia="Times New Roman" w:hAnsi="Arial" w:cs="Arial"/>
          <w:sz w:val="22"/>
          <w:szCs w:val="22"/>
        </w:rPr>
        <w:t xml:space="preserve"> </w:t>
      </w:r>
      <w:r w:rsidRPr="00C50DA7">
        <w:rPr>
          <w:rFonts w:ascii="Arial" w:hAnsi="Arial" w:cs="Arial"/>
          <w:sz w:val="22"/>
          <w:szCs w:val="22"/>
        </w:rPr>
        <w:t>dostane</w:t>
      </w:r>
      <w:r w:rsidRPr="00C50DA7">
        <w:rPr>
          <w:rFonts w:ascii="Arial" w:eastAsia="Times New Roman" w:hAnsi="Arial" w:cs="Arial"/>
          <w:sz w:val="22"/>
          <w:szCs w:val="22"/>
        </w:rPr>
        <w:t xml:space="preserve"> </w:t>
      </w:r>
      <w:r w:rsidRPr="00C50DA7">
        <w:rPr>
          <w:rFonts w:ascii="Arial" w:hAnsi="Arial" w:cs="Arial"/>
          <w:sz w:val="22"/>
          <w:szCs w:val="22"/>
        </w:rPr>
        <w:t>do</w:t>
      </w:r>
      <w:r w:rsidRPr="00C50DA7">
        <w:rPr>
          <w:rFonts w:ascii="Arial" w:eastAsia="Times New Roman" w:hAnsi="Arial" w:cs="Arial"/>
          <w:sz w:val="22"/>
          <w:szCs w:val="22"/>
        </w:rPr>
        <w:t xml:space="preserve"> </w:t>
      </w:r>
      <w:r w:rsidRPr="00C50DA7">
        <w:rPr>
          <w:rFonts w:ascii="Arial" w:hAnsi="Arial" w:cs="Arial"/>
          <w:sz w:val="22"/>
          <w:szCs w:val="22"/>
        </w:rPr>
        <w:t>prodlení</w:t>
      </w:r>
      <w:r w:rsidRPr="00C50DA7">
        <w:rPr>
          <w:rFonts w:ascii="Arial" w:eastAsia="Times New Roman" w:hAnsi="Arial" w:cs="Arial"/>
          <w:sz w:val="22"/>
          <w:szCs w:val="22"/>
        </w:rPr>
        <w:t xml:space="preserve"> </w:t>
      </w:r>
      <w:r w:rsidRPr="00C50DA7">
        <w:rPr>
          <w:rFonts w:ascii="Arial" w:hAnsi="Arial" w:cs="Arial"/>
          <w:sz w:val="22"/>
          <w:szCs w:val="22"/>
        </w:rPr>
        <w:t>se</w:t>
      </w:r>
      <w:r w:rsidRPr="00C50DA7">
        <w:rPr>
          <w:rFonts w:ascii="Arial" w:eastAsia="Times New Roman" w:hAnsi="Arial" w:cs="Arial"/>
          <w:sz w:val="22"/>
          <w:szCs w:val="22"/>
        </w:rPr>
        <w:t xml:space="preserve"> </w:t>
      </w:r>
      <w:r w:rsidRPr="00C50DA7">
        <w:rPr>
          <w:rFonts w:ascii="Arial" w:hAnsi="Arial" w:cs="Arial"/>
          <w:sz w:val="22"/>
          <w:szCs w:val="22"/>
        </w:rPr>
        <w:t>splatností;</w:t>
      </w:r>
      <w:r w:rsidRPr="00C50DA7">
        <w:rPr>
          <w:rFonts w:ascii="Arial" w:eastAsia="Times New Roman" w:hAnsi="Arial" w:cs="Arial"/>
          <w:sz w:val="22"/>
          <w:szCs w:val="22"/>
        </w:rPr>
        <w:t xml:space="preserve"> </w:t>
      </w:r>
      <w:r w:rsidRPr="00C50DA7">
        <w:rPr>
          <w:rFonts w:ascii="Arial" w:hAnsi="Arial" w:cs="Arial"/>
          <w:sz w:val="22"/>
          <w:szCs w:val="22"/>
        </w:rPr>
        <w:t>lhůta</w:t>
      </w:r>
      <w:r w:rsidRPr="00C50DA7">
        <w:rPr>
          <w:rFonts w:ascii="Arial" w:eastAsia="Times New Roman" w:hAnsi="Arial" w:cs="Arial"/>
          <w:sz w:val="22"/>
          <w:szCs w:val="22"/>
        </w:rPr>
        <w:t xml:space="preserve"> </w:t>
      </w:r>
      <w:r w:rsidRPr="00C50DA7">
        <w:rPr>
          <w:rFonts w:ascii="Arial" w:hAnsi="Arial" w:cs="Arial"/>
          <w:sz w:val="22"/>
          <w:szCs w:val="22"/>
        </w:rPr>
        <w:t>splatnosti</w:t>
      </w:r>
      <w:r w:rsidRPr="00C50DA7">
        <w:rPr>
          <w:rFonts w:ascii="Arial" w:eastAsia="Times New Roman" w:hAnsi="Arial" w:cs="Arial"/>
          <w:sz w:val="22"/>
          <w:szCs w:val="22"/>
        </w:rPr>
        <w:t xml:space="preserve"> </w:t>
      </w:r>
      <w:r w:rsidRPr="00C50DA7">
        <w:rPr>
          <w:rFonts w:ascii="Arial" w:hAnsi="Arial" w:cs="Arial"/>
          <w:sz w:val="22"/>
          <w:szCs w:val="22"/>
        </w:rPr>
        <w:t>počíná</w:t>
      </w:r>
      <w:r w:rsidRPr="00C50DA7">
        <w:rPr>
          <w:rFonts w:ascii="Arial" w:eastAsia="Times New Roman" w:hAnsi="Arial" w:cs="Arial"/>
          <w:sz w:val="22"/>
          <w:szCs w:val="22"/>
        </w:rPr>
        <w:t xml:space="preserve"> </w:t>
      </w:r>
      <w:r w:rsidRPr="00C50DA7">
        <w:rPr>
          <w:rFonts w:ascii="Arial" w:hAnsi="Arial" w:cs="Arial"/>
          <w:sz w:val="22"/>
          <w:szCs w:val="22"/>
        </w:rPr>
        <w:t>běžet</w:t>
      </w:r>
      <w:r w:rsidRPr="00C50DA7">
        <w:rPr>
          <w:rFonts w:ascii="Arial" w:eastAsia="Times New Roman" w:hAnsi="Arial" w:cs="Arial"/>
          <w:sz w:val="22"/>
          <w:szCs w:val="22"/>
        </w:rPr>
        <w:t xml:space="preserve"> </w:t>
      </w:r>
      <w:r w:rsidRPr="00C50DA7">
        <w:rPr>
          <w:rFonts w:ascii="Arial" w:hAnsi="Arial" w:cs="Arial"/>
          <w:sz w:val="22"/>
          <w:szCs w:val="22"/>
        </w:rPr>
        <w:t>znovu</w:t>
      </w:r>
      <w:r w:rsidRPr="00C50DA7">
        <w:rPr>
          <w:rFonts w:ascii="Arial" w:eastAsia="Times New Roman" w:hAnsi="Arial" w:cs="Arial"/>
          <w:sz w:val="22"/>
          <w:szCs w:val="22"/>
        </w:rPr>
        <w:t xml:space="preserve"> </w:t>
      </w:r>
      <w:r w:rsidRPr="00C50DA7">
        <w:rPr>
          <w:rFonts w:ascii="Arial" w:hAnsi="Arial" w:cs="Arial"/>
          <w:sz w:val="22"/>
          <w:szCs w:val="22"/>
        </w:rPr>
        <w:t>od</w:t>
      </w:r>
      <w:r w:rsidRPr="00C50DA7">
        <w:rPr>
          <w:rFonts w:ascii="Arial" w:eastAsia="Times New Roman" w:hAnsi="Arial" w:cs="Arial"/>
          <w:sz w:val="22"/>
          <w:szCs w:val="22"/>
        </w:rPr>
        <w:t xml:space="preserve"> </w:t>
      </w:r>
      <w:r w:rsidRPr="00C50DA7">
        <w:rPr>
          <w:rFonts w:ascii="Arial" w:hAnsi="Arial" w:cs="Arial"/>
          <w:sz w:val="22"/>
          <w:szCs w:val="22"/>
        </w:rPr>
        <w:t>opětovného</w:t>
      </w:r>
      <w:r w:rsidRPr="00C50DA7">
        <w:rPr>
          <w:rFonts w:ascii="Arial" w:eastAsia="Times New Roman" w:hAnsi="Arial" w:cs="Arial"/>
          <w:sz w:val="22"/>
          <w:szCs w:val="22"/>
        </w:rPr>
        <w:t xml:space="preserve"> </w:t>
      </w:r>
      <w:r w:rsidRPr="00C50DA7">
        <w:rPr>
          <w:rFonts w:ascii="Arial" w:hAnsi="Arial" w:cs="Arial"/>
          <w:sz w:val="22"/>
          <w:szCs w:val="22"/>
        </w:rPr>
        <w:t>doručení</w:t>
      </w:r>
      <w:r w:rsidRPr="00C50DA7">
        <w:rPr>
          <w:rFonts w:ascii="Arial" w:eastAsia="Times New Roman" w:hAnsi="Arial" w:cs="Arial"/>
          <w:sz w:val="22"/>
          <w:szCs w:val="22"/>
        </w:rPr>
        <w:t xml:space="preserve"> </w:t>
      </w:r>
      <w:r w:rsidRPr="00C50DA7">
        <w:rPr>
          <w:rFonts w:ascii="Arial" w:hAnsi="Arial" w:cs="Arial"/>
          <w:sz w:val="22"/>
          <w:szCs w:val="22"/>
        </w:rPr>
        <w:t>náležitě</w:t>
      </w:r>
      <w:r w:rsidRPr="00C50DA7">
        <w:rPr>
          <w:rFonts w:ascii="Arial" w:eastAsia="Times New Roman" w:hAnsi="Arial" w:cs="Arial"/>
          <w:sz w:val="22"/>
          <w:szCs w:val="22"/>
        </w:rPr>
        <w:t xml:space="preserve"> </w:t>
      </w:r>
      <w:r w:rsidRPr="00C50DA7">
        <w:rPr>
          <w:rFonts w:ascii="Arial" w:hAnsi="Arial" w:cs="Arial"/>
          <w:sz w:val="22"/>
          <w:szCs w:val="22"/>
        </w:rPr>
        <w:t>doplněného</w:t>
      </w:r>
      <w:r w:rsidRPr="00C50DA7">
        <w:rPr>
          <w:rFonts w:ascii="Arial" w:eastAsia="Times New Roman" w:hAnsi="Arial" w:cs="Arial"/>
          <w:sz w:val="22"/>
          <w:szCs w:val="22"/>
        </w:rPr>
        <w:t xml:space="preserve"> </w:t>
      </w:r>
      <w:r w:rsidRPr="00C50DA7">
        <w:rPr>
          <w:rFonts w:ascii="Arial" w:hAnsi="Arial" w:cs="Arial"/>
          <w:sz w:val="22"/>
          <w:szCs w:val="22"/>
        </w:rPr>
        <w:t>či</w:t>
      </w:r>
      <w:r w:rsidRPr="00C50DA7">
        <w:rPr>
          <w:rFonts w:ascii="Arial" w:eastAsia="Times New Roman" w:hAnsi="Arial" w:cs="Arial"/>
          <w:sz w:val="22"/>
          <w:szCs w:val="22"/>
        </w:rPr>
        <w:t xml:space="preserve"> </w:t>
      </w:r>
      <w:r w:rsidRPr="00C50DA7">
        <w:rPr>
          <w:rFonts w:ascii="Arial" w:hAnsi="Arial" w:cs="Arial"/>
          <w:sz w:val="22"/>
          <w:szCs w:val="22"/>
        </w:rPr>
        <w:t>opraveného</w:t>
      </w:r>
      <w:r w:rsidRPr="00C50DA7">
        <w:rPr>
          <w:rFonts w:ascii="Arial" w:eastAsia="Times New Roman" w:hAnsi="Arial" w:cs="Arial"/>
          <w:sz w:val="22"/>
          <w:szCs w:val="22"/>
        </w:rPr>
        <w:t xml:space="preserve"> </w:t>
      </w:r>
      <w:r w:rsidRPr="00C50DA7">
        <w:rPr>
          <w:rFonts w:ascii="Arial" w:hAnsi="Arial" w:cs="Arial"/>
          <w:sz w:val="22"/>
          <w:szCs w:val="22"/>
        </w:rPr>
        <w:t>dokladu.</w:t>
      </w:r>
      <w:r w:rsidR="006C2AE4" w:rsidRPr="00C50DA7">
        <w:rPr>
          <w:rFonts w:ascii="Arial" w:hAnsi="Arial" w:cs="Arial"/>
          <w:sz w:val="22"/>
          <w:szCs w:val="22"/>
        </w:rPr>
        <w:t xml:space="preserve"> </w:t>
      </w:r>
    </w:p>
    <w:p w14:paraId="0A9EDFEF" w14:textId="6EC5B29E" w:rsidR="00B42C33" w:rsidRPr="00C50DA7" w:rsidRDefault="00B42C33" w:rsidP="00002540">
      <w:pPr>
        <w:pStyle w:val="Zkladntext"/>
        <w:numPr>
          <w:ilvl w:val="1"/>
          <w:numId w:val="3"/>
        </w:numPr>
        <w:spacing w:after="120" w:line="276" w:lineRule="auto"/>
        <w:rPr>
          <w:rFonts w:ascii="Arial" w:hAnsi="Arial" w:cs="Arial"/>
          <w:sz w:val="22"/>
          <w:szCs w:val="22"/>
        </w:rPr>
      </w:pPr>
      <w:r w:rsidRPr="00C50DA7">
        <w:rPr>
          <w:rFonts w:ascii="Arial" w:hAnsi="Arial" w:cs="Arial"/>
          <w:sz w:val="22"/>
          <w:szCs w:val="22"/>
        </w:rPr>
        <w:t>Splatnost</w:t>
      </w:r>
      <w:r w:rsidRPr="00C50DA7">
        <w:rPr>
          <w:rFonts w:ascii="Arial" w:eastAsia="Times New Roman" w:hAnsi="Arial" w:cs="Arial"/>
          <w:sz w:val="22"/>
          <w:szCs w:val="22"/>
        </w:rPr>
        <w:t xml:space="preserve"> </w:t>
      </w:r>
      <w:r w:rsidRPr="00C50DA7">
        <w:rPr>
          <w:rFonts w:ascii="Arial" w:hAnsi="Arial" w:cs="Arial"/>
          <w:sz w:val="22"/>
          <w:szCs w:val="22"/>
        </w:rPr>
        <w:t>faktury</w:t>
      </w:r>
      <w:r w:rsidRPr="00C50DA7">
        <w:rPr>
          <w:rFonts w:ascii="Arial" w:eastAsia="Times New Roman" w:hAnsi="Arial" w:cs="Arial"/>
          <w:sz w:val="22"/>
          <w:szCs w:val="22"/>
        </w:rPr>
        <w:t xml:space="preserve"> </w:t>
      </w:r>
      <w:r w:rsidRPr="00C50DA7">
        <w:rPr>
          <w:rFonts w:ascii="Arial" w:hAnsi="Arial" w:cs="Arial"/>
          <w:sz w:val="22"/>
          <w:szCs w:val="22"/>
        </w:rPr>
        <w:t>(daňového</w:t>
      </w:r>
      <w:r w:rsidRPr="00C50DA7">
        <w:rPr>
          <w:rFonts w:ascii="Arial" w:eastAsia="Times New Roman" w:hAnsi="Arial" w:cs="Arial"/>
          <w:sz w:val="22"/>
          <w:szCs w:val="22"/>
        </w:rPr>
        <w:t xml:space="preserve"> </w:t>
      </w:r>
      <w:r w:rsidRPr="00C50DA7">
        <w:rPr>
          <w:rFonts w:ascii="Arial" w:hAnsi="Arial" w:cs="Arial"/>
          <w:sz w:val="22"/>
          <w:szCs w:val="22"/>
        </w:rPr>
        <w:t>dokladu)</w:t>
      </w:r>
      <w:r w:rsidRPr="00C50DA7">
        <w:rPr>
          <w:rFonts w:ascii="Arial" w:eastAsia="Times New Roman" w:hAnsi="Arial" w:cs="Arial"/>
          <w:sz w:val="22"/>
          <w:szCs w:val="22"/>
        </w:rPr>
        <w:t xml:space="preserve"> </w:t>
      </w:r>
      <w:r w:rsidRPr="00C50DA7">
        <w:rPr>
          <w:rFonts w:ascii="Arial" w:hAnsi="Arial" w:cs="Arial"/>
          <w:sz w:val="22"/>
          <w:szCs w:val="22"/>
        </w:rPr>
        <w:t>je</w:t>
      </w:r>
      <w:r w:rsidRPr="00C50DA7">
        <w:rPr>
          <w:rFonts w:ascii="Arial" w:eastAsia="Times New Roman" w:hAnsi="Arial" w:cs="Arial"/>
          <w:sz w:val="22"/>
          <w:szCs w:val="22"/>
        </w:rPr>
        <w:t xml:space="preserve"> </w:t>
      </w:r>
      <w:r w:rsidRPr="00C50DA7">
        <w:rPr>
          <w:rFonts w:ascii="Arial" w:hAnsi="Arial" w:cs="Arial"/>
          <w:sz w:val="22"/>
          <w:szCs w:val="22"/>
        </w:rPr>
        <w:t>stanovena</w:t>
      </w:r>
      <w:r w:rsidRPr="00C50DA7">
        <w:rPr>
          <w:rFonts w:ascii="Arial" w:eastAsia="Times New Roman" w:hAnsi="Arial" w:cs="Arial"/>
          <w:sz w:val="22"/>
          <w:szCs w:val="22"/>
        </w:rPr>
        <w:t xml:space="preserve"> </w:t>
      </w:r>
      <w:r w:rsidRPr="00C50DA7">
        <w:rPr>
          <w:rFonts w:ascii="Arial" w:hAnsi="Arial" w:cs="Arial"/>
          <w:sz w:val="22"/>
          <w:szCs w:val="22"/>
        </w:rPr>
        <w:t>na</w:t>
      </w:r>
      <w:r w:rsidRPr="00C50DA7">
        <w:rPr>
          <w:rFonts w:ascii="Arial" w:eastAsia="Times New Roman" w:hAnsi="Arial" w:cs="Arial"/>
          <w:sz w:val="22"/>
          <w:szCs w:val="22"/>
        </w:rPr>
        <w:t xml:space="preserve"> </w:t>
      </w:r>
      <w:r w:rsidR="006F672C" w:rsidRPr="00C50DA7">
        <w:rPr>
          <w:rFonts w:ascii="Arial" w:hAnsi="Arial" w:cs="Arial"/>
          <w:sz w:val="22"/>
          <w:szCs w:val="22"/>
        </w:rPr>
        <w:t>60</w:t>
      </w:r>
      <w:r w:rsidR="006F672C" w:rsidRPr="00C50DA7">
        <w:rPr>
          <w:rFonts w:ascii="Arial" w:eastAsia="Times New Roman" w:hAnsi="Arial" w:cs="Arial"/>
          <w:sz w:val="22"/>
          <w:szCs w:val="22"/>
        </w:rPr>
        <w:t xml:space="preserve"> </w:t>
      </w:r>
      <w:r w:rsidRPr="00C50DA7">
        <w:rPr>
          <w:rFonts w:ascii="Arial" w:hAnsi="Arial" w:cs="Arial"/>
          <w:sz w:val="22"/>
          <w:szCs w:val="22"/>
        </w:rPr>
        <w:t>dnů</w:t>
      </w:r>
      <w:r w:rsidRPr="00C50DA7">
        <w:rPr>
          <w:rFonts w:ascii="Arial" w:eastAsia="Times New Roman" w:hAnsi="Arial" w:cs="Arial"/>
          <w:sz w:val="22"/>
          <w:szCs w:val="22"/>
        </w:rPr>
        <w:t xml:space="preserve"> </w:t>
      </w:r>
      <w:r w:rsidRPr="00C50DA7">
        <w:rPr>
          <w:rFonts w:ascii="Arial" w:hAnsi="Arial" w:cs="Arial"/>
          <w:sz w:val="22"/>
          <w:szCs w:val="22"/>
        </w:rPr>
        <w:t>ode</w:t>
      </w:r>
      <w:r w:rsidRPr="00C50DA7">
        <w:rPr>
          <w:rFonts w:ascii="Arial" w:eastAsia="Times New Roman" w:hAnsi="Arial" w:cs="Arial"/>
          <w:sz w:val="22"/>
          <w:szCs w:val="22"/>
        </w:rPr>
        <w:t xml:space="preserve"> </w:t>
      </w:r>
      <w:r w:rsidRPr="00C50DA7">
        <w:rPr>
          <w:rFonts w:ascii="Arial" w:hAnsi="Arial" w:cs="Arial"/>
          <w:sz w:val="22"/>
          <w:szCs w:val="22"/>
        </w:rPr>
        <w:t>dne</w:t>
      </w:r>
      <w:r w:rsidRPr="00C50DA7">
        <w:rPr>
          <w:rFonts w:ascii="Arial" w:eastAsia="Times New Roman" w:hAnsi="Arial" w:cs="Arial"/>
          <w:sz w:val="22"/>
          <w:szCs w:val="22"/>
        </w:rPr>
        <w:t xml:space="preserve"> </w:t>
      </w:r>
      <w:r w:rsidRPr="00C50DA7">
        <w:rPr>
          <w:rFonts w:ascii="Arial" w:hAnsi="Arial" w:cs="Arial"/>
          <w:sz w:val="22"/>
          <w:szCs w:val="22"/>
        </w:rPr>
        <w:t>jejího</w:t>
      </w:r>
      <w:r w:rsidRPr="00C50DA7">
        <w:rPr>
          <w:rFonts w:ascii="Arial" w:eastAsia="Times New Roman" w:hAnsi="Arial" w:cs="Arial"/>
          <w:sz w:val="22"/>
          <w:szCs w:val="22"/>
        </w:rPr>
        <w:t xml:space="preserve"> </w:t>
      </w:r>
      <w:r w:rsidRPr="00C50DA7">
        <w:rPr>
          <w:rFonts w:ascii="Arial" w:hAnsi="Arial" w:cs="Arial"/>
          <w:sz w:val="22"/>
          <w:szCs w:val="22"/>
        </w:rPr>
        <w:t>doručení</w:t>
      </w:r>
      <w:r w:rsidRPr="00C50DA7">
        <w:rPr>
          <w:rFonts w:ascii="Arial" w:eastAsia="Times New Roman" w:hAnsi="Arial" w:cs="Arial"/>
          <w:sz w:val="22"/>
          <w:szCs w:val="22"/>
        </w:rPr>
        <w:t xml:space="preserve"> </w:t>
      </w:r>
      <w:r w:rsidR="00777E07" w:rsidRPr="00C50DA7">
        <w:rPr>
          <w:rFonts w:ascii="Arial" w:hAnsi="Arial" w:cs="Arial"/>
          <w:sz w:val="22"/>
          <w:szCs w:val="22"/>
        </w:rPr>
        <w:t>Nájem</w:t>
      </w:r>
      <w:r w:rsidR="00E809E8" w:rsidRPr="00C50DA7">
        <w:rPr>
          <w:rFonts w:ascii="Arial" w:hAnsi="Arial" w:cs="Arial"/>
          <w:sz w:val="22"/>
          <w:szCs w:val="22"/>
        </w:rPr>
        <w:t>c</w:t>
      </w:r>
      <w:r w:rsidRPr="00C50DA7">
        <w:rPr>
          <w:rFonts w:ascii="Arial" w:hAnsi="Arial" w:cs="Arial"/>
          <w:sz w:val="22"/>
          <w:szCs w:val="22"/>
        </w:rPr>
        <w:t>i.</w:t>
      </w:r>
    </w:p>
    <w:p w14:paraId="0C01814F" w14:textId="5946635F" w:rsidR="00421EB3" w:rsidRPr="00C50DA7" w:rsidRDefault="00421EB3" w:rsidP="00002540">
      <w:pPr>
        <w:pStyle w:val="Zkladntext"/>
        <w:numPr>
          <w:ilvl w:val="1"/>
          <w:numId w:val="3"/>
        </w:numPr>
        <w:spacing w:after="120" w:line="276" w:lineRule="auto"/>
        <w:rPr>
          <w:rFonts w:ascii="Arial" w:hAnsi="Arial" w:cs="Arial"/>
          <w:sz w:val="22"/>
          <w:szCs w:val="22"/>
        </w:rPr>
      </w:pPr>
      <w:r w:rsidRPr="00C50DA7">
        <w:rPr>
          <w:rFonts w:ascii="Arial" w:hAnsi="Arial" w:cs="Arial"/>
          <w:sz w:val="22"/>
          <w:szCs w:val="22"/>
        </w:rPr>
        <w:t>Povinnost zaplatit sjednanou cenu plnění je splněna dnem odepsání příslušné částky z</w:t>
      </w:r>
      <w:r w:rsidR="00454659" w:rsidRPr="00C50DA7">
        <w:rPr>
          <w:rFonts w:ascii="Arial" w:hAnsi="Arial" w:cs="Arial"/>
          <w:sz w:val="22"/>
          <w:szCs w:val="22"/>
        </w:rPr>
        <w:t> </w:t>
      </w:r>
      <w:r w:rsidRPr="00C50DA7">
        <w:rPr>
          <w:rFonts w:ascii="Arial" w:hAnsi="Arial" w:cs="Arial"/>
          <w:sz w:val="22"/>
          <w:szCs w:val="22"/>
        </w:rPr>
        <w:t>účtu Nájemce ve prospěch účtu Pronajímatele. Všechny částky poukazované v</w:t>
      </w:r>
      <w:r w:rsidR="00454659" w:rsidRPr="00C50DA7">
        <w:rPr>
          <w:rFonts w:ascii="Arial" w:hAnsi="Arial" w:cs="Arial"/>
          <w:sz w:val="22"/>
          <w:szCs w:val="22"/>
        </w:rPr>
        <w:t> </w:t>
      </w:r>
      <w:r w:rsidRPr="00C50DA7">
        <w:rPr>
          <w:rFonts w:ascii="Arial" w:hAnsi="Arial" w:cs="Arial"/>
          <w:sz w:val="22"/>
          <w:szCs w:val="22"/>
        </w:rPr>
        <w:t>Kč vzájemně smluvními stranami na základě Smlouvy musí být prosté jakýchkoliv bankovních poplatků nebo jiných nákladů spojených s</w:t>
      </w:r>
      <w:r w:rsidR="00454659" w:rsidRPr="00C50DA7">
        <w:rPr>
          <w:rFonts w:ascii="Arial" w:hAnsi="Arial" w:cs="Arial"/>
          <w:sz w:val="22"/>
          <w:szCs w:val="22"/>
        </w:rPr>
        <w:t> </w:t>
      </w:r>
      <w:r w:rsidRPr="00C50DA7">
        <w:rPr>
          <w:rFonts w:ascii="Arial" w:hAnsi="Arial" w:cs="Arial"/>
          <w:sz w:val="22"/>
          <w:szCs w:val="22"/>
        </w:rPr>
        <w:t>převodem na jejich účty.</w:t>
      </w:r>
    </w:p>
    <w:p w14:paraId="30CA70FE" w14:textId="7C5F15D0" w:rsidR="00421EB3" w:rsidRPr="00C50DA7" w:rsidRDefault="00421EB3" w:rsidP="00002540">
      <w:pPr>
        <w:pStyle w:val="Zkladntext"/>
        <w:numPr>
          <w:ilvl w:val="1"/>
          <w:numId w:val="3"/>
        </w:numPr>
        <w:spacing w:after="120" w:line="276" w:lineRule="auto"/>
        <w:rPr>
          <w:rFonts w:ascii="Arial" w:hAnsi="Arial" w:cs="Arial"/>
          <w:sz w:val="22"/>
          <w:szCs w:val="22"/>
        </w:rPr>
      </w:pPr>
      <w:r w:rsidRPr="00C50DA7">
        <w:rPr>
          <w:rFonts w:ascii="Arial" w:hAnsi="Arial" w:cs="Arial"/>
          <w:sz w:val="22"/>
          <w:szCs w:val="22"/>
        </w:rPr>
        <w:t>Platba bude poukázána na bankovní účet Pronajímatele uvedený ve faktuře. Uvedený bankovní účet musí být zveřejněn správcem daně způsobem umožňujícím dálkový přístup. V</w:t>
      </w:r>
      <w:r w:rsidR="00454659" w:rsidRPr="00C50DA7">
        <w:rPr>
          <w:rFonts w:ascii="Arial" w:hAnsi="Arial" w:cs="Arial"/>
          <w:sz w:val="22"/>
          <w:szCs w:val="22"/>
        </w:rPr>
        <w:t> </w:t>
      </w:r>
      <w:r w:rsidRPr="00C50DA7">
        <w:rPr>
          <w:rFonts w:ascii="Arial" w:hAnsi="Arial" w:cs="Arial"/>
          <w:sz w:val="22"/>
          <w:szCs w:val="22"/>
        </w:rPr>
        <w:t>případě, že účet tímto způsobem zveřejněn nebude, je Nájemce oprávněn uhradit Pronajímateli cenu na úrovni bez DPH, DPH Nájemce poukáže správci daně.</w:t>
      </w:r>
    </w:p>
    <w:p w14:paraId="615D8A13" w14:textId="77777777" w:rsidR="00B42C33" w:rsidRPr="00C50DA7" w:rsidRDefault="00421EB3" w:rsidP="00002540">
      <w:pPr>
        <w:pStyle w:val="Zkladntext"/>
        <w:numPr>
          <w:ilvl w:val="1"/>
          <w:numId w:val="3"/>
        </w:numPr>
        <w:spacing w:after="240" w:line="276" w:lineRule="auto"/>
        <w:rPr>
          <w:rFonts w:ascii="Arial" w:hAnsi="Arial" w:cs="Arial"/>
          <w:sz w:val="22"/>
          <w:szCs w:val="22"/>
        </w:rPr>
      </w:pPr>
      <w:r w:rsidRPr="00C50DA7">
        <w:rPr>
          <w:rFonts w:ascii="Arial" w:hAnsi="Arial" w:cs="Arial"/>
          <w:sz w:val="22"/>
          <w:szCs w:val="22"/>
        </w:rPr>
        <w:t>Nájemce neposkytuje Pronajímateli na předmět plnění Smlouvy jakékoliv zálohy.</w:t>
      </w:r>
    </w:p>
    <w:p w14:paraId="5C86F7E2" w14:textId="77777777" w:rsidR="00B42C33" w:rsidRPr="00C50DA7" w:rsidRDefault="00B42C33" w:rsidP="000F07A2">
      <w:pPr>
        <w:pStyle w:val="lnek"/>
        <w:spacing w:before="600" w:line="276" w:lineRule="auto"/>
        <w:rPr>
          <w:rFonts w:ascii="Arial" w:hAnsi="Arial" w:cs="Arial"/>
          <w:b w:val="0"/>
          <w:sz w:val="22"/>
          <w:szCs w:val="22"/>
        </w:rPr>
      </w:pPr>
    </w:p>
    <w:p w14:paraId="40E0720B" w14:textId="77777777" w:rsidR="00B42C33" w:rsidRPr="00C50DA7" w:rsidRDefault="003A5F61" w:rsidP="00002540">
      <w:pPr>
        <w:pStyle w:val="Nadpis3"/>
        <w:numPr>
          <w:ilvl w:val="2"/>
          <w:numId w:val="2"/>
        </w:numPr>
        <w:spacing w:before="238" w:after="238" w:line="276" w:lineRule="auto"/>
        <w:rPr>
          <w:rFonts w:ascii="Arial" w:hAnsi="Arial" w:cs="Arial"/>
          <w:b/>
          <w:sz w:val="22"/>
          <w:szCs w:val="22"/>
        </w:rPr>
      </w:pPr>
      <w:r w:rsidRPr="00C50DA7">
        <w:rPr>
          <w:rFonts w:ascii="Arial" w:hAnsi="Arial" w:cs="Arial"/>
          <w:b/>
          <w:sz w:val="22"/>
          <w:szCs w:val="22"/>
        </w:rPr>
        <w:t>P</w:t>
      </w:r>
      <w:r w:rsidR="007B38E4" w:rsidRPr="00C50DA7">
        <w:rPr>
          <w:rFonts w:ascii="Arial" w:hAnsi="Arial" w:cs="Arial"/>
          <w:b/>
          <w:sz w:val="22"/>
          <w:szCs w:val="22"/>
        </w:rPr>
        <w:t>ráva a povinnosti smluvních stran</w:t>
      </w:r>
    </w:p>
    <w:p w14:paraId="7D83DAC5" w14:textId="2EA6D6FE" w:rsidR="00B42C33" w:rsidRPr="00C50DA7" w:rsidRDefault="00777E07" w:rsidP="00002540">
      <w:pPr>
        <w:pStyle w:val="Zkladntext"/>
        <w:numPr>
          <w:ilvl w:val="1"/>
          <w:numId w:val="3"/>
        </w:numPr>
        <w:spacing w:after="120" w:line="276" w:lineRule="auto"/>
        <w:rPr>
          <w:rFonts w:ascii="Arial" w:eastAsia="Times New Roman" w:hAnsi="Arial" w:cs="Arial"/>
          <w:sz w:val="22"/>
          <w:szCs w:val="22"/>
        </w:rPr>
      </w:pPr>
      <w:r w:rsidRPr="00C50DA7">
        <w:rPr>
          <w:rFonts w:ascii="Arial" w:hAnsi="Arial" w:cs="Arial"/>
          <w:sz w:val="22"/>
          <w:szCs w:val="22"/>
        </w:rPr>
        <w:t>Nájem</w:t>
      </w:r>
      <w:r w:rsidR="00E809E8" w:rsidRPr="00C50DA7">
        <w:rPr>
          <w:rFonts w:ascii="Arial" w:hAnsi="Arial" w:cs="Arial"/>
          <w:sz w:val="22"/>
          <w:szCs w:val="22"/>
        </w:rPr>
        <w:t>ce</w:t>
      </w:r>
      <w:r w:rsidR="00B42C33" w:rsidRPr="00C50DA7">
        <w:rPr>
          <w:rFonts w:ascii="Arial" w:eastAsia="Times New Roman" w:hAnsi="Arial" w:cs="Arial"/>
          <w:sz w:val="22"/>
          <w:szCs w:val="22"/>
        </w:rPr>
        <w:t xml:space="preserve"> </w:t>
      </w:r>
      <w:r w:rsidR="00B42C33" w:rsidRPr="00C50DA7">
        <w:rPr>
          <w:rFonts w:ascii="Arial" w:hAnsi="Arial" w:cs="Arial"/>
          <w:sz w:val="22"/>
          <w:szCs w:val="22"/>
        </w:rPr>
        <w:t>se</w:t>
      </w:r>
      <w:r w:rsidR="00B42C33" w:rsidRPr="00C50DA7">
        <w:rPr>
          <w:rFonts w:ascii="Arial" w:eastAsia="Times New Roman" w:hAnsi="Arial" w:cs="Arial"/>
          <w:sz w:val="22"/>
          <w:szCs w:val="22"/>
        </w:rPr>
        <w:t xml:space="preserve"> </w:t>
      </w:r>
      <w:r w:rsidR="00B42C33" w:rsidRPr="00C50DA7">
        <w:rPr>
          <w:rFonts w:ascii="Arial" w:hAnsi="Arial" w:cs="Arial"/>
          <w:sz w:val="22"/>
          <w:szCs w:val="22"/>
        </w:rPr>
        <w:t>zavazuje</w:t>
      </w:r>
      <w:r w:rsidR="00B42C33" w:rsidRPr="00C50DA7">
        <w:rPr>
          <w:rFonts w:ascii="Arial" w:eastAsia="Times New Roman" w:hAnsi="Arial" w:cs="Arial"/>
          <w:sz w:val="22"/>
          <w:szCs w:val="22"/>
        </w:rPr>
        <w:t xml:space="preserve"> </w:t>
      </w:r>
      <w:r w:rsidRPr="00C50DA7">
        <w:rPr>
          <w:rFonts w:ascii="Arial" w:eastAsia="Times New Roman" w:hAnsi="Arial" w:cs="Arial"/>
          <w:sz w:val="22"/>
          <w:szCs w:val="22"/>
        </w:rPr>
        <w:t>Pronajímat</w:t>
      </w:r>
      <w:r w:rsidR="00B42C33" w:rsidRPr="00C50DA7">
        <w:rPr>
          <w:rFonts w:ascii="Arial" w:eastAsia="Times New Roman" w:hAnsi="Arial" w:cs="Arial"/>
          <w:sz w:val="22"/>
          <w:szCs w:val="22"/>
        </w:rPr>
        <w:t xml:space="preserve">eli </w:t>
      </w:r>
      <w:r w:rsidR="00E809E8" w:rsidRPr="00C50DA7">
        <w:rPr>
          <w:rFonts w:ascii="Arial" w:hAnsi="Arial" w:cs="Arial"/>
          <w:sz w:val="22"/>
          <w:szCs w:val="22"/>
        </w:rPr>
        <w:t>poskytovat</w:t>
      </w:r>
      <w:r w:rsidR="00B42C33" w:rsidRPr="00C50DA7">
        <w:rPr>
          <w:rFonts w:ascii="Arial" w:eastAsia="Times New Roman" w:hAnsi="Arial" w:cs="Arial"/>
          <w:sz w:val="22"/>
          <w:szCs w:val="22"/>
        </w:rPr>
        <w:t xml:space="preserve"> </w:t>
      </w:r>
      <w:r w:rsidR="00B42C33" w:rsidRPr="00C50DA7">
        <w:rPr>
          <w:rFonts w:ascii="Arial" w:hAnsi="Arial" w:cs="Arial"/>
          <w:sz w:val="22"/>
          <w:szCs w:val="22"/>
        </w:rPr>
        <w:t>součinnost</w:t>
      </w:r>
      <w:r w:rsidR="00B42C33" w:rsidRPr="00C50DA7">
        <w:rPr>
          <w:rFonts w:ascii="Arial" w:eastAsia="Times New Roman" w:hAnsi="Arial" w:cs="Arial"/>
          <w:sz w:val="22"/>
          <w:szCs w:val="22"/>
        </w:rPr>
        <w:t xml:space="preserve"> </w:t>
      </w:r>
      <w:r w:rsidR="00421EB3" w:rsidRPr="00C50DA7">
        <w:rPr>
          <w:rFonts w:ascii="Arial" w:eastAsia="Times New Roman" w:hAnsi="Arial" w:cs="Arial"/>
          <w:sz w:val="22"/>
          <w:szCs w:val="22"/>
        </w:rPr>
        <w:t>vyplývající ze Smlouvy, a to pouze v</w:t>
      </w:r>
      <w:r w:rsidR="00454659" w:rsidRPr="00C50DA7">
        <w:rPr>
          <w:rFonts w:ascii="Arial" w:eastAsia="Times New Roman" w:hAnsi="Arial" w:cs="Arial"/>
          <w:sz w:val="22"/>
          <w:szCs w:val="22"/>
        </w:rPr>
        <w:t> </w:t>
      </w:r>
      <w:r w:rsidR="00421EB3" w:rsidRPr="00C50DA7">
        <w:rPr>
          <w:rFonts w:ascii="Arial" w:eastAsia="Times New Roman" w:hAnsi="Arial" w:cs="Arial"/>
          <w:sz w:val="22"/>
          <w:szCs w:val="22"/>
        </w:rPr>
        <w:t>nezbytně nutném rozsahu</w:t>
      </w:r>
      <w:r w:rsidR="00454659" w:rsidRPr="00C50DA7">
        <w:rPr>
          <w:rFonts w:ascii="Arial" w:eastAsia="Times New Roman" w:hAnsi="Arial" w:cs="Arial"/>
          <w:sz w:val="22"/>
          <w:szCs w:val="22"/>
        </w:rPr>
        <w:t>; rozsah a popis nezbytné součinnosti bude blíže popsán v implementačním projektu, který je Nájemce oprávněn připomínkovat dle odst. 3.1.1 Smlouvy</w:t>
      </w:r>
      <w:r w:rsidR="00B42C33" w:rsidRPr="00C50DA7">
        <w:rPr>
          <w:rFonts w:ascii="Arial" w:hAnsi="Arial" w:cs="Arial"/>
          <w:sz w:val="22"/>
          <w:szCs w:val="22"/>
        </w:rPr>
        <w:t>.</w:t>
      </w:r>
    </w:p>
    <w:p w14:paraId="466CC269" w14:textId="77777777" w:rsidR="00B42C33" w:rsidRPr="00C50DA7" w:rsidRDefault="00777E07" w:rsidP="00002540">
      <w:pPr>
        <w:pStyle w:val="Zkladntext"/>
        <w:numPr>
          <w:ilvl w:val="1"/>
          <w:numId w:val="3"/>
        </w:numPr>
        <w:spacing w:after="120" w:line="276" w:lineRule="auto"/>
        <w:rPr>
          <w:rFonts w:ascii="Arial" w:eastAsia="Times New Roman" w:hAnsi="Arial" w:cs="Arial"/>
          <w:sz w:val="22"/>
          <w:szCs w:val="22"/>
        </w:rPr>
      </w:pPr>
      <w:r w:rsidRPr="00C50DA7">
        <w:rPr>
          <w:rFonts w:ascii="Arial" w:eastAsia="Times New Roman" w:hAnsi="Arial" w:cs="Arial"/>
          <w:sz w:val="22"/>
          <w:szCs w:val="22"/>
        </w:rPr>
        <w:t>Nájem</w:t>
      </w:r>
      <w:r w:rsidR="00E809E8" w:rsidRPr="00C50DA7">
        <w:rPr>
          <w:rFonts w:ascii="Arial" w:eastAsia="Times New Roman" w:hAnsi="Arial" w:cs="Arial"/>
          <w:sz w:val="22"/>
          <w:szCs w:val="22"/>
        </w:rPr>
        <w:t>ce</w:t>
      </w:r>
      <w:r w:rsidR="00B42C33" w:rsidRPr="00C50DA7">
        <w:rPr>
          <w:rFonts w:ascii="Arial" w:eastAsia="Times New Roman" w:hAnsi="Arial" w:cs="Arial"/>
          <w:sz w:val="22"/>
          <w:szCs w:val="22"/>
        </w:rPr>
        <w:t xml:space="preserve"> je oprávněn zajistit poskytnutí součinnosti třetími osobami.</w:t>
      </w:r>
    </w:p>
    <w:p w14:paraId="556AFFF3" w14:textId="77777777" w:rsidR="00421EB3" w:rsidRPr="00C50DA7" w:rsidRDefault="00421EB3" w:rsidP="00002540">
      <w:pPr>
        <w:pStyle w:val="Zkladntext"/>
        <w:numPr>
          <w:ilvl w:val="1"/>
          <w:numId w:val="3"/>
        </w:numPr>
        <w:spacing w:after="120" w:line="276" w:lineRule="auto"/>
        <w:rPr>
          <w:rFonts w:ascii="Arial" w:eastAsia="Times New Roman" w:hAnsi="Arial" w:cs="Arial"/>
          <w:sz w:val="22"/>
          <w:szCs w:val="22"/>
        </w:rPr>
      </w:pPr>
      <w:bookmarkStart w:id="2" w:name="_Ref317258366"/>
      <w:r w:rsidRPr="00C50DA7">
        <w:rPr>
          <w:rFonts w:ascii="Arial" w:eastAsia="Times New Roman" w:hAnsi="Arial" w:cs="Arial"/>
          <w:sz w:val="22"/>
          <w:szCs w:val="22"/>
        </w:rPr>
        <w:t>Pronajímatel je povinen</w:t>
      </w:r>
      <w:bookmarkEnd w:id="2"/>
      <w:r w:rsidRPr="00C50DA7">
        <w:rPr>
          <w:rFonts w:ascii="Arial" w:eastAsia="Times New Roman" w:hAnsi="Arial" w:cs="Arial"/>
          <w:sz w:val="22"/>
          <w:szCs w:val="22"/>
        </w:rPr>
        <w:t xml:space="preserve"> postupovat při plnění předmětu Smlouvy s odbornou péčí, podle nejlepších znalostí a schopností a sledovat a chránit oprávněné zájmy Nájemce.</w:t>
      </w:r>
    </w:p>
    <w:p w14:paraId="04E9E3E6" w14:textId="77777777" w:rsidR="00754031" w:rsidRPr="00C50DA7" w:rsidRDefault="00777E07" w:rsidP="00002540">
      <w:pPr>
        <w:pStyle w:val="Zkladntext"/>
        <w:numPr>
          <w:ilvl w:val="1"/>
          <w:numId w:val="3"/>
        </w:numPr>
        <w:spacing w:after="120" w:line="276" w:lineRule="auto"/>
        <w:rPr>
          <w:rFonts w:ascii="Arial" w:eastAsia="Times New Roman" w:hAnsi="Arial" w:cs="Arial"/>
          <w:sz w:val="22"/>
          <w:szCs w:val="22"/>
        </w:rPr>
      </w:pPr>
      <w:r w:rsidRPr="00C50DA7">
        <w:rPr>
          <w:rFonts w:ascii="Arial" w:eastAsia="Times New Roman" w:hAnsi="Arial" w:cs="Arial"/>
          <w:sz w:val="22"/>
          <w:szCs w:val="22"/>
        </w:rPr>
        <w:lastRenderedPageBreak/>
        <w:t>Pronajímat</w:t>
      </w:r>
      <w:r w:rsidR="00B42C33" w:rsidRPr="00C50DA7">
        <w:rPr>
          <w:rFonts w:ascii="Arial" w:eastAsia="Times New Roman" w:hAnsi="Arial" w:cs="Arial"/>
          <w:sz w:val="22"/>
          <w:szCs w:val="22"/>
        </w:rPr>
        <w:t xml:space="preserve">el </w:t>
      </w:r>
      <w:r w:rsidR="00B42C33" w:rsidRPr="00C50DA7">
        <w:rPr>
          <w:rFonts w:ascii="Arial" w:hAnsi="Arial" w:cs="Arial"/>
          <w:sz w:val="22"/>
          <w:szCs w:val="22"/>
        </w:rPr>
        <w:t>je</w:t>
      </w:r>
      <w:r w:rsidR="00B42C33" w:rsidRPr="00C50DA7">
        <w:rPr>
          <w:rFonts w:ascii="Arial" w:eastAsia="Times New Roman" w:hAnsi="Arial" w:cs="Arial"/>
          <w:sz w:val="22"/>
          <w:szCs w:val="22"/>
        </w:rPr>
        <w:t xml:space="preserve"> </w:t>
      </w:r>
      <w:r w:rsidR="00754031" w:rsidRPr="00C50DA7">
        <w:rPr>
          <w:rFonts w:ascii="Arial" w:eastAsia="Times New Roman" w:hAnsi="Arial" w:cs="Arial"/>
          <w:sz w:val="22"/>
          <w:szCs w:val="22"/>
        </w:rPr>
        <w:t xml:space="preserve">dále </w:t>
      </w:r>
      <w:r w:rsidR="00B42C33" w:rsidRPr="00C50DA7">
        <w:rPr>
          <w:rFonts w:ascii="Arial" w:eastAsia="Times New Roman" w:hAnsi="Arial" w:cs="Arial"/>
          <w:sz w:val="22"/>
          <w:szCs w:val="22"/>
        </w:rPr>
        <w:t>povinen</w:t>
      </w:r>
      <w:r w:rsidR="00754031" w:rsidRPr="00C50DA7">
        <w:rPr>
          <w:rFonts w:ascii="Arial" w:eastAsia="Times New Roman" w:hAnsi="Arial" w:cs="Arial"/>
          <w:sz w:val="22"/>
          <w:szCs w:val="22"/>
        </w:rPr>
        <w:t>:</w:t>
      </w:r>
    </w:p>
    <w:p w14:paraId="1BD8A122" w14:textId="77777777" w:rsidR="00754031" w:rsidRPr="00C50DA7" w:rsidRDefault="00754031" w:rsidP="00002540">
      <w:pPr>
        <w:pStyle w:val="Zkladntext"/>
        <w:numPr>
          <w:ilvl w:val="0"/>
          <w:numId w:val="21"/>
        </w:numPr>
        <w:spacing w:after="120" w:line="276" w:lineRule="auto"/>
        <w:rPr>
          <w:rFonts w:ascii="Arial" w:eastAsia="Times New Roman" w:hAnsi="Arial" w:cs="Arial"/>
          <w:sz w:val="22"/>
          <w:szCs w:val="22"/>
        </w:rPr>
      </w:pPr>
      <w:r w:rsidRPr="00C50DA7">
        <w:rPr>
          <w:rFonts w:ascii="Arial" w:eastAsia="Times New Roman" w:hAnsi="Arial" w:cs="Arial"/>
          <w:sz w:val="22"/>
          <w:szCs w:val="22"/>
        </w:rPr>
        <w:t>Provést Plnění řádně a včas za použití postupů odpovídajících platným právním předpisům</w:t>
      </w:r>
      <w:r w:rsidR="004B16B0" w:rsidRPr="00C50DA7">
        <w:rPr>
          <w:rFonts w:ascii="Arial" w:eastAsia="Times New Roman" w:hAnsi="Arial" w:cs="Arial"/>
          <w:sz w:val="22"/>
          <w:szCs w:val="22"/>
        </w:rPr>
        <w:t>,</w:t>
      </w:r>
      <w:r w:rsidRPr="00C50DA7">
        <w:rPr>
          <w:rFonts w:ascii="Arial" w:eastAsia="Times New Roman" w:hAnsi="Arial" w:cs="Arial"/>
          <w:sz w:val="22"/>
          <w:szCs w:val="22"/>
        </w:rPr>
        <w:t xml:space="preserve"> technickým normám ČR</w:t>
      </w:r>
      <w:r w:rsidR="004B16B0" w:rsidRPr="00C50DA7">
        <w:rPr>
          <w:rFonts w:ascii="Arial" w:eastAsia="Times New Roman" w:hAnsi="Arial" w:cs="Arial"/>
          <w:sz w:val="22"/>
          <w:szCs w:val="22"/>
        </w:rPr>
        <w:t xml:space="preserve"> a interním předpisům Nájemce ve smyslu odst. 1.7 Smlouvy</w:t>
      </w:r>
      <w:r w:rsidRPr="00C50DA7">
        <w:rPr>
          <w:rFonts w:ascii="Arial" w:eastAsia="Times New Roman" w:hAnsi="Arial" w:cs="Arial"/>
          <w:sz w:val="22"/>
          <w:szCs w:val="22"/>
        </w:rPr>
        <w:t>.</w:t>
      </w:r>
    </w:p>
    <w:p w14:paraId="60AA6021" w14:textId="77777777" w:rsidR="00754031" w:rsidRPr="00C50DA7" w:rsidRDefault="00754031" w:rsidP="00002540">
      <w:pPr>
        <w:pStyle w:val="Zkladntext"/>
        <w:numPr>
          <w:ilvl w:val="0"/>
          <w:numId w:val="21"/>
        </w:numPr>
        <w:spacing w:after="120" w:line="276" w:lineRule="auto"/>
        <w:rPr>
          <w:rFonts w:ascii="Arial" w:eastAsia="Times New Roman" w:hAnsi="Arial" w:cs="Arial"/>
          <w:sz w:val="22"/>
          <w:szCs w:val="22"/>
        </w:rPr>
      </w:pPr>
      <w:r w:rsidRPr="00C50DA7">
        <w:rPr>
          <w:rFonts w:ascii="Arial" w:eastAsia="Times New Roman" w:hAnsi="Arial" w:cs="Arial"/>
          <w:sz w:val="22"/>
          <w:szCs w:val="22"/>
        </w:rPr>
        <w:t>Dbát při realizaci Plnění dle této Smlouvy na ochranu životního prostředí a dodržovat platné technické, bezpečnostní, zdravotní, hygienické a jiné předpisy, včetně předpisů týkajících se ochrany životního prostředí.</w:t>
      </w:r>
    </w:p>
    <w:p w14:paraId="0336B679" w14:textId="1E223E2C" w:rsidR="006F672C" w:rsidRPr="00C50DA7" w:rsidRDefault="006F672C" w:rsidP="00002540">
      <w:pPr>
        <w:pStyle w:val="Zkladntext"/>
        <w:numPr>
          <w:ilvl w:val="0"/>
          <w:numId w:val="21"/>
        </w:numPr>
        <w:spacing w:after="120" w:line="276" w:lineRule="auto"/>
        <w:rPr>
          <w:rFonts w:ascii="Arial" w:eastAsia="Times New Roman" w:hAnsi="Arial" w:cs="Arial"/>
          <w:sz w:val="22"/>
          <w:szCs w:val="22"/>
        </w:rPr>
      </w:pPr>
      <w:r w:rsidRPr="00C50DA7">
        <w:rPr>
          <w:rFonts w:ascii="Arial" w:eastAsia="Times New Roman" w:hAnsi="Arial" w:cs="Arial"/>
          <w:sz w:val="22"/>
          <w:szCs w:val="22"/>
        </w:rPr>
        <w:t xml:space="preserve">Umožnit Nájemci měřit </w:t>
      </w:r>
      <w:r w:rsidR="00663712" w:rsidRPr="00C50DA7">
        <w:rPr>
          <w:rFonts w:ascii="Arial" w:eastAsia="Times New Roman" w:hAnsi="Arial" w:cs="Arial"/>
          <w:sz w:val="22"/>
          <w:szCs w:val="22"/>
        </w:rPr>
        <w:t xml:space="preserve">vlastními silami, případně v součinnosti Pronajímatelem, </w:t>
      </w:r>
      <w:r w:rsidRPr="00C50DA7">
        <w:rPr>
          <w:rFonts w:ascii="Arial" w:eastAsia="Times New Roman" w:hAnsi="Arial" w:cs="Arial"/>
          <w:sz w:val="22"/>
          <w:szCs w:val="22"/>
        </w:rPr>
        <w:t xml:space="preserve">výkon </w:t>
      </w:r>
      <w:r w:rsidR="00E700E9" w:rsidRPr="00C50DA7">
        <w:rPr>
          <w:rFonts w:ascii="Arial" w:eastAsia="Times New Roman" w:hAnsi="Arial" w:cs="Arial"/>
          <w:sz w:val="22"/>
          <w:szCs w:val="22"/>
        </w:rPr>
        <w:t>Zařízení</w:t>
      </w:r>
      <w:r w:rsidRPr="00C50DA7">
        <w:rPr>
          <w:rFonts w:ascii="Arial" w:eastAsia="Times New Roman" w:hAnsi="Arial" w:cs="Arial"/>
          <w:sz w:val="22"/>
          <w:szCs w:val="22"/>
        </w:rPr>
        <w:t xml:space="preserve"> dle přílohy č. </w:t>
      </w:r>
      <w:r w:rsidR="004F24C6" w:rsidRPr="00C50DA7">
        <w:rPr>
          <w:rFonts w:ascii="Arial" w:eastAsia="Times New Roman" w:hAnsi="Arial" w:cs="Arial"/>
          <w:sz w:val="22"/>
          <w:szCs w:val="22"/>
        </w:rPr>
        <w:t>2</w:t>
      </w:r>
      <w:r w:rsidR="00663712" w:rsidRPr="00C50DA7">
        <w:rPr>
          <w:rFonts w:ascii="Arial" w:eastAsia="Times New Roman" w:hAnsi="Arial" w:cs="Arial"/>
          <w:sz w:val="22"/>
          <w:szCs w:val="22"/>
        </w:rPr>
        <w:t xml:space="preserve"> Smlouvy, a to dle potřeb Nájemce.</w:t>
      </w:r>
    </w:p>
    <w:p w14:paraId="6502E352" w14:textId="238214AC" w:rsidR="00754031" w:rsidRPr="00C50DA7" w:rsidRDefault="00754031" w:rsidP="00002540">
      <w:pPr>
        <w:pStyle w:val="Zkladntext"/>
        <w:numPr>
          <w:ilvl w:val="0"/>
          <w:numId w:val="21"/>
        </w:numPr>
        <w:spacing w:after="120" w:line="276" w:lineRule="auto"/>
        <w:rPr>
          <w:rFonts w:ascii="Arial" w:eastAsia="Times New Roman" w:hAnsi="Arial" w:cs="Arial"/>
          <w:sz w:val="22"/>
          <w:szCs w:val="22"/>
        </w:rPr>
      </w:pPr>
      <w:r w:rsidRPr="00C50DA7">
        <w:rPr>
          <w:rFonts w:ascii="Arial" w:eastAsia="Times New Roman" w:hAnsi="Arial" w:cs="Arial"/>
          <w:sz w:val="22"/>
          <w:szCs w:val="22"/>
        </w:rPr>
        <w:t>Umožnit Nájemci provést audit procesů a bezpečnostních opatření souvisejících s poskytovaným Plněním. Podrobná pravidla auditu jsou upravena v Pravidlech pro dodavatele.</w:t>
      </w:r>
    </w:p>
    <w:p w14:paraId="3AD7B6CE" w14:textId="68DBA5AC" w:rsidR="00754031" w:rsidRPr="00C50DA7" w:rsidRDefault="007204F4" w:rsidP="00002540">
      <w:pPr>
        <w:pStyle w:val="Zkladntext"/>
        <w:numPr>
          <w:ilvl w:val="0"/>
          <w:numId w:val="21"/>
        </w:numPr>
        <w:spacing w:after="120" w:line="276" w:lineRule="auto"/>
        <w:rPr>
          <w:rFonts w:ascii="Arial" w:eastAsia="Times New Roman" w:hAnsi="Arial" w:cs="Arial"/>
          <w:sz w:val="22"/>
          <w:szCs w:val="22"/>
        </w:rPr>
      </w:pPr>
      <w:r w:rsidRPr="00C50DA7">
        <w:rPr>
          <w:rFonts w:ascii="Arial" w:eastAsia="Times New Roman" w:hAnsi="Arial" w:cs="Arial"/>
          <w:sz w:val="22"/>
          <w:szCs w:val="22"/>
        </w:rPr>
        <w:t>Poskytnout</w:t>
      </w:r>
      <w:r w:rsidR="00754031" w:rsidRPr="00C50DA7">
        <w:rPr>
          <w:rFonts w:ascii="Arial" w:eastAsia="Times New Roman" w:hAnsi="Arial" w:cs="Arial"/>
          <w:sz w:val="22"/>
          <w:szCs w:val="22"/>
        </w:rPr>
        <w:t xml:space="preserve"> před uzavřením této Smlouvy seznam poddodavatelů</w:t>
      </w:r>
      <w:r w:rsidR="00BC4DD0" w:rsidRPr="00C50DA7">
        <w:rPr>
          <w:rFonts w:ascii="Arial" w:eastAsia="Times New Roman" w:hAnsi="Arial" w:cs="Arial"/>
          <w:sz w:val="22"/>
          <w:szCs w:val="22"/>
        </w:rPr>
        <w:t>,</w:t>
      </w:r>
      <w:r w:rsidR="00BC4DD0" w:rsidRPr="00C50DA7">
        <w:rPr>
          <w:rFonts w:ascii="Arial" w:hAnsi="Arial" w:cs="Arial"/>
        </w:rPr>
        <w:t xml:space="preserve"> </w:t>
      </w:r>
      <w:r w:rsidR="00BC4DD0" w:rsidRPr="00C50DA7">
        <w:rPr>
          <w:rFonts w:ascii="Arial" w:eastAsia="Times New Roman" w:hAnsi="Arial" w:cs="Arial"/>
          <w:sz w:val="22"/>
          <w:szCs w:val="22"/>
        </w:rPr>
        <w:t>kteří se budou podílet na realizaci Plnění alespoň z 10 % (dle finanční hodnoty Plnění),</w:t>
      </w:r>
      <w:r w:rsidR="00754031" w:rsidRPr="00C50DA7">
        <w:rPr>
          <w:rFonts w:ascii="Arial" w:eastAsia="Times New Roman" w:hAnsi="Arial" w:cs="Arial"/>
          <w:sz w:val="22"/>
          <w:szCs w:val="22"/>
        </w:rPr>
        <w:t xml:space="preserve"> a je povinen tyto smluvně zavázat tak, aby plnili veškeré povinnosti Pronajímatele uvedené v této Smlouvě, ve stejném rozsahu jako je zavázán sám Pronajímatel. Pronajímatel je povinen kdykoliv na vyžádání Nájemce předložit smlouvu uzavřenou mezi ním a poddodavatelem, ze které vyplývá tento závazek. Tímto ustanovením není dotčena odpovědnost Pronajímatele za Plnění poskytnuté jeho poddodavateli. </w:t>
      </w:r>
    </w:p>
    <w:p w14:paraId="008CCA8A" w14:textId="3E9E1A67" w:rsidR="007204F4" w:rsidRPr="00C50DA7" w:rsidRDefault="007204F4" w:rsidP="00002540">
      <w:pPr>
        <w:pStyle w:val="Zkladntext"/>
        <w:numPr>
          <w:ilvl w:val="0"/>
          <w:numId w:val="21"/>
        </w:numPr>
        <w:spacing w:after="120" w:line="276" w:lineRule="auto"/>
        <w:rPr>
          <w:rFonts w:ascii="Arial" w:eastAsia="Times New Roman" w:hAnsi="Arial" w:cs="Arial"/>
          <w:sz w:val="22"/>
          <w:szCs w:val="22"/>
        </w:rPr>
      </w:pPr>
      <w:r w:rsidRPr="00C50DA7">
        <w:rPr>
          <w:rFonts w:ascii="Arial" w:eastAsia="Times New Roman" w:hAnsi="Arial" w:cs="Arial"/>
          <w:sz w:val="22"/>
          <w:szCs w:val="22"/>
        </w:rPr>
        <w:t>Písemně informovat Nájemce o všech případných dalších (nových) poddodavatelích a o jejich změně, a to nejpozději do 7 kalendářních dnů ode dne, kdy Pronajímatel vstoupil s poddodavatelem ve smluvní vztah či ode dne, kdy nastala změna (současně při respektování povinností dle odst. 1</w:t>
      </w:r>
      <w:r w:rsidR="006802C7" w:rsidRPr="00C50DA7">
        <w:rPr>
          <w:rFonts w:ascii="Arial" w:eastAsia="Times New Roman" w:hAnsi="Arial" w:cs="Arial"/>
          <w:sz w:val="22"/>
          <w:szCs w:val="22"/>
        </w:rPr>
        <w:t>1</w:t>
      </w:r>
      <w:r w:rsidRPr="00C50DA7">
        <w:rPr>
          <w:rFonts w:ascii="Arial" w:eastAsia="Times New Roman" w:hAnsi="Arial" w:cs="Arial"/>
          <w:sz w:val="22"/>
          <w:szCs w:val="22"/>
        </w:rPr>
        <w:t>.</w:t>
      </w:r>
      <w:r w:rsidR="006802C7" w:rsidRPr="00C50DA7">
        <w:rPr>
          <w:rFonts w:ascii="Arial" w:eastAsia="Times New Roman" w:hAnsi="Arial" w:cs="Arial"/>
          <w:sz w:val="22"/>
          <w:szCs w:val="22"/>
        </w:rPr>
        <w:t>1 a 11.</w:t>
      </w:r>
      <w:r w:rsidRPr="00C50DA7">
        <w:rPr>
          <w:rFonts w:ascii="Arial" w:eastAsia="Times New Roman" w:hAnsi="Arial" w:cs="Arial"/>
          <w:sz w:val="22"/>
          <w:szCs w:val="22"/>
        </w:rPr>
        <w:t>2 Smlouvy).</w:t>
      </w:r>
    </w:p>
    <w:p w14:paraId="3442D179" w14:textId="0FAE3A47" w:rsidR="007204F4" w:rsidRPr="00C50DA7" w:rsidRDefault="007204F4" w:rsidP="00002540">
      <w:pPr>
        <w:pStyle w:val="Zkladntext"/>
        <w:numPr>
          <w:ilvl w:val="0"/>
          <w:numId w:val="21"/>
        </w:numPr>
        <w:spacing w:after="120" w:line="276" w:lineRule="auto"/>
        <w:rPr>
          <w:rFonts w:ascii="Arial" w:eastAsia="Times New Roman" w:hAnsi="Arial" w:cs="Arial"/>
          <w:sz w:val="22"/>
          <w:szCs w:val="22"/>
        </w:rPr>
      </w:pPr>
      <w:r w:rsidRPr="00C50DA7">
        <w:rPr>
          <w:rFonts w:ascii="Arial" w:eastAsia="Times New Roman" w:hAnsi="Arial" w:cs="Arial"/>
          <w:sz w:val="22"/>
          <w:szCs w:val="22"/>
        </w:rPr>
        <w:t>Neprodleně písemně (např. e-mailem) inf</w:t>
      </w:r>
      <w:r w:rsidR="00C50DA7" w:rsidRPr="00C50DA7">
        <w:rPr>
          <w:rFonts w:ascii="Arial" w:eastAsia="Times New Roman" w:hAnsi="Arial" w:cs="Arial"/>
          <w:sz w:val="22"/>
          <w:szCs w:val="22"/>
        </w:rPr>
        <w:t xml:space="preserve">ormovat kontaktní osobu Nájemce, </w:t>
      </w:r>
      <w:r w:rsidR="00B601E9">
        <w:rPr>
          <w:rFonts w:ascii="Arial" w:hAnsi="Arial" w:cs="Arial"/>
          <w:sz w:val="22"/>
          <w:szCs w:val="22"/>
        </w:rPr>
        <w:t>XXXXXXXXX</w:t>
      </w:r>
      <w:r w:rsidR="00C50DA7" w:rsidRPr="00C50DA7">
        <w:rPr>
          <w:rFonts w:ascii="Arial" w:eastAsia="Times New Roman" w:hAnsi="Arial" w:cs="Arial"/>
          <w:sz w:val="22"/>
          <w:szCs w:val="22"/>
        </w:rPr>
        <w:t xml:space="preserve">, manažera pro kybernetickou bezpečnost, </w:t>
      </w:r>
      <w:r w:rsidR="00B601E9">
        <w:rPr>
          <w:rFonts w:ascii="Arial" w:hAnsi="Arial" w:cs="Arial"/>
          <w:sz w:val="22"/>
          <w:szCs w:val="22"/>
        </w:rPr>
        <w:t>XXXXXXXXX</w:t>
      </w:r>
      <w:r w:rsidR="00C50DA7" w:rsidRPr="00C50DA7">
        <w:rPr>
          <w:rFonts w:ascii="Arial" w:eastAsia="Times New Roman" w:hAnsi="Arial" w:cs="Arial"/>
          <w:sz w:val="22"/>
          <w:szCs w:val="22"/>
        </w:rPr>
        <w:t>,</w:t>
      </w:r>
      <w:r w:rsidRPr="00C50DA7">
        <w:rPr>
          <w:rFonts w:ascii="Arial" w:eastAsia="Times New Roman" w:hAnsi="Arial" w:cs="Arial"/>
          <w:sz w:val="22"/>
          <w:szCs w:val="22"/>
        </w:rPr>
        <w:t xml:space="preserve"> o kybernetických bezpečnostních incidentech dle ZKB souvisejících s plněním této Smlouvy, a to v souladu s Pravidly pro dodavatele. </w:t>
      </w:r>
    </w:p>
    <w:p w14:paraId="026AD16C" w14:textId="0E955331" w:rsidR="007204F4" w:rsidRPr="00C50DA7" w:rsidRDefault="007204F4" w:rsidP="00002540">
      <w:pPr>
        <w:pStyle w:val="Zkladntext"/>
        <w:numPr>
          <w:ilvl w:val="0"/>
          <w:numId w:val="21"/>
        </w:numPr>
        <w:spacing w:after="120" w:line="276" w:lineRule="auto"/>
        <w:rPr>
          <w:rFonts w:ascii="Arial" w:eastAsia="Times New Roman" w:hAnsi="Arial" w:cs="Arial"/>
          <w:sz w:val="22"/>
          <w:szCs w:val="22"/>
        </w:rPr>
      </w:pPr>
      <w:r w:rsidRPr="00C50DA7">
        <w:rPr>
          <w:rFonts w:ascii="Arial" w:eastAsia="Times New Roman" w:hAnsi="Arial" w:cs="Arial"/>
          <w:sz w:val="22"/>
          <w:szCs w:val="22"/>
        </w:rPr>
        <w:t>Neprodleně písemně (např. e-mailem) in</w:t>
      </w:r>
      <w:r w:rsidR="00C50DA7" w:rsidRPr="00C50DA7">
        <w:rPr>
          <w:rFonts w:ascii="Arial" w:eastAsia="Times New Roman" w:hAnsi="Arial" w:cs="Arial"/>
          <w:sz w:val="22"/>
          <w:szCs w:val="22"/>
        </w:rPr>
        <w:t>formov</w:t>
      </w:r>
      <w:r w:rsidR="00B601E9">
        <w:rPr>
          <w:rFonts w:ascii="Arial" w:eastAsia="Times New Roman" w:hAnsi="Arial" w:cs="Arial"/>
          <w:sz w:val="22"/>
          <w:szCs w:val="22"/>
        </w:rPr>
        <w:t>at kontaktní osobu Nájemce,</w:t>
      </w:r>
      <w:r w:rsidR="00C50DA7" w:rsidRPr="00C50DA7">
        <w:rPr>
          <w:rFonts w:ascii="Arial" w:eastAsia="Times New Roman" w:hAnsi="Arial" w:cs="Arial"/>
          <w:sz w:val="22"/>
          <w:szCs w:val="22"/>
        </w:rPr>
        <w:t xml:space="preserve"> </w:t>
      </w:r>
      <w:r w:rsidR="00B601E9">
        <w:rPr>
          <w:rFonts w:ascii="Arial" w:hAnsi="Arial" w:cs="Arial"/>
          <w:sz w:val="22"/>
          <w:szCs w:val="22"/>
        </w:rPr>
        <w:t>XXXXXXXXX</w:t>
      </w:r>
      <w:r w:rsidR="00C50DA7" w:rsidRPr="00C50DA7">
        <w:rPr>
          <w:rFonts w:ascii="Arial" w:eastAsia="Times New Roman" w:hAnsi="Arial" w:cs="Arial"/>
          <w:sz w:val="22"/>
          <w:szCs w:val="22"/>
        </w:rPr>
        <w:t>, vedoucího oddělení právních věcí</w:t>
      </w:r>
      <w:r w:rsidRPr="00C50DA7">
        <w:rPr>
          <w:rFonts w:ascii="Arial" w:eastAsia="Times New Roman" w:hAnsi="Arial" w:cs="Arial"/>
          <w:sz w:val="22"/>
          <w:szCs w:val="22"/>
        </w:rPr>
        <w:t xml:space="preserve">, </w:t>
      </w:r>
      <w:r w:rsidR="00B601E9">
        <w:rPr>
          <w:rFonts w:ascii="Arial" w:hAnsi="Arial" w:cs="Arial"/>
          <w:sz w:val="22"/>
          <w:szCs w:val="22"/>
        </w:rPr>
        <w:t>XXXXXXXXX</w:t>
      </w:r>
      <w:r w:rsidR="00C50DA7" w:rsidRPr="00C50DA7">
        <w:rPr>
          <w:rFonts w:ascii="Arial" w:eastAsia="Times New Roman" w:hAnsi="Arial" w:cs="Arial"/>
          <w:sz w:val="22"/>
          <w:szCs w:val="22"/>
        </w:rPr>
        <w:t xml:space="preserve">, </w:t>
      </w:r>
      <w:r w:rsidRPr="00C50DA7">
        <w:rPr>
          <w:rFonts w:ascii="Arial" w:eastAsia="Times New Roman" w:hAnsi="Arial" w:cs="Arial"/>
          <w:sz w:val="22"/>
          <w:szCs w:val="22"/>
        </w:rPr>
        <w:t>pokud dojde k významné změně ovládání Pronajímatele podle zákona č. 90/2012 Sb., o obchodních společnostech a družstvech, ve znění pozdějších předpisů, nebo změně kontroly nad zásadními aktivy využívanými Pronajímatelem k plnění dle této Smlouvy.</w:t>
      </w:r>
    </w:p>
    <w:p w14:paraId="56F0DFA2" w14:textId="77777777" w:rsidR="007204F4" w:rsidRPr="00C50DA7" w:rsidRDefault="007204F4" w:rsidP="00002540">
      <w:pPr>
        <w:pStyle w:val="Zkladntext"/>
        <w:numPr>
          <w:ilvl w:val="0"/>
          <w:numId w:val="21"/>
        </w:numPr>
        <w:spacing w:after="120" w:line="276" w:lineRule="auto"/>
        <w:rPr>
          <w:rFonts w:ascii="Arial" w:eastAsia="Times New Roman" w:hAnsi="Arial" w:cs="Arial"/>
          <w:sz w:val="22"/>
          <w:szCs w:val="22"/>
        </w:rPr>
      </w:pPr>
      <w:r w:rsidRPr="00C50DA7">
        <w:rPr>
          <w:rFonts w:ascii="Arial" w:eastAsia="Times New Roman" w:hAnsi="Arial" w:cs="Arial"/>
          <w:sz w:val="22"/>
          <w:szCs w:val="22"/>
        </w:rPr>
        <w:t>Zachovat bezpečnost informací a dat, které jsou plněním této Smlouvy dotčeny, a to zejm. z pohledu důvěrnosti, dostupnosti a integrity. Bližší podrobnosti jsou uvedeny v Pravidlech pro dodavatele.</w:t>
      </w:r>
    </w:p>
    <w:p w14:paraId="71C01F4F" w14:textId="23415F83" w:rsidR="00B42C33" w:rsidRPr="00C50DA7" w:rsidRDefault="00754031" w:rsidP="00002540">
      <w:pPr>
        <w:pStyle w:val="Zkladntext"/>
        <w:numPr>
          <w:ilvl w:val="0"/>
          <w:numId w:val="21"/>
        </w:numPr>
        <w:spacing w:after="120" w:line="276" w:lineRule="auto"/>
        <w:rPr>
          <w:rFonts w:ascii="Arial" w:eastAsia="Times New Roman" w:hAnsi="Arial" w:cs="Arial"/>
          <w:sz w:val="22"/>
          <w:szCs w:val="22"/>
        </w:rPr>
      </w:pPr>
      <w:r w:rsidRPr="00C50DA7">
        <w:rPr>
          <w:rFonts w:ascii="Arial" w:hAnsi="Arial" w:cs="Arial"/>
          <w:sz w:val="22"/>
          <w:szCs w:val="22"/>
        </w:rPr>
        <w:t>V</w:t>
      </w:r>
      <w:r w:rsidR="00B42C33" w:rsidRPr="00C50DA7">
        <w:rPr>
          <w:rFonts w:ascii="Arial" w:hAnsi="Arial" w:cs="Arial"/>
          <w:sz w:val="22"/>
          <w:szCs w:val="22"/>
        </w:rPr>
        <w:t> průběhu</w:t>
      </w:r>
      <w:r w:rsidR="00FE7995" w:rsidRPr="00C50DA7">
        <w:rPr>
          <w:rFonts w:ascii="Arial" w:eastAsia="Times New Roman" w:hAnsi="Arial" w:cs="Arial"/>
          <w:sz w:val="22"/>
          <w:szCs w:val="22"/>
        </w:rPr>
        <w:t xml:space="preserve"> plnění předmětu </w:t>
      </w:r>
      <w:r w:rsidR="00421EB3" w:rsidRPr="00C50DA7">
        <w:rPr>
          <w:rFonts w:ascii="Arial" w:eastAsia="Times New Roman" w:hAnsi="Arial" w:cs="Arial"/>
          <w:sz w:val="22"/>
          <w:szCs w:val="22"/>
        </w:rPr>
        <w:t>S</w:t>
      </w:r>
      <w:r w:rsidR="00FE7995" w:rsidRPr="00C50DA7">
        <w:rPr>
          <w:rFonts w:ascii="Arial" w:eastAsia="Times New Roman" w:hAnsi="Arial" w:cs="Arial"/>
          <w:sz w:val="22"/>
          <w:szCs w:val="22"/>
        </w:rPr>
        <w:t>mlouvy</w:t>
      </w:r>
      <w:r w:rsidR="00B42C33" w:rsidRPr="00C50DA7">
        <w:rPr>
          <w:rFonts w:ascii="Arial" w:eastAsia="Times New Roman" w:hAnsi="Arial" w:cs="Arial"/>
          <w:sz w:val="22"/>
          <w:szCs w:val="22"/>
        </w:rPr>
        <w:t xml:space="preserve"> neprodleně </w:t>
      </w:r>
      <w:r w:rsidR="00B42C33" w:rsidRPr="00C50DA7">
        <w:rPr>
          <w:rFonts w:ascii="Arial" w:hAnsi="Arial" w:cs="Arial"/>
          <w:sz w:val="22"/>
          <w:szCs w:val="22"/>
        </w:rPr>
        <w:t>upozornit</w:t>
      </w:r>
      <w:r w:rsidR="00B42C33" w:rsidRPr="00C50DA7">
        <w:rPr>
          <w:rFonts w:ascii="Arial" w:eastAsia="Times New Roman" w:hAnsi="Arial" w:cs="Arial"/>
          <w:sz w:val="22"/>
          <w:szCs w:val="22"/>
        </w:rPr>
        <w:t xml:space="preserve"> </w:t>
      </w:r>
      <w:r w:rsidR="00777E07" w:rsidRPr="00C50DA7">
        <w:rPr>
          <w:rFonts w:ascii="Arial" w:hAnsi="Arial" w:cs="Arial"/>
          <w:sz w:val="22"/>
          <w:szCs w:val="22"/>
        </w:rPr>
        <w:t>Nájem</w:t>
      </w:r>
      <w:r w:rsidR="00E809E8" w:rsidRPr="00C50DA7">
        <w:rPr>
          <w:rFonts w:ascii="Arial" w:hAnsi="Arial" w:cs="Arial"/>
          <w:sz w:val="22"/>
          <w:szCs w:val="22"/>
        </w:rPr>
        <w:t>c</w:t>
      </w:r>
      <w:r w:rsidR="00B42C33" w:rsidRPr="00C50DA7">
        <w:rPr>
          <w:rFonts w:ascii="Arial" w:hAnsi="Arial" w:cs="Arial"/>
          <w:sz w:val="22"/>
          <w:szCs w:val="22"/>
        </w:rPr>
        <w:t>e</w:t>
      </w:r>
      <w:r w:rsidR="00B42C33" w:rsidRPr="00C50DA7">
        <w:rPr>
          <w:rFonts w:ascii="Arial" w:eastAsia="Times New Roman" w:hAnsi="Arial" w:cs="Arial"/>
          <w:sz w:val="22"/>
          <w:szCs w:val="22"/>
        </w:rPr>
        <w:t xml:space="preserve"> </w:t>
      </w:r>
      <w:r w:rsidR="00B42C33" w:rsidRPr="00C50DA7">
        <w:rPr>
          <w:rFonts w:ascii="Arial" w:hAnsi="Arial" w:cs="Arial"/>
          <w:sz w:val="22"/>
          <w:szCs w:val="22"/>
        </w:rPr>
        <w:t>na</w:t>
      </w:r>
      <w:r w:rsidR="00B42C33" w:rsidRPr="00C50DA7">
        <w:rPr>
          <w:rFonts w:ascii="Arial" w:eastAsia="Times New Roman" w:hAnsi="Arial" w:cs="Arial"/>
          <w:sz w:val="22"/>
          <w:szCs w:val="22"/>
        </w:rPr>
        <w:t> </w:t>
      </w:r>
      <w:r w:rsidR="00B42C33" w:rsidRPr="00C50DA7">
        <w:rPr>
          <w:rFonts w:ascii="Arial" w:hAnsi="Arial" w:cs="Arial"/>
          <w:sz w:val="22"/>
          <w:szCs w:val="22"/>
        </w:rPr>
        <w:t>nevhodnost</w:t>
      </w:r>
      <w:r w:rsidR="00B42C33" w:rsidRPr="00C50DA7">
        <w:rPr>
          <w:rFonts w:ascii="Arial" w:eastAsia="Times New Roman" w:hAnsi="Arial" w:cs="Arial"/>
          <w:sz w:val="22"/>
          <w:szCs w:val="22"/>
        </w:rPr>
        <w:t xml:space="preserve"> </w:t>
      </w:r>
      <w:r w:rsidR="00B42C33" w:rsidRPr="00C50DA7">
        <w:rPr>
          <w:rFonts w:ascii="Arial" w:hAnsi="Arial" w:cs="Arial"/>
          <w:sz w:val="22"/>
          <w:szCs w:val="22"/>
        </w:rPr>
        <w:t>jeho</w:t>
      </w:r>
      <w:r w:rsidR="00B42C33" w:rsidRPr="00C50DA7">
        <w:rPr>
          <w:rFonts w:ascii="Arial" w:eastAsia="Times New Roman" w:hAnsi="Arial" w:cs="Arial"/>
          <w:sz w:val="22"/>
          <w:szCs w:val="22"/>
        </w:rPr>
        <w:t xml:space="preserve"> </w:t>
      </w:r>
      <w:r w:rsidR="00B42C33" w:rsidRPr="00C50DA7">
        <w:rPr>
          <w:rFonts w:ascii="Arial" w:hAnsi="Arial" w:cs="Arial"/>
          <w:sz w:val="22"/>
          <w:szCs w:val="22"/>
        </w:rPr>
        <w:t>pokynů</w:t>
      </w:r>
      <w:r w:rsidR="00B42C33" w:rsidRPr="00C50DA7">
        <w:rPr>
          <w:rFonts w:ascii="Arial" w:eastAsia="Times New Roman" w:hAnsi="Arial" w:cs="Arial"/>
          <w:sz w:val="22"/>
          <w:szCs w:val="22"/>
        </w:rPr>
        <w:t xml:space="preserve"> </w:t>
      </w:r>
      <w:r w:rsidR="00B42C33" w:rsidRPr="00C50DA7">
        <w:rPr>
          <w:rFonts w:ascii="Arial" w:hAnsi="Arial" w:cs="Arial"/>
          <w:sz w:val="22"/>
          <w:szCs w:val="22"/>
        </w:rPr>
        <w:t>nebo</w:t>
      </w:r>
      <w:r w:rsidR="00B42C33" w:rsidRPr="00C50DA7">
        <w:rPr>
          <w:rFonts w:ascii="Arial" w:eastAsia="Times New Roman" w:hAnsi="Arial" w:cs="Arial"/>
          <w:sz w:val="22"/>
          <w:szCs w:val="22"/>
        </w:rPr>
        <w:t xml:space="preserve"> </w:t>
      </w:r>
      <w:r w:rsidR="00B42C33" w:rsidRPr="00C50DA7">
        <w:rPr>
          <w:rFonts w:ascii="Arial" w:hAnsi="Arial" w:cs="Arial"/>
          <w:sz w:val="22"/>
          <w:szCs w:val="22"/>
        </w:rPr>
        <w:t>předané</w:t>
      </w:r>
      <w:r w:rsidR="00B42C33" w:rsidRPr="00C50DA7">
        <w:rPr>
          <w:rFonts w:ascii="Arial" w:eastAsia="Times New Roman" w:hAnsi="Arial" w:cs="Arial"/>
          <w:sz w:val="22"/>
          <w:szCs w:val="22"/>
        </w:rPr>
        <w:t xml:space="preserve"> </w:t>
      </w:r>
      <w:r w:rsidR="00B42C33" w:rsidRPr="00C50DA7">
        <w:rPr>
          <w:rFonts w:ascii="Arial" w:hAnsi="Arial" w:cs="Arial"/>
          <w:sz w:val="22"/>
          <w:szCs w:val="22"/>
        </w:rPr>
        <w:t>dokumentace.</w:t>
      </w:r>
      <w:r w:rsidR="00B42C33" w:rsidRPr="00C50DA7">
        <w:rPr>
          <w:rFonts w:ascii="Arial" w:eastAsia="Times New Roman" w:hAnsi="Arial" w:cs="Arial"/>
          <w:sz w:val="22"/>
          <w:szCs w:val="22"/>
        </w:rPr>
        <w:t xml:space="preserve"> </w:t>
      </w:r>
      <w:r w:rsidR="00B42C33" w:rsidRPr="00C50DA7">
        <w:rPr>
          <w:rFonts w:ascii="Arial" w:hAnsi="Arial" w:cs="Arial"/>
          <w:sz w:val="22"/>
          <w:szCs w:val="22"/>
        </w:rPr>
        <w:t>Toto</w:t>
      </w:r>
      <w:r w:rsidR="00B42C33" w:rsidRPr="00C50DA7">
        <w:rPr>
          <w:rFonts w:ascii="Arial" w:eastAsia="Times New Roman" w:hAnsi="Arial" w:cs="Arial"/>
          <w:sz w:val="22"/>
          <w:szCs w:val="22"/>
        </w:rPr>
        <w:t xml:space="preserve"> </w:t>
      </w:r>
      <w:r w:rsidR="00B42C33" w:rsidRPr="00C50DA7">
        <w:rPr>
          <w:rFonts w:ascii="Arial" w:hAnsi="Arial" w:cs="Arial"/>
          <w:sz w:val="22"/>
          <w:szCs w:val="22"/>
        </w:rPr>
        <w:t>upozornění</w:t>
      </w:r>
      <w:r w:rsidR="00B42C33" w:rsidRPr="00C50DA7">
        <w:rPr>
          <w:rFonts w:ascii="Arial" w:eastAsia="Times New Roman" w:hAnsi="Arial" w:cs="Arial"/>
          <w:sz w:val="22"/>
          <w:szCs w:val="22"/>
        </w:rPr>
        <w:t xml:space="preserve"> </w:t>
      </w:r>
      <w:r w:rsidR="00B42C33" w:rsidRPr="00C50DA7">
        <w:rPr>
          <w:rFonts w:ascii="Arial" w:hAnsi="Arial" w:cs="Arial"/>
          <w:sz w:val="22"/>
          <w:szCs w:val="22"/>
        </w:rPr>
        <w:t>musí</w:t>
      </w:r>
      <w:r w:rsidR="00B42C33" w:rsidRPr="00C50DA7">
        <w:rPr>
          <w:rFonts w:ascii="Arial" w:eastAsia="Times New Roman" w:hAnsi="Arial" w:cs="Arial"/>
          <w:sz w:val="22"/>
          <w:szCs w:val="22"/>
        </w:rPr>
        <w:t xml:space="preserve"> </w:t>
      </w:r>
      <w:r w:rsidR="00B42C33" w:rsidRPr="00C50DA7">
        <w:rPr>
          <w:rFonts w:ascii="Arial" w:hAnsi="Arial" w:cs="Arial"/>
          <w:sz w:val="22"/>
          <w:szCs w:val="22"/>
        </w:rPr>
        <w:t>mít</w:t>
      </w:r>
      <w:r w:rsidR="00B42C33" w:rsidRPr="00C50DA7">
        <w:rPr>
          <w:rFonts w:ascii="Arial" w:eastAsia="Times New Roman" w:hAnsi="Arial" w:cs="Arial"/>
          <w:sz w:val="22"/>
          <w:szCs w:val="22"/>
        </w:rPr>
        <w:t xml:space="preserve"> </w:t>
      </w:r>
      <w:r w:rsidR="00B42C33" w:rsidRPr="00C50DA7">
        <w:rPr>
          <w:rFonts w:ascii="Arial" w:hAnsi="Arial" w:cs="Arial"/>
          <w:sz w:val="22"/>
          <w:szCs w:val="22"/>
        </w:rPr>
        <w:t>písemnou</w:t>
      </w:r>
      <w:r w:rsidR="00B42C33" w:rsidRPr="00C50DA7">
        <w:rPr>
          <w:rFonts w:ascii="Arial" w:eastAsia="Times New Roman" w:hAnsi="Arial" w:cs="Arial"/>
          <w:sz w:val="22"/>
          <w:szCs w:val="22"/>
        </w:rPr>
        <w:t xml:space="preserve"> </w:t>
      </w:r>
      <w:r w:rsidR="00B42C33" w:rsidRPr="00C50DA7">
        <w:rPr>
          <w:rFonts w:ascii="Arial" w:hAnsi="Arial" w:cs="Arial"/>
          <w:sz w:val="22"/>
          <w:szCs w:val="22"/>
        </w:rPr>
        <w:t>formu.</w:t>
      </w:r>
      <w:r w:rsidR="00B42C33" w:rsidRPr="00C50DA7">
        <w:rPr>
          <w:rFonts w:ascii="Arial" w:eastAsia="Times New Roman" w:hAnsi="Arial" w:cs="Arial"/>
          <w:sz w:val="22"/>
          <w:szCs w:val="22"/>
        </w:rPr>
        <w:t xml:space="preserve"> </w:t>
      </w:r>
      <w:r w:rsidR="00B42C33" w:rsidRPr="00C50DA7">
        <w:rPr>
          <w:rFonts w:ascii="Arial" w:hAnsi="Arial" w:cs="Arial"/>
          <w:sz w:val="22"/>
          <w:szCs w:val="22"/>
        </w:rPr>
        <w:t>V takovém</w:t>
      </w:r>
      <w:r w:rsidR="00B42C33" w:rsidRPr="00C50DA7">
        <w:rPr>
          <w:rFonts w:ascii="Arial" w:eastAsia="Times New Roman" w:hAnsi="Arial" w:cs="Arial"/>
          <w:sz w:val="22"/>
          <w:szCs w:val="22"/>
        </w:rPr>
        <w:t xml:space="preserve"> </w:t>
      </w:r>
      <w:r w:rsidR="00B42C33" w:rsidRPr="00C50DA7">
        <w:rPr>
          <w:rFonts w:ascii="Arial" w:hAnsi="Arial" w:cs="Arial"/>
          <w:sz w:val="22"/>
          <w:szCs w:val="22"/>
        </w:rPr>
        <w:t>případě</w:t>
      </w:r>
      <w:r w:rsidR="00B42C33" w:rsidRPr="00C50DA7">
        <w:rPr>
          <w:rFonts w:ascii="Arial" w:eastAsia="Times New Roman" w:hAnsi="Arial" w:cs="Arial"/>
          <w:sz w:val="22"/>
          <w:szCs w:val="22"/>
        </w:rPr>
        <w:t xml:space="preserve"> </w:t>
      </w:r>
      <w:r w:rsidR="00B42C33" w:rsidRPr="00C50DA7">
        <w:rPr>
          <w:rFonts w:ascii="Arial" w:hAnsi="Arial" w:cs="Arial"/>
          <w:sz w:val="22"/>
          <w:szCs w:val="22"/>
        </w:rPr>
        <w:t>je</w:t>
      </w:r>
      <w:r w:rsidR="00B42C33" w:rsidRPr="00C50DA7">
        <w:rPr>
          <w:rFonts w:ascii="Arial" w:eastAsia="Times New Roman" w:hAnsi="Arial" w:cs="Arial"/>
          <w:sz w:val="22"/>
          <w:szCs w:val="22"/>
        </w:rPr>
        <w:t xml:space="preserve"> </w:t>
      </w:r>
      <w:r w:rsidR="00777E07" w:rsidRPr="00C50DA7">
        <w:rPr>
          <w:rFonts w:ascii="Arial" w:hAnsi="Arial" w:cs="Arial"/>
          <w:sz w:val="22"/>
          <w:szCs w:val="22"/>
        </w:rPr>
        <w:t>Nájem</w:t>
      </w:r>
      <w:r w:rsidR="00E809E8" w:rsidRPr="00C50DA7">
        <w:rPr>
          <w:rFonts w:ascii="Arial" w:hAnsi="Arial" w:cs="Arial"/>
          <w:sz w:val="22"/>
          <w:szCs w:val="22"/>
        </w:rPr>
        <w:t>ce</w:t>
      </w:r>
      <w:r w:rsidR="00B42C33" w:rsidRPr="00C50DA7">
        <w:rPr>
          <w:rFonts w:ascii="Arial" w:eastAsia="Times New Roman" w:hAnsi="Arial" w:cs="Arial"/>
          <w:sz w:val="22"/>
          <w:szCs w:val="22"/>
        </w:rPr>
        <w:t xml:space="preserve"> </w:t>
      </w:r>
      <w:r w:rsidR="00B42C33" w:rsidRPr="00C50DA7">
        <w:rPr>
          <w:rFonts w:ascii="Arial" w:hAnsi="Arial" w:cs="Arial"/>
          <w:sz w:val="22"/>
          <w:szCs w:val="22"/>
        </w:rPr>
        <w:t>povinen</w:t>
      </w:r>
      <w:r w:rsidR="00B42C33" w:rsidRPr="00C50DA7">
        <w:rPr>
          <w:rFonts w:ascii="Arial" w:eastAsia="Times New Roman" w:hAnsi="Arial" w:cs="Arial"/>
          <w:sz w:val="22"/>
          <w:szCs w:val="22"/>
        </w:rPr>
        <w:t xml:space="preserve"> </w:t>
      </w:r>
      <w:r w:rsidR="00B42C33" w:rsidRPr="00C50DA7">
        <w:rPr>
          <w:rFonts w:ascii="Arial" w:hAnsi="Arial" w:cs="Arial"/>
          <w:sz w:val="22"/>
          <w:szCs w:val="22"/>
        </w:rPr>
        <w:t>se</w:t>
      </w:r>
      <w:r w:rsidR="00B42C33" w:rsidRPr="00C50DA7">
        <w:rPr>
          <w:rFonts w:ascii="Arial" w:eastAsia="Times New Roman" w:hAnsi="Arial" w:cs="Arial"/>
          <w:sz w:val="22"/>
          <w:szCs w:val="22"/>
        </w:rPr>
        <w:t xml:space="preserve"> </w:t>
      </w:r>
      <w:r w:rsidR="00B42C33" w:rsidRPr="00C50DA7">
        <w:rPr>
          <w:rFonts w:ascii="Arial" w:hAnsi="Arial" w:cs="Arial"/>
          <w:sz w:val="22"/>
          <w:szCs w:val="22"/>
        </w:rPr>
        <w:t>k tomuto</w:t>
      </w:r>
      <w:r w:rsidR="00B42C33" w:rsidRPr="00C50DA7">
        <w:rPr>
          <w:rFonts w:ascii="Arial" w:eastAsia="Times New Roman" w:hAnsi="Arial" w:cs="Arial"/>
          <w:sz w:val="22"/>
          <w:szCs w:val="22"/>
        </w:rPr>
        <w:t xml:space="preserve"> </w:t>
      </w:r>
      <w:r w:rsidR="00B42C33" w:rsidRPr="00C50DA7">
        <w:rPr>
          <w:rFonts w:ascii="Arial" w:hAnsi="Arial" w:cs="Arial"/>
          <w:sz w:val="22"/>
          <w:szCs w:val="22"/>
        </w:rPr>
        <w:t>upozornění</w:t>
      </w:r>
      <w:r w:rsidR="00B42C33" w:rsidRPr="00C50DA7">
        <w:rPr>
          <w:rFonts w:ascii="Arial" w:eastAsia="Times New Roman" w:hAnsi="Arial" w:cs="Arial"/>
          <w:sz w:val="22"/>
          <w:szCs w:val="22"/>
        </w:rPr>
        <w:t xml:space="preserve"> </w:t>
      </w:r>
      <w:r w:rsidR="00B42C33" w:rsidRPr="00C50DA7">
        <w:rPr>
          <w:rFonts w:ascii="Arial" w:hAnsi="Arial" w:cs="Arial"/>
          <w:sz w:val="22"/>
          <w:szCs w:val="22"/>
        </w:rPr>
        <w:t>bez</w:t>
      </w:r>
      <w:r w:rsidR="00B42C33" w:rsidRPr="00C50DA7">
        <w:rPr>
          <w:rFonts w:ascii="Arial" w:eastAsia="Times New Roman" w:hAnsi="Arial" w:cs="Arial"/>
          <w:sz w:val="22"/>
          <w:szCs w:val="22"/>
        </w:rPr>
        <w:t> </w:t>
      </w:r>
      <w:r w:rsidR="00B42C33" w:rsidRPr="00C50DA7">
        <w:rPr>
          <w:rFonts w:ascii="Arial" w:hAnsi="Arial" w:cs="Arial"/>
          <w:sz w:val="22"/>
          <w:szCs w:val="22"/>
        </w:rPr>
        <w:t>zbytečného</w:t>
      </w:r>
      <w:r w:rsidR="00B42C33" w:rsidRPr="00C50DA7">
        <w:rPr>
          <w:rFonts w:ascii="Arial" w:eastAsia="Times New Roman" w:hAnsi="Arial" w:cs="Arial"/>
          <w:sz w:val="22"/>
          <w:szCs w:val="22"/>
        </w:rPr>
        <w:t xml:space="preserve"> </w:t>
      </w:r>
      <w:r w:rsidR="00B42C33" w:rsidRPr="00C50DA7">
        <w:rPr>
          <w:rFonts w:ascii="Arial" w:hAnsi="Arial" w:cs="Arial"/>
          <w:sz w:val="22"/>
          <w:szCs w:val="22"/>
        </w:rPr>
        <w:t>odkladu</w:t>
      </w:r>
      <w:r w:rsidR="00B42C33" w:rsidRPr="00C50DA7">
        <w:rPr>
          <w:rFonts w:ascii="Arial" w:eastAsia="Times New Roman" w:hAnsi="Arial" w:cs="Arial"/>
          <w:sz w:val="22"/>
          <w:szCs w:val="22"/>
        </w:rPr>
        <w:t xml:space="preserve"> </w:t>
      </w:r>
      <w:r w:rsidR="00B42C33" w:rsidRPr="00C50DA7">
        <w:rPr>
          <w:rFonts w:ascii="Arial" w:hAnsi="Arial" w:cs="Arial"/>
          <w:sz w:val="22"/>
          <w:szCs w:val="22"/>
        </w:rPr>
        <w:t>písemně</w:t>
      </w:r>
      <w:r w:rsidR="00B42C33" w:rsidRPr="00C50DA7">
        <w:rPr>
          <w:rFonts w:ascii="Arial" w:eastAsia="Times New Roman" w:hAnsi="Arial" w:cs="Arial"/>
          <w:sz w:val="22"/>
          <w:szCs w:val="22"/>
        </w:rPr>
        <w:t xml:space="preserve"> </w:t>
      </w:r>
      <w:r w:rsidR="00B42C33" w:rsidRPr="00C50DA7">
        <w:rPr>
          <w:rFonts w:ascii="Arial" w:hAnsi="Arial" w:cs="Arial"/>
          <w:sz w:val="22"/>
          <w:szCs w:val="22"/>
        </w:rPr>
        <w:t>vyjádřit</w:t>
      </w:r>
      <w:r w:rsidR="00B42C33" w:rsidRPr="00C50DA7">
        <w:rPr>
          <w:rFonts w:ascii="Arial" w:eastAsia="Times New Roman" w:hAnsi="Arial" w:cs="Arial"/>
          <w:sz w:val="22"/>
          <w:szCs w:val="22"/>
        </w:rPr>
        <w:t xml:space="preserve"> </w:t>
      </w:r>
      <w:r w:rsidR="008A6678" w:rsidRPr="00C50DA7">
        <w:rPr>
          <w:rFonts w:ascii="Arial" w:hAnsi="Arial" w:cs="Arial"/>
          <w:sz w:val="22"/>
          <w:szCs w:val="22"/>
        </w:rPr>
        <w:t>a</w:t>
      </w:r>
      <w:r w:rsidR="00B42C33" w:rsidRPr="00C50DA7">
        <w:rPr>
          <w:rFonts w:ascii="Arial" w:eastAsia="Times New Roman" w:hAnsi="Arial" w:cs="Arial"/>
          <w:sz w:val="22"/>
          <w:szCs w:val="22"/>
        </w:rPr>
        <w:t xml:space="preserve"> </w:t>
      </w:r>
      <w:r w:rsidR="00B42C33" w:rsidRPr="00C50DA7">
        <w:rPr>
          <w:rFonts w:ascii="Arial" w:hAnsi="Arial" w:cs="Arial"/>
          <w:sz w:val="22"/>
          <w:szCs w:val="22"/>
        </w:rPr>
        <w:t>je</w:t>
      </w:r>
      <w:r w:rsidR="00B42C33" w:rsidRPr="00C50DA7">
        <w:rPr>
          <w:rFonts w:ascii="Arial" w:eastAsia="Times New Roman" w:hAnsi="Arial" w:cs="Arial"/>
          <w:sz w:val="22"/>
          <w:szCs w:val="22"/>
        </w:rPr>
        <w:t xml:space="preserve"> </w:t>
      </w:r>
      <w:r w:rsidR="00B42C33" w:rsidRPr="00C50DA7">
        <w:rPr>
          <w:rFonts w:ascii="Arial" w:hAnsi="Arial" w:cs="Arial"/>
          <w:sz w:val="22"/>
          <w:szCs w:val="22"/>
        </w:rPr>
        <w:t>povinen</w:t>
      </w:r>
      <w:r w:rsidR="00B42C33" w:rsidRPr="00C50DA7">
        <w:rPr>
          <w:rFonts w:ascii="Arial" w:eastAsia="Times New Roman" w:hAnsi="Arial" w:cs="Arial"/>
          <w:sz w:val="22"/>
          <w:szCs w:val="22"/>
        </w:rPr>
        <w:t xml:space="preserve"> </w:t>
      </w:r>
      <w:r w:rsidR="00B42C33" w:rsidRPr="00C50DA7">
        <w:rPr>
          <w:rFonts w:ascii="Arial" w:hAnsi="Arial" w:cs="Arial"/>
          <w:sz w:val="22"/>
          <w:szCs w:val="22"/>
        </w:rPr>
        <w:t>učinit</w:t>
      </w:r>
      <w:r w:rsidR="00B42C33" w:rsidRPr="00C50DA7">
        <w:rPr>
          <w:rFonts w:ascii="Arial" w:eastAsia="Times New Roman" w:hAnsi="Arial" w:cs="Arial"/>
          <w:sz w:val="22"/>
          <w:szCs w:val="22"/>
        </w:rPr>
        <w:t xml:space="preserve"> </w:t>
      </w:r>
      <w:r w:rsidR="00B42C33" w:rsidRPr="00C50DA7">
        <w:rPr>
          <w:rFonts w:ascii="Arial" w:hAnsi="Arial" w:cs="Arial"/>
          <w:sz w:val="22"/>
          <w:szCs w:val="22"/>
        </w:rPr>
        <w:t>veškerá</w:t>
      </w:r>
      <w:r w:rsidR="00B42C33" w:rsidRPr="00C50DA7">
        <w:rPr>
          <w:rFonts w:ascii="Arial" w:eastAsia="Times New Roman" w:hAnsi="Arial" w:cs="Arial"/>
          <w:sz w:val="22"/>
          <w:szCs w:val="22"/>
        </w:rPr>
        <w:t xml:space="preserve"> </w:t>
      </w:r>
      <w:r w:rsidR="00B42C33" w:rsidRPr="00C50DA7">
        <w:rPr>
          <w:rFonts w:ascii="Arial" w:hAnsi="Arial" w:cs="Arial"/>
          <w:sz w:val="22"/>
          <w:szCs w:val="22"/>
        </w:rPr>
        <w:t>opatření,</w:t>
      </w:r>
      <w:r w:rsidR="00B42C33" w:rsidRPr="00C50DA7">
        <w:rPr>
          <w:rFonts w:ascii="Arial" w:eastAsia="Times New Roman" w:hAnsi="Arial" w:cs="Arial"/>
          <w:sz w:val="22"/>
          <w:szCs w:val="22"/>
        </w:rPr>
        <w:t xml:space="preserve"> </w:t>
      </w:r>
      <w:r w:rsidR="00B42C33" w:rsidRPr="00C50DA7">
        <w:rPr>
          <w:rFonts w:ascii="Arial" w:hAnsi="Arial" w:cs="Arial"/>
          <w:sz w:val="22"/>
          <w:szCs w:val="22"/>
        </w:rPr>
        <w:t>aby</w:t>
      </w:r>
      <w:r w:rsidR="00B42C33" w:rsidRPr="00C50DA7">
        <w:rPr>
          <w:rFonts w:ascii="Arial" w:eastAsia="Times New Roman" w:hAnsi="Arial" w:cs="Arial"/>
          <w:sz w:val="22"/>
          <w:szCs w:val="22"/>
        </w:rPr>
        <w:t xml:space="preserve"> </w:t>
      </w:r>
      <w:r w:rsidR="00777E07" w:rsidRPr="00C50DA7">
        <w:rPr>
          <w:rFonts w:ascii="Arial" w:eastAsia="Times New Roman" w:hAnsi="Arial" w:cs="Arial"/>
          <w:sz w:val="22"/>
          <w:szCs w:val="22"/>
        </w:rPr>
        <w:t>Pronajímat</w:t>
      </w:r>
      <w:r w:rsidR="00B42C33" w:rsidRPr="00C50DA7">
        <w:rPr>
          <w:rFonts w:ascii="Arial" w:eastAsia="Times New Roman" w:hAnsi="Arial" w:cs="Arial"/>
          <w:sz w:val="22"/>
          <w:szCs w:val="22"/>
        </w:rPr>
        <w:t xml:space="preserve">el </w:t>
      </w:r>
      <w:r w:rsidR="00B42C33" w:rsidRPr="00C50DA7">
        <w:rPr>
          <w:rFonts w:ascii="Arial" w:hAnsi="Arial" w:cs="Arial"/>
          <w:sz w:val="22"/>
          <w:szCs w:val="22"/>
        </w:rPr>
        <w:t>mohl</w:t>
      </w:r>
      <w:r w:rsidR="00B42C33" w:rsidRPr="00C50DA7">
        <w:rPr>
          <w:rFonts w:ascii="Arial" w:eastAsia="Times New Roman" w:hAnsi="Arial" w:cs="Arial"/>
          <w:sz w:val="22"/>
          <w:szCs w:val="22"/>
        </w:rPr>
        <w:t xml:space="preserve"> </w:t>
      </w:r>
      <w:r w:rsidR="00B42C33" w:rsidRPr="00C50DA7">
        <w:rPr>
          <w:rFonts w:ascii="Arial" w:hAnsi="Arial" w:cs="Arial"/>
          <w:sz w:val="22"/>
          <w:szCs w:val="22"/>
        </w:rPr>
        <w:t>pokračovat</w:t>
      </w:r>
      <w:r w:rsidR="00B42C33" w:rsidRPr="00C50DA7">
        <w:rPr>
          <w:rFonts w:ascii="Arial" w:eastAsia="Times New Roman" w:hAnsi="Arial" w:cs="Arial"/>
          <w:sz w:val="22"/>
          <w:szCs w:val="22"/>
        </w:rPr>
        <w:t xml:space="preserve"> </w:t>
      </w:r>
      <w:r w:rsidR="00B42C33" w:rsidRPr="00C50DA7">
        <w:rPr>
          <w:rFonts w:ascii="Arial" w:hAnsi="Arial" w:cs="Arial"/>
          <w:sz w:val="22"/>
          <w:szCs w:val="22"/>
        </w:rPr>
        <w:t>v</w:t>
      </w:r>
      <w:r w:rsidR="00B42C33" w:rsidRPr="00C50DA7">
        <w:rPr>
          <w:rFonts w:ascii="Arial" w:eastAsia="Times New Roman" w:hAnsi="Arial" w:cs="Arial"/>
          <w:sz w:val="22"/>
          <w:szCs w:val="22"/>
        </w:rPr>
        <w:t xml:space="preserve"> </w:t>
      </w:r>
      <w:r w:rsidR="00B42C33" w:rsidRPr="00C50DA7">
        <w:rPr>
          <w:rFonts w:ascii="Arial" w:hAnsi="Arial" w:cs="Arial"/>
          <w:sz w:val="22"/>
          <w:szCs w:val="22"/>
        </w:rPr>
        <w:t>poskytování</w:t>
      </w:r>
      <w:r w:rsidR="00B42C33" w:rsidRPr="00C50DA7">
        <w:rPr>
          <w:rFonts w:ascii="Arial" w:eastAsia="Times New Roman" w:hAnsi="Arial" w:cs="Arial"/>
          <w:sz w:val="22"/>
          <w:szCs w:val="22"/>
        </w:rPr>
        <w:t xml:space="preserve"> </w:t>
      </w:r>
      <w:r w:rsidR="009525BE" w:rsidRPr="00C50DA7">
        <w:rPr>
          <w:rFonts w:ascii="Arial" w:eastAsia="Times New Roman" w:hAnsi="Arial" w:cs="Arial"/>
          <w:sz w:val="22"/>
          <w:szCs w:val="22"/>
        </w:rPr>
        <w:t xml:space="preserve">Pronájmu </w:t>
      </w:r>
      <w:r w:rsidR="009525BE" w:rsidRPr="00C50DA7">
        <w:rPr>
          <w:rFonts w:ascii="Arial" w:hAnsi="Arial" w:cs="Arial"/>
          <w:sz w:val="22"/>
          <w:szCs w:val="22"/>
        </w:rPr>
        <w:t>dle</w:t>
      </w:r>
      <w:r w:rsidR="00E809E8" w:rsidRPr="00C50DA7">
        <w:rPr>
          <w:rFonts w:ascii="Arial" w:hAnsi="Arial" w:cs="Arial"/>
          <w:sz w:val="22"/>
          <w:szCs w:val="22"/>
        </w:rPr>
        <w:t xml:space="preserve"> </w:t>
      </w:r>
      <w:r w:rsidR="009525BE" w:rsidRPr="00C50DA7">
        <w:rPr>
          <w:rFonts w:ascii="Arial" w:hAnsi="Arial" w:cs="Arial"/>
          <w:sz w:val="22"/>
          <w:szCs w:val="22"/>
        </w:rPr>
        <w:t>S</w:t>
      </w:r>
      <w:r w:rsidR="00E809E8" w:rsidRPr="00C50DA7">
        <w:rPr>
          <w:rFonts w:ascii="Arial" w:hAnsi="Arial" w:cs="Arial"/>
          <w:sz w:val="22"/>
          <w:szCs w:val="22"/>
        </w:rPr>
        <w:t>mlouvy</w:t>
      </w:r>
      <w:r w:rsidR="00B42C33" w:rsidRPr="00C50DA7">
        <w:rPr>
          <w:rFonts w:ascii="Arial" w:eastAsia="Times New Roman" w:hAnsi="Arial" w:cs="Arial"/>
          <w:sz w:val="22"/>
          <w:szCs w:val="22"/>
        </w:rPr>
        <w:t xml:space="preserve"> </w:t>
      </w:r>
      <w:r w:rsidR="00B42C33" w:rsidRPr="00C50DA7">
        <w:rPr>
          <w:rFonts w:ascii="Arial" w:hAnsi="Arial" w:cs="Arial"/>
          <w:sz w:val="22"/>
          <w:szCs w:val="22"/>
        </w:rPr>
        <w:t>řádně.</w:t>
      </w:r>
    </w:p>
    <w:p w14:paraId="161DF121" w14:textId="77777777" w:rsidR="003015FF" w:rsidRPr="00C50DA7" w:rsidRDefault="003015FF" w:rsidP="003015FF">
      <w:pPr>
        <w:pStyle w:val="Zkladntext"/>
        <w:numPr>
          <w:ilvl w:val="0"/>
          <w:numId w:val="21"/>
        </w:numPr>
        <w:spacing w:after="120" w:line="276" w:lineRule="auto"/>
        <w:rPr>
          <w:rFonts w:ascii="Arial" w:eastAsia="Times New Roman" w:hAnsi="Arial" w:cs="Arial"/>
          <w:sz w:val="22"/>
          <w:szCs w:val="22"/>
        </w:rPr>
      </w:pPr>
      <w:r w:rsidRPr="00C50DA7">
        <w:rPr>
          <w:rFonts w:ascii="Arial" w:hAnsi="Arial" w:cs="Arial"/>
          <w:sz w:val="22"/>
          <w:szCs w:val="22"/>
        </w:rPr>
        <w:t>V průběhu</w:t>
      </w:r>
      <w:r w:rsidRPr="00C50DA7">
        <w:rPr>
          <w:rFonts w:ascii="Arial" w:eastAsia="Times New Roman" w:hAnsi="Arial" w:cs="Arial"/>
          <w:sz w:val="22"/>
          <w:szCs w:val="22"/>
        </w:rPr>
        <w:t xml:space="preserve"> plnění předmětu Smlouvy zajišťovat komunikaci s Nájemcem v českém, popř. slovenském jazyce, případně zabezpečit v rámci svých nákladů tlumočníka.</w:t>
      </w:r>
    </w:p>
    <w:p w14:paraId="727DFD80" w14:textId="77777777" w:rsidR="007B38E4" w:rsidRPr="00C50DA7" w:rsidRDefault="007B38E4" w:rsidP="00002540">
      <w:pPr>
        <w:pStyle w:val="Zkladntext"/>
        <w:numPr>
          <w:ilvl w:val="1"/>
          <w:numId w:val="3"/>
        </w:numPr>
        <w:spacing w:after="120" w:line="276" w:lineRule="auto"/>
        <w:rPr>
          <w:rFonts w:ascii="Arial" w:hAnsi="Arial" w:cs="Arial"/>
          <w:sz w:val="22"/>
          <w:szCs w:val="22"/>
        </w:rPr>
      </w:pPr>
      <w:r w:rsidRPr="00C50DA7">
        <w:rPr>
          <w:rFonts w:ascii="Arial" w:hAnsi="Arial" w:cs="Arial"/>
          <w:sz w:val="22"/>
          <w:szCs w:val="22"/>
        </w:rPr>
        <w:t xml:space="preserve">Nájemce je po dobu trvání </w:t>
      </w:r>
      <w:r w:rsidR="009525BE" w:rsidRPr="00C50DA7">
        <w:rPr>
          <w:rFonts w:ascii="Arial" w:hAnsi="Arial" w:cs="Arial"/>
          <w:sz w:val="22"/>
          <w:szCs w:val="22"/>
        </w:rPr>
        <w:t>S</w:t>
      </w:r>
      <w:r w:rsidRPr="00C50DA7">
        <w:rPr>
          <w:rFonts w:ascii="Arial" w:hAnsi="Arial" w:cs="Arial"/>
          <w:sz w:val="22"/>
          <w:szCs w:val="22"/>
        </w:rPr>
        <w:t xml:space="preserve">mlouvy povinen užívat </w:t>
      </w:r>
      <w:r w:rsidR="009525BE" w:rsidRPr="00C50DA7">
        <w:rPr>
          <w:rFonts w:ascii="Arial" w:hAnsi="Arial" w:cs="Arial"/>
          <w:sz w:val="22"/>
          <w:szCs w:val="22"/>
        </w:rPr>
        <w:t>Zařízení</w:t>
      </w:r>
      <w:r w:rsidRPr="00C50DA7">
        <w:rPr>
          <w:rFonts w:ascii="Arial" w:hAnsi="Arial" w:cs="Arial"/>
          <w:sz w:val="22"/>
          <w:szCs w:val="22"/>
        </w:rPr>
        <w:t xml:space="preserve"> jako řádný hospodář a</w:t>
      </w:r>
      <w:r w:rsidR="0062018C" w:rsidRPr="00C50DA7">
        <w:rPr>
          <w:rFonts w:ascii="Arial" w:hAnsi="Arial" w:cs="Arial"/>
          <w:sz w:val="22"/>
          <w:szCs w:val="22"/>
        </w:rPr>
        <w:t> </w:t>
      </w:r>
      <w:r w:rsidRPr="00C50DA7">
        <w:rPr>
          <w:rFonts w:ascii="Arial" w:hAnsi="Arial" w:cs="Arial"/>
          <w:sz w:val="22"/>
          <w:szCs w:val="22"/>
        </w:rPr>
        <w:t xml:space="preserve">k ujednanému účelu, resp. k účelu obvyklému. V této souvislosti je </w:t>
      </w:r>
      <w:r w:rsidR="009525BE" w:rsidRPr="00C50DA7">
        <w:rPr>
          <w:rFonts w:ascii="Arial" w:hAnsi="Arial" w:cs="Arial"/>
          <w:sz w:val="22"/>
          <w:szCs w:val="22"/>
        </w:rPr>
        <w:t>N</w:t>
      </w:r>
      <w:r w:rsidRPr="00C50DA7">
        <w:rPr>
          <w:rFonts w:ascii="Arial" w:hAnsi="Arial" w:cs="Arial"/>
          <w:sz w:val="22"/>
          <w:szCs w:val="22"/>
        </w:rPr>
        <w:t xml:space="preserve">ájemce zejména </w:t>
      </w:r>
      <w:r w:rsidRPr="00C50DA7">
        <w:rPr>
          <w:rFonts w:ascii="Arial" w:hAnsi="Arial" w:cs="Arial"/>
          <w:sz w:val="22"/>
          <w:szCs w:val="22"/>
        </w:rPr>
        <w:lastRenderedPageBreak/>
        <w:t xml:space="preserve">povinen užívat </w:t>
      </w:r>
      <w:r w:rsidR="009525BE" w:rsidRPr="00C50DA7">
        <w:rPr>
          <w:rFonts w:ascii="Arial" w:hAnsi="Arial" w:cs="Arial"/>
          <w:sz w:val="22"/>
          <w:szCs w:val="22"/>
        </w:rPr>
        <w:t>Zařízení</w:t>
      </w:r>
      <w:r w:rsidRPr="00C50DA7">
        <w:rPr>
          <w:rFonts w:ascii="Arial" w:hAnsi="Arial" w:cs="Arial"/>
          <w:sz w:val="22"/>
          <w:szCs w:val="22"/>
        </w:rPr>
        <w:t xml:space="preserve"> dle pokynů a instrukcí obsažených v přiloženém návodu k použití a</w:t>
      </w:r>
      <w:r w:rsidR="0062018C" w:rsidRPr="00C50DA7">
        <w:rPr>
          <w:rFonts w:ascii="Arial" w:hAnsi="Arial" w:cs="Arial"/>
          <w:sz w:val="22"/>
          <w:szCs w:val="22"/>
        </w:rPr>
        <w:t> </w:t>
      </w:r>
      <w:r w:rsidRPr="00C50DA7">
        <w:rPr>
          <w:rFonts w:ascii="Arial" w:hAnsi="Arial" w:cs="Arial"/>
          <w:sz w:val="22"/>
          <w:szCs w:val="22"/>
        </w:rPr>
        <w:t>v</w:t>
      </w:r>
      <w:r w:rsidR="0062018C" w:rsidRPr="00C50DA7">
        <w:rPr>
          <w:rFonts w:ascii="Arial" w:hAnsi="Arial" w:cs="Arial"/>
          <w:sz w:val="22"/>
          <w:szCs w:val="22"/>
        </w:rPr>
        <w:t> </w:t>
      </w:r>
      <w:r w:rsidRPr="00C50DA7">
        <w:rPr>
          <w:rFonts w:ascii="Arial" w:hAnsi="Arial" w:cs="Arial"/>
          <w:sz w:val="22"/>
          <w:szCs w:val="22"/>
        </w:rPr>
        <w:t xml:space="preserve">souladu s technickou specifikací </w:t>
      </w:r>
      <w:r w:rsidR="009525BE" w:rsidRPr="00C50DA7">
        <w:rPr>
          <w:rFonts w:ascii="Arial" w:hAnsi="Arial" w:cs="Arial"/>
          <w:sz w:val="22"/>
          <w:szCs w:val="22"/>
        </w:rPr>
        <w:t>Zařízení</w:t>
      </w:r>
      <w:r w:rsidRPr="00C50DA7">
        <w:rPr>
          <w:rFonts w:ascii="Arial" w:hAnsi="Arial" w:cs="Arial"/>
          <w:sz w:val="22"/>
          <w:szCs w:val="22"/>
        </w:rPr>
        <w:t xml:space="preserve">. </w:t>
      </w:r>
    </w:p>
    <w:p w14:paraId="6673159A" w14:textId="3DE2DE31" w:rsidR="007B38E4" w:rsidRPr="00C50DA7" w:rsidRDefault="007B38E4" w:rsidP="00002540">
      <w:pPr>
        <w:pStyle w:val="Zkladntext"/>
        <w:numPr>
          <w:ilvl w:val="1"/>
          <w:numId w:val="3"/>
        </w:numPr>
        <w:spacing w:after="120" w:line="276" w:lineRule="auto"/>
        <w:rPr>
          <w:rFonts w:ascii="Arial" w:hAnsi="Arial" w:cs="Arial"/>
          <w:sz w:val="22"/>
          <w:szCs w:val="22"/>
        </w:rPr>
      </w:pPr>
      <w:r w:rsidRPr="00C50DA7">
        <w:rPr>
          <w:rFonts w:ascii="Arial" w:hAnsi="Arial" w:cs="Arial"/>
          <w:sz w:val="22"/>
          <w:szCs w:val="22"/>
        </w:rPr>
        <w:t xml:space="preserve">Nájemce je povinen </w:t>
      </w:r>
      <w:r w:rsidR="009525BE" w:rsidRPr="00C50DA7">
        <w:rPr>
          <w:rFonts w:ascii="Arial" w:hAnsi="Arial" w:cs="Arial"/>
          <w:sz w:val="22"/>
          <w:szCs w:val="22"/>
        </w:rPr>
        <w:t>Zařízení</w:t>
      </w:r>
      <w:r w:rsidRPr="00C50DA7">
        <w:rPr>
          <w:rFonts w:ascii="Arial" w:hAnsi="Arial" w:cs="Arial"/>
          <w:sz w:val="22"/>
          <w:szCs w:val="22"/>
        </w:rPr>
        <w:t xml:space="preserve"> chránit před poškozením, ztrátou nebo zničením. Nájemce nese plnou odpovědnost za škodu na </w:t>
      </w:r>
      <w:r w:rsidR="009525BE" w:rsidRPr="00C50DA7">
        <w:rPr>
          <w:rFonts w:ascii="Arial" w:hAnsi="Arial" w:cs="Arial"/>
          <w:sz w:val="22"/>
          <w:szCs w:val="22"/>
        </w:rPr>
        <w:t>Zařízení</w:t>
      </w:r>
      <w:r w:rsidRPr="00C50DA7">
        <w:rPr>
          <w:rFonts w:ascii="Arial" w:hAnsi="Arial" w:cs="Arial"/>
          <w:sz w:val="22"/>
          <w:szCs w:val="22"/>
        </w:rPr>
        <w:t xml:space="preserve"> vzniklou v důsledku jeho</w:t>
      </w:r>
      <w:r w:rsidR="008A6678" w:rsidRPr="00C50DA7">
        <w:rPr>
          <w:rFonts w:ascii="Arial" w:hAnsi="Arial" w:cs="Arial"/>
          <w:sz w:val="22"/>
          <w:szCs w:val="22"/>
        </w:rPr>
        <w:t xml:space="preserve"> poškození, ztráty nebo zničení</w:t>
      </w:r>
      <w:r w:rsidRPr="00C50DA7">
        <w:rPr>
          <w:rFonts w:ascii="Arial" w:hAnsi="Arial" w:cs="Arial"/>
          <w:sz w:val="22"/>
          <w:szCs w:val="22"/>
        </w:rPr>
        <w:t xml:space="preserve"> bez ohledu na to, zda škoda byla způsobena </w:t>
      </w:r>
      <w:r w:rsidR="009525BE" w:rsidRPr="00C50DA7">
        <w:rPr>
          <w:rFonts w:ascii="Arial" w:hAnsi="Arial" w:cs="Arial"/>
          <w:sz w:val="22"/>
          <w:szCs w:val="22"/>
        </w:rPr>
        <w:t>N</w:t>
      </w:r>
      <w:r w:rsidRPr="00C50DA7">
        <w:rPr>
          <w:rFonts w:ascii="Arial" w:hAnsi="Arial" w:cs="Arial"/>
          <w:sz w:val="22"/>
          <w:szCs w:val="22"/>
        </w:rPr>
        <w:t xml:space="preserve">ájemcem nebo třetími osobami, ledaže ke škodě došlo v důsledku nepředvídatelné a neodvratitelné události (vyšší moc). Veškeré škody vzniklé na </w:t>
      </w:r>
      <w:r w:rsidR="009525BE" w:rsidRPr="00C50DA7">
        <w:rPr>
          <w:rFonts w:ascii="Arial" w:hAnsi="Arial" w:cs="Arial"/>
          <w:sz w:val="22"/>
          <w:szCs w:val="22"/>
        </w:rPr>
        <w:t>Zařízení</w:t>
      </w:r>
      <w:r w:rsidRPr="00C50DA7">
        <w:rPr>
          <w:rFonts w:ascii="Arial" w:hAnsi="Arial" w:cs="Arial"/>
          <w:sz w:val="22"/>
          <w:szCs w:val="22"/>
        </w:rPr>
        <w:t xml:space="preserve">, jakož i potřebu jakýchkoli oprav </w:t>
      </w:r>
      <w:r w:rsidR="009525BE" w:rsidRPr="00C50DA7">
        <w:rPr>
          <w:rFonts w:ascii="Arial" w:hAnsi="Arial" w:cs="Arial"/>
          <w:sz w:val="22"/>
          <w:szCs w:val="22"/>
        </w:rPr>
        <w:t>Zařízení</w:t>
      </w:r>
      <w:r w:rsidR="00B06356" w:rsidRPr="00C50DA7">
        <w:rPr>
          <w:rFonts w:ascii="Arial" w:hAnsi="Arial" w:cs="Arial"/>
          <w:sz w:val="22"/>
          <w:szCs w:val="22"/>
        </w:rPr>
        <w:t xml:space="preserve"> </w:t>
      </w:r>
      <w:r w:rsidRPr="00C50DA7">
        <w:rPr>
          <w:rFonts w:ascii="Arial" w:hAnsi="Arial" w:cs="Arial"/>
          <w:sz w:val="22"/>
          <w:szCs w:val="22"/>
        </w:rPr>
        <w:t xml:space="preserve">je </w:t>
      </w:r>
      <w:r w:rsidR="009525BE" w:rsidRPr="00C50DA7">
        <w:rPr>
          <w:rFonts w:ascii="Arial" w:hAnsi="Arial" w:cs="Arial"/>
          <w:sz w:val="22"/>
          <w:szCs w:val="22"/>
        </w:rPr>
        <w:t>N</w:t>
      </w:r>
      <w:r w:rsidRPr="00C50DA7">
        <w:rPr>
          <w:rFonts w:ascii="Arial" w:hAnsi="Arial" w:cs="Arial"/>
          <w:sz w:val="22"/>
          <w:szCs w:val="22"/>
        </w:rPr>
        <w:t xml:space="preserve">ájemce povinen neprodleně oznámit </w:t>
      </w:r>
      <w:r w:rsidR="009525BE" w:rsidRPr="00C50DA7">
        <w:rPr>
          <w:rFonts w:ascii="Arial" w:hAnsi="Arial" w:cs="Arial"/>
          <w:sz w:val="22"/>
          <w:szCs w:val="22"/>
        </w:rPr>
        <w:t>P</w:t>
      </w:r>
      <w:r w:rsidRPr="00C50DA7">
        <w:rPr>
          <w:rFonts w:ascii="Arial" w:hAnsi="Arial" w:cs="Arial"/>
          <w:sz w:val="22"/>
          <w:szCs w:val="22"/>
        </w:rPr>
        <w:t>ronajímateli</w:t>
      </w:r>
      <w:r w:rsidR="00B06356" w:rsidRPr="00C50DA7">
        <w:rPr>
          <w:rFonts w:ascii="Arial" w:hAnsi="Arial" w:cs="Arial"/>
          <w:sz w:val="22"/>
          <w:szCs w:val="22"/>
        </w:rPr>
        <w:t>; tím není dotčena povinnost Pronajímatele Zařízení a jeho výkon monitorovat v režimu 24x7 a automaticky zahájit odstraňování případných vad či snížení výkonu</w:t>
      </w:r>
      <w:r w:rsidRPr="00C50DA7">
        <w:rPr>
          <w:rFonts w:ascii="Arial" w:hAnsi="Arial" w:cs="Arial"/>
          <w:sz w:val="22"/>
          <w:szCs w:val="22"/>
        </w:rPr>
        <w:t xml:space="preserve">. </w:t>
      </w:r>
    </w:p>
    <w:p w14:paraId="6810A9C2" w14:textId="77777777" w:rsidR="007B38E4" w:rsidRPr="00C50DA7" w:rsidRDefault="007B38E4" w:rsidP="00002540">
      <w:pPr>
        <w:pStyle w:val="Zkladntext"/>
        <w:numPr>
          <w:ilvl w:val="1"/>
          <w:numId w:val="3"/>
        </w:numPr>
        <w:spacing w:after="120" w:line="276" w:lineRule="auto"/>
        <w:rPr>
          <w:rFonts w:ascii="Arial" w:hAnsi="Arial" w:cs="Arial"/>
          <w:sz w:val="22"/>
          <w:szCs w:val="22"/>
        </w:rPr>
      </w:pPr>
      <w:r w:rsidRPr="00C50DA7">
        <w:rPr>
          <w:rFonts w:ascii="Arial" w:hAnsi="Arial" w:cs="Arial"/>
          <w:sz w:val="22"/>
          <w:szCs w:val="22"/>
        </w:rPr>
        <w:t xml:space="preserve">Po dobu trvání </w:t>
      </w:r>
      <w:r w:rsidR="009525BE" w:rsidRPr="00C50DA7">
        <w:rPr>
          <w:rFonts w:ascii="Arial" w:hAnsi="Arial" w:cs="Arial"/>
          <w:sz w:val="22"/>
          <w:szCs w:val="22"/>
        </w:rPr>
        <w:t>S</w:t>
      </w:r>
      <w:r w:rsidRPr="00C50DA7">
        <w:rPr>
          <w:rFonts w:ascii="Arial" w:hAnsi="Arial" w:cs="Arial"/>
          <w:sz w:val="22"/>
          <w:szCs w:val="22"/>
        </w:rPr>
        <w:t xml:space="preserve">mlouvy musí být </w:t>
      </w:r>
      <w:r w:rsidR="009525BE" w:rsidRPr="00C50DA7">
        <w:rPr>
          <w:rFonts w:ascii="Arial" w:hAnsi="Arial" w:cs="Arial"/>
          <w:sz w:val="22"/>
          <w:szCs w:val="22"/>
        </w:rPr>
        <w:t>Zařízení</w:t>
      </w:r>
      <w:r w:rsidRPr="00C50DA7">
        <w:rPr>
          <w:rFonts w:ascii="Arial" w:hAnsi="Arial" w:cs="Arial"/>
          <w:sz w:val="22"/>
          <w:szCs w:val="22"/>
        </w:rPr>
        <w:t xml:space="preserve"> umístěn</w:t>
      </w:r>
      <w:r w:rsidR="009525BE" w:rsidRPr="00C50DA7">
        <w:rPr>
          <w:rFonts w:ascii="Arial" w:hAnsi="Arial" w:cs="Arial"/>
          <w:sz w:val="22"/>
          <w:szCs w:val="22"/>
        </w:rPr>
        <w:t>a</w:t>
      </w:r>
      <w:r w:rsidRPr="00C50DA7">
        <w:rPr>
          <w:rFonts w:ascii="Arial" w:hAnsi="Arial" w:cs="Arial"/>
          <w:sz w:val="22"/>
          <w:szCs w:val="22"/>
        </w:rPr>
        <w:t xml:space="preserve"> </w:t>
      </w:r>
      <w:r w:rsidR="003A5F61" w:rsidRPr="00C50DA7">
        <w:rPr>
          <w:rFonts w:ascii="Arial" w:hAnsi="Arial" w:cs="Arial"/>
          <w:sz w:val="22"/>
          <w:szCs w:val="22"/>
        </w:rPr>
        <w:t>v prostorách Nájemce, ve kterých byla nainstalována</w:t>
      </w:r>
      <w:r w:rsidR="00CA120E" w:rsidRPr="00C50DA7">
        <w:rPr>
          <w:rFonts w:ascii="Arial" w:hAnsi="Arial" w:cs="Arial"/>
          <w:sz w:val="22"/>
          <w:szCs w:val="22"/>
        </w:rPr>
        <w:t>.</w:t>
      </w:r>
      <w:r w:rsidRPr="00C50DA7">
        <w:rPr>
          <w:rFonts w:ascii="Arial" w:hAnsi="Arial" w:cs="Arial"/>
          <w:sz w:val="22"/>
          <w:szCs w:val="22"/>
        </w:rPr>
        <w:t xml:space="preserve"> Umístění </w:t>
      </w:r>
      <w:r w:rsidR="0044766F" w:rsidRPr="00C50DA7">
        <w:rPr>
          <w:rFonts w:ascii="Arial" w:hAnsi="Arial" w:cs="Arial"/>
          <w:sz w:val="22"/>
          <w:szCs w:val="22"/>
        </w:rPr>
        <w:t>Zařízení</w:t>
      </w:r>
      <w:r w:rsidRPr="00C50DA7">
        <w:rPr>
          <w:rFonts w:ascii="Arial" w:hAnsi="Arial" w:cs="Arial"/>
          <w:sz w:val="22"/>
          <w:szCs w:val="22"/>
        </w:rPr>
        <w:t xml:space="preserve"> je </w:t>
      </w:r>
      <w:r w:rsidR="0044766F" w:rsidRPr="00C50DA7">
        <w:rPr>
          <w:rFonts w:ascii="Arial" w:hAnsi="Arial" w:cs="Arial"/>
          <w:sz w:val="22"/>
          <w:szCs w:val="22"/>
        </w:rPr>
        <w:t>N</w:t>
      </w:r>
      <w:r w:rsidRPr="00C50DA7">
        <w:rPr>
          <w:rFonts w:ascii="Arial" w:hAnsi="Arial" w:cs="Arial"/>
          <w:sz w:val="22"/>
          <w:szCs w:val="22"/>
        </w:rPr>
        <w:t xml:space="preserve">ájemce oprávněn měnit pouze s předchozím písemným souhlasem </w:t>
      </w:r>
      <w:r w:rsidR="0044766F" w:rsidRPr="00C50DA7">
        <w:rPr>
          <w:rFonts w:ascii="Arial" w:hAnsi="Arial" w:cs="Arial"/>
          <w:sz w:val="22"/>
          <w:szCs w:val="22"/>
        </w:rPr>
        <w:t>P</w:t>
      </w:r>
      <w:r w:rsidRPr="00C50DA7">
        <w:rPr>
          <w:rFonts w:ascii="Arial" w:hAnsi="Arial" w:cs="Arial"/>
          <w:sz w:val="22"/>
          <w:szCs w:val="22"/>
        </w:rPr>
        <w:t xml:space="preserve">ronajímatele. </w:t>
      </w:r>
    </w:p>
    <w:p w14:paraId="624D5822" w14:textId="23F19FFC" w:rsidR="007B38E4" w:rsidRPr="00C50DA7" w:rsidRDefault="007B38E4" w:rsidP="00002540">
      <w:pPr>
        <w:pStyle w:val="Zkladntext"/>
        <w:numPr>
          <w:ilvl w:val="1"/>
          <w:numId w:val="3"/>
        </w:numPr>
        <w:spacing w:after="120" w:line="276" w:lineRule="auto"/>
        <w:rPr>
          <w:rFonts w:ascii="Arial" w:hAnsi="Arial" w:cs="Arial"/>
          <w:sz w:val="22"/>
          <w:szCs w:val="22"/>
        </w:rPr>
      </w:pPr>
      <w:r w:rsidRPr="00C50DA7">
        <w:rPr>
          <w:rFonts w:ascii="Arial" w:hAnsi="Arial" w:cs="Arial"/>
          <w:sz w:val="22"/>
          <w:szCs w:val="22"/>
        </w:rPr>
        <w:t xml:space="preserve">Nájemce je povinen zajistit </w:t>
      </w:r>
      <w:r w:rsidR="00B06356" w:rsidRPr="00C50DA7">
        <w:rPr>
          <w:rFonts w:ascii="Arial" w:hAnsi="Arial" w:cs="Arial"/>
          <w:sz w:val="22"/>
          <w:szCs w:val="22"/>
        </w:rPr>
        <w:t>dodržování podmínek</w:t>
      </w:r>
      <w:r w:rsidRPr="00C50DA7">
        <w:rPr>
          <w:rFonts w:ascii="Arial" w:hAnsi="Arial" w:cs="Arial"/>
          <w:sz w:val="22"/>
          <w:szCs w:val="22"/>
        </w:rPr>
        <w:t xml:space="preserve"> stanoven</w:t>
      </w:r>
      <w:r w:rsidR="00B06356" w:rsidRPr="00C50DA7">
        <w:rPr>
          <w:rFonts w:ascii="Arial" w:hAnsi="Arial" w:cs="Arial"/>
          <w:sz w:val="22"/>
          <w:szCs w:val="22"/>
        </w:rPr>
        <w:t>ých</w:t>
      </w:r>
      <w:r w:rsidRPr="00C50DA7">
        <w:rPr>
          <w:rFonts w:ascii="Arial" w:hAnsi="Arial" w:cs="Arial"/>
          <w:sz w:val="22"/>
          <w:szCs w:val="22"/>
        </w:rPr>
        <w:t xml:space="preserve"> pojišťovn</w:t>
      </w:r>
      <w:r w:rsidR="008A6678" w:rsidRPr="00C50DA7">
        <w:rPr>
          <w:rFonts w:ascii="Arial" w:hAnsi="Arial" w:cs="Arial"/>
          <w:sz w:val="22"/>
          <w:szCs w:val="22"/>
        </w:rPr>
        <w:t xml:space="preserve">ou pro pojištění </w:t>
      </w:r>
      <w:r w:rsidR="0044766F" w:rsidRPr="00C50DA7">
        <w:rPr>
          <w:rFonts w:ascii="Arial" w:hAnsi="Arial" w:cs="Arial"/>
          <w:sz w:val="22"/>
          <w:szCs w:val="22"/>
        </w:rPr>
        <w:t>Zařízení</w:t>
      </w:r>
      <w:r w:rsidRPr="00C50DA7">
        <w:rPr>
          <w:rFonts w:ascii="Arial" w:hAnsi="Arial" w:cs="Arial"/>
          <w:sz w:val="22"/>
          <w:szCs w:val="22"/>
        </w:rPr>
        <w:t>.</w:t>
      </w:r>
    </w:p>
    <w:p w14:paraId="4C3AF654" w14:textId="77777777" w:rsidR="00B42C33" w:rsidRPr="00C50DA7" w:rsidRDefault="007B38E4" w:rsidP="00002540">
      <w:pPr>
        <w:pStyle w:val="Zkladntext"/>
        <w:numPr>
          <w:ilvl w:val="1"/>
          <w:numId w:val="3"/>
        </w:numPr>
        <w:spacing w:after="120" w:line="276" w:lineRule="auto"/>
        <w:rPr>
          <w:rFonts w:ascii="Arial" w:hAnsi="Arial" w:cs="Arial"/>
          <w:sz w:val="22"/>
          <w:szCs w:val="22"/>
        </w:rPr>
      </w:pPr>
      <w:r w:rsidRPr="00C50DA7">
        <w:rPr>
          <w:rFonts w:ascii="Arial" w:hAnsi="Arial" w:cs="Arial"/>
          <w:sz w:val="22"/>
          <w:szCs w:val="22"/>
        </w:rPr>
        <w:t xml:space="preserve">Nájemce není oprávněn dát </w:t>
      </w:r>
      <w:r w:rsidR="0044766F" w:rsidRPr="00C50DA7">
        <w:rPr>
          <w:rFonts w:ascii="Arial" w:hAnsi="Arial" w:cs="Arial"/>
          <w:sz w:val="22"/>
          <w:szCs w:val="22"/>
        </w:rPr>
        <w:t>Zařízení</w:t>
      </w:r>
      <w:r w:rsidRPr="00C50DA7">
        <w:rPr>
          <w:rFonts w:ascii="Arial" w:hAnsi="Arial" w:cs="Arial"/>
          <w:sz w:val="22"/>
          <w:szCs w:val="22"/>
        </w:rPr>
        <w:t xml:space="preserve"> do podnájmu třetí osobě</w:t>
      </w:r>
      <w:r w:rsidR="008A6678" w:rsidRPr="00C50DA7">
        <w:rPr>
          <w:rFonts w:ascii="Arial" w:hAnsi="Arial" w:cs="Arial"/>
          <w:sz w:val="22"/>
          <w:szCs w:val="22"/>
        </w:rPr>
        <w:t>,</w:t>
      </w:r>
      <w:r w:rsidRPr="00C50DA7">
        <w:rPr>
          <w:rFonts w:ascii="Arial" w:hAnsi="Arial" w:cs="Arial"/>
          <w:sz w:val="22"/>
          <w:szCs w:val="22"/>
        </w:rPr>
        <w:t xml:space="preserve"> ani jej třetí osobě přenechat k bezplatnému užívání bez předchozího písemného souhlasu </w:t>
      </w:r>
      <w:r w:rsidR="0044766F" w:rsidRPr="00C50DA7">
        <w:rPr>
          <w:rFonts w:ascii="Arial" w:hAnsi="Arial" w:cs="Arial"/>
          <w:sz w:val="22"/>
          <w:szCs w:val="22"/>
        </w:rPr>
        <w:t>P</w:t>
      </w:r>
      <w:r w:rsidRPr="00C50DA7">
        <w:rPr>
          <w:rFonts w:ascii="Arial" w:hAnsi="Arial" w:cs="Arial"/>
          <w:sz w:val="22"/>
          <w:szCs w:val="22"/>
        </w:rPr>
        <w:t>ronajímatele.</w:t>
      </w:r>
    </w:p>
    <w:p w14:paraId="0D08D686" w14:textId="36034B68" w:rsidR="00C11165" w:rsidRPr="00C50DA7" w:rsidRDefault="00C11165" w:rsidP="00002540">
      <w:pPr>
        <w:pStyle w:val="Zkladntext"/>
        <w:numPr>
          <w:ilvl w:val="1"/>
          <w:numId w:val="3"/>
        </w:numPr>
        <w:spacing w:after="120" w:line="276" w:lineRule="auto"/>
        <w:rPr>
          <w:rFonts w:ascii="Arial" w:hAnsi="Arial" w:cs="Arial"/>
          <w:sz w:val="22"/>
          <w:szCs w:val="22"/>
        </w:rPr>
      </w:pPr>
      <w:r w:rsidRPr="00C50DA7">
        <w:rPr>
          <w:rFonts w:ascii="Arial" w:hAnsi="Arial" w:cs="Arial"/>
          <w:sz w:val="22"/>
          <w:szCs w:val="22"/>
        </w:rPr>
        <w:t xml:space="preserve">Nájemce je povinen nahlašovat své požadavky na servisní zásahy </w:t>
      </w:r>
      <w:r w:rsidR="00214A09" w:rsidRPr="00C50DA7">
        <w:rPr>
          <w:rFonts w:ascii="Arial" w:hAnsi="Arial" w:cs="Arial"/>
          <w:sz w:val="22"/>
          <w:szCs w:val="22"/>
        </w:rPr>
        <w:t xml:space="preserve">prostřednictvím </w:t>
      </w:r>
      <w:proofErr w:type="spellStart"/>
      <w:r w:rsidRPr="00C50DA7">
        <w:rPr>
          <w:rFonts w:ascii="Arial" w:hAnsi="Arial" w:cs="Arial"/>
          <w:sz w:val="22"/>
          <w:szCs w:val="22"/>
        </w:rPr>
        <w:t>Service</w:t>
      </w:r>
      <w:proofErr w:type="spellEnd"/>
      <w:r w:rsidRPr="00C50DA7">
        <w:rPr>
          <w:rFonts w:ascii="Arial" w:hAnsi="Arial" w:cs="Arial"/>
          <w:sz w:val="22"/>
          <w:szCs w:val="22"/>
        </w:rPr>
        <w:t xml:space="preserve"> </w:t>
      </w:r>
      <w:proofErr w:type="spellStart"/>
      <w:r w:rsidRPr="00C50DA7">
        <w:rPr>
          <w:rFonts w:ascii="Arial" w:hAnsi="Arial" w:cs="Arial"/>
          <w:sz w:val="22"/>
          <w:szCs w:val="22"/>
        </w:rPr>
        <w:t>Desk</w:t>
      </w:r>
      <w:proofErr w:type="spellEnd"/>
      <w:r w:rsidR="00A01DE4" w:rsidRPr="00C50DA7">
        <w:rPr>
          <w:rFonts w:ascii="Arial" w:hAnsi="Arial" w:cs="Arial"/>
          <w:sz w:val="22"/>
          <w:szCs w:val="22"/>
        </w:rPr>
        <w:t xml:space="preserve"> </w:t>
      </w:r>
      <w:r w:rsidR="00214A09" w:rsidRPr="00C50DA7">
        <w:rPr>
          <w:rFonts w:ascii="Arial" w:hAnsi="Arial" w:cs="Arial"/>
          <w:sz w:val="22"/>
          <w:szCs w:val="22"/>
        </w:rPr>
        <w:t>Nájemce, k němuž je Pronajímatel povinen se integrovat</w:t>
      </w:r>
      <w:r w:rsidRPr="00C50DA7">
        <w:rPr>
          <w:rFonts w:ascii="Arial" w:hAnsi="Arial" w:cs="Arial"/>
          <w:sz w:val="22"/>
          <w:szCs w:val="22"/>
        </w:rPr>
        <w:t>.</w:t>
      </w:r>
    </w:p>
    <w:p w14:paraId="271A9CA3" w14:textId="77777777" w:rsidR="00C11165" w:rsidRPr="00C50DA7" w:rsidRDefault="0044766F" w:rsidP="00002540">
      <w:pPr>
        <w:pStyle w:val="Zkladntext"/>
        <w:numPr>
          <w:ilvl w:val="1"/>
          <w:numId w:val="3"/>
        </w:numPr>
        <w:spacing w:after="120" w:line="276" w:lineRule="auto"/>
        <w:rPr>
          <w:rFonts w:ascii="Arial" w:hAnsi="Arial" w:cs="Arial"/>
          <w:sz w:val="22"/>
          <w:szCs w:val="22"/>
        </w:rPr>
      </w:pPr>
      <w:r w:rsidRPr="00C50DA7">
        <w:rPr>
          <w:rFonts w:ascii="Arial" w:hAnsi="Arial" w:cs="Arial"/>
          <w:sz w:val="22"/>
          <w:szCs w:val="22"/>
        </w:rPr>
        <w:t>P</w:t>
      </w:r>
      <w:r w:rsidR="00C11165" w:rsidRPr="00C50DA7">
        <w:rPr>
          <w:rFonts w:ascii="Arial" w:hAnsi="Arial" w:cs="Arial"/>
          <w:sz w:val="22"/>
          <w:szCs w:val="22"/>
        </w:rPr>
        <w:t xml:space="preserve">ronajímatel </w:t>
      </w:r>
      <w:r w:rsidR="00A01DE4" w:rsidRPr="00C50DA7">
        <w:rPr>
          <w:rFonts w:ascii="Arial" w:hAnsi="Arial" w:cs="Arial"/>
          <w:sz w:val="22"/>
          <w:szCs w:val="22"/>
        </w:rPr>
        <w:t xml:space="preserve">je </w:t>
      </w:r>
      <w:r w:rsidR="003A5F61" w:rsidRPr="00C50DA7">
        <w:rPr>
          <w:rFonts w:ascii="Arial" w:hAnsi="Arial" w:cs="Arial"/>
          <w:sz w:val="22"/>
          <w:szCs w:val="22"/>
        </w:rPr>
        <w:t>ve vztahu k Zařízení</w:t>
      </w:r>
      <w:r w:rsidR="00C11165" w:rsidRPr="00C50DA7">
        <w:rPr>
          <w:rFonts w:ascii="Arial" w:hAnsi="Arial" w:cs="Arial"/>
          <w:sz w:val="22"/>
          <w:szCs w:val="22"/>
        </w:rPr>
        <w:t xml:space="preserve"> </w:t>
      </w:r>
      <w:r w:rsidR="00A01DE4" w:rsidRPr="00C50DA7">
        <w:rPr>
          <w:rFonts w:ascii="Arial" w:hAnsi="Arial" w:cs="Arial"/>
          <w:sz w:val="22"/>
          <w:szCs w:val="22"/>
        </w:rPr>
        <w:t xml:space="preserve">povinen zajistit </w:t>
      </w:r>
      <w:r w:rsidR="00C11165" w:rsidRPr="00C50DA7">
        <w:rPr>
          <w:rFonts w:ascii="Arial" w:hAnsi="Arial" w:cs="Arial"/>
          <w:sz w:val="22"/>
          <w:szCs w:val="22"/>
        </w:rPr>
        <w:t>služb</w:t>
      </w:r>
      <w:r w:rsidR="00152E8A" w:rsidRPr="00C50DA7">
        <w:rPr>
          <w:rFonts w:ascii="Arial" w:hAnsi="Arial" w:cs="Arial"/>
          <w:sz w:val="22"/>
          <w:szCs w:val="22"/>
        </w:rPr>
        <w:t>y</w:t>
      </w:r>
      <w:r w:rsidR="00C11165" w:rsidRPr="00C50DA7">
        <w:rPr>
          <w:rFonts w:ascii="Arial" w:hAnsi="Arial" w:cs="Arial"/>
          <w:sz w:val="22"/>
          <w:szCs w:val="22"/>
        </w:rPr>
        <w:t xml:space="preserve"> </w:t>
      </w:r>
      <w:r w:rsidR="003A5F61" w:rsidRPr="00C50DA7">
        <w:rPr>
          <w:rFonts w:ascii="Arial" w:hAnsi="Arial" w:cs="Arial"/>
          <w:sz w:val="22"/>
          <w:szCs w:val="22"/>
        </w:rPr>
        <w:t>podpory</w:t>
      </w:r>
      <w:r w:rsidR="00152E8A" w:rsidRPr="00C50DA7">
        <w:rPr>
          <w:rFonts w:ascii="Arial" w:hAnsi="Arial" w:cs="Arial"/>
          <w:sz w:val="22"/>
          <w:szCs w:val="22"/>
        </w:rPr>
        <w:t xml:space="preserve">, </w:t>
      </w:r>
      <w:proofErr w:type="spellStart"/>
      <w:r w:rsidR="003F29AF" w:rsidRPr="00C50DA7">
        <w:rPr>
          <w:rFonts w:ascii="Arial" w:hAnsi="Arial" w:cs="Arial"/>
          <w:sz w:val="22"/>
          <w:szCs w:val="22"/>
        </w:rPr>
        <w:t>maintenance</w:t>
      </w:r>
      <w:proofErr w:type="spellEnd"/>
      <w:r w:rsidR="00152E8A" w:rsidRPr="00C50DA7">
        <w:rPr>
          <w:rFonts w:ascii="Arial" w:hAnsi="Arial" w:cs="Arial"/>
          <w:sz w:val="22"/>
          <w:szCs w:val="22"/>
        </w:rPr>
        <w:t>, práva vyplývající ze záruky a další služby v rozsahu dle přílohy č. 1 Smlouvy.</w:t>
      </w:r>
    </w:p>
    <w:p w14:paraId="42F7D768" w14:textId="7044A9C4" w:rsidR="00C11165" w:rsidRPr="00C50DA7" w:rsidRDefault="00C11165" w:rsidP="00002540">
      <w:pPr>
        <w:pStyle w:val="Zkladntext"/>
        <w:numPr>
          <w:ilvl w:val="1"/>
          <w:numId w:val="3"/>
        </w:numPr>
        <w:spacing w:after="120" w:line="276" w:lineRule="auto"/>
        <w:rPr>
          <w:rFonts w:ascii="Arial" w:hAnsi="Arial" w:cs="Arial"/>
          <w:sz w:val="22"/>
          <w:szCs w:val="22"/>
        </w:rPr>
      </w:pPr>
      <w:r w:rsidRPr="00C50DA7">
        <w:rPr>
          <w:rFonts w:ascii="Arial" w:hAnsi="Arial" w:cs="Arial"/>
          <w:sz w:val="22"/>
          <w:szCs w:val="22"/>
        </w:rPr>
        <w:t xml:space="preserve">Při ukončení </w:t>
      </w:r>
      <w:r w:rsidR="009415B5" w:rsidRPr="00C50DA7">
        <w:rPr>
          <w:rFonts w:ascii="Arial" w:hAnsi="Arial" w:cs="Arial"/>
          <w:sz w:val="22"/>
          <w:szCs w:val="22"/>
        </w:rPr>
        <w:t>Smlouvy</w:t>
      </w:r>
      <w:r w:rsidRPr="00C50DA7">
        <w:rPr>
          <w:rFonts w:ascii="Arial" w:hAnsi="Arial" w:cs="Arial"/>
          <w:sz w:val="22"/>
          <w:szCs w:val="22"/>
        </w:rPr>
        <w:t xml:space="preserve"> je </w:t>
      </w:r>
      <w:r w:rsidR="009415B5" w:rsidRPr="00C50DA7">
        <w:rPr>
          <w:rFonts w:ascii="Arial" w:hAnsi="Arial" w:cs="Arial"/>
          <w:sz w:val="22"/>
          <w:szCs w:val="22"/>
        </w:rPr>
        <w:t>N</w:t>
      </w:r>
      <w:r w:rsidRPr="00C50DA7">
        <w:rPr>
          <w:rFonts w:ascii="Arial" w:hAnsi="Arial" w:cs="Arial"/>
          <w:sz w:val="22"/>
          <w:szCs w:val="22"/>
        </w:rPr>
        <w:t xml:space="preserve">ájemce povinen vrátit </w:t>
      </w:r>
      <w:r w:rsidR="009415B5" w:rsidRPr="00C50DA7">
        <w:rPr>
          <w:rFonts w:ascii="Arial" w:hAnsi="Arial" w:cs="Arial"/>
          <w:sz w:val="22"/>
          <w:szCs w:val="22"/>
        </w:rPr>
        <w:t>Zařízení</w:t>
      </w:r>
      <w:r w:rsidRPr="00C50DA7">
        <w:rPr>
          <w:rFonts w:ascii="Arial" w:hAnsi="Arial" w:cs="Arial"/>
          <w:sz w:val="22"/>
          <w:szCs w:val="22"/>
        </w:rPr>
        <w:t xml:space="preserve"> </w:t>
      </w:r>
      <w:r w:rsidR="009415B5" w:rsidRPr="00C50DA7">
        <w:rPr>
          <w:rFonts w:ascii="Arial" w:hAnsi="Arial" w:cs="Arial"/>
          <w:sz w:val="22"/>
          <w:szCs w:val="22"/>
        </w:rPr>
        <w:t>P</w:t>
      </w:r>
      <w:r w:rsidRPr="00C50DA7">
        <w:rPr>
          <w:rFonts w:ascii="Arial" w:hAnsi="Arial" w:cs="Arial"/>
          <w:sz w:val="22"/>
          <w:szCs w:val="22"/>
        </w:rPr>
        <w:t>ronajímateli ve stavu, v jakém jej převzal, s přihlédnutím k obvyklému opotřebení.</w:t>
      </w:r>
      <w:r w:rsidR="00D064B0" w:rsidRPr="00C50DA7">
        <w:rPr>
          <w:rFonts w:ascii="Arial" w:hAnsi="Arial" w:cs="Arial"/>
          <w:sz w:val="22"/>
          <w:szCs w:val="22"/>
        </w:rPr>
        <w:t xml:space="preserve"> Exit plán a případně plán obnovy/havarijní plán jsou popsány v Pravidlech pro dodavatele, které se použijí na vztah dle této Smlouvy přiměřeně. </w:t>
      </w:r>
    </w:p>
    <w:p w14:paraId="390F817B" w14:textId="58653BA0" w:rsidR="000A38F0" w:rsidRPr="00C50DA7" w:rsidRDefault="000A38F0" w:rsidP="00002540">
      <w:pPr>
        <w:pStyle w:val="Zkladntext"/>
        <w:numPr>
          <w:ilvl w:val="1"/>
          <w:numId w:val="3"/>
        </w:numPr>
        <w:spacing w:after="120" w:line="276" w:lineRule="auto"/>
        <w:rPr>
          <w:rFonts w:ascii="Arial" w:hAnsi="Arial" w:cs="Arial"/>
          <w:sz w:val="22"/>
          <w:szCs w:val="22"/>
        </w:rPr>
      </w:pPr>
      <w:r w:rsidRPr="00C50DA7">
        <w:rPr>
          <w:rFonts w:ascii="Arial" w:hAnsi="Arial" w:cs="Arial"/>
          <w:sz w:val="22"/>
          <w:szCs w:val="22"/>
        </w:rPr>
        <w:t xml:space="preserve">Pronajímatel je povinen umožnit </w:t>
      </w:r>
      <w:r w:rsidR="009415B5" w:rsidRPr="00C50DA7">
        <w:rPr>
          <w:rFonts w:ascii="Arial" w:hAnsi="Arial" w:cs="Arial"/>
          <w:sz w:val="22"/>
          <w:szCs w:val="22"/>
        </w:rPr>
        <w:t>N</w:t>
      </w:r>
      <w:r w:rsidRPr="00C50DA7">
        <w:rPr>
          <w:rFonts w:ascii="Arial" w:hAnsi="Arial" w:cs="Arial"/>
          <w:sz w:val="22"/>
          <w:szCs w:val="22"/>
        </w:rPr>
        <w:t xml:space="preserve">ájemci užívání </w:t>
      </w:r>
      <w:r w:rsidR="009415B5" w:rsidRPr="00C50DA7">
        <w:rPr>
          <w:rFonts w:ascii="Arial" w:hAnsi="Arial" w:cs="Arial"/>
          <w:sz w:val="22"/>
          <w:szCs w:val="22"/>
        </w:rPr>
        <w:t>Zařízení</w:t>
      </w:r>
      <w:r w:rsidRPr="00C50DA7">
        <w:rPr>
          <w:rFonts w:ascii="Arial" w:hAnsi="Arial" w:cs="Arial"/>
          <w:sz w:val="22"/>
          <w:szCs w:val="22"/>
        </w:rPr>
        <w:t xml:space="preserve"> za sjednaných podmínek</w:t>
      </w:r>
      <w:r w:rsidR="009415B5" w:rsidRPr="00C50DA7">
        <w:rPr>
          <w:rFonts w:ascii="Arial" w:hAnsi="Arial" w:cs="Arial"/>
          <w:sz w:val="22"/>
          <w:szCs w:val="22"/>
        </w:rPr>
        <w:t xml:space="preserve"> dle Smlouvy</w:t>
      </w:r>
      <w:r w:rsidRPr="00C50DA7">
        <w:rPr>
          <w:rFonts w:ascii="Arial" w:hAnsi="Arial" w:cs="Arial"/>
          <w:sz w:val="22"/>
          <w:szCs w:val="22"/>
        </w:rPr>
        <w:t xml:space="preserve">. V této souvislosti je </w:t>
      </w:r>
      <w:r w:rsidR="009415B5" w:rsidRPr="00C50DA7">
        <w:rPr>
          <w:rFonts w:ascii="Arial" w:hAnsi="Arial" w:cs="Arial"/>
          <w:sz w:val="22"/>
          <w:szCs w:val="22"/>
        </w:rPr>
        <w:t>P</w:t>
      </w:r>
      <w:r w:rsidRPr="00C50DA7">
        <w:rPr>
          <w:rFonts w:ascii="Arial" w:hAnsi="Arial" w:cs="Arial"/>
          <w:sz w:val="22"/>
          <w:szCs w:val="22"/>
        </w:rPr>
        <w:t xml:space="preserve">ronajímatel povinen </w:t>
      </w:r>
      <w:r w:rsidR="009415B5" w:rsidRPr="00C50DA7">
        <w:rPr>
          <w:rFonts w:ascii="Arial" w:hAnsi="Arial" w:cs="Arial"/>
          <w:sz w:val="22"/>
          <w:szCs w:val="22"/>
        </w:rPr>
        <w:t>Zařízení</w:t>
      </w:r>
      <w:r w:rsidRPr="00C50DA7">
        <w:rPr>
          <w:rFonts w:ascii="Arial" w:hAnsi="Arial" w:cs="Arial"/>
          <w:sz w:val="22"/>
          <w:szCs w:val="22"/>
        </w:rPr>
        <w:t xml:space="preserve"> předat </w:t>
      </w:r>
      <w:r w:rsidR="009415B5" w:rsidRPr="00C50DA7">
        <w:rPr>
          <w:rFonts w:ascii="Arial" w:hAnsi="Arial" w:cs="Arial"/>
          <w:sz w:val="22"/>
          <w:szCs w:val="22"/>
        </w:rPr>
        <w:t>N</w:t>
      </w:r>
      <w:r w:rsidRPr="00C50DA7">
        <w:rPr>
          <w:rFonts w:ascii="Arial" w:hAnsi="Arial" w:cs="Arial"/>
          <w:sz w:val="22"/>
          <w:szCs w:val="22"/>
        </w:rPr>
        <w:t xml:space="preserve">ájemci </w:t>
      </w:r>
      <w:r w:rsidR="00A01DE4" w:rsidRPr="00C50DA7">
        <w:rPr>
          <w:rFonts w:ascii="Arial" w:hAnsi="Arial" w:cs="Arial"/>
          <w:sz w:val="22"/>
          <w:szCs w:val="22"/>
        </w:rPr>
        <w:t>v jeho sídle či jiném prostoru určeném Nájemcem</w:t>
      </w:r>
      <w:r w:rsidRPr="00C50DA7">
        <w:rPr>
          <w:rFonts w:ascii="Arial" w:hAnsi="Arial" w:cs="Arial"/>
          <w:sz w:val="22"/>
          <w:szCs w:val="22"/>
        </w:rPr>
        <w:t xml:space="preserve"> ve stavu způsobilém k</w:t>
      </w:r>
      <w:r w:rsidR="0062018C" w:rsidRPr="00C50DA7">
        <w:rPr>
          <w:rFonts w:ascii="Arial" w:hAnsi="Arial" w:cs="Arial"/>
          <w:sz w:val="22"/>
          <w:szCs w:val="22"/>
        </w:rPr>
        <w:t> </w:t>
      </w:r>
      <w:r w:rsidRPr="00C50DA7">
        <w:rPr>
          <w:rFonts w:ascii="Arial" w:hAnsi="Arial" w:cs="Arial"/>
          <w:sz w:val="22"/>
          <w:szCs w:val="22"/>
        </w:rPr>
        <w:t>řádnému užívání</w:t>
      </w:r>
      <w:r w:rsidR="00D064B0" w:rsidRPr="00C50DA7">
        <w:rPr>
          <w:rFonts w:ascii="Arial" w:hAnsi="Arial" w:cs="Arial"/>
          <w:sz w:val="22"/>
          <w:szCs w:val="22"/>
        </w:rPr>
        <w:t xml:space="preserve"> (jako jeden funkční celek)</w:t>
      </w:r>
      <w:r w:rsidRPr="00C50DA7">
        <w:rPr>
          <w:rFonts w:ascii="Arial" w:hAnsi="Arial" w:cs="Arial"/>
          <w:sz w:val="22"/>
          <w:szCs w:val="22"/>
        </w:rPr>
        <w:t xml:space="preserve"> a </w:t>
      </w:r>
      <w:r w:rsidR="009415B5" w:rsidRPr="00C50DA7">
        <w:rPr>
          <w:rFonts w:ascii="Arial" w:hAnsi="Arial" w:cs="Arial"/>
          <w:sz w:val="22"/>
          <w:szCs w:val="22"/>
        </w:rPr>
        <w:t>Zařízení</w:t>
      </w:r>
      <w:r w:rsidRPr="00C50DA7">
        <w:rPr>
          <w:rFonts w:ascii="Arial" w:hAnsi="Arial" w:cs="Arial"/>
          <w:sz w:val="22"/>
          <w:szCs w:val="22"/>
        </w:rPr>
        <w:t xml:space="preserve"> na tomto místě rovněž instalovat</w:t>
      </w:r>
      <w:r w:rsidR="009415B5" w:rsidRPr="00C50DA7">
        <w:rPr>
          <w:rFonts w:ascii="Arial" w:hAnsi="Arial" w:cs="Arial"/>
          <w:sz w:val="22"/>
          <w:szCs w:val="22"/>
        </w:rPr>
        <w:t xml:space="preserve"> a zprovoznit v rámci prostředí Nájemce</w:t>
      </w:r>
      <w:r w:rsidRPr="00C50DA7">
        <w:rPr>
          <w:rFonts w:ascii="Arial" w:hAnsi="Arial" w:cs="Arial"/>
          <w:sz w:val="22"/>
          <w:szCs w:val="22"/>
        </w:rPr>
        <w:t xml:space="preserve">. Pronajímatel je povinen předat </w:t>
      </w:r>
      <w:r w:rsidR="009415B5" w:rsidRPr="00C50DA7">
        <w:rPr>
          <w:rFonts w:ascii="Arial" w:hAnsi="Arial" w:cs="Arial"/>
          <w:sz w:val="22"/>
          <w:szCs w:val="22"/>
        </w:rPr>
        <w:t>N</w:t>
      </w:r>
      <w:r w:rsidRPr="00C50DA7">
        <w:rPr>
          <w:rFonts w:ascii="Arial" w:hAnsi="Arial" w:cs="Arial"/>
          <w:sz w:val="22"/>
          <w:szCs w:val="22"/>
        </w:rPr>
        <w:t>ájemci spolu s</w:t>
      </w:r>
      <w:r w:rsidR="009415B5" w:rsidRPr="00C50DA7">
        <w:rPr>
          <w:rFonts w:ascii="Arial" w:hAnsi="Arial" w:cs="Arial"/>
          <w:sz w:val="22"/>
          <w:szCs w:val="22"/>
        </w:rPr>
        <w:t>e Zařízeními</w:t>
      </w:r>
      <w:r w:rsidRPr="00C50DA7">
        <w:rPr>
          <w:rFonts w:ascii="Arial" w:hAnsi="Arial" w:cs="Arial"/>
          <w:sz w:val="22"/>
          <w:szCs w:val="22"/>
        </w:rPr>
        <w:t xml:space="preserve"> i návod k</w:t>
      </w:r>
      <w:r w:rsidR="0062018C" w:rsidRPr="00C50DA7">
        <w:rPr>
          <w:rFonts w:ascii="Arial" w:hAnsi="Arial" w:cs="Arial"/>
          <w:sz w:val="22"/>
          <w:szCs w:val="22"/>
        </w:rPr>
        <w:t> </w:t>
      </w:r>
      <w:r w:rsidRPr="00C50DA7">
        <w:rPr>
          <w:rFonts w:ascii="Arial" w:hAnsi="Arial" w:cs="Arial"/>
          <w:sz w:val="22"/>
          <w:szCs w:val="22"/>
        </w:rPr>
        <w:t xml:space="preserve">použití </w:t>
      </w:r>
      <w:r w:rsidR="009415B5" w:rsidRPr="00C50DA7">
        <w:rPr>
          <w:rFonts w:ascii="Arial" w:hAnsi="Arial" w:cs="Arial"/>
          <w:sz w:val="22"/>
          <w:szCs w:val="22"/>
        </w:rPr>
        <w:t>Zařízení</w:t>
      </w:r>
      <w:r w:rsidRPr="00C50DA7">
        <w:rPr>
          <w:rFonts w:ascii="Arial" w:hAnsi="Arial" w:cs="Arial"/>
          <w:sz w:val="22"/>
          <w:szCs w:val="22"/>
        </w:rPr>
        <w:t xml:space="preserve"> a příp. další doklady nezbytné k jeho řádnému užívání, a dále </w:t>
      </w:r>
      <w:r w:rsidR="009415B5" w:rsidRPr="00C50DA7">
        <w:rPr>
          <w:rFonts w:ascii="Arial" w:hAnsi="Arial" w:cs="Arial"/>
          <w:sz w:val="22"/>
          <w:szCs w:val="22"/>
        </w:rPr>
        <w:t>N</w:t>
      </w:r>
      <w:r w:rsidRPr="00C50DA7">
        <w:rPr>
          <w:rFonts w:ascii="Arial" w:hAnsi="Arial" w:cs="Arial"/>
          <w:sz w:val="22"/>
          <w:szCs w:val="22"/>
        </w:rPr>
        <w:t>ájemce s</w:t>
      </w:r>
      <w:r w:rsidR="0062018C" w:rsidRPr="00C50DA7">
        <w:rPr>
          <w:rFonts w:ascii="Arial" w:hAnsi="Arial" w:cs="Arial"/>
          <w:sz w:val="22"/>
          <w:szCs w:val="22"/>
        </w:rPr>
        <w:t> </w:t>
      </w:r>
      <w:r w:rsidRPr="00C50DA7">
        <w:rPr>
          <w:rFonts w:ascii="Arial" w:hAnsi="Arial" w:cs="Arial"/>
          <w:sz w:val="22"/>
          <w:szCs w:val="22"/>
        </w:rPr>
        <w:t xml:space="preserve">tímto návodem k použití, příp. dalšími doklady vztahujícími s k užívání </w:t>
      </w:r>
      <w:r w:rsidR="009415B5" w:rsidRPr="00C50DA7">
        <w:rPr>
          <w:rFonts w:ascii="Arial" w:hAnsi="Arial" w:cs="Arial"/>
          <w:sz w:val="22"/>
          <w:szCs w:val="22"/>
        </w:rPr>
        <w:t>Zařízení</w:t>
      </w:r>
      <w:r w:rsidRPr="00C50DA7">
        <w:rPr>
          <w:rFonts w:ascii="Arial" w:hAnsi="Arial" w:cs="Arial"/>
          <w:sz w:val="22"/>
          <w:szCs w:val="22"/>
        </w:rPr>
        <w:t>, seznámit.</w:t>
      </w:r>
    </w:p>
    <w:p w14:paraId="22E71737" w14:textId="77777777" w:rsidR="000A38F0" w:rsidRPr="00C50DA7" w:rsidRDefault="000A38F0" w:rsidP="00002540">
      <w:pPr>
        <w:pStyle w:val="Zkladntext"/>
        <w:numPr>
          <w:ilvl w:val="1"/>
          <w:numId w:val="3"/>
        </w:numPr>
        <w:spacing w:after="120" w:line="276" w:lineRule="auto"/>
        <w:rPr>
          <w:rFonts w:ascii="Arial" w:hAnsi="Arial" w:cs="Arial"/>
          <w:sz w:val="22"/>
          <w:szCs w:val="22"/>
        </w:rPr>
      </w:pPr>
      <w:r w:rsidRPr="00C50DA7">
        <w:rPr>
          <w:rFonts w:ascii="Arial" w:hAnsi="Arial" w:cs="Arial"/>
          <w:sz w:val="22"/>
          <w:szCs w:val="22"/>
        </w:rPr>
        <w:t xml:space="preserve">Pronajímatel je povinen předat </w:t>
      </w:r>
      <w:r w:rsidR="009415B5" w:rsidRPr="00C50DA7">
        <w:rPr>
          <w:rFonts w:ascii="Arial" w:hAnsi="Arial" w:cs="Arial"/>
          <w:sz w:val="22"/>
          <w:szCs w:val="22"/>
        </w:rPr>
        <w:t>Zařízení</w:t>
      </w:r>
      <w:r w:rsidRPr="00C50DA7">
        <w:rPr>
          <w:rFonts w:ascii="Arial" w:hAnsi="Arial" w:cs="Arial"/>
          <w:sz w:val="22"/>
          <w:szCs w:val="22"/>
        </w:rPr>
        <w:t xml:space="preserve"> </w:t>
      </w:r>
      <w:r w:rsidR="009415B5" w:rsidRPr="00C50DA7">
        <w:rPr>
          <w:rFonts w:ascii="Arial" w:hAnsi="Arial" w:cs="Arial"/>
          <w:sz w:val="22"/>
          <w:szCs w:val="22"/>
        </w:rPr>
        <w:t>N</w:t>
      </w:r>
      <w:r w:rsidRPr="00C50DA7">
        <w:rPr>
          <w:rFonts w:ascii="Arial" w:hAnsi="Arial" w:cs="Arial"/>
          <w:sz w:val="22"/>
          <w:szCs w:val="22"/>
        </w:rPr>
        <w:t xml:space="preserve">ájemci nejpozději do sjednaného data předání </w:t>
      </w:r>
      <w:r w:rsidR="009415B5" w:rsidRPr="00C50DA7">
        <w:rPr>
          <w:rFonts w:ascii="Arial" w:hAnsi="Arial" w:cs="Arial"/>
          <w:sz w:val="22"/>
          <w:szCs w:val="22"/>
        </w:rPr>
        <w:t>Zařízení</w:t>
      </w:r>
      <w:r w:rsidRPr="00C50DA7">
        <w:rPr>
          <w:rFonts w:ascii="Arial" w:hAnsi="Arial" w:cs="Arial"/>
          <w:sz w:val="22"/>
          <w:szCs w:val="22"/>
        </w:rPr>
        <w:t xml:space="preserve"> podle </w:t>
      </w:r>
      <w:r w:rsidR="009415B5" w:rsidRPr="00C50DA7">
        <w:rPr>
          <w:rFonts w:ascii="Arial" w:hAnsi="Arial" w:cs="Arial"/>
          <w:sz w:val="22"/>
          <w:szCs w:val="22"/>
        </w:rPr>
        <w:t>S</w:t>
      </w:r>
      <w:r w:rsidRPr="00C50DA7">
        <w:rPr>
          <w:rFonts w:ascii="Arial" w:hAnsi="Arial" w:cs="Arial"/>
          <w:sz w:val="22"/>
          <w:szCs w:val="22"/>
        </w:rPr>
        <w:t>mlouvy.</w:t>
      </w:r>
    </w:p>
    <w:p w14:paraId="1672500E" w14:textId="2D8CE024" w:rsidR="000A38F0" w:rsidRPr="00C50DA7" w:rsidRDefault="000A38F0" w:rsidP="00002540">
      <w:pPr>
        <w:pStyle w:val="Zkladntext"/>
        <w:numPr>
          <w:ilvl w:val="1"/>
          <w:numId w:val="3"/>
        </w:numPr>
        <w:spacing w:after="120" w:line="276" w:lineRule="auto"/>
        <w:rPr>
          <w:rFonts w:ascii="Arial" w:hAnsi="Arial" w:cs="Arial"/>
          <w:sz w:val="22"/>
          <w:szCs w:val="22"/>
        </w:rPr>
      </w:pPr>
      <w:r w:rsidRPr="00C50DA7">
        <w:rPr>
          <w:rFonts w:ascii="Arial" w:hAnsi="Arial" w:cs="Arial"/>
          <w:sz w:val="22"/>
          <w:szCs w:val="22"/>
        </w:rPr>
        <w:t>Pronajímatel je oprávněn</w:t>
      </w:r>
      <w:r w:rsidR="00D44ADF" w:rsidRPr="00C50DA7">
        <w:rPr>
          <w:rFonts w:ascii="Arial" w:hAnsi="Arial" w:cs="Arial"/>
          <w:sz w:val="22"/>
          <w:szCs w:val="22"/>
        </w:rPr>
        <w:t xml:space="preserve"> jednou za 6 měsíců</w:t>
      </w:r>
      <w:r w:rsidRPr="00C50DA7">
        <w:rPr>
          <w:rFonts w:ascii="Arial" w:hAnsi="Arial" w:cs="Arial"/>
          <w:sz w:val="22"/>
          <w:szCs w:val="22"/>
        </w:rPr>
        <w:t xml:space="preserve"> provádět prostřednictvím svých pověřených pracovníků kontrolu </w:t>
      </w:r>
      <w:r w:rsidR="009415B5" w:rsidRPr="00C50DA7">
        <w:rPr>
          <w:rFonts w:ascii="Arial" w:hAnsi="Arial" w:cs="Arial"/>
          <w:sz w:val="22"/>
          <w:szCs w:val="22"/>
        </w:rPr>
        <w:t>Zařízení</w:t>
      </w:r>
      <w:r w:rsidRPr="00C50DA7">
        <w:rPr>
          <w:rFonts w:ascii="Arial" w:hAnsi="Arial" w:cs="Arial"/>
          <w:sz w:val="22"/>
          <w:szCs w:val="22"/>
        </w:rPr>
        <w:t>, zejména kontrolu zajištění jeho řádného provozu a užívání v souladu se všemi stanovenými podmínkami</w:t>
      </w:r>
      <w:r w:rsidR="00D44ADF" w:rsidRPr="00C50DA7">
        <w:rPr>
          <w:rFonts w:ascii="Arial" w:hAnsi="Arial" w:cs="Arial"/>
          <w:sz w:val="22"/>
          <w:szCs w:val="22"/>
        </w:rPr>
        <w:t>, avšak za dodržení bezpečnostních opatření Nájemce</w:t>
      </w:r>
      <w:r w:rsidRPr="00C50DA7">
        <w:rPr>
          <w:rFonts w:ascii="Arial" w:hAnsi="Arial" w:cs="Arial"/>
          <w:sz w:val="22"/>
          <w:szCs w:val="22"/>
        </w:rPr>
        <w:t>. Nájemce je povinen provedení této kontroly umožnit</w:t>
      </w:r>
      <w:r w:rsidR="00D44ADF" w:rsidRPr="00C50DA7">
        <w:rPr>
          <w:rFonts w:ascii="Arial" w:hAnsi="Arial" w:cs="Arial"/>
          <w:sz w:val="22"/>
          <w:szCs w:val="22"/>
        </w:rPr>
        <w:t>, případně navrhnout jiný vhodný termín</w:t>
      </w:r>
      <w:r w:rsidR="009415B5" w:rsidRPr="00C50DA7">
        <w:rPr>
          <w:rFonts w:ascii="Arial" w:hAnsi="Arial" w:cs="Arial"/>
          <w:sz w:val="22"/>
          <w:szCs w:val="22"/>
        </w:rPr>
        <w:t xml:space="preserve">, přičemž Pronajímatel je povinen </w:t>
      </w:r>
      <w:r w:rsidR="009D7F16" w:rsidRPr="00C50DA7">
        <w:rPr>
          <w:rFonts w:ascii="Arial" w:hAnsi="Arial" w:cs="Arial"/>
          <w:sz w:val="22"/>
          <w:szCs w:val="22"/>
        </w:rPr>
        <w:t>o</w:t>
      </w:r>
      <w:r w:rsidR="009415B5" w:rsidRPr="00C50DA7">
        <w:rPr>
          <w:rFonts w:ascii="Arial" w:hAnsi="Arial" w:cs="Arial"/>
          <w:sz w:val="22"/>
          <w:szCs w:val="22"/>
        </w:rPr>
        <w:t> každé</w:t>
      </w:r>
      <w:r w:rsidR="009D7F16" w:rsidRPr="00C50DA7">
        <w:rPr>
          <w:rFonts w:ascii="Arial" w:hAnsi="Arial" w:cs="Arial"/>
          <w:sz w:val="22"/>
          <w:szCs w:val="22"/>
        </w:rPr>
        <w:t xml:space="preserve"> </w:t>
      </w:r>
      <w:r w:rsidR="009415B5" w:rsidRPr="00C50DA7">
        <w:rPr>
          <w:rFonts w:ascii="Arial" w:hAnsi="Arial" w:cs="Arial"/>
          <w:sz w:val="22"/>
          <w:szCs w:val="22"/>
        </w:rPr>
        <w:t>jednotlivé kontrol</w:t>
      </w:r>
      <w:r w:rsidR="006C0C1C" w:rsidRPr="00C50DA7">
        <w:rPr>
          <w:rFonts w:ascii="Arial" w:hAnsi="Arial" w:cs="Arial"/>
          <w:sz w:val="22"/>
          <w:szCs w:val="22"/>
        </w:rPr>
        <w:t>e</w:t>
      </w:r>
      <w:r w:rsidR="009415B5" w:rsidRPr="00C50DA7">
        <w:rPr>
          <w:rFonts w:ascii="Arial" w:hAnsi="Arial" w:cs="Arial"/>
          <w:sz w:val="22"/>
          <w:szCs w:val="22"/>
        </w:rPr>
        <w:t xml:space="preserve"> Zařízení </w:t>
      </w:r>
      <w:r w:rsidR="009D7F16" w:rsidRPr="00C50DA7">
        <w:rPr>
          <w:rFonts w:ascii="Arial" w:hAnsi="Arial" w:cs="Arial"/>
          <w:sz w:val="22"/>
          <w:szCs w:val="22"/>
        </w:rPr>
        <w:t xml:space="preserve">informovat </w:t>
      </w:r>
      <w:r w:rsidR="009415B5" w:rsidRPr="00C50DA7">
        <w:rPr>
          <w:rFonts w:ascii="Arial" w:hAnsi="Arial" w:cs="Arial"/>
          <w:sz w:val="22"/>
          <w:szCs w:val="22"/>
        </w:rPr>
        <w:t>v dostatečném předstihu</w:t>
      </w:r>
      <w:r w:rsidR="00A01DE4" w:rsidRPr="00C50DA7">
        <w:rPr>
          <w:rFonts w:ascii="Arial" w:hAnsi="Arial" w:cs="Arial"/>
          <w:sz w:val="22"/>
          <w:szCs w:val="22"/>
        </w:rPr>
        <w:t xml:space="preserve"> (alespoň 5 dní před plánovanou kontrolou)</w:t>
      </w:r>
      <w:r w:rsidR="009415B5" w:rsidRPr="00C50DA7">
        <w:rPr>
          <w:rFonts w:ascii="Arial" w:hAnsi="Arial" w:cs="Arial"/>
          <w:sz w:val="22"/>
          <w:szCs w:val="22"/>
        </w:rPr>
        <w:t xml:space="preserve"> </w:t>
      </w:r>
      <w:r w:rsidR="006C0C1C" w:rsidRPr="00C50DA7">
        <w:rPr>
          <w:rFonts w:ascii="Arial" w:hAnsi="Arial" w:cs="Arial"/>
          <w:sz w:val="22"/>
          <w:szCs w:val="22"/>
        </w:rPr>
        <w:t>Nájemce či jím pověřenou osobu</w:t>
      </w:r>
      <w:r w:rsidR="009415B5" w:rsidRPr="00C50DA7">
        <w:rPr>
          <w:rFonts w:ascii="Arial" w:hAnsi="Arial" w:cs="Arial"/>
          <w:sz w:val="22"/>
          <w:szCs w:val="22"/>
        </w:rPr>
        <w:t xml:space="preserve">; případná kontrola Zařízení se může konat, s výjimkou havarijních stavů </w:t>
      </w:r>
      <w:r w:rsidR="009D7F16" w:rsidRPr="00C50DA7">
        <w:rPr>
          <w:rFonts w:ascii="Arial" w:hAnsi="Arial" w:cs="Arial"/>
          <w:sz w:val="22"/>
          <w:szCs w:val="22"/>
        </w:rPr>
        <w:t>Z</w:t>
      </w:r>
      <w:r w:rsidR="009415B5" w:rsidRPr="00C50DA7">
        <w:rPr>
          <w:rFonts w:ascii="Arial" w:hAnsi="Arial" w:cs="Arial"/>
          <w:sz w:val="22"/>
          <w:szCs w:val="22"/>
        </w:rPr>
        <w:t>ařízení, pouz</w:t>
      </w:r>
      <w:r w:rsidR="009D7F16" w:rsidRPr="00C50DA7">
        <w:rPr>
          <w:rFonts w:ascii="Arial" w:hAnsi="Arial" w:cs="Arial"/>
          <w:sz w:val="22"/>
          <w:szCs w:val="22"/>
        </w:rPr>
        <w:t>e</w:t>
      </w:r>
      <w:r w:rsidR="009415B5" w:rsidRPr="00C50DA7">
        <w:rPr>
          <w:rFonts w:ascii="Arial" w:hAnsi="Arial" w:cs="Arial"/>
          <w:sz w:val="22"/>
          <w:szCs w:val="22"/>
        </w:rPr>
        <w:t xml:space="preserve"> v rámci pracovní doby pracoviště Nájemce, kde jsou Zařízení umístěna</w:t>
      </w:r>
      <w:r w:rsidRPr="00C50DA7">
        <w:rPr>
          <w:rFonts w:ascii="Arial" w:hAnsi="Arial" w:cs="Arial"/>
          <w:sz w:val="22"/>
          <w:szCs w:val="22"/>
        </w:rPr>
        <w:t>.</w:t>
      </w:r>
    </w:p>
    <w:p w14:paraId="3A75EFF8" w14:textId="5A3E6F17" w:rsidR="000A38F0" w:rsidRPr="00C50DA7" w:rsidRDefault="00D44ADF" w:rsidP="00002540">
      <w:pPr>
        <w:pStyle w:val="Zkladntext"/>
        <w:numPr>
          <w:ilvl w:val="1"/>
          <w:numId w:val="3"/>
        </w:numPr>
        <w:spacing w:after="120" w:line="276" w:lineRule="auto"/>
        <w:rPr>
          <w:rFonts w:ascii="Arial" w:hAnsi="Arial" w:cs="Arial"/>
          <w:sz w:val="22"/>
          <w:szCs w:val="22"/>
        </w:rPr>
      </w:pPr>
      <w:r w:rsidRPr="00C50DA7">
        <w:rPr>
          <w:rFonts w:ascii="Arial" w:hAnsi="Arial" w:cs="Arial"/>
          <w:sz w:val="22"/>
          <w:szCs w:val="22"/>
        </w:rPr>
        <w:t xml:space="preserve">Nájemce </w:t>
      </w:r>
      <w:r w:rsidR="000A38F0" w:rsidRPr="00C50DA7">
        <w:rPr>
          <w:rFonts w:ascii="Arial" w:hAnsi="Arial" w:cs="Arial"/>
          <w:sz w:val="22"/>
          <w:szCs w:val="22"/>
        </w:rPr>
        <w:t xml:space="preserve">je povinen </w:t>
      </w:r>
      <w:r w:rsidR="009D7F16" w:rsidRPr="00C50DA7">
        <w:rPr>
          <w:rFonts w:ascii="Arial" w:hAnsi="Arial" w:cs="Arial"/>
          <w:sz w:val="22"/>
          <w:szCs w:val="22"/>
        </w:rPr>
        <w:t>Zařízení</w:t>
      </w:r>
      <w:r w:rsidR="000A38F0" w:rsidRPr="00C50DA7">
        <w:rPr>
          <w:rFonts w:ascii="Arial" w:hAnsi="Arial" w:cs="Arial"/>
          <w:sz w:val="22"/>
          <w:szCs w:val="22"/>
        </w:rPr>
        <w:t xml:space="preserve"> pojistit proti krádeži a škodám způsobeným na </w:t>
      </w:r>
      <w:r w:rsidR="009D7F16" w:rsidRPr="00C50DA7">
        <w:rPr>
          <w:rFonts w:ascii="Arial" w:hAnsi="Arial" w:cs="Arial"/>
          <w:sz w:val="22"/>
          <w:szCs w:val="22"/>
        </w:rPr>
        <w:t>Z</w:t>
      </w:r>
      <w:r w:rsidR="000A38F0" w:rsidRPr="00C50DA7">
        <w:rPr>
          <w:rFonts w:ascii="Arial" w:hAnsi="Arial" w:cs="Arial"/>
          <w:sz w:val="22"/>
          <w:szCs w:val="22"/>
        </w:rPr>
        <w:t xml:space="preserve">ařízení </w:t>
      </w:r>
      <w:r w:rsidR="000A38F0" w:rsidRPr="00C50DA7">
        <w:rPr>
          <w:rFonts w:ascii="Arial" w:hAnsi="Arial" w:cs="Arial"/>
          <w:sz w:val="22"/>
          <w:szCs w:val="22"/>
        </w:rPr>
        <w:lastRenderedPageBreak/>
        <w:t>v důsledku vyšší moci.</w:t>
      </w:r>
    </w:p>
    <w:p w14:paraId="550534D4" w14:textId="721A10EE" w:rsidR="000A38F0" w:rsidRPr="00C50DA7" w:rsidRDefault="000A38F0" w:rsidP="00D44ADF">
      <w:pPr>
        <w:pStyle w:val="Zkladntext"/>
        <w:numPr>
          <w:ilvl w:val="1"/>
          <w:numId w:val="3"/>
        </w:numPr>
        <w:spacing w:after="120" w:line="276" w:lineRule="auto"/>
        <w:rPr>
          <w:rFonts w:ascii="Arial" w:hAnsi="Arial" w:cs="Arial"/>
          <w:sz w:val="22"/>
          <w:szCs w:val="22"/>
        </w:rPr>
      </w:pPr>
      <w:r w:rsidRPr="00C50DA7">
        <w:rPr>
          <w:rFonts w:ascii="Arial" w:hAnsi="Arial" w:cs="Arial"/>
          <w:sz w:val="22"/>
          <w:szCs w:val="22"/>
        </w:rPr>
        <w:t xml:space="preserve">Pronajímatel se zavazuje </w:t>
      </w:r>
      <w:r w:rsidR="009D7F16" w:rsidRPr="00C50DA7">
        <w:rPr>
          <w:rFonts w:ascii="Arial" w:hAnsi="Arial" w:cs="Arial"/>
          <w:sz w:val="22"/>
          <w:szCs w:val="22"/>
        </w:rPr>
        <w:t>Zařízení</w:t>
      </w:r>
      <w:r w:rsidRPr="00C50DA7">
        <w:rPr>
          <w:rFonts w:ascii="Arial" w:hAnsi="Arial" w:cs="Arial"/>
          <w:sz w:val="22"/>
          <w:szCs w:val="22"/>
        </w:rPr>
        <w:t xml:space="preserve"> na svůj náklad udržovat ve stavu způsobilém ke smluvenému užívání</w:t>
      </w:r>
      <w:r w:rsidR="00CD52A4" w:rsidRPr="00C50DA7">
        <w:rPr>
          <w:rFonts w:ascii="Arial" w:hAnsi="Arial" w:cs="Arial"/>
          <w:sz w:val="22"/>
          <w:szCs w:val="22"/>
        </w:rPr>
        <w:t xml:space="preserve"> a provádět veškeré údržby a opravy Zařízení</w:t>
      </w:r>
      <w:r w:rsidRPr="00C50DA7">
        <w:rPr>
          <w:rFonts w:ascii="Arial" w:hAnsi="Arial" w:cs="Arial"/>
          <w:sz w:val="22"/>
          <w:szCs w:val="22"/>
        </w:rPr>
        <w:t xml:space="preserve">. </w:t>
      </w:r>
      <w:r w:rsidR="00C676BC" w:rsidRPr="00C50DA7">
        <w:rPr>
          <w:rFonts w:ascii="Arial" w:hAnsi="Arial" w:cs="Arial"/>
          <w:sz w:val="22"/>
          <w:szCs w:val="22"/>
        </w:rPr>
        <w:t>Pronajímatel se zavazuje zajistit dostupnost celého řešení (v rozsahu těch minimálních výkonových parametrů, které Zařízení jako celek musí stále plnit) minimálně na úrovni 99,999 % za rok (12 po sobě jdoucích kalendářních měsíců).</w:t>
      </w:r>
      <w:r w:rsidR="00CA3EE1" w:rsidRPr="00C50DA7">
        <w:rPr>
          <w:rFonts w:ascii="Arial" w:hAnsi="Arial" w:cs="Arial"/>
          <w:sz w:val="22"/>
          <w:szCs w:val="22"/>
        </w:rPr>
        <w:t xml:space="preserve"> Vzhledem k nemožnosti </w:t>
      </w:r>
      <w:r w:rsidR="00D058A5" w:rsidRPr="00C50DA7">
        <w:rPr>
          <w:rFonts w:ascii="Arial" w:hAnsi="Arial" w:cs="Arial"/>
          <w:sz w:val="22"/>
          <w:szCs w:val="22"/>
        </w:rPr>
        <w:t xml:space="preserve">přesného </w:t>
      </w:r>
      <w:r w:rsidR="00CA3EE1" w:rsidRPr="00C50DA7">
        <w:rPr>
          <w:rFonts w:ascii="Arial" w:hAnsi="Arial" w:cs="Arial"/>
          <w:sz w:val="22"/>
          <w:szCs w:val="22"/>
        </w:rPr>
        <w:t xml:space="preserve">určení okamžiku zahájení Pronájmu se smluvní strany dohodly, že pro první kalendářní rok </w:t>
      </w:r>
      <w:r w:rsidR="00D058A5" w:rsidRPr="00C50DA7">
        <w:rPr>
          <w:rFonts w:ascii="Arial" w:hAnsi="Arial" w:cs="Arial"/>
          <w:sz w:val="22"/>
          <w:szCs w:val="22"/>
        </w:rPr>
        <w:t xml:space="preserve">Pronájmu </w:t>
      </w:r>
      <w:r w:rsidR="00CA3EE1" w:rsidRPr="00C50DA7">
        <w:rPr>
          <w:rFonts w:ascii="Arial" w:hAnsi="Arial" w:cs="Arial"/>
          <w:sz w:val="22"/>
          <w:szCs w:val="22"/>
        </w:rPr>
        <w:t xml:space="preserve">je maximální přípustná nedostupnost stanovena následovně: </w:t>
      </w:r>
      <w:r w:rsidR="00AD5924" w:rsidRPr="00C50DA7">
        <w:rPr>
          <w:rFonts w:ascii="Arial" w:hAnsi="Arial" w:cs="Arial"/>
          <w:sz w:val="22"/>
          <w:szCs w:val="22"/>
        </w:rPr>
        <w:t>(</w:t>
      </w:r>
      <w:r w:rsidR="00CA3EE1" w:rsidRPr="00C50DA7">
        <w:rPr>
          <w:rFonts w:ascii="Arial" w:hAnsi="Arial" w:cs="Arial"/>
          <w:sz w:val="22"/>
          <w:szCs w:val="22"/>
        </w:rPr>
        <w:t>počet dnů od</w:t>
      </w:r>
      <w:r w:rsidR="00284B92" w:rsidRPr="00C50DA7">
        <w:rPr>
          <w:rFonts w:ascii="Arial" w:hAnsi="Arial" w:cs="Arial"/>
          <w:sz w:val="22"/>
          <w:szCs w:val="22"/>
        </w:rPr>
        <w:t>e dne následujícího po</w:t>
      </w:r>
      <w:r w:rsidR="00CA3EE1" w:rsidRPr="00C50DA7">
        <w:rPr>
          <w:rFonts w:ascii="Arial" w:hAnsi="Arial" w:cs="Arial"/>
          <w:sz w:val="22"/>
          <w:szCs w:val="22"/>
        </w:rPr>
        <w:t xml:space="preserve"> zahájení Pronájmu do konce příslušného roku</w:t>
      </w:r>
      <w:r w:rsidR="00AD5924" w:rsidRPr="00C50DA7">
        <w:rPr>
          <w:rFonts w:ascii="Arial" w:hAnsi="Arial" w:cs="Arial"/>
          <w:sz w:val="22"/>
          <w:szCs w:val="22"/>
        </w:rPr>
        <w:t>)</w:t>
      </w:r>
      <w:r w:rsidR="00CA3EE1" w:rsidRPr="00C50DA7">
        <w:rPr>
          <w:rFonts w:ascii="Arial" w:hAnsi="Arial" w:cs="Arial"/>
          <w:sz w:val="22"/>
          <w:szCs w:val="22"/>
        </w:rPr>
        <w:t xml:space="preserve"> x </w:t>
      </w:r>
      <w:r w:rsidR="00AD5924" w:rsidRPr="00C50DA7">
        <w:rPr>
          <w:rFonts w:ascii="Arial" w:hAnsi="Arial" w:cs="Arial"/>
          <w:sz w:val="22"/>
          <w:szCs w:val="22"/>
        </w:rPr>
        <w:t>0,864s</w:t>
      </w:r>
      <w:r w:rsidR="00D058A5" w:rsidRPr="00C50DA7">
        <w:rPr>
          <w:rFonts w:ascii="Arial" w:hAnsi="Arial" w:cs="Arial"/>
          <w:sz w:val="22"/>
          <w:szCs w:val="22"/>
        </w:rPr>
        <w:t>.</w:t>
      </w:r>
      <w:r w:rsidR="00CA3EE1" w:rsidRPr="00C50DA7">
        <w:rPr>
          <w:rFonts w:ascii="Arial" w:hAnsi="Arial" w:cs="Arial"/>
          <w:sz w:val="22"/>
          <w:szCs w:val="22"/>
        </w:rPr>
        <w:t xml:space="preserve"> </w:t>
      </w:r>
      <w:r w:rsidR="00C676BC" w:rsidRPr="00C50DA7">
        <w:rPr>
          <w:rFonts w:ascii="Arial" w:hAnsi="Arial" w:cs="Arial"/>
          <w:sz w:val="22"/>
          <w:szCs w:val="22"/>
        </w:rPr>
        <w:t xml:space="preserve"> V případě nedodržení min. dostupnosti z důvodů na straně Pronajímatele se jedná o podstatné porušení Smlouvy.</w:t>
      </w:r>
    </w:p>
    <w:p w14:paraId="6C682F7A" w14:textId="41ABC2F1" w:rsidR="00CD52A4" w:rsidRPr="00C50DA7" w:rsidRDefault="00CD52A4" w:rsidP="003163A5">
      <w:pPr>
        <w:pStyle w:val="Odstavecsmlouvy"/>
        <w:numPr>
          <w:ilvl w:val="1"/>
          <w:numId w:val="3"/>
        </w:numPr>
        <w:spacing w:after="240" w:line="276" w:lineRule="auto"/>
      </w:pPr>
      <w:bookmarkStart w:id="3" w:name="_Ref98432582"/>
      <w:r w:rsidRPr="00C50DA7">
        <w:t>Pronajímatel bere na vědomí, že Nájemce bude v průběhu Pronájmu provádět testování (skenování) Zařízení za účelem zjištění jejich kybernetických bezpečnostních zranitelností (dále jen „</w:t>
      </w:r>
      <w:r w:rsidRPr="00C50DA7">
        <w:rPr>
          <w:b/>
          <w:i/>
          <w:iCs/>
        </w:rPr>
        <w:t>zranitelnost</w:t>
      </w:r>
      <w:r w:rsidRPr="00C50DA7">
        <w:t>“), ledaže Zařízení ani celek, do kterého je zapojeno, neumožňují komunikaci prostřednictvím počítačové sítě. Zranitelnost zjištěná při testování popsaná pomocí údajů z databáze CVE (</w:t>
      </w:r>
      <w:proofErr w:type="spellStart"/>
      <w:r w:rsidRPr="00C50DA7">
        <w:t>Common</w:t>
      </w:r>
      <w:proofErr w:type="spellEnd"/>
      <w:r w:rsidRPr="00C50DA7">
        <w:t xml:space="preserve"> </w:t>
      </w:r>
      <w:proofErr w:type="spellStart"/>
      <w:r w:rsidRPr="00C50DA7">
        <w:t>Vulnerabilities</w:t>
      </w:r>
      <w:proofErr w:type="spellEnd"/>
      <w:r w:rsidRPr="00C50DA7">
        <w:t xml:space="preserve"> and </w:t>
      </w:r>
      <w:proofErr w:type="spellStart"/>
      <w:r w:rsidRPr="00C50DA7">
        <w:t>Exposures</w:t>
      </w:r>
      <w:proofErr w:type="spellEnd"/>
      <w:r w:rsidRPr="00C50DA7">
        <w:t xml:space="preserve">; dostupná z </w:t>
      </w:r>
      <w:hyperlink r:id="rId8" w:history="1">
        <w:r w:rsidRPr="00C50DA7">
          <w:rPr>
            <w:rStyle w:val="Hypertextovodkaz"/>
          </w:rPr>
          <w:t>https://cve.mitre.org/</w:t>
        </w:r>
      </w:hyperlink>
      <w:r w:rsidRPr="00C50DA7">
        <w:t>) se považuje za skrytou vadu Zařízení. Za skrytou vadu Zařízení podle tohoto odstavce se považuje rovněž zranitelnost, která nebyla zjištěna při testování, avšak je publikovaná ve vztahu k Zařízení v databázi CVE, ledaže Pronajímatel prokáže, že taková zranitelnost na Zařízení nedopadá. Závažnost vady podle tohoto odstavce (dále jen „</w:t>
      </w:r>
      <w:proofErr w:type="spellStart"/>
      <w:r w:rsidRPr="00C50DA7">
        <w:rPr>
          <w:b/>
          <w:i/>
          <w:iCs/>
        </w:rPr>
        <w:t>severita</w:t>
      </w:r>
      <w:proofErr w:type="spellEnd"/>
      <w:r w:rsidRPr="00C50DA7">
        <w:t>“) bude ohodnocena dle standardu CVSS (</w:t>
      </w:r>
      <w:proofErr w:type="spellStart"/>
      <w:r w:rsidRPr="00C50DA7">
        <w:t>Common</w:t>
      </w:r>
      <w:proofErr w:type="spellEnd"/>
      <w:r w:rsidRPr="00C50DA7">
        <w:t xml:space="preserve"> Vulnerability </w:t>
      </w:r>
      <w:proofErr w:type="spellStart"/>
      <w:r w:rsidRPr="00C50DA7">
        <w:t>Scoring</w:t>
      </w:r>
      <w:proofErr w:type="spellEnd"/>
      <w:r w:rsidRPr="00C50DA7">
        <w:t xml:space="preserve"> </w:t>
      </w:r>
      <w:proofErr w:type="spellStart"/>
      <w:r w:rsidRPr="00C50DA7">
        <w:t>System</w:t>
      </w:r>
      <w:proofErr w:type="spellEnd"/>
      <w:r w:rsidRPr="00C50DA7">
        <w:t xml:space="preserve">; dostupný z </w:t>
      </w:r>
      <w:hyperlink r:id="rId9" w:history="1">
        <w:r w:rsidRPr="00C50DA7">
          <w:rPr>
            <w:rStyle w:val="Hypertextovodkaz"/>
          </w:rPr>
          <w:t>https://www.first.org/cvss/</w:t>
        </w:r>
      </w:hyperlink>
      <w:r w:rsidRPr="00C50DA7">
        <w:t xml:space="preserve">). Vady podle tohoto odstavce oznámené Pronajímateli </w:t>
      </w:r>
      <w:r w:rsidR="002C1EF7" w:rsidRPr="00C50DA7">
        <w:t>kdykoliv po dobu účinnosti této Smlouvy</w:t>
      </w:r>
      <w:r w:rsidRPr="00C50DA7">
        <w:t xml:space="preserve"> je Pronajímatel povinen </w:t>
      </w:r>
      <w:r w:rsidRPr="00C50DA7">
        <w:rPr>
          <w:b/>
          <w:u w:val="single"/>
        </w:rPr>
        <w:t>bezplatně</w:t>
      </w:r>
      <w:r w:rsidRPr="00C50DA7">
        <w:t xml:space="preserve"> odstranit, přičemž odstraněním takové vady se rozumí zejména provedení aktualizace programového vybavení nebo implementace bezpečnostního opatření, které zamezí možnosti využití dotčené zranitelnosti, případně, nelze-li využití dotčené zranitelnosti zcela zamezit, sníží pravděpodobnost využití dotčené zranitelnosti na minimum. Nevyplývá-li ze Smlouvy nebo z jejích příloh něco jiného</w:t>
      </w:r>
      <w:r w:rsidR="002C1EF7" w:rsidRPr="00C50DA7">
        <w:t xml:space="preserve"> nebo nebude-li smluvními stranami dohodnuto jinak</w:t>
      </w:r>
      <w:r w:rsidRPr="00C50DA7">
        <w:t xml:space="preserve">, vada </w:t>
      </w:r>
      <w:r w:rsidR="002C1EF7" w:rsidRPr="00C50DA7">
        <w:t xml:space="preserve">celku </w:t>
      </w:r>
      <w:r w:rsidRPr="00C50DA7">
        <w:t xml:space="preserve">spočívá pouze v hardware a nikoli v jeho firmware nebo obdobném počítačovém programu, tj. lze ji odstranit pouze úplnou výměnou takového hardware za nový kus a současně Pronajímatel prokáže, že neexistuje žádné bezpečnostní opatření dle věty předchozí, není Pronajímatel povinen takovou vadu odstranit, je však povinen ve lhůtě 1 pracovního dne od oznámení takové vady o tom písemně informovat Nájemce. Lhůta pro zahájení prací na odstranění vady dle tohoto odstavce je 1 pracovní den od jejího oznámení Pronajímateli. Lhůta pro odstranění vady dle tohoto odstavce počíná běžet oznámením této vady Pronajímateli. Pokud je však pro odstranění takové vady nezbytná aktualizace proprietárního počítačového programu, který je součástí Zařízení, vydaná výrobcem tohoto proprietárního počítačového programu, případně jiná součinnost tohoto výrobce, přičemž tento výrobce není totožný s osobou Pronajímatele ani není osobou ovládanou Pronajímatelem, počíná lhůta pro odstranění této vady běžet okamžikem vydání takové aktualizace, případně okamžikem poskytnutí takové součinnosti. Pronajímatel je v takovém případě povinen ve lhůtě pro zahájení prací na odstranění vady zaslat tomuto výrobci písemný požadavek na vydání takové aktualizace, případně na poskytnutí takové součinnosti, a tento úkon ve stejné lhůtě písemně doložit Nájemci. Prodlení Pronajímatele se splněním jeho povinnosti dle věty předchozí se považuje za prodlení se zahájením prací na odstranění dotčené vady. Lhůty pro odstranění vady dle tohoto odstavce se sjednávají dle jejich </w:t>
      </w:r>
      <w:proofErr w:type="spellStart"/>
      <w:r w:rsidRPr="00C50DA7">
        <w:t>severity</w:t>
      </w:r>
      <w:proofErr w:type="spellEnd"/>
      <w:r w:rsidRPr="00C50DA7">
        <w:t xml:space="preserve"> následovně:</w:t>
      </w:r>
      <w:bookmarkEnd w:id="3"/>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3836"/>
        <w:gridCol w:w="3417"/>
      </w:tblGrid>
      <w:tr w:rsidR="003163A5" w:rsidRPr="00C50DA7" w14:paraId="4E671496" w14:textId="77777777">
        <w:tc>
          <w:tcPr>
            <w:tcW w:w="1559" w:type="dxa"/>
            <w:shd w:val="clear" w:color="auto" w:fill="auto"/>
          </w:tcPr>
          <w:p w14:paraId="73F23E73" w14:textId="77777777" w:rsidR="00CD52A4" w:rsidRPr="00C50DA7" w:rsidRDefault="00CD52A4" w:rsidP="0080572C">
            <w:pPr>
              <w:rPr>
                <w:rFonts w:ascii="Arial" w:hAnsi="Arial" w:cs="Arial"/>
                <w:b/>
                <w:sz w:val="22"/>
                <w:szCs w:val="22"/>
              </w:rPr>
            </w:pPr>
            <w:r w:rsidRPr="00C50DA7">
              <w:rPr>
                <w:rFonts w:ascii="Arial" w:hAnsi="Arial" w:cs="Arial"/>
                <w:b/>
                <w:sz w:val="22"/>
                <w:szCs w:val="22"/>
              </w:rPr>
              <w:t>Úroveň zranitelnosti</w:t>
            </w:r>
          </w:p>
        </w:tc>
        <w:tc>
          <w:tcPr>
            <w:tcW w:w="3969" w:type="dxa"/>
            <w:shd w:val="clear" w:color="auto" w:fill="auto"/>
          </w:tcPr>
          <w:p w14:paraId="2F52A79B" w14:textId="77777777" w:rsidR="00CD52A4" w:rsidRPr="00C50DA7" w:rsidRDefault="00CD52A4" w:rsidP="0080572C">
            <w:pPr>
              <w:rPr>
                <w:rFonts w:ascii="Arial" w:hAnsi="Arial" w:cs="Arial"/>
                <w:b/>
                <w:sz w:val="22"/>
                <w:szCs w:val="22"/>
              </w:rPr>
            </w:pPr>
            <w:proofErr w:type="spellStart"/>
            <w:r w:rsidRPr="00C50DA7">
              <w:rPr>
                <w:rFonts w:ascii="Arial" w:hAnsi="Arial" w:cs="Arial"/>
                <w:b/>
                <w:sz w:val="22"/>
                <w:szCs w:val="22"/>
              </w:rPr>
              <w:t>Severita</w:t>
            </w:r>
            <w:proofErr w:type="spellEnd"/>
            <w:r w:rsidRPr="00C50DA7">
              <w:rPr>
                <w:rFonts w:ascii="Arial" w:hAnsi="Arial" w:cs="Arial"/>
                <w:b/>
                <w:sz w:val="22"/>
                <w:szCs w:val="22"/>
              </w:rPr>
              <w:t xml:space="preserve"> vady</w:t>
            </w:r>
          </w:p>
        </w:tc>
        <w:tc>
          <w:tcPr>
            <w:tcW w:w="3508" w:type="dxa"/>
            <w:shd w:val="clear" w:color="auto" w:fill="auto"/>
          </w:tcPr>
          <w:p w14:paraId="10F4B975" w14:textId="30C27570" w:rsidR="00CD52A4" w:rsidRPr="00C50DA7" w:rsidRDefault="00CD52A4">
            <w:pPr>
              <w:jc w:val="left"/>
              <w:rPr>
                <w:rFonts w:ascii="Arial" w:hAnsi="Arial" w:cs="Arial"/>
                <w:b/>
                <w:sz w:val="22"/>
                <w:szCs w:val="22"/>
              </w:rPr>
            </w:pPr>
            <w:r w:rsidRPr="00C50DA7">
              <w:rPr>
                <w:rFonts w:ascii="Arial" w:hAnsi="Arial" w:cs="Arial"/>
                <w:b/>
                <w:sz w:val="22"/>
                <w:szCs w:val="22"/>
              </w:rPr>
              <w:t xml:space="preserve">Lhůta, ve které je </w:t>
            </w:r>
            <w:r w:rsidR="003163A5" w:rsidRPr="00C50DA7">
              <w:rPr>
                <w:rFonts w:ascii="Arial" w:hAnsi="Arial" w:cs="Arial"/>
                <w:b/>
                <w:sz w:val="22"/>
                <w:szCs w:val="22"/>
              </w:rPr>
              <w:t>Pronajímatel</w:t>
            </w:r>
            <w:r w:rsidRPr="00C50DA7">
              <w:rPr>
                <w:rFonts w:ascii="Arial" w:hAnsi="Arial" w:cs="Arial"/>
                <w:b/>
                <w:sz w:val="22"/>
                <w:szCs w:val="22"/>
              </w:rPr>
              <w:t xml:space="preserve"> povinen vadu odstranit</w:t>
            </w:r>
          </w:p>
        </w:tc>
      </w:tr>
      <w:tr w:rsidR="003163A5" w:rsidRPr="00C50DA7" w14:paraId="5FC8F64B" w14:textId="77777777">
        <w:tc>
          <w:tcPr>
            <w:tcW w:w="1559" w:type="dxa"/>
            <w:shd w:val="clear" w:color="auto" w:fill="92D050"/>
          </w:tcPr>
          <w:p w14:paraId="75904004" w14:textId="77777777" w:rsidR="00CD52A4" w:rsidRPr="00C50DA7" w:rsidRDefault="00CD52A4" w:rsidP="0080572C">
            <w:pPr>
              <w:rPr>
                <w:rFonts w:ascii="Arial" w:hAnsi="Arial" w:cs="Arial"/>
                <w:sz w:val="22"/>
                <w:szCs w:val="22"/>
              </w:rPr>
            </w:pPr>
            <w:r w:rsidRPr="00C50DA7">
              <w:rPr>
                <w:rFonts w:ascii="Arial" w:hAnsi="Arial" w:cs="Arial"/>
                <w:sz w:val="22"/>
                <w:szCs w:val="22"/>
              </w:rPr>
              <w:t>Nízká</w:t>
            </w:r>
          </w:p>
        </w:tc>
        <w:tc>
          <w:tcPr>
            <w:tcW w:w="3969" w:type="dxa"/>
            <w:shd w:val="clear" w:color="auto" w:fill="auto"/>
          </w:tcPr>
          <w:p w14:paraId="39F4D7EF" w14:textId="77777777" w:rsidR="00CD52A4" w:rsidRPr="00C50DA7" w:rsidRDefault="00CD52A4" w:rsidP="0080572C">
            <w:pPr>
              <w:rPr>
                <w:rFonts w:ascii="Arial" w:hAnsi="Arial" w:cs="Arial"/>
                <w:sz w:val="22"/>
                <w:szCs w:val="22"/>
              </w:rPr>
            </w:pPr>
            <w:r w:rsidRPr="00C50DA7">
              <w:rPr>
                <w:rFonts w:ascii="Arial" w:hAnsi="Arial" w:cs="Arial"/>
                <w:sz w:val="22"/>
                <w:szCs w:val="22"/>
              </w:rPr>
              <w:t>Menší než 4,0</w:t>
            </w:r>
          </w:p>
        </w:tc>
        <w:tc>
          <w:tcPr>
            <w:tcW w:w="3508" w:type="dxa"/>
            <w:shd w:val="clear" w:color="auto" w:fill="auto"/>
          </w:tcPr>
          <w:p w14:paraId="010CB6AF" w14:textId="77777777" w:rsidR="00CD52A4" w:rsidRPr="00C50DA7" w:rsidRDefault="00CD52A4" w:rsidP="0080572C">
            <w:pPr>
              <w:rPr>
                <w:rFonts w:ascii="Arial" w:hAnsi="Arial" w:cs="Arial"/>
                <w:sz w:val="22"/>
                <w:szCs w:val="22"/>
              </w:rPr>
            </w:pPr>
            <w:r w:rsidRPr="00C50DA7">
              <w:rPr>
                <w:rFonts w:ascii="Arial" w:hAnsi="Arial" w:cs="Arial"/>
                <w:sz w:val="22"/>
                <w:szCs w:val="22"/>
              </w:rPr>
              <w:t>2 měsíce</w:t>
            </w:r>
          </w:p>
        </w:tc>
      </w:tr>
      <w:tr w:rsidR="003163A5" w:rsidRPr="00C50DA7" w14:paraId="1314CF60" w14:textId="77777777">
        <w:tc>
          <w:tcPr>
            <w:tcW w:w="1559" w:type="dxa"/>
            <w:shd w:val="clear" w:color="auto" w:fill="FFFF00"/>
          </w:tcPr>
          <w:p w14:paraId="3B9D8738" w14:textId="77777777" w:rsidR="00CD52A4" w:rsidRPr="00C50DA7" w:rsidRDefault="00CD52A4" w:rsidP="0080572C">
            <w:pPr>
              <w:rPr>
                <w:rFonts w:ascii="Arial" w:hAnsi="Arial" w:cs="Arial"/>
                <w:sz w:val="22"/>
                <w:szCs w:val="22"/>
              </w:rPr>
            </w:pPr>
            <w:r w:rsidRPr="00C50DA7">
              <w:rPr>
                <w:rFonts w:ascii="Arial" w:hAnsi="Arial" w:cs="Arial"/>
                <w:sz w:val="22"/>
                <w:szCs w:val="22"/>
              </w:rPr>
              <w:lastRenderedPageBreak/>
              <w:t>Střední</w:t>
            </w:r>
          </w:p>
        </w:tc>
        <w:tc>
          <w:tcPr>
            <w:tcW w:w="3969" w:type="dxa"/>
            <w:shd w:val="clear" w:color="auto" w:fill="auto"/>
          </w:tcPr>
          <w:p w14:paraId="25594AD5" w14:textId="77777777" w:rsidR="00CD52A4" w:rsidRPr="00C50DA7" w:rsidRDefault="00CD52A4" w:rsidP="0080572C">
            <w:pPr>
              <w:rPr>
                <w:rFonts w:ascii="Arial" w:hAnsi="Arial" w:cs="Arial"/>
                <w:sz w:val="22"/>
                <w:szCs w:val="22"/>
              </w:rPr>
            </w:pPr>
            <w:r w:rsidRPr="00C50DA7">
              <w:rPr>
                <w:rFonts w:ascii="Arial" w:hAnsi="Arial" w:cs="Arial"/>
                <w:sz w:val="22"/>
                <w:szCs w:val="22"/>
              </w:rPr>
              <w:t>Větší nebo rovna 4,0 a menší než 7,0</w:t>
            </w:r>
          </w:p>
        </w:tc>
        <w:tc>
          <w:tcPr>
            <w:tcW w:w="3508" w:type="dxa"/>
            <w:shd w:val="clear" w:color="auto" w:fill="auto"/>
          </w:tcPr>
          <w:p w14:paraId="6D989EE6" w14:textId="77777777" w:rsidR="00CD52A4" w:rsidRPr="00C50DA7" w:rsidRDefault="00CD52A4" w:rsidP="0080572C">
            <w:pPr>
              <w:rPr>
                <w:rFonts w:ascii="Arial" w:hAnsi="Arial" w:cs="Arial"/>
                <w:sz w:val="22"/>
                <w:szCs w:val="22"/>
              </w:rPr>
            </w:pPr>
            <w:r w:rsidRPr="00C50DA7">
              <w:rPr>
                <w:rFonts w:ascii="Arial" w:hAnsi="Arial" w:cs="Arial"/>
                <w:sz w:val="22"/>
                <w:szCs w:val="22"/>
              </w:rPr>
              <w:t>1 měsíc</w:t>
            </w:r>
          </w:p>
        </w:tc>
      </w:tr>
      <w:tr w:rsidR="003163A5" w:rsidRPr="00C50DA7" w14:paraId="6D81316F" w14:textId="77777777">
        <w:tc>
          <w:tcPr>
            <w:tcW w:w="1559" w:type="dxa"/>
            <w:shd w:val="clear" w:color="auto" w:fill="FFC000"/>
          </w:tcPr>
          <w:p w14:paraId="2064460E" w14:textId="77777777" w:rsidR="00CD52A4" w:rsidRPr="00C50DA7" w:rsidRDefault="00CD52A4" w:rsidP="0080572C">
            <w:pPr>
              <w:rPr>
                <w:rFonts w:ascii="Arial" w:hAnsi="Arial" w:cs="Arial"/>
                <w:sz w:val="22"/>
                <w:szCs w:val="22"/>
              </w:rPr>
            </w:pPr>
            <w:r w:rsidRPr="00C50DA7">
              <w:rPr>
                <w:rFonts w:ascii="Arial" w:hAnsi="Arial" w:cs="Arial"/>
                <w:sz w:val="22"/>
                <w:szCs w:val="22"/>
              </w:rPr>
              <w:t>Vysoká</w:t>
            </w:r>
          </w:p>
        </w:tc>
        <w:tc>
          <w:tcPr>
            <w:tcW w:w="3969" w:type="dxa"/>
            <w:shd w:val="clear" w:color="auto" w:fill="auto"/>
          </w:tcPr>
          <w:p w14:paraId="41E0590F" w14:textId="77777777" w:rsidR="00CD52A4" w:rsidRPr="00C50DA7" w:rsidRDefault="00CD52A4" w:rsidP="0080572C">
            <w:pPr>
              <w:rPr>
                <w:rFonts w:ascii="Arial" w:hAnsi="Arial" w:cs="Arial"/>
                <w:sz w:val="22"/>
                <w:szCs w:val="22"/>
              </w:rPr>
            </w:pPr>
            <w:r w:rsidRPr="00C50DA7">
              <w:rPr>
                <w:rFonts w:ascii="Arial" w:hAnsi="Arial" w:cs="Arial"/>
                <w:sz w:val="22"/>
                <w:szCs w:val="22"/>
              </w:rPr>
              <w:t>Větší nebo rovna 7,0 a menší než 9,0</w:t>
            </w:r>
          </w:p>
        </w:tc>
        <w:tc>
          <w:tcPr>
            <w:tcW w:w="3508" w:type="dxa"/>
            <w:shd w:val="clear" w:color="auto" w:fill="auto"/>
          </w:tcPr>
          <w:p w14:paraId="56C56359" w14:textId="77777777" w:rsidR="00CD52A4" w:rsidRPr="00C50DA7" w:rsidRDefault="00CD52A4" w:rsidP="0080572C">
            <w:pPr>
              <w:rPr>
                <w:rFonts w:ascii="Arial" w:hAnsi="Arial" w:cs="Arial"/>
                <w:sz w:val="22"/>
                <w:szCs w:val="22"/>
              </w:rPr>
            </w:pPr>
            <w:r w:rsidRPr="00C50DA7">
              <w:rPr>
                <w:rFonts w:ascii="Arial" w:hAnsi="Arial" w:cs="Arial"/>
                <w:sz w:val="22"/>
                <w:szCs w:val="22"/>
              </w:rPr>
              <w:t>10 pracovních dnů</w:t>
            </w:r>
          </w:p>
        </w:tc>
      </w:tr>
      <w:tr w:rsidR="003163A5" w:rsidRPr="00C50DA7" w14:paraId="1361A911" w14:textId="77777777">
        <w:tc>
          <w:tcPr>
            <w:tcW w:w="1559" w:type="dxa"/>
            <w:shd w:val="clear" w:color="auto" w:fill="FF0000"/>
          </w:tcPr>
          <w:p w14:paraId="105262F1" w14:textId="77777777" w:rsidR="00CD52A4" w:rsidRPr="00C50DA7" w:rsidRDefault="00CD52A4" w:rsidP="0080572C">
            <w:pPr>
              <w:rPr>
                <w:rFonts w:ascii="Arial" w:hAnsi="Arial" w:cs="Arial"/>
                <w:sz w:val="22"/>
                <w:szCs w:val="22"/>
              </w:rPr>
            </w:pPr>
            <w:r w:rsidRPr="00C50DA7">
              <w:rPr>
                <w:rFonts w:ascii="Arial" w:hAnsi="Arial" w:cs="Arial"/>
                <w:sz w:val="22"/>
                <w:szCs w:val="22"/>
              </w:rPr>
              <w:t>Kritická</w:t>
            </w:r>
          </w:p>
        </w:tc>
        <w:tc>
          <w:tcPr>
            <w:tcW w:w="3969" w:type="dxa"/>
            <w:shd w:val="clear" w:color="auto" w:fill="auto"/>
          </w:tcPr>
          <w:p w14:paraId="43AA7584" w14:textId="77777777" w:rsidR="00CD52A4" w:rsidRPr="00C50DA7" w:rsidRDefault="00CD52A4" w:rsidP="0080572C">
            <w:pPr>
              <w:rPr>
                <w:rFonts w:ascii="Arial" w:hAnsi="Arial" w:cs="Arial"/>
                <w:sz w:val="22"/>
                <w:szCs w:val="22"/>
              </w:rPr>
            </w:pPr>
            <w:r w:rsidRPr="00C50DA7">
              <w:rPr>
                <w:rFonts w:ascii="Arial" w:hAnsi="Arial" w:cs="Arial"/>
                <w:sz w:val="22"/>
                <w:szCs w:val="22"/>
              </w:rPr>
              <w:t>Větší nebo rovna 9,0</w:t>
            </w:r>
          </w:p>
        </w:tc>
        <w:tc>
          <w:tcPr>
            <w:tcW w:w="3508" w:type="dxa"/>
            <w:shd w:val="clear" w:color="auto" w:fill="auto"/>
          </w:tcPr>
          <w:p w14:paraId="7D6B2B1B" w14:textId="77777777" w:rsidR="00CD52A4" w:rsidRPr="00C50DA7" w:rsidRDefault="00CD52A4" w:rsidP="0080572C">
            <w:pPr>
              <w:rPr>
                <w:rFonts w:ascii="Arial" w:hAnsi="Arial" w:cs="Arial"/>
                <w:sz w:val="22"/>
                <w:szCs w:val="22"/>
              </w:rPr>
            </w:pPr>
            <w:r w:rsidRPr="00C50DA7">
              <w:rPr>
                <w:rFonts w:ascii="Arial" w:hAnsi="Arial" w:cs="Arial"/>
                <w:sz w:val="22"/>
                <w:szCs w:val="22"/>
              </w:rPr>
              <w:t>5 pracovních dnů</w:t>
            </w:r>
          </w:p>
        </w:tc>
      </w:tr>
    </w:tbl>
    <w:p w14:paraId="1E88AE34" w14:textId="77777777" w:rsidR="00D44ADF" w:rsidRPr="00C50DA7" w:rsidRDefault="00D44ADF" w:rsidP="00CD52A4">
      <w:pPr>
        <w:pStyle w:val="Zkladntext"/>
        <w:spacing w:after="120" w:line="276" w:lineRule="auto"/>
        <w:ind w:left="850"/>
        <w:rPr>
          <w:rFonts w:ascii="Arial" w:hAnsi="Arial" w:cs="Arial"/>
          <w:sz w:val="22"/>
          <w:szCs w:val="22"/>
        </w:rPr>
      </w:pPr>
    </w:p>
    <w:p w14:paraId="43C8973C" w14:textId="77777777" w:rsidR="00B42C33" w:rsidRPr="00C50DA7" w:rsidRDefault="00B42C33" w:rsidP="000F07A2">
      <w:pPr>
        <w:pStyle w:val="lnek"/>
        <w:keepNext/>
        <w:spacing w:before="600" w:line="276" w:lineRule="auto"/>
        <w:ind w:hanging="786"/>
        <w:rPr>
          <w:rFonts w:ascii="Arial" w:hAnsi="Arial" w:cs="Arial"/>
          <w:b w:val="0"/>
          <w:sz w:val="22"/>
          <w:szCs w:val="22"/>
        </w:rPr>
      </w:pPr>
    </w:p>
    <w:p w14:paraId="015EBA0F" w14:textId="77777777" w:rsidR="00AD3D10" w:rsidRPr="00C50DA7" w:rsidRDefault="00B42C33" w:rsidP="00002540">
      <w:pPr>
        <w:pStyle w:val="Nadpis3"/>
        <w:numPr>
          <w:ilvl w:val="2"/>
          <w:numId w:val="2"/>
        </w:numPr>
        <w:spacing w:before="238" w:after="238" w:line="276" w:lineRule="auto"/>
        <w:rPr>
          <w:rFonts w:ascii="Arial" w:eastAsia="Times New Roman" w:hAnsi="Arial" w:cs="Arial"/>
          <w:sz w:val="22"/>
          <w:szCs w:val="22"/>
        </w:rPr>
      </w:pPr>
      <w:r w:rsidRPr="00C50DA7">
        <w:rPr>
          <w:rFonts w:ascii="Arial" w:hAnsi="Arial" w:cs="Arial"/>
          <w:b/>
          <w:sz w:val="22"/>
          <w:szCs w:val="22"/>
        </w:rPr>
        <w:t>Předání</w:t>
      </w:r>
      <w:r w:rsidRPr="00C50DA7">
        <w:rPr>
          <w:rFonts w:ascii="Arial" w:eastAsia="Times New Roman" w:hAnsi="Arial" w:cs="Arial"/>
          <w:b/>
          <w:sz w:val="22"/>
          <w:szCs w:val="22"/>
        </w:rPr>
        <w:t xml:space="preserve"> </w:t>
      </w:r>
      <w:r w:rsidRPr="00C50DA7">
        <w:rPr>
          <w:rFonts w:ascii="Arial" w:hAnsi="Arial" w:cs="Arial"/>
          <w:b/>
          <w:sz w:val="22"/>
          <w:szCs w:val="22"/>
        </w:rPr>
        <w:t>a</w:t>
      </w:r>
      <w:r w:rsidRPr="00C50DA7">
        <w:rPr>
          <w:rFonts w:ascii="Arial" w:eastAsia="Times New Roman" w:hAnsi="Arial" w:cs="Arial"/>
          <w:b/>
          <w:sz w:val="22"/>
          <w:szCs w:val="22"/>
        </w:rPr>
        <w:t xml:space="preserve"> </w:t>
      </w:r>
      <w:r w:rsidRPr="00C50DA7">
        <w:rPr>
          <w:rFonts w:ascii="Arial" w:hAnsi="Arial" w:cs="Arial"/>
          <w:b/>
          <w:sz w:val="22"/>
          <w:szCs w:val="22"/>
        </w:rPr>
        <w:t>převzetí</w:t>
      </w:r>
    </w:p>
    <w:p w14:paraId="2A147C16" w14:textId="22B7CFD0" w:rsidR="00A312BF" w:rsidRPr="00C50DA7" w:rsidRDefault="00AD3D10" w:rsidP="00002540">
      <w:pPr>
        <w:pStyle w:val="Zkladntext"/>
        <w:numPr>
          <w:ilvl w:val="1"/>
          <w:numId w:val="3"/>
        </w:numPr>
        <w:spacing w:line="276" w:lineRule="auto"/>
        <w:rPr>
          <w:rFonts w:ascii="Arial" w:hAnsi="Arial" w:cs="Arial"/>
          <w:sz w:val="22"/>
          <w:szCs w:val="22"/>
        </w:rPr>
      </w:pPr>
      <w:r w:rsidRPr="00C50DA7">
        <w:rPr>
          <w:rFonts w:ascii="Arial" w:eastAsia="Times New Roman" w:hAnsi="Arial" w:cs="Arial"/>
          <w:sz w:val="22"/>
          <w:szCs w:val="22"/>
        </w:rPr>
        <w:t xml:space="preserve">O předání a převzetí </w:t>
      </w:r>
      <w:r w:rsidR="009D7F16" w:rsidRPr="00C50DA7">
        <w:rPr>
          <w:rFonts w:ascii="Arial" w:eastAsia="Times New Roman" w:hAnsi="Arial" w:cs="Arial"/>
          <w:sz w:val="22"/>
          <w:szCs w:val="22"/>
        </w:rPr>
        <w:t>Zařízení</w:t>
      </w:r>
      <w:r w:rsidRPr="00C50DA7">
        <w:rPr>
          <w:rFonts w:ascii="Arial" w:eastAsia="Times New Roman" w:hAnsi="Arial" w:cs="Arial"/>
          <w:sz w:val="22"/>
          <w:szCs w:val="22"/>
        </w:rPr>
        <w:t xml:space="preserve"> </w:t>
      </w:r>
      <w:r w:rsidR="00122D5C" w:rsidRPr="00C50DA7">
        <w:rPr>
          <w:rFonts w:ascii="Arial" w:eastAsia="Times New Roman" w:hAnsi="Arial" w:cs="Arial"/>
          <w:sz w:val="22"/>
          <w:szCs w:val="22"/>
        </w:rPr>
        <w:t>dle odst. 3.1</w:t>
      </w:r>
      <w:r w:rsidR="003163A5" w:rsidRPr="00C50DA7">
        <w:rPr>
          <w:rFonts w:ascii="Arial" w:eastAsia="Times New Roman" w:hAnsi="Arial" w:cs="Arial"/>
          <w:sz w:val="22"/>
          <w:szCs w:val="22"/>
        </w:rPr>
        <w:t>.2</w:t>
      </w:r>
      <w:r w:rsidR="00122D5C" w:rsidRPr="00C50DA7">
        <w:rPr>
          <w:rFonts w:ascii="Arial" w:eastAsia="Times New Roman" w:hAnsi="Arial" w:cs="Arial"/>
          <w:sz w:val="22"/>
          <w:szCs w:val="22"/>
        </w:rPr>
        <w:t xml:space="preserve"> Smlouvy </w:t>
      </w:r>
      <w:r w:rsidRPr="00C50DA7">
        <w:rPr>
          <w:rFonts w:ascii="Arial" w:eastAsia="Times New Roman" w:hAnsi="Arial" w:cs="Arial"/>
          <w:sz w:val="22"/>
          <w:szCs w:val="22"/>
        </w:rPr>
        <w:t>bude sepsán protokol</w:t>
      </w:r>
      <w:r w:rsidR="00780D80" w:rsidRPr="00C50DA7">
        <w:rPr>
          <w:rFonts w:ascii="Arial" w:eastAsia="Times New Roman" w:hAnsi="Arial" w:cs="Arial"/>
          <w:sz w:val="22"/>
          <w:szCs w:val="22"/>
        </w:rPr>
        <w:t xml:space="preserve"> o předání a převzetí</w:t>
      </w:r>
      <w:r w:rsidRPr="00C50DA7">
        <w:rPr>
          <w:rFonts w:ascii="Arial" w:eastAsia="Times New Roman" w:hAnsi="Arial" w:cs="Arial"/>
          <w:sz w:val="22"/>
          <w:szCs w:val="22"/>
        </w:rPr>
        <w:t>, který podepíší obě smluvní strany</w:t>
      </w:r>
      <w:r w:rsidR="00A312BF" w:rsidRPr="00C50DA7">
        <w:rPr>
          <w:rFonts w:ascii="Arial" w:eastAsia="Times New Roman" w:hAnsi="Arial" w:cs="Arial"/>
          <w:sz w:val="22"/>
          <w:szCs w:val="22"/>
        </w:rPr>
        <w:t xml:space="preserve">, přičemž v </w:t>
      </w:r>
      <w:r w:rsidR="00780D80" w:rsidRPr="00C50DA7">
        <w:rPr>
          <w:rFonts w:ascii="Arial" w:eastAsia="Times New Roman" w:hAnsi="Arial" w:cs="Arial"/>
          <w:sz w:val="22"/>
          <w:szCs w:val="22"/>
        </w:rPr>
        <w:t>něm</w:t>
      </w:r>
      <w:r w:rsidR="00A312BF" w:rsidRPr="00C50DA7">
        <w:rPr>
          <w:rFonts w:ascii="Arial" w:eastAsia="Times New Roman" w:hAnsi="Arial" w:cs="Arial"/>
          <w:sz w:val="22"/>
          <w:szCs w:val="22"/>
        </w:rPr>
        <w:t xml:space="preserve"> bude popsán</w:t>
      </w:r>
      <w:r w:rsidR="002C1EF7" w:rsidRPr="00C50DA7">
        <w:rPr>
          <w:rFonts w:ascii="Arial" w:eastAsia="Times New Roman" w:hAnsi="Arial" w:cs="Arial"/>
          <w:sz w:val="22"/>
          <w:szCs w:val="22"/>
        </w:rPr>
        <w:t>o</w:t>
      </w:r>
      <w:r w:rsidR="00A312BF" w:rsidRPr="00C50DA7">
        <w:rPr>
          <w:rFonts w:ascii="Arial" w:eastAsia="Times New Roman" w:hAnsi="Arial" w:cs="Arial"/>
          <w:sz w:val="22"/>
          <w:szCs w:val="22"/>
        </w:rPr>
        <w:t xml:space="preserve"> Zařízení</w:t>
      </w:r>
      <w:r w:rsidR="00233AD8" w:rsidRPr="00C50DA7">
        <w:rPr>
          <w:rFonts w:ascii="Arial" w:eastAsia="Times New Roman" w:hAnsi="Arial" w:cs="Arial"/>
          <w:sz w:val="22"/>
          <w:szCs w:val="22"/>
        </w:rPr>
        <w:t xml:space="preserve"> a výsledek implementace</w:t>
      </w:r>
      <w:r w:rsidR="003F29AF" w:rsidRPr="00C50DA7">
        <w:rPr>
          <w:rFonts w:ascii="Arial" w:eastAsia="Times New Roman" w:hAnsi="Arial" w:cs="Arial"/>
          <w:sz w:val="22"/>
          <w:szCs w:val="22"/>
        </w:rPr>
        <w:t xml:space="preserve"> </w:t>
      </w:r>
      <w:r w:rsidR="00A463E5" w:rsidRPr="00C50DA7">
        <w:rPr>
          <w:rFonts w:ascii="Arial" w:eastAsia="Times New Roman" w:hAnsi="Arial" w:cs="Arial"/>
          <w:sz w:val="22"/>
          <w:szCs w:val="22"/>
        </w:rPr>
        <w:t xml:space="preserve">a ověření výkonnostních parametrů dle přílohy č. </w:t>
      </w:r>
      <w:r w:rsidR="004F24C6" w:rsidRPr="00C50DA7">
        <w:rPr>
          <w:rFonts w:ascii="Arial" w:eastAsia="Times New Roman" w:hAnsi="Arial" w:cs="Arial"/>
          <w:sz w:val="22"/>
          <w:szCs w:val="22"/>
        </w:rPr>
        <w:t>2</w:t>
      </w:r>
      <w:r w:rsidR="00A463E5" w:rsidRPr="00C50DA7">
        <w:rPr>
          <w:rFonts w:ascii="Arial" w:eastAsia="Times New Roman" w:hAnsi="Arial" w:cs="Arial"/>
          <w:sz w:val="22"/>
          <w:szCs w:val="22"/>
        </w:rPr>
        <w:t xml:space="preserve"> Smlouvy</w:t>
      </w:r>
      <w:r w:rsidR="00233AD8" w:rsidRPr="00C50DA7">
        <w:rPr>
          <w:rFonts w:ascii="Arial" w:eastAsia="Times New Roman" w:hAnsi="Arial" w:cs="Arial"/>
          <w:sz w:val="22"/>
          <w:szCs w:val="22"/>
        </w:rPr>
        <w:t>.</w:t>
      </w:r>
    </w:p>
    <w:p w14:paraId="6EE91907" w14:textId="77777777" w:rsidR="003E493F" w:rsidRPr="00C50DA7" w:rsidRDefault="003E493F" w:rsidP="00002540">
      <w:pPr>
        <w:pStyle w:val="Zkladntext"/>
        <w:numPr>
          <w:ilvl w:val="1"/>
          <w:numId w:val="3"/>
        </w:numPr>
        <w:spacing w:line="276" w:lineRule="auto"/>
        <w:rPr>
          <w:rFonts w:ascii="Arial" w:hAnsi="Arial" w:cs="Arial"/>
          <w:sz w:val="22"/>
          <w:szCs w:val="22"/>
        </w:rPr>
      </w:pPr>
      <w:bookmarkStart w:id="4" w:name="_Ref413338643"/>
      <w:r w:rsidRPr="00C50DA7">
        <w:rPr>
          <w:rFonts w:ascii="Arial" w:eastAsia="Times New Roman" w:hAnsi="Arial" w:cs="Arial"/>
          <w:sz w:val="22"/>
          <w:szCs w:val="22"/>
        </w:rPr>
        <w:t>Při převzetí</w:t>
      </w:r>
      <w:r w:rsidRPr="00C50DA7">
        <w:rPr>
          <w:rFonts w:ascii="Arial" w:hAnsi="Arial" w:cs="Arial"/>
          <w:sz w:val="22"/>
          <w:szCs w:val="22"/>
        </w:rPr>
        <w:t xml:space="preserve"> </w:t>
      </w:r>
      <w:r w:rsidR="00122D5C" w:rsidRPr="00C50DA7">
        <w:rPr>
          <w:rFonts w:ascii="Arial" w:hAnsi="Arial" w:cs="Arial"/>
          <w:sz w:val="22"/>
          <w:szCs w:val="22"/>
        </w:rPr>
        <w:t>nainstalovaného Zařízení</w:t>
      </w:r>
      <w:r w:rsidRPr="00C50DA7">
        <w:rPr>
          <w:rFonts w:ascii="Arial" w:eastAsia="Times New Roman" w:hAnsi="Arial" w:cs="Arial"/>
          <w:sz w:val="22"/>
          <w:szCs w:val="22"/>
        </w:rPr>
        <w:t xml:space="preserve"> </w:t>
      </w:r>
      <w:r w:rsidRPr="00C50DA7">
        <w:rPr>
          <w:rFonts w:ascii="Arial" w:hAnsi="Arial" w:cs="Arial"/>
          <w:sz w:val="22"/>
          <w:szCs w:val="22"/>
        </w:rPr>
        <w:t>s</w:t>
      </w:r>
      <w:r w:rsidRPr="00C50DA7">
        <w:rPr>
          <w:rFonts w:ascii="Arial" w:eastAsia="Times New Roman" w:hAnsi="Arial" w:cs="Arial"/>
          <w:sz w:val="22"/>
          <w:szCs w:val="22"/>
        </w:rPr>
        <w:t xml:space="preserve"> </w:t>
      </w:r>
      <w:r w:rsidRPr="00C50DA7">
        <w:rPr>
          <w:rFonts w:ascii="Arial" w:hAnsi="Arial" w:cs="Arial"/>
          <w:sz w:val="22"/>
          <w:szCs w:val="22"/>
        </w:rPr>
        <w:t>výhradami</w:t>
      </w:r>
      <w:r w:rsidRPr="00C50DA7">
        <w:rPr>
          <w:rFonts w:ascii="Arial" w:eastAsia="Times New Roman" w:hAnsi="Arial" w:cs="Arial"/>
          <w:sz w:val="22"/>
          <w:szCs w:val="22"/>
        </w:rPr>
        <w:t xml:space="preserve"> </w:t>
      </w:r>
      <w:r w:rsidRPr="00C50DA7">
        <w:rPr>
          <w:rFonts w:ascii="Arial" w:hAnsi="Arial" w:cs="Arial"/>
          <w:sz w:val="22"/>
          <w:szCs w:val="22"/>
        </w:rPr>
        <w:t>je</w:t>
      </w:r>
      <w:r w:rsidRPr="00C50DA7">
        <w:rPr>
          <w:rFonts w:ascii="Arial" w:eastAsia="Times New Roman" w:hAnsi="Arial" w:cs="Arial"/>
          <w:sz w:val="22"/>
          <w:szCs w:val="22"/>
        </w:rPr>
        <w:t xml:space="preserve"> </w:t>
      </w:r>
      <w:r w:rsidRPr="00C50DA7">
        <w:rPr>
          <w:rFonts w:ascii="Arial" w:hAnsi="Arial" w:cs="Arial"/>
          <w:sz w:val="22"/>
          <w:szCs w:val="22"/>
        </w:rPr>
        <w:t>Nájemce</w:t>
      </w:r>
      <w:r w:rsidRPr="00C50DA7">
        <w:rPr>
          <w:rFonts w:ascii="Arial" w:eastAsia="Times New Roman" w:hAnsi="Arial" w:cs="Arial"/>
          <w:sz w:val="22"/>
          <w:szCs w:val="22"/>
        </w:rPr>
        <w:t xml:space="preserve"> </w:t>
      </w:r>
      <w:r w:rsidRPr="00C50DA7">
        <w:rPr>
          <w:rFonts w:ascii="Arial" w:hAnsi="Arial" w:cs="Arial"/>
          <w:sz w:val="22"/>
          <w:szCs w:val="22"/>
        </w:rPr>
        <w:t>povinen</w:t>
      </w:r>
      <w:r w:rsidRPr="00C50DA7">
        <w:rPr>
          <w:rFonts w:ascii="Arial" w:eastAsia="Times New Roman" w:hAnsi="Arial" w:cs="Arial"/>
          <w:sz w:val="22"/>
          <w:szCs w:val="22"/>
        </w:rPr>
        <w:t xml:space="preserve"> </w:t>
      </w:r>
      <w:r w:rsidRPr="00C50DA7">
        <w:rPr>
          <w:rFonts w:ascii="Arial" w:hAnsi="Arial" w:cs="Arial"/>
          <w:sz w:val="22"/>
          <w:szCs w:val="22"/>
        </w:rPr>
        <w:t>uvést</w:t>
      </w:r>
      <w:r w:rsidRPr="00C50DA7">
        <w:rPr>
          <w:rFonts w:ascii="Arial" w:eastAsia="Times New Roman" w:hAnsi="Arial" w:cs="Arial"/>
          <w:sz w:val="22"/>
          <w:szCs w:val="22"/>
        </w:rPr>
        <w:t xml:space="preserve"> </w:t>
      </w:r>
      <w:r w:rsidR="003F29AF" w:rsidRPr="00C50DA7">
        <w:rPr>
          <w:rFonts w:ascii="Arial" w:hAnsi="Arial" w:cs="Arial"/>
          <w:sz w:val="22"/>
          <w:szCs w:val="22"/>
        </w:rPr>
        <w:t>do</w:t>
      </w:r>
      <w:r w:rsidRPr="00C50DA7">
        <w:rPr>
          <w:rFonts w:ascii="Arial" w:eastAsia="Times New Roman" w:hAnsi="Arial" w:cs="Arial"/>
          <w:sz w:val="22"/>
          <w:szCs w:val="22"/>
        </w:rPr>
        <w:t xml:space="preserve"> </w:t>
      </w:r>
      <w:r w:rsidRPr="00C50DA7">
        <w:rPr>
          <w:rFonts w:ascii="Arial" w:hAnsi="Arial" w:cs="Arial"/>
          <w:sz w:val="22"/>
          <w:szCs w:val="22"/>
        </w:rPr>
        <w:t>protokolu</w:t>
      </w:r>
      <w:r w:rsidRPr="00C50DA7">
        <w:rPr>
          <w:rFonts w:ascii="Arial" w:eastAsia="Times New Roman" w:hAnsi="Arial" w:cs="Arial"/>
          <w:sz w:val="22"/>
          <w:szCs w:val="22"/>
        </w:rPr>
        <w:t xml:space="preserve"> </w:t>
      </w:r>
      <w:r w:rsidRPr="00C50DA7">
        <w:rPr>
          <w:rFonts w:ascii="Arial" w:hAnsi="Arial" w:cs="Arial"/>
          <w:sz w:val="22"/>
          <w:szCs w:val="22"/>
        </w:rPr>
        <w:t>o</w:t>
      </w:r>
      <w:r w:rsidRPr="00C50DA7">
        <w:rPr>
          <w:rFonts w:ascii="Arial" w:eastAsia="Times New Roman" w:hAnsi="Arial" w:cs="Arial"/>
          <w:sz w:val="22"/>
          <w:szCs w:val="22"/>
        </w:rPr>
        <w:t xml:space="preserve"> </w:t>
      </w:r>
      <w:r w:rsidRPr="00C50DA7">
        <w:rPr>
          <w:rFonts w:ascii="Arial" w:hAnsi="Arial" w:cs="Arial"/>
          <w:sz w:val="22"/>
          <w:szCs w:val="22"/>
        </w:rPr>
        <w:t>předání</w:t>
      </w:r>
      <w:r w:rsidRPr="00C50DA7">
        <w:rPr>
          <w:rFonts w:ascii="Arial" w:eastAsia="Times New Roman" w:hAnsi="Arial" w:cs="Arial"/>
          <w:sz w:val="22"/>
          <w:szCs w:val="22"/>
        </w:rPr>
        <w:t xml:space="preserve"> </w:t>
      </w:r>
      <w:r w:rsidRPr="00C50DA7">
        <w:rPr>
          <w:rFonts w:ascii="Arial" w:hAnsi="Arial" w:cs="Arial"/>
          <w:sz w:val="22"/>
          <w:szCs w:val="22"/>
        </w:rPr>
        <w:t>a</w:t>
      </w:r>
      <w:r w:rsidRPr="00C50DA7">
        <w:rPr>
          <w:rFonts w:ascii="Arial" w:eastAsia="Times New Roman" w:hAnsi="Arial" w:cs="Arial"/>
          <w:sz w:val="22"/>
          <w:szCs w:val="22"/>
        </w:rPr>
        <w:t xml:space="preserve"> </w:t>
      </w:r>
      <w:r w:rsidRPr="00C50DA7">
        <w:rPr>
          <w:rFonts w:ascii="Arial" w:hAnsi="Arial" w:cs="Arial"/>
          <w:sz w:val="22"/>
          <w:szCs w:val="22"/>
        </w:rPr>
        <w:t>převzetí</w:t>
      </w:r>
      <w:r w:rsidRPr="00C50DA7">
        <w:rPr>
          <w:rFonts w:ascii="Arial" w:eastAsia="Times New Roman" w:hAnsi="Arial" w:cs="Arial"/>
          <w:sz w:val="22"/>
          <w:szCs w:val="22"/>
        </w:rPr>
        <w:t xml:space="preserve"> </w:t>
      </w:r>
      <w:r w:rsidRPr="00C50DA7">
        <w:rPr>
          <w:rFonts w:ascii="Arial" w:hAnsi="Arial" w:cs="Arial"/>
          <w:sz w:val="22"/>
          <w:szCs w:val="22"/>
        </w:rPr>
        <w:t>písemný</w:t>
      </w:r>
      <w:r w:rsidRPr="00C50DA7">
        <w:rPr>
          <w:rFonts w:ascii="Arial" w:eastAsia="Times New Roman" w:hAnsi="Arial" w:cs="Arial"/>
          <w:sz w:val="22"/>
          <w:szCs w:val="22"/>
        </w:rPr>
        <w:t xml:space="preserve"> </w:t>
      </w:r>
      <w:r w:rsidRPr="00C50DA7">
        <w:rPr>
          <w:rFonts w:ascii="Arial" w:hAnsi="Arial" w:cs="Arial"/>
          <w:sz w:val="22"/>
          <w:szCs w:val="22"/>
        </w:rPr>
        <w:t>seznam</w:t>
      </w:r>
      <w:r w:rsidRPr="00C50DA7">
        <w:rPr>
          <w:rFonts w:ascii="Arial" w:eastAsia="Times New Roman" w:hAnsi="Arial" w:cs="Arial"/>
          <w:sz w:val="22"/>
          <w:szCs w:val="22"/>
        </w:rPr>
        <w:t xml:space="preserve"> </w:t>
      </w:r>
      <w:r w:rsidR="00A312BF" w:rsidRPr="00C50DA7">
        <w:rPr>
          <w:rFonts w:ascii="Arial" w:eastAsia="Times New Roman" w:hAnsi="Arial" w:cs="Arial"/>
          <w:sz w:val="22"/>
          <w:szCs w:val="22"/>
        </w:rPr>
        <w:t>vad či nedodělků</w:t>
      </w:r>
      <w:r w:rsidRPr="00C50DA7">
        <w:rPr>
          <w:rFonts w:ascii="Arial" w:eastAsia="Times New Roman" w:hAnsi="Arial" w:cs="Arial"/>
          <w:sz w:val="22"/>
          <w:szCs w:val="22"/>
        </w:rPr>
        <w:t xml:space="preserve"> </w:t>
      </w:r>
      <w:r w:rsidRPr="00C50DA7">
        <w:rPr>
          <w:rFonts w:ascii="Arial" w:hAnsi="Arial" w:cs="Arial"/>
          <w:sz w:val="22"/>
          <w:szCs w:val="22"/>
        </w:rPr>
        <w:t>nebránících</w:t>
      </w:r>
      <w:r w:rsidRPr="00C50DA7">
        <w:rPr>
          <w:rFonts w:ascii="Arial" w:eastAsia="Times New Roman" w:hAnsi="Arial" w:cs="Arial"/>
          <w:sz w:val="22"/>
          <w:szCs w:val="22"/>
        </w:rPr>
        <w:t xml:space="preserve"> </w:t>
      </w:r>
      <w:r w:rsidR="00A312BF" w:rsidRPr="00C50DA7">
        <w:rPr>
          <w:rFonts w:ascii="Arial" w:eastAsia="Times New Roman" w:hAnsi="Arial" w:cs="Arial"/>
          <w:sz w:val="22"/>
          <w:szCs w:val="22"/>
        </w:rPr>
        <w:t xml:space="preserve">užití či </w:t>
      </w:r>
      <w:r w:rsidRPr="00C50DA7">
        <w:rPr>
          <w:rFonts w:ascii="Arial" w:hAnsi="Arial" w:cs="Arial"/>
          <w:sz w:val="22"/>
          <w:szCs w:val="22"/>
        </w:rPr>
        <w:t>převzetí</w:t>
      </w:r>
      <w:r w:rsidR="00A312BF" w:rsidRPr="00C50DA7">
        <w:rPr>
          <w:rFonts w:ascii="Arial" w:hAnsi="Arial" w:cs="Arial"/>
          <w:sz w:val="22"/>
          <w:szCs w:val="22"/>
        </w:rPr>
        <w:t xml:space="preserve"> Zařízení a </w:t>
      </w:r>
      <w:r w:rsidR="00A312BF" w:rsidRPr="00C50DA7">
        <w:rPr>
          <w:rFonts w:ascii="Arial" w:eastAsia="Times New Roman" w:hAnsi="Arial" w:cs="Arial"/>
          <w:sz w:val="22"/>
          <w:szCs w:val="22"/>
        </w:rPr>
        <w:t>požadovaný termín jejich odstranění</w:t>
      </w:r>
      <w:r w:rsidR="00A312BF" w:rsidRPr="00C50DA7">
        <w:rPr>
          <w:rFonts w:ascii="Arial" w:hAnsi="Arial" w:cs="Arial"/>
          <w:sz w:val="22"/>
          <w:szCs w:val="22"/>
        </w:rPr>
        <w:t xml:space="preserve"> s tím, že pokud se smluvní strany nedohodnou v konkrétním případě </w:t>
      </w:r>
      <w:r w:rsidR="00122D5C" w:rsidRPr="00C50DA7">
        <w:rPr>
          <w:rFonts w:ascii="Arial" w:hAnsi="Arial" w:cs="Arial"/>
          <w:sz w:val="22"/>
          <w:szCs w:val="22"/>
        </w:rPr>
        <w:t>jinak</w:t>
      </w:r>
      <w:r w:rsidR="00A312BF" w:rsidRPr="00C50DA7">
        <w:rPr>
          <w:rFonts w:ascii="Arial" w:hAnsi="Arial" w:cs="Arial"/>
          <w:sz w:val="22"/>
          <w:szCs w:val="22"/>
        </w:rPr>
        <w:t xml:space="preserve">, je Pronajímatel povinen </w:t>
      </w:r>
      <w:r w:rsidR="00122D5C" w:rsidRPr="00C50DA7">
        <w:rPr>
          <w:rFonts w:ascii="Arial" w:hAnsi="Arial" w:cs="Arial"/>
          <w:sz w:val="22"/>
          <w:szCs w:val="22"/>
        </w:rPr>
        <w:t>identifikované</w:t>
      </w:r>
      <w:r w:rsidR="00A312BF" w:rsidRPr="00C50DA7">
        <w:rPr>
          <w:rFonts w:ascii="Arial" w:hAnsi="Arial" w:cs="Arial"/>
          <w:sz w:val="22"/>
          <w:szCs w:val="22"/>
        </w:rPr>
        <w:t xml:space="preserve"> vady č</w:t>
      </w:r>
      <w:r w:rsidR="00A94753" w:rsidRPr="00C50DA7">
        <w:rPr>
          <w:rFonts w:ascii="Arial" w:hAnsi="Arial" w:cs="Arial"/>
          <w:sz w:val="22"/>
          <w:szCs w:val="22"/>
        </w:rPr>
        <w:t>i</w:t>
      </w:r>
      <w:r w:rsidR="00A312BF" w:rsidRPr="00C50DA7">
        <w:rPr>
          <w:rFonts w:ascii="Arial" w:hAnsi="Arial" w:cs="Arial"/>
          <w:sz w:val="22"/>
          <w:szCs w:val="22"/>
        </w:rPr>
        <w:t xml:space="preserve"> nedodělky odstranit nejpozději do 5 pracovních dnů od jejich oznámení ze strany Nájemce v rámci protokolu o předání a převzetí</w:t>
      </w:r>
      <w:r w:rsidRPr="00C50DA7">
        <w:rPr>
          <w:rFonts w:ascii="Arial" w:hAnsi="Arial" w:cs="Arial"/>
          <w:sz w:val="22"/>
          <w:szCs w:val="22"/>
        </w:rPr>
        <w:t>.</w:t>
      </w:r>
      <w:bookmarkEnd w:id="4"/>
    </w:p>
    <w:p w14:paraId="7F72205B" w14:textId="1AED5D19" w:rsidR="003E493F" w:rsidRPr="00C50DA7" w:rsidRDefault="003E493F" w:rsidP="00002540">
      <w:pPr>
        <w:pStyle w:val="Zkladntext"/>
        <w:numPr>
          <w:ilvl w:val="1"/>
          <w:numId w:val="3"/>
        </w:numPr>
        <w:spacing w:line="276" w:lineRule="auto"/>
        <w:rPr>
          <w:rFonts w:ascii="Arial" w:hAnsi="Arial" w:cs="Arial"/>
          <w:sz w:val="22"/>
          <w:szCs w:val="22"/>
        </w:rPr>
      </w:pPr>
      <w:r w:rsidRPr="00C50DA7">
        <w:rPr>
          <w:rFonts w:ascii="Arial" w:hAnsi="Arial" w:cs="Arial"/>
          <w:sz w:val="22"/>
          <w:szCs w:val="22"/>
        </w:rPr>
        <w:t>Při nepřevzetí</w:t>
      </w:r>
      <w:r w:rsidRPr="00C50DA7">
        <w:rPr>
          <w:rFonts w:ascii="Arial" w:eastAsia="Times New Roman" w:hAnsi="Arial" w:cs="Arial"/>
          <w:sz w:val="22"/>
          <w:szCs w:val="22"/>
        </w:rPr>
        <w:t xml:space="preserve"> </w:t>
      </w:r>
      <w:r w:rsidR="00122D5C" w:rsidRPr="00C50DA7">
        <w:rPr>
          <w:rFonts w:ascii="Arial" w:hAnsi="Arial" w:cs="Arial"/>
          <w:sz w:val="22"/>
          <w:szCs w:val="22"/>
        </w:rPr>
        <w:t>nainstalovaného Zařízení</w:t>
      </w:r>
      <w:r w:rsidRPr="00C50DA7">
        <w:rPr>
          <w:rFonts w:ascii="Arial" w:eastAsia="Times New Roman" w:hAnsi="Arial" w:cs="Arial"/>
          <w:sz w:val="22"/>
          <w:szCs w:val="22"/>
        </w:rPr>
        <w:t xml:space="preserve"> </w:t>
      </w:r>
      <w:r w:rsidRPr="00C50DA7">
        <w:rPr>
          <w:rFonts w:ascii="Arial" w:hAnsi="Arial" w:cs="Arial"/>
          <w:sz w:val="22"/>
          <w:szCs w:val="22"/>
        </w:rPr>
        <w:t>je</w:t>
      </w:r>
      <w:r w:rsidRPr="00C50DA7">
        <w:rPr>
          <w:rFonts w:ascii="Arial" w:eastAsia="Times New Roman" w:hAnsi="Arial" w:cs="Arial"/>
          <w:sz w:val="22"/>
          <w:szCs w:val="22"/>
        </w:rPr>
        <w:t xml:space="preserve"> </w:t>
      </w:r>
      <w:r w:rsidRPr="00C50DA7">
        <w:rPr>
          <w:rFonts w:ascii="Arial" w:hAnsi="Arial" w:cs="Arial"/>
          <w:sz w:val="22"/>
          <w:szCs w:val="22"/>
        </w:rPr>
        <w:t>Nájemce</w:t>
      </w:r>
      <w:r w:rsidRPr="00C50DA7">
        <w:rPr>
          <w:rFonts w:ascii="Arial" w:eastAsia="Times New Roman" w:hAnsi="Arial" w:cs="Arial"/>
          <w:sz w:val="22"/>
          <w:szCs w:val="22"/>
        </w:rPr>
        <w:t xml:space="preserve"> </w:t>
      </w:r>
      <w:r w:rsidRPr="00C50DA7">
        <w:rPr>
          <w:rFonts w:ascii="Arial" w:hAnsi="Arial" w:cs="Arial"/>
          <w:sz w:val="22"/>
          <w:szCs w:val="22"/>
        </w:rPr>
        <w:t>povinen</w:t>
      </w:r>
      <w:r w:rsidRPr="00C50DA7">
        <w:rPr>
          <w:rFonts w:ascii="Arial" w:eastAsia="Times New Roman" w:hAnsi="Arial" w:cs="Arial"/>
          <w:sz w:val="22"/>
          <w:szCs w:val="22"/>
        </w:rPr>
        <w:t xml:space="preserve"> </w:t>
      </w:r>
      <w:r w:rsidRPr="00C50DA7">
        <w:rPr>
          <w:rFonts w:ascii="Arial" w:hAnsi="Arial" w:cs="Arial"/>
          <w:sz w:val="22"/>
          <w:szCs w:val="22"/>
        </w:rPr>
        <w:t>uvést</w:t>
      </w:r>
      <w:r w:rsidRPr="00C50DA7">
        <w:rPr>
          <w:rFonts w:ascii="Arial" w:eastAsia="Times New Roman" w:hAnsi="Arial" w:cs="Arial"/>
          <w:sz w:val="22"/>
          <w:szCs w:val="22"/>
        </w:rPr>
        <w:t xml:space="preserve"> </w:t>
      </w:r>
      <w:r w:rsidR="00122D5C" w:rsidRPr="00C50DA7">
        <w:rPr>
          <w:rFonts w:ascii="Arial" w:hAnsi="Arial" w:cs="Arial"/>
          <w:sz w:val="22"/>
          <w:szCs w:val="22"/>
        </w:rPr>
        <w:t>v rámci</w:t>
      </w:r>
      <w:r w:rsidRPr="00C50DA7">
        <w:rPr>
          <w:rFonts w:ascii="Arial" w:eastAsia="Times New Roman" w:hAnsi="Arial" w:cs="Arial"/>
          <w:sz w:val="22"/>
          <w:szCs w:val="22"/>
        </w:rPr>
        <w:t xml:space="preserve"> </w:t>
      </w:r>
      <w:r w:rsidRPr="00C50DA7">
        <w:rPr>
          <w:rFonts w:ascii="Arial" w:hAnsi="Arial" w:cs="Arial"/>
          <w:sz w:val="22"/>
          <w:szCs w:val="22"/>
        </w:rPr>
        <w:t>protokolu</w:t>
      </w:r>
      <w:r w:rsidRPr="00C50DA7">
        <w:rPr>
          <w:rFonts w:ascii="Arial" w:eastAsia="Times New Roman" w:hAnsi="Arial" w:cs="Arial"/>
          <w:sz w:val="22"/>
          <w:szCs w:val="22"/>
        </w:rPr>
        <w:t xml:space="preserve"> </w:t>
      </w:r>
      <w:r w:rsidRPr="00C50DA7">
        <w:rPr>
          <w:rFonts w:ascii="Arial" w:hAnsi="Arial" w:cs="Arial"/>
          <w:sz w:val="22"/>
          <w:szCs w:val="22"/>
        </w:rPr>
        <w:t>o</w:t>
      </w:r>
      <w:r w:rsidRPr="00C50DA7">
        <w:rPr>
          <w:rFonts w:ascii="Arial" w:eastAsia="Times New Roman" w:hAnsi="Arial" w:cs="Arial"/>
          <w:sz w:val="22"/>
          <w:szCs w:val="22"/>
        </w:rPr>
        <w:t xml:space="preserve"> </w:t>
      </w:r>
      <w:r w:rsidRPr="00C50DA7">
        <w:rPr>
          <w:rFonts w:ascii="Arial" w:hAnsi="Arial" w:cs="Arial"/>
          <w:sz w:val="22"/>
          <w:szCs w:val="22"/>
        </w:rPr>
        <w:t>předání</w:t>
      </w:r>
      <w:r w:rsidRPr="00C50DA7">
        <w:rPr>
          <w:rFonts w:ascii="Arial" w:eastAsia="Times New Roman" w:hAnsi="Arial" w:cs="Arial"/>
          <w:sz w:val="22"/>
          <w:szCs w:val="22"/>
        </w:rPr>
        <w:t xml:space="preserve"> </w:t>
      </w:r>
      <w:r w:rsidRPr="00C50DA7">
        <w:rPr>
          <w:rFonts w:ascii="Arial" w:hAnsi="Arial" w:cs="Arial"/>
          <w:sz w:val="22"/>
          <w:szCs w:val="22"/>
        </w:rPr>
        <w:t>a</w:t>
      </w:r>
      <w:r w:rsidRPr="00C50DA7">
        <w:rPr>
          <w:rFonts w:ascii="Arial" w:eastAsia="Times New Roman" w:hAnsi="Arial" w:cs="Arial"/>
          <w:sz w:val="22"/>
          <w:szCs w:val="22"/>
        </w:rPr>
        <w:t xml:space="preserve"> </w:t>
      </w:r>
      <w:r w:rsidRPr="00C50DA7">
        <w:rPr>
          <w:rFonts w:ascii="Arial" w:hAnsi="Arial" w:cs="Arial"/>
          <w:sz w:val="22"/>
          <w:szCs w:val="22"/>
        </w:rPr>
        <w:t>převzetí</w:t>
      </w:r>
      <w:r w:rsidRPr="00C50DA7">
        <w:rPr>
          <w:rFonts w:ascii="Arial" w:eastAsia="Times New Roman" w:hAnsi="Arial" w:cs="Arial"/>
          <w:sz w:val="22"/>
          <w:szCs w:val="22"/>
        </w:rPr>
        <w:t xml:space="preserve"> </w:t>
      </w:r>
      <w:r w:rsidRPr="00C50DA7">
        <w:rPr>
          <w:rFonts w:ascii="Arial" w:hAnsi="Arial" w:cs="Arial"/>
          <w:sz w:val="22"/>
          <w:szCs w:val="22"/>
        </w:rPr>
        <w:t>písemný</w:t>
      </w:r>
      <w:r w:rsidRPr="00C50DA7">
        <w:rPr>
          <w:rFonts w:ascii="Arial" w:eastAsia="Times New Roman" w:hAnsi="Arial" w:cs="Arial"/>
          <w:sz w:val="22"/>
          <w:szCs w:val="22"/>
        </w:rPr>
        <w:t xml:space="preserve"> </w:t>
      </w:r>
      <w:r w:rsidRPr="00C50DA7">
        <w:rPr>
          <w:rFonts w:ascii="Arial" w:hAnsi="Arial" w:cs="Arial"/>
          <w:sz w:val="22"/>
          <w:szCs w:val="22"/>
        </w:rPr>
        <w:t>seznam</w:t>
      </w:r>
      <w:r w:rsidRPr="00C50DA7">
        <w:rPr>
          <w:rFonts w:ascii="Arial" w:eastAsia="Times New Roman" w:hAnsi="Arial" w:cs="Arial"/>
          <w:sz w:val="22"/>
          <w:szCs w:val="22"/>
        </w:rPr>
        <w:t xml:space="preserve"> </w:t>
      </w:r>
      <w:r w:rsidRPr="00C50DA7">
        <w:rPr>
          <w:rFonts w:ascii="Arial" w:hAnsi="Arial" w:cs="Arial"/>
          <w:sz w:val="22"/>
          <w:szCs w:val="22"/>
        </w:rPr>
        <w:t>nedostatků</w:t>
      </w:r>
      <w:r w:rsidRPr="00C50DA7">
        <w:rPr>
          <w:rFonts w:ascii="Arial" w:eastAsia="Times New Roman" w:hAnsi="Arial" w:cs="Arial"/>
          <w:sz w:val="22"/>
          <w:szCs w:val="22"/>
        </w:rPr>
        <w:t xml:space="preserve"> </w:t>
      </w:r>
      <w:r w:rsidRPr="00C50DA7">
        <w:rPr>
          <w:rFonts w:ascii="Arial" w:hAnsi="Arial" w:cs="Arial"/>
          <w:sz w:val="22"/>
          <w:szCs w:val="22"/>
        </w:rPr>
        <w:t>bránících</w:t>
      </w:r>
      <w:r w:rsidRPr="00C50DA7">
        <w:rPr>
          <w:rFonts w:ascii="Arial" w:eastAsia="Times New Roman" w:hAnsi="Arial" w:cs="Arial"/>
          <w:sz w:val="22"/>
          <w:szCs w:val="22"/>
        </w:rPr>
        <w:t xml:space="preserve"> </w:t>
      </w:r>
      <w:r w:rsidRPr="00C50DA7">
        <w:rPr>
          <w:rFonts w:ascii="Arial" w:hAnsi="Arial" w:cs="Arial"/>
          <w:sz w:val="22"/>
          <w:szCs w:val="22"/>
        </w:rPr>
        <w:t>převzetí</w:t>
      </w:r>
      <w:r w:rsidR="00A312BF" w:rsidRPr="00C50DA7">
        <w:rPr>
          <w:rFonts w:ascii="Arial" w:hAnsi="Arial" w:cs="Arial"/>
          <w:sz w:val="22"/>
          <w:szCs w:val="22"/>
        </w:rPr>
        <w:t xml:space="preserve">; uvedeným není dotčena odpovědnost Pronajímatele za včasné </w:t>
      </w:r>
      <w:r w:rsidR="00122D5C" w:rsidRPr="00C50DA7">
        <w:rPr>
          <w:rFonts w:ascii="Arial" w:hAnsi="Arial" w:cs="Arial"/>
          <w:sz w:val="22"/>
          <w:szCs w:val="22"/>
        </w:rPr>
        <w:t>pře</w:t>
      </w:r>
      <w:r w:rsidR="00A312BF" w:rsidRPr="00C50DA7">
        <w:rPr>
          <w:rFonts w:ascii="Arial" w:hAnsi="Arial" w:cs="Arial"/>
          <w:sz w:val="22"/>
          <w:szCs w:val="22"/>
        </w:rPr>
        <w:t>dání Zařízení v termínu dle</w:t>
      </w:r>
      <w:r w:rsidR="00122D5C" w:rsidRPr="00C50DA7">
        <w:rPr>
          <w:rFonts w:ascii="Arial" w:hAnsi="Arial" w:cs="Arial"/>
          <w:sz w:val="22"/>
          <w:szCs w:val="22"/>
        </w:rPr>
        <w:t xml:space="preserve"> odst. 3.1</w:t>
      </w:r>
      <w:r w:rsidR="000454BA" w:rsidRPr="00C50DA7">
        <w:rPr>
          <w:rFonts w:ascii="Arial" w:hAnsi="Arial" w:cs="Arial"/>
          <w:sz w:val="22"/>
          <w:szCs w:val="22"/>
        </w:rPr>
        <w:t>.2</w:t>
      </w:r>
      <w:r w:rsidR="00A312BF" w:rsidRPr="00C50DA7">
        <w:rPr>
          <w:rFonts w:ascii="Arial" w:hAnsi="Arial" w:cs="Arial"/>
          <w:sz w:val="22"/>
          <w:szCs w:val="22"/>
        </w:rPr>
        <w:t xml:space="preserve"> Smlouvy</w:t>
      </w:r>
      <w:r w:rsidRPr="00C50DA7">
        <w:rPr>
          <w:rFonts w:ascii="Arial" w:hAnsi="Arial" w:cs="Arial"/>
          <w:sz w:val="22"/>
          <w:szCs w:val="22"/>
        </w:rPr>
        <w:t>.</w:t>
      </w:r>
    </w:p>
    <w:p w14:paraId="58504090" w14:textId="3E48CC1A" w:rsidR="001060CB" w:rsidRPr="00C50DA7" w:rsidRDefault="00A312BF" w:rsidP="00002540">
      <w:pPr>
        <w:pStyle w:val="Zkladntext"/>
        <w:numPr>
          <w:ilvl w:val="1"/>
          <w:numId w:val="3"/>
        </w:numPr>
        <w:spacing w:after="240" w:line="276" w:lineRule="auto"/>
        <w:rPr>
          <w:rFonts w:ascii="Arial" w:hAnsi="Arial" w:cs="Arial"/>
          <w:sz w:val="22"/>
          <w:szCs w:val="22"/>
        </w:rPr>
      </w:pPr>
      <w:r w:rsidRPr="00C50DA7">
        <w:rPr>
          <w:rFonts w:ascii="Arial" w:hAnsi="Arial" w:cs="Arial"/>
          <w:sz w:val="22"/>
          <w:szCs w:val="22"/>
        </w:rPr>
        <w:t xml:space="preserve">Podpis protokolu o předání a převzetí </w:t>
      </w:r>
      <w:r w:rsidR="00780D80" w:rsidRPr="00C50DA7">
        <w:rPr>
          <w:rFonts w:ascii="Arial" w:hAnsi="Arial" w:cs="Arial"/>
          <w:sz w:val="22"/>
          <w:szCs w:val="22"/>
        </w:rPr>
        <w:t>Nájemce</w:t>
      </w:r>
      <w:r w:rsidR="00F90E36" w:rsidRPr="00C50DA7">
        <w:rPr>
          <w:rFonts w:ascii="Arial" w:hAnsi="Arial" w:cs="Arial"/>
          <w:sz w:val="22"/>
          <w:szCs w:val="22"/>
        </w:rPr>
        <w:t>,</w:t>
      </w:r>
      <w:r w:rsidRPr="00C50DA7">
        <w:rPr>
          <w:rFonts w:ascii="Arial" w:hAnsi="Arial" w:cs="Arial"/>
          <w:sz w:val="22"/>
          <w:szCs w:val="22"/>
        </w:rPr>
        <w:t xml:space="preserve"> a to s</w:t>
      </w:r>
      <w:r w:rsidR="000454BA" w:rsidRPr="00C50DA7">
        <w:rPr>
          <w:rFonts w:ascii="Arial" w:hAnsi="Arial" w:cs="Arial"/>
          <w:sz w:val="22"/>
          <w:szCs w:val="22"/>
        </w:rPr>
        <w:t> </w:t>
      </w:r>
      <w:r w:rsidRPr="00C50DA7">
        <w:rPr>
          <w:rFonts w:ascii="Arial" w:hAnsi="Arial" w:cs="Arial"/>
          <w:sz w:val="22"/>
          <w:szCs w:val="22"/>
        </w:rPr>
        <w:t>výsledkem bez výhrad či s</w:t>
      </w:r>
      <w:r w:rsidR="000454BA" w:rsidRPr="00C50DA7">
        <w:rPr>
          <w:rFonts w:ascii="Arial" w:hAnsi="Arial" w:cs="Arial"/>
          <w:sz w:val="22"/>
          <w:szCs w:val="22"/>
        </w:rPr>
        <w:t> </w:t>
      </w:r>
      <w:r w:rsidRPr="00C50DA7">
        <w:rPr>
          <w:rFonts w:ascii="Arial" w:hAnsi="Arial" w:cs="Arial"/>
          <w:sz w:val="22"/>
          <w:szCs w:val="22"/>
        </w:rPr>
        <w:t>výhradami</w:t>
      </w:r>
      <w:r w:rsidR="00F90E36" w:rsidRPr="00C50DA7">
        <w:rPr>
          <w:rFonts w:ascii="Arial" w:hAnsi="Arial" w:cs="Arial"/>
          <w:sz w:val="22"/>
          <w:szCs w:val="22"/>
        </w:rPr>
        <w:t>,</w:t>
      </w:r>
      <w:r w:rsidRPr="00C50DA7">
        <w:rPr>
          <w:rFonts w:ascii="Arial" w:hAnsi="Arial" w:cs="Arial"/>
          <w:sz w:val="22"/>
          <w:szCs w:val="22"/>
        </w:rPr>
        <w:t xml:space="preserve"> </w:t>
      </w:r>
      <w:r w:rsidR="00780D80" w:rsidRPr="00C50DA7">
        <w:rPr>
          <w:rFonts w:ascii="Arial" w:hAnsi="Arial" w:cs="Arial"/>
          <w:sz w:val="22"/>
          <w:szCs w:val="22"/>
        </w:rPr>
        <w:t xml:space="preserve">se považuje za splnění povinnosti </w:t>
      </w:r>
      <w:r w:rsidR="00B9712B" w:rsidRPr="00C50DA7">
        <w:rPr>
          <w:rFonts w:ascii="Arial" w:hAnsi="Arial" w:cs="Arial"/>
          <w:sz w:val="22"/>
          <w:szCs w:val="22"/>
        </w:rPr>
        <w:t xml:space="preserve">Pronajímatele </w:t>
      </w:r>
      <w:r w:rsidR="00780D80" w:rsidRPr="00C50DA7">
        <w:rPr>
          <w:rFonts w:ascii="Arial" w:hAnsi="Arial" w:cs="Arial"/>
          <w:sz w:val="22"/>
          <w:szCs w:val="22"/>
        </w:rPr>
        <w:t>předat</w:t>
      </w:r>
      <w:r w:rsidR="00122D5C" w:rsidRPr="00C50DA7">
        <w:rPr>
          <w:rFonts w:ascii="Arial" w:hAnsi="Arial" w:cs="Arial"/>
          <w:sz w:val="22"/>
          <w:szCs w:val="22"/>
        </w:rPr>
        <w:t xml:space="preserve"> nainstalované a nakonfigurované</w:t>
      </w:r>
      <w:r w:rsidR="00780D80" w:rsidRPr="00C50DA7">
        <w:rPr>
          <w:rFonts w:ascii="Arial" w:hAnsi="Arial" w:cs="Arial"/>
          <w:sz w:val="22"/>
          <w:szCs w:val="22"/>
        </w:rPr>
        <w:t xml:space="preserve"> Zařízení</w:t>
      </w:r>
      <w:r w:rsidR="00122D5C" w:rsidRPr="00C50DA7">
        <w:rPr>
          <w:rFonts w:ascii="Arial" w:hAnsi="Arial" w:cs="Arial"/>
          <w:sz w:val="22"/>
          <w:szCs w:val="22"/>
        </w:rPr>
        <w:t xml:space="preserve"> k</w:t>
      </w:r>
      <w:r w:rsidR="000454BA" w:rsidRPr="00C50DA7">
        <w:rPr>
          <w:rFonts w:ascii="Arial" w:hAnsi="Arial" w:cs="Arial"/>
          <w:sz w:val="22"/>
          <w:szCs w:val="22"/>
        </w:rPr>
        <w:t> </w:t>
      </w:r>
      <w:r w:rsidR="00122D5C" w:rsidRPr="00C50DA7">
        <w:rPr>
          <w:rFonts w:ascii="Arial" w:hAnsi="Arial" w:cs="Arial"/>
          <w:sz w:val="22"/>
          <w:szCs w:val="22"/>
        </w:rPr>
        <w:t>dočasnému užívání</w:t>
      </w:r>
      <w:r w:rsidR="00780D80" w:rsidRPr="00C50DA7">
        <w:rPr>
          <w:rFonts w:ascii="Arial" w:hAnsi="Arial" w:cs="Arial"/>
          <w:sz w:val="22"/>
          <w:szCs w:val="22"/>
        </w:rPr>
        <w:t xml:space="preserve"> Nájemci dle</w:t>
      </w:r>
      <w:r w:rsidR="00122D5C" w:rsidRPr="00C50DA7">
        <w:rPr>
          <w:rFonts w:ascii="Arial" w:hAnsi="Arial" w:cs="Arial"/>
          <w:sz w:val="22"/>
          <w:szCs w:val="22"/>
        </w:rPr>
        <w:t xml:space="preserve"> odst. 3.1</w:t>
      </w:r>
      <w:r w:rsidR="003163A5" w:rsidRPr="00C50DA7">
        <w:rPr>
          <w:rFonts w:ascii="Arial" w:hAnsi="Arial" w:cs="Arial"/>
          <w:sz w:val="22"/>
          <w:szCs w:val="22"/>
        </w:rPr>
        <w:t>.2</w:t>
      </w:r>
      <w:r w:rsidR="00780D80" w:rsidRPr="00C50DA7">
        <w:rPr>
          <w:rFonts w:ascii="Arial" w:hAnsi="Arial" w:cs="Arial"/>
          <w:sz w:val="22"/>
          <w:szCs w:val="22"/>
        </w:rPr>
        <w:t xml:space="preserve"> Smlouvy.</w:t>
      </w:r>
    </w:p>
    <w:p w14:paraId="19C9B7BF" w14:textId="77777777" w:rsidR="00B42C33" w:rsidRPr="00C50DA7" w:rsidRDefault="00B42C33" w:rsidP="000F07A2">
      <w:pPr>
        <w:pStyle w:val="lnek"/>
        <w:keepNext/>
        <w:spacing w:before="600" w:line="276" w:lineRule="auto"/>
        <w:ind w:left="788" w:hanging="788"/>
        <w:rPr>
          <w:rFonts w:ascii="Arial" w:hAnsi="Arial" w:cs="Arial"/>
          <w:b w:val="0"/>
          <w:sz w:val="22"/>
          <w:szCs w:val="22"/>
        </w:rPr>
      </w:pPr>
    </w:p>
    <w:p w14:paraId="6A9ACF49" w14:textId="77777777" w:rsidR="00B42C33" w:rsidRPr="00C50DA7" w:rsidRDefault="00B42C33" w:rsidP="00002540">
      <w:pPr>
        <w:pStyle w:val="Nadpis3"/>
        <w:numPr>
          <w:ilvl w:val="2"/>
          <w:numId w:val="2"/>
        </w:numPr>
        <w:spacing w:before="238" w:after="238" w:line="276" w:lineRule="auto"/>
        <w:rPr>
          <w:rFonts w:ascii="Arial" w:hAnsi="Arial" w:cs="Arial"/>
          <w:b/>
          <w:sz w:val="22"/>
          <w:szCs w:val="22"/>
        </w:rPr>
      </w:pPr>
      <w:r w:rsidRPr="00C50DA7">
        <w:rPr>
          <w:rFonts w:ascii="Arial" w:hAnsi="Arial" w:cs="Arial"/>
          <w:b/>
          <w:sz w:val="22"/>
          <w:szCs w:val="22"/>
        </w:rPr>
        <w:t>Změnové</w:t>
      </w:r>
      <w:r w:rsidRPr="00C50DA7">
        <w:rPr>
          <w:rFonts w:ascii="Arial" w:eastAsia="Times New Roman" w:hAnsi="Arial" w:cs="Arial"/>
          <w:b/>
          <w:sz w:val="22"/>
          <w:szCs w:val="22"/>
        </w:rPr>
        <w:t xml:space="preserve"> </w:t>
      </w:r>
      <w:r w:rsidRPr="00C50DA7">
        <w:rPr>
          <w:rFonts w:ascii="Arial" w:hAnsi="Arial" w:cs="Arial"/>
          <w:b/>
          <w:sz w:val="22"/>
          <w:szCs w:val="22"/>
        </w:rPr>
        <w:t>řízení</w:t>
      </w:r>
    </w:p>
    <w:p w14:paraId="500F0680" w14:textId="1D4D9AC1" w:rsidR="00B42C33" w:rsidRPr="00C50DA7" w:rsidRDefault="00B42C33" w:rsidP="00002540">
      <w:pPr>
        <w:pStyle w:val="Zkladntext"/>
        <w:numPr>
          <w:ilvl w:val="1"/>
          <w:numId w:val="3"/>
        </w:numPr>
        <w:spacing w:after="120" w:line="276" w:lineRule="auto"/>
        <w:rPr>
          <w:rFonts w:ascii="Arial" w:hAnsi="Arial" w:cs="Arial"/>
          <w:sz w:val="22"/>
          <w:szCs w:val="22"/>
        </w:rPr>
      </w:pPr>
      <w:r w:rsidRPr="00C50DA7">
        <w:rPr>
          <w:rFonts w:ascii="Arial" w:hAnsi="Arial" w:cs="Arial"/>
          <w:sz w:val="22"/>
          <w:szCs w:val="22"/>
        </w:rPr>
        <w:t>Každá</w:t>
      </w:r>
      <w:r w:rsidRPr="00C50DA7">
        <w:rPr>
          <w:rFonts w:ascii="Arial" w:eastAsia="Times New Roman" w:hAnsi="Arial" w:cs="Arial"/>
          <w:sz w:val="22"/>
          <w:szCs w:val="22"/>
        </w:rPr>
        <w:t xml:space="preserve"> </w:t>
      </w:r>
      <w:r w:rsidRPr="00C50DA7">
        <w:rPr>
          <w:rFonts w:ascii="Arial" w:hAnsi="Arial" w:cs="Arial"/>
          <w:sz w:val="22"/>
          <w:szCs w:val="22"/>
        </w:rPr>
        <w:t>smluvní</w:t>
      </w:r>
      <w:r w:rsidRPr="00C50DA7">
        <w:rPr>
          <w:rFonts w:ascii="Arial" w:eastAsia="Times New Roman" w:hAnsi="Arial" w:cs="Arial"/>
          <w:sz w:val="22"/>
          <w:szCs w:val="22"/>
        </w:rPr>
        <w:t xml:space="preserve"> </w:t>
      </w:r>
      <w:r w:rsidRPr="00C50DA7">
        <w:rPr>
          <w:rFonts w:ascii="Arial" w:hAnsi="Arial" w:cs="Arial"/>
          <w:sz w:val="22"/>
          <w:szCs w:val="22"/>
        </w:rPr>
        <w:t>strana</w:t>
      </w:r>
      <w:r w:rsidRPr="00C50DA7">
        <w:rPr>
          <w:rFonts w:ascii="Arial" w:eastAsia="Times New Roman" w:hAnsi="Arial" w:cs="Arial"/>
          <w:sz w:val="22"/>
          <w:szCs w:val="22"/>
        </w:rPr>
        <w:t xml:space="preserve"> </w:t>
      </w:r>
      <w:r w:rsidRPr="00C50DA7">
        <w:rPr>
          <w:rFonts w:ascii="Arial" w:hAnsi="Arial" w:cs="Arial"/>
          <w:sz w:val="22"/>
          <w:szCs w:val="22"/>
        </w:rPr>
        <w:t>může</w:t>
      </w:r>
      <w:r w:rsidRPr="00C50DA7">
        <w:rPr>
          <w:rFonts w:ascii="Arial" w:eastAsia="Times New Roman" w:hAnsi="Arial" w:cs="Arial"/>
          <w:sz w:val="22"/>
          <w:szCs w:val="22"/>
        </w:rPr>
        <w:t xml:space="preserve"> </w:t>
      </w:r>
      <w:r w:rsidRPr="00C50DA7">
        <w:rPr>
          <w:rFonts w:ascii="Arial" w:hAnsi="Arial" w:cs="Arial"/>
          <w:sz w:val="22"/>
          <w:szCs w:val="22"/>
        </w:rPr>
        <w:t>kdykoli</w:t>
      </w:r>
      <w:r w:rsidRPr="00C50DA7">
        <w:rPr>
          <w:rFonts w:ascii="Arial" w:eastAsia="Times New Roman" w:hAnsi="Arial" w:cs="Arial"/>
          <w:sz w:val="22"/>
          <w:szCs w:val="22"/>
        </w:rPr>
        <w:t xml:space="preserve"> </w:t>
      </w:r>
      <w:r w:rsidRPr="00C50DA7">
        <w:rPr>
          <w:rFonts w:ascii="Arial" w:hAnsi="Arial" w:cs="Arial"/>
          <w:sz w:val="22"/>
          <w:szCs w:val="22"/>
        </w:rPr>
        <w:t>během</w:t>
      </w:r>
      <w:r w:rsidRPr="00C50DA7">
        <w:rPr>
          <w:rFonts w:ascii="Arial" w:eastAsia="Times New Roman" w:hAnsi="Arial" w:cs="Arial"/>
          <w:sz w:val="22"/>
          <w:szCs w:val="22"/>
        </w:rPr>
        <w:t xml:space="preserve"> </w:t>
      </w:r>
      <w:r w:rsidRPr="00C50DA7">
        <w:rPr>
          <w:rFonts w:ascii="Arial" w:hAnsi="Arial" w:cs="Arial"/>
          <w:sz w:val="22"/>
          <w:szCs w:val="22"/>
        </w:rPr>
        <w:t>doby</w:t>
      </w:r>
      <w:r w:rsidRPr="00C50DA7">
        <w:rPr>
          <w:rFonts w:ascii="Arial" w:eastAsia="Times New Roman" w:hAnsi="Arial" w:cs="Arial"/>
          <w:sz w:val="22"/>
          <w:szCs w:val="22"/>
        </w:rPr>
        <w:t xml:space="preserve"> </w:t>
      </w:r>
      <w:r w:rsidRPr="00C50DA7">
        <w:rPr>
          <w:rFonts w:ascii="Arial" w:hAnsi="Arial" w:cs="Arial"/>
          <w:sz w:val="22"/>
          <w:szCs w:val="22"/>
        </w:rPr>
        <w:t>trvání</w:t>
      </w:r>
      <w:r w:rsidRPr="00C50DA7">
        <w:rPr>
          <w:rFonts w:ascii="Arial" w:eastAsia="Times New Roman" w:hAnsi="Arial" w:cs="Arial"/>
          <w:sz w:val="22"/>
          <w:szCs w:val="22"/>
        </w:rPr>
        <w:t xml:space="preserve"> </w:t>
      </w:r>
      <w:r w:rsidRPr="00C50DA7">
        <w:rPr>
          <w:rFonts w:ascii="Arial" w:hAnsi="Arial" w:cs="Arial"/>
          <w:sz w:val="22"/>
          <w:szCs w:val="22"/>
        </w:rPr>
        <w:t>Smlouvy</w:t>
      </w:r>
      <w:r w:rsidRPr="00C50DA7">
        <w:rPr>
          <w:rFonts w:ascii="Arial" w:eastAsia="Times New Roman" w:hAnsi="Arial" w:cs="Arial"/>
          <w:sz w:val="22"/>
          <w:szCs w:val="22"/>
        </w:rPr>
        <w:t xml:space="preserve"> </w:t>
      </w:r>
      <w:r w:rsidRPr="00C50DA7">
        <w:rPr>
          <w:rFonts w:ascii="Arial" w:hAnsi="Arial" w:cs="Arial"/>
          <w:sz w:val="22"/>
          <w:szCs w:val="22"/>
        </w:rPr>
        <w:t>požádat</w:t>
      </w:r>
      <w:r w:rsidRPr="00C50DA7">
        <w:rPr>
          <w:rFonts w:ascii="Arial" w:eastAsia="Times New Roman" w:hAnsi="Arial" w:cs="Arial"/>
          <w:sz w:val="22"/>
          <w:szCs w:val="22"/>
        </w:rPr>
        <w:t xml:space="preserve"> </w:t>
      </w:r>
      <w:r w:rsidRPr="00C50DA7">
        <w:rPr>
          <w:rFonts w:ascii="Arial" w:hAnsi="Arial" w:cs="Arial"/>
          <w:sz w:val="22"/>
          <w:szCs w:val="22"/>
        </w:rPr>
        <w:t>o jakoukoli</w:t>
      </w:r>
      <w:r w:rsidRPr="00C50DA7">
        <w:rPr>
          <w:rFonts w:ascii="Arial" w:eastAsia="Times New Roman" w:hAnsi="Arial" w:cs="Arial"/>
          <w:sz w:val="22"/>
          <w:szCs w:val="22"/>
        </w:rPr>
        <w:t xml:space="preserve"> </w:t>
      </w:r>
      <w:r w:rsidRPr="00C50DA7">
        <w:rPr>
          <w:rFonts w:ascii="Arial" w:hAnsi="Arial" w:cs="Arial"/>
          <w:sz w:val="22"/>
          <w:szCs w:val="22"/>
        </w:rPr>
        <w:t>změnu</w:t>
      </w:r>
      <w:r w:rsidRPr="00C50DA7">
        <w:rPr>
          <w:rFonts w:ascii="Arial" w:eastAsia="Times New Roman" w:hAnsi="Arial" w:cs="Arial"/>
          <w:sz w:val="22"/>
          <w:szCs w:val="22"/>
        </w:rPr>
        <w:t xml:space="preserve"> </w:t>
      </w:r>
      <w:r w:rsidRPr="00C50DA7">
        <w:rPr>
          <w:rFonts w:ascii="Arial" w:hAnsi="Arial" w:cs="Arial"/>
          <w:sz w:val="22"/>
          <w:szCs w:val="22"/>
        </w:rPr>
        <w:t>v</w:t>
      </w:r>
      <w:r w:rsidR="000454BA" w:rsidRPr="00C50DA7">
        <w:rPr>
          <w:rFonts w:ascii="Arial" w:eastAsia="Times New Roman" w:hAnsi="Arial" w:cs="Arial"/>
          <w:sz w:val="22"/>
          <w:szCs w:val="22"/>
        </w:rPr>
        <w:t> </w:t>
      </w:r>
      <w:r w:rsidRPr="00C50DA7">
        <w:rPr>
          <w:rFonts w:ascii="Arial" w:hAnsi="Arial" w:cs="Arial"/>
          <w:sz w:val="22"/>
          <w:szCs w:val="22"/>
        </w:rPr>
        <w:t>rozsahu,</w:t>
      </w:r>
      <w:r w:rsidRPr="00C50DA7">
        <w:rPr>
          <w:rFonts w:ascii="Arial" w:eastAsia="Times New Roman" w:hAnsi="Arial" w:cs="Arial"/>
          <w:sz w:val="22"/>
          <w:szCs w:val="22"/>
        </w:rPr>
        <w:t xml:space="preserve"> </w:t>
      </w:r>
      <w:r w:rsidRPr="00C50DA7">
        <w:rPr>
          <w:rFonts w:ascii="Arial" w:hAnsi="Arial" w:cs="Arial"/>
          <w:sz w:val="22"/>
          <w:szCs w:val="22"/>
        </w:rPr>
        <w:t>typech</w:t>
      </w:r>
      <w:r w:rsidRPr="00C50DA7">
        <w:rPr>
          <w:rFonts w:ascii="Arial" w:eastAsia="Times New Roman" w:hAnsi="Arial" w:cs="Arial"/>
          <w:sz w:val="22"/>
          <w:szCs w:val="22"/>
        </w:rPr>
        <w:t xml:space="preserve"> </w:t>
      </w:r>
      <w:r w:rsidRPr="00C50DA7">
        <w:rPr>
          <w:rFonts w:ascii="Arial" w:hAnsi="Arial" w:cs="Arial"/>
          <w:sz w:val="22"/>
          <w:szCs w:val="22"/>
        </w:rPr>
        <w:t>nebo</w:t>
      </w:r>
      <w:r w:rsidRPr="00C50DA7">
        <w:rPr>
          <w:rFonts w:ascii="Arial" w:eastAsia="Times New Roman" w:hAnsi="Arial" w:cs="Arial"/>
          <w:sz w:val="22"/>
          <w:szCs w:val="22"/>
        </w:rPr>
        <w:t xml:space="preserve"> </w:t>
      </w:r>
      <w:r w:rsidRPr="00C50DA7">
        <w:rPr>
          <w:rFonts w:ascii="Arial" w:hAnsi="Arial" w:cs="Arial"/>
          <w:sz w:val="22"/>
          <w:szCs w:val="22"/>
        </w:rPr>
        <w:t>parametrech</w:t>
      </w:r>
      <w:r w:rsidRPr="00C50DA7">
        <w:rPr>
          <w:rFonts w:ascii="Arial" w:eastAsia="Times New Roman" w:hAnsi="Arial" w:cs="Arial"/>
          <w:sz w:val="22"/>
          <w:szCs w:val="22"/>
        </w:rPr>
        <w:t xml:space="preserve"> </w:t>
      </w:r>
      <w:r w:rsidR="00796877" w:rsidRPr="00C50DA7">
        <w:rPr>
          <w:rFonts w:ascii="Arial" w:eastAsia="Times New Roman" w:hAnsi="Arial" w:cs="Arial"/>
          <w:sz w:val="22"/>
          <w:szCs w:val="22"/>
        </w:rPr>
        <w:t>P</w:t>
      </w:r>
      <w:r w:rsidR="00780D80" w:rsidRPr="00C50DA7">
        <w:rPr>
          <w:rFonts w:ascii="Arial" w:eastAsia="Times New Roman" w:hAnsi="Arial" w:cs="Arial"/>
          <w:sz w:val="22"/>
          <w:szCs w:val="22"/>
        </w:rPr>
        <w:t>lnění</w:t>
      </w:r>
      <w:r w:rsidRPr="00C50DA7">
        <w:rPr>
          <w:rFonts w:ascii="Arial" w:hAnsi="Arial" w:cs="Arial"/>
          <w:sz w:val="22"/>
          <w:szCs w:val="22"/>
        </w:rPr>
        <w:t>.</w:t>
      </w:r>
      <w:r w:rsidRPr="00C50DA7">
        <w:rPr>
          <w:rFonts w:ascii="Arial" w:eastAsia="Times New Roman" w:hAnsi="Arial" w:cs="Arial"/>
          <w:sz w:val="22"/>
          <w:szCs w:val="22"/>
        </w:rPr>
        <w:t xml:space="preserve"> </w:t>
      </w:r>
      <w:r w:rsidRPr="00C50DA7">
        <w:rPr>
          <w:rFonts w:ascii="Arial" w:hAnsi="Arial" w:cs="Arial"/>
          <w:sz w:val="22"/>
          <w:szCs w:val="22"/>
        </w:rPr>
        <w:t>Žádná</w:t>
      </w:r>
      <w:r w:rsidRPr="00C50DA7">
        <w:rPr>
          <w:rFonts w:ascii="Arial" w:eastAsia="Times New Roman" w:hAnsi="Arial" w:cs="Arial"/>
          <w:sz w:val="22"/>
          <w:szCs w:val="22"/>
        </w:rPr>
        <w:t xml:space="preserve"> </w:t>
      </w:r>
      <w:r w:rsidRPr="00C50DA7">
        <w:rPr>
          <w:rFonts w:ascii="Arial" w:hAnsi="Arial" w:cs="Arial"/>
          <w:sz w:val="22"/>
          <w:szCs w:val="22"/>
        </w:rPr>
        <w:t>smluvní</w:t>
      </w:r>
      <w:r w:rsidRPr="00C50DA7">
        <w:rPr>
          <w:rFonts w:ascii="Arial" w:eastAsia="Times New Roman" w:hAnsi="Arial" w:cs="Arial"/>
          <w:sz w:val="22"/>
          <w:szCs w:val="22"/>
        </w:rPr>
        <w:t xml:space="preserve"> </w:t>
      </w:r>
      <w:r w:rsidRPr="00C50DA7">
        <w:rPr>
          <w:rFonts w:ascii="Arial" w:hAnsi="Arial" w:cs="Arial"/>
          <w:sz w:val="22"/>
          <w:szCs w:val="22"/>
        </w:rPr>
        <w:t>strana</w:t>
      </w:r>
      <w:r w:rsidRPr="00C50DA7">
        <w:rPr>
          <w:rFonts w:ascii="Arial" w:eastAsia="Times New Roman" w:hAnsi="Arial" w:cs="Arial"/>
          <w:sz w:val="22"/>
          <w:szCs w:val="22"/>
        </w:rPr>
        <w:t xml:space="preserve"> </w:t>
      </w:r>
      <w:r w:rsidRPr="00C50DA7">
        <w:rPr>
          <w:rFonts w:ascii="Arial" w:hAnsi="Arial" w:cs="Arial"/>
          <w:sz w:val="22"/>
          <w:szCs w:val="22"/>
        </w:rPr>
        <w:t>však</w:t>
      </w:r>
      <w:r w:rsidRPr="00C50DA7">
        <w:rPr>
          <w:rFonts w:ascii="Arial" w:eastAsia="Times New Roman" w:hAnsi="Arial" w:cs="Arial"/>
          <w:sz w:val="22"/>
          <w:szCs w:val="22"/>
        </w:rPr>
        <w:t xml:space="preserve"> </w:t>
      </w:r>
      <w:r w:rsidRPr="00C50DA7">
        <w:rPr>
          <w:rFonts w:ascii="Arial" w:hAnsi="Arial" w:cs="Arial"/>
          <w:sz w:val="22"/>
          <w:szCs w:val="22"/>
        </w:rPr>
        <w:t>není</w:t>
      </w:r>
      <w:r w:rsidRPr="00C50DA7">
        <w:rPr>
          <w:rFonts w:ascii="Arial" w:eastAsia="Times New Roman" w:hAnsi="Arial" w:cs="Arial"/>
          <w:sz w:val="22"/>
          <w:szCs w:val="22"/>
        </w:rPr>
        <w:t xml:space="preserve"> </w:t>
      </w:r>
      <w:r w:rsidRPr="00C50DA7">
        <w:rPr>
          <w:rFonts w:ascii="Arial" w:hAnsi="Arial" w:cs="Arial"/>
          <w:sz w:val="22"/>
          <w:szCs w:val="22"/>
        </w:rPr>
        <w:t>povinna</w:t>
      </w:r>
      <w:r w:rsidRPr="00C50DA7">
        <w:rPr>
          <w:rFonts w:ascii="Arial" w:eastAsia="Times New Roman" w:hAnsi="Arial" w:cs="Arial"/>
          <w:sz w:val="22"/>
          <w:szCs w:val="22"/>
        </w:rPr>
        <w:t xml:space="preserve"> </w:t>
      </w:r>
      <w:r w:rsidRPr="00C50DA7">
        <w:rPr>
          <w:rFonts w:ascii="Arial" w:hAnsi="Arial" w:cs="Arial"/>
          <w:sz w:val="22"/>
          <w:szCs w:val="22"/>
        </w:rPr>
        <w:t>navrhovanou</w:t>
      </w:r>
      <w:r w:rsidRPr="00C50DA7">
        <w:rPr>
          <w:rFonts w:ascii="Arial" w:eastAsia="Times New Roman" w:hAnsi="Arial" w:cs="Arial"/>
          <w:sz w:val="22"/>
          <w:szCs w:val="22"/>
        </w:rPr>
        <w:t xml:space="preserve"> </w:t>
      </w:r>
      <w:r w:rsidRPr="00C50DA7">
        <w:rPr>
          <w:rFonts w:ascii="Arial" w:hAnsi="Arial" w:cs="Arial"/>
          <w:sz w:val="22"/>
          <w:szCs w:val="22"/>
        </w:rPr>
        <w:t>změnu</w:t>
      </w:r>
      <w:r w:rsidRPr="00C50DA7">
        <w:rPr>
          <w:rFonts w:ascii="Arial" w:eastAsia="Times New Roman" w:hAnsi="Arial" w:cs="Arial"/>
          <w:sz w:val="22"/>
          <w:szCs w:val="22"/>
        </w:rPr>
        <w:t xml:space="preserve"> </w:t>
      </w:r>
      <w:r w:rsidRPr="00C50DA7">
        <w:rPr>
          <w:rFonts w:ascii="Arial" w:hAnsi="Arial" w:cs="Arial"/>
          <w:sz w:val="22"/>
          <w:szCs w:val="22"/>
        </w:rPr>
        <w:t>přijmout.</w:t>
      </w:r>
      <w:r w:rsidRPr="00C50DA7">
        <w:rPr>
          <w:rFonts w:ascii="Arial" w:eastAsia="Times New Roman" w:hAnsi="Arial" w:cs="Arial"/>
          <w:sz w:val="22"/>
          <w:szCs w:val="22"/>
        </w:rPr>
        <w:t xml:space="preserve"> </w:t>
      </w:r>
      <w:r w:rsidR="00777E07" w:rsidRPr="00C50DA7">
        <w:rPr>
          <w:rFonts w:ascii="Arial" w:hAnsi="Arial" w:cs="Arial"/>
          <w:sz w:val="22"/>
          <w:szCs w:val="22"/>
        </w:rPr>
        <w:t>Pronajímat</w:t>
      </w:r>
      <w:r w:rsidRPr="00C50DA7">
        <w:rPr>
          <w:rFonts w:ascii="Arial" w:hAnsi="Arial" w:cs="Arial"/>
          <w:sz w:val="22"/>
          <w:szCs w:val="22"/>
        </w:rPr>
        <w:t>el</w:t>
      </w:r>
      <w:r w:rsidRPr="00C50DA7">
        <w:rPr>
          <w:rFonts w:ascii="Arial" w:eastAsia="Times New Roman" w:hAnsi="Arial" w:cs="Arial"/>
          <w:sz w:val="22"/>
          <w:szCs w:val="22"/>
        </w:rPr>
        <w:t xml:space="preserve"> </w:t>
      </w:r>
      <w:r w:rsidRPr="00C50DA7">
        <w:rPr>
          <w:rFonts w:ascii="Arial" w:hAnsi="Arial" w:cs="Arial"/>
          <w:sz w:val="22"/>
          <w:szCs w:val="22"/>
        </w:rPr>
        <w:t>se</w:t>
      </w:r>
      <w:r w:rsidRPr="00C50DA7">
        <w:rPr>
          <w:rFonts w:ascii="Arial" w:eastAsia="Times New Roman" w:hAnsi="Arial" w:cs="Arial"/>
          <w:sz w:val="22"/>
          <w:szCs w:val="22"/>
        </w:rPr>
        <w:t xml:space="preserve"> </w:t>
      </w:r>
      <w:r w:rsidRPr="00C50DA7">
        <w:rPr>
          <w:rFonts w:ascii="Arial" w:hAnsi="Arial" w:cs="Arial"/>
          <w:sz w:val="22"/>
          <w:szCs w:val="22"/>
        </w:rPr>
        <w:t>však</w:t>
      </w:r>
      <w:r w:rsidRPr="00C50DA7">
        <w:rPr>
          <w:rFonts w:ascii="Arial" w:eastAsia="Times New Roman" w:hAnsi="Arial" w:cs="Arial"/>
          <w:sz w:val="22"/>
          <w:szCs w:val="22"/>
        </w:rPr>
        <w:t xml:space="preserve"> </w:t>
      </w:r>
      <w:r w:rsidRPr="00C50DA7">
        <w:rPr>
          <w:rFonts w:ascii="Arial" w:hAnsi="Arial" w:cs="Arial"/>
          <w:sz w:val="22"/>
          <w:szCs w:val="22"/>
        </w:rPr>
        <w:t>zavazuje</w:t>
      </w:r>
      <w:r w:rsidRPr="00C50DA7">
        <w:rPr>
          <w:rFonts w:ascii="Arial" w:eastAsia="Times New Roman" w:hAnsi="Arial" w:cs="Arial"/>
          <w:sz w:val="22"/>
          <w:szCs w:val="22"/>
        </w:rPr>
        <w:t xml:space="preserve"> </w:t>
      </w:r>
      <w:r w:rsidRPr="00C50DA7">
        <w:rPr>
          <w:rFonts w:ascii="Arial" w:hAnsi="Arial" w:cs="Arial"/>
          <w:sz w:val="22"/>
          <w:szCs w:val="22"/>
        </w:rPr>
        <w:t>přijmout</w:t>
      </w:r>
      <w:r w:rsidRPr="00C50DA7">
        <w:rPr>
          <w:rFonts w:ascii="Arial" w:eastAsia="Times New Roman" w:hAnsi="Arial" w:cs="Arial"/>
          <w:sz w:val="22"/>
          <w:szCs w:val="22"/>
        </w:rPr>
        <w:t xml:space="preserve"> </w:t>
      </w:r>
      <w:r w:rsidRPr="00C50DA7">
        <w:rPr>
          <w:rFonts w:ascii="Arial" w:hAnsi="Arial" w:cs="Arial"/>
          <w:sz w:val="22"/>
          <w:szCs w:val="22"/>
        </w:rPr>
        <w:t>za</w:t>
      </w:r>
      <w:r w:rsidRPr="00C50DA7">
        <w:rPr>
          <w:rFonts w:ascii="Arial" w:eastAsia="Times New Roman" w:hAnsi="Arial" w:cs="Arial"/>
          <w:sz w:val="22"/>
          <w:szCs w:val="22"/>
        </w:rPr>
        <w:t> </w:t>
      </w:r>
      <w:r w:rsidRPr="00C50DA7">
        <w:rPr>
          <w:rFonts w:ascii="Arial" w:hAnsi="Arial" w:cs="Arial"/>
          <w:sz w:val="22"/>
          <w:szCs w:val="22"/>
        </w:rPr>
        <w:t>přiměřených</w:t>
      </w:r>
      <w:r w:rsidRPr="00C50DA7">
        <w:rPr>
          <w:rFonts w:ascii="Arial" w:eastAsia="Times New Roman" w:hAnsi="Arial" w:cs="Arial"/>
          <w:sz w:val="22"/>
          <w:szCs w:val="22"/>
        </w:rPr>
        <w:t xml:space="preserve"> </w:t>
      </w:r>
      <w:r w:rsidRPr="00C50DA7">
        <w:rPr>
          <w:rFonts w:ascii="Arial" w:hAnsi="Arial" w:cs="Arial"/>
          <w:sz w:val="22"/>
          <w:szCs w:val="22"/>
        </w:rPr>
        <w:t>podmínek</w:t>
      </w:r>
      <w:r w:rsidRPr="00C50DA7">
        <w:rPr>
          <w:rFonts w:ascii="Arial" w:eastAsia="Times New Roman" w:hAnsi="Arial" w:cs="Arial"/>
          <w:sz w:val="22"/>
          <w:szCs w:val="22"/>
        </w:rPr>
        <w:t xml:space="preserve"> </w:t>
      </w:r>
      <w:r w:rsidRPr="00C50DA7">
        <w:rPr>
          <w:rFonts w:ascii="Arial" w:hAnsi="Arial" w:cs="Arial"/>
          <w:sz w:val="22"/>
          <w:szCs w:val="22"/>
        </w:rPr>
        <w:t>změny</w:t>
      </w:r>
      <w:r w:rsidRPr="00C50DA7">
        <w:rPr>
          <w:rFonts w:ascii="Arial" w:eastAsia="Times New Roman" w:hAnsi="Arial" w:cs="Arial"/>
          <w:sz w:val="22"/>
          <w:szCs w:val="22"/>
        </w:rPr>
        <w:t xml:space="preserve"> </w:t>
      </w:r>
      <w:r w:rsidRPr="00C50DA7">
        <w:rPr>
          <w:rFonts w:ascii="Arial" w:hAnsi="Arial" w:cs="Arial"/>
          <w:sz w:val="22"/>
          <w:szCs w:val="22"/>
        </w:rPr>
        <w:t>požadované</w:t>
      </w:r>
      <w:r w:rsidRPr="00C50DA7">
        <w:rPr>
          <w:rFonts w:ascii="Arial" w:eastAsia="Times New Roman" w:hAnsi="Arial" w:cs="Arial"/>
          <w:sz w:val="22"/>
          <w:szCs w:val="22"/>
        </w:rPr>
        <w:t xml:space="preserve"> </w:t>
      </w:r>
      <w:r w:rsidR="00777E07" w:rsidRPr="00C50DA7">
        <w:rPr>
          <w:rFonts w:ascii="Arial" w:hAnsi="Arial" w:cs="Arial"/>
          <w:sz w:val="22"/>
          <w:szCs w:val="22"/>
        </w:rPr>
        <w:t>Nájem</w:t>
      </w:r>
      <w:r w:rsidR="00E809E8" w:rsidRPr="00C50DA7">
        <w:rPr>
          <w:rFonts w:ascii="Arial" w:hAnsi="Arial" w:cs="Arial"/>
          <w:sz w:val="22"/>
          <w:szCs w:val="22"/>
        </w:rPr>
        <w:t>cem</w:t>
      </w:r>
      <w:r w:rsidRPr="00C50DA7">
        <w:rPr>
          <w:rFonts w:ascii="Arial" w:eastAsia="Times New Roman" w:hAnsi="Arial" w:cs="Arial"/>
          <w:sz w:val="22"/>
          <w:szCs w:val="22"/>
        </w:rPr>
        <w:t xml:space="preserve"> </w:t>
      </w:r>
      <w:r w:rsidRPr="00C50DA7">
        <w:rPr>
          <w:rFonts w:ascii="Arial" w:hAnsi="Arial" w:cs="Arial"/>
          <w:sz w:val="22"/>
          <w:szCs w:val="22"/>
        </w:rPr>
        <w:t>v</w:t>
      </w:r>
      <w:r w:rsidR="000454BA" w:rsidRPr="00C50DA7">
        <w:rPr>
          <w:rFonts w:ascii="Arial" w:hAnsi="Arial" w:cs="Arial"/>
          <w:sz w:val="22"/>
          <w:szCs w:val="22"/>
        </w:rPr>
        <w:t> </w:t>
      </w:r>
      <w:r w:rsidRPr="00C50DA7">
        <w:rPr>
          <w:rFonts w:ascii="Arial" w:hAnsi="Arial" w:cs="Arial"/>
          <w:sz w:val="22"/>
          <w:szCs w:val="22"/>
        </w:rPr>
        <w:t>případě,</w:t>
      </w:r>
      <w:r w:rsidRPr="00C50DA7">
        <w:rPr>
          <w:rFonts w:ascii="Arial" w:eastAsia="Times New Roman" w:hAnsi="Arial" w:cs="Arial"/>
          <w:sz w:val="22"/>
          <w:szCs w:val="22"/>
        </w:rPr>
        <w:t xml:space="preserve"> </w:t>
      </w:r>
      <w:r w:rsidRPr="00C50DA7">
        <w:rPr>
          <w:rFonts w:ascii="Arial" w:hAnsi="Arial" w:cs="Arial"/>
          <w:sz w:val="22"/>
          <w:szCs w:val="22"/>
        </w:rPr>
        <w:t>že</w:t>
      </w:r>
      <w:r w:rsidRPr="00C50DA7">
        <w:rPr>
          <w:rFonts w:ascii="Arial" w:eastAsia="Times New Roman" w:hAnsi="Arial" w:cs="Arial"/>
          <w:sz w:val="22"/>
          <w:szCs w:val="22"/>
        </w:rPr>
        <w:t xml:space="preserve"> </w:t>
      </w:r>
      <w:r w:rsidRPr="00C50DA7">
        <w:rPr>
          <w:rFonts w:ascii="Arial" w:hAnsi="Arial" w:cs="Arial"/>
          <w:sz w:val="22"/>
          <w:szCs w:val="22"/>
        </w:rPr>
        <w:t>se</w:t>
      </w:r>
      <w:r w:rsidRPr="00C50DA7">
        <w:rPr>
          <w:rFonts w:ascii="Arial" w:eastAsia="Times New Roman" w:hAnsi="Arial" w:cs="Arial"/>
          <w:sz w:val="22"/>
          <w:szCs w:val="22"/>
        </w:rPr>
        <w:t xml:space="preserve"> </w:t>
      </w:r>
      <w:r w:rsidRPr="00C50DA7">
        <w:rPr>
          <w:rFonts w:ascii="Arial" w:hAnsi="Arial" w:cs="Arial"/>
          <w:sz w:val="22"/>
          <w:szCs w:val="22"/>
        </w:rPr>
        <w:t>jedná</w:t>
      </w:r>
      <w:r w:rsidRPr="00C50DA7">
        <w:rPr>
          <w:rFonts w:ascii="Arial" w:eastAsia="Times New Roman" w:hAnsi="Arial" w:cs="Arial"/>
          <w:sz w:val="22"/>
          <w:szCs w:val="22"/>
        </w:rPr>
        <w:t xml:space="preserve"> </w:t>
      </w:r>
      <w:r w:rsidRPr="00C50DA7">
        <w:rPr>
          <w:rFonts w:ascii="Arial" w:hAnsi="Arial" w:cs="Arial"/>
          <w:sz w:val="22"/>
          <w:szCs w:val="22"/>
        </w:rPr>
        <w:t>o</w:t>
      </w:r>
      <w:r w:rsidRPr="00C50DA7">
        <w:rPr>
          <w:rFonts w:ascii="Arial" w:eastAsia="Times New Roman" w:hAnsi="Arial" w:cs="Arial"/>
          <w:sz w:val="22"/>
          <w:szCs w:val="22"/>
        </w:rPr>
        <w:t> </w:t>
      </w:r>
      <w:r w:rsidRPr="00C50DA7">
        <w:rPr>
          <w:rFonts w:ascii="Arial" w:hAnsi="Arial" w:cs="Arial"/>
          <w:sz w:val="22"/>
          <w:szCs w:val="22"/>
        </w:rPr>
        <w:t>změny</w:t>
      </w:r>
      <w:r w:rsidRPr="00C50DA7">
        <w:rPr>
          <w:rFonts w:ascii="Arial" w:eastAsia="Times New Roman" w:hAnsi="Arial" w:cs="Arial"/>
          <w:sz w:val="22"/>
          <w:szCs w:val="22"/>
        </w:rPr>
        <w:t xml:space="preserve"> </w:t>
      </w:r>
      <w:r w:rsidRPr="00C50DA7">
        <w:rPr>
          <w:rFonts w:ascii="Arial" w:hAnsi="Arial" w:cs="Arial"/>
          <w:sz w:val="22"/>
          <w:szCs w:val="22"/>
        </w:rPr>
        <w:t>související</w:t>
      </w:r>
      <w:r w:rsidRPr="00C50DA7">
        <w:rPr>
          <w:rFonts w:ascii="Arial" w:eastAsia="Times New Roman" w:hAnsi="Arial" w:cs="Arial"/>
          <w:sz w:val="22"/>
          <w:szCs w:val="22"/>
        </w:rPr>
        <w:t xml:space="preserve"> </w:t>
      </w:r>
      <w:r w:rsidRPr="00C50DA7">
        <w:rPr>
          <w:rFonts w:ascii="Arial" w:hAnsi="Arial" w:cs="Arial"/>
          <w:sz w:val="22"/>
          <w:szCs w:val="22"/>
        </w:rPr>
        <w:t>se</w:t>
      </w:r>
      <w:r w:rsidRPr="00C50DA7">
        <w:rPr>
          <w:rFonts w:ascii="Arial" w:eastAsia="Times New Roman" w:hAnsi="Arial" w:cs="Arial"/>
          <w:sz w:val="22"/>
          <w:szCs w:val="22"/>
        </w:rPr>
        <w:t xml:space="preserve"> </w:t>
      </w:r>
      <w:r w:rsidRPr="00C50DA7">
        <w:rPr>
          <w:rFonts w:ascii="Arial" w:hAnsi="Arial" w:cs="Arial"/>
          <w:sz w:val="22"/>
          <w:szCs w:val="22"/>
        </w:rPr>
        <w:t>změnou</w:t>
      </w:r>
      <w:r w:rsidRPr="00C50DA7">
        <w:rPr>
          <w:rFonts w:ascii="Arial" w:eastAsia="Times New Roman" w:hAnsi="Arial" w:cs="Arial"/>
          <w:sz w:val="22"/>
          <w:szCs w:val="22"/>
        </w:rPr>
        <w:t xml:space="preserve"> </w:t>
      </w:r>
      <w:r w:rsidRPr="00C50DA7">
        <w:rPr>
          <w:rFonts w:ascii="Arial" w:hAnsi="Arial" w:cs="Arial"/>
          <w:sz w:val="22"/>
          <w:szCs w:val="22"/>
        </w:rPr>
        <w:t>legislativy.</w:t>
      </w:r>
    </w:p>
    <w:p w14:paraId="6B793450" w14:textId="45369051" w:rsidR="00B42C33" w:rsidRPr="00C50DA7" w:rsidRDefault="00777E07" w:rsidP="00002540">
      <w:pPr>
        <w:pStyle w:val="Zkladntext"/>
        <w:numPr>
          <w:ilvl w:val="1"/>
          <w:numId w:val="3"/>
        </w:numPr>
        <w:spacing w:after="120" w:line="276" w:lineRule="auto"/>
        <w:rPr>
          <w:rFonts w:ascii="Arial" w:hAnsi="Arial" w:cs="Arial"/>
          <w:sz w:val="22"/>
          <w:szCs w:val="22"/>
        </w:rPr>
      </w:pPr>
      <w:r w:rsidRPr="00C50DA7">
        <w:rPr>
          <w:rFonts w:ascii="Arial" w:hAnsi="Arial" w:cs="Arial"/>
          <w:sz w:val="22"/>
          <w:szCs w:val="22"/>
        </w:rPr>
        <w:t>Pronajímat</w:t>
      </w:r>
      <w:r w:rsidR="00B42C33" w:rsidRPr="00C50DA7">
        <w:rPr>
          <w:rFonts w:ascii="Arial" w:hAnsi="Arial" w:cs="Arial"/>
          <w:sz w:val="22"/>
          <w:szCs w:val="22"/>
        </w:rPr>
        <w:t>el</w:t>
      </w:r>
      <w:r w:rsidR="00B42C33" w:rsidRPr="00C50DA7">
        <w:rPr>
          <w:rFonts w:ascii="Arial" w:eastAsia="Times New Roman" w:hAnsi="Arial" w:cs="Arial"/>
          <w:sz w:val="22"/>
          <w:szCs w:val="22"/>
        </w:rPr>
        <w:t xml:space="preserve"> </w:t>
      </w:r>
      <w:r w:rsidR="00B42C33" w:rsidRPr="00C50DA7">
        <w:rPr>
          <w:rFonts w:ascii="Arial" w:hAnsi="Arial" w:cs="Arial"/>
          <w:sz w:val="22"/>
          <w:szCs w:val="22"/>
        </w:rPr>
        <w:t>pro</w:t>
      </w:r>
      <w:r w:rsidR="00B42C33" w:rsidRPr="00C50DA7">
        <w:rPr>
          <w:rFonts w:ascii="Arial" w:eastAsia="Times New Roman" w:hAnsi="Arial" w:cs="Arial"/>
          <w:sz w:val="22"/>
          <w:szCs w:val="22"/>
        </w:rPr>
        <w:t xml:space="preserve"> </w:t>
      </w:r>
      <w:r w:rsidR="00B42C33" w:rsidRPr="00C50DA7">
        <w:rPr>
          <w:rFonts w:ascii="Arial" w:hAnsi="Arial" w:cs="Arial"/>
          <w:sz w:val="22"/>
          <w:szCs w:val="22"/>
        </w:rPr>
        <w:t>zachování</w:t>
      </w:r>
      <w:r w:rsidR="00B42C33" w:rsidRPr="00C50DA7">
        <w:rPr>
          <w:rFonts w:ascii="Arial" w:eastAsia="Times New Roman" w:hAnsi="Arial" w:cs="Arial"/>
          <w:sz w:val="22"/>
          <w:szCs w:val="22"/>
        </w:rPr>
        <w:t xml:space="preserve"> </w:t>
      </w:r>
      <w:r w:rsidR="00B42C33" w:rsidRPr="00C50DA7">
        <w:rPr>
          <w:rFonts w:ascii="Arial" w:hAnsi="Arial" w:cs="Arial"/>
          <w:sz w:val="22"/>
          <w:szCs w:val="22"/>
        </w:rPr>
        <w:t>kontinuity</w:t>
      </w:r>
      <w:r w:rsidR="00B42C33" w:rsidRPr="00C50DA7">
        <w:rPr>
          <w:rFonts w:ascii="Arial" w:eastAsia="Times New Roman" w:hAnsi="Arial" w:cs="Arial"/>
          <w:sz w:val="22"/>
          <w:szCs w:val="22"/>
        </w:rPr>
        <w:t xml:space="preserve"> </w:t>
      </w:r>
      <w:r w:rsidR="00E724BF" w:rsidRPr="00C50DA7">
        <w:rPr>
          <w:rFonts w:ascii="Arial" w:hAnsi="Arial" w:cs="Arial"/>
          <w:sz w:val="22"/>
          <w:szCs w:val="22"/>
        </w:rPr>
        <w:t xml:space="preserve">plnění předmětu </w:t>
      </w:r>
      <w:r w:rsidR="00780D80" w:rsidRPr="00C50DA7">
        <w:rPr>
          <w:rFonts w:ascii="Arial" w:hAnsi="Arial" w:cs="Arial"/>
          <w:sz w:val="22"/>
          <w:szCs w:val="22"/>
        </w:rPr>
        <w:t>S</w:t>
      </w:r>
      <w:r w:rsidR="00E724BF" w:rsidRPr="00C50DA7">
        <w:rPr>
          <w:rFonts w:ascii="Arial" w:hAnsi="Arial" w:cs="Arial"/>
          <w:sz w:val="22"/>
          <w:szCs w:val="22"/>
        </w:rPr>
        <w:t>mlouvy</w:t>
      </w:r>
      <w:r w:rsidR="00B42C33" w:rsidRPr="00C50DA7">
        <w:rPr>
          <w:rFonts w:ascii="Arial" w:eastAsia="Times New Roman" w:hAnsi="Arial" w:cs="Arial"/>
          <w:sz w:val="22"/>
          <w:szCs w:val="22"/>
        </w:rPr>
        <w:t xml:space="preserve"> </w:t>
      </w:r>
      <w:r w:rsidR="00B42C33" w:rsidRPr="00C50DA7">
        <w:rPr>
          <w:rFonts w:ascii="Arial" w:hAnsi="Arial" w:cs="Arial"/>
          <w:sz w:val="22"/>
          <w:szCs w:val="22"/>
        </w:rPr>
        <w:t>vede</w:t>
      </w:r>
      <w:r w:rsidR="00B42C33" w:rsidRPr="00C50DA7">
        <w:rPr>
          <w:rFonts w:ascii="Arial" w:eastAsia="Times New Roman" w:hAnsi="Arial" w:cs="Arial"/>
          <w:sz w:val="22"/>
          <w:szCs w:val="22"/>
        </w:rPr>
        <w:t xml:space="preserve"> </w:t>
      </w:r>
      <w:r w:rsidR="00B42C33" w:rsidRPr="00C50DA7">
        <w:rPr>
          <w:rFonts w:ascii="Arial" w:hAnsi="Arial" w:cs="Arial"/>
          <w:sz w:val="22"/>
          <w:szCs w:val="22"/>
        </w:rPr>
        <w:t>řádnou</w:t>
      </w:r>
      <w:r w:rsidR="00B42C33" w:rsidRPr="00C50DA7">
        <w:rPr>
          <w:rFonts w:ascii="Arial" w:eastAsia="Times New Roman" w:hAnsi="Arial" w:cs="Arial"/>
          <w:sz w:val="22"/>
          <w:szCs w:val="22"/>
        </w:rPr>
        <w:t xml:space="preserve"> </w:t>
      </w:r>
      <w:r w:rsidR="00B42C33" w:rsidRPr="00C50DA7">
        <w:rPr>
          <w:rFonts w:ascii="Arial" w:hAnsi="Arial" w:cs="Arial"/>
          <w:sz w:val="22"/>
          <w:szCs w:val="22"/>
        </w:rPr>
        <w:t>a</w:t>
      </w:r>
      <w:r w:rsidR="00B42C33" w:rsidRPr="00C50DA7">
        <w:rPr>
          <w:rFonts w:ascii="Arial" w:eastAsia="Times New Roman" w:hAnsi="Arial" w:cs="Arial"/>
          <w:sz w:val="22"/>
          <w:szCs w:val="22"/>
        </w:rPr>
        <w:t xml:space="preserve"> </w:t>
      </w:r>
      <w:r w:rsidR="00B42C33" w:rsidRPr="00C50DA7">
        <w:rPr>
          <w:rFonts w:ascii="Arial" w:hAnsi="Arial" w:cs="Arial"/>
          <w:sz w:val="22"/>
          <w:szCs w:val="22"/>
        </w:rPr>
        <w:t>úplnou</w:t>
      </w:r>
      <w:r w:rsidR="00B42C33" w:rsidRPr="00C50DA7">
        <w:rPr>
          <w:rFonts w:ascii="Arial" w:eastAsia="Times New Roman" w:hAnsi="Arial" w:cs="Arial"/>
          <w:sz w:val="22"/>
          <w:szCs w:val="22"/>
        </w:rPr>
        <w:t xml:space="preserve"> </w:t>
      </w:r>
      <w:r w:rsidR="00B42C33" w:rsidRPr="00C50DA7">
        <w:rPr>
          <w:rFonts w:ascii="Arial" w:hAnsi="Arial" w:cs="Arial"/>
          <w:sz w:val="22"/>
          <w:szCs w:val="22"/>
        </w:rPr>
        <w:t>dokumentaci</w:t>
      </w:r>
      <w:r w:rsidR="00B42C33" w:rsidRPr="00C50DA7">
        <w:rPr>
          <w:rFonts w:ascii="Arial" w:eastAsia="Times New Roman" w:hAnsi="Arial" w:cs="Arial"/>
          <w:sz w:val="22"/>
          <w:szCs w:val="22"/>
        </w:rPr>
        <w:t xml:space="preserve"> </w:t>
      </w:r>
      <w:r w:rsidR="00B42C33" w:rsidRPr="00C50DA7">
        <w:rPr>
          <w:rFonts w:ascii="Arial" w:hAnsi="Arial" w:cs="Arial"/>
          <w:sz w:val="22"/>
          <w:szCs w:val="22"/>
        </w:rPr>
        <w:t>všech</w:t>
      </w:r>
      <w:r w:rsidR="00B42C33" w:rsidRPr="00C50DA7">
        <w:rPr>
          <w:rFonts w:ascii="Arial" w:eastAsia="Times New Roman" w:hAnsi="Arial" w:cs="Arial"/>
          <w:sz w:val="22"/>
          <w:szCs w:val="22"/>
        </w:rPr>
        <w:t xml:space="preserve"> </w:t>
      </w:r>
      <w:r w:rsidR="00B42C33" w:rsidRPr="00C50DA7">
        <w:rPr>
          <w:rFonts w:ascii="Arial" w:hAnsi="Arial" w:cs="Arial"/>
          <w:sz w:val="22"/>
          <w:szCs w:val="22"/>
        </w:rPr>
        <w:t>provedených</w:t>
      </w:r>
      <w:r w:rsidR="00B42C33" w:rsidRPr="00C50DA7">
        <w:rPr>
          <w:rFonts w:ascii="Arial" w:eastAsia="Times New Roman" w:hAnsi="Arial" w:cs="Arial"/>
          <w:sz w:val="22"/>
          <w:szCs w:val="22"/>
        </w:rPr>
        <w:t xml:space="preserve"> </w:t>
      </w:r>
      <w:r w:rsidR="00B42C33" w:rsidRPr="00C50DA7">
        <w:rPr>
          <w:rFonts w:ascii="Arial" w:hAnsi="Arial" w:cs="Arial"/>
          <w:sz w:val="22"/>
          <w:szCs w:val="22"/>
        </w:rPr>
        <w:t>změn</w:t>
      </w:r>
      <w:r w:rsidR="00B42C33" w:rsidRPr="00C50DA7">
        <w:rPr>
          <w:rFonts w:ascii="Arial" w:eastAsia="Times New Roman" w:hAnsi="Arial" w:cs="Arial"/>
          <w:sz w:val="22"/>
          <w:szCs w:val="22"/>
        </w:rPr>
        <w:t xml:space="preserve"> </w:t>
      </w:r>
      <w:r w:rsidR="00B42C33" w:rsidRPr="00C50DA7">
        <w:rPr>
          <w:rFonts w:ascii="Arial" w:hAnsi="Arial" w:cs="Arial"/>
          <w:sz w:val="22"/>
          <w:szCs w:val="22"/>
        </w:rPr>
        <w:t>poskytovan</w:t>
      </w:r>
      <w:r w:rsidR="00780D80" w:rsidRPr="00C50DA7">
        <w:rPr>
          <w:rFonts w:ascii="Arial" w:hAnsi="Arial" w:cs="Arial"/>
          <w:sz w:val="22"/>
          <w:szCs w:val="22"/>
        </w:rPr>
        <w:t xml:space="preserve">ého </w:t>
      </w:r>
      <w:r w:rsidR="00796877" w:rsidRPr="00C50DA7">
        <w:rPr>
          <w:rFonts w:ascii="Arial" w:hAnsi="Arial" w:cs="Arial"/>
          <w:sz w:val="22"/>
          <w:szCs w:val="22"/>
        </w:rPr>
        <w:t>P</w:t>
      </w:r>
      <w:r w:rsidR="00780D80" w:rsidRPr="00C50DA7">
        <w:rPr>
          <w:rFonts w:ascii="Arial" w:hAnsi="Arial" w:cs="Arial"/>
          <w:sz w:val="22"/>
          <w:szCs w:val="22"/>
        </w:rPr>
        <w:t>lnění.</w:t>
      </w:r>
      <w:r w:rsidR="009D7D26" w:rsidRPr="00C50DA7">
        <w:rPr>
          <w:rFonts w:ascii="Arial" w:hAnsi="Arial" w:cs="Arial"/>
          <w:sz w:val="22"/>
          <w:szCs w:val="22"/>
        </w:rPr>
        <w:t xml:space="preserve"> K</w:t>
      </w:r>
      <w:r w:rsidR="000454BA" w:rsidRPr="00C50DA7">
        <w:rPr>
          <w:rFonts w:ascii="Arial" w:hAnsi="Arial" w:cs="Arial"/>
          <w:sz w:val="22"/>
          <w:szCs w:val="22"/>
        </w:rPr>
        <w:t> </w:t>
      </w:r>
      <w:r w:rsidR="009D7D26" w:rsidRPr="00C50DA7">
        <w:rPr>
          <w:rFonts w:ascii="Arial" w:hAnsi="Arial" w:cs="Arial"/>
          <w:sz w:val="22"/>
          <w:szCs w:val="22"/>
        </w:rPr>
        <w:t>této evidenci po</w:t>
      </w:r>
      <w:r w:rsidR="008A6678" w:rsidRPr="00C50DA7">
        <w:rPr>
          <w:rFonts w:ascii="Arial" w:hAnsi="Arial" w:cs="Arial"/>
          <w:sz w:val="22"/>
          <w:szCs w:val="22"/>
        </w:rPr>
        <w:t xml:space="preserve">slouží prostředí </w:t>
      </w:r>
      <w:proofErr w:type="spellStart"/>
      <w:r w:rsidR="008A6678" w:rsidRPr="00C50DA7">
        <w:rPr>
          <w:rFonts w:ascii="Arial" w:hAnsi="Arial" w:cs="Arial"/>
          <w:sz w:val="22"/>
          <w:szCs w:val="22"/>
        </w:rPr>
        <w:t>Se</w:t>
      </w:r>
      <w:r w:rsidR="00780D80" w:rsidRPr="00C50DA7">
        <w:rPr>
          <w:rFonts w:ascii="Arial" w:hAnsi="Arial" w:cs="Arial"/>
          <w:sz w:val="22"/>
          <w:szCs w:val="22"/>
        </w:rPr>
        <w:t>r</w:t>
      </w:r>
      <w:r w:rsidR="008A6678" w:rsidRPr="00C50DA7">
        <w:rPr>
          <w:rFonts w:ascii="Arial" w:hAnsi="Arial" w:cs="Arial"/>
          <w:sz w:val="22"/>
          <w:szCs w:val="22"/>
        </w:rPr>
        <w:t>vice</w:t>
      </w:r>
      <w:proofErr w:type="spellEnd"/>
      <w:r w:rsidR="009C7320" w:rsidRPr="00C50DA7">
        <w:rPr>
          <w:rFonts w:ascii="Arial" w:hAnsi="Arial" w:cs="Arial"/>
          <w:sz w:val="22"/>
          <w:szCs w:val="22"/>
        </w:rPr>
        <w:t xml:space="preserve"> </w:t>
      </w:r>
      <w:proofErr w:type="spellStart"/>
      <w:r w:rsidR="008A6678" w:rsidRPr="00C50DA7">
        <w:rPr>
          <w:rFonts w:ascii="Arial" w:hAnsi="Arial" w:cs="Arial"/>
          <w:sz w:val="22"/>
          <w:szCs w:val="22"/>
        </w:rPr>
        <w:t>Desk</w:t>
      </w:r>
      <w:proofErr w:type="spellEnd"/>
      <w:r w:rsidR="008A6678" w:rsidRPr="00C50DA7">
        <w:rPr>
          <w:rFonts w:ascii="Arial" w:hAnsi="Arial" w:cs="Arial"/>
          <w:sz w:val="22"/>
          <w:szCs w:val="22"/>
        </w:rPr>
        <w:t>.</w:t>
      </w:r>
    </w:p>
    <w:p w14:paraId="23D8DCC5" w14:textId="594B41BA" w:rsidR="00B42C33" w:rsidRPr="00C50DA7" w:rsidRDefault="00B42C33" w:rsidP="00002540">
      <w:pPr>
        <w:pStyle w:val="Zkladntext"/>
        <w:numPr>
          <w:ilvl w:val="1"/>
          <w:numId w:val="3"/>
        </w:numPr>
        <w:spacing w:after="120" w:line="276" w:lineRule="auto"/>
        <w:rPr>
          <w:rFonts w:ascii="Arial" w:hAnsi="Arial" w:cs="Arial"/>
          <w:sz w:val="22"/>
          <w:szCs w:val="22"/>
        </w:rPr>
      </w:pPr>
      <w:r w:rsidRPr="00C50DA7">
        <w:rPr>
          <w:rFonts w:ascii="Arial" w:hAnsi="Arial" w:cs="Arial"/>
          <w:sz w:val="22"/>
          <w:szCs w:val="22"/>
        </w:rPr>
        <w:t>Změnové</w:t>
      </w:r>
      <w:r w:rsidRPr="00C50DA7">
        <w:rPr>
          <w:rFonts w:ascii="Arial" w:eastAsia="Times New Roman" w:hAnsi="Arial" w:cs="Arial"/>
          <w:sz w:val="22"/>
          <w:szCs w:val="22"/>
        </w:rPr>
        <w:t xml:space="preserve"> </w:t>
      </w:r>
      <w:r w:rsidRPr="00C50DA7">
        <w:rPr>
          <w:rFonts w:ascii="Arial" w:hAnsi="Arial" w:cs="Arial"/>
          <w:sz w:val="22"/>
          <w:szCs w:val="22"/>
        </w:rPr>
        <w:t>řízení</w:t>
      </w:r>
      <w:r w:rsidRPr="00C50DA7">
        <w:rPr>
          <w:rFonts w:ascii="Arial" w:eastAsia="Times New Roman" w:hAnsi="Arial" w:cs="Arial"/>
          <w:sz w:val="22"/>
          <w:szCs w:val="22"/>
        </w:rPr>
        <w:t xml:space="preserve"> </w:t>
      </w:r>
      <w:r w:rsidRPr="00C50DA7">
        <w:rPr>
          <w:rFonts w:ascii="Arial" w:hAnsi="Arial" w:cs="Arial"/>
          <w:sz w:val="22"/>
          <w:szCs w:val="22"/>
        </w:rPr>
        <w:t>se</w:t>
      </w:r>
      <w:r w:rsidRPr="00C50DA7">
        <w:rPr>
          <w:rFonts w:ascii="Arial" w:eastAsia="Times New Roman" w:hAnsi="Arial" w:cs="Arial"/>
          <w:sz w:val="22"/>
          <w:szCs w:val="22"/>
        </w:rPr>
        <w:t xml:space="preserve"> </w:t>
      </w:r>
      <w:r w:rsidRPr="00C50DA7">
        <w:rPr>
          <w:rFonts w:ascii="Arial" w:hAnsi="Arial" w:cs="Arial"/>
          <w:sz w:val="22"/>
          <w:szCs w:val="22"/>
        </w:rPr>
        <w:t>zahajuje</w:t>
      </w:r>
      <w:r w:rsidRPr="00C50DA7">
        <w:rPr>
          <w:rFonts w:ascii="Arial" w:eastAsia="Times New Roman" w:hAnsi="Arial" w:cs="Arial"/>
          <w:sz w:val="22"/>
          <w:szCs w:val="22"/>
        </w:rPr>
        <w:t xml:space="preserve"> </w:t>
      </w:r>
      <w:r w:rsidRPr="00C50DA7">
        <w:rPr>
          <w:rFonts w:ascii="Arial" w:hAnsi="Arial" w:cs="Arial"/>
          <w:sz w:val="22"/>
          <w:szCs w:val="22"/>
        </w:rPr>
        <w:t>písemnou</w:t>
      </w:r>
      <w:r w:rsidRPr="00C50DA7">
        <w:rPr>
          <w:rFonts w:ascii="Arial" w:eastAsia="Times New Roman" w:hAnsi="Arial" w:cs="Arial"/>
          <w:sz w:val="22"/>
          <w:szCs w:val="22"/>
        </w:rPr>
        <w:t xml:space="preserve"> </w:t>
      </w:r>
      <w:r w:rsidRPr="00C50DA7">
        <w:rPr>
          <w:rFonts w:ascii="Arial" w:hAnsi="Arial" w:cs="Arial"/>
          <w:sz w:val="22"/>
          <w:szCs w:val="22"/>
        </w:rPr>
        <w:t>žádostí</w:t>
      </w:r>
      <w:r w:rsidRPr="00C50DA7">
        <w:rPr>
          <w:rFonts w:ascii="Arial" w:eastAsia="Times New Roman" w:hAnsi="Arial" w:cs="Arial"/>
          <w:sz w:val="22"/>
          <w:szCs w:val="22"/>
        </w:rPr>
        <w:t xml:space="preserve"> </w:t>
      </w:r>
      <w:r w:rsidRPr="00C50DA7">
        <w:rPr>
          <w:rFonts w:ascii="Arial" w:hAnsi="Arial" w:cs="Arial"/>
          <w:sz w:val="22"/>
          <w:szCs w:val="22"/>
        </w:rPr>
        <w:t>na</w:t>
      </w:r>
      <w:r w:rsidRPr="00C50DA7">
        <w:rPr>
          <w:rFonts w:ascii="Arial" w:eastAsia="Times New Roman" w:hAnsi="Arial" w:cs="Arial"/>
          <w:sz w:val="22"/>
          <w:szCs w:val="22"/>
        </w:rPr>
        <w:t xml:space="preserve"> </w:t>
      </w:r>
      <w:r w:rsidRPr="00C50DA7">
        <w:rPr>
          <w:rFonts w:ascii="Arial" w:hAnsi="Arial" w:cs="Arial"/>
          <w:sz w:val="22"/>
          <w:szCs w:val="22"/>
        </w:rPr>
        <w:t>změnové</w:t>
      </w:r>
      <w:r w:rsidRPr="00C50DA7">
        <w:rPr>
          <w:rFonts w:ascii="Arial" w:eastAsia="Times New Roman" w:hAnsi="Arial" w:cs="Arial"/>
          <w:sz w:val="22"/>
          <w:szCs w:val="22"/>
        </w:rPr>
        <w:t xml:space="preserve"> </w:t>
      </w:r>
      <w:r w:rsidRPr="00C50DA7">
        <w:rPr>
          <w:rFonts w:ascii="Arial" w:hAnsi="Arial" w:cs="Arial"/>
          <w:sz w:val="22"/>
          <w:szCs w:val="22"/>
        </w:rPr>
        <w:t>řízení</w:t>
      </w:r>
      <w:r w:rsidRPr="00C50DA7">
        <w:rPr>
          <w:rFonts w:ascii="Arial" w:eastAsia="Times New Roman" w:hAnsi="Arial" w:cs="Arial"/>
          <w:sz w:val="22"/>
          <w:szCs w:val="22"/>
        </w:rPr>
        <w:t xml:space="preserve"> </w:t>
      </w:r>
      <w:r w:rsidRPr="00C50DA7">
        <w:rPr>
          <w:rFonts w:ascii="Arial" w:hAnsi="Arial" w:cs="Arial"/>
          <w:sz w:val="22"/>
          <w:szCs w:val="22"/>
        </w:rPr>
        <w:t>podanou</w:t>
      </w:r>
      <w:r w:rsidRPr="00C50DA7">
        <w:rPr>
          <w:rFonts w:ascii="Arial" w:eastAsia="Times New Roman" w:hAnsi="Arial" w:cs="Arial"/>
          <w:sz w:val="22"/>
          <w:szCs w:val="22"/>
        </w:rPr>
        <w:t xml:space="preserve"> </w:t>
      </w:r>
      <w:r w:rsidRPr="00C50DA7">
        <w:rPr>
          <w:rFonts w:ascii="Arial" w:hAnsi="Arial" w:cs="Arial"/>
          <w:sz w:val="22"/>
          <w:szCs w:val="22"/>
        </w:rPr>
        <w:t>osobou</w:t>
      </w:r>
      <w:r w:rsidRPr="00C50DA7">
        <w:rPr>
          <w:rFonts w:ascii="Arial" w:eastAsia="Times New Roman" w:hAnsi="Arial" w:cs="Arial"/>
          <w:sz w:val="22"/>
          <w:szCs w:val="22"/>
        </w:rPr>
        <w:t xml:space="preserve"> </w:t>
      </w:r>
      <w:r w:rsidRPr="00C50DA7">
        <w:rPr>
          <w:rFonts w:ascii="Arial" w:hAnsi="Arial" w:cs="Arial"/>
          <w:sz w:val="22"/>
          <w:szCs w:val="22"/>
        </w:rPr>
        <w:t>oprávněnou</w:t>
      </w:r>
      <w:r w:rsidRPr="00C50DA7">
        <w:rPr>
          <w:rFonts w:ascii="Arial" w:eastAsia="Times New Roman" w:hAnsi="Arial" w:cs="Arial"/>
          <w:sz w:val="22"/>
          <w:szCs w:val="22"/>
        </w:rPr>
        <w:t xml:space="preserve"> </w:t>
      </w:r>
      <w:r w:rsidRPr="00C50DA7">
        <w:rPr>
          <w:rFonts w:ascii="Arial" w:hAnsi="Arial" w:cs="Arial"/>
          <w:sz w:val="22"/>
          <w:szCs w:val="22"/>
        </w:rPr>
        <w:t>jednat</w:t>
      </w:r>
      <w:r w:rsidRPr="00C50DA7">
        <w:rPr>
          <w:rFonts w:ascii="Arial" w:eastAsia="Times New Roman" w:hAnsi="Arial" w:cs="Arial"/>
          <w:sz w:val="22"/>
          <w:szCs w:val="22"/>
        </w:rPr>
        <w:t xml:space="preserve"> </w:t>
      </w:r>
      <w:r w:rsidRPr="00C50DA7">
        <w:rPr>
          <w:rFonts w:ascii="Arial" w:hAnsi="Arial" w:cs="Arial"/>
          <w:sz w:val="22"/>
          <w:szCs w:val="22"/>
        </w:rPr>
        <w:t>ve</w:t>
      </w:r>
      <w:r w:rsidRPr="00C50DA7">
        <w:rPr>
          <w:rFonts w:ascii="Arial" w:eastAsia="Times New Roman" w:hAnsi="Arial" w:cs="Arial"/>
          <w:sz w:val="22"/>
          <w:szCs w:val="22"/>
        </w:rPr>
        <w:t xml:space="preserve"> </w:t>
      </w:r>
      <w:r w:rsidRPr="00C50DA7">
        <w:rPr>
          <w:rFonts w:ascii="Arial" w:hAnsi="Arial" w:cs="Arial"/>
          <w:sz w:val="22"/>
          <w:szCs w:val="22"/>
        </w:rPr>
        <w:t>věcech</w:t>
      </w:r>
      <w:r w:rsidRPr="00C50DA7">
        <w:rPr>
          <w:rFonts w:ascii="Arial" w:eastAsia="Times New Roman" w:hAnsi="Arial" w:cs="Arial"/>
          <w:sz w:val="22"/>
          <w:szCs w:val="22"/>
        </w:rPr>
        <w:t xml:space="preserve"> </w:t>
      </w:r>
      <w:r w:rsidRPr="00C50DA7">
        <w:rPr>
          <w:rFonts w:ascii="Arial" w:hAnsi="Arial" w:cs="Arial"/>
          <w:sz w:val="22"/>
          <w:szCs w:val="22"/>
        </w:rPr>
        <w:t>smluvních</w:t>
      </w:r>
      <w:r w:rsidRPr="00C50DA7">
        <w:rPr>
          <w:rFonts w:ascii="Arial" w:eastAsia="Times New Roman" w:hAnsi="Arial" w:cs="Arial"/>
          <w:sz w:val="22"/>
          <w:szCs w:val="22"/>
        </w:rPr>
        <w:t xml:space="preserve"> </w:t>
      </w:r>
      <w:r w:rsidRPr="00C50DA7">
        <w:rPr>
          <w:rFonts w:ascii="Arial" w:hAnsi="Arial" w:cs="Arial"/>
          <w:sz w:val="22"/>
          <w:szCs w:val="22"/>
        </w:rPr>
        <w:t>nebo</w:t>
      </w:r>
      <w:r w:rsidRPr="00C50DA7">
        <w:rPr>
          <w:rFonts w:ascii="Arial" w:eastAsia="Times New Roman" w:hAnsi="Arial" w:cs="Arial"/>
          <w:sz w:val="22"/>
          <w:szCs w:val="22"/>
        </w:rPr>
        <w:t xml:space="preserve"> </w:t>
      </w:r>
      <w:r w:rsidRPr="00C50DA7">
        <w:rPr>
          <w:rFonts w:ascii="Arial" w:hAnsi="Arial" w:cs="Arial"/>
          <w:sz w:val="22"/>
          <w:szCs w:val="22"/>
        </w:rPr>
        <w:t>technických</w:t>
      </w:r>
      <w:r w:rsidRPr="00C50DA7">
        <w:rPr>
          <w:rFonts w:ascii="Arial" w:eastAsia="Times New Roman" w:hAnsi="Arial" w:cs="Arial"/>
          <w:sz w:val="22"/>
          <w:szCs w:val="22"/>
        </w:rPr>
        <w:t xml:space="preserve"> </w:t>
      </w:r>
      <w:r w:rsidRPr="00C50DA7">
        <w:rPr>
          <w:rFonts w:ascii="Arial" w:hAnsi="Arial" w:cs="Arial"/>
          <w:sz w:val="22"/>
          <w:szCs w:val="22"/>
        </w:rPr>
        <w:t>a</w:t>
      </w:r>
      <w:r w:rsidRPr="00C50DA7">
        <w:rPr>
          <w:rFonts w:ascii="Arial" w:eastAsia="Times New Roman" w:hAnsi="Arial" w:cs="Arial"/>
          <w:sz w:val="22"/>
          <w:szCs w:val="22"/>
        </w:rPr>
        <w:t xml:space="preserve"> </w:t>
      </w:r>
      <w:r w:rsidRPr="00C50DA7">
        <w:rPr>
          <w:rFonts w:ascii="Arial" w:hAnsi="Arial" w:cs="Arial"/>
          <w:sz w:val="22"/>
          <w:szCs w:val="22"/>
        </w:rPr>
        <w:t>doručenou</w:t>
      </w:r>
      <w:r w:rsidRPr="00C50DA7">
        <w:rPr>
          <w:rFonts w:ascii="Arial" w:eastAsia="Times New Roman" w:hAnsi="Arial" w:cs="Arial"/>
          <w:sz w:val="22"/>
          <w:szCs w:val="22"/>
        </w:rPr>
        <w:t xml:space="preserve"> </w:t>
      </w:r>
      <w:r w:rsidRPr="00C50DA7">
        <w:rPr>
          <w:rFonts w:ascii="Arial" w:hAnsi="Arial" w:cs="Arial"/>
          <w:sz w:val="22"/>
          <w:szCs w:val="22"/>
        </w:rPr>
        <w:t>druhé</w:t>
      </w:r>
      <w:r w:rsidRPr="00C50DA7">
        <w:rPr>
          <w:rFonts w:ascii="Arial" w:eastAsia="Times New Roman" w:hAnsi="Arial" w:cs="Arial"/>
          <w:sz w:val="22"/>
          <w:szCs w:val="22"/>
        </w:rPr>
        <w:t xml:space="preserve"> </w:t>
      </w:r>
      <w:r w:rsidRPr="00C50DA7">
        <w:rPr>
          <w:rFonts w:ascii="Arial" w:hAnsi="Arial" w:cs="Arial"/>
          <w:sz w:val="22"/>
          <w:szCs w:val="22"/>
        </w:rPr>
        <w:t>smluvní</w:t>
      </w:r>
      <w:r w:rsidRPr="00C50DA7">
        <w:rPr>
          <w:rFonts w:ascii="Arial" w:eastAsia="Times New Roman" w:hAnsi="Arial" w:cs="Arial"/>
          <w:sz w:val="22"/>
          <w:szCs w:val="22"/>
        </w:rPr>
        <w:t xml:space="preserve"> </w:t>
      </w:r>
      <w:r w:rsidRPr="00C50DA7">
        <w:rPr>
          <w:rFonts w:ascii="Arial" w:hAnsi="Arial" w:cs="Arial"/>
          <w:sz w:val="22"/>
          <w:szCs w:val="22"/>
        </w:rPr>
        <w:t>straně.</w:t>
      </w:r>
      <w:r w:rsidRPr="00C50DA7">
        <w:rPr>
          <w:rFonts w:ascii="Arial" w:eastAsia="Times New Roman" w:hAnsi="Arial" w:cs="Arial"/>
          <w:sz w:val="22"/>
          <w:szCs w:val="22"/>
        </w:rPr>
        <w:t xml:space="preserve"> </w:t>
      </w:r>
      <w:r w:rsidRPr="00C50DA7">
        <w:rPr>
          <w:rFonts w:ascii="Arial" w:hAnsi="Arial" w:cs="Arial"/>
          <w:sz w:val="22"/>
          <w:szCs w:val="22"/>
        </w:rPr>
        <w:t>V</w:t>
      </w:r>
      <w:r w:rsidR="000454BA" w:rsidRPr="00C50DA7">
        <w:rPr>
          <w:rFonts w:ascii="Arial" w:eastAsia="Times New Roman" w:hAnsi="Arial" w:cs="Arial"/>
          <w:sz w:val="22"/>
          <w:szCs w:val="22"/>
        </w:rPr>
        <w:t> </w:t>
      </w:r>
      <w:r w:rsidRPr="00C50DA7">
        <w:rPr>
          <w:rFonts w:ascii="Arial" w:hAnsi="Arial" w:cs="Arial"/>
          <w:sz w:val="22"/>
          <w:szCs w:val="22"/>
        </w:rPr>
        <w:t>oznámení</w:t>
      </w:r>
      <w:r w:rsidRPr="00C50DA7">
        <w:rPr>
          <w:rFonts w:ascii="Arial" w:eastAsia="Times New Roman" w:hAnsi="Arial" w:cs="Arial"/>
          <w:sz w:val="22"/>
          <w:szCs w:val="22"/>
        </w:rPr>
        <w:t xml:space="preserve"> </w:t>
      </w:r>
      <w:r w:rsidRPr="00C50DA7">
        <w:rPr>
          <w:rFonts w:ascii="Arial" w:hAnsi="Arial" w:cs="Arial"/>
          <w:sz w:val="22"/>
          <w:szCs w:val="22"/>
        </w:rPr>
        <w:t>musí</w:t>
      </w:r>
      <w:r w:rsidRPr="00C50DA7">
        <w:rPr>
          <w:rFonts w:ascii="Arial" w:eastAsia="Times New Roman" w:hAnsi="Arial" w:cs="Arial"/>
          <w:sz w:val="22"/>
          <w:szCs w:val="22"/>
        </w:rPr>
        <w:t xml:space="preserve"> </w:t>
      </w:r>
      <w:r w:rsidRPr="00C50DA7">
        <w:rPr>
          <w:rFonts w:ascii="Arial" w:hAnsi="Arial" w:cs="Arial"/>
          <w:sz w:val="22"/>
          <w:szCs w:val="22"/>
        </w:rPr>
        <w:t>být</w:t>
      </w:r>
      <w:r w:rsidRPr="00C50DA7">
        <w:rPr>
          <w:rFonts w:ascii="Arial" w:eastAsia="Times New Roman" w:hAnsi="Arial" w:cs="Arial"/>
          <w:sz w:val="22"/>
          <w:szCs w:val="22"/>
        </w:rPr>
        <w:t xml:space="preserve"> </w:t>
      </w:r>
      <w:r w:rsidRPr="00C50DA7">
        <w:rPr>
          <w:rFonts w:ascii="Arial" w:hAnsi="Arial" w:cs="Arial"/>
          <w:sz w:val="22"/>
          <w:szCs w:val="22"/>
        </w:rPr>
        <w:t>definován</w:t>
      </w:r>
      <w:r w:rsidRPr="00C50DA7">
        <w:rPr>
          <w:rFonts w:ascii="Arial" w:eastAsia="Times New Roman" w:hAnsi="Arial" w:cs="Arial"/>
          <w:sz w:val="22"/>
          <w:szCs w:val="22"/>
        </w:rPr>
        <w:t xml:space="preserve"> </w:t>
      </w:r>
      <w:r w:rsidRPr="00C50DA7">
        <w:rPr>
          <w:rFonts w:ascii="Arial" w:hAnsi="Arial" w:cs="Arial"/>
          <w:sz w:val="22"/>
          <w:szCs w:val="22"/>
        </w:rPr>
        <w:t>alespoň</w:t>
      </w:r>
      <w:r w:rsidRPr="00C50DA7">
        <w:rPr>
          <w:rFonts w:ascii="Arial" w:eastAsia="Times New Roman" w:hAnsi="Arial" w:cs="Arial"/>
          <w:sz w:val="22"/>
          <w:szCs w:val="22"/>
        </w:rPr>
        <w:t xml:space="preserve"> </w:t>
      </w:r>
      <w:r w:rsidRPr="00C50DA7">
        <w:rPr>
          <w:rFonts w:ascii="Arial" w:hAnsi="Arial" w:cs="Arial"/>
          <w:sz w:val="22"/>
          <w:szCs w:val="22"/>
        </w:rPr>
        <w:t>rámcově</w:t>
      </w:r>
      <w:r w:rsidRPr="00C50DA7">
        <w:rPr>
          <w:rFonts w:ascii="Arial" w:eastAsia="Times New Roman" w:hAnsi="Arial" w:cs="Arial"/>
          <w:sz w:val="22"/>
          <w:szCs w:val="22"/>
        </w:rPr>
        <w:t xml:space="preserve"> </w:t>
      </w:r>
      <w:r w:rsidRPr="00C50DA7">
        <w:rPr>
          <w:rFonts w:ascii="Arial" w:hAnsi="Arial" w:cs="Arial"/>
          <w:sz w:val="22"/>
          <w:szCs w:val="22"/>
        </w:rPr>
        <w:t>rozsah</w:t>
      </w:r>
      <w:r w:rsidRPr="00C50DA7">
        <w:rPr>
          <w:rFonts w:ascii="Arial" w:eastAsia="Times New Roman" w:hAnsi="Arial" w:cs="Arial"/>
          <w:sz w:val="22"/>
          <w:szCs w:val="22"/>
        </w:rPr>
        <w:t xml:space="preserve"> </w:t>
      </w:r>
      <w:r w:rsidRPr="00C50DA7">
        <w:rPr>
          <w:rFonts w:ascii="Arial" w:hAnsi="Arial" w:cs="Arial"/>
          <w:sz w:val="22"/>
          <w:szCs w:val="22"/>
        </w:rPr>
        <w:t>požadované</w:t>
      </w:r>
      <w:r w:rsidRPr="00C50DA7">
        <w:rPr>
          <w:rFonts w:ascii="Arial" w:eastAsia="Times New Roman" w:hAnsi="Arial" w:cs="Arial"/>
          <w:sz w:val="22"/>
          <w:szCs w:val="22"/>
        </w:rPr>
        <w:t xml:space="preserve"> </w:t>
      </w:r>
      <w:r w:rsidRPr="00C50DA7">
        <w:rPr>
          <w:rFonts w:ascii="Arial" w:hAnsi="Arial" w:cs="Arial"/>
          <w:sz w:val="22"/>
          <w:szCs w:val="22"/>
        </w:rPr>
        <w:t>úpravy</w:t>
      </w:r>
      <w:r w:rsidRPr="00C50DA7">
        <w:rPr>
          <w:rFonts w:ascii="Arial" w:eastAsia="Times New Roman" w:hAnsi="Arial" w:cs="Arial"/>
          <w:sz w:val="22"/>
          <w:szCs w:val="22"/>
        </w:rPr>
        <w:t xml:space="preserve"> </w:t>
      </w:r>
      <w:r w:rsidR="00780D80" w:rsidRPr="00C50DA7">
        <w:rPr>
          <w:rFonts w:ascii="Arial" w:hAnsi="Arial" w:cs="Arial"/>
          <w:sz w:val="22"/>
          <w:szCs w:val="22"/>
        </w:rPr>
        <w:t>P</w:t>
      </w:r>
      <w:r w:rsidR="00FE7995" w:rsidRPr="00C50DA7">
        <w:rPr>
          <w:rFonts w:ascii="Arial" w:hAnsi="Arial" w:cs="Arial"/>
          <w:sz w:val="22"/>
          <w:szCs w:val="22"/>
        </w:rPr>
        <w:t xml:space="preserve">lnění </w:t>
      </w:r>
      <w:r w:rsidR="00780D80" w:rsidRPr="00C50DA7">
        <w:rPr>
          <w:rFonts w:ascii="Arial" w:hAnsi="Arial" w:cs="Arial"/>
          <w:sz w:val="22"/>
          <w:szCs w:val="22"/>
        </w:rPr>
        <w:t>dle S</w:t>
      </w:r>
      <w:r w:rsidR="00FE7995" w:rsidRPr="00C50DA7">
        <w:rPr>
          <w:rFonts w:ascii="Arial" w:hAnsi="Arial" w:cs="Arial"/>
          <w:sz w:val="22"/>
          <w:szCs w:val="22"/>
        </w:rPr>
        <w:t>mlouvy</w:t>
      </w:r>
      <w:r w:rsidRPr="00C50DA7">
        <w:rPr>
          <w:rFonts w:ascii="Arial" w:hAnsi="Arial" w:cs="Arial"/>
          <w:sz w:val="22"/>
          <w:szCs w:val="22"/>
        </w:rPr>
        <w:t>.</w:t>
      </w:r>
    </w:p>
    <w:p w14:paraId="519A4735" w14:textId="2D5FB81B" w:rsidR="00B42C33" w:rsidRPr="00C50DA7" w:rsidRDefault="00777E07" w:rsidP="00002540">
      <w:pPr>
        <w:pStyle w:val="Zkladntext"/>
        <w:numPr>
          <w:ilvl w:val="1"/>
          <w:numId w:val="3"/>
        </w:numPr>
        <w:spacing w:after="120" w:line="276" w:lineRule="auto"/>
        <w:rPr>
          <w:rFonts w:ascii="Arial" w:hAnsi="Arial" w:cs="Arial"/>
          <w:sz w:val="22"/>
          <w:szCs w:val="22"/>
        </w:rPr>
      </w:pPr>
      <w:r w:rsidRPr="00C50DA7">
        <w:rPr>
          <w:rFonts w:ascii="Arial" w:eastAsia="Times New Roman" w:hAnsi="Arial" w:cs="Arial"/>
          <w:sz w:val="22"/>
          <w:szCs w:val="22"/>
        </w:rPr>
        <w:t>Pronajímat</w:t>
      </w:r>
      <w:r w:rsidR="00B42C33" w:rsidRPr="00C50DA7">
        <w:rPr>
          <w:rFonts w:ascii="Arial" w:eastAsia="Times New Roman" w:hAnsi="Arial" w:cs="Arial"/>
          <w:sz w:val="22"/>
          <w:szCs w:val="22"/>
        </w:rPr>
        <w:t xml:space="preserve">el </w:t>
      </w:r>
      <w:r w:rsidR="00B42C33" w:rsidRPr="00C50DA7">
        <w:rPr>
          <w:rFonts w:ascii="Arial" w:hAnsi="Arial" w:cs="Arial"/>
          <w:sz w:val="22"/>
          <w:szCs w:val="22"/>
        </w:rPr>
        <w:t>zpracuje</w:t>
      </w:r>
      <w:r w:rsidR="00B42C33" w:rsidRPr="00C50DA7">
        <w:rPr>
          <w:rFonts w:ascii="Arial" w:eastAsia="Times New Roman" w:hAnsi="Arial" w:cs="Arial"/>
          <w:sz w:val="22"/>
          <w:szCs w:val="22"/>
        </w:rPr>
        <w:t xml:space="preserve"> </w:t>
      </w:r>
      <w:r w:rsidR="00B42C33" w:rsidRPr="00C50DA7">
        <w:rPr>
          <w:rFonts w:ascii="Arial" w:hAnsi="Arial" w:cs="Arial"/>
          <w:sz w:val="22"/>
          <w:szCs w:val="22"/>
        </w:rPr>
        <w:t>v</w:t>
      </w:r>
      <w:r w:rsidR="000454BA" w:rsidRPr="00C50DA7">
        <w:rPr>
          <w:rFonts w:ascii="Arial" w:eastAsia="Times New Roman" w:hAnsi="Arial" w:cs="Arial"/>
          <w:sz w:val="22"/>
          <w:szCs w:val="22"/>
        </w:rPr>
        <w:t> </w:t>
      </w:r>
      <w:r w:rsidR="00B42C33" w:rsidRPr="00C50DA7">
        <w:rPr>
          <w:rFonts w:ascii="Arial" w:hAnsi="Arial" w:cs="Arial"/>
          <w:sz w:val="22"/>
          <w:szCs w:val="22"/>
        </w:rPr>
        <w:t>součinnosti</w:t>
      </w:r>
      <w:r w:rsidR="00B42C33" w:rsidRPr="00C50DA7">
        <w:rPr>
          <w:rFonts w:ascii="Arial" w:eastAsia="Times New Roman" w:hAnsi="Arial" w:cs="Arial"/>
          <w:sz w:val="22"/>
          <w:szCs w:val="22"/>
        </w:rPr>
        <w:t xml:space="preserve"> </w:t>
      </w:r>
      <w:r w:rsidR="00B42C33" w:rsidRPr="00C50DA7">
        <w:rPr>
          <w:rFonts w:ascii="Arial" w:hAnsi="Arial" w:cs="Arial"/>
          <w:sz w:val="22"/>
          <w:szCs w:val="22"/>
        </w:rPr>
        <w:t>s</w:t>
      </w:r>
      <w:r w:rsidR="000454BA" w:rsidRPr="00C50DA7">
        <w:rPr>
          <w:rFonts w:ascii="Arial" w:eastAsia="Times New Roman" w:hAnsi="Arial" w:cs="Arial"/>
          <w:sz w:val="22"/>
          <w:szCs w:val="22"/>
        </w:rPr>
        <w:t> </w:t>
      </w:r>
      <w:r w:rsidRPr="00C50DA7">
        <w:rPr>
          <w:rFonts w:ascii="Arial" w:hAnsi="Arial" w:cs="Arial"/>
          <w:sz w:val="22"/>
          <w:szCs w:val="22"/>
        </w:rPr>
        <w:t>Nájem</w:t>
      </w:r>
      <w:r w:rsidR="00E809E8" w:rsidRPr="00C50DA7">
        <w:rPr>
          <w:rFonts w:ascii="Arial" w:hAnsi="Arial" w:cs="Arial"/>
          <w:sz w:val="22"/>
          <w:szCs w:val="22"/>
        </w:rPr>
        <w:t>cem</w:t>
      </w:r>
      <w:r w:rsidR="00B42C33" w:rsidRPr="00C50DA7">
        <w:rPr>
          <w:rFonts w:ascii="Arial" w:eastAsia="Times New Roman" w:hAnsi="Arial" w:cs="Arial"/>
          <w:sz w:val="22"/>
          <w:szCs w:val="22"/>
        </w:rPr>
        <w:t xml:space="preserve"> </w:t>
      </w:r>
      <w:r w:rsidR="00B42C33" w:rsidRPr="00C50DA7">
        <w:rPr>
          <w:rFonts w:ascii="Arial" w:hAnsi="Arial" w:cs="Arial"/>
          <w:sz w:val="22"/>
          <w:szCs w:val="22"/>
        </w:rPr>
        <w:t>podklady</w:t>
      </w:r>
      <w:r w:rsidR="00B42C33" w:rsidRPr="00C50DA7">
        <w:rPr>
          <w:rFonts w:ascii="Arial" w:eastAsia="Times New Roman" w:hAnsi="Arial" w:cs="Arial"/>
          <w:sz w:val="22"/>
          <w:szCs w:val="22"/>
        </w:rPr>
        <w:t xml:space="preserve"> </w:t>
      </w:r>
      <w:r w:rsidR="00B42C33" w:rsidRPr="00C50DA7">
        <w:rPr>
          <w:rFonts w:ascii="Arial" w:hAnsi="Arial" w:cs="Arial"/>
          <w:sz w:val="22"/>
          <w:szCs w:val="22"/>
        </w:rPr>
        <w:t>na</w:t>
      </w:r>
      <w:r w:rsidR="00B42C33" w:rsidRPr="00C50DA7">
        <w:rPr>
          <w:rFonts w:ascii="Arial" w:eastAsia="Times New Roman" w:hAnsi="Arial" w:cs="Arial"/>
          <w:sz w:val="22"/>
          <w:szCs w:val="22"/>
        </w:rPr>
        <w:t xml:space="preserve"> </w:t>
      </w:r>
      <w:r w:rsidR="00B42C33" w:rsidRPr="00C50DA7">
        <w:rPr>
          <w:rFonts w:ascii="Arial" w:hAnsi="Arial" w:cs="Arial"/>
          <w:sz w:val="22"/>
          <w:szCs w:val="22"/>
        </w:rPr>
        <w:t>změnové</w:t>
      </w:r>
      <w:r w:rsidR="00B42C33" w:rsidRPr="00C50DA7">
        <w:rPr>
          <w:rFonts w:ascii="Arial" w:eastAsia="Times New Roman" w:hAnsi="Arial" w:cs="Arial"/>
          <w:sz w:val="22"/>
          <w:szCs w:val="22"/>
        </w:rPr>
        <w:t xml:space="preserve"> </w:t>
      </w:r>
      <w:r w:rsidR="00B42C33" w:rsidRPr="00C50DA7">
        <w:rPr>
          <w:rFonts w:ascii="Arial" w:hAnsi="Arial" w:cs="Arial"/>
          <w:sz w:val="22"/>
          <w:szCs w:val="22"/>
        </w:rPr>
        <w:t>řízení.</w:t>
      </w:r>
    </w:p>
    <w:p w14:paraId="26AAADB2" w14:textId="77777777" w:rsidR="00B42C33" w:rsidRPr="00C50DA7" w:rsidRDefault="00B42C33" w:rsidP="00002540">
      <w:pPr>
        <w:pStyle w:val="Zkladntext"/>
        <w:numPr>
          <w:ilvl w:val="1"/>
          <w:numId w:val="3"/>
        </w:numPr>
        <w:spacing w:after="120" w:line="276" w:lineRule="auto"/>
        <w:rPr>
          <w:rFonts w:ascii="Arial" w:eastAsia="Times New Roman" w:hAnsi="Arial" w:cs="Arial"/>
          <w:sz w:val="22"/>
          <w:szCs w:val="22"/>
        </w:rPr>
      </w:pPr>
      <w:r w:rsidRPr="00C50DA7">
        <w:rPr>
          <w:rFonts w:ascii="Arial" w:hAnsi="Arial" w:cs="Arial"/>
          <w:sz w:val="22"/>
          <w:szCs w:val="22"/>
        </w:rPr>
        <w:t>Smluvní</w:t>
      </w:r>
      <w:r w:rsidRPr="00C50DA7">
        <w:rPr>
          <w:rFonts w:ascii="Arial" w:eastAsia="Times New Roman" w:hAnsi="Arial" w:cs="Arial"/>
          <w:sz w:val="22"/>
          <w:szCs w:val="22"/>
        </w:rPr>
        <w:t xml:space="preserve"> </w:t>
      </w:r>
      <w:r w:rsidRPr="00C50DA7">
        <w:rPr>
          <w:rFonts w:ascii="Arial" w:hAnsi="Arial" w:cs="Arial"/>
          <w:sz w:val="22"/>
          <w:szCs w:val="22"/>
        </w:rPr>
        <w:t>strany</w:t>
      </w:r>
      <w:r w:rsidRPr="00C50DA7">
        <w:rPr>
          <w:rFonts w:ascii="Arial" w:eastAsia="Times New Roman" w:hAnsi="Arial" w:cs="Arial"/>
          <w:sz w:val="22"/>
          <w:szCs w:val="22"/>
        </w:rPr>
        <w:t xml:space="preserve"> </w:t>
      </w:r>
      <w:r w:rsidRPr="00C50DA7">
        <w:rPr>
          <w:rFonts w:ascii="Arial" w:hAnsi="Arial" w:cs="Arial"/>
          <w:sz w:val="22"/>
          <w:szCs w:val="22"/>
        </w:rPr>
        <w:t>se</w:t>
      </w:r>
      <w:r w:rsidRPr="00C50DA7">
        <w:rPr>
          <w:rFonts w:ascii="Arial" w:eastAsia="Times New Roman" w:hAnsi="Arial" w:cs="Arial"/>
          <w:sz w:val="22"/>
          <w:szCs w:val="22"/>
        </w:rPr>
        <w:t xml:space="preserve"> </w:t>
      </w:r>
      <w:r w:rsidR="0072488A" w:rsidRPr="00C50DA7">
        <w:rPr>
          <w:rFonts w:ascii="Arial" w:eastAsia="Times New Roman" w:hAnsi="Arial" w:cs="Arial"/>
          <w:sz w:val="22"/>
          <w:szCs w:val="22"/>
        </w:rPr>
        <w:t xml:space="preserve">oboustranně </w:t>
      </w:r>
      <w:r w:rsidRPr="00C50DA7">
        <w:rPr>
          <w:rFonts w:ascii="Arial" w:hAnsi="Arial" w:cs="Arial"/>
          <w:sz w:val="22"/>
          <w:szCs w:val="22"/>
        </w:rPr>
        <w:t>dohodnou</w:t>
      </w:r>
      <w:r w:rsidRPr="00C50DA7">
        <w:rPr>
          <w:rFonts w:ascii="Arial" w:eastAsia="Times New Roman" w:hAnsi="Arial" w:cs="Arial"/>
          <w:sz w:val="22"/>
          <w:szCs w:val="22"/>
        </w:rPr>
        <w:t xml:space="preserve"> </w:t>
      </w:r>
      <w:r w:rsidRPr="00C50DA7">
        <w:rPr>
          <w:rFonts w:ascii="Arial" w:hAnsi="Arial" w:cs="Arial"/>
          <w:sz w:val="22"/>
          <w:szCs w:val="22"/>
        </w:rPr>
        <w:t>o</w:t>
      </w:r>
      <w:r w:rsidRPr="00C50DA7">
        <w:rPr>
          <w:rFonts w:ascii="Arial" w:eastAsia="Times New Roman" w:hAnsi="Arial" w:cs="Arial"/>
          <w:sz w:val="22"/>
          <w:szCs w:val="22"/>
        </w:rPr>
        <w:t xml:space="preserve"> </w:t>
      </w:r>
      <w:r w:rsidRPr="00C50DA7">
        <w:rPr>
          <w:rFonts w:ascii="Arial" w:hAnsi="Arial" w:cs="Arial"/>
          <w:sz w:val="22"/>
          <w:szCs w:val="22"/>
        </w:rPr>
        <w:t>změně</w:t>
      </w:r>
      <w:r w:rsidR="0072488A" w:rsidRPr="00C50DA7">
        <w:rPr>
          <w:rFonts w:ascii="Arial" w:hAnsi="Arial" w:cs="Arial"/>
          <w:sz w:val="22"/>
          <w:szCs w:val="22"/>
        </w:rPr>
        <w:t xml:space="preserve"> </w:t>
      </w:r>
      <w:r w:rsidR="00796877" w:rsidRPr="00C50DA7">
        <w:rPr>
          <w:rFonts w:ascii="Arial" w:hAnsi="Arial" w:cs="Arial"/>
          <w:sz w:val="22"/>
          <w:szCs w:val="22"/>
        </w:rPr>
        <w:t>S</w:t>
      </w:r>
      <w:r w:rsidR="0072488A" w:rsidRPr="00C50DA7">
        <w:rPr>
          <w:rFonts w:ascii="Arial" w:hAnsi="Arial" w:cs="Arial"/>
          <w:sz w:val="22"/>
          <w:szCs w:val="22"/>
        </w:rPr>
        <w:t>mlouvy</w:t>
      </w:r>
      <w:r w:rsidRPr="00C50DA7">
        <w:rPr>
          <w:rFonts w:ascii="Arial" w:hAnsi="Arial" w:cs="Arial"/>
          <w:sz w:val="22"/>
          <w:szCs w:val="22"/>
        </w:rPr>
        <w:t>,</w:t>
      </w:r>
      <w:r w:rsidRPr="00C50DA7">
        <w:rPr>
          <w:rFonts w:ascii="Arial" w:eastAsia="Times New Roman" w:hAnsi="Arial" w:cs="Arial"/>
          <w:sz w:val="22"/>
          <w:szCs w:val="22"/>
        </w:rPr>
        <w:t xml:space="preserve"> </w:t>
      </w:r>
      <w:r w:rsidRPr="00C50DA7">
        <w:rPr>
          <w:rFonts w:ascii="Arial" w:hAnsi="Arial" w:cs="Arial"/>
          <w:sz w:val="22"/>
          <w:szCs w:val="22"/>
        </w:rPr>
        <w:t>způsobu</w:t>
      </w:r>
      <w:r w:rsidRPr="00C50DA7">
        <w:rPr>
          <w:rFonts w:ascii="Arial" w:eastAsia="Times New Roman" w:hAnsi="Arial" w:cs="Arial"/>
          <w:sz w:val="22"/>
          <w:szCs w:val="22"/>
        </w:rPr>
        <w:t xml:space="preserve"> </w:t>
      </w:r>
      <w:r w:rsidRPr="00C50DA7">
        <w:rPr>
          <w:rFonts w:ascii="Arial" w:hAnsi="Arial" w:cs="Arial"/>
          <w:sz w:val="22"/>
          <w:szCs w:val="22"/>
        </w:rPr>
        <w:t>jejího</w:t>
      </w:r>
      <w:r w:rsidRPr="00C50DA7">
        <w:rPr>
          <w:rFonts w:ascii="Arial" w:eastAsia="Times New Roman" w:hAnsi="Arial" w:cs="Arial"/>
          <w:sz w:val="22"/>
          <w:szCs w:val="22"/>
        </w:rPr>
        <w:t xml:space="preserve"> </w:t>
      </w:r>
      <w:r w:rsidRPr="00C50DA7">
        <w:rPr>
          <w:rFonts w:ascii="Arial" w:hAnsi="Arial" w:cs="Arial"/>
          <w:sz w:val="22"/>
          <w:szCs w:val="22"/>
        </w:rPr>
        <w:t>řešení</w:t>
      </w:r>
      <w:r w:rsidRPr="00C50DA7">
        <w:rPr>
          <w:rFonts w:ascii="Arial" w:eastAsia="Times New Roman" w:hAnsi="Arial" w:cs="Arial"/>
          <w:sz w:val="22"/>
          <w:szCs w:val="22"/>
        </w:rPr>
        <w:t xml:space="preserve"> </w:t>
      </w:r>
      <w:r w:rsidRPr="00C50DA7">
        <w:rPr>
          <w:rFonts w:ascii="Arial" w:hAnsi="Arial" w:cs="Arial"/>
          <w:sz w:val="22"/>
          <w:szCs w:val="22"/>
        </w:rPr>
        <w:t>a</w:t>
      </w:r>
      <w:r w:rsidR="00792952" w:rsidRPr="00C50DA7">
        <w:rPr>
          <w:rFonts w:ascii="Arial" w:hAnsi="Arial" w:cs="Arial"/>
          <w:sz w:val="22"/>
          <w:szCs w:val="22"/>
        </w:rPr>
        <w:t> </w:t>
      </w:r>
      <w:r w:rsidRPr="00C50DA7">
        <w:rPr>
          <w:rFonts w:ascii="Arial" w:hAnsi="Arial" w:cs="Arial"/>
          <w:sz w:val="22"/>
          <w:szCs w:val="22"/>
        </w:rPr>
        <w:t>o</w:t>
      </w:r>
      <w:r w:rsidR="00792952" w:rsidRPr="00C50DA7">
        <w:rPr>
          <w:rFonts w:ascii="Arial" w:hAnsi="Arial" w:cs="Arial"/>
          <w:sz w:val="22"/>
          <w:szCs w:val="22"/>
        </w:rPr>
        <w:t> </w:t>
      </w:r>
      <w:r w:rsidRPr="00C50DA7">
        <w:rPr>
          <w:rFonts w:ascii="Arial" w:hAnsi="Arial" w:cs="Arial"/>
          <w:sz w:val="22"/>
          <w:szCs w:val="22"/>
        </w:rPr>
        <w:t>jejích</w:t>
      </w:r>
      <w:r w:rsidRPr="00C50DA7">
        <w:rPr>
          <w:rFonts w:ascii="Arial" w:eastAsia="Times New Roman" w:hAnsi="Arial" w:cs="Arial"/>
          <w:sz w:val="22"/>
          <w:szCs w:val="22"/>
        </w:rPr>
        <w:t xml:space="preserve"> </w:t>
      </w:r>
      <w:r w:rsidRPr="00C50DA7">
        <w:rPr>
          <w:rFonts w:ascii="Arial" w:hAnsi="Arial" w:cs="Arial"/>
          <w:sz w:val="22"/>
          <w:szCs w:val="22"/>
        </w:rPr>
        <w:t>důsledcích</w:t>
      </w:r>
      <w:r w:rsidRPr="00C50DA7">
        <w:rPr>
          <w:rFonts w:ascii="Arial" w:eastAsia="Times New Roman" w:hAnsi="Arial" w:cs="Arial"/>
          <w:sz w:val="22"/>
          <w:szCs w:val="22"/>
        </w:rPr>
        <w:t>.</w:t>
      </w:r>
    </w:p>
    <w:p w14:paraId="7CD65FA6" w14:textId="77777777" w:rsidR="00B42C33" w:rsidRPr="00C50DA7" w:rsidRDefault="00B42C33" w:rsidP="00002540">
      <w:pPr>
        <w:pStyle w:val="Zkladntext"/>
        <w:numPr>
          <w:ilvl w:val="1"/>
          <w:numId w:val="3"/>
        </w:numPr>
        <w:spacing w:after="120" w:line="276" w:lineRule="auto"/>
        <w:rPr>
          <w:rFonts w:ascii="Arial" w:hAnsi="Arial" w:cs="Arial"/>
          <w:sz w:val="22"/>
          <w:szCs w:val="22"/>
        </w:rPr>
      </w:pPr>
      <w:r w:rsidRPr="00C50DA7">
        <w:rPr>
          <w:rFonts w:ascii="Arial" w:hAnsi="Arial" w:cs="Arial"/>
          <w:sz w:val="22"/>
          <w:szCs w:val="22"/>
        </w:rPr>
        <w:lastRenderedPageBreak/>
        <w:t>Pokud</w:t>
      </w:r>
      <w:r w:rsidRPr="00C50DA7">
        <w:rPr>
          <w:rFonts w:ascii="Arial" w:eastAsia="Times New Roman" w:hAnsi="Arial" w:cs="Arial"/>
          <w:sz w:val="22"/>
          <w:szCs w:val="22"/>
        </w:rPr>
        <w:t xml:space="preserve"> </w:t>
      </w:r>
      <w:r w:rsidRPr="00C50DA7">
        <w:rPr>
          <w:rFonts w:ascii="Arial" w:hAnsi="Arial" w:cs="Arial"/>
          <w:sz w:val="22"/>
          <w:szCs w:val="22"/>
        </w:rPr>
        <w:t>má</w:t>
      </w:r>
      <w:r w:rsidRPr="00C50DA7">
        <w:rPr>
          <w:rFonts w:ascii="Arial" w:eastAsia="Times New Roman" w:hAnsi="Arial" w:cs="Arial"/>
          <w:sz w:val="22"/>
          <w:szCs w:val="22"/>
        </w:rPr>
        <w:t xml:space="preserve"> </w:t>
      </w:r>
      <w:r w:rsidRPr="00C50DA7">
        <w:rPr>
          <w:rFonts w:ascii="Arial" w:hAnsi="Arial" w:cs="Arial"/>
          <w:sz w:val="22"/>
          <w:szCs w:val="22"/>
        </w:rPr>
        <w:t>změna</w:t>
      </w:r>
      <w:r w:rsidRPr="00C50DA7">
        <w:rPr>
          <w:rFonts w:ascii="Arial" w:eastAsia="Times New Roman" w:hAnsi="Arial" w:cs="Arial"/>
          <w:sz w:val="22"/>
          <w:szCs w:val="22"/>
        </w:rPr>
        <w:t xml:space="preserve"> </w:t>
      </w:r>
      <w:r w:rsidRPr="00C50DA7">
        <w:rPr>
          <w:rFonts w:ascii="Arial" w:hAnsi="Arial" w:cs="Arial"/>
          <w:sz w:val="22"/>
          <w:szCs w:val="22"/>
        </w:rPr>
        <w:t>dopad</w:t>
      </w:r>
      <w:r w:rsidRPr="00C50DA7">
        <w:rPr>
          <w:rFonts w:ascii="Arial" w:eastAsia="Times New Roman" w:hAnsi="Arial" w:cs="Arial"/>
          <w:sz w:val="22"/>
          <w:szCs w:val="22"/>
        </w:rPr>
        <w:t xml:space="preserve"> </w:t>
      </w:r>
      <w:r w:rsidRPr="00C50DA7">
        <w:rPr>
          <w:rFonts w:ascii="Arial" w:hAnsi="Arial" w:cs="Arial"/>
          <w:sz w:val="22"/>
          <w:szCs w:val="22"/>
        </w:rPr>
        <w:t>do</w:t>
      </w:r>
      <w:r w:rsidRPr="00C50DA7">
        <w:rPr>
          <w:rFonts w:ascii="Arial" w:eastAsia="Times New Roman" w:hAnsi="Arial" w:cs="Arial"/>
          <w:sz w:val="22"/>
          <w:szCs w:val="22"/>
        </w:rPr>
        <w:t xml:space="preserve"> </w:t>
      </w:r>
      <w:r w:rsidRPr="00C50DA7">
        <w:rPr>
          <w:rFonts w:ascii="Arial" w:hAnsi="Arial" w:cs="Arial"/>
          <w:sz w:val="22"/>
          <w:szCs w:val="22"/>
        </w:rPr>
        <w:t>Smlouvy,</w:t>
      </w:r>
      <w:r w:rsidRPr="00C50DA7">
        <w:rPr>
          <w:rFonts w:ascii="Arial" w:eastAsia="Times New Roman" w:hAnsi="Arial" w:cs="Arial"/>
          <w:sz w:val="22"/>
          <w:szCs w:val="22"/>
        </w:rPr>
        <w:t xml:space="preserve"> </w:t>
      </w:r>
      <w:r w:rsidRPr="00C50DA7">
        <w:rPr>
          <w:rFonts w:ascii="Arial" w:hAnsi="Arial" w:cs="Arial"/>
          <w:sz w:val="22"/>
          <w:szCs w:val="22"/>
        </w:rPr>
        <w:t>musí</w:t>
      </w:r>
      <w:r w:rsidRPr="00C50DA7">
        <w:rPr>
          <w:rFonts w:ascii="Arial" w:eastAsia="Times New Roman" w:hAnsi="Arial" w:cs="Arial"/>
          <w:sz w:val="22"/>
          <w:szCs w:val="22"/>
        </w:rPr>
        <w:t xml:space="preserve"> </w:t>
      </w:r>
      <w:r w:rsidRPr="00C50DA7">
        <w:rPr>
          <w:rFonts w:ascii="Arial" w:hAnsi="Arial" w:cs="Arial"/>
          <w:sz w:val="22"/>
          <w:szCs w:val="22"/>
        </w:rPr>
        <w:t>být</w:t>
      </w:r>
      <w:r w:rsidRPr="00C50DA7">
        <w:rPr>
          <w:rFonts w:ascii="Arial" w:eastAsia="Times New Roman" w:hAnsi="Arial" w:cs="Arial"/>
          <w:sz w:val="22"/>
          <w:szCs w:val="22"/>
        </w:rPr>
        <w:t xml:space="preserve"> </w:t>
      </w:r>
      <w:r w:rsidRPr="00C50DA7">
        <w:rPr>
          <w:rFonts w:ascii="Arial" w:hAnsi="Arial" w:cs="Arial"/>
          <w:sz w:val="22"/>
          <w:szCs w:val="22"/>
        </w:rPr>
        <w:t>provedena</w:t>
      </w:r>
      <w:r w:rsidRPr="00C50DA7">
        <w:rPr>
          <w:rFonts w:ascii="Arial" w:eastAsia="Times New Roman" w:hAnsi="Arial" w:cs="Arial"/>
          <w:sz w:val="22"/>
          <w:szCs w:val="22"/>
        </w:rPr>
        <w:t xml:space="preserve"> </w:t>
      </w:r>
      <w:r w:rsidRPr="00C50DA7">
        <w:rPr>
          <w:rFonts w:ascii="Arial" w:hAnsi="Arial" w:cs="Arial"/>
          <w:sz w:val="22"/>
          <w:szCs w:val="22"/>
        </w:rPr>
        <w:t>formou</w:t>
      </w:r>
      <w:r w:rsidRPr="00C50DA7">
        <w:rPr>
          <w:rFonts w:ascii="Arial" w:eastAsia="Times New Roman" w:hAnsi="Arial" w:cs="Arial"/>
          <w:sz w:val="22"/>
          <w:szCs w:val="22"/>
        </w:rPr>
        <w:t xml:space="preserve"> </w:t>
      </w:r>
      <w:r w:rsidRPr="00C50DA7">
        <w:rPr>
          <w:rFonts w:ascii="Arial" w:hAnsi="Arial" w:cs="Arial"/>
          <w:sz w:val="22"/>
          <w:szCs w:val="22"/>
        </w:rPr>
        <w:t>písemného</w:t>
      </w:r>
      <w:r w:rsidRPr="00C50DA7">
        <w:rPr>
          <w:rFonts w:ascii="Arial" w:eastAsia="Times New Roman" w:hAnsi="Arial" w:cs="Arial"/>
          <w:sz w:val="22"/>
          <w:szCs w:val="22"/>
        </w:rPr>
        <w:t xml:space="preserve"> </w:t>
      </w:r>
      <w:r w:rsidRPr="00C50DA7">
        <w:rPr>
          <w:rFonts w:ascii="Arial" w:hAnsi="Arial" w:cs="Arial"/>
          <w:sz w:val="22"/>
          <w:szCs w:val="22"/>
        </w:rPr>
        <w:t>dodatku</w:t>
      </w:r>
      <w:r w:rsidRPr="00C50DA7">
        <w:rPr>
          <w:rFonts w:ascii="Arial" w:eastAsia="Times New Roman" w:hAnsi="Arial" w:cs="Arial"/>
          <w:sz w:val="22"/>
          <w:szCs w:val="22"/>
        </w:rPr>
        <w:t xml:space="preserve"> </w:t>
      </w:r>
      <w:r w:rsidRPr="00C50DA7">
        <w:rPr>
          <w:rFonts w:ascii="Arial" w:hAnsi="Arial" w:cs="Arial"/>
          <w:sz w:val="22"/>
          <w:szCs w:val="22"/>
        </w:rPr>
        <w:t>ke Smlouvě</w:t>
      </w:r>
      <w:r w:rsidRPr="00C50DA7">
        <w:rPr>
          <w:rFonts w:ascii="Arial" w:eastAsia="Times New Roman" w:hAnsi="Arial" w:cs="Arial"/>
          <w:sz w:val="22"/>
          <w:szCs w:val="22"/>
        </w:rPr>
        <w:t xml:space="preserve"> </w:t>
      </w:r>
      <w:r w:rsidRPr="00C50DA7">
        <w:rPr>
          <w:rFonts w:ascii="Arial" w:hAnsi="Arial" w:cs="Arial"/>
          <w:sz w:val="22"/>
          <w:szCs w:val="22"/>
        </w:rPr>
        <w:t>nebo</w:t>
      </w:r>
      <w:r w:rsidRPr="00C50DA7">
        <w:rPr>
          <w:rFonts w:ascii="Arial" w:eastAsia="Times New Roman" w:hAnsi="Arial" w:cs="Arial"/>
          <w:sz w:val="22"/>
          <w:szCs w:val="22"/>
        </w:rPr>
        <w:t xml:space="preserve"> </w:t>
      </w:r>
      <w:r w:rsidRPr="00C50DA7">
        <w:rPr>
          <w:rFonts w:ascii="Arial" w:hAnsi="Arial" w:cs="Arial"/>
          <w:sz w:val="22"/>
          <w:szCs w:val="22"/>
        </w:rPr>
        <w:t>uzavřením</w:t>
      </w:r>
      <w:r w:rsidRPr="00C50DA7">
        <w:rPr>
          <w:rFonts w:ascii="Arial" w:eastAsia="Times New Roman" w:hAnsi="Arial" w:cs="Arial"/>
          <w:sz w:val="22"/>
          <w:szCs w:val="22"/>
        </w:rPr>
        <w:t xml:space="preserve"> </w:t>
      </w:r>
      <w:r w:rsidRPr="00C50DA7">
        <w:rPr>
          <w:rFonts w:ascii="Arial" w:hAnsi="Arial" w:cs="Arial"/>
          <w:sz w:val="22"/>
          <w:szCs w:val="22"/>
        </w:rPr>
        <w:t>nové</w:t>
      </w:r>
      <w:r w:rsidRPr="00C50DA7">
        <w:rPr>
          <w:rFonts w:ascii="Arial" w:eastAsia="Times New Roman" w:hAnsi="Arial" w:cs="Arial"/>
          <w:sz w:val="22"/>
          <w:szCs w:val="22"/>
        </w:rPr>
        <w:t xml:space="preserve"> </w:t>
      </w:r>
      <w:r w:rsidRPr="00C50DA7">
        <w:rPr>
          <w:rFonts w:ascii="Arial" w:hAnsi="Arial" w:cs="Arial"/>
          <w:sz w:val="22"/>
          <w:szCs w:val="22"/>
        </w:rPr>
        <w:t>Smlouvy,</w:t>
      </w:r>
      <w:r w:rsidRPr="00C50DA7">
        <w:rPr>
          <w:rFonts w:ascii="Arial" w:eastAsia="Times New Roman" w:hAnsi="Arial" w:cs="Arial"/>
          <w:sz w:val="22"/>
          <w:szCs w:val="22"/>
        </w:rPr>
        <w:t xml:space="preserve"> </w:t>
      </w:r>
      <w:r w:rsidRPr="00C50DA7">
        <w:rPr>
          <w:rFonts w:ascii="Arial" w:hAnsi="Arial" w:cs="Arial"/>
          <w:sz w:val="22"/>
          <w:szCs w:val="22"/>
        </w:rPr>
        <w:t>přičemž</w:t>
      </w:r>
      <w:r w:rsidRPr="00C50DA7">
        <w:rPr>
          <w:rFonts w:ascii="Arial" w:eastAsia="Times New Roman" w:hAnsi="Arial" w:cs="Arial"/>
          <w:sz w:val="22"/>
          <w:szCs w:val="22"/>
        </w:rPr>
        <w:t xml:space="preserve"> </w:t>
      </w:r>
      <w:r w:rsidRPr="00C50DA7">
        <w:rPr>
          <w:rFonts w:ascii="Arial" w:hAnsi="Arial" w:cs="Arial"/>
          <w:sz w:val="22"/>
          <w:szCs w:val="22"/>
        </w:rPr>
        <w:t>musí</w:t>
      </w:r>
      <w:r w:rsidRPr="00C50DA7">
        <w:rPr>
          <w:rFonts w:ascii="Arial" w:eastAsia="Times New Roman" w:hAnsi="Arial" w:cs="Arial"/>
          <w:sz w:val="22"/>
          <w:szCs w:val="22"/>
        </w:rPr>
        <w:t xml:space="preserve"> </w:t>
      </w:r>
      <w:r w:rsidRPr="00C50DA7">
        <w:rPr>
          <w:rFonts w:ascii="Arial" w:hAnsi="Arial" w:cs="Arial"/>
          <w:sz w:val="22"/>
          <w:szCs w:val="22"/>
        </w:rPr>
        <w:t>být</w:t>
      </w:r>
      <w:r w:rsidRPr="00C50DA7">
        <w:rPr>
          <w:rFonts w:ascii="Arial" w:eastAsia="Times New Roman" w:hAnsi="Arial" w:cs="Arial"/>
          <w:sz w:val="22"/>
          <w:szCs w:val="22"/>
        </w:rPr>
        <w:t xml:space="preserve"> </w:t>
      </w:r>
      <w:r w:rsidR="00780D80" w:rsidRPr="00C50DA7">
        <w:rPr>
          <w:rFonts w:ascii="Arial" w:eastAsia="Times New Roman" w:hAnsi="Arial" w:cs="Arial"/>
          <w:sz w:val="22"/>
          <w:szCs w:val="22"/>
        </w:rPr>
        <w:t xml:space="preserve">vždy </w:t>
      </w:r>
      <w:r w:rsidRPr="00C50DA7">
        <w:rPr>
          <w:rFonts w:ascii="Arial" w:hAnsi="Arial" w:cs="Arial"/>
          <w:sz w:val="22"/>
          <w:szCs w:val="22"/>
        </w:rPr>
        <w:t>respektován</w:t>
      </w:r>
      <w:r w:rsidRPr="00C50DA7">
        <w:rPr>
          <w:rFonts w:ascii="Arial" w:eastAsia="Times New Roman" w:hAnsi="Arial" w:cs="Arial"/>
          <w:sz w:val="22"/>
          <w:szCs w:val="22"/>
        </w:rPr>
        <w:t xml:space="preserve"> </w:t>
      </w:r>
      <w:r w:rsidRPr="00C50DA7">
        <w:rPr>
          <w:rFonts w:ascii="Arial" w:hAnsi="Arial" w:cs="Arial"/>
          <w:sz w:val="22"/>
          <w:szCs w:val="22"/>
        </w:rPr>
        <w:t>Z</w:t>
      </w:r>
      <w:r w:rsidR="00F90E36" w:rsidRPr="00C50DA7">
        <w:rPr>
          <w:rFonts w:ascii="Arial" w:hAnsi="Arial" w:cs="Arial"/>
          <w:sz w:val="22"/>
          <w:szCs w:val="22"/>
        </w:rPr>
        <w:t>Z</w:t>
      </w:r>
      <w:r w:rsidR="00780D80" w:rsidRPr="00C50DA7">
        <w:rPr>
          <w:rFonts w:ascii="Arial" w:hAnsi="Arial" w:cs="Arial"/>
          <w:sz w:val="22"/>
          <w:szCs w:val="22"/>
        </w:rPr>
        <w:t>VZ</w:t>
      </w:r>
      <w:r w:rsidR="00796877" w:rsidRPr="00C50DA7">
        <w:rPr>
          <w:rFonts w:ascii="Arial" w:hAnsi="Arial" w:cs="Arial"/>
          <w:sz w:val="22"/>
          <w:szCs w:val="22"/>
        </w:rPr>
        <w:t xml:space="preserve"> (zejm. § 222 ZZVZ)</w:t>
      </w:r>
      <w:r w:rsidRPr="00C50DA7">
        <w:rPr>
          <w:rFonts w:ascii="Arial" w:hAnsi="Arial" w:cs="Arial"/>
          <w:sz w:val="22"/>
          <w:szCs w:val="22"/>
        </w:rPr>
        <w:t>.</w:t>
      </w:r>
    </w:p>
    <w:p w14:paraId="47206947" w14:textId="0F842D5F" w:rsidR="00B42C33" w:rsidRPr="00C50DA7" w:rsidRDefault="00777E07" w:rsidP="00002540">
      <w:pPr>
        <w:pStyle w:val="Zkladntext"/>
        <w:numPr>
          <w:ilvl w:val="1"/>
          <w:numId w:val="3"/>
        </w:numPr>
        <w:spacing w:after="120" w:line="276" w:lineRule="auto"/>
        <w:rPr>
          <w:rFonts w:ascii="Arial" w:hAnsi="Arial" w:cs="Arial"/>
          <w:sz w:val="22"/>
          <w:szCs w:val="22"/>
        </w:rPr>
      </w:pPr>
      <w:r w:rsidRPr="00C50DA7">
        <w:rPr>
          <w:rFonts w:ascii="Arial" w:eastAsia="Times New Roman" w:hAnsi="Arial" w:cs="Arial"/>
          <w:sz w:val="22"/>
          <w:szCs w:val="22"/>
        </w:rPr>
        <w:t>Pronajímat</w:t>
      </w:r>
      <w:r w:rsidR="00B42C33" w:rsidRPr="00C50DA7">
        <w:rPr>
          <w:rFonts w:ascii="Arial" w:eastAsia="Times New Roman" w:hAnsi="Arial" w:cs="Arial"/>
          <w:sz w:val="22"/>
          <w:szCs w:val="22"/>
        </w:rPr>
        <w:t xml:space="preserve">el </w:t>
      </w:r>
      <w:r w:rsidR="00B42C33" w:rsidRPr="00C50DA7">
        <w:rPr>
          <w:rFonts w:ascii="Arial" w:hAnsi="Arial" w:cs="Arial"/>
          <w:sz w:val="22"/>
          <w:szCs w:val="22"/>
        </w:rPr>
        <w:t>bude</w:t>
      </w:r>
      <w:r w:rsidR="00B42C33" w:rsidRPr="00C50DA7">
        <w:rPr>
          <w:rFonts w:ascii="Arial" w:eastAsia="Times New Roman" w:hAnsi="Arial" w:cs="Arial"/>
          <w:sz w:val="22"/>
          <w:szCs w:val="22"/>
        </w:rPr>
        <w:t xml:space="preserve"> </w:t>
      </w:r>
      <w:r w:rsidR="00B42C33" w:rsidRPr="00C50DA7">
        <w:rPr>
          <w:rFonts w:ascii="Arial" w:hAnsi="Arial" w:cs="Arial"/>
          <w:sz w:val="22"/>
          <w:szCs w:val="22"/>
        </w:rPr>
        <w:t>realizovat</w:t>
      </w:r>
      <w:r w:rsidR="00B42C33" w:rsidRPr="00C50DA7">
        <w:rPr>
          <w:rFonts w:ascii="Arial" w:eastAsia="Times New Roman" w:hAnsi="Arial" w:cs="Arial"/>
          <w:sz w:val="22"/>
          <w:szCs w:val="22"/>
        </w:rPr>
        <w:t xml:space="preserve"> </w:t>
      </w:r>
      <w:r w:rsidR="00B42C33" w:rsidRPr="00C50DA7">
        <w:rPr>
          <w:rFonts w:ascii="Arial" w:hAnsi="Arial" w:cs="Arial"/>
          <w:sz w:val="22"/>
          <w:szCs w:val="22"/>
        </w:rPr>
        <w:t>změny</w:t>
      </w:r>
      <w:r w:rsidR="00B42C33" w:rsidRPr="00C50DA7">
        <w:rPr>
          <w:rFonts w:ascii="Arial" w:eastAsia="Times New Roman" w:hAnsi="Arial" w:cs="Arial"/>
          <w:sz w:val="22"/>
          <w:szCs w:val="22"/>
        </w:rPr>
        <w:t xml:space="preserve"> </w:t>
      </w:r>
      <w:r w:rsidR="00B42C33" w:rsidRPr="00C50DA7">
        <w:rPr>
          <w:rFonts w:ascii="Arial" w:hAnsi="Arial" w:cs="Arial"/>
          <w:sz w:val="22"/>
          <w:szCs w:val="22"/>
        </w:rPr>
        <w:t>poskytovaného</w:t>
      </w:r>
      <w:r w:rsidR="00B42C33" w:rsidRPr="00C50DA7">
        <w:rPr>
          <w:rFonts w:ascii="Arial" w:eastAsia="Times New Roman" w:hAnsi="Arial" w:cs="Arial"/>
          <w:sz w:val="22"/>
          <w:szCs w:val="22"/>
        </w:rPr>
        <w:t xml:space="preserve"> </w:t>
      </w:r>
      <w:r w:rsidR="00B42C33" w:rsidRPr="00C50DA7">
        <w:rPr>
          <w:rFonts w:ascii="Arial" w:hAnsi="Arial" w:cs="Arial"/>
          <w:sz w:val="22"/>
          <w:szCs w:val="22"/>
        </w:rPr>
        <w:t>plnění</w:t>
      </w:r>
      <w:r w:rsidR="00B42C33" w:rsidRPr="00C50DA7">
        <w:rPr>
          <w:rFonts w:ascii="Arial" w:eastAsia="Times New Roman" w:hAnsi="Arial" w:cs="Arial"/>
          <w:sz w:val="22"/>
          <w:szCs w:val="22"/>
        </w:rPr>
        <w:t xml:space="preserve"> </w:t>
      </w:r>
      <w:r w:rsidR="00B42C33" w:rsidRPr="00C50DA7">
        <w:rPr>
          <w:rFonts w:ascii="Arial" w:hAnsi="Arial" w:cs="Arial"/>
          <w:sz w:val="22"/>
          <w:szCs w:val="22"/>
        </w:rPr>
        <w:t>pouze</w:t>
      </w:r>
      <w:r w:rsidR="00B42C33" w:rsidRPr="00C50DA7">
        <w:rPr>
          <w:rFonts w:ascii="Arial" w:eastAsia="Times New Roman" w:hAnsi="Arial" w:cs="Arial"/>
          <w:sz w:val="22"/>
          <w:szCs w:val="22"/>
        </w:rPr>
        <w:t xml:space="preserve"> </w:t>
      </w:r>
      <w:r w:rsidR="00B42C33" w:rsidRPr="00C50DA7">
        <w:rPr>
          <w:rFonts w:ascii="Arial" w:hAnsi="Arial" w:cs="Arial"/>
          <w:sz w:val="22"/>
          <w:szCs w:val="22"/>
        </w:rPr>
        <w:t>v</w:t>
      </w:r>
      <w:r w:rsidR="000454BA" w:rsidRPr="00C50DA7">
        <w:rPr>
          <w:rFonts w:ascii="Arial" w:eastAsia="Times New Roman" w:hAnsi="Arial" w:cs="Arial"/>
          <w:sz w:val="22"/>
          <w:szCs w:val="22"/>
        </w:rPr>
        <w:t> </w:t>
      </w:r>
      <w:r w:rsidR="00B42C33" w:rsidRPr="00C50DA7">
        <w:rPr>
          <w:rFonts w:ascii="Arial" w:hAnsi="Arial" w:cs="Arial"/>
          <w:sz w:val="22"/>
          <w:szCs w:val="22"/>
        </w:rPr>
        <w:t>tom</w:t>
      </w:r>
      <w:r w:rsidR="00B42C33" w:rsidRPr="00C50DA7">
        <w:rPr>
          <w:rFonts w:ascii="Arial" w:eastAsia="Times New Roman" w:hAnsi="Arial" w:cs="Arial"/>
          <w:sz w:val="22"/>
          <w:szCs w:val="22"/>
        </w:rPr>
        <w:t xml:space="preserve"> </w:t>
      </w:r>
      <w:r w:rsidR="00B42C33" w:rsidRPr="00C50DA7">
        <w:rPr>
          <w:rFonts w:ascii="Arial" w:hAnsi="Arial" w:cs="Arial"/>
          <w:sz w:val="22"/>
          <w:szCs w:val="22"/>
        </w:rPr>
        <w:t>případě,</w:t>
      </w:r>
      <w:r w:rsidR="00B42C33" w:rsidRPr="00C50DA7">
        <w:rPr>
          <w:rFonts w:ascii="Arial" w:eastAsia="Times New Roman" w:hAnsi="Arial" w:cs="Arial"/>
          <w:sz w:val="22"/>
          <w:szCs w:val="22"/>
        </w:rPr>
        <w:t xml:space="preserve"> </w:t>
      </w:r>
      <w:r w:rsidR="00B42C33" w:rsidRPr="00C50DA7">
        <w:rPr>
          <w:rFonts w:ascii="Arial" w:hAnsi="Arial" w:cs="Arial"/>
          <w:sz w:val="22"/>
          <w:szCs w:val="22"/>
        </w:rPr>
        <w:t>že</w:t>
      </w:r>
      <w:r w:rsidR="00B42C33" w:rsidRPr="00C50DA7">
        <w:rPr>
          <w:rFonts w:ascii="Arial" w:eastAsia="Times New Roman" w:hAnsi="Arial" w:cs="Arial"/>
          <w:sz w:val="22"/>
          <w:szCs w:val="22"/>
        </w:rPr>
        <w:t xml:space="preserve"> </w:t>
      </w:r>
      <w:r w:rsidR="00B42C33" w:rsidRPr="00C50DA7">
        <w:rPr>
          <w:rFonts w:ascii="Arial" w:hAnsi="Arial" w:cs="Arial"/>
          <w:sz w:val="22"/>
          <w:szCs w:val="22"/>
        </w:rPr>
        <w:t>bude</w:t>
      </w:r>
      <w:r w:rsidR="00B42C33" w:rsidRPr="00C50DA7">
        <w:rPr>
          <w:rFonts w:ascii="Arial" w:eastAsia="Times New Roman" w:hAnsi="Arial" w:cs="Arial"/>
          <w:sz w:val="22"/>
          <w:szCs w:val="22"/>
        </w:rPr>
        <w:t xml:space="preserve"> </w:t>
      </w:r>
      <w:r w:rsidR="00B42C33" w:rsidRPr="00C50DA7">
        <w:rPr>
          <w:rFonts w:ascii="Arial" w:hAnsi="Arial" w:cs="Arial"/>
          <w:sz w:val="22"/>
          <w:szCs w:val="22"/>
        </w:rPr>
        <w:t>v</w:t>
      </w:r>
      <w:r w:rsidR="000454BA" w:rsidRPr="00C50DA7">
        <w:rPr>
          <w:rFonts w:ascii="Arial" w:hAnsi="Arial" w:cs="Arial"/>
          <w:sz w:val="22"/>
          <w:szCs w:val="22"/>
        </w:rPr>
        <w:t> </w:t>
      </w:r>
      <w:r w:rsidR="00B42C33" w:rsidRPr="00C50DA7">
        <w:rPr>
          <w:rFonts w:ascii="Arial" w:hAnsi="Arial" w:cs="Arial"/>
          <w:sz w:val="22"/>
          <w:szCs w:val="22"/>
        </w:rPr>
        <w:t>rámci</w:t>
      </w:r>
      <w:r w:rsidR="00B42C33" w:rsidRPr="00C50DA7">
        <w:rPr>
          <w:rFonts w:ascii="Arial" w:eastAsia="Times New Roman" w:hAnsi="Arial" w:cs="Arial"/>
          <w:sz w:val="22"/>
          <w:szCs w:val="22"/>
        </w:rPr>
        <w:t xml:space="preserve"> </w:t>
      </w:r>
      <w:r w:rsidR="00B42C33" w:rsidRPr="00C50DA7">
        <w:rPr>
          <w:rFonts w:ascii="Arial" w:hAnsi="Arial" w:cs="Arial"/>
          <w:sz w:val="22"/>
          <w:szCs w:val="22"/>
        </w:rPr>
        <w:t>změnového</w:t>
      </w:r>
      <w:r w:rsidR="00B42C33" w:rsidRPr="00C50DA7">
        <w:rPr>
          <w:rFonts w:ascii="Arial" w:eastAsia="Times New Roman" w:hAnsi="Arial" w:cs="Arial"/>
          <w:sz w:val="22"/>
          <w:szCs w:val="22"/>
        </w:rPr>
        <w:t xml:space="preserve"> </w:t>
      </w:r>
      <w:r w:rsidR="00B42C33" w:rsidRPr="00C50DA7">
        <w:rPr>
          <w:rFonts w:ascii="Arial" w:hAnsi="Arial" w:cs="Arial"/>
          <w:sz w:val="22"/>
          <w:szCs w:val="22"/>
        </w:rPr>
        <w:t>řízení</w:t>
      </w:r>
      <w:r w:rsidR="00B42C33" w:rsidRPr="00C50DA7">
        <w:rPr>
          <w:rFonts w:ascii="Arial" w:eastAsia="Times New Roman" w:hAnsi="Arial" w:cs="Arial"/>
          <w:sz w:val="22"/>
          <w:szCs w:val="22"/>
        </w:rPr>
        <w:t xml:space="preserve"> </w:t>
      </w:r>
      <w:r w:rsidR="00B42C33" w:rsidRPr="00C50DA7">
        <w:rPr>
          <w:rFonts w:ascii="Arial" w:hAnsi="Arial" w:cs="Arial"/>
          <w:sz w:val="22"/>
          <w:szCs w:val="22"/>
        </w:rPr>
        <w:t>dosaženo</w:t>
      </w:r>
      <w:r w:rsidR="00B42C33" w:rsidRPr="00C50DA7">
        <w:rPr>
          <w:rFonts w:ascii="Arial" w:eastAsia="Times New Roman" w:hAnsi="Arial" w:cs="Arial"/>
          <w:sz w:val="22"/>
          <w:szCs w:val="22"/>
        </w:rPr>
        <w:t xml:space="preserve"> </w:t>
      </w:r>
      <w:r w:rsidR="00B42C33" w:rsidRPr="00C50DA7">
        <w:rPr>
          <w:rFonts w:ascii="Arial" w:hAnsi="Arial" w:cs="Arial"/>
          <w:sz w:val="22"/>
          <w:szCs w:val="22"/>
        </w:rPr>
        <w:t>dohody</w:t>
      </w:r>
      <w:r w:rsidR="00B42C33" w:rsidRPr="00C50DA7">
        <w:rPr>
          <w:rFonts w:ascii="Arial" w:eastAsia="Times New Roman" w:hAnsi="Arial" w:cs="Arial"/>
          <w:sz w:val="22"/>
          <w:szCs w:val="22"/>
        </w:rPr>
        <w:t xml:space="preserve"> </w:t>
      </w:r>
      <w:r w:rsidR="00B42C33" w:rsidRPr="00C50DA7">
        <w:rPr>
          <w:rFonts w:ascii="Arial" w:hAnsi="Arial" w:cs="Arial"/>
          <w:sz w:val="22"/>
          <w:szCs w:val="22"/>
        </w:rPr>
        <w:t>v</w:t>
      </w:r>
      <w:r w:rsidR="000454BA" w:rsidRPr="00C50DA7">
        <w:rPr>
          <w:rFonts w:ascii="Arial" w:eastAsia="Times New Roman" w:hAnsi="Arial" w:cs="Arial"/>
          <w:sz w:val="22"/>
          <w:szCs w:val="22"/>
        </w:rPr>
        <w:t> </w:t>
      </w:r>
      <w:r w:rsidR="00B42C33" w:rsidRPr="00C50DA7">
        <w:rPr>
          <w:rFonts w:ascii="Arial" w:hAnsi="Arial" w:cs="Arial"/>
          <w:sz w:val="22"/>
          <w:szCs w:val="22"/>
        </w:rPr>
        <w:t>otázkách</w:t>
      </w:r>
      <w:r w:rsidR="00B42C33" w:rsidRPr="00C50DA7">
        <w:rPr>
          <w:rFonts w:ascii="Arial" w:eastAsia="Times New Roman" w:hAnsi="Arial" w:cs="Arial"/>
          <w:sz w:val="22"/>
          <w:szCs w:val="22"/>
        </w:rPr>
        <w:t xml:space="preserve"> </w:t>
      </w:r>
      <w:r w:rsidR="00B42C33" w:rsidRPr="00C50DA7">
        <w:rPr>
          <w:rFonts w:ascii="Arial" w:hAnsi="Arial" w:cs="Arial"/>
          <w:sz w:val="22"/>
          <w:szCs w:val="22"/>
        </w:rPr>
        <w:t>změn</w:t>
      </w:r>
      <w:r w:rsidR="00B42C33" w:rsidRPr="00C50DA7">
        <w:rPr>
          <w:rFonts w:ascii="Arial" w:eastAsia="Times New Roman" w:hAnsi="Arial" w:cs="Arial"/>
          <w:sz w:val="22"/>
          <w:szCs w:val="22"/>
        </w:rPr>
        <w:t xml:space="preserve"> </w:t>
      </w:r>
      <w:r w:rsidR="00B42C33" w:rsidRPr="00C50DA7">
        <w:rPr>
          <w:rFonts w:ascii="Arial" w:hAnsi="Arial" w:cs="Arial"/>
          <w:sz w:val="22"/>
          <w:szCs w:val="22"/>
        </w:rPr>
        <w:t>termínů</w:t>
      </w:r>
      <w:r w:rsidR="00B42C33" w:rsidRPr="00C50DA7">
        <w:rPr>
          <w:rFonts w:ascii="Arial" w:eastAsia="Times New Roman" w:hAnsi="Arial" w:cs="Arial"/>
          <w:sz w:val="22"/>
          <w:szCs w:val="22"/>
        </w:rPr>
        <w:t xml:space="preserve"> </w:t>
      </w:r>
      <w:r w:rsidR="00B42C33" w:rsidRPr="00C50DA7">
        <w:rPr>
          <w:rFonts w:ascii="Arial" w:hAnsi="Arial" w:cs="Arial"/>
          <w:sz w:val="22"/>
          <w:szCs w:val="22"/>
        </w:rPr>
        <w:t>a</w:t>
      </w:r>
      <w:r w:rsidR="00B42C33" w:rsidRPr="00C50DA7">
        <w:rPr>
          <w:rFonts w:ascii="Arial" w:eastAsia="Times New Roman" w:hAnsi="Arial" w:cs="Arial"/>
          <w:sz w:val="22"/>
          <w:szCs w:val="22"/>
        </w:rPr>
        <w:t xml:space="preserve"> </w:t>
      </w:r>
      <w:r w:rsidR="00B42C33" w:rsidRPr="00C50DA7">
        <w:rPr>
          <w:rFonts w:ascii="Arial" w:hAnsi="Arial" w:cs="Arial"/>
          <w:sz w:val="22"/>
          <w:szCs w:val="22"/>
        </w:rPr>
        <w:t>ceny,</w:t>
      </w:r>
      <w:r w:rsidR="00B42C33" w:rsidRPr="00C50DA7">
        <w:rPr>
          <w:rFonts w:ascii="Arial" w:eastAsia="Times New Roman" w:hAnsi="Arial" w:cs="Arial"/>
          <w:sz w:val="22"/>
          <w:szCs w:val="22"/>
        </w:rPr>
        <w:t xml:space="preserve"> </w:t>
      </w:r>
      <w:r w:rsidR="00B42C33" w:rsidRPr="00C50DA7">
        <w:rPr>
          <w:rFonts w:ascii="Arial" w:hAnsi="Arial" w:cs="Arial"/>
          <w:sz w:val="22"/>
          <w:szCs w:val="22"/>
        </w:rPr>
        <w:t>jakož</w:t>
      </w:r>
      <w:r w:rsidR="00B42C33" w:rsidRPr="00C50DA7">
        <w:rPr>
          <w:rFonts w:ascii="Arial" w:eastAsia="Times New Roman" w:hAnsi="Arial" w:cs="Arial"/>
          <w:sz w:val="22"/>
          <w:szCs w:val="22"/>
        </w:rPr>
        <w:t xml:space="preserve"> </w:t>
      </w:r>
      <w:r w:rsidR="00B42C33" w:rsidRPr="00C50DA7">
        <w:rPr>
          <w:rFonts w:ascii="Arial" w:hAnsi="Arial" w:cs="Arial"/>
          <w:sz w:val="22"/>
          <w:szCs w:val="22"/>
        </w:rPr>
        <w:t>i</w:t>
      </w:r>
      <w:r w:rsidR="00B42C33" w:rsidRPr="00C50DA7">
        <w:rPr>
          <w:rFonts w:ascii="Arial" w:eastAsia="Times New Roman" w:hAnsi="Arial" w:cs="Arial"/>
          <w:sz w:val="22"/>
          <w:szCs w:val="22"/>
        </w:rPr>
        <w:t xml:space="preserve"> </w:t>
      </w:r>
      <w:r w:rsidR="00B42C33" w:rsidRPr="00C50DA7">
        <w:rPr>
          <w:rFonts w:ascii="Arial" w:hAnsi="Arial" w:cs="Arial"/>
          <w:sz w:val="22"/>
          <w:szCs w:val="22"/>
        </w:rPr>
        <w:t>dohody</w:t>
      </w:r>
      <w:r w:rsidR="00B42C33" w:rsidRPr="00C50DA7">
        <w:rPr>
          <w:rFonts w:ascii="Arial" w:eastAsia="Times New Roman" w:hAnsi="Arial" w:cs="Arial"/>
          <w:sz w:val="22"/>
          <w:szCs w:val="22"/>
        </w:rPr>
        <w:t xml:space="preserve"> </w:t>
      </w:r>
      <w:r w:rsidR="00B42C33" w:rsidRPr="00C50DA7">
        <w:rPr>
          <w:rFonts w:ascii="Arial" w:hAnsi="Arial" w:cs="Arial"/>
          <w:sz w:val="22"/>
          <w:szCs w:val="22"/>
        </w:rPr>
        <w:t>o</w:t>
      </w:r>
      <w:r w:rsidR="00B42C33" w:rsidRPr="00C50DA7">
        <w:rPr>
          <w:rFonts w:ascii="Arial" w:eastAsia="Times New Roman" w:hAnsi="Arial" w:cs="Arial"/>
          <w:sz w:val="22"/>
          <w:szCs w:val="22"/>
        </w:rPr>
        <w:t xml:space="preserve"> </w:t>
      </w:r>
      <w:r w:rsidR="00B42C33" w:rsidRPr="00C50DA7">
        <w:rPr>
          <w:rFonts w:ascii="Arial" w:hAnsi="Arial" w:cs="Arial"/>
          <w:sz w:val="22"/>
          <w:szCs w:val="22"/>
        </w:rPr>
        <w:t>případných</w:t>
      </w:r>
      <w:r w:rsidR="00B42C33" w:rsidRPr="00C50DA7">
        <w:rPr>
          <w:rFonts w:ascii="Arial" w:eastAsia="Times New Roman" w:hAnsi="Arial" w:cs="Arial"/>
          <w:sz w:val="22"/>
          <w:szCs w:val="22"/>
        </w:rPr>
        <w:t xml:space="preserve"> </w:t>
      </w:r>
      <w:r w:rsidR="00B42C33" w:rsidRPr="00C50DA7">
        <w:rPr>
          <w:rFonts w:ascii="Arial" w:hAnsi="Arial" w:cs="Arial"/>
          <w:sz w:val="22"/>
          <w:szCs w:val="22"/>
        </w:rPr>
        <w:t>dalších</w:t>
      </w:r>
      <w:r w:rsidR="00B42C33" w:rsidRPr="00C50DA7">
        <w:rPr>
          <w:rFonts w:ascii="Arial" w:eastAsia="Times New Roman" w:hAnsi="Arial" w:cs="Arial"/>
          <w:sz w:val="22"/>
          <w:szCs w:val="22"/>
        </w:rPr>
        <w:t xml:space="preserve"> </w:t>
      </w:r>
      <w:r w:rsidR="00B42C33" w:rsidRPr="00C50DA7">
        <w:rPr>
          <w:rFonts w:ascii="Arial" w:hAnsi="Arial" w:cs="Arial"/>
          <w:sz w:val="22"/>
          <w:szCs w:val="22"/>
        </w:rPr>
        <w:t>podmínkách.</w:t>
      </w:r>
    </w:p>
    <w:p w14:paraId="417399F1" w14:textId="1212BB70" w:rsidR="00B42C33" w:rsidRPr="00C50DA7" w:rsidRDefault="00B42C33" w:rsidP="00002540">
      <w:pPr>
        <w:pStyle w:val="Zkladntext"/>
        <w:numPr>
          <w:ilvl w:val="1"/>
          <w:numId w:val="3"/>
        </w:numPr>
        <w:spacing w:after="120" w:line="276" w:lineRule="auto"/>
        <w:rPr>
          <w:rFonts w:ascii="Arial" w:hAnsi="Arial" w:cs="Arial"/>
          <w:sz w:val="22"/>
          <w:szCs w:val="22"/>
        </w:rPr>
      </w:pPr>
      <w:r w:rsidRPr="00C50DA7">
        <w:rPr>
          <w:rFonts w:ascii="Arial" w:hAnsi="Arial" w:cs="Arial"/>
          <w:sz w:val="22"/>
          <w:szCs w:val="22"/>
        </w:rPr>
        <w:t>Nevyjádří-li</w:t>
      </w:r>
      <w:r w:rsidRPr="00C50DA7">
        <w:rPr>
          <w:rFonts w:ascii="Arial" w:eastAsia="Times New Roman" w:hAnsi="Arial" w:cs="Arial"/>
          <w:sz w:val="22"/>
          <w:szCs w:val="22"/>
        </w:rPr>
        <w:t xml:space="preserve"> </w:t>
      </w:r>
      <w:r w:rsidRPr="00C50DA7">
        <w:rPr>
          <w:rFonts w:ascii="Arial" w:hAnsi="Arial" w:cs="Arial"/>
          <w:sz w:val="22"/>
          <w:szCs w:val="22"/>
        </w:rPr>
        <w:t>se</w:t>
      </w:r>
      <w:r w:rsidRPr="00C50DA7">
        <w:rPr>
          <w:rFonts w:ascii="Arial" w:eastAsia="Times New Roman" w:hAnsi="Arial" w:cs="Arial"/>
          <w:sz w:val="22"/>
          <w:szCs w:val="22"/>
        </w:rPr>
        <w:t xml:space="preserve"> </w:t>
      </w:r>
      <w:r w:rsidR="00777E07" w:rsidRPr="00C50DA7">
        <w:rPr>
          <w:rFonts w:ascii="Arial" w:hAnsi="Arial" w:cs="Arial"/>
          <w:sz w:val="22"/>
          <w:szCs w:val="22"/>
        </w:rPr>
        <w:t>Nájem</w:t>
      </w:r>
      <w:r w:rsidR="00E809E8" w:rsidRPr="00C50DA7">
        <w:rPr>
          <w:rFonts w:ascii="Arial" w:hAnsi="Arial" w:cs="Arial"/>
          <w:sz w:val="22"/>
          <w:szCs w:val="22"/>
        </w:rPr>
        <w:t>ce</w:t>
      </w:r>
      <w:r w:rsidRPr="00C50DA7">
        <w:rPr>
          <w:rFonts w:ascii="Arial" w:eastAsia="Times New Roman" w:hAnsi="Arial" w:cs="Arial"/>
          <w:sz w:val="22"/>
          <w:szCs w:val="22"/>
        </w:rPr>
        <w:t xml:space="preserve"> </w:t>
      </w:r>
      <w:r w:rsidRPr="00C50DA7">
        <w:rPr>
          <w:rFonts w:ascii="Arial" w:hAnsi="Arial" w:cs="Arial"/>
          <w:sz w:val="22"/>
          <w:szCs w:val="22"/>
        </w:rPr>
        <w:t>ke</w:t>
      </w:r>
      <w:r w:rsidRPr="00C50DA7">
        <w:rPr>
          <w:rFonts w:ascii="Arial" w:eastAsia="Times New Roman" w:hAnsi="Arial" w:cs="Arial"/>
          <w:sz w:val="22"/>
          <w:szCs w:val="22"/>
        </w:rPr>
        <w:t xml:space="preserve"> </w:t>
      </w:r>
      <w:r w:rsidRPr="00C50DA7">
        <w:rPr>
          <w:rFonts w:ascii="Arial" w:hAnsi="Arial" w:cs="Arial"/>
          <w:sz w:val="22"/>
          <w:szCs w:val="22"/>
        </w:rPr>
        <w:t>změnám</w:t>
      </w:r>
      <w:r w:rsidRPr="00C50DA7">
        <w:rPr>
          <w:rFonts w:ascii="Arial" w:eastAsia="Times New Roman" w:hAnsi="Arial" w:cs="Arial"/>
          <w:sz w:val="22"/>
          <w:szCs w:val="22"/>
        </w:rPr>
        <w:t xml:space="preserve"> </w:t>
      </w:r>
      <w:r w:rsidRPr="00C50DA7">
        <w:rPr>
          <w:rFonts w:ascii="Arial" w:hAnsi="Arial" w:cs="Arial"/>
          <w:sz w:val="22"/>
          <w:szCs w:val="22"/>
        </w:rPr>
        <w:t>navrhovaným</w:t>
      </w:r>
      <w:r w:rsidRPr="00C50DA7">
        <w:rPr>
          <w:rFonts w:ascii="Arial" w:eastAsia="Times New Roman" w:hAnsi="Arial" w:cs="Arial"/>
          <w:sz w:val="22"/>
          <w:szCs w:val="22"/>
        </w:rPr>
        <w:t xml:space="preserve"> </w:t>
      </w:r>
      <w:r w:rsidRPr="00C50DA7">
        <w:rPr>
          <w:rFonts w:ascii="Arial" w:hAnsi="Arial" w:cs="Arial"/>
          <w:sz w:val="22"/>
          <w:szCs w:val="22"/>
        </w:rPr>
        <w:t>v</w:t>
      </w:r>
      <w:r w:rsidR="000454BA" w:rsidRPr="00C50DA7">
        <w:rPr>
          <w:rFonts w:ascii="Arial" w:hAnsi="Arial" w:cs="Arial"/>
          <w:sz w:val="22"/>
          <w:szCs w:val="22"/>
        </w:rPr>
        <w:t> </w:t>
      </w:r>
      <w:r w:rsidRPr="00C50DA7">
        <w:rPr>
          <w:rFonts w:ascii="Arial" w:hAnsi="Arial" w:cs="Arial"/>
          <w:sz w:val="22"/>
          <w:szCs w:val="22"/>
        </w:rPr>
        <w:t>rámci</w:t>
      </w:r>
      <w:r w:rsidRPr="00C50DA7">
        <w:rPr>
          <w:rFonts w:ascii="Arial" w:eastAsia="Times New Roman" w:hAnsi="Arial" w:cs="Arial"/>
          <w:sz w:val="22"/>
          <w:szCs w:val="22"/>
        </w:rPr>
        <w:t xml:space="preserve"> </w:t>
      </w:r>
      <w:r w:rsidRPr="00C50DA7">
        <w:rPr>
          <w:rFonts w:ascii="Arial" w:hAnsi="Arial" w:cs="Arial"/>
          <w:sz w:val="22"/>
          <w:szCs w:val="22"/>
        </w:rPr>
        <w:t>změnového</w:t>
      </w:r>
      <w:r w:rsidRPr="00C50DA7">
        <w:rPr>
          <w:rFonts w:ascii="Arial" w:eastAsia="Times New Roman" w:hAnsi="Arial" w:cs="Arial"/>
          <w:sz w:val="22"/>
          <w:szCs w:val="22"/>
        </w:rPr>
        <w:t xml:space="preserve"> </w:t>
      </w:r>
      <w:r w:rsidRPr="00C50DA7">
        <w:rPr>
          <w:rFonts w:ascii="Arial" w:hAnsi="Arial" w:cs="Arial"/>
          <w:sz w:val="22"/>
          <w:szCs w:val="22"/>
        </w:rPr>
        <w:t>řízení</w:t>
      </w:r>
      <w:r w:rsidRPr="00C50DA7">
        <w:rPr>
          <w:rFonts w:ascii="Arial" w:eastAsia="Times New Roman" w:hAnsi="Arial" w:cs="Arial"/>
          <w:sz w:val="22"/>
          <w:szCs w:val="22"/>
        </w:rPr>
        <w:t xml:space="preserve"> </w:t>
      </w:r>
      <w:r w:rsidRPr="00C50DA7">
        <w:rPr>
          <w:rFonts w:ascii="Arial" w:hAnsi="Arial" w:cs="Arial"/>
          <w:sz w:val="22"/>
          <w:szCs w:val="22"/>
        </w:rPr>
        <w:t>bezodkladně,</w:t>
      </w:r>
      <w:r w:rsidRPr="00C50DA7">
        <w:rPr>
          <w:rFonts w:ascii="Arial" w:eastAsia="Times New Roman" w:hAnsi="Arial" w:cs="Arial"/>
          <w:sz w:val="22"/>
          <w:szCs w:val="22"/>
        </w:rPr>
        <w:t xml:space="preserve"> </w:t>
      </w:r>
      <w:r w:rsidRPr="00C50DA7">
        <w:rPr>
          <w:rFonts w:ascii="Arial" w:hAnsi="Arial" w:cs="Arial"/>
          <w:sz w:val="22"/>
          <w:szCs w:val="22"/>
        </w:rPr>
        <w:t>nejdéle</w:t>
      </w:r>
      <w:r w:rsidRPr="00C50DA7">
        <w:rPr>
          <w:rFonts w:ascii="Arial" w:eastAsia="Times New Roman" w:hAnsi="Arial" w:cs="Arial"/>
          <w:sz w:val="22"/>
          <w:szCs w:val="22"/>
        </w:rPr>
        <w:t xml:space="preserve"> </w:t>
      </w:r>
      <w:r w:rsidRPr="00C50DA7">
        <w:rPr>
          <w:rFonts w:ascii="Arial" w:hAnsi="Arial" w:cs="Arial"/>
          <w:sz w:val="22"/>
          <w:szCs w:val="22"/>
        </w:rPr>
        <w:t>však</w:t>
      </w:r>
      <w:r w:rsidRPr="00C50DA7">
        <w:rPr>
          <w:rFonts w:ascii="Arial" w:eastAsia="Times New Roman" w:hAnsi="Arial" w:cs="Arial"/>
          <w:sz w:val="22"/>
          <w:szCs w:val="22"/>
        </w:rPr>
        <w:t xml:space="preserve"> </w:t>
      </w:r>
      <w:r w:rsidRPr="00C50DA7">
        <w:rPr>
          <w:rFonts w:ascii="Arial" w:hAnsi="Arial" w:cs="Arial"/>
          <w:sz w:val="22"/>
          <w:szCs w:val="22"/>
        </w:rPr>
        <w:t>do</w:t>
      </w:r>
      <w:r w:rsidRPr="00C50DA7">
        <w:rPr>
          <w:rFonts w:ascii="Arial" w:eastAsia="Times New Roman" w:hAnsi="Arial" w:cs="Arial"/>
          <w:sz w:val="22"/>
          <w:szCs w:val="22"/>
        </w:rPr>
        <w:t xml:space="preserve"> </w:t>
      </w:r>
      <w:r w:rsidR="009C304E" w:rsidRPr="00C50DA7">
        <w:rPr>
          <w:rFonts w:ascii="Arial" w:hAnsi="Arial" w:cs="Arial"/>
          <w:sz w:val="22"/>
          <w:szCs w:val="22"/>
        </w:rPr>
        <w:t xml:space="preserve">10 </w:t>
      </w:r>
      <w:r w:rsidRPr="00C50DA7">
        <w:rPr>
          <w:rFonts w:ascii="Arial" w:hAnsi="Arial" w:cs="Arial"/>
          <w:sz w:val="22"/>
          <w:szCs w:val="22"/>
        </w:rPr>
        <w:t>pracovních</w:t>
      </w:r>
      <w:r w:rsidRPr="00C50DA7">
        <w:rPr>
          <w:rFonts w:ascii="Arial" w:eastAsia="Times New Roman" w:hAnsi="Arial" w:cs="Arial"/>
          <w:sz w:val="22"/>
          <w:szCs w:val="22"/>
        </w:rPr>
        <w:t xml:space="preserve"> </w:t>
      </w:r>
      <w:r w:rsidRPr="00C50DA7">
        <w:rPr>
          <w:rFonts w:ascii="Arial" w:hAnsi="Arial" w:cs="Arial"/>
          <w:sz w:val="22"/>
          <w:szCs w:val="22"/>
        </w:rPr>
        <w:t>dnů,</w:t>
      </w:r>
      <w:r w:rsidRPr="00C50DA7">
        <w:rPr>
          <w:rFonts w:ascii="Arial" w:eastAsia="Times New Roman" w:hAnsi="Arial" w:cs="Arial"/>
          <w:sz w:val="22"/>
          <w:szCs w:val="22"/>
        </w:rPr>
        <w:t xml:space="preserve"> </w:t>
      </w:r>
      <w:r w:rsidRPr="00C50DA7">
        <w:rPr>
          <w:rFonts w:ascii="Arial" w:hAnsi="Arial" w:cs="Arial"/>
          <w:sz w:val="22"/>
          <w:szCs w:val="22"/>
        </w:rPr>
        <w:t>platí,</w:t>
      </w:r>
      <w:r w:rsidRPr="00C50DA7">
        <w:rPr>
          <w:rFonts w:ascii="Arial" w:eastAsia="Times New Roman" w:hAnsi="Arial" w:cs="Arial"/>
          <w:sz w:val="22"/>
          <w:szCs w:val="22"/>
        </w:rPr>
        <w:t xml:space="preserve"> </w:t>
      </w:r>
      <w:r w:rsidRPr="00C50DA7">
        <w:rPr>
          <w:rFonts w:ascii="Arial" w:hAnsi="Arial" w:cs="Arial"/>
          <w:sz w:val="22"/>
          <w:szCs w:val="22"/>
        </w:rPr>
        <w:t>že</w:t>
      </w:r>
      <w:r w:rsidRPr="00C50DA7">
        <w:rPr>
          <w:rFonts w:ascii="Arial" w:eastAsia="Times New Roman" w:hAnsi="Arial" w:cs="Arial"/>
          <w:sz w:val="22"/>
          <w:szCs w:val="22"/>
        </w:rPr>
        <w:t xml:space="preserve"> </w:t>
      </w:r>
      <w:r w:rsidRPr="00C50DA7">
        <w:rPr>
          <w:rFonts w:ascii="Arial" w:hAnsi="Arial" w:cs="Arial"/>
          <w:sz w:val="22"/>
          <w:szCs w:val="22"/>
        </w:rPr>
        <w:t>s</w:t>
      </w:r>
      <w:r w:rsidR="000454BA" w:rsidRPr="00C50DA7">
        <w:rPr>
          <w:rFonts w:ascii="Arial" w:hAnsi="Arial" w:cs="Arial"/>
          <w:sz w:val="22"/>
          <w:szCs w:val="22"/>
        </w:rPr>
        <w:t> </w:t>
      </w:r>
      <w:r w:rsidRPr="00C50DA7">
        <w:rPr>
          <w:rFonts w:ascii="Arial" w:hAnsi="Arial" w:cs="Arial"/>
          <w:sz w:val="22"/>
          <w:szCs w:val="22"/>
        </w:rPr>
        <w:t>navrhovanou</w:t>
      </w:r>
      <w:r w:rsidRPr="00C50DA7">
        <w:rPr>
          <w:rFonts w:ascii="Arial" w:eastAsia="Times New Roman" w:hAnsi="Arial" w:cs="Arial"/>
          <w:sz w:val="22"/>
          <w:szCs w:val="22"/>
        </w:rPr>
        <w:t xml:space="preserve"> </w:t>
      </w:r>
      <w:r w:rsidRPr="00C50DA7">
        <w:rPr>
          <w:rFonts w:ascii="Arial" w:hAnsi="Arial" w:cs="Arial"/>
          <w:sz w:val="22"/>
          <w:szCs w:val="22"/>
        </w:rPr>
        <w:t>změnou</w:t>
      </w:r>
      <w:r w:rsidRPr="00C50DA7">
        <w:rPr>
          <w:rFonts w:ascii="Arial" w:eastAsia="Times New Roman" w:hAnsi="Arial" w:cs="Arial"/>
          <w:sz w:val="22"/>
          <w:szCs w:val="22"/>
        </w:rPr>
        <w:t xml:space="preserve"> </w:t>
      </w:r>
      <w:r w:rsidRPr="00C50DA7">
        <w:rPr>
          <w:rFonts w:ascii="Arial" w:hAnsi="Arial" w:cs="Arial"/>
          <w:sz w:val="22"/>
          <w:szCs w:val="22"/>
        </w:rPr>
        <w:t>nesouhlasí</w:t>
      </w:r>
      <w:r w:rsidRPr="00C50DA7">
        <w:rPr>
          <w:rFonts w:ascii="Arial" w:eastAsia="Times New Roman" w:hAnsi="Arial" w:cs="Arial"/>
          <w:sz w:val="22"/>
          <w:szCs w:val="22"/>
        </w:rPr>
        <w:t xml:space="preserve"> </w:t>
      </w:r>
      <w:r w:rsidRPr="00C50DA7">
        <w:rPr>
          <w:rFonts w:ascii="Arial" w:hAnsi="Arial" w:cs="Arial"/>
          <w:sz w:val="22"/>
          <w:szCs w:val="22"/>
        </w:rPr>
        <w:t>a</w:t>
      </w:r>
      <w:r w:rsidR="00A94753" w:rsidRPr="00C50DA7">
        <w:rPr>
          <w:rFonts w:ascii="Arial" w:eastAsia="Times New Roman" w:hAnsi="Arial" w:cs="Arial"/>
          <w:sz w:val="22"/>
          <w:szCs w:val="22"/>
        </w:rPr>
        <w:t> </w:t>
      </w:r>
      <w:r w:rsidR="00777E07" w:rsidRPr="00C50DA7">
        <w:rPr>
          <w:rFonts w:ascii="Arial" w:eastAsia="Times New Roman" w:hAnsi="Arial" w:cs="Arial"/>
          <w:sz w:val="22"/>
          <w:szCs w:val="22"/>
        </w:rPr>
        <w:t>Pronajímat</w:t>
      </w:r>
      <w:r w:rsidRPr="00C50DA7">
        <w:rPr>
          <w:rFonts w:ascii="Arial" w:eastAsia="Times New Roman" w:hAnsi="Arial" w:cs="Arial"/>
          <w:sz w:val="22"/>
          <w:szCs w:val="22"/>
        </w:rPr>
        <w:t xml:space="preserve">el </w:t>
      </w:r>
      <w:r w:rsidRPr="00C50DA7">
        <w:rPr>
          <w:rFonts w:ascii="Arial" w:hAnsi="Arial" w:cs="Arial"/>
          <w:sz w:val="22"/>
          <w:szCs w:val="22"/>
        </w:rPr>
        <w:t>bude</w:t>
      </w:r>
      <w:r w:rsidRPr="00C50DA7">
        <w:rPr>
          <w:rFonts w:ascii="Arial" w:eastAsia="Times New Roman" w:hAnsi="Arial" w:cs="Arial"/>
          <w:sz w:val="22"/>
          <w:szCs w:val="22"/>
        </w:rPr>
        <w:t xml:space="preserve"> </w:t>
      </w:r>
      <w:r w:rsidRPr="00C50DA7">
        <w:rPr>
          <w:rFonts w:ascii="Arial" w:hAnsi="Arial" w:cs="Arial"/>
          <w:sz w:val="22"/>
          <w:szCs w:val="22"/>
        </w:rPr>
        <w:t>pokračovat</w:t>
      </w:r>
      <w:r w:rsidRPr="00C50DA7">
        <w:rPr>
          <w:rFonts w:ascii="Arial" w:eastAsia="Times New Roman" w:hAnsi="Arial" w:cs="Arial"/>
          <w:sz w:val="22"/>
          <w:szCs w:val="22"/>
        </w:rPr>
        <w:t xml:space="preserve"> </w:t>
      </w:r>
      <w:r w:rsidRPr="00C50DA7">
        <w:rPr>
          <w:rFonts w:ascii="Arial" w:hAnsi="Arial" w:cs="Arial"/>
          <w:sz w:val="22"/>
          <w:szCs w:val="22"/>
        </w:rPr>
        <w:t>v</w:t>
      </w:r>
      <w:r w:rsidR="000454BA" w:rsidRPr="00C50DA7">
        <w:rPr>
          <w:rFonts w:ascii="Arial" w:eastAsia="Times New Roman" w:hAnsi="Arial" w:cs="Arial"/>
          <w:sz w:val="22"/>
          <w:szCs w:val="22"/>
        </w:rPr>
        <w:t> </w:t>
      </w:r>
      <w:r w:rsidRPr="00C50DA7">
        <w:rPr>
          <w:rFonts w:ascii="Arial" w:hAnsi="Arial" w:cs="Arial"/>
          <w:sz w:val="22"/>
          <w:szCs w:val="22"/>
        </w:rPr>
        <w:t>poskytování</w:t>
      </w:r>
      <w:r w:rsidRPr="00C50DA7">
        <w:rPr>
          <w:rFonts w:ascii="Arial" w:eastAsia="Times New Roman" w:hAnsi="Arial" w:cs="Arial"/>
          <w:sz w:val="22"/>
          <w:szCs w:val="22"/>
        </w:rPr>
        <w:t xml:space="preserve"> </w:t>
      </w:r>
      <w:r w:rsidR="00796877" w:rsidRPr="00C50DA7">
        <w:rPr>
          <w:rFonts w:ascii="Arial" w:hAnsi="Arial" w:cs="Arial"/>
          <w:sz w:val="22"/>
          <w:szCs w:val="22"/>
        </w:rPr>
        <w:t>P</w:t>
      </w:r>
      <w:r w:rsidRPr="00C50DA7">
        <w:rPr>
          <w:rFonts w:ascii="Arial" w:hAnsi="Arial" w:cs="Arial"/>
          <w:sz w:val="22"/>
          <w:szCs w:val="22"/>
        </w:rPr>
        <w:t>lnění</w:t>
      </w:r>
      <w:r w:rsidRPr="00C50DA7">
        <w:rPr>
          <w:rFonts w:ascii="Arial" w:eastAsia="Times New Roman" w:hAnsi="Arial" w:cs="Arial"/>
          <w:sz w:val="22"/>
          <w:szCs w:val="22"/>
        </w:rPr>
        <w:t xml:space="preserve"> </w:t>
      </w:r>
      <w:r w:rsidRPr="00C50DA7">
        <w:rPr>
          <w:rFonts w:ascii="Arial" w:hAnsi="Arial" w:cs="Arial"/>
          <w:sz w:val="22"/>
          <w:szCs w:val="22"/>
        </w:rPr>
        <w:t>podle</w:t>
      </w:r>
      <w:r w:rsidRPr="00C50DA7">
        <w:rPr>
          <w:rFonts w:ascii="Arial" w:eastAsia="Times New Roman" w:hAnsi="Arial" w:cs="Arial"/>
          <w:sz w:val="22"/>
          <w:szCs w:val="22"/>
        </w:rPr>
        <w:t xml:space="preserve"> </w:t>
      </w:r>
      <w:r w:rsidRPr="00C50DA7">
        <w:rPr>
          <w:rFonts w:ascii="Arial" w:hAnsi="Arial" w:cs="Arial"/>
          <w:sz w:val="22"/>
          <w:szCs w:val="22"/>
        </w:rPr>
        <w:t>původně</w:t>
      </w:r>
      <w:r w:rsidRPr="00C50DA7">
        <w:rPr>
          <w:rFonts w:ascii="Arial" w:eastAsia="Times New Roman" w:hAnsi="Arial" w:cs="Arial"/>
          <w:sz w:val="22"/>
          <w:szCs w:val="22"/>
        </w:rPr>
        <w:t xml:space="preserve"> </w:t>
      </w:r>
      <w:r w:rsidRPr="00C50DA7">
        <w:rPr>
          <w:rFonts w:ascii="Arial" w:hAnsi="Arial" w:cs="Arial"/>
          <w:sz w:val="22"/>
          <w:szCs w:val="22"/>
        </w:rPr>
        <w:t>sjednaných</w:t>
      </w:r>
      <w:r w:rsidRPr="00C50DA7">
        <w:rPr>
          <w:rFonts w:ascii="Arial" w:eastAsia="Times New Roman" w:hAnsi="Arial" w:cs="Arial"/>
          <w:sz w:val="22"/>
          <w:szCs w:val="22"/>
        </w:rPr>
        <w:t xml:space="preserve"> </w:t>
      </w:r>
      <w:r w:rsidRPr="00C50DA7">
        <w:rPr>
          <w:rFonts w:ascii="Arial" w:hAnsi="Arial" w:cs="Arial"/>
          <w:sz w:val="22"/>
          <w:szCs w:val="22"/>
        </w:rPr>
        <w:t>podmínek.</w:t>
      </w:r>
    </w:p>
    <w:p w14:paraId="21A6DCC1" w14:textId="77777777" w:rsidR="00B42C33" w:rsidRPr="00C50DA7" w:rsidRDefault="00B42C33" w:rsidP="000F07A2">
      <w:pPr>
        <w:pStyle w:val="lnek"/>
        <w:spacing w:before="600" w:line="276" w:lineRule="auto"/>
        <w:ind w:hanging="786"/>
        <w:rPr>
          <w:rFonts w:ascii="Arial" w:hAnsi="Arial" w:cs="Arial"/>
          <w:b w:val="0"/>
          <w:sz w:val="22"/>
          <w:szCs w:val="22"/>
        </w:rPr>
      </w:pPr>
    </w:p>
    <w:p w14:paraId="196FA13F" w14:textId="77777777" w:rsidR="00B42C33" w:rsidRPr="00C50DA7" w:rsidRDefault="00780D80" w:rsidP="00002540">
      <w:pPr>
        <w:pStyle w:val="Nadpis3"/>
        <w:numPr>
          <w:ilvl w:val="2"/>
          <w:numId w:val="2"/>
        </w:numPr>
        <w:spacing w:before="238" w:after="238" w:line="276" w:lineRule="auto"/>
        <w:rPr>
          <w:rFonts w:ascii="Arial" w:hAnsi="Arial" w:cs="Arial"/>
          <w:b/>
          <w:sz w:val="22"/>
          <w:szCs w:val="22"/>
        </w:rPr>
      </w:pPr>
      <w:r w:rsidRPr="00C50DA7">
        <w:rPr>
          <w:rFonts w:ascii="Arial" w:hAnsi="Arial" w:cs="Arial"/>
          <w:b/>
          <w:sz w:val="22"/>
          <w:szCs w:val="22"/>
        </w:rPr>
        <w:t>Odpovědnost za škodu, o</w:t>
      </w:r>
      <w:r w:rsidR="00B42C33" w:rsidRPr="00C50DA7">
        <w:rPr>
          <w:rFonts w:ascii="Arial" w:hAnsi="Arial" w:cs="Arial"/>
          <w:b/>
          <w:sz w:val="22"/>
          <w:szCs w:val="22"/>
        </w:rPr>
        <w:t>dpovědnost</w:t>
      </w:r>
      <w:r w:rsidR="00B42C33" w:rsidRPr="00C50DA7">
        <w:rPr>
          <w:rFonts w:ascii="Arial" w:eastAsia="Times New Roman" w:hAnsi="Arial" w:cs="Arial"/>
          <w:b/>
          <w:sz w:val="22"/>
          <w:szCs w:val="22"/>
        </w:rPr>
        <w:t xml:space="preserve"> </w:t>
      </w:r>
      <w:r w:rsidR="00B42C33" w:rsidRPr="00C50DA7">
        <w:rPr>
          <w:rFonts w:ascii="Arial" w:hAnsi="Arial" w:cs="Arial"/>
          <w:b/>
          <w:sz w:val="22"/>
          <w:szCs w:val="22"/>
        </w:rPr>
        <w:t>za</w:t>
      </w:r>
      <w:r w:rsidR="00B42C33" w:rsidRPr="00C50DA7">
        <w:rPr>
          <w:rFonts w:ascii="Arial" w:eastAsia="Times New Roman" w:hAnsi="Arial" w:cs="Arial"/>
          <w:b/>
          <w:sz w:val="22"/>
          <w:szCs w:val="22"/>
        </w:rPr>
        <w:t xml:space="preserve"> </w:t>
      </w:r>
      <w:r w:rsidR="00B42C33" w:rsidRPr="00C50DA7">
        <w:rPr>
          <w:rFonts w:ascii="Arial" w:hAnsi="Arial" w:cs="Arial"/>
          <w:b/>
          <w:sz w:val="22"/>
          <w:szCs w:val="22"/>
        </w:rPr>
        <w:t>vady,</w:t>
      </w:r>
      <w:r w:rsidR="00B42C33" w:rsidRPr="00C50DA7">
        <w:rPr>
          <w:rFonts w:ascii="Arial" w:eastAsia="Times New Roman" w:hAnsi="Arial" w:cs="Arial"/>
          <w:b/>
          <w:sz w:val="22"/>
          <w:szCs w:val="22"/>
        </w:rPr>
        <w:t xml:space="preserve"> </w:t>
      </w:r>
      <w:r w:rsidR="00B42C33" w:rsidRPr="00C50DA7">
        <w:rPr>
          <w:rFonts w:ascii="Arial" w:hAnsi="Arial" w:cs="Arial"/>
          <w:b/>
          <w:sz w:val="22"/>
          <w:szCs w:val="22"/>
        </w:rPr>
        <w:t>sankční</w:t>
      </w:r>
      <w:r w:rsidR="00B42C33" w:rsidRPr="00C50DA7">
        <w:rPr>
          <w:rFonts w:ascii="Arial" w:eastAsia="Times New Roman" w:hAnsi="Arial" w:cs="Arial"/>
          <w:b/>
          <w:sz w:val="22"/>
          <w:szCs w:val="22"/>
        </w:rPr>
        <w:t xml:space="preserve"> </w:t>
      </w:r>
      <w:r w:rsidR="00B42C33" w:rsidRPr="00C50DA7">
        <w:rPr>
          <w:rFonts w:ascii="Arial" w:hAnsi="Arial" w:cs="Arial"/>
          <w:b/>
          <w:sz w:val="22"/>
          <w:szCs w:val="22"/>
        </w:rPr>
        <w:t>ujednání</w:t>
      </w:r>
    </w:p>
    <w:p w14:paraId="6A89AC26" w14:textId="3920F89E" w:rsidR="00780D80" w:rsidRPr="00C50DA7" w:rsidRDefault="00780D80" w:rsidP="00002540">
      <w:pPr>
        <w:pStyle w:val="Zkladntext"/>
        <w:numPr>
          <w:ilvl w:val="1"/>
          <w:numId w:val="3"/>
        </w:numPr>
        <w:spacing w:after="120" w:line="276" w:lineRule="auto"/>
        <w:rPr>
          <w:rFonts w:ascii="Arial" w:hAnsi="Arial" w:cs="Arial"/>
          <w:sz w:val="22"/>
          <w:szCs w:val="22"/>
        </w:rPr>
      </w:pPr>
      <w:r w:rsidRPr="00C50DA7">
        <w:rPr>
          <w:rFonts w:ascii="Arial" w:hAnsi="Arial" w:cs="Arial"/>
          <w:sz w:val="22"/>
          <w:szCs w:val="22"/>
        </w:rPr>
        <w:t>Smluvní strany se zavazují k</w:t>
      </w:r>
      <w:r w:rsidR="000454BA" w:rsidRPr="00C50DA7">
        <w:rPr>
          <w:rFonts w:ascii="Arial" w:hAnsi="Arial" w:cs="Arial"/>
          <w:sz w:val="22"/>
          <w:szCs w:val="22"/>
        </w:rPr>
        <w:t> </w:t>
      </w:r>
      <w:r w:rsidRPr="00C50DA7">
        <w:rPr>
          <w:rFonts w:ascii="Arial" w:hAnsi="Arial" w:cs="Arial"/>
          <w:sz w:val="22"/>
          <w:szCs w:val="22"/>
        </w:rPr>
        <w:t>vyvinutí maximálního úsilí k</w:t>
      </w:r>
      <w:r w:rsidR="000454BA" w:rsidRPr="00C50DA7">
        <w:rPr>
          <w:rFonts w:ascii="Arial" w:hAnsi="Arial" w:cs="Arial"/>
          <w:sz w:val="22"/>
          <w:szCs w:val="22"/>
        </w:rPr>
        <w:t> </w:t>
      </w:r>
      <w:r w:rsidRPr="00C50DA7">
        <w:rPr>
          <w:rFonts w:ascii="Arial" w:hAnsi="Arial" w:cs="Arial"/>
          <w:sz w:val="22"/>
          <w:szCs w:val="22"/>
        </w:rPr>
        <w:t>předcházení škodám a k</w:t>
      </w:r>
      <w:r w:rsidR="000454BA" w:rsidRPr="00C50DA7">
        <w:rPr>
          <w:rFonts w:ascii="Arial" w:hAnsi="Arial" w:cs="Arial"/>
          <w:sz w:val="22"/>
          <w:szCs w:val="22"/>
        </w:rPr>
        <w:t> </w:t>
      </w:r>
      <w:r w:rsidRPr="00C50DA7">
        <w:rPr>
          <w:rFonts w:ascii="Arial" w:hAnsi="Arial" w:cs="Arial"/>
          <w:sz w:val="22"/>
          <w:szCs w:val="22"/>
        </w:rPr>
        <w:t>minimalizaci vzniklých škod. Smluvní strany nesou odpovědnost za škodu dle platných právních předpisů a Smlouvy. Pronajímatel odpovídá za škodu rovněž v</w:t>
      </w:r>
      <w:r w:rsidR="000454BA" w:rsidRPr="00C50DA7">
        <w:rPr>
          <w:rFonts w:ascii="Arial" w:hAnsi="Arial" w:cs="Arial"/>
          <w:sz w:val="22"/>
          <w:szCs w:val="22"/>
        </w:rPr>
        <w:t> </w:t>
      </w:r>
      <w:r w:rsidRPr="00C50DA7">
        <w:rPr>
          <w:rFonts w:ascii="Arial" w:hAnsi="Arial" w:cs="Arial"/>
          <w:sz w:val="22"/>
          <w:szCs w:val="22"/>
        </w:rPr>
        <w:t xml:space="preserve">případě, že část plnění poskytuje prostřednictvím </w:t>
      </w:r>
      <w:r w:rsidR="009C304E" w:rsidRPr="00C50DA7">
        <w:rPr>
          <w:rFonts w:ascii="Arial" w:hAnsi="Arial" w:cs="Arial"/>
          <w:sz w:val="22"/>
          <w:szCs w:val="22"/>
        </w:rPr>
        <w:t>pod</w:t>
      </w:r>
      <w:r w:rsidRPr="00C50DA7">
        <w:rPr>
          <w:rFonts w:ascii="Arial" w:hAnsi="Arial" w:cs="Arial"/>
          <w:sz w:val="22"/>
          <w:szCs w:val="22"/>
        </w:rPr>
        <w:t>dodavatele.</w:t>
      </w:r>
    </w:p>
    <w:p w14:paraId="3E9E2BD6" w14:textId="1F69F5E6" w:rsidR="00780D80" w:rsidRPr="00C50DA7" w:rsidRDefault="00780D80" w:rsidP="00002540">
      <w:pPr>
        <w:pStyle w:val="Zkladntext"/>
        <w:numPr>
          <w:ilvl w:val="1"/>
          <w:numId w:val="3"/>
        </w:numPr>
        <w:spacing w:after="120" w:line="276" w:lineRule="auto"/>
        <w:rPr>
          <w:rFonts w:ascii="Arial" w:hAnsi="Arial" w:cs="Arial"/>
          <w:sz w:val="22"/>
          <w:szCs w:val="22"/>
        </w:rPr>
      </w:pPr>
      <w:r w:rsidRPr="00C50DA7">
        <w:rPr>
          <w:rFonts w:ascii="Arial" w:hAnsi="Arial" w:cs="Arial"/>
          <w:sz w:val="22"/>
          <w:szCs w:val="22"/>
        </w:rPr>
        <w:t>Žádná ze smluvních stran není odpovědná za škodu vzniklou porušením povinnosti ze Smlouvy, prokáže-li, že mu ve splnění takové povinnosti dočasně nebo trvale zabránila mimořádná nepředvídatelná a nepřekonatelná překážka vzniklá nezávisle na jeho vůli. Překážka vzniklá ze škůdcových osobních poměrů nebo vzniklá až v</w:t>
      </w:r>
      <w:r w:rsidR="000454BA" w:rsidRPr="00C50DA7">
        <w:rPr>
          <w:rFonts w:ascii="Arial" w:hAnsi="Arial" w:cs="Arial"/>
          <w:sz w:val="22"/>
          <w:szCs w:val="22"/>
        </w:rPr>
        <w:t> </w:t>
      </w:r>
      <w:r w:rsidRPr="00C50DA7">
        <w:rPr>
          <w:rFonts w:ascii="Arial" w:hAnsi="Arial" w:cs="Arial"/>
          <w:sz w:val="22"/>
          <w:szCs w:val="22"/>
        </w:rPr>
        <w:t>době, kdy byl škůdce s</w:t>
      </w:r>
      <w:r w:rsidR="000454BA" w:rsidRPr="00C50DA7">
        <w:rPr>
          <w:rFonts w:ascii="Arial" w:hAnsi="Arial" w:cs="Arial"/>
          <w:sz w:val="22"/>
          <w:szCs w:val="22"/>
        </w:rPr>
        <w:t> </w:t>
      </w:r>
      <w:r w:rsidRPr="00C50DA7">
        <w:rPr>
          <w:rFonts w:ascii="Arial" w:hAnsi="Arial" w:cs="Arial"/>
          <w:sz w:val="22"/>
          <w:szCs w:val="22"/>
        </w:rPr>
        <w:t>plněním smluvené povinnosti v</w:t>
      </w:r>
      <w:r w:rsidR="000454BA" w:rsidRPr="00C50DA7">
        <w:rPr>
          <w:rFonts w:ascii="Arial" w:hAnsi="Arial" w:cs="Arial"/>
          <w:sz w:val="22"/>
          <w:szCs w:val="22"/>
        </w:rPr>
        <w:t> </w:t>
      </w:r>
      <w:r w:rsidRPr="00C50DA7">
        <w:rPr>
          <w:rFonts w:ascii="Arial" w:hAnsi="Arial" w:cs="Arial"/>
          <w:sz w:val="22"/>
          <w:szCs w:val="22"/>
        </w:rPr>
        <w:t>prodlení, ani překážka, kterou byl škůdce podle smluvené povinnosti povinen překonat, ho však povinnosti k</w:t>
      </w:r>
      <w:r w:rsidR="000454BA" w:rsidRPr="00C50DA7">
        <w:rPr>
          <w:rFonts w:ascii="Arial" w:hAnsi="Arial" w:cs="Arial"/>
          <w:sz w:val="22"/>
          <w:szCs w:val="22"/>
        </w:rPr>
        <w:t> </w:t>
      </w:r>
      <w:r w:rsidRPr="00C50DA7">
        <w:rPr>
          <w:rFonts w:ascii="Arial" w:hAnsi="Arial" w:cs="Arial"/>
          <w:sz w:val="22"/>
          <w:szCs w:val="22"/>
        </w:rPr>
        <w:t>náhradě nezprostí. Smluvní strany se zavazují upozornit druhou smluvní stranu bez zbytečného odkladu na vzniklé překážky bránící řádnému plnění Smlouvy a dále se zavazují k</w:t>
      </w:r>
      <w:r w:rsidR="000454BA" w:rsidRPr="00C50DA7">
        <w:rPr>
          <w:rFonts w:ascii="Arial" w:hAnsi="Arial" w:cs="Arial"/>
          <w:sz w:val="22"/>
          <w:szCs w:val="22"/>
        </w:rPr>
        <w:t> </w:t>
      </w:r>
      <w:r w:rsidRPr="00C50DA7">
        <w:rPr>
          <w:rFonts w:ascii="Arial" w:hAnsi="Arial" w:cs="Arial"/>
          <w:sz w:val="22"/>
          <w:szCs w:val="22"/>
        </w:rPr>
        <w:t>vyvinutí maximálního úsilí k</w:t>
      </w:r>
      <w:r w:rsidR="000454BA" w:rsidRPr="00C50DA7">
        <w:rPr>
          <w:rFonts w:ascii="Arial" w:hAnsi="Arial" w:cs="Arial"/>
          <w:sz w:val="22"/>
          <w:szCs w:val="22"/>
        </w:rPr>
        <w:t> </w:t>
      </w:r>
      <w:r w:rsidRPr="00C50DA7">
        <w:rPr>
          <w:rFonts w:ascii="Arial" w:hAnsi="Arial" w:cs="Arial"/>
          <w:sz w:val="22"/>
          <w:szCs w:val="22"/>
        </w:rPr>
        <w:t>jejich odvrácení a překonání.</w:t>
      </w:r>
    </w:p>
    <w:p w14:paraId="55047826" w14:textId="2D2BC37B" w:rsidR="00780D80" w:rsidRPr="00C50DA7" w:rsidRDefault="00780D80" w:rsidP="00002540">
      <w:pPr>
        <w:pStyle w:val="Zkladntext"/>
        <w:numPr>
          <w:ilvl w:val="1"/>
          <w:numId w:val="3"/>
        </w:numPr>
        <w:spacing w:after="120" w:line="276" w:lineRule="auto"/>
        <w:rPr>
          <w:rFonts w:ascii="Arial" w:hAnsi="Arial" w:cs="Arial"/>
          <w:sz w:val="22"/>
          <w:szCs w:val="22"/>
        </w:rPr>
      </w:pPr>
      <w:r w:rsidRPr="00C50DA7">
        <w:rPr>
          <w:rFonts w:ascii="Arial" w:hAnsi="Arial" w:cs="Arial"/>
          <w:sz w:val="22"/>
          <w:szCs w:val="22"/>
        </w:rPr>
        <w:t>Škoda se hradí v</w:t>
      </w:r>
      <w:r w:rsidR="000454BA" w:rsidRPr="00C50DA7">
        <w:rPr>
          <w:rFonts w:ascii="Arial" w:hAnsi="Arial" w:cs="Arial"/>
          <w:sz w:val="22"/>
          <w:szCs w:val="22"/>
        </w:rPr>
        <w:t> </w:t>
      </w:r>
      <w:r w:rsidRPr="00C50DA7">
        <w:rPr>
          <w:rFonts w:ascii="Arial" w:hAnsi="Arial" w:cs="Arial"/>
          <w:sz w:val="22"/>
          <w:szCs w:val="22"/>
        </w:rPr>
        <w:t>penězích, nebo, je-li to možné nebo účelné, uvedením do předešlého stavu</w:t>
      </w:r>
      <w:r w:rsidR="0068159F" w:rsidRPr="00C50DA7">
        <w:rPr>
          <w:rFonts w:ascii="Arial" w:hAnsi="Arial" w:cs="Arial"/>
          <w:sz w:val="22"/>
          <w:szCs w:val="22"/>
        </w:rPr>
        <w:t>,</w:t>
      </w:r>
      <w:r w:rsidRPr="00C50DA7">
        <w:rPr>
          <w:rFonts w:ascii="Arial" w:hAnsi="Arial" w:cs="Arial"/>
          <w:sz w:val="22"/>
          <w:szCs w:val="22"/>
        </w:rPr>
        <w:t xml:space="preserve"> podle volby poškozené strany v</w:t>
      </w:r>
      <w:r w:rsidR="000454BA" w:rsidRPr="00C50DA7">
        <w:rPr>
          <w:rFonts w:ascii="Arial" w:hAnsi="Arial" w:cs="Arial"/>
          <w:sz w:val="22"/>
          <w:szCs w:val="22"/>
        </w:rPr>
        <w:t> </w:t>
      </w:r>
      <w:r w:rsidRPr="00C50DA7">
        <w:rPr>
          <w:rFonts w:ascii="Arial" w:hAnsi="Arial" w:cs="Arial"/>
          <w:sz w:val="22"/>
          <w:szCs w:val="22"/>
        </w:rPr>
        <w:t>konkrétním případě</w:t>
      </w:r>
      <w:r w:rsidRPr="00C50DA7">
        <w:rPr>
          <w:rFonts w:ascii="Arial" w:eastAsia="Calibri" w:hAnsi="Arial" w:cs="Arial"/>
          <w:sz w:val="22"/>
          <w:szCs w:val="22"/>
        </w:rPr>
        <w:t>.</w:t>
      </w:r>
    </w:p>
    <w:p w14:paraId="2782279E" w14:textId="7FC3E3F3" w:rsidR="00780D80" w:rsidRPr="00C50DA7" w:rsidRDefault="00780D80" w:rsidP="00002540">
      <w:pPr>
        <w:pStyle w:val="Zkladntext"/>
        <w:numPr>
          <w:ilvl w:val="1"/>
          <w:numId w:val="3"/>
        </w:numPr>
        <w:spacing w:after="120" w:line="276" w:lineRule="auto"/>
        <w:rPr>
          <w:rFonts w:ascii="Arial" w:hAnsi="Arial" w:cs="Arial"/>
          <w:sz w:val="22"/>
          <w:szCs w:val="22"/>
        </w:rPr>
      </w:pPr>
      <w:r w:rsidRPr="00C50DA7">
        <w:rPr>
          <w:rFonts w:ascii="Arial" w:hAnsi="Arial" w:cs="Arial"/>
          <w:sz w:val="22"/>
          <w:szCs w:val="22"/>
        </w:rPr>
        <w:t>Pronajímatel se zavazuje udržovat v</w:t>
      </w:r>
      <w:r w:rsidR="000454BA" w:rsidRPr="00C50DA7">
        <w:rPr>
          <w:rFonts w:ascii="Arial" w:hAnsi="Arial" w:cs="Arial"/>
          <w:sz w:val="22"/>
          <w:szCs w:val="22"/>
        </w:rPr>
        <w:t> </w:t>
      </w:r>
      <w:r w:rsidRPr="00C50DA7">
        <w:rPr>
          <w:rFonts w:ascii="Arial" w:hAnsi="Arial" w:cs="Arial"/>
          <w:sz w:val="22"/>
          <w:szCs w:val="22"/>
        </w:rPr>
        <w:t xml:space="preserve">platnosti a účinnosti po celou dobu účinnosti Smlouvy pojistnou smlouvu, jejímž předmětem je pojištění odpovědnosti za škodu způsobenou </w:t>
      </w:r>
      <w:r w:rsidR="0068159F" w:rsidRPr="00C50DA7">
        <w:rPr>
          <w:rFonts w:ascii="Arial" w:hAnsi="Arial" w:cs="Arial"/>
          <w:sz w:val="22"/>
          <w:szCs w:val="22"/>
        </w:rPr>
        <w:t>Pronajímatelem</w:t>
      </w:r>
      <w:r w:rsidRPr="00C50DA7">
        <w:rPr>
          <w:rFonts w:ascii="Arial" w:hAnsi="Arial" w:cs="Arial"/>
          <w:sz w:val="22"/>
          <w:szCs w:val="22"/>
        </w:rPr>
        <w:t xml:space="preserve"> třetí osobě s</w:t>
      </w:r>
      <w:r w:rsidR="000454BA" w:rsidRPr="00C50DA7">
        <w:rPr>
          <w:rFonts w:ascii="Arial" w:hAnsi="Arial" w:cs="Arial"/>
          <w:sz w:val="22"/>
          <w:szCs w:val="22"/>
        </w:rPr>
        <w:t> </w:t>
      </w:r>
      <w:r w:rsidRPr="00C50DA7">
        <w:rPr>
          <w:rFonts w:ascii="Arial" w:hAnsi="Arial" w:cs="Arial"/>
          <w:sz w:val="22"/>
          <w:szCs w:val="22"/>
        </w:rPr>
        <w:t>limitem pojistného plnění vyplývající z</w:t>
      </w:r>
      <w:r w:rsidR="000454BA" w:rsidRPr="00C50DA7">
        <w:rPr>
          <w:rFonts w:ascii="Arial" w:hAnsi="Arial" w:cs="Arial"/>
          <w:sz w:val="22"/>
          <w:szCs w:val="22"/>
        </w:rPr>
        <w:t> </w:t>
      </w:r>
      <w:r w:rsidRPr="00C50DA7">
        <w:rPr>
          <w:rFonts w:ascii="Arial" w:hAnsi="Arial" w:cs="Arial"/>
          <w:sz w:val="22"/>
          <w:szCs w:val="22"/>
        </w:rPr>
        <w:t xml:space="preserve">pojistné smlouvy, který nesmí být nižší než </w:t>
      </w:r>
      <w:r w:rsidR="00D058A5" w:rsidRPr="00C50DA7">
        <w:rPr>
          <w:rFonts w:ascii="Arial" w:hAnsi="Arial" w:cs="Arial"/>
          <w:sz w:val="22"/>
          <w:szCs w:val="22"/>
        </w:rPr>
        <w:t>2</w:t>
      </w:r>
      <w:r w:rsidR="00A463E5" w:rsidRPr="00C50DA7">
        <w:rPr>
          <w:rFonts w:ascii="Arial" w:hAnsi="Arial" w:cs="Arial"/>
          <w:sz w:val="22"/>
          <w:szCs w:val="22"/>
        </w:rPr>
        <w:t>0.000.000</w:t>
      </w:r>
      <w:r w:rsidRPr="00C50DA7">
        <w:rPr>
          <w:rFonts w:ascii="Arial" w:hAnsi="Arial" w:cs="Arial"/>
          <w:sz w:val="22"/>
          <w:szCs w:val="22"/>
        </w:rPr>
        <w:t>,- Kč. Pronajímatel je povinen předat kopii pojistné smlouvy</w:t>
      </w:r>
      <w:r w:rsidR="00AE3BE2" w:rsidRPr="00C50DA7">
        <w:rPr>
          <w:rFonts w:ascii="Arial" w:hAnsi="Arial" w:cs="Arial"/>
          <w:sz w:val="22"/>
          <w:szCs w:val="22"/>
        </w:rPr>
        <w:t xml:space="preserve"> (nebo pojistný certifikát)</w:t>
      </w:r>
      <w:r w:rsidRPr="00C50DA7">
        <w:rPr>
          <w:rFonts w:ascii="Arial" w:hAnsi="Arial" w:cs="Arial"/>
          <w:sz w:val="22"/>
          <w:szCs w:val="22"/>
        </w:rPr>
        <w:t xml:space="preserve"> Nájemci nejpozději </w:t>
      </w:r>
      <w:r w:rsidR="00AE3BE2" w:rsidRPr="00C50DA7">
        <w:rPr>
          <w:rFonts w:ascii="Arial" w:hAnsi="Arial" w:cs="Arial"/>
          <w:sz w:val="22"/>
          <w:szCs w:val="22"/>
        </w:rPr>
        <w:t>do 5 pracovních dnů od</w:t>
      </w:r>
      <w:r w:rsidRPr="00C50DA7">
        <w:rPr>
          <w:rFonts w:ascii="Arial" w:hAnsi="Arial" w:cs="Arial"/>
          <w:sz w:val="22"/>
          <w:szCs w:val="22"/>
        </w:rPr>
        <w:t xml:space="preserve"> uzavření Smlouvy, dále pak</w:t>
      </w:r>
      <w:r w:rsidR="00AE3BE2" w:rsidRPr="00C50DA7">
        <w:rPr>
          <w:rFonts w:ascii="Arial" w:hAnsi="Arial" w:cs="Arial"/>
          <w:sz w:val="22"/>
          <w:szCs w:val="22"/>
        </w:rPr>
        <w:t xml:space="preserve"> kdykoliv</w:t>
      </w:r>
      <w:r w:rsidRPr="00C50DA7">
        <w:rPr>
          <w:rFonts w:ascii="Arial" w:hAnsi="Arial" w:cs="Arial"/>
          <w:sz w:val="22"/>
          <w:szCs w:val="22"/>
        </w:rPr>
        <w:t xml:space="preserve"> na vyžádání Nájemce</w:t>
      </w:r>
      <w:r w:rsidR="00674AB2" w:rsidRPr="00C50DA7">
        <w:rPr>
          <w:rFonts w:ascii="Arial" w:hAnsi="Arial" w:cs="Arial"/>
          <w:sz w:val="22"/>
          <w:szCs w:val="22"/>
        </w:rPr>
        <w:t>,</w:t>
      </w:r>
      <w:r w:rsidRPr="00C50DA7">
        <w:rPr>
          <w:rFonts w:ascii="Arial" w:hAnsi="Arial" w:cs="Arial"/>
          <w:sz w:val="22"/>
          <w:szCs w:val="22"/>
        </w:rPr>
        <w:t xml:space="preserve"> a</w:t>
      </w:r>
      <w:r w:rsidR="00E07BE6" w:rsidRPr="00C50DA7">
        <w:rPr>
          <w:rFonts w:ascii="Arial" w:hAnsi="Arial" w:cs="Arial"/>
          <w:sz w:val="22"/>
          <w:szCs w:val="22"/>
        </w:rPr>
        <w:t> </w:t>
      </w:r>
      <w:r w:rsidRPr="00C50DA7">
        <w:rPr>
          <w:rFonts w:ascii="Arial" w:hAnsi="Arial" w:cs="Arial"/>
          <w:sz w:val="22"/>
          <w:szCs w:val="22"/>
        </w:rPr>
        <w:t>to bez zbytečného odkladu, nejpozději však do 5 pracovních dnů od doručení písemné žádosti Nájemce. V</w:t>
      </w:r>
      <w:r w:rsidR="000454BA" w:rsidRPr="00C50DA7">
        <w:rPr>
          <w:rFonts w:ascii="Arial" w:hAnsi="Arial" w:cs="Arial"/>
          <w:sz w:val="22"/>
          <w:szCs w:val="22"/>
        </w:rPr>
        <w:t> </w:t>
      </w:r>
      <w:r w:rsidRPr="00C50DA7">
        <w:rPr>
          <w:rFonts w:ascii="Arial" w:hAnsi="Arial" w:cs="Arial"/>
          <w:sz w:val="22"/>
          <w:szCs w:val="22"/>
        </w:rPr>
        <w:t>případě, že při činnosti prováděné Pronajímatelem dojde ke způsobení škody Nájemci nebo třetím osobám, která nebude kryta pojištěním sjednaným ve smyslu tohoto odstavce Smlouvy, bude Pronajímatel povinen tyto škody uhradit z</w:t>
      </w:r>
      <w:r w:rsidR="000454BA" w:rsidRPr="00C50DA7">
        <w:rPr>
          <w:rFonts w:ascii="Arial" w:hAnsi="Arial" w:cs="Arial"/>
          <w:sz w:val="22"/>
          <w:szCs w:val="22"/>
        </w:rPr>
        <w:t> </w:t>
      </w:r>
      <w:r w:rsidRPr="00C50DA7">
        <w:rPr>
          <w:rFonts w:ascii="Arial" w:hAnsi="Arial" w:cs="Arial"/>
          <w:sz w:val="22"/>
          <w:szCs w:val="22"/>
        </w:rPr>
        <w:t>vlastních prostředků</w:t>
      </w:r>
      <w:r w:rsidR="00B9712B" w:rsidRPr="00C50DA7">
        <w:rPr>
          <w:rFonts w:ascii="Arial" w:hAnsi="Arial" w:cs="Arial"/>
          <w:sz w:val="22"/>
          <w:szCs w:val="22"/>
        </w:rPr>
        <w:t>.</w:t>
      </w:r>
    </w:p>
    <w:p w14:paraId="47369BC2" w14:textId="7BA93A31" w:rsidR="00780D80" w:rsidRPr="00C50DA7" w:rsidRDefault="00780D80" w:rsidP="00002540">
      <w:pPr>
        <w:pStyle w:val="Zkladntext"/>
        <w:numPr>
          <w:ilvl w:val="1"/>
          <w:numId w:val="3"/>
        </w:numPr>
        <w:spacing w:after="120" w:line="276" w:lineRule="auto"/>
        <w:rPr>
          <w:rFonts w:ascii="Arial" w:hAnsi="Arial" w:cs="Arial"/>
          <w:sz w:val="22"/>
          <w:szCs w:val="22"/>
        </w:rPr>
      </w:pPr>
      <w:r w:rsidRPr="00C50DA7">
        <w:rPr>
          <w:rFonts w:ascii="Arial" w:hAnsi="Arial" w:cs="Arial"/>
          <w:sz w:val="22"/>
          <w:szCs w:val="22"/>
        </w:rPr>
        <w:t xml:space="preserve">Pronajímatel je odpovědný za to, že poskytované </w:t>
      </w:r>
      <w:r w:rsidR="00AE3BE2" w:rsidRPr="00C50DA7">
        <w:rPr>
          <w:rFonts w:ascii="Arial" w:hAnsi="Arial" w:cs="Arial"/>
          <w:sz w:val="22"/>
          <w:szCs w:val="22"/>
        </w:rPr>
        <w:t>P</w:t>
      </w:r>
      <w:r w:rsidRPr="00C50DA7">
        <w:rPr>
          <w:rFonts w:ascii="Arial" w:hAnsi="Arial" w:cs="Arial"/>
          <w:sz w:val="22"/>
          <w:szCs w:val="22"/>
        </w:rPr>
        <w:t>lnění je v</w:t>
      </w:r>
      <w:r w:rsidR="000454BA" w:rsidRPr="00C50DA7">
        <w:rPr>
          <w:rFonts w:ascii="Arial" w:hAnsi="Arial" w:cs="Arial"/>
          <w:sz w:val="22"/>
          <w:szCs w:val="22"/>
        </w:rPr>
        <w:t> </w:t>
      </w:r>
      <w:r w:rsidRPr="00C50DA7">
        <w:rPr>
          <w:rFonts w:ascii="Arial" w:hAnsi="Arial" w:cs="Arial"/>
          <w:sz w:val="22"/>
          <w:szCs w:val="22"/>
        </w:rPr>
        <w:t>souladu se Smlouvou, a že po celou dobu jeho poskytování bude mít dohodnuté vlastnosti, úroveň a charakteristiky.</w:t>
      </w:r>
    </w:p>
    <w:p w14:paraId="150246A2" w14:textId="768A48A5" w:rsidR="00B42C33" w:rsidRPr="00C50DA7" w:rsidRDefault="00B42C33" w:rsidP="00002540">
      <w:pPr>
        <w:pStyle w:val="Zkladntext"/>
        <w:keepLines/>
        <w:numPr>
          <w:ilvl w:val="1"/>
          <w:numId w:val="3"/>
        </w:numPr>
        <w:spacing w:after="120" w:line="276" w:lineRule="auto"/>
        <w:rPr>
          <w:rFonts w:ascii="Arial" w:hAnsi="Arial" w:cs="Arial"/>
          <w:sz w:val="22"/>
          <w:szCs w:val="22"/>
        </w:rPr>
      </w:pPr>
      <w:r w:rsidRPr="00C50DA7">
        <w:rPr>
          <w:rFonts w:ascii="Arial" w:hAnsi="Arial" w:cs="Arial"/>
          <w:sz w:val="22"/>
          <w:szCs w:val="22"/>
        </w:rPr>
        <w:t>V</w:t>
      </w:r>
      <w:r w:rsidR="000454BA" w:rsidRPr="00C50DA7">
        <w:rPr>
          <w:rFonts w:ascii="Arial" w:eastAsia="Times New Roman" w:hAnsi="Arial" w:cs="Arial"/>
          <w:sz w:val="22"/>
          <w:szCs w:val="22"/>
        </w:rPr>
        <w:t> </w:t>
      </w:r>
      <w:r w:rsidRPr="00C50DA7">
        <w:rPr>
          <w:rFonts w:ascii="Arial" w:hAnsi="Arial" w:cs="Arial"/>
          <w:sz w:val="22"/>
          <w:szCs w:val="22"/>
        </w:rPr>
        <w:t>případě</w:t>
      </w:r>
      <w:r w:rsidRPr="00C50DA7">
        <w:rPr>
          <w:rFonts w:ascii="Arial" w:eastAsia="Times New Roman" w:hAnsi="Arial" w:cs="Arial"/>
          <w:sz w:val="22"/>
          <w:szCs w:val="22"/>
        </w:rPr>
        <w:t xml:space="preserve"> </w:t>
      </w:r>
      <w:r w:rsidRPr="00C50DA7">
        <w:rPr>
          <w:rFonts w:ascii="Arial" w:hAnsi="Arial" w:cs="Arial"/>
          <w:sz w:val="22"/>
          <w:szCs w:val="22"/>
        </w:rPr>
        <w:t>prodlení</w:t>
      </w:r>
      <w:r w:rsidRPr="00C50DA7">
        <w:rPr>
          <w:rFonts w:ascii="Arial" w:eastAsia="Times New Roman" w:hAnsi="Arial" w:cs="Arial"/>
          <w:sz w:val="22"/>
          <w:szCs w:val="22"/>
        </w:rPr>
        <w:t xml:space="preserve"> </w:t>
      </w:r>
      <w:r w:rsidR="00777E07" w:rsidRPr="00C50DA7">
        <w:rPr>
          <w:rFonts w:ascii="Arial" w:hAnsi="Arial" w:cs="Arial"/>
          <w:sz w:val="22"/>
          <w:szCs w:val="22"/>
        </w:rPr>
        <w:t>Nájem</w:t>
      </w:r>
      <w:r w:rsidR="00E809E8" w:rsidRPr="00C50DA7">
        <w:rPr>
          <w:rFonts w:ascii="Arial" w:hAnsi="Arial" w:cs="Arial"/>
          <w:sz w:val="22"/>
          <w:szCs w:val="22"/>
        </w:rPr>
        <w:t>ce</w:t>
      </w:r>
      <w:r w:rsidRPr="00C50DA7">
        <w:rPr>
          <w:rFonts w:ascii="Arial" w:eastAsia="Times New Roman" w:hAnsi="Arial" w:cs="Arial"/>
          <w:sz w:val="22"/>
          <w:szCs w:val="22"/>
        </w:rPr>
        <w:t xml:space="preserve"> </w:t>
      </w:r>
      <w:r w:rsidRPr="00C50DA7">
        <w:rPr>
          <w:rFonts w:ascii="Arial" w:hAnsi="Arial" w:cs="Arial"/>
          <w:sz w:val="22"/>
          <w:szCs w:val="22"/>
        </w:rPr>
        <w:t>s</w:t>
      </w:r>
      <w:r w:rsidR="00AE3BE2" w:rsidRPr="00C50DA7">
        <w:rPr>
          <w:rFonts w:ascii="Arial" w:eastAsia="Times New Roman" w:hAnsi="Arial" w:cs="Arial"/>
          <w:sz w:val="22"/>
          <w:szCs w:val="22"/>
        </w:rPr>
        <w:t xml:space="preserve">e zaplacením ceny </w:t>
      </w:r>
      <w:r w:rsidRPr="00C50DA7">
        <w:rPr>
          <w:rFonts w:ascii="Arial" w:hAnsi="Arial" w:cs="Arial"/>
          <w:sz w:val="22"/>
          <w:szCs w:val="22"/>
        </w:rPr>
        <w:t>uhradí</w:t>
      </w:r>
      <w:r w:rsidRPr="00C50DA7">
        <w:rPr>
          <w:rFonts w:ascii="Arial" w:eastAsia="Times New Roman" w:hAnsi="Arial" w:cs="Arial"/>
          <w:sz w:val="22"/>
          <w:szCs w:val="22"/>
        </w:rPr>
        <w:t xml:space="preserve"> </w:t>
      </w:r>
      <w:r w:rsidR="00777E07" w:rsidRPr="00C50DA7">
        <w:rPr>
          <w:rFonts w:ascii="Arial" w:hAnsi="Arial" w:cs="Arial"/>
          <w:sz w:val="22"/>
          <w:szCs w:val="22"/>
        </w:rPr>
        <w:t>Nájem</w:t>
      </w:r>
      <w:r w:rsidR="00E809E8" w:rsidRPr="00C50DA7">
        <w:rPr>
          <w:rFonts w:ascii="Arial" w:hAnsi="Arial" w:cs="Arial"/>
          <w:sz w:val="22"/>
          <w:szCs w:val="22"/>
        </w:rPr>
        <w:t>ce</w:t>
      </w:r>
      <w:r w:rsidRPr="00C50DA7">
        <w:rPr>
          <w:rFonts w:ascii="Arial" w:eastAsia="Times New Roman" w:hAnsi="Arial" w:cs="Arial"/>
          <w:sz w:val="22"/>
          <w:szCs w:val="22"/>
        </w:rPr>
        <w:t xml:space="preserve"> </w:t>
      </w:r>
      <w:r w:rsidRPr="00C50DA7">
        <w:rPr>
          <w:rFonts w:ascii="Arial" w:hAnsi="Arial" w:cs="Arial"/>
          <w:sz w:val="22"/>
          <w:szCs w:val="22"/>
        </w:rPr>
        <w:t>na</w:t>
      </w:r>
      <w:r w:rsidRPr="00C50DA7">
        <w:rPr>
          <w:rFonts w:ascii="Arial" w:eastAsia="Times New Roman" w:hAnsi="Arial" w:cs="Arial"/>
          <w:sz w:val="22"/>
          <w:szCs w:val="22"/>
        </w:rPr>
        <w:t xml:space="preserve"> </w:t>
      </w:r>
      <w:r w:rsidRPr="00C50DA7">
        <w:rPr>
          <w:rFonts w:ascii="Arial" w:hAnsi="Arial" w:cs="Arial"/>
          <w:sz w:val="22"/>
          <w:szCs w:val="22"/>
        </w:rPr>
        <w:t>výzvu</w:t>
      </w:r>
      <w:r w:rsidRPr="00C50DA7">
        <w:rPr>
          <w:rFonts w:ascii="Arial" w:eastAsia="Times New Roman" w:hAnsi="Arial" w:cs="Arial"/>
          <w:sz w:val="22"/>
          <w:szCs w:val="22"/>
        </w:rPr>
        <w:t xml:space="preserve"> </w:t>
      </w:r>
      <w:r w:rsidR="00777E07" w:rsidRPr="00C50DA7">
        <w:rPr>
          <w:rFonts w:ascii="Arial" w:eastAsia="Times New Roman" w:hAnsi="Arial" w:cs="Arial"/>
          <w:sz w:val="22"/>
          <w:szCs w:val="22"/>
        </w:rPr>
        <w:t>Pronajímat</w:t>
      </w:r>
      <w:r w:rsidRPr="00C50DA7">
        <w:rPr>
          <w:rFonts w:ascii="Arial" w:eastAsia="Times New Roman" w:hAnsi="Arial" w:cs="Arial"/>
          <w:sz w:val="22"/>
          <w:szCs w:val="22"/>
        </w:rPr>
        <w:t xml:space="preserve">ele </w:t>
      </w:r>
      <w:r w:rsidRPr="00C50DA7">
        <w:rPr>
          <w:rFonts w:ascii="Arial" w:hAnsi="Arial" w:cs="Arial"/>
          <w:sz w:val="22"/>
          <w:szCs w:val="22"/>
        </w:rPr>
        <w:t>úrok</w:t>
      </w:r>
      <w:r w:rsidRPr="00C50DA7">
        <w:rPr>
          <w:rFonts w:ascii="Arial" w:eastAsia="Times New Roman" w:hAnsi="Arial" w:cs="Arial"/>
          <w:sz w:val="22"/>
          <w:szCs w:val="22"/>
        </w:rPr>
        <w:t xml:space="preserve"> </w:t>
      </w:r>
      <w:r w:rsidRPr="00C50DA7">
        <w:rPr>
          <w:rFonts w:ascii="Arial" w:hAnsi="Arial" w:cs="Arial"/>
          <w:sz w:val="22"/>
          <w:szCs w:val="22"/>
        </w:rPr>
        <w:t>z</w:t>
      </w:r>
      <w:r w:rsidR="000454BA" w:rsidRPr="00C50DA7">
        <w:rPr>
          <w:rFonts w:ascii="Arial" w:eastAsia="Times New Roman" w:hAnsi="Arial" w:cs="Arial"/>
          <w:sz w:val="22"/>
          <w:szCs w:val="22"/>
        </w:rPr>
        <w:t> </w:t>
      </w:r>
      <w:r w:rsidRPr="00C50DA7">
        <w:rPr>
          <w:rFonts w:ascii="Arial" w:hAnsi="Arial" w:cs="Arial"/>
          <w:sz w:val="22"/>
          <w:szCs w:val="22"/>
        </w:rPr>
        <w:t>prodlení</w:t>
      </w:r>
      <w:r w:rsidRPr="00C50DA7">
        <w:rPr>
          <w:rFonts w:ascii="Arial" w:eastAsia="Times New Roman" w:hAnsi="Arial" w:cs="Arial"/>
          <w:sz w:val="22"/>
          <w:szCs w:val="22"/>
        </w:rPr>
        <w:t xml:space="preserve"> </w:t>
      </w:r>
      <w:r w:rsidRPr="00C50DA7">
        <w:rPr>
          <w:rFonts w:ascii="Arial" w:hAnsi="Arial" w:cs="Arial"/>
          <w:sz w:val="22"/>
          <w:szCs w:val="22"/>
        </w:rPr>
        <w:t>ve</w:t>
      </w:r>
      <w:r w:rsidRPr="00C50DA7">
        <w:rPr>
          <w:rFonts w:ascii="Arial" w:eastAsia="Times New Roman" w:hAnsi="Arial" w:cs="Arial"/>
          <w:sz w:val="22"/>
          <w:szCs w:val="22"/>
        </w:rPr>
        <w:t xml:space="preserve"> </w:t>
      </w:r>
      <w:r w:rsidRPr="00C50DA7">
        <w:rPr>
          <w:rFonts w:ascii="Arial" w:hAnsi="Arial" w:cs="Arial"/>
          <w:sz w:val="22"/>
          <w:szCs w:val="22"/>
        </w:rPr>
        <w:t>výši</w:t>
      </w:r>
      <w:r w:rsidRPr="00C50DA7">
        <w:rPr>
          <w:rFonts w:ascii="Arial" w:eastAsia="Times New Roman" w:hAnsi="Arial" w:cs="Arial"/>
          <w:sz w:val="22"/>
          <w:szCs w:val="22"/>
        </w:rPr>
        <w:t xml:space="preserve"> </w:t>
      </w:r>
      <w:r w:rsidRPr="00C50DA7">
        <w:rPr>
          <w:rFonts w:ascii="Arial" w:hAnsi="Arial" w:cs="Arial"/>
          <w:sz w:val="22"/>
          <w:szCs w:val="22"/>
        </w:rPr>
        <w:t>0,05</w:t>
      </w:r>
      <w:r w:rsidR="00D00A36" w:rsidRPr="00C50DA7">
        <w:rPr>
          <w:rFonts w:ascii="Arial" w:hAnsi="Arial" w:cs="Arial"/>
          <w:sz w:val="22"/>
          <w:szCs w:val="22"/>
        </w:rPr>
        <w:t xml:space="preserve"> </w:t>
      </w:r>
      <w:r w:rsidRPr="00C50DA7">
        <w:rPr>
          <w:rFonts w:ascii="Arial" w:hAnsi="Arial" w:cs="Arial"/>
          <w:sz w:val="22"/>
          <w:szCs w:val="22"/>
        </w:rPr>
        <w:t>%</w:t>
      </w:r>
      <w:r w:rsidRPr="00C50DA7">
        <w:rPr>
          <w:rFonts w:ascii="Arial" w:eastAsia="Times New Roman" w:hAnsi="Arial" w:cs="Arial"/>
          <w:sz w:val="22"/>
          <w:szCs w:val="22"/>
        </w:rPr>
        <w:t xml:space="preserve"> </w:t>
      </w:r>
      <w:r w:rsidRPr="00C50DA7">
        <w:rPr>
          <w:rFonts w:ascii="Arial" w:hAnsi="Arial" w:cs="Arial"/>
          <w:sz w:val="22"/>
          <w:szCs w:val="22"/>
        </w:rPr>
        <w:t>z</w:t>
      </w:r>
      <w:r w:rsidR="000454BA" w:rsidRPr="00C50DA7">
        <w:rPr>
          <w:rFonts w:ascii="Arial" w:eastAsia="Times New Roman" w:hAnsi="Arial" w:cs="Arial"/>
          <w:sz w:val="22"/>
          <w:szCs w:val="22"/>
        </w:rPr>
        <w:t> </w:t>
      </w:r>
      <w:r w:rsidRPr="00C50DA7">
        <w:rPr>
          <w:rFonts w:ascii="Arial" w:hAnsi="Arial" w:cs="Arial"/>
          <w:sz w:val="22"/>
          <w:szCs w:val="22"/>
        </w:rPr>
        <w:t>dlužné</w:t>
      </w:r>
      <w:r w:rsidRPr="00C50DA7">
        <w:rPr>
          <w:rFonts w:ascii="Arial" w:eastAsia="Times New Roman" w:hAnsi="Arial" w:cs="Arial"/>
          <w:sz w:val="22"/>
          <w:szCs w:val="22"/>
        </w:rPr>
        <w:t xml:space="preserve"> </w:t>
      </w:r>
      <w:r w:rsidRPr="00C50DA7">
        <w:rPr>
          <w:rFonts w:ascii="Arial" w:hAnsi="Arial" w:cs="Arial"/>
          <w:sz w:val="22"/>
          <w:szCs w:val="22"/>
        </w:rPr>
        <w:t>částky</w:t>
      </w:r>
      <w:r w:rsidRPr="00C50DA7">
        <w:rPr>
          <w:rFonts w:ascii="Arial" w:eastAsia="Times New Roman" w:hAnsi="Arial" w:cs="Arial"/>
          <w:sz w:val="22"/>
          <w:szCs w:val="22"/>
        </w:rPr>
        <w:t xml:space="preserve"> </w:t>
      </w:r>
      <w:r w:rsidRPr="00C50DA7">
        <w:rPr>
          <w:rFonts w:ascii="Arial" w:hAnsi="Arial" w:cs="Arial"/>
          <w:sz w:val="22"/>
          <w:szCs w:val="22"/>
        </w:rPr>
        <w:t>za</w:t>
      </w:r>
      <w:r w:rsidRPr="00C50DA7">
        <w:rPr>
          <w:rFonts w:ascii="Arial" w:eastAsia="Times New Roman" w:hAnsi="Arial" w:cs="Arial"/>
          <w:sz w:val="22"/>
          <w:szCs w:val="22"/>
        </w:rPr>
        <w:t xml:space="preserve"> </w:t>
      </w:r>
      <w:r w:rsidRPr="00C50DA7">
        <w:rPr>
          <w:rFonts w:ascii="Arial" w:hAnsi="Arial" w:cs="Arial"/>
          <w:sz w:val="22"/>
          <w:szCs w:val="22"/>
        </w:rPr>
        <w:t>každý</w:t>
      </w:r>
      <w:r w:rsidRPr="00C50DA7">
        <w:rPr>
          <w:rFonts w:ascii="Arial" w:hAnsi="Arial" w:cs="Arial"/>
          <w:sz w:val="22"/>
          <w:szCs w:val="22"/>
        </w:rPr>
        <w:br/>
        <w:t>i</w:t>
      </w:r>
      <w:r w:rsidRPr="00C50DA7">
        <w:rPr>
          <w:rFonts w:ascii="Arial" w:eastAsia="Times New Roman" w:hAnsi="Arial" w:cs="Arial"/>
          <w:sz w:val="22"/>
          <w:szCs w:val="22"/>
        </w:rPr>
        <w:t xml:space="preserve"> </w:t>
      </w:r>
      <w:r w:rsidRPr="00C50DA7">
        <w:rPr>
          <w:rFonts w:ascii="Arial" w:hAnsi="Arial" w:cs="Arial"/>
          <w:sz w:val="22"/>
          <w:szCs w:val="22"/>
        </w:rPr>
        <w:t>započatý</w:t>
      </w:r>
      <w:r w:rsidRPr="00C50DA7">
        <w:rPr>
          <w:rFonts w:ascii="Arial" w:eastAsia="Times New Roman" w:hAnsi="Arial" w:cs="Arial"/>
          <w:sz w:val="22"/>
          <w:szCs w:val="22"/>
        </w:rPr>
        <w:t xml:space="preserve"> </w:t>
      </w:r>
      <w:r w:rsidRPr="00C50DA7">
        <w:rPr>
          <w:rFonts w:ascii="Arial" w:hAnsi="Arial" w:cs="Arial"/>
          <w:sz w:val="22"/>
          <w:szCs w:val="22"/>
        </w:rPr>
        <w:t>den</w:t>
      </w:r>
      <w:r w:rsidRPr="00C50DA7">
        <w:rPr>
          <w:rFonts w:ascii="Arial" w:eastAsia="Times New Roman" w:hAnsi="Arial" w:cs="Arial"/>
          <w:sz w:val="22"/>
          <w:szCs w:val="22"/>
        </w:rPr>
        <w:t xml:space="preserve"> </w:t>
      </w:r>
      <w:r w:rsidRPr="00C50DA7">
        <w:rPr>
          <w:rFonts w:ascii="Arial" w:hAnsi="Arial" w:cs="Arial"/>
          <w:sz w:val="22"/>
          <w:szCs w:val="22"/>
        </w:rPr>
        <w:t>prodlení</w:t>
      </w:r>
      <w:r w:rsidRPr="00C50DA7">
        <w:rPr>
          <w:rFonts w:ascii="Arial" w:eastAsia="Times New Roman" w:hAnsi="Arial" w:cs="Arial"/>
          <w:sz w:val="22"/>
          <w:szCs w:val="22"/>
        </w:rPr>
        <w:t xml:space="preserve"> </w:t>
      </w:r>
      <w:r w:rsidRPr="00C50DA7">
        <w:rPr>
          <w:rFonts w:ascii="Arial" w:hAnsi="Arial" w:cs="Arial"/>
          <w:sz w:val="22"/>
          <w:szCs w:val="22"/>
        </w:rPr>
        <w:t>po</w:t>
      </w:r>
      <w:r w:rsidRPr="00C50DA7">
        <w:rPr>
          <w:rFonts w:ascii="Arial" w:eastAsia="Times New Roman" w:hAnsi="Arial" w:cs="Arial"/>
          <w:sz w:val="22"/>
          <w:szCs w:val="22"/>
        </w:rPr>
        <w:t xml:space="preserve"> </w:t>
      </w:r>
      <w:r w:rsidRPr="00C50DA7">
        <w:rPr>
          <w:rFonts w:ascii="Arial" w:hAnsi="Arial" w:cs="Arial"/>
          <w:sz w:val="22"/>
          <w:szCs w:val="22"/>
        </w:rPr>
        <w:t>době</w:t>
      </w:r>
      <w:r w:rsidRPr="00C50DA7">
        <w:rPr>
          <w:rFonts w:ascii="Arial" w:eastAsia="Times New Roman" w:hAnsi="Arial" w:cs="Arial"/>
          <w:sz w:val="22"/>
          <w:szCs w:val="22"/>
        </w:rPr>
        <w:t xml:space="preserve"> </w:t>
      </w:r>
      <w:r w:rsidRPr="00C50DA7">
        <w:rPr>
          <w:rFonts w:ascii="Arial" w:hAnsi="Arial" w:cs="Arial"/>
          <w:sz w:val="22"/>
          <w:szCs w:val="22"/>
        </w:rPr>
        <w:t>splatnosti</w:t>
      </w:r>
      <w:r w:rsidRPr="00C50DA7">
        <w:rPr>
          <w:rFonts w:ascii="Arial" w:eastAsia="Times New Roman" w:hAnsi="Arial" w:cs="Arial"/>
          <w:sz w:val="22"/>
          <w:szCs w:val="22"/>
        </w:rPr>
        <w:t xml:space="preserve"> </w:t>
      </w:r>
      <w:r w:rsidRPr="00C50DA7">
        <w:rPr>
          <w:rFonts w:ascii="Arial" w:hAnsi="Arial" w:cs="Arial"/>
          <w:sz w:val="22"/>
          <w:szCs w:val="22"/>
        </w:rPr>
        <w:t>daňového</w:t>
      </w:r>
      <w:r w:rsidRPr="00C50DA7">
        <w:rPr>
          <w:rFonts w:ascii="Arial" w:eastAsia="Times New Roman" w:hAnsi="Arial" w:cs="Arial"/>
          <w:sz w:val="22"/>
          <w:szCs w:val="22"/>
        </w:rPr>
        <w:t xml:space="preserve"> </w:t>
      </w:r>
      <w:r w:rsidRPr="00C50DA7">
        <w:rPr>
          <w:rFonts w:ascii="Arial" w:hAnsi="Arial" w:cs="Arial"/>
          <w:sz w:val="22"/>
          <w:szCs w:val="22"/>
        </w:rPr>
        <w:t>dokladu.</w:t>
      </w:r>
    </w:p>
    <w:p w14:paraId="135C7093" w14:textId="323BE9AF" w:rsidR="00E44270" w:rsidRPr="00C50DA7" w:rsidRDefault="00E44270" w:rsidP="00002540">
      <w:pPr>
        <w:pStyle w:val="Zkladntext"/>
        <w:numPr>
          <w:ilvl w:val="1"/>
          <w:numId w:val="3"/>
        </w:numPr>
        <w:spacing w:after="120" w:line="276" w:lineRule="auto"/>
        <w:rPr>
          <w:rFonts w:ascii="Arial" w:hAnsi="Arial" w:cs="Arial"/>
          <w:sz w:val="22"/>
          <w:szCs w:val="22"/>
        </w:rPr>
      </w:pPr>
      <w:r w:rsidRPr="00C50DA7">
        <w:rPr>
          <w:rFonts w:ascii="Arial" w:hAnsi="Arial" w:cs="Arial"/>
          <w:sz w:val="22"/>
          <w:szCs w:val="22"/>
        </w:rPr>
        <w:lastRenderedPageBreak/>
        <w:t>V</w:t>
      </w:r>
      <w:r w:rsidR="000454BA" w:rsidRPr="00C50DA7">
        <w:rPr>
          <w:rFonts w:ascii="Arial" w:eastAsia="Times New Roman" w:hAnsi="Arial" w:cs="Arial"/>
          <w:sz w:val="22"/>
          <w:szCs w:val="22"/>
        </w:rPr>
        <w:t> </w:t>
      </w:r>
      <w:r w:rsidRPr="00C50DA7">
        <w:rPr>
          <w:rFonts w:ascii="Arial" w:hAnsi="Arial" w:cs="Arial"/>
          <w:sz w:val="22"/>
          <w:szCs w:val="22"/>
        </w:rPr>
        <w:t>případě</w:t>
      </w:r>
      <w:r w:rsidRPr="00C50DA7">
        <w:rPr>
          <w:rFonts w:ascii="Arial" w:eastAsia="Times New Roman" w:hAnsi="Arial" w:cs="Arial"/>
          <w:sz w:val="22"/>
          <w:szCs w:val="22"/>
        </w:rPr>
        <w:t xml:space="preserve"> </w:t>
      </w:r>
      <w:r w:rsidRPr="00C50DA7">
        <w:rPr>
          <w:rFonts w:ascii="Arial" w:hAnsi="Arial" w:cs="Arial"/>
          <w:sz w:val="22"/>
          <w:szCs w:val="22"/>
        </w:rPr>
        <w:t>prodlení</w:t>
      </w:r>
      <w:r w:rsidRPr="00C50DA7">
        <w:rPr>
          <w:rFonts w:ascii="Arial" w:eastAsia="Times New Roman" w:hAnsi="Arial" w:cs="Arial"/>
          <w:sz w:val="22"/>
          <w:szCs w:val="22"/>
        </w:rPr>
        <w:t xml:space="preserve"> Pronajímatele </w:t>
      </w:r>
      <w:r w:rsidR="00AE3BE2" w:rsidRPr="00C50DA7">
        <w:rPr>
          <w:rFonts w:ascii="Arial" w:eastAsia="Times New Roman" w:hAnsi="Arial" w:cs="Arial"/>
          <w:sz w:val="22"/>
          <w:szCs w:val="22"/>
        </w:rPr>
        <w:t>s</w:t>
      </w:r>
      <w:r w:rsidR="000454BA" w:rsidRPr="00C50DA7">
        <w:rPr>
          <w:rFonts w:ascii="Arial" w:eastAsia="Times New Roman" w:hAnsi="Arial" w:cs="Arial"/>
          <w:sz w:val="22"/>
          <w:szCs w:val="22"/>
        </w:rPr>
        <w:t> </w:t>
      </w:r>
      <w:r w:rsidRPr="00C50DA7">
        <w:rPr>
          <w:rFonts w:ascii="Arial" w:hAnsi="Arial" w:cs="Arial"/>
          <w:sz w:val="22"/>
          <w:szCs w:val="22"/>
        </w:rPr>
        <w:t>předání</w:t>
      </w:r>
      <w:r w:rsidR="00AE3BE2" w:rsidRPr="00C50DA7">
        <w:rPr>
          <w:rFonts w:ascii="Arial" w:hAnsi="Arial" w:cs="Arial"/>
          <w:sz w:val="22"/>
          <w:szCs w:val="22"/>
        </w:rPr>
        <w:t>m nainstalovaného a nakonfigurovaného</w:t>
      </w:r>
      <w:r w:rsidRPr="00C50DA7">
        <w:rPr>
          <w:rFonts w:ascii="Arial" w:eastAsia="Times New Roman" w:hAnsi="Arial" w:cs="Arial"/>
          <w:sz w:val="22"/>
          <w:szCs w:val="22"/>
        </w:rPr>
        <w:t xml:space="preserve"> Zařízení </w:t>
      </w:r>
      <w:r w:rsidRPr="00C50DA7">
        <w:rPr>
          <w:rFonts w:ascii="Arial" w:hAnsi="Arial" w:cs="Arial"/>
          <w:sz w:val="22"/>
          <w:szCs w:val="22"/>
        </w:rPr>
        <w:t>v</w:t>
      </w:r>
      <w:r w:rsidR="000454BA" w:rsidRPr="00C50DA7">
        <w:rPr>
          <w:rFonts w:ascii="Arial" w:hAnsi="Arial" w:cs="Arial"/>
          <w:sz w:val="22"/>
          <w:szCs w:val="22"/>
        </w:rPr>
        <w:t> </w:t>
      </w:r>
      <w:r w:rsidRPr="00C50DA7">
        <w:rPr>
          <w:rFonts w:ascii="Arial" w:hAnsi="Arial" w:cs="Arial"/>
          <w:sz w:val="22"/>
          <w:szCs w:val="22"/>
        </w:rPr>
        <w:t>termínu</w:t>
      </w:r>
      <w:r w:rsidRPr="00C50DA7">
        <w:rPr>
          <w:rFonts w:ascii="Arial" w:eastAsia="Times New Roman" w:hAnsi="Arial" w:cs="Arial"/>
          <w:sz w:val="22"/>
          <w:szCs w:val="22"/>
        </w:rPr>
        <w:t xml:space="preserve"> </w:t>
      </w:r>
      <w:r w:rsidR="00AE3BE2" w:rsidRPr="00C50DA7">
        <w:rPr>
          <w:rFonts w:ascii="Arial" w:hAnsi="Arial" w:cs="Arial"/>
          <w:sz w:val="22"/>
          <w:szCs w:val="22"/>
        </w:rPr>
        <w:t>dle odst. 3.1</w:t>
      </w:r>
      <w:r w:rsidR="004F3098" w:rsidRPr="00C50DA7">
        <w:rPr>
          <w:rFonts w:ascii="Arial" w:hAnsi="Arial" w:cs="Arial"/>
          <w:sz w:val="22"/>
          <w:szCs w:val="22"/>
        </w:rPr>
        <w:t>.2</w:t>
      </w:r>
      <w:r w:rsidRPr="00C50DA7">
        <w:rPr>
          <w:rFonts w:ascii="Arial" w:eastAsia="Times New Roman" w:hAnsi="Arial" w:cs="Arial"/>
          <w:sz w:val="22"/>
          <w:szCs w:val="22"/>
        </w:rPr>
        <w:t xml:space="preserve"> </w:t>
      </w:r>
      <w:r w:rsidRPr="00C50DA7">
        <w:rPr>
          <w:rFonts w:ascii="Arial" w:hAnsi="Arial" w:cs="Arial"/>
          <w:sz w:val="22"/>
          <w:szCs w:val="22"/>
        </w:rPr>
        <w:t>Smlouv</w:t>
      </w:r>
      <w:r w:rsidR="00AE3BE2" w:rsidRPr="00C50DA7">
        <w:rPr>
          <w:rFonts w:ascii="Arial" w:hAnsi="Arial" w:cs="Arial"/>
          <w:sz w:val="22"/>
          <w:szCs w:val="22"/>
        </w:rPr>
        <w:t>y</w:t>
      </w:r>
      <w:r w:rsidRPr="00C50DA7">
        <w:rPr>
          <w:rFonts w:ascii="Arial" w:hAnsi="Arial" w:cs="Arial"/>
          <w:sz w:val="22"/>
          <w:szCs w:val="22"/>
        </w:rPr>
        <w:t>,</w:t>
      </w:r>
      <w:r w:rsidRPr="00C50DA7">
        <w:rPr>
          <w:rFonts w:ascii="Arial" w:eastAsia="Times New Roman" w:hAnsi="Arial" w:cs="Arial"/>
          <w:sz w:val="22"/>
          <w:szCs w:val="22"/>
        </w:rPr>
        <w:t xml:space="preserve"> </w:t>
      </w:r>
      <w:r w:rsidRPr="00C50DA7">
        <w:rPr>
          <w:rFonts w:ascii="Arial" w:hAnsi="Arial" w:cs="Arial"/>
          <w:sz w:val="22"/>
          <w:szCs w:val="22"/>
        </w:rPr>
        <w:t>uhradí</w:t>
      </w:r>
      <w:r w:rsidRPr="00C50DA7">
        <w:rPr>
          <w:rFonts w:ascii="Arial" w:eastAsia="Times New Roman" w:hAnsi="Arial" w:cs="Arial"/>
          <w:sz w:val="22"/>
          <w:szCs w:val="22"/>
        </w:rPr>
        <w:t xml:space="preserve"> Pronajímatel </w:t>
      </w:r>
      <w:r w:rsidR="00573654" w:rsidRPr="00C50DA7">
        <w:rPr>
          <w:rFonts w:ascii="Arial" w:eastAsia="Times New Roman" w:hAnsi="Arial" w:cs="Arial"/>
          <w:sz w:val="22"/>
          <w:szCs w:val="22"/>
        </w:rPr>
        <w:t xml:space="preserve">Nájemci </w:t>
      </w:r>
      <w:r w:rsidRPr="00C50DA7">
        <w:rPr>
          <w:rFonts w:ascii="Arial" w:eastAsia="Times New Roman" w:hAnsi="Arial" w:cs="Arial"/>
          <w:sz w:val="22"/>
          <w:szCs w:val="22"/>
        </w:rPr>
        <w:t xml:space="preserve">smluvní </w:t>
      </w:r>
      <w:r w:rsidRPr="00C50DA7">
        <w:rPr>
          <w:rFonts w:ascii="Arial" w:hAnsi="Arial" w:cs="Arial"/>
          <w:sz w:val="22"/>
          <w:szCs w:val="22"/>
        </w:rPr>
        <w:t>pokutu</w:t>
      </w:r>
      <w:r w:rsidRPr="00C50DA7">
        <w:rPr>
          <w:rFonts w:ascii="Arial" w:eastAsia="Times New Roman" w:hAnsi="Arial" w:cs="Arial"/>
          <w:sz w:val="22"/>
          <w:szCs w:val="22"/>
        </w:rPr>
        <w:t xml:space="preserve"> </w:t>
      </w:r>
      <w:r w:rsidRPr="00C50DA7">
        <w:rPr>
          <w:rFonts w:ascii="Arial" w:hAnsi="Arial" w:cs="Arial"/>
          <w:sz w:val="22"/>
          <w:szCs w:val="22"/>
        </w:rPr>
        <w:t>ve</w:t>
      </w:r>
      <w:r w:rsidRPr="00C50DA7">
        <w:rPr>
          <w:rFonts w:ascii="Arial" w:eastAsia="Times New Roman" w:hAnsi="Arial" w:cs="Arial"/>
          <w:sz w:val="22"/>
          <w:szCs w:val="22"/>
        </w:rPr>
        <w:t xml:space="preserve"> </w:t>
      </w:r>
      <w:r w:rsidRPr="00C50DA7">
        <w:rPr>
          <w:rFonts w:ascii="Arial" w:hAnsi="Arial" w:cs="Arial"/>
          <w:sz w:val="22"/>
          <w:szCs w:val="22"/>
        </w:rPr>
        <w:t>výši</w:t>
      </w:r>
      <w:r w:rsidR="00674AB2" w:rsidRPr="00C50DA7">
        <w:rPr>
          <w:rFonts w:ascii="Arial" w:eastAsia="Times New Roman" w:hAnsi="Arial" w:cs="Arial"/>
          <w:sz w:val="22"/>
          <w:szCs w:val="22"/>
        </w:rPr>
        <w:t xml:space="preserve"> </w:t>
      </w:r>
      <w:r w:rsidR="00AE3BE2" w:rsidRPr="00C50DA7">
        <w:rPr>
          <w:rFonts w:ascii="Arial" w:eastAsia="Times New Roman" w:hAnsi="Arial" w:cs="Arial"/>
          <w:sz w:val="22"/>
          <w:szCs w:val="22"/>
        </w:rPr>
        <w:t>10</w:t>
      </w:r>
      <w:r w:rsidRPr="00C50DA7">
        <w:rPr>
          <w:rFonts w:ascii="Arial" w:eastAsia="Times New Roman" w:hAnsi="Arial" w:cs="Arial"/>
          <w:sz w:val="22"/>
          <w:szCs w:val="22"/>
        </w:rPr>
        <w:t>.000</w:t>
      </w:r>
      <w:r w:rsidR="00E07BE6" w:rsidRPr="00C50DA7">
        <w:rPr>
          <w:rFonts w:ascii="Arial" w:eastAsia="Times New Roman" w:hAnsi="Arial" w:cs="Arial"/>
          <w:sz w:val="22"/>
          <w:szCs w:val="22"/>
        </w:rPr>
        <w:t> </w:t>
      </w:r>
      <w:r w:rsidRPr="00C50DA7">
        <w:rPr>
          <w:rFonts w:ascii="Arial" w:eastAsia="Times New Roman" w:hAnsi="Arial" w:cs="Arial"/>
          <w:sz w:val="22"/>
          <w:szCs w:val="22"/>
        </w:rPr>
        <w:t>Kč</w:t>
      </w:r>
      <w:r w:rsidR="00674AB2" w:rsidRPr="00C50DA7">
        <w:rPr>
          <w:rFonts w:ascii="Arial" w:eastAsia="Times New Roman" w:hAnsi="Arial" w:cs="Arial"/>
          <w:sz w:val="22"/>
          <w:szCs w:val="22"/>
        </w:rPr>
        <w:t xml:space="preserve"> </w:t>
      </w:r>
      <w:r w:rsidRPr="00C50DA7">
        <w:rPr>
          <w:rFonts w:ascii="Arial" w:hAnsi="Arial" w:cs="Arial"/>
          <w:sz w:val="22"/>
          <w:szCs w:val="22"/>
        </w:rPr>
        <w:t>za</w:t>
      </w:r>
      <w:r w:rsidRPr="00C50DA7">
        <w:rPr>
          <w:rFonts w:ascii="Arial" w:eastAsia="Times New Roman" w:hAnsi="Arial" w:cs="Arial"/>
          <w:sz w:val="22"/>
          <w:szCs w:val="22"/>
        </w:rPr>
        <w:t xml:space="preserve"> </w:t>
      </w:r>
      <w:r w:rsidRPr="00C50DA7">
        <w:rPr>
          <w:rFonts w:ascii="Arial" w:hAnsi="Arial" w:cs="Arial"/>
          <w:sz w:val="22"/>
          <w:szCs w:val="22"/>
        </w:rPr>
        <w:t>každý</w:t>
      </w:r>
      <w:r w:rsidRPr="00C50DA7">
        <w:rPr>
          <w:rFonts w:ascii="Arial" w:eastAsia="Times New Roman" w:hAnsi="Arial" w:cs="Arial"/>
          <w:sz w:val="22"/>
          <w:szCs w:val="22"/>
        </w:rPr>
        <w:t xml:space="preserve"> </w:t>
      </w:r>
      <w:r w:rsidRPr="00C50DA7">
        <w:rPr>
          <w:rFonts w:ascii="Arial" w:hAnsi="Arial" w:cs="Arial"/>
          <w:sz w:val="22"/>
          <w:szCs w:val="22"/>
        </w:rPr>
        <w:t>i</w:t>
      </w:r>
      <w:r w:rsidRPr="00C50DA7">
        <w:rPr>
          <w:rFonts w:ascii="Arial" w:eastAsia="Times New Roman" w:hAnsi="Arial" w:cs="Arial"/>
          <w:sz w:val="22"/>
          <w:szCs w:val="22"/>
        </w:rPr>
        <w:t xml:space="preserve"> </w:t>
      </w:r>
      <w:r w:rsidRPr="00C50DA7">
        <w:rPr>
          <w:rFonts w:ascii="Arial" w:hAnsi="Arial" w:cs="Arial"/>
          <w:sz w:val="22"/>
          <w:szCs w:val="22"/>
        </w:rPr>
        <w:t>započatý</w:t>
      </w:r>
      <w:r w:rsidRPr="00C50DA7">
        <w:rPr>
          <w:rFonts w:ascii="Arial" w:eastAsia="Times New Roman" w:hAnsi="Arial" w:cs="Arial"/>
          <w:sz w:val="22"/>
          <w:szCs w:val="22"/>
        </w:rPr>
        <w:t xml:space="preserve"> </w:t>
      </w:r>
      <w:r w:rsidRPr="00C50DA7">
        <w:rPr>
          <w:rFonts w:ascii="Arial" w:hAnsi="Arial" w:cs="Arial"/>
          <w:sz w:val="22"/>
          <w:szCs w:val="22"/>
        </w:rPr>
        <w:t>den</w:t>
      </w:r>
      <w:r w:rsidRPr="00C50DA7">
        <w:rPr>
          <w:rFonts w:ascii="Arial" w:eastAsia="Times New Roman" w:hAnsi="Arial" w:cs="Arial"/>
          <w:sz w:val="22"/>
          <w:szCs w:val="22"/>
        </w:rPr>
        <w:t xml:space="preserve"> </w:t>
      </w:r>
      <w:r w:rsidR="00C73D20" w:rsidRPr="00C50DA7">
        <w:rPr>
          <w:rFonts w:ascii="Arial" w:eastAsia="Times New Roman" w:hAnsi="Arial" w:cs="Arial"/>
          <w:sz w:val="22"/>
          <w:szCs w:val="22"/>
        </w:rPr>
        <w:t>prodlení</w:t>
      </w:r>
      <w:r w:rsidRPr="00C50DA7">
        <w:rPr>
          <w:rFonts w:ascii="Arial" w:hAnsi="Arial" w:cs="Arial"/>
          <w:sz w:val="22"/>
          <w:szCs w:val="22"/>
        </w:rPr>
        <w:t>,</w:t>
      </w:r>
      <w:r w:rsidRPr="00C50DA7">
        <w:rPr>
          <w:rFonts w:ascii="Arial" w:eastAsia="Times New Roman" w:hAnsi="Arial" w:cs="Arial"/>
          <w:sz w:val="22"/>
          <w:szCs w:val="22"/>
        </w:rPr>
        <w:t xml:space="preserve"> </w:t>
      </w:r>
      <w:r w:rsidRPr="00C50DA7">
        <w:rPr>
          <w:rFonts w:ascii="Arial" w:hAnsi="Arial" w:cs="Arial"/>
          <w:sz w:val="22"/>
          <w:szCs w:val="22"/>
        </w:rPr>
        <w:t>maximálně</w:t>
      </w:r>
      <w:r w:rsidRPr="00C50DA7">
        <w:rPr>
          <w:rFonts w:ascii="Arial" w:eastAsia="Times New Roman" w:hAnsi="Arial" w:cs="Arial"/>
          <w:sz w:val="22"/>
          <w:szCs w:val="22"/>
        </w:rPr>
        <w:t xml:space="preserve"> </w:t>
      </w:r>
      <w:r w:rsidRPr="00C50DA7">
        <w:rPr>
          <w:rFonts w:ascii="Arial" w:hAnsi="Arial" w:cs="Arial"/>
          <w:sz w:val="22"/>
          <w:szCs w:val="22"/>
        </w:rPr>
        <w:t>však</w:t>
      </w:r>
      <w:r w:rsidRPr="00C50DA7">
        <w:rPr>
          <w:rFonts w:ascii="Arial" w:eastAsia="Times New Roman" w:hAnsi="Arial" w:cs="Arial"/>
          <w:sz w:val="22"/>
          <w:szCs w:val="22"/>
        </w:rPr>
        <w:t xml:space="preserve"> </w:t>
      </w:r>
      <w:r w:rsidRPr="00C50DA7">
        <w:rPr>
          <w:rFonts w:ascii="Arial" w:hAnsi="Arial" w:cs="Arial"/>
          <w:sz w:val="22"/>
          <w:szCs w:val="22"/>
        </w:rPr>
        <w:t>do</w:t>
      </w:r>
      <w:r w:rsidRPr="00C50DA7">
        <w:rPr>
          <w:rFonts w:ascii="Arial" w:eastAsia="Times New Roman" w:hAnsi="Arial" w:cs="Arial"/>
          <w:sz w:val="22"/>
          <w:szCs w:val="22"/>
        </w:rPr>
        <w:t xml:space="preserve"> </w:t>
      </w:r>
      <w:r w:rsidRPr="00C50DA7">
        <w:rPr>
          <w:rFonts w:ascii="Arial" w:hAnsi="Arial" w:cs="Arial"/>
          <w:sz w:val="22"/>
          <w:szCs w:val="22"/>
        </w:rPr>
        <w:t>výše</w:t>
      </w:r>
      <w:r w:rsidRPr="00C50DA7">
        <w:rPr>
          <w:rFonts w:ascii="Arial" w:eastAsia="Times New Roman" w:hAnsi="Arial" w:cs="Arial"/>
          <w:sz w:val="22"/>
          <w:szCs w:val="22"/>
        </w:rPr>
        <w:t xml:space="preserve"> sjednaného nájemného </w:t>
      </w:r>
      <w:r w:rsidR="00C73D20" w:rsidRPr="00C50DA7">
        <w:rPr>
          <w:rFonts w:ascii="Arial" w:eastAsia="Times New Roman" w:hAnsi="Arial" w:cs="Arial"/>
          <w:sz w:val="22"/>
          <w:szCs w:val="22"/>
        </w:rPr>
        <w:t>dle</w:t>
      </w:r>
      <w:r w:rsidR="00674AB2" w:rsidRPr="00C50DA7">
        <w:rPr>
          <w:rFonts w:ascii="Arial" w:eastAsia="Times New Roman" w:hAnsi="Arial" w:cs="Arial"/>
          <w:sz w:val="22"/>
          <w:szCs w:val="22"/>
        </w:rPr>
        <w:t xml:space="preserve"> odst. 4.1</w:t>
      </w:r>
      <w:r w:rsidR="00C73D20" w:rsidRPr="00C50DA7">
        <w:rPr>
          <w:rFonts w:ascii="Arial" w:eastAsia="Times New Roman" w:hAnsi="Arial" w:cs="Arial"/>
          <w:sz w:val="22"/>
          <w:szCs w:val="22"/>
        </w:rPr>
        <w:t xml:space="preserve"> Smlouvy </w:t>
      </w:r>
      <w:r w:rsidRPr="00C50DA7">
        <w:rPr>
          <w:rFonts w:ascii="Arial" w:eastAsia="Times New Roman" w:hAnsi="Arial" w:cs="Arial"/>
          <w:sz w:val="22"/>
          <w:szCs w:val="22"/>
        </w:rPr>
        <w:t xml:space="preserve">za </w:t>
      </w:r>
      <w:r w:rsidR="00C73D20" w:rsidRPr="00C50DA7">
        <w:rPr>
          <w:rFonts w:ascii="Arial" w:eastAsia="Times New Roman" w:hAnsi="Arial" w:cs="Arial"/>
          <w:sz w:val="22"/>
          <w:szCs w:val="22"/>
        </w:rPr>
        <w:t>12</w:t>
      </w:r>
      <w:r w:rsidRPr="00C50DA7">
        <w:rPr>
          <w:rFonts w:ascii="Arial" w:eastAsia="Times New Roman" w:hAnsi="Arial" w:cs="Arial"/>
          <w:sz w:val="22"/>
          <w:szCs w:val="22"/>
        </w:rPr>
        <w:t xml:space="preserve"> měsíců</w:t>
      </w:r>
      <w:r w:rsidRPr="00C50DA7">
        <w:rPr>
          <w:rFonts w:ascii="Arial" w:hAnsi="Arial" w:cs="Arial"/>
          <w:sz w:val="22"/>
          <w:szCs w:val="22"/>
        </w:rPr>
        <w:t>.</w:t>
      </w:r>
    </w:p>
    <w:p w14:paraId="5C5761F6" w14:textId="7A5C57EA" w:rsidR="00E44270" w:rsidRPr="00C50DA7" w:rsidRDefault="00E44270" w:rsidP="00002540">
      <w:pPr>
        <w:pStyle w:val="Zkladntext"/>
        <w:numPr>
          <w:ilvl w:val="1"/>
          <w:numId w:val="3"/>
        </w:numPr>
        <w:spacing w:after="120" w:line="276" w:lineRule="auto"/>
        <w:rPr>
          <w:rFonts w:ascii="Arial" w:hAnsi="Arial" w:cs="Arial"/>
          <w:sz w:val="22"/>
          <w:szCs w:val="22"/>
        </w:rPr>
      </w:pPr>
      <w:r w:rsidRPr="00C50DA7">
        <w:rPr>
          <w:rFonts w:ascii="Arial" w:hAnsi="Arial" w:cs="Arial"/>
          <w:sz w:val="22"/>
          <w:szCs w:val="22"/>
        </w:rPr>
        <w:t>V</w:t>
      </w:r>
      <w:r w:rsidR="000454BA" w:rsidRPr="00C50DA7">
        <w:rPr>
          <w:rFonts w:ascii="Arial" w:hAnsi="Arial" w:cs="Arial"/>
          <w:sz w:val="22"/>
          <w:szCs w:val="22"/>
        </w:rPr>
        <w:t> </w:t>
      </w:r>
      <w:r w:rsidRPr="00C50DA7">
        <w:rPr>
          <w:rFonts w:ascii="Arial" w:hAnsi="Arial" w:cs="Arial"/>
          <w:sz w:val="22"/>
          <w:szCs w:val="22"/>
        </w:rPr>
        <w:t>případě prodlení Prodávajícího s</w:t>
      </w:r>
      <w:r w:rsidR="000454BA" w:rsidRPr="00C50DA7">
        <w:rPr>
          <w:rFonts w:ascii="Arial" w:hAnsi="Arial" w:cs="Arial"/>
          <w:sz w:val="22"/>
          <w:szCs w:val="22"/>
        </w:rPr>
        <w:t> </w:t>
      </w:r>
      <w:r w:rsidRPr="00C50DA7">
        <w:rPr>
          <w:rFonts w:ascii="Arial" w:hAnsi="Arial" w:cs="Arial"/>
          <w:sz w:val="22"/>
          <w:szCs w:val="22"/>
        </w:rPr>
        <w:t>odstraněním vad či nedodělků ve lhůtách dle</w:t>
      </w:r>
      <w:r w:rsidR="00674AB2" w:rsidRPr="00C50DA7">
        <w:rPr>
          <w:rFonts w:ascii="Arial" w:hAnsi="Arial" w:cs="Arial"/>
          <w:sz w:val="22"/>
          <w:szCs w:val="22"/>
        </w:rPr>
        <w:t xml:space="preserve"> </w:t>
      </w:r>
      <w:proofErr w:type="gramStart"/>
      <w:r w:rsidR="00674AB2" w:rsidRPr="00C50DA7">
        <w:rPr>
          <w:rFonts w:ascii="Arial" w:hAnsi="Arial" w:cs="Arial"/>
          <w:sz w:val="22"/>
          <w:szCs w:val="22"/>
        </w:rPr>
        <w:t>odst.</w:t>
      </w:r>
      <w:r w:rsidRPr="00C50DA7">
        <w:rPr>
          <w:rFonts w:ascii="Arial" w:hAnsi="Arial" w:cs="Arial"/>
          <w:sz w:val="22"/>
          <w:szCs w:val="22"/>
        </w:rPr>
        <w:t xml:space="preserve"> </w:t>
      </w:r>
      <w:r w:rsidRPr="00C50DA7">
        <w:rPr>
          <w:rFonts w:ascii="Arial" w:hAnsi="Arial" w:cs="Arial"/>
          <w:sz w:val="22"/>
          <w:szCs w:val="22"/>
        </w:rPr>
        <w:fldChar w:fldCharType="begin"/>
      </w:r>
      <w:r w:rsidRPr="00C50DA7">
        <w:rPr>
          <w:rFonts w:ascii="Arial" w:hAnsi="Arial" w:cs="Arial"/>
          <w:sz w:val="22"/>
          <w:szCs w:val="22"/>
        </w:rPr>
        <w:instrText xml:space="preserve"> REF _Ref413338643 \r \h </w:instrText>
      </w:r>
      <w:r w:rsidR="003432BA" w:rsidRPr="00C50DA7">
        <w:rPr>
          <w:rFonts w:ascii="Arial" w:hAnsi="Arial" w:cs="Arial"/>
          <w:sz w:val="22"/>
          <w:szCs w:val="22"/>
        </w:rPr>
        <w:instrText xml:space="preserve"> \* MERGEFORMAT </w:instrText>
      </w:r>
      <w:r w:rsidRPr="00C50DA7">
        <w:rPr>
          <w:rFonts w:ascii="Arial" w:hAnsi="Arial" w:cs="Arial"/>
          <w:sz w:val="22"/>
          <w:szCs w:val="22"/>
        </w:rPr>
      </w:r>
      <w:r w:rsidRPr="00C50DA7">
        <w:rPr>
          <w:rFonts w:ascii="Arial" w:hAnsi="Arial" w:cs="Arial"/>
          <w:sz w:val="22"/>
          <w:szCs w:val="22"/>
        </w:rPr>
        <w:fldChar w:fldCharType="separate"/>
      </w:r>
      <w:r w:rsidR="00FC113E" w:rsidRPr="00C50DA7">
        <w:rPr>
          <w:rFonts w:ascii="Arial" w:hAnsi="Arial" w:cs="Arial"/>
          <w:sz w:val="22"/>
          <w:szCs w:val="22"/>
        </w:rPr>
        <w:t>7.2</w:t>
      </w:r>
      <w:r w:rsidRPr="00C50DA7">
        <w:rPr>
          <w:rFonts w:ascii="Arial" w:hAnsi="Arial" w:cs="Arial"/>
          <w:sz w:val="22"/>
          <w:szCs w:val="22"/>
        </w:rPr>
        <w:fldChar w:fldCharType="end"/>
      </w:r>
      <w:r w:rsidRPr="00C50DA7">
        <w:rPr>
          <w:rFonts w:ascii="Arial" w:hAnsi="Arial" w:cs="Arial"/>
          <w:sz w:val="22"/>
          <w:szCs w:val="22"/>
        </w:rPr>
        <w:t xml:space="preserve"> Smlouvy</w:t>
      </w:r>
      <w:proofErr w:type="gramEnd"/>
      <w:r w:rsidR="004F3098" w:rsidRPr="00C50DA7">
        <w:rPr>
          <w:rFonts w:ascii="Arial" w:hAnsi="Arial" w:cs="Arial"/>
          <w:sz w:val="22"/>
          <w:szCs w:val="22"/>
        </w:rPr>
        <w:t xml:space="preserve"> či odstraněním vad ve lhůtách dle odst. 6.18 Smlouvy</w:t>
      </w:r>
      <w:r w:rsidR="00AE3BE2" w:rsidRPr="00C50DA7">
        <w:rPr>
          <w:rFonts w:ascii="Arial" w:hAnsi="Arial" w:cs="Arial"/>
          <w:sz w:val="22"/>
          <w:szCs w:val="22"/>
        </w:rPr>
        <w:t>,</w:t>
      </w:r>
      <w:r w:rsidRPr="00C50DA7">
        <w:rPr>
          <w:rFonts w:ascii="Arial" w:hAnsi="Arial" w:cs="Arial"/>
          <w:sz w:val="22"/>
          <w:szCs w:val="22"/>
        </w:rPr>
        <w:t xml:space="preserve"> uhradí Pronajímatel Nájemci smluvní pokutu ve výši 5.000 Kč korun českých) za každý i započatý den prodlení.</w:t>
      </w:r>
    </w:p>
    <w:p w14:paraId="1F55FACD" w14:textId="295F0968" w:rsidR="004C3D71" w:rsidRPr="00C50DA7" w:rsidRDefault="004C3D71" w:rsidP="00002540">
      <w:pPr>
        <w:pStyle w:val="Zkladntext"/>
        <w:numPr>
          <w:ilvl w:val="1"/>
          <w:numId w:val="3"/>
        </w:numPr>
        <w:spacing w:after="120" w:line="276" w:lineRule="auto"/>
        <w:rPr>
          <w:rFonts w:ascii="Arial" w:hAnsi="Arial" w:cs="Arial"/>
          <w:sz w:val="22"/>
          <w:szCs w:val="22"/>
        </w:rPr>
      </w:pPr>
      <w:r w:rsidRPr="00C50DA7">
        <w:rPr>
          <w:rFonts w:ascii="Arial" w:hAnsi="Arial" w:cs="Arial"/>
          <w:sz w:val="22"/>
          <w:szCs w:val="22"/>
        </w:rPr>
        <w:t>V</w:t>
      </w:r>
      <w:r w:rsidR="000454BA" w:rsidRPr="00C50DA7">
        <w:rPr>
          <w:rFonts w:ascii="Arial" w:hAnsi="Arial" w:cs="Arial"/>
          <w:sz w:val="22"/>
          <w:szCs w:val="22"/>
        </w:rPr>
        <w:t> </w:t>
      </w:r>
      <w:r w:rsidRPr="00C50DA7">
        <w:rPr>
          <w:rFonts w:ascii="Arial" w:hAnsi="Arial" w:cs="Arial"/>
          <w:sz w:val="22"/>
          <w:szCs w:val="22"/>
        </w:rPr>
        <w:t xml:space="preserve">případě </w:t>
      </w:r>
      <w:r w:rsidR="00573654" w:rsidRPr="00C50DA7">
        <w:rPr>
          <w:rFonts w:ascii="Arial" w:hAnsi="Arial" w:cs="Arial"/>
          <w:sz w:val="22"/>
          <w:szCs w:val="22"/>
        </w:rPr>
        <w:t xml:space="preserve">porušení jakékoliv povinnosti Pronajímatele dle odst. </w:t>
      </w:r>
      <w:r w:rsidR="00634B74" w:rsidRPr="00C50DA7">
        <w:rPr>
          <w:rFonts w:ascii="Arial" w:hAnsi="Arial" w:cs="Arial"/>
          <w:sz w:val="22"/>
          <w:szCs w:val="22"/>
        </w:rPr>
        <w:t>6</w:t>
      </w:r>
      <w:r w:rsidR="00573654" w:rsidRPr="00C50DA7">
        <w:rPr>
          <w:rFonts w:ascii="Arial" w:hAnsi="Arial" w:cs="Arial"/>
          <w:sz w:val="22"/>
          <w:szCs w:val="22"/>
        </w:rPr>
        <w:t>.4</w:t>
      </w:r>
      <w:r w:rsidR="00634B74" w:rsidRPr="00C50DA7">
        <w:rPr>
          <w:rFonts w:ascii="Arial" w:hAnsi="Arial" w:cs="Arial"/>
          <w:sz w:val="22"/>
          <w:szCs w:val="22"/>
        </w:rPr>
        <w:t xml:space="preserve"> písm. c), d), e), f), g)</w:t>
      </w:r>
      <w:r w:rsidR="000454BA" w:rsidRPr="00C50DA7">
        <w:rPr>
          <w:rFonts w:ascii="Arial" w:hAnsi="Arial" w:cs="Arial"/>
          <w:sz w:val="22"/>
          <w:szCs w:val="22"/>
        </w:rPr>
        <w:t>, h)</w:t>
      </w:r>
      <w:r w:rsidR="00634B74" w:rsidRPr="00C50DA7">
        <w:rPr>
          <w:rFonts w:ascii="Arial" w:hAnsi="Arial" w:cs="Arial"/>
          <w:sz w:val="22"/>
          <w:szCs w:val="22"/>
        </w:rPr>
        <w:t xml:space="preserve"> nebo </w:t>
      </w:r>
      <w:r w:rsidR="000454BA" w:rsidRPr="00C50DA7">
        <w:rPr>
          <w:rFonts w:ascii="Arial" w:hAnsi="Arial" w:cs="Arial"/>
          <w:sz w:val="22"/>
          <w:szCs w:val="22"/>
        </w:rPr>
        <w:t>i</w:t>
      </w:r>
      <w:r w:rsidR="00634B74" w:rsidRPr="00C50DA7">
        <w:rPr>
          <w:rFonts w:ascii="Arial" w:hAnsi="Arial" w:cs="Arial"/>
          <w:sz w:val="22"/>
          <w:szCs w:val="22"/>
        </w:rPr>
        <w:t>)</w:t>
      </w:r>
      <w:r w:rsidR="00573654" w:rsidRPr="00C50DA7">
        <w:rPr>
          <w:rFonts w:ascii="Arial" w:hAnsi="Arial" w:cs="Arial"/>
          <w:sz w:val="22"/>
          <w:szCs w:val="22"/>
        </w:rPr>
        <w:t xml:space="preserve"> </w:t>
      </w:r>
      <w:r w:rsidR="006802C7" w:rsidRPr="00C50DA7">
        <w:rPr>
          <w:rFonts w:ascii="Arial" w:hAnsi="Arial" w:cs="Arial"/>
          <w:sz w:val="22"/>
          <w:szCs w:val="22"/>
        </w:rPr>
        <w:t xml:space="preserve">nebo odst. 11.2 </w:t>
      </w:r>
      <w:r w:rsidR="00573654" w:rsidRPr="00C50DA7">
        <w:rPr>
          <w:rFonts w:ascii="Arial" w:hAnsi="Arial" w:cs="Arial"/>
          <w:sz w:val="22"/>
          <w:szCs w:val="22"/>
        </w:rPr>
        <w:t xml:space="preserve">Smlouvy, uhradí Pronajímatel Nájemci smluvní pokutu ve výši </w:t>
      </w:r>
      <w:r w:rsidR="00634B74" w:rsidRPr="00C50DA7">
        <w:rPr>
          <w:rFonts w:ascii="Arial" w:hAnsi="Arial" w:cs="Arial"/>
          <w:sz w:val="22"/>
          <w:szCs w:val="22"/>
        </w:rPr>
        <w:t>2</w:t>
      </w:r>
      <w:r w:rsidR="006802C7" w:rsidRPr="00C50DA7">
        <w:rPr>
          <w:rFonts w:ascii="Arial" w:hAnsi="Arial" w:cs="Arial"/>
          <w:sz w:val="22"/>
          <w:szCs w:val="22"/>
        </w:rPr>
        <w:t>5</w:t>
      </w:r>
      <w:r w:rsidR="00573654" w:rsidRPr="00C50DA7">
        <w:rPr>
          <w:rFonts w:ascii="Arial" w:hAnsi="Arial" w:cs="Arial"/>
          <w:sz w:val="22"/>
          <w:szCs w:val="22"/>
        </w:rPr>
        <w:t>.00</w:t>
      </w:r>
      <w:r w:rsidR="00674AB2" w:rsidRPr="00C50DA7">
        <w:rPr>
          <w:rFonts w:ascii="Arial" w:hAnsi="Arial" w:cs="Arial"/>
          <w:sz w:val="22"/>
          <w:szCs w:val="22"/>
        </w:rPr>
        <w:t>0</w:t>
      </w:r>
      <w:r w:rsidR="00573654" w:rsidRPr="00C50DA7">
        <w:rPr>
          <w:rFonts w:ascii="Arial" w:hAnsi="Arial" w:cs="Arial"/>
          <w:sz w:val="22"/>
          <w:szCs w:val="22"/>
        </w:rPr>
        <w:t xml:space="preserve"> Kč</w:t>
      </w:r>
      <w:r w:rsidR="00634B74" w:rsidRPr="00C50DA7">
        <w:rPr>
          <w:rFonts w:ascii="Arial" w:hAnsi="Arial" w:cs="Arial"/>
          <w:sz w:val="22"/>
          <w:szCs w:val="22"/>
        </w:rPr>
        <w:t>, a to</w:t>
      </w:r>
      <w:r w:rsidR="00573654" w:rsidRPr="00C50DA7">
        <w:rPr>
          <w:rFonts w:ascii="Arial" w:hAnsi="Arial" w:cs="Arial"/>
          <w:sz w:val="22"/>
          <w:szCs w:val="22"/>
        </w:rPr>
        <w:t xml:space="preserve"> za každý</w:t>
      </w:r>
      <w:r w:rsidR="00634B74" w:rsidRPr="00C50DA7">
        <w:rPr>
          <w:rFonts w:ascii="Arial" w:hAnsi="Arial" w:cs="Arial"/>
          <w:sz w:val="22"/>
          <w:szCs w:val="22"/>
        </w:rPr>
        <w:t xml:space="preserve"> jednotlivý</w:t>
      </w:r>
      <w:r w:rsidR="00573654" w:rsidRPr="00C50DA7">
        <w:rPr>
          <w:rFonts w:ascii="Arial" w:hAnsi="Arial" w:cs="Arial"/>
          <w:sz w:val="22"/>
          <w:szCs w:val="22"/>
        </w:rPr>
        <w:t xml:space="preserve"> případ porušení. </w:t>
      </w:r>
    </w:p>
    <w:p w14:paraId="5A1E3B91" w14:textId="39FBAE80" w:rsidR="00DC2927" w:rsidRPr="00C50DA7" w:rsidRDefault="00DC2927" w:rsidP="00002540">
      <w:pPr>
        <w:pStyle w:val="Zkladntext"/>
        <w:numPr>
          <w:ilvl w:val="1"/>
          <w:numId w:val="3"/>
        </w:numPr>
        <w:spacing w:after="120" w:line="276" w:lineRule="auto"/>
        <w:rPr>
          <w:rFonts w:ascii="Arial" w:hAnsi="Arial" w:cs="Arial"/>
          <w:sz w:val="22"/>
          <w:szCs w:val="22"/>
        </w:rPr>
      </w:pPr>
      <w:r w:rsidRPr="00C50DA7">
        <w:rPr>
          <w:rFonts w:ascii="Arial" w:hAnsi="Arial" w:cs="Arial"/>
          <w:sz w:val="22"/>
          <w:szCs w:val="22"/>
        </w:rPr>
        <w:t>V případě nedodržení minimální úrovně dostupnosti dle odst. 6.17 Smlouvy, uhradí Pronajímatel Nájemci smluvní pokutu ve výši 10.000 Kč, a to za každou započatou hodinu nedostupnosti pod 99,999 % ročně.</w:t>
      </w:r>
      <w:r w:rsidR="00D058A5" w:rsidRPr="00C50DA7">
        <w:rPr>
          <w:rFonts w:ascii="Arial" w:hAnsi="Arial" w:cs="Arial"/>
          <w:sz w:val="22"/>
          <w:szCs w:val="22"/>
        </w:rPr>
        <w:t xml:space="preserve"> V prvním roce poskytování Pronájmu se smluvní pokuta dle tohoto odstavce uplatní za každou započatou hodinu nedostupnosti nad rámec maximální přípustné nedostupnosti za poměrnou část roku ve smyslu odst. 6.17 této Smlouvy.</w:t>
      </w:r>
    </w:p>
    <w:p w14:paraId="0CF30E55" w14:textId="1248F53F" w:rsidR="00156E1C" w:rsidRPr="00C50DA7" w:rsidRDefault="00156E1C" w:rsidP="00002540">
      <w:pPr>
        <w:pStyle w:val="Zkladntext"/>
        <w:numPr>
          <w:ilvl w:val="1"/>
          <w:numId w:val="3"/>
        </w:numPr>
        <w:spacing w:after="120" w:line="276" w:lineRule="auto"/>
        <w:rPr>
          <w:rFonts w:ascii="Arial" w:hAnsi="Arial" w:cs="Arial"/>
          <w:sz w:val="22"/>
          <w:szCs w:val="22"/>
        </w:rPr>
      </w:pPr>
      <w:r w:rsidRPr="00C50DA7">
        <w:rPr>
          <w:rFonts w:ascii="Arial" w:hAnsi="Arial" w:cs="Arial"/>
          <w:sz w:val="22"/>
          <w:szCs w:val="22"/>
        </w:rPr>
        <w:t xml:space="preserve">Jestliže Pronajímatel jako součást své nabídky na Veřejnou zakázku doložil čestné prohlášení, že žádná položka nabízeného řešení neobsahuje žádné technické ani programové prostředky společností </w:t>
      </w:r>
      <w:proofErr w:type="spellStart"/>
      <w:r w:rsidRPr="00C50DA7">
        <w:rPr>
          <w:rFonts w:ascii="Arial" w:hAnsi="Arial" w:cs="Arial"/>
          <w:sz w:val="22"/>
          <w:szCs w:val="22"/>
        </w:rPr>
        <w:t>Huawei</w:t>
      </w:r>
      <w:proofErr w:type="spellEnd"/>
      <w:r w:rsidRPr="00C50DA7">
        <w:rPr>
          <w:rFonts w:ascii="Arial" w:hAnsi="Arial" w:cs="Arial"/>
          <w:sz w:val="22"/>
          <w:szCs w:val="22"/>
        </w:rPr>
        <w:t xml:space="preserve"> Technologies Co., Ltd. </w:t>
      </w:r>
      <w:proofErr w:type="spellStart"/>
      <w:r w:rsidRPr="00C50DA7">
        <w:rPr>
          <w:rFonts w:ascii="Arial" w:hAnsi="Arial" w:cs="Arial"/>
          <w:sz w:val="22"/>
          <w:szCs w:val="22"/>
        </w:rPr>
        <w:t>Šen</w:t>
      </w:r>
      <w:proofErr w:type="spellEnd"/>
      <w:r w:rsidRPr="00C50DA7">
        <w:rPr>
          <w:rFonts w:ascii="Arial" w:hAnsi="Arial" w:cs="Arial"/>
          <w:sz w:val="22"/>
          <w:szCs w:val="22"/>
        </w:rPr>
        <w:t xml:space="preserve">-čen, Čínská lidová republika, nebo ZTE </w:t>
      </w:r>
      <w:proofErr w:type="spellStart"/>
      <w:r w:rsidRPr="00C50DA7">
        <w:rPr>
          <w:rFonts w:ascii="Arial" w:hAnsi="Arial" w:cs="Arial"/>
          <w:sz w:val="22"/>
          <w:szCs w:val="22"/>
        </w:rPr>
        <w:t>Corporation</w:t>
      </w:r>
      <w:proofErr w:type="spellEnd"/>
      <w:r w:rsidRPr="00C50DA7">
        <w:rPr>
          <w:rFonts w:ascii="Arial" w:hAnsi="Arial" w:cs="Arial"/>
          <w:sz w:val="22"/>
          <w:szCs w:val="22"/>
        </w:rPr>
        <w:t xml:space="preserve">, </w:t>
      </w:r>
      <w:proofErr w:type="spellStart"/>
      <w:r w:rsidRPr="00C50DA7">
        <w:rPr>
          <w:rFonts w:ascii="Arial" w:hAnsi="Arial" w:cs="Arial"/>
          <w:sz w:val="22"/>
          <w:szCs w:val="22"/>
        </w:rPr>
        <w:t>Šen</w:t>
      </w:r>
      <w:proofErr w:type="spellEnd"/>
      <w:r w:rsidRPr="00C50DA7">
        <w:rPr>
          <w:rFonts w:ascii="Arial" w:hAnsi="Arial" w:cs="Arial"/>
          <w:sz w:val="22"/>
          <w:szCs w:val="22"/>
        </w:rPr>
        <w:t>-čen, Čínská lidová republika, ani jejich dceřiných společností, avšak vyšlo najevo, že toto čestné prohlášení neodpovídá skutečnosti, je Pro</w:t>
      </w:r>
      <w:r w:rsidR="00BA51A7" w:rsidRPr="00C50DA7">
        <w:rPr>
          <w:rFonts w:ascii="Arial" w:hAnsi="Arial" w:cs="Arial"/>
          <w:sz w:val="22"/>
          <w:szCs w:val="22"/>
        </w:rPr>
        <w:t>najímatel</w:t>
      </w:r>
      <w:r w:rsidRPr="00C50DA7">
        <w:rPr>
          <w:rFonts w:ascii="Arial" w:hAnsi="Arial" w:cs="Arial"/>
          <w:sz w:val="22"/>
          <w:szCs w:val="22"/>
        </w:rPr>
        <w:t xml:space="preserve"> povinen uhradit </w:t>
      </w:r>
      <w:r w:rsidR="00BA51A7" w:rsidRPr="00C50DA7">
        <w:rPr>
          <w:rFonts w:ascii="Arial" w:hAnsi="Arial" w:cs="Arial"/>
          <w:sz w:val="22"/>
          <w:szCs w:val="22"/>
        </w:rPr>
        <w:t>Nájemci</w:t>
      </w:r>
      <w:r w:rsidRPr="00C50DA7">
        <w:rPr>
          <w:rFonts w:ascii="Arial" w:hAnsi="Arial" w:cs="Arial"/>
          <w:sz w:val="22"/>
          <w:szCs w:val="22"/>
        </w:rPr>
        <w:t xml:space="preserve"> smluvní pokutu ve výši 500</w:t>
      </w:r>
      <w:r w:rsidR="00E16F97" w:rsidRPr="00C50DA7">
        <w:rPr>
          <w:rFonts w:ascii="Arial" w:hAnsi="Arial" w:cs="Arial"/>
          <w:sz w:val="22"/>
          <w:szCs w:val="22"/>
        </w:rPr>
        <w:t>.</w:t>
      </w:r>
      <w:r w:rsidRPr="00C50DA7">
        <w:rPr>
          <w:rFonts w:ascii="Arial" w:hAnsi="Arial" w:cs="Arial"/>
          <w:sz w:val="22"/>
          <w:szCs w:val="22"/>
        </w:rPr>
        <w:t>000,- Kč.</w:t>
      </w:r>
    </w:p>
    <w:p w14:paraId="40835B8C" w14:textId="54A52599" w:rsidR="00B42C33" w:rsidRPr="00C50DA7" w:rsidRDefault="00B42C33" w:rsidP="00002540">
      <w:pPr>
        <w:pStyle w:val="Zkladntext"/>
        <w:numPr>
          <w:ilvl w:val="1"/>
          <w:numId w:val="3"/>
        </w:numPr>
        <w:spacing w:after="120" w:line="276" w:lineRule="auto"/>
        <w:rPr>
          <w:rFonts w:ascii="Arial" w:hAnsi="Arial" w:cs="Arial"/>
          <w:sz w:val="22"/>
          <w:szCs w:val="22"/>
        </w:rPr>
      </w:pPr>
      <w:r w:rsidRPr="00C50DA7">
        <w:rPr>
          <w:rFonts w:ascii="Arial" w:hAnsi="Arial" w:cs="Arial"/>
          <w:sz w:val="22"/>
          <w:szCs w:val="22"/>
        </w:rPr>
        <w:t>U</w:t>
      </w:r>
      <w:r w:rsidR="00347E89" w:rsidRPr="00C50DA7">
        <w:rPr>
          <w:rFonts w:ascii="Arial" w:eastAsia="Times New Roman" w:hAnsi="Arial" w:cs="Arial"/>
          <w:sz w:val="22"/>
          <w:szCs w:val="22"/>
        </w:rPr>
        <w:t>s</w:t>
      </w:r>
      <w:r w:rsidRPr="00C50DA7">
        <w:rPr>
          <w:rFonts w:ascii="Arial" w:hAnsi="Arial" w:cs="Arial"/>
          <w:sz w:val="22"/>
          <w:szCs w:val="22"/>
        </w:rPr>
        <w:t>tanovení</w:t>
      </w:r>
      <w:r w:rsidR="00347E89" w:rsidRPr="00C50DA7">
        <w:rPr>
          <w:rFonts w:ascii="Arial" w:eastAsia="Times New Roman" w:hAnsi="Arial" w:cs="Arial"/>
          <w:sz w:val="22"/>
          <w:szCs w:val="22"/>
        </w:rPr>
        <w:t>m</w:t>
      </w:r>
      <w:r w:rsidRPr="00C50DA7">
        <w:rPr>
          <w:rFonts w:ascii="Arial" w:eastAsia="Times New Roman" w:hAnsi="Arial" w:cs="Arial"/>
          <w:sz w:val="22"/>
          <w:szCs w:val="22"/>
        </w:rPr>
        <w:t xml:space="preserve"> </w:t>
      </w:r>
      <w:r w:rsidRPr="00C50DA7">
        <w:rPr>
          <w:rFonts w:ascii="Arial" w:hAnsi="Arial" w:cs="Arial"/>
          <w:sz w:val="22"/>
          <w:szCs w:val="22"/>
        </w:rPr>
        <w:t>o</w:t>
      </w:r>
      <w:r w:rsidRPr="00C50DA7">
        <w:rPr>
          <w:rFonts w:ascii="Arial" w:eastAsia="Times New Roman" w:hAnsi="Arial" w:cs="Arial"/>
          <w:sz w:val="22"/>
          <w:szCs w:val="22"/>
        </w:rPr>
        <w:t xml:space="preserve"> </w:t>
      </w:r>
      <w:r w:rsidRPr="00C50DA7">
        <w:rPr>
          <w:rFonts w:ascii="Arial" w:hAnsi="Arial" w:cs="Arial"/>
          <w:sz w:val="22"/>
          <w:szCs w:val="22"/>
        </w:rPr>
        <w:t>smluvní</w:t>
      </w:r>
      <w:r w:rsidRPr="00C50DA7">
        <w:rPr>
          <w:rFonts w:ascii="Arial" w:eastAsia="Times New Roman" w:hAnsi="Arial" w:cs="Arial"/>
          <w:sz w:val="22"/>
          <w:szCs w:val="22"/>
        </w:rPr>
        <w:t xml:space="preserve"> </w:t>
      </w:r>
      <w:r w:rsidRPr="00C50DA7">
        <w:rPr>
          <w:rFonts w:ascii="Arial" w:hAnsi="Arial" w:cs="Arial"/>
          <w:sz w:val="22"/>
          <w:szCs w:val="22"/>
        </w:rPr>
        <w:t>poku</w:t>
      </w:r>
      <w:r w:rsidR="00347E89" w:rsidRPr="00C50DA7">
        <w:rPr>
          <w:rFonts w:ascii="Arial" w:eastAsia="Times New Roman" w:hAnsi="Arial" w:cs="Arial"/>
          <w:sz w:val="22"/>
          <w:szCs w:val="22"/>
        </w:rPr>
        <w:t>t</w:t>
      </w:r>
      <w:r w:rsidRPr="00C50DA7">
        <w:rPr>
          <w:rFonts w:ascii="Arial" w:hAnsi="Arial" w:cs="Arial"/>
          <w:sz w:val="22"/>
          <w:szCs w:val="22"/>
        </w:rPr>
        <w:t>ě</w:t>
      </w:r>
      <w:r w:rsidRPr="00C50DA7">
        <w:rPr>
          <w:rFonts w:ascii="Arial" w:eastAsia="Times New Roman" w:hAnsi="Arial" w:cs="Arial"/>
          <w:sz w:val="22"/>
          <w:szCs w:val="22"/>
        </w:rPr>
        <w:t xml:space="preserve"> </w:t>
      </w:r>
      <w:r w:rsidRPr="00C50DA7">
        <w:rPr>
          <w:rFonts w:ascii="Arial" w:hAnsi="Arial" w:cs="Arial"/>
          <w:sz w:val="22"/>
          <w:szCs w:val="22"/>
        </w:rPr>
        <w:t>není</w:t>
      </w:r>
      <w:r w:rsidR="00674AB2" w:rsidRPr="00C50DA7">
        <w:rPr>
          <w:rFonts w:ascii="Arial" w:hAnsi="Arial" w:cs="Arial"/>
          <w:sz w:val="22"/>
          <w:szCs w:val="22"/>
        </w:rPr>
        <w:t>,</w:t>
      </w:r>
      <w:r w:rsidRPr="00C50DA7">
        <w:rPr>
          <w:rFonts w:ascii="Arial" w:eastAsia="Times New Roman" w:hAnsi="Arial" w:cs="Arial"/>
          <w:sz w:val="22"/>
          <w:szCs w:val="22"/>
        </w:rPr>
        <w:t xml:space="preserve"> </w:t>
      </w:r>
      <w:r w:rsidR="00E44270" w:rsidRPr="00C50DA7">
        <w:rPr>
          <w:rFonts w:ascii="Arial" w:eastAsia="Times New Roman" w:hAnsi="Arial" w:cs="Arial"/>
          <w:sz w:val="22"/>
          <w:szCs w:val="22"/>
        </w:rPr>
        <w:t>jakkoliv</w:t>
      </w:r>
      <w:r w:rsidR="00674AB2" w:rsidRPr="00C50DA7">
        <w:rPr>
          <w:rFonts w:ascii="Arial" w:eastAsia="Times New Roman" w:hAnsi="Arial" w:cs="Arial"/>
          <w:sz w:val="22"/>
          <w:szCs w:val="22"/>
        </w:rPr>
        <w:t>,</w:t>
      </w:r>
      <w:r w:rsidR="00E44270" w:rsidRPr="00C50DA7">
        <w:rPr>
          <w:rFonts w:ascii="Arial" w:eastAsia="Times New Roman" w:hAnsi="Arial" w:cs="Arial"/>
          <w:sz w:val="22"/>
          <w:szCs w:val="22"/>
        </w:rPr>
        <w:t xml:space="preserve"> </w:t>
      </w:r>
      <w:r w:rsidRPr="00C50DA7">
        <w:rPr>
          <w:rFonts w:ascii="Arial" w:hAnsi="Arial" w:cs="Arial"/>
          <w:sz w:val="22"/>
          <w:szCs w:val="22"/>
        </w:rPr>
        <w:t>d</w:t>
      </w:r>
      <w:r w:rsidR="00347E89" w:rsidRPr="00C50DA7">
        <w:rPr>
          <w:rFonts w:ascii="Arial" w:eastAsia="Times New Roman" w:hAnsi="Arial" w:cs="Arial"/>
          <w:sz w:val="22"/>
          <w:szCs w:val="22"/>
        </w:rPr>
        <w:t>o</w:t>
      </w:r>
      <w:r w:rsidRPr="00C50DA7">
        <w:rPr>
          <w:rFonts w:ascii="Arial" w:hAnsi="Arial" w:cs="Arial"/>
          <w:sz w:val="22"/>
          <w:szCs w:val="22"/>
        </w:rPr>
        <w:t>tčeno</w:t>
      </w:r>
      <w:r w:rsidRPr="00C50DA7">
        <w:rPr>
          <w:rFonts w:ascii="Arial" w:eastAsia="Times New Roman" w:hAnsi="Arial" w:cs="Arial"/>
          <w:sz w:val="22"/>
          <w:szCs w:val="22"/>
        </w:rPr>
        <w:t xml:space="preserve"> </w:t>
      </w:r>
      <w:r w:rsidR="00E44270" w:rsidRPr="00C50DA7">
        <w:rPr>
          <w:rFonts w:ascii="Arial" w:eastAsia="Times New Roman" w:hAnsi="Arial" w:cs="Arial"/>
          <w:sz w:val="22"/>
          <w:szCs w:val="22"/>
        </w:rPr>
        <w:t xml:space="preserve">či omezeno </w:t>
      </w:r>
      <w:r w:rsidRPr="00C50DA7">
        <w:rPr>
          <w:rFonts w:ascii="Arial" w:hAnsi="Arial" w:cs="Arial"/>
          <w:sz w:val="22"/>
          <w:szCs w:val="22"/>
        </w:rPr>
        <w:t>prá</w:t>
      </w:r>
      <w:r w:rsidR="00347E89" w:rsidRPr="00C50DA7">
        <w:rPr>
          <w:rFonts w:ascii="Arial" w:eastAsia="Times New Roman" w:hAnsi="Arial" w:cs="Arial"/>
          <w:sz w:val="22"/>
          <w:szCs w:val="22"/>
        </w:rPr>
        <w:t>vo na</w:t>
      </w:r>
      <w:r w:rsidRPr="00C50DA7">
        <w:rPr>
          <w:rFonts w:ascii="Arial" w:eastAsia="Times New Roman" w:hAnsi="Arial" w:cs="Arial"/>
          <w:sz w:val="22"/>
          <w:szCs w:val="22"/>
        </w:rPr>
        <w:t xml:space="preserve"> </w:t>
      </w:r>
      <w:r w:rsidRPr="00C50DA7">
        <w:rPr>
          <w:rFonts w:ascii="Arial" w:hAnsi="Arial" w:cs="Arial"/>
          <w:sz w:val="22"/>
          <w:szCs w:val="22"/>
        </w:rPr>
        <w:t>náhradu</w:t>
      </w:r>
      <w:r w:rsidRPr="00C50DA7">
        <w:rPr>
          <w:rFonts w:ascii="Arial" w:eastAsia="Times New Roman" w:hAnsi="Arial" w:cs="Arial"/>
          <w:sz w:val="22"/>
          <w:szCs w:val="22"/>
        </w:rPr>
        <w:t xml:space="preserve"> </w:t>
      </w:r>
      <w:r w:rsidR="00347E89" w:rsidRPr="00C50DA7">
        <w:rPr>
          <w:rFonts w:ascii="Arial" w:eastAsia="Times New Roman" w:hAnsi="Arial" w:cs="Arial"/>
          <w:sz w:val="22"/>
          <w:szCs w:val="22"/>
        </w:rPr>
        <w:t>š</w:t>
      </w:r>
      <w:r w:rsidRPr="00C50DA7">
        <w:rPr>
          <w:rFonts w:ascii="Arial" w:hAnsi="Arial" w:cs="Arial"/>
          <w:sz w:val="22"/>
          <w:szCs w:val="22"/>
        </w:rPr>
        <w:t>kody</w:t>
      </w:r>
      <w:r w:rsidR="00E44270" w:rsidRPr="00C50DA7">
        <w:rPr>
          <w:rFonts w:ascii="Arial" w:hAnsi="Arial" w:cs="Arial"/>
          <w:sz w:val="22"/>
          <w:szCs w:val="22"/>
        </w:rPr>
        <w:t>; oprávněná smluvní strana je oprávněna uplatnit nárok na náhradu škody vedle smluvní pokuty v</w:t>
      </w:r>
      <w:r w:rsidR="00E16F97" w:rsidRPr="00C50DA7">
        <w:rPr>
          <w:rFonts w:ascii="Arial" w:hAnsi="Arial" w:cs="Arial"/>
          <w:sz w:val="22"/>
          <w:szCs w:val="22"/>
        </w:rPr>
        <w:t> </w:t>
      </w:r>
      <w:r w:rsidR="00E44270" w:rsidRPr="00C50DA7">
        <w:rPr>
          <w:rFonts w:ascii="Arial" w:hAnsi="Arial" w:cs="Arial"/>
          <w:sz w:val="22"/>
          <w:szCs w:val="22"/>
        </w:rPr>
        <w:t>plné výši</w:t>
      </w:r>
      <w:r w:rsidRPr="00C50DA7">
        <w:rPr>
          <w:rFonts w:ascii="Arial" w:hAnsi="Arial" w:cs="Arial"/>
          <w:sz w:val="22"/>
          <w:szCs w:val="22"/>
        </w:rPr>
        <w:t>.</w:t>
      </w:r>
      <w:r w:rsidRPr="00C50DA7">
        <w:rPr>
          <w:rFonts w:ascii="Arial" w:eastAsia="Times New Roman" w:hAnsi="Arial" w:cs="Arial"/>
          <w:sz w:val="22"/>
          <w:szCs w:val="22"/>
        </w:rPr>
        <w:t xml:space="preserve"> </w:t>
      </w:r>
      <w:r w:rsidRPr="00C50DA7">
        <w:rPr>
          <w:rFonts w:ascii="Arial" w:hAnsi="Arial" w:cs="Arial"/>
          <w:sz w:val="22"/>
          <w:szCs w:val="22"/>
        </w:rPr>
        <w:t>O náhra</w:t>
      </w:r>
      <w:r w:rsidR="00347E89" w:rsidRPr="00C50DA7">
        <w:rPr>
          <w:rFonts w:ascii="Arial" w:eastAsia="Times New Roman" w:hAnsi="Arial" w:cs="Arial"/>
          <w:sz w:val="22"/>
          <w:szCs w:val="22"/>
        </w:rPr>
        <w:t>d</w:t>
      </w:r>
      <w:r w:rsidRPr="00C50DA7">
        <w:rPr>
          <w:rFonts w:ascii="Arial" w:hAnsi="Arial" w:cs="Arial"/>
          <w:sz w:val="22"/>
          <w:szCs w:val="22"/>
        </w:rPr>
        <w:t>ě</w:t>
      </w:r>
      <w:r w:rsidRPr="00C50DA7">
        <w:rPr>
          <w:rFonts w:ascii="Arial" w:eastAsia="Times New Roman" w:hAnsi="Arial" w:cs="Arial"/>
          <w:sz w:val="22"/>
          <w:szCs w:val="22"/>
        </w:rPr>
        <w:t xml:space="preserve"> </w:t>
      </w:r>
      <w:r w:rsidRPr="00C50DA7">
        <w:rPr>
          <w:rFonts w:ascii="Arial" w:hAnsi="Arial" w:cs="Arial"/>
          <w:sz w:val="22"/>
          <w:szCs w:val="22"/>
        </w:rPr>
        <w:t>škody</w:t>
      </w:r>
      <w:r w:rsidRPr="00C50DA7">
        <w:rPr>
          <w:rFonts w:ascii="Arial" w:eastAsia="Times New Roman" w:hAnsi="Arial" w:cs="Arial"/>
          <w:sz w:val="22"/>
          <w:szCs w:val="22"/>
        </w:rPr>
        <w:t xml:space="preserve"> </w:t>
      </w:r>
      <w:r w:rsidR="00E44270" w:rsidRPr="00C50DA7">
        <w:rPr>
          <w:rFonts w:ascii="Arial" w:eastAsia="Times New Roman" w:hAnsi="Arial" w:cs="Arial"/>
          <w:sz w:val="22"/>
          <w:szCs w:val="22"/>
        </w:rPr>
        <w:t xml:space="preserve">dále </w:t>
      </w:r>
      <w:r w:rsidRPr="00C50DA7">
        <w:rPr>
          <w:rFonts w:ascii="Arial" w:hAnsi="Arial" w:cs="Arial"/>
          <w:sz w:val="22"/>
          <w:szCs w:val="22"/>
        </w:rPr>
        <w:t>platí</w:t>
      </w:r>
      <w:r w:rsidRPr="00C50DA7">
        <w:rPr>
          <w:rFonts w:ascii="Arial" w:eastAsia="Times New Roman" w:hAnsi="Arial" w:cs="Arial"/>
          <w:sz w:val="22"/>
          <w:szCs w:val="22"/>
        </w:rPr>
        <w:t xml:space="preserve"> </w:t>
      </w:r>
      <w:r w:rsidRPr="00C50DA7">
        <w:rPr>
          <w:rFonts w:ascii="Arial" w:hAnsi="Arial" w:cs="Arial"/>
          <w:sz w:val="22"/>
          <w:szCs w:val="22"/>
        </w:rPr>
        <w:t>ob</w:t>
      </w:r>
      <w:r w:rsidR="00347E89" w:rsidRPr="00C50DA7">
        <w:rPr>
          <w:rFonts w:ascii="Arial" w:eastAsia="Times New Roman" w:hAnsi="Arial" w:cs="Arial"/>
          <w:sz w:val="22"/>
          <w:szCs w:val="22"/>
        </w:rPr>
        <w:t>e</w:t>
      </w:r>
      <w:r w:rsidRPr="00C50DA7">
        <w:rPr>
          <w:rFonts w:ascii="Arial" w:hAnsi="Arial" w:cs="Arial"/>
          <w:sz w:val="22"/>
          <w:szCs w:val="22"/>
        </w:rPr>
        <w:t>cná</w:t>
      </w:r>
      <w:r w:rsidRPr="00C50DA7">
        <w:rPr>
          <w:rFonts w:ascii="Arial" w:eastAsia="Times New Roman" w:hAnsi="Arial" w:cs="Arial"/>
          <w:sz w:val="22"/>
          <w:szCs w:val="22"/>
        </w:rPr>
        <w:t xml:space="preserve"> </w:t>
      </w:r>
      <w:r w:rsidRPr="00C50DA7">
        <w:rPr>
          <w:rFonts w:ascii="Arial" w:hAnsi="Arial" w:cs="Arial"/>
          <w:sz w:val="22"/>
          <w:szCs w:val="22"/>
        </w:rPr>
        <w:t>ust</w:t>
      </w:r>
      <w:r w:rsidR="00347E89" w:rsidRPr="00C50DA7">
        <w:rPr>
          <w:rFonts w:ascii="Arial" w:eastAsia="Times New Roman" w:hAnsi="Arial" w:cs="Arial"/>
          <w:sz w:val="22"/>
          <w:szCs w:val="22"/>
        </w:rPr>
        <w:t>a</w:t>
      </w:r>
      <w:r w:rsidRPr="00C50DA7">
        <w:rPr>
          <w:rFonts w:ascii="Arial" w:hAnsi="Arial" w:cs="Arial"/>
          <w:sz w:val="22"/>
          <w:szCs w:val="22"/>
        </w:rPr>
        <w:t>no</w:t>
      </w:r>
      <w:r w:rsidR="00347E89" w:rsidRPr="00C50DA7">
        <w:rPr>
          <w:rFonts w:ascii="Arial" w:eastAsia="Times New Roman" w:hAnsi="Arial" w:cs="Arial"/>
          <w:sz w:val="22"/>
          <w:szCs w:val="22"/>
        </w:rPr>
        <w:t>v</w:t>
      </w:r>
      <w:r w:rsidRPr="00C50DA7">
        <w:rPr>
          <w:rFonts w:ascii="Arial" w:hAnsi="Arial" w:cs="Arial"/>
          <w:sz w:val="22"/>
          <w:szCs w:val="22"/>
        </w:rPr>
        <w:t>ení</w:t>
      </w:r>
      <w:r w:rsidRPr="00C50DA7">
        <w:rPr>
          <w:rFonts w:ascii="Arial" w:eastAsia="Times New Roman" w:hAnsi="Arial" w:cs="Arial"/>
          <w:sz w:val="22"/>
          <w:szCs w:val="22"/>
        </w:rPr>
        <w:t xml:space="preserve"> </w:t>
      </w:r>
      <w:r w:rsidR="00E44270" w:rsidRPr="00C50DA7">
        <w:rPr>
          <w:rFonts w:ascii="Arial" w:eastAsia="Times New Roman" w:hAnsi="Arial" w:cs="Arial"/>
          <w:sz w:val="22"/>
          <w:szCs w:val="22"/>
        </w:rPr>
        <w:t>OZ</w:t>
      </w:r>
      <w:r w:rsidRPr="00C50DA7">
        <w:rPr>
          <w:rFonts w:ascii="Arial" w:hAnsi="Arial" w:cs="Arial"/>
          <w:sz w:val="22"/>
          <w:szCs w:val="22"/>
        </w:rPr>
        <w:t>.</w:t>
      </w:r>
    </w:p>
    <w:p w14:paraId="0A5BD1DE" w14:textId="77777777" w:rsidR="00B42C33" w:rsidRPr="00C50DA7" w:rsidRDefault="00B42C33" w:rsidP="00002540">
      <w:pPr>
        <w:pStyle w:val="Zkladntext"/>
        <w:numPr>
          <w:ilvl w:val="1"/>
          <w:numId w:val="3"/>
        </w:numPr>
        <w:spacing w:after="240" w:line="276" w:lineRule="auto"/>
        <w:rPr>
          <w:rFonts w:ascii="Arial" w:eastAsia="Times New Roman" w:hAnsi="Arial" w:cs="Arial"/>
          <w:sz w:val="22"/>
          <w:szCs w:val="22"/>
        </w:rPr>
      </w:pPr>
      <w:r w:rsidRPr="00C50DA7">
        <w:rPr>
          <w:rFonts w:ascii="Arial" w:hAnsi="Arial" w:cs="Arial"/>
          <w:sz w:val="22"/>
          <w:szCs w:val="22"/>
        </w:rPr>
        <w:t>J</w:t>
      </w:r>
      <w:r w:rsidR="00347E89" w:rsidRPr="00C50DA7">
        <w:rPr>
          <w:rFonts w:ascii="Arial" w:eastAsia="Times New Roman" w:hAnsi="Arial" w:cs="Arial"/>
          <w:sz w:val="22"/>
          <w:szCs w:val="22"/>
        </w:rPr>
        <w:t>a</w:t>
      </w:r>
      <w:r w:rsidRPr="00C50DA7">
        <w:rPr>
          <w:rFonts w:ascii="Arial" w:hAnsi="Arial" w:cs="Arial"/>
          <w:sz w:val="22"/>
          <w:szCs w:val="22"/>
        </w:rPr>
        <w:t>kákoliv</w:t>
      </w:r>
      <w:r w:rsidRPr="00C50DA7">
        <w:rPr>
          <w:rFonts w:ascii="Arial" w:eastAsia="Times New Roman" w:hAnsi="Arial" w:cs="Arial"/>
          <w:sz w:val="22"/>
          <w:szCs w:val="22"/>
        </w:rPr>
        <w:t xml:space="preserve"> </w:t>
      </w:r>
      <w:r w:rsidRPr="00C50DA7">
        <w:rPr>
          <w:rFonts w:ascii="Arial" w:hAnsi="Arial" w:cs="Arial"/>
          <w:sz w:val="22"/>
          <w:szCs w:val="22"/>
        </w:rPr>
        <w:t>u</w:t>
      </w:r>
      <w:r w:rsidR="00347E89" w:rsidRPr="00C50DA7">
        <w:rPr>
          <w:rFonts w:ascii="Arial" w:eastAsia="Times New Roman" w:hAnsi="Arial" w:cs="Arial"/>
          <w:sz w:val="22"/>
          <w:szCs w:val="22"/>
        </w:rPr>
        <w:t>s</w:t>
      </w:r>
      <w:r w:rsidRPr="00C50DA7">
        <w:rPr>
          <w:rFonts w:ascii="Arial" w:hAnsi="Arial" w:cs="Arial"/>
          <w:sz w:val="22"/>
          <w:szCs w:val="22"/>
        </w:rPr>
        <w:t>tanov</w:t>
      </w:r>
      <w:r w:rsidR="00347E89" w:rsidRPr="00C50DA7">
        <w:rPr>
          <w:rFonts w:ascii="Arial" w:eastAsia="Times New Roman" w:hAnsi="Arial" w:cs="Arial"/>
          <w:sz w:val="22"/>
          <w:szCs w:val="22"/>
        </w:rPr>
        <w:t>e</w:t>
      </w:r>
      <w:r w:rsidRPr="00C50DA7">
        <w:rPr>
          <w:rFonts w:ascii="Arial" w:hAnsi="Arial" w:cs="Arial"/>
          <w:sz w:val="22"/>
          <w:szCs w:val="22"/>
        </w:rPr>
        <w:t>ní</w:t>
      </w:r>
      <w:r w:rsidR="00906127" w:rsidRPr="00C50DA7">
        <w:rPr>
          <w:rFonts w:ascii="Arial" w:eastAsia="Times New Roman" w:hAnsi="Arial" w:cs="Arial"/>
          <w:sz w:val="22"/>
          <w:szCs w:val="22"/>
        </w:rPr>
        <w:t xml:space="preserve"> týkaj</w:t>
      </w:r>
      <w:r w:rsidRPr="00C50DA7">
        <w:rPr>
          <w:rFonts w:ascii="Arial" w:hAnsi="Arial" w:cs="Arial"/>
          <w:sz w:val="22"/>
          <w:szCs w:val="22"/>
        </w:rPr>
        <w:t>ící</w:t>
      </w:r>
      <w:r w:rsidRPr="00C50DA7">
        <w:rPr>
          <w:rFonts w:ascii="Arial" w:eastAsia="Times New Roman" w:hAnsi="Arial" w:cs="Arial"/>
          <w:sz w:val="22"/>
          <w:szCs w:val="22"/>
        </w:rPr>
        <w:t xml:space="preserve"> </w:t>
      </w:r>
      <w:r w:rsidRPr="00C50DA7">
        <w:rPr>
          <w:rFonts w:ascii="Arial" w:hAnsi="Arial" w:cs="Arial"/>
          <w:sz w:val="22"/>
          <w:szCs w:val="22"/>
        </w:rPr>
        <w:t>se</w:t>
      </w:r>
      <w:r w:rsidRPr="00C50DA7">
        <w:rPr>
          <w:rFonts w:ascii="Arial" w:eastAsia="Times New Roman" w:hAnsi="Arial" w:cs="Arial"/>
          <w:sz w:val="22"/>
          <w:szCs w:val="22"/>
        </w:rPr>
        <w:t xml:space="preserve"> </w:t>
      </w:r>
      <w:r w:rsidR="00E44270" w:rsidRPr="00C50DA7">
        <w:rPr>
          <w:rFonts w:ascii="Arial" w:eastAsia="Times New Roman" w:hAnsi="Arial" w:cs="Arial"/>
          <w:sz w:val="22"/>
          <w:szCs w:val="22"/>
        </w:rPr>
        <w:t xml:space="preserve">dotčení či </w:t>
      </w:r>
      <w:r w:rsidRPr="00C50DA7">
        <w:rPr>
          <w:rFonts w:ascii="Arial" w:hAnsi="Arial" w:cs="Arial"/>
          <w:sz w:val="22"/>
          <w:szCs w:val="22"/>
        </w:rPr>
        <w:t>omezení</w:t>
      </w:r>
      <w:r w:rsidRPr="00C50DA7">
        <w:rPr>
          <w:rFonts w:ascii="Arial" w:eastAsia="Times New Roman" w:hAnsi="Arial" w:cs="Arial"/>
          <w:sz w:val="22"/>
          <w:szCs w:val="22"/>
        </w:rPr>
        <w:t xml:space="preserve"> </w:t>
      </w:r>
      <w:r w:rsidRPr="00C50DA7">
        <w:rPr>
          <w:rFonts w:ascii="Arial" w:hAnsi="Arial" w:cs="Arial"/>
          <w:sz w:val="22"/>
          <w:szCs w:val="22"/>
        </w:rPr>
        <w:t>výše</w:t>
      </w:r>
      <w:r w:rsidRPr="00C50DA7">
        <w:rPr>
          <w:rFonts w:ascii="Arial" w:eastAsia="Times New Roman" w:hAnsi="Arial" w:cs="Arial"/>
          <w:sz w:val="22"/>
          <w:szCs w:val="22"/>
        </w:rPr>
        <w:t xml:space="preserve"> </w:t>
      </w:r>
      <w:r w:rsidRPr="00C50DA7">
        <w:rPr>
          <w:rFonts w:ascii="Arial" w:hAnsi="Arial" w:cs="Arial"/>
          <w:sz w:val="22"/>
          <w:szCs w:val="22"/>
        </w:rPr>
        <w:t>či</w:t>
      </w:r>
      <w:r w:rsidRPr="00C50DA7">
        <w:rPr>
          <w:rFonts w:ascii="Arial" w:eastAsia="Times New Roman" w:hAnsi="Arial" w:cs="Arial"/>
          <w:sz w:val="22"/>
          <w:szCs w:val="22"/>
        </w:rPr>
        <w:t xml:space="preserve"> </w:t>
      </w:r>
      <w:r w:rsidRPr="00C50DA7">
        <w:rPr>
          <w:rFonts w:ascii="Arial" w:hAnsi="Arial" w:cs="Arial"/>
          <w:sz w:val="22"/>
          <w:szCs w:val="22"/>
        </w:rPr>
        <w:t>druh</w:t>
      </w:r>
      <w:r w:rsidR="00347E89" w:rsidRPr="00C50DA7">
        <w:rPr>
          <w:rFonts w:ascii="Arial" w:eastAsia="Times New Roman" w:hAnsi="Arial" w:cs="Arial"/>
          <w:sz w:val="22"/>
          <w:szCs w:val="22"/>
        </w:rPr>
        <w:t>u škody jsou ne</w:t>
      </w:r>
      <w:r w:rsidRPr="00C50DA7">
        <w:rPr>
          <w:rFonts w:ascii="Arial" w:hAnsi="Arial" w:cs="Arial"/>
          <w:sz w:val="22"/>
          <w:szCs w:val="22"/>
        </w:rPr>
        <w:t>účinná.</w:t>
      </w:r>
    </w:p>
    <w:p w14:paraId="7F8EFA7A" w14:textId="77777777" w:rsidR="006802C7" w:rsidRPr="00C50DA7" w:rsidRDefault="006802C7" w:rsidP="00002540">
      <w:pPr>
        <w:pStyle w:val="Zkladntext"/>
        <w:spacing w:after="240" w:line="276" w:lineRule="auto"/>
        <w:ind w:left="187"/>
        <w:rPr>
          <w:rFonts w:ascii="Arial" w:eastAsia="Times New Roman" w:hAnsi="Arial" w:cs="Arial"/>
          <w:b/>
          <w:bCs/>
          <w:i/>
          <w:iCs/>
          <w:sz w:val="22"/>
          <w:szCs w:val="22"/>
        </w:rPr>
      </w:pPr>
      <w:r w:rsidRPr="00C50DA7">
        <w:rPr>
          <w:rFonts w:ascii="Arial" w:hAnsi="Arial" w:cs="Arial"/>
          <w:b/>
          <w:bCs/>
          <w:i/>
          <w:iCs/>
          <w:sz w:val="22"/>
          <w:szCs w:val="22"/>
        </w:rPr>
        <w:t>Sankce vůči Rusku a Bělorusku</w:t>
      </w:r>
    </w:p>
    <w:p w14:paraId="2B2C0971" w14:textId="4C5871C8" w:rsidR="000D6863" w:rsidRPr="00C50DA7" w:rsidRDefault="00071CA1" w:rsidP="00002540">
      <w:pPr>
        <w:pStyle w:val="Zkladntext"/>
        <w:numPr>
          <w:ilvl w:val="1"/>
          <w:numId w:val="3"/>
        </w:numPr>
        <w:spacing w:after="240" w:line="276" w:lineRule="auto"/>
        <w:rPr>
          <w:rFonts w:ascii="Arial" w:hAnsi="Arial" w:cs="Arial"/>
          <w:sz w:val="22"/>
          <w:szCs w:val="22"/>
        </w:rPr>
      </w:pPr>
      <w:bookmarkStart w:id="5" w:name="_Ref103693888"/>
      <w:r w:rsidRPr="00C50DA7">
        <w:rPr>
          <w:rFonts w:ascii="Arial" w:hAnsi="Arial" w:cs="Arial"/>
          <w:sz w:val="22"/>
          <w:szCs w:val="22"/>
        </w:rPr>
        <w:t>Pronajímatel</w:t>
      </w:r>
      <w:r w:rsidR="000D6863" w:rsidRPr="00C50DA7">
        <w:rPr>
          <w:rFonts w:ascii="Arial" w:hAnsi="Arial" w:cs="Arial"/>
          <w:sz w:val="22"/>
          <w:szCs w:val="22"/>
        </w:rPr>
        <w:t xml:space="preserve"> </w:t>
      </w:r>
      <w:bookmarkEnd w:id="5"/>
      <w:r w:rsidR="000D6863" w:rsidRPr="00C50DA7">
        <w:rPr>
          <w:rFonts w:ascii="Arial" w:hAnsi="Arial" w:cs="Arial"/>
          <w:sz w:val="22"/>
          <w:szCs w:val="22"/>
        </w:rPr>
        <w:t xml:space="preserve">odpovídá za to, že platby poskytované </w:t>
      </w:r>
      <w:r w:rsidRPr="00C50DA7">
        <w:rPr>
          <w:rFonts w:ascii="Arial" w:hAnsi="Arial" w:cs="Arial"/>
          <w:sz w:val="22"/>
          <w:szCs w:val="22"/>
        </w:rPr>
        <w:t>Nájemcem</w:t>
      </w:r>
      <w:r w:rsidR="000D6863" w:rsidRPr="00C50DA7">
        <w:rPr>
          <w:rFonts w:ascii="Arial" w:hAnsi="Arial" w:cs="Arial"/>
          <w:sz w:val="22"/>
          <w:szCs w:val="22"/>
        </w:rPr>
        <w:t xml:space="preserve"> dle této </w:t>
      </w:r>
      <w:r w:rsidRPr="00C50DA7">
        <w:rPr>
          <w:rFonts w:ascii="Arial" w:hAnsi="Arial" w:cs="Arial"/>
          <w:sz w:val="22"/>
          <w:szCs w:val="22"/>
        </w:rPr>
        <w:t>S</w:t>
      </w:r>
      <w:r w:rsidR="000D6863" w:rsidRPr="00C50DA7">
        <w:rPr>
          <w:rFonts w:ascii="Arial" w:hAnsi="Arial" w:cs="Arial"/>
          <w:sz w:val="22"/>
          <w:szCs w:val="22"/>
        </w:rPr>
        <w:t>mlouvy nebudou přímo nebo nepřímo ani jen zčásti zpřístupněny osobám, vůči kterým platí tzv. individuální finanční sankce ve smyslu čl. 2 odst. 2 Nařízení Rady (EU) č. 208/2014 ze dne 5. 3. 2014 o omezujících opatřeních vůči některým osobám, subjektům a orgánům vzhledem k</w:t>
      </w:r>
      <w:r w:rsidR="00E16F97" w:rsidRPr="00C50DA7">
        <w:rPr>
          <w:rFonts w:ascii="Arial" w:hAnsi="Arial" w:cs="Arial"/>
          <w:sz w:val="22"/>
          <w:szCs w:val="22"/>
        </w:rPr>
        <w:t> </w:t>
      </w:r>
      <w:r w:rsidR="000D6863" w:rsidRPr="00C50DA7">
        <w:rPr>
          <w:rFonts w:ascii="Arial" w:hAnsi="Arial" w:cs="Arial"/>
          <w:sz w:val="22"/>
          <w:szCs w:val="22"/>
        </w:rPr>
        <w:t>situaci na Ukrajině</w:t>
      </w:r>
      <w:r w:rsidRPr="00C50DA7">
        <w:rPr>
          <w:rFonts w:ascii="Arial" w:hAnsi="Arial" w:cs="Arial"/>
          <w:sz w:val="22"/>
          <w:szCs w:val="22"/>
        </w:rPr>
        <w:t>, Nařízení Rady (EU) č. 269/2014 ze dne 17. 3. 2014 o omezujících opatřeních vzhledem k</w:t>
      </w:r>
      <w:r w:rsidR="00E16F97" w:rsidRPr="00C50DA7">
        <w:rPr>
          <w:rFonts w:ascii="Arial" w:hAnsi="Arial" w:cs="Arial"/>
          <w:sz w:val="22"/>
          <w:szCs w:val="22"/>
        </w:rPr>
        <w:t> </w:t>
      </w:r>
      <w:r w:rsidRPr="00C50DA7">
        <w:rPr>
          <w:rFonts w:ascii="Arial" w:hAnsi="Arial" w:cs="Arial"/>
          <w:sz w:val="22"/>
          <w:szCs w:val="22"/>
        </w:rPr>
        <w:t>činnostem narušujícím nebo ohrožujícím územní celistvost, svrchovanost a nezávislost Ukrajiny</w:t>
      </w:r>
      <w:r w:rsidR="000D6863" w:rsidRPr="00C50DA7">
        <w:rPr>
          <w:rFonts w:ascii="Arial" w:hAnsi="Arial" w:cs="Arial"/>
          <w:sz w:val="22"/>
          <w:szCs w:val="22"/>
        </w:rPr>
        <w:t xml:space="preserve"> a Nařízení Rady (ES) č. 765/2006 ze dne 18. 5. 2006 o omezujících opatřeních vůči prezidentu Lukašenkovi a některým představitelům Běloruska a které jsou uvedeny na tzv. sankčních seznamech (dle příloh č. 1 </w:t>
      </w:r>
      <w:r w:rsidRPr="00C50DA7">
        <w:rPr>
          <w:rFonts w:ascii="Arial" w:hAnsi="Arial" w:cs="Arial"/>
          <w:sz w:val="22"/>
          <w:szCs w:val="22"/>
        </w:rPr>
        <w:t>těchto</w:t>
      </w:r>
      <w:r w:rsidR="000D6863" w:rsidRPr="00C50DA7">
        <w:rPr>
          <w:rFonts w:ascii="Arial" w:hAnsi="Arial" w:cs="Arial"/>
          <w:sz w:val="22"/>
          <w:szCs w:val="22"/>
        </w:rPr>
        <w:t xml:space="preserve"> nařízení).</w:t>
      </w:r>
    </w:p>
    <w:p w14:paraId="5372F5E9" w14:textId="6310A1C7" w:rsidR="000D6863" w:rsidRPr="00C50DA7" w:rsidRDefault="000D6863" w:rsidP="00002540">
      <w:pPr>
        <w:pStyle w:val="Zkladntext"/>
        <w:numPr>
          <w:ilvl w:val="1"/>
          <w:numId w:val="3"/>
        </w:numPr>
        <w:spacing w:after="240" w:line="276" w:lineRule="auto"/>
        <w:rPr>
          <w:rFonts w:ascii="Arial" w:hAnsi="Arial" w:cs="Arial"/>
          <w:sz w:val="22"/>
          <w:szCs w:val="22"/>
        </w:rPr>
      </w:pPr>
      <w:r w:rsidRPr="00C50DA7">
        <w:rPr>
          <w:rFonts w:ascii="Arial" w:hAnsi="Arial" w:cs="Arial"/>
          <w:sz w:val="22"/>
          <w:szCs w:val="22"/>
        </w:rPr>
        <w:t>Bude-li kterékoliv z</w:t>
      </w:r>
      <w:r w:rsidR="00E16F97" w:rsidRPr="00C50DA7">
        <w:rPr>
          <w:rFonts w:ascii="Arial" w:hAnsi="Arial" w:cs="Arial"/>
          <w:sz w:val="22"/>
          <w:szCs w:val="22"/>
        </w:rPr>
        <w:t> </w:t>
      </w:r>
      <w:r w:rsidRPr="00C50DA7">
        <w:rPr>
          <w:rFonts w:ascii="Arial" w:hAnsi="Arial" w:cs="Arial"/>
          <w:sz w:val="22"/>
          <w:szCs w:val="22"/>
        </w:rPr>
        <w:t>nařízení v</w:t>
      </w:r>
      <w:r w:rsidR="00E16F97" w:rsidRPr="00C50DA7">
        <w:rPr>
          <w:rFonts w:ascii="Arial" w:hAnsi="Arial" w:cs="Arial"/>
          <w:sz w:val="22"/>
          <w:szCs w:val="22"/>
        </w:rPr>
        <w:t> </w:t>
      </w:r>
      <w:r w:rsidRPr="00C50DA7">
        <w:rPr>
          <w:rFonts w:ascii="Arial" w:hAnsi="Arial" w:cs="Arial"/>
          <w:sz w:val="22"/>
          <w:szCs w:val="22"/>
        </w:rPr>
        <w:t>budoucnu doplněno či nahrazeno jinou legislativou obdobného významu, uvedená povinnost se uplatní obdobně.</w:t>
      </w:r>
    </w:p>
    <w:p w14:paraId="7C50DEE2" w14:textId="001F2B55" w:rsidR="000D6863" w:rsidRPr="00C50DA7" w:rsidRDefault="00071CA1" w:rsidP="00002540">
      <w:pPr>
        <w:pStyle w:val="Zkladntext"/>
        <w:numPr>
          <w:ilvl w:val="1"/>
          <w:numId w:val="3"/>
        </w:numPr>
        <w:spacing w:after="240" w:line="276" w:lineRule="auto"/>
        <w:rPr>
          <w:rFonts w:ascii="Arial" w:hAnsi="Arial" w:cs="Arial"/>
          <w:sz w:val="22"/>
          <w:szCs w:val="22"/>
        </w:rPr>
      </w:pPr>
      <w:r w:rsidRPr="00C50DA7">
        <w:rPr>
          <w:rFonts w:ascii="Arial" w:hAnsi="Arial" w:cs="Arial"/>
          <w:sz w:val="22"/>
          <w:szCs w:val="22"/>
        </w:rPr>
        <w:t>Pronajímatel</w:t>
      </w:r>
      <w:r w:rsidR="000D6863" w:rsidRPr="00C50DA7">
        <w:rPr>
          <w:rFonts w:ascii="Arial" w:hAnsi="Arial" w:cs="Arial"/>
          <w:sz w:val="22"/>
          <w:szCs w:val="22"/>
        </w:rPr>
        <w:t xml:space="preserve"> odpovídá za to, že po dobu trvání </w:t>
      </w:r>
      <w:r w:rsidRPr="00C50DA7">
        <w:rPr>
          <w:rFonts w:ascii="Arial" w:hAnsi="Arial" w:cs="Arial"/>
          <w:sz w:val="22"/>
          <w:szCs w:val="22"/>
        </w:rPr>
        <w:t>S</w:t>
      </w:r>
      <w:r w:rsidR="000D6863" w:rsidRPr="00C50DA7">
        <w:rPr>
          <w:rFonts w:ascii="Arial" w:hAnsi="Arial" w:cs="Arial"/>
          <w:sz w:val="22"/>
          <w:szCs w:val="22"/>
        </w:rPr>
        <w:t>mlouvy nejsou naplněny podmínky uvedené v</w:t>
      </w:r>
      <w:r w:rsidR="00E16F97" w:rsidRPr="00C50DA7">
        <w:rPr>
          <w:rFonts w:ascii="Arial" w:hAnsi="Arial" w:cs="Arial"/>
          <w:sz w:val="22"/>
          <w:szCs w:val="22"/>
        </w:rPr>
        <w:t> </w:t>
      </w:r>
      <w:r w:rsidR="000D6863" w:rsidRPr="00C50DA7">
        <w:rPr>
          <w:rFonts w:ascii="Arial" w:hAnsi="Arial" w:cs="Arial"/>
          <w:sz w:val="22"/>
          <w:szCs w:val="22"/>
        </w:rPr>
        <w:t>nařízení Rady (EU) 2022/576 ze dne 8. dubna 2022, kterým se mění nařízení (EU) č. 833/2014 o omezujících opatřeních vzhledem k</w:t>
      </w:r>
      <w:r w:rsidR="00E16F97" w:rsidRPr="00C50DA7">
        <w:rPr>
          <w:rFonts w:ascii="Arial" w:hAnsi="Arial" w:cs="Arial"/>
          <w:sz w:val="22"/>
          <w:szCs w:val="22"/>
        </w:rPr>
        <w:t> </w:t>
      </w:r>
      <w:r w:rsidR="000D6863" w:rsidRPr="00C50DA7">
        <w:rPr>
          <w:rFonts w:ascii="Arial" w:hAnsi="Arial" w:cs="Arial"/>
          <w:sz w:val="22"/>
          <w:szCs w:val="22"/>
        </w:rPr>
        <w:t xml:space="preserve">činnostem Ruska destabilizujícím situaci na Ukrajině, tedy zejména, že </w:t>
      </w:r>
      <w:r w:rsidRPr="00C50DA7">
        <w:rPr>
          <w:rFonts w:ascii="Arial" w:hAnsi="Arial" w:cs="Arial"/>
          <w:sz w:val="22"/>
          <w:szCs w:val="22"/>
        </w:rPr>
        <w:t>Pronajímatel</w:t>
      </w:r>
      <w:r w:rsidR="000D6863" w:rsidRPr="00C50DA7">
        <w:rPr>
          <w:rFonts w:ascii="Arial" w:hAnsi="Arial" w:cs="Arial"/>
          <w:sz w:val="22"/>
          <w:szCs w:val="22"/>
        </w:rPr>
        <w:t xml:space="preserve"> není:</w:t>
      </w:r>
    </w:p>
    <w:p w14:paraId="45836BE1" w14:textId="46CE1C64" w:rsidR="000D6863" w:rsidRPr="00C50DA7" w:rsidRDefault="000D6863" w:rsidP="00002540">
      <w:pPr>
        <w:pStyle w:val="KMSK-text"/>
        <w:numPr>
          <w:ilvl w:val="0"/>
          <w:numId w:val="24"/>
        </w:numPr>
        <w:spacing w:before="120" w:after="120" w:line="276" w:lineRule="auto"/>
        <w:ind w:left="1276"/>
        <w:rPr>
          <w:rFonts w:ascii="Arial" w:hAnsi="Arial" w:cs="Arial"/>
          <w:iCs/>
          <w:sz w:val="22"/>
          <w:szCs w:val="22"/>
        </w:rPr>
      </w:pPr>
      <w:r w:rsidRPr="00C50DA7">
        <w:rPr>
          <w:rFonts w:ascii="Arial" w:hAnsi="Arial" w:cs="Arial"/>
          <w:iCs/>
          <w:sz w:val="22"/>
          <w:szCs w:val="22"/>
        </w:rPr>
        <w:t>ruským státním příslušníkem, fyzickou nebo právnickou osobou se sídlem v</w:t>
      </w:r>
      <w:r w:rsidR="00E16F97" w:rsidRPr="00C50DA7">
        <w:rPr>
          <w:rFonts w:ascii="Arial" w:hAnsi="Arial" w:cs="Arial"/>
          <w:iCs/>
          <w:sz w:val="22"/>
          <w:szCs w:val="22"/>
        </w:rPr>
        <w:t> </w:t>
      </w:r>
      <w:r w:rsidRPr="00C50DA7">
        <w:rPr>
          <w:rFonts w:ascii="Arial" w:hAnsi="Arial" w:cs="Arial"/>
          <w:iCs/>
          <w:sz w:val="22"/>
          <w:szCs w:val="22"/>
        </w:rPr>
        <w:t>Rusku,</w:t>
      </w:r>
    </w:p>
    <w:p w14:paraId="5DCE603E" w14:textId="3EB5D1AF" w:rsidR="000D6863" w:rsidRPr="00C50DA7" w:rsidRDefault="000D6863" w:rsidP="00002540">
      <w:pPr>
        <w:pStyle w:val="KMSK-text"/>
        <w:numPr>
          <w:ilvl w:val="0"/>
          <w:numId w:val="24"/>
        </w:numPr>
        <w:spacing w:before="120" w:after="120" w:line="276" w:lineRule="auto"/>
        <w:ind w:left="1276"/>
        <w:rPr>
          <w:rFonts w:ascii="Arial" w:hAnsi="Arial" w:cs="Arial"/>
          <w:iCs/>
          <w:sz w:val="22"/>
          <w:szCs w:val="22"/>
        </w:rPr>
      </w:pPr>
      <w:r w:rsidRPr="00C50DA7">
        <w:rPr>
          <w:rFonts w:ascii="Arial" w:hAnsi="Arial" w:cs="Arial"/>
          <w:iCs/>
          <w:sz w:val="22"/>
          <w:szCs w:val="22"/>
        </w:rPr>
        <w:lastRenderedPageBreak/>
        <w:t>právnickou osobou, která je z</w:t>
      </w:r>
      <w:r w:rsidR="00E16F97" w:rsidRPr="00C50DA7">
        <w:rPr>
          <w:rFonts w:ascii="Arial" w:hAnsi="Arial" w:cs="Arial"/>
          <w:iCs/>
          <w:sz w:val="22"/>
          <w:szCs w:val="22"/>
        </w:rPr>
        <w:t> </w:t>
      </w:r>
      <w:r w:rsidRPr="00C50DA7">
        <w:rPr>
          <w:rFonts w:ascii="Arial" w:hAnsi="Arial" w:cs="Arial"/>
          <w:iCs/>
          <w:sz w:val="22"/>
          <w:szCs w:val="22"/>
        </w:rPr>
        <w:t>více než 50 % přímo či nepřímo vlastněna některou z</w:t>
      </w:r>
      <w:r w:rsidR="00E16F97" w:rsidRPr="00C50DA7">
        <w:rPr>
          <w:rFonts w:ascii="Arial" w:hAnsi="Arial" w:cs="Arial"/>
          <w:iCs/>
          <w:sz w:val="22"/>
          <w:szCs w:val="22"/>
        </w:rPr>
        <w:t> </w:t>
      </w:r>
      <w:r w:rsidRPr="00C50DA7">
        <w:rPr>
          <w:rFonts w:ascii="Arial" w:hAnsi="Arial" w:cs="Arial"/>
          <w:iCs/>
          <w:sz w:val="22"/>
          <w:szCs w:val="22"/>
        </w:rPr>
        <w:t>osob dle předešlé odrážky, nebo</w:t>
      </w:r>
    </w:p>
    <w:p w14:paraId="514F0BA1" w14:textId="2DC12213" w:rsidR="000D6863" w:rsidRPr="00C50DA7" w:rsidRDefault="000D6863" w:rsidP="00002540">
      <w:pPr>
        <w:pStyle w:val="KMSK-text"/>
        <w:numPr>
          <w:ilvl w:val="0"/>
          <w:numId w:val="24"/>
        </w:numPr>
        <w:spacing w:before="120" w:after="120" w:line="276" w:lineRule="auto"/>
        <w:ind w:left="1276"/>
        <w:rPr>
          <w:rFonts w:ascii="Arial" w:hAnsi="Arial" w:cs="Arial"/>
          <w:iCs/>
          <w:sz w:val="22"/>
          <w:szCs w:val="22"/>
        </w:rPr>
      </w:pPr>
      <w:r w:rsidRPr="00C50DA7">
        <w:rPr>
          <w:rFonts w:ascii="Arial" w:hAnsi="Arial" w:cs="Arial"/>
          <w:iCs/>
          <w:sz w:val="22"/>
          <w:szCs w:val="22"/>
        </w:rPr>
        <w:t>fyzickou nebo právnickou osobou, která jedná jménem nebo na pokyn některé z</w:t>
      </w:r>
      <w:r w:rsidR="00E16F97" w:rsidRPr="00C50DA7">
        <w:rPr>
          <w:rFonts w:ascii="Arial" w:hAnsi="Arial" w:cs="Arial"/>
          <w:iCs/>
          <w:sz w:val="22"/>
          <w:szCs w:val="22"/>
        </w:rPr>
        <w:t> </w:t>
      </w:r>
      <w:r w:rsidRPr="00C50DA7">
        <w:rPr>
          <w:rFonts w:ascii="Arial" w:hAnsi="Arial" w:cs="Arial"/>
          <w:iCs/>
          <w:sz w:val="22"/>
          <w:szCs w:val="22"/>
        </w:rPr>
        <w:t>osob uvedených v</w:t>
      </w:r>
      <w:r w:rsidR="00E16F97" w:rsidRPr="00C50DA7">
        <w:rPr>
          <w:rFonts w:ascii="Arial" w:hAnsi="Arial" w:cs="Arial"/>
          <w:iCs/>
          <w:sz w:val="22"/>
          <w:szCs w:val="22"/>
        </w:rPr>
        <w:t> </w:t>
      </w:r>
      <w:r w:rsidRPr="00C50DA7">
        <w:rPr>
          <w:rFonts w:ascii="Arial" w:hAnsi="Arial" w:cs="Arial"/>
          <w:iCs/>
          <w:sz w:val="22"/>
          <w:szCs w:val="22"/>
        </w:rPr>
        <w:t>předešlých odrážkách.</w:t>
      </w:r>
    </w:p>
    <w:p w14:paraId="607E08E9" w14:textId="24BBEA0F" w:rsidR="000D6863" w:rsidRPr="00C50DA7" w:rsidRDefault="00071CA1" w:rsidP="00002540">
      <w:pPr>
        <w:pStyle w:val="Smlouva-slo"/>
        <w:spacing w:after="120" w:line="276" w:lineRule="auto"/>
        <w:ind w:left="851"/>
        <w:rPr>
          <w:rFonts w:ascii="Arial" w:hAnsi="Arial" w:cs="Arial"/>
          <w:iCs/>
          <w:sz w:val="22"/>
          <w:szCs w:val="22"/>
        </w:rPr>
      </w:pPr>
      <w:r w:rsidRPr="00C50DA7">
        <w:rPr>
          <w:rFonts w:ascii="Arial" w:hAnsi="Arial" w:cs="Arial"/>
          <w:iCs/>
          <w:sz w:val="22"/>
          <w:szCs w:val="22"/>
        </w:rPr>
        <w:t>Pronajímatel</w:t>
      </w:r>
      <w:r w:rsidR="000D6863" w:rsidRPr="00C50DA7">
        <w:rPr>
          <w:rFonts w:ascii="Arial" w:hAnsi="Arial" w:cs="Arial"/>
          <w:iCs/>
          <w:sz w:val="22"/>
          <w:szCs w:val="22"/>
        </w:rPr>
        <w:t xml:space="preserve"> odpovídá za to, že po dobu trvání </w:t>
      </w:r>
      <w:r w:rsidRPr="00C50DA7">
        <w:rPr>
          <w:rFonts w:ascii="Arial" w:hAnsi="Arial" w:cs="Arial"/>
          <w:iCs/>
          <w:sz w:val="22"/>
          <w:szCs w:val="22"/>
        </w:rPr>
        <w:t>S</w:t>
      </w:r>
      <w:r w:rsidR="000D6863" w:rsidRPr="00C50DA7">
        <w:rPr>
          <w:rFonts w:ascii="Arial" w:hAnsi="Arial" w:cs="Arial"/>
          <w:iCs/>
          <w:sz w:val="22"/>
          <w:szCs w:val="22"/>
        </w:rPr>
        <w:t>mlouvy žádná z</w:t>
      </w:r>
      <w:r w:rsidR="00E16F97" w:rsidRPr="00C50DA7">
        <w:rPr>
          <w:rFonts w:ascii="Arial" w:hAnsi="Arial" w:cs="Arial"/>
          <w:iCs/>
          <w:sz w:val="22"/>
          <w:szCs w:val="22"/>
        </w:rPr>
        <w:t> </w:t>
      </w:r>
      <w:r w:rsidR="000D6863" w:rsidRPr="00C50DA7">
        <w:rPr>
          <w:rFonts w:ascii="Arial" w:hAnsi="Arial" w:cs="Arial"/>
          <w:iCs/>
          <w:sz w:val="22"/>
          <w:szCs w:val="22"/>
        </w:rPr>
        <w:t xml:space="preserve">výše uvedených podmínek není naplněna ani u jeho poddodavatele (nebo jiné osoby prokazující za </w:t>
      </w:r>
      <w:r w:rsidR="005B5131" w:rsidRPr="00C50DA7">
        <w:rPr>
          <w:rFonts w:ascii="Arial" w:hAnsi="Arial" w:cs="Arial"/>
          <w:iCs/>
          <w:sz w:val="22"/>
          <w:szCs w:val="22"/>
        </w:rPr>
        <w:t>Pronajímatele</w:t>
      </w:r>
      <w:r w:rsidR="000D6863" w:rsidRPr="00C50DA7">
        <w:rPr>
          <w:rFonts w:ascii="Arial" w:hAnsi="Arial" w:cs="Arial"/>
          <w:iCs/>
          <w:sz w:val="22"/>
          <w:szCs w:val="22"/>
        </w:rPr>
        <w:t xml:space="preserve"> kvalifikaci), který se bude na plnění této </w:t>
      </w:r>
      <w:r w:rsidRPr="00C50DA7">
        <w:rPr>
          <w:rFonts w:ascii="Arial" w:hAnsi="Arial" w:cs="Arial"/>
          <w:iCs/>
          <w:sz w:val="22"/>
          <w:szCs w:val="22"/>
        </w:rPr>
        <w:t>S</w:t>
      </w:r>
      <w:r w:rsidR="000D6863" w:rsidRPr="00C50DA7">
        <w:rPr>
          <w:rFonts w:ascii="Arial" w:hAnsi="Arial" w:cs="Arial"/>
          <w:iCs/>
          <w:sz w:val="22"/>
          <w:szCs w:val="22"/>
        </w:rPr>
        <w:t>mlouvy podílet z</w:t>
      </w:r>
      <w:r w:rsidR="00E16F97" w:rsidRPr="00C50DA7">
        <w:rPr>
          <w:rFonts w:ascii="Arial" w:hAnsi="Arial" w:cs="Arial"/>
          <w:iCs/>
          <w:sz w:val="22"/>
          <w:szCs w:val="22"/>
        </w:rPr>
        <w:t> </w:t>
      </w:r>
      <w:r w:rsidR="000D6863" w:rsidRPr="00C50DA7">
        <w:rPr>
          <w:rFonts w:ascii="Arial" w:hAnsi="Arial" w:cs="Arial"/>
          <w:iCs/>
          <w:sz w:val="22"/>
          <w:szCs w:val="22"/>
        </w:rPr>
        <w:t>více jak 10 % hodnoty plnění.</w:t>
      </w:r>
    </w:p>
    <w:p w14:paraId="5E28C249" w14:textId="5554C60A" w:rsidR="000D6863" w:rsidRPr="00C50DA7" w:rsidRDefault="00071CA1" w:rsidP="00002540">
      <w:pPr>
        <w:pStyle w:val="Zkladntext"/>
        <w:numPr>
          <w:ilvl w:val="1"/>
          <w:numId w:val="3"/>
        </w:numPr>
        <w:spacing w:after="240" w:line="276" w:lineRule="auto"/>
        <w:rPr>
          <w:rFonts w:ascii="Arial" w:hAnsi="Arial" w:cs="Arial"/>
          <w:sz w:val="22"/>
          <w:szCs w:val="22"/>
        </w:rPr>
      </w:pPr>
      <w:r w:rsidRPr="00C50DA7">
        <w:rPr>
          <w:rFonts w:ascii="Arial" w:hAnsi="Arial" w:cs="Arial"/>
          <w:iCs/>
          <w:sz w:val="22"/>
          <w:szCs w:val="22"/>
        </w:rPr>
        <w:t>Pronajímatel</w:t>
      </w:r>
      <w:r w:rsidR="000D6863" w:rsidRPr="00C50DA7">
        <w:rPr>
          <w:rFonts w:ascii="Arial" w:hAnsi="Arial" w:cs="Arial"/>
          <w:sz w:val="22"/>
          <w:szCs w:val="22"/>
        </w:rPr>
        <w:t xml:space="preserve"> je povinen </w:t>
      </w:r>
      <w:r w:rsidRPr="00C50DA7">
        <w:rPr>
          <w:rFonts w:ascii="Arial" w:hAnsi="Arial" w:cs="Arial"/>
          <w:sz w:val="22"/>
          <w:szCs w:val="22"/>
        </w:rPr>
        <w:t>Nájemce</w:t>
      </w:r>
      <w:r w:rsidR="000D6863" w:rsidRPr="00C50DA7">
        <w:rPr>
          <w:rFonts w:ascii="Arial" w:hAnsi="Arial" w:cs="Arial"/>
          <w:sz w:val="22"/>
          <w:szCs w:val="22"/>
        </w:rPr>
        <w:t xml:space="preserve"> bezodkladně informovat o jakýchkoliv skutečnostech, které mohou mít vliv na odpovědnost </w:t>
      </w:r>
      <w:r w:rsidRPr="00C50DA7">
        <w:rPr>
          <w:rFonts w:ascii="Arial" w:hAnsi="Arial" w:cs="Arial"/>
          <w:sz w:val="22"/>
          <w:szCs w:val="22"/>
        </w:rPr>
        <w:t>Pronajímatele</w:t>
      </w:r>
      <w:r w:rsidR="000D6863" w:rsidRPr="00C50DA7">
        <w:rPr>
          <w:rFonts w:ascii="Arial" w:hAnsi="Arial" w:cs="Arial"/>
          <w:sz w:val="22"/>
          <w:szCs w:val="22"/>
        </w:rPr>
        <w:t xml:space="preserve"> dle odst. 1</w:t>
      </w:r>
      <w:r w:rsidR="00BA51A7" w:rsidRPr="00C50DA7">
        <w:rPr>
          <w:rFonts w:ascii="Arial" w:hAnsi="Arial" w:cs="Arial"/>
          <w:sz w:val="22"/>
          <w:szCs w:val="22"/>
        </w:rPr>
        <w:t>4</w:t>
      </w:r>
      <w:r w:rsidR="000D6863" w:rsidRPr="00C50DA7">
        <w:rPr>
          <w:rFonts w:ascii="Arial" w:hAnsi="Arial" w:cs="Arial"/>
          <w:sz w:val="22"/>
          <w:szCs w:val="22"/>
        </w:rPr>
        <w:t xml:space="preserve"> nebo </w:t>
      </w:r>
      <w:r w:rsidRPr="00C50DA7">
        <w:rPr>
          <w:rFonts w:ascii="Arial" w:hAnsi="Arial" w:cs="Arial"/>
          <w:sz w:val="22"/>
          <w:szCs w:val="22"/>
        </w:rPr>
        <w:t>1</w:t>
      </w:r>
      <w:r w:rsidR="00BA51A7" w:rsidRPr="00C50DA7">
        <w:rPr>
          <w:rFonts w:ascii="Arial" w:hAnsi="Arial" w:cs="Arial"/>
          <w:sz w:val="22"/>
          <w:szCs w:val="22"/>
        </w:rPr>
        <w:t>6</w:t>
      </w:r>
      <w:r w:rsidR="000D6863" w:rsidRPr="00C50DA7">
        <w:rPr>
          <w:rFonts w:ascii="Arial" w:hAnsi="Arial" w:cs="Arial"/>
          <w:sz w:val="22"/>
          <w:szCs w:val="22"/>
        </w:rPr>
        <w:t xml:space="preserve"> tohoto článku </w:t>
      </w:r>
      <w:r w:rsidRPr="00C50DA7">
        <w:rPr>
          <w:rFonts w:ascii="Arial" w:hAnsi="Arial" w:cs="Arial"/>
          <w:sz w:val="22"/>
          <w:szCs w:val="22"/>
        </w:rPr>
        <w:t>S</w:t>
      </w:r>
      <w:r w:rsidR="000D6863" w:rsidRPr="00C50DA7">
        <w:rPr>
          <w:rFonts w:ascii="Arial" w:hAnsi="Arial" w:cs="Arial"/>
          <w:sz w:val="22"/>
          <w:szCs w:val="22"/>
        </w:rPr>
        <w:t xml:space="preserve">mlouvy. </w:t>
      </w:r>
      <w:r w:rsidRPr="00C50DA7">
        <w:rPr>
          <w:rFonts w:ascii="Arial" w:hAnsi="Arial" w:cs="Arial"/>
          <w:sz w:val="22"/>
          <w:szCs w:val="22"/>
        </w:rPr>
        <w:t>Pronajímatel</w:t>
      </w:r>
      <w:r w:rsidR="000D6863" w:rsidRPr="00C50DA7">
        <w:rPr>
          <w:rFonts w:ascii="Arial" w:hAnsi="Arial" w:cs="Arial"/>
          <w:sz w:val="22"/>
          <w:szCs w:val="22"/>
        </w:rPr>
        <w:t xml:space="preserve"> je současně povinen kdykoliv poskytnout </w:t>
      </w:r>
      <w:r w:rsidRPr="00C50DA7">
        <w:rPr>
          <w:rFonts w:ascii="Arial" w:hAnsi="Arial" w:cs="Arial"/>
          <w:sz w:val="22"/>
          <w:szCs w:val="22"/>
        </w:rPr>
        <w:t>Nájemci</w:t>
      </w:r>
      <w:r w:rsidR="000D6863" w:rsidRPr="00C50DA7">
        <w:rPr>
          <w:rFonts w:ascii="Arial" w:hAnsi="Arial" w:cs="Arial"/>
          <w:sz w:val="22"/>
          <w:szCs w:val="22"/>
        </w:rPr>
        <w:t xml:space="preserve"> bezodkladnou součinnost pro případné ověření pravdivosti těchto informací.</w:t>
      </w:r>
    </w:p>
    <w:p w14:paraId="5CB25D15" w14:textId="24F14AFE" w:rsidR="000D6863" w:rsidRPr="00C50DA7" w:rsidRDefault="000D6863" w:rsidP="00002540">
      <w:pPr>
        <w:pStyle w:val="Zkladntext"/>
        <w:numPr>
          <w:ilvl w:val="1"/>
          <w:numId w:val="3"/>
        </w:numPr>
        <w:spacing w:after="240" w:line="276" w:lineRule="auto"/>
        <w:rPr>
          <w:rFonts w:ascii="Arial" w:hAnsi="Arial" w:cs="Arial"/>
          <w:sz w:val="22"/>
          <w:szCs w:val="22"/>
        </w:rPr>
      </w:pPr>
      <w:r w:rsidRPr="00C50DA7">
        <w:rPr>
          <w:rFonts w:ascii="Arial" w:hAnsi="Arial" w:cs="Arial"/>
          <w:sz w:val="22"/>
          <w:szCs w:val="22"/>
        </w:rPr>
        <w:t>Dojde-li k</w:t>
      </w:r>
      <w:r w:rsidR="00E16F97" w:rsidRPr="00C50DA7">
        <w:rPr>
          <w:rFonts w:ascii="Arial" w:hAnsi="Arial" w:cs="Arial"/>
          <w:sz w:val="22"/>
          <w:szCs w:val="22"/>
        </w:rPr>
        <w:t> </w:t>
      </w:r>
      <w:r w:rsidRPr="00C50DA7">
        <w:rPr>
          <w:rFonts w:ascii="Arial" w:hAnsi="Arial" w:cs="Arial"/>
          <w:sz w:val="22"/>
          <w:szCs w:val="22"/>
        </w:rPr>
        <w:t>porušení pravidel dle odst. 1</w:t>
      </w:r>
      <w:r w:rsidR="00BA51A7" w:rsidRPr="00C50DA7">
        <w:rPr>
          <w:rFonts w:ascii="Arial" w:hAnsi="Arial" w:cs="Arial"/>
          <w:sz w:val="22"/>
          <w:szCs w:val="22"/>
        </w:rPr>
        <w:t>4</w:t>
      </w:r>
      <w:r w:rsidRPr="00C50DA7">
        <w:rPr>
          <w:rFonts w:ascii="Arial" w:hAnsi="Arial" w:cs="Arial"/>
          <w:sz w:val="22"/>
          <w:szCs w:val="22"/>
        </w:rPr>
        <w:t xml:space="preserve"> nebo </w:t>
      </w:r>
      <w:r w:rsidR="00071CA1" w:rsidRPr="00C50DA7">
        <w:rPr>
          <w:rFonts w:ascii="Arial" w:hAnsi="Arial" w:cs="Arial"/>
          <w:sz w:val="22"/>
          <w:szCs w:val="22"/>
        </w:rPr>
        <w:t>1</w:t>
      </w:r>
      <w:r w:rsidR="00BA51A7" w:rsidRPr="00C50DA7">
        <w:rPr>
          <w:rFonts w:ascii="Arial" w:hAnsi="Arial" w:cs="Arial"/>
          <w:sz w:val="22"/>
          <w:szCs w:val="22"/>
        </w:rPr>
        <w:t>6</w:t>
      </w:r>
      <w:r w:rsidRPr="00C50DA7">
        <w:rPr>
          <w:rFonts w:ascii="Arial" w:hAnsi="Arial" w:cs="Arial"/>
          <w:sz w:val="22"/>
          <w:szCs w:val="22"/>
        </w:rPr>
        <w:t xml:space="preserve"> tohoto článku </w:t>
      </w:r>
      <w:r w:rsidR="00071CA1" w:rsidRPr="00C50DA7">
        <w:rPr>
          <w:rFonts w:ascii="Arial" w:hAnsi="Arial" w:cs="Arial"/>
          <w:sz w:val="22"/>
          <w:szCs w:val="22"/>
        </w:rPr>
        <w:t>S</w:t>
      </w:r>
      <w:r w:rsidRPr="00C50DA7">
        <w:rPr>
          <w:rFonts w:ascii="Arial" w:hAnsi="Arial" w:cs="Arial"/>
          <w:sz w:val="22"/>
          <w:szCs w:val="22"/>
        </w:rPr>
        <w:t xml:space="preserve">mlouvy, je </w:t>
      </w:r>
      <w:r w:rsidR="00071CA1" w:rsidRPr="00C50DA7">
        <w:rPr>
          <w:rFonts w:ascii="Arial" w:hAnsi="Arial" w:cs="Arial"/>
          <w:sz w:val="22"/>
          <w:szCs w:val="22"/>
        </w:rPr>
        <w:t>Nájemce</w:t>
      </w:r>
      <w:r w:rsidRPr="00C50DA7">
        <w:rPr>
          <w:rFonts w:ascii="Arial" w:hAnsi="Arial" w:cs="Arial"/>
          <w:sz w:val="22"/>
          <w:szCs w:val="22"/>
        </w:rPr>
        <w:t xml:space="preserve"> oprávněn odstoupit od této </w:t>
      </w:r>
      <w:r w:rsidR="00071CA1" w:rsidRPr="00C50DA7">
        <w:rPr>
          <w:rFonts w:ascii="Arial" w:hAnsi="Arial" w:cs="Arial"/>
          <w:sz w:val="22"/>
          <w:szCs w:val="22"/>
        </w:rPr>
        <w:t>S</w:t>
      </w:r>
      <w:r w:rsidRPr="00C50DA7">
        <w:rPr>
          <w:rFonts w:ascii="Arial" w:hAnsi="Arial" w:cs="Arial"/>
          <w:sz w:val="22"/>
          <w:szCs w:val="22"/>
        </w:rPr>
        <w:t xml:space="preserve">mlouvy; odstoupení se však nedotýká povinností </w:t>
      </w:r>
      <w:r w:rsidR="00071CA1" w:rsidRPr="00C50DA7">
        <w:rPr>
          <w:rFonts w:ascii="Arial" w:hAnsi="Arial" w:cs="Arial"/>
          <w:sz w:val="22"/>
          <w:szCs w:val="22"/>
        </w:rPr>
        <w:t>Pronajímatele</w:t>
      </w:r>
      <w:r w:rsidRPr="00C50DA7">
        <w:rPr>
          <w:rFonts w:ascii="Arial" w:hAnsi="Arial" w:cs="Arial"/>
          <w:sz w:val="22"/>
          <w:szCs w:val="22"/>
        </w:rPr>
        <w:t xml:space="preserve"> vyplývajících ze záruky za jakost, odpovědnosti za vady, povinnosti zaplatit smluvní pokutu, povinnosti nahradit škodu a povinnosti zachovat důvěrnost informací souvisejících s</w:t>
      </w:r>
      <w:r w:rsidR="00E16F97" w:rsidRPr="00C50DA7">
        <w:rPr>
          <w:rFonts w:ascii="Arial" w:hAnsi="Arial" w:cs="Arial"/>
          <w:sz w:val="22"/>
          <w:szCs w:val="22"/>
        </w:rPr>
        <w:t> </w:t>
      </w:r>
      <w:r w:rsidRPr="00C50DA7">
        <w:rPr>
          <w:rFonts w:ascii="Arial" w:hAnsi="Arial" w:cs="Arial"/>
          <w:sz w:val="22"/>
          <w:szCs w:val="22"/>
        </w:rPr>
        <w:t xml:space="preserve">plněním dle této </w:t>
      </w:r>
      <w:r w:rsidR="00071CA1" w:rsidRPr="00C50DA7">
        <w:rPr>
          <w:rFonts w:ascii="Arial" w:hAnsi="Arial" w:cs="Arial"/>
          <w:sz w:val="22"/>
          <w:szCs w:val="22"/>
        </w:rPr>
        <w:t>S</w:t>
      </w:r>
      <w:r w:rsidRPr="00C50DA7">
        <w:rPr>
          <w:rFonts w:ascii="Arial" w:hAnsi="Arial" w:cs="Arial"/>
          <w:sz w:val="22"/>
          <w:szCs w:val="22"/>
        </w:rPr>
        <w:t>mlouvy.</w:t>
      </w:r>
    </w:p>
    <w:p w14:paraId="41A9E46B" w14:textId="13372291" w:rsidR="006802C7" w:rsidRPr="00C50DA7" w:rsidRDefault="000D6863" w:rsidP="00002540">
      <w:pPr>
        <w:pStyle w:val="Zkladntext"/>
        <w:numPr>
          <w:ilvl w:val="1"/>
          <w:numId w:val="3"/>
        </w:numPr>
        <w:spacing w:after="240" w:line="276" w:lineRule="auto"/>
        <w:rPr>
          <w:rFonts w:ascii="Arial" w:hAnsi="Arial" w:cs="Arial"/>
          <w:sz w:val="22"/>
          <w:szCs w:val="22"/>
        </w:rPr>
      </w:pPr>
      <w:r w:rsidRPr="00C50DA7">
        <w:rPr>
          <w:rFonts w:ascii="Arial" w:hAnsi="Arial" w:cs="Arial"/>
          <w:sz w:val="22"/>
          <w:szCs w:val="22"/>
        </w:rPr>
        <w:t>Dojde-li k</w:t>
      </w:r>
      <w:r w:rsidR="00E16F97" w:rsidRPr="00C50DA7">
        <w:rPr>
          <w:rFonts w:ascii="Arial" w:hAnsi="Arial" w:cs="Arial"/>
          <w:sz w:val="22"/>
          <w:szCs w:val="22"/>
        </w:rPr>
        <w:t> </w:t>
      </w:r>
      <w:r w:rsidRPr="00C50DA7">
        <w:rPr>
          <w:rFonts w:ascii="Arial" w:hAnsi="Arial" w:cs="Arial"/>
          <w:sz w:val="22"/>
          <w:szCs w:val="22"/>
        </w:rPr>
        <w:t>porušení pravidel dle odst. 1</w:t>
      </w:r>
      <w:r w:rsidR="00BA51A7" w:rsidRPr="00C50DA7">
        <w:rPr>
          <w:rFonts w:ascii="Arial" w:hAnsi="Arial" w:cs="Arial"/>
          <w:sz w:val="22"/>
          <w:szCs w:val="22"/>
        </w:rPr>
        <w:t>4</w:t>
      </w:r>
      <w:r w:rsidRPr="00C50DA7">
        <w:rPr>
          <w:rFonts w:ascii="Arial" w:hAnsi="Arial" w:cs="Arial"/>
          <w:sz w:val="22"/>
          <w:szCs w:val="22"/>
        </w:rPr>
        <w:t xml:space="preserve"> nebo </w:t>
      </w:r>
      <w:r w:rsidR="00650D4D" w:rsidRPr="00C50DA7">
        <w:rPr>
          <w:rFonts w:ascii="Arial" w:hAnsi="Arial" w:cs="Arial"/>
          <w:sz w:val="22"/>
          <w:szCs w:val="22"/>
        </w:rPr>
        <w:t>1</w:t>
      </w:r>
      <w:r w:rsidR="00BA51A7" w:rsidRPr="00C50DA7">
        <w:rPr>
          <w:rFonts w:ascii="Arial" w:hAnsi="Arial" w:cs="Arial"/>
          <w:sz w:val="22"/>
          <w:szCs w:val="22"/>
        </w:rPr>
        <w:t>6</w:t>
      </w:r>
      <w:r w:rsidRPr="00C50DA7">
        <w:rPr>
          <w:rFonts w:ascii="Arial" w:hAnsi="Arial" w:cs="Arial"/>
          <w:sz w:val="22"/>
          <w:szCs w:val="22"/>
        </w:rPr>
        <w:t xml:space="preserve"> tohoto článku </w:t>
      </w:r>
      <w:r w:rsidR="00650D4D" w:rsidRPr="00C50DA7">
        <w:rPr>
          <w:rFonts w:ascii="Arial" w:hAnsi="Arial" w:cs="Arial"/>
          <w:sz w:val="22"/>
          <w:szCs w:val="22"/>
        </w:rPr>
        <w:t>S</w:t>
      </w:r>
      <w:r w:rsidRPr="00C50DA7">
        <w:rPr>
          <w:rFonts w:ascii="Arial" w:hAnsi="Arial" w:cs="Arial"/>
          <w:sz w:val="22"/>
          <w:szCs w:val="22"/>
        </w:rPr>
        <w:t xml:space="preserve">mlouvy, je </w:t>
      </w:r>
      <w:r w:rsidR="00650D4D" w:rsidRPr="00C50DA7">
        <w:rPr>
          <w:rFonts w:ascii="Arial" w:hAnsi="Arial" w:cs="Arial"/>
          <w:sz w:val="22"/>
          <w:szCs w:val="22"/>
        </w:rPr>
        <w:t>Pronajímatel</w:t>
      </w:r>
      <w:r w:rsidRPr="00C50DA7">
        <w:rPr>
          <w:rFonts w:ascii="Arial" w:hAnsi="Arial" w:cs="Arial"/>
          <w:sz w:val="22"/>
          <w:szCs w:val="22"/>
        </w:rPr>
        <w:t xml:space="preserve"> povinen zaplatit </w:t>
      </w:r>
      <w:r w:rsidR="00650D4D" w:rsidRPr="00C50DA7">
        <w:rPr>
          <w:rFonts w:ascii="Arial" w:hAnsi="Arial" w:cs="Arial"/>
          <w:sz w:val="22"/>
          <w:szCs w:val="22"/>
        </w:rPr>
        <w:t>Nájemci</w:t>
      </w:r>
      <w:r w:rsidRPr="00C50DA7">
        <w:rPr>
          <w:rFonts w:ascii="Arial" w:hAnsi="Arial" w:cs="Arial"/>
          <w:sz w:val="22"/>
          <w:szCs w:val="22"/>
        </w:rPr>
        <w:t xml:space="preserve"> smluvní pokutu ve výši 250.000 Kč, a to za každý jednotlivý případ porušení. Smluvní pokuty se nezapočítávají na náhradu případně vzniklé škody, kterou lze vymáhat samostatně vedle smluvní pokuty, a to v</w:t>
      </w:r>
      <w:r w:rsidR="00E16F97" w:rsidRPr="00C50DA7">
        <w:rPr>
          <w:rFonts w:ascii="Arial" w:hAnsi="Arial" w:cs="Arial"/>
          <w:sz w:val="22"/>
          <w:szCs w:val="22"/>
        </w:rPr>
        <w:t> </w:t>
      </w:r>
      <w:r w:rsidRPr="00C50DA7">
        <w:rPr>
          <w:rFonts w:ascii="Arial" w:hAnsi="Arial" w:cs="Arial"/>
          <w:sz w:val="22"/>
          <w:szCs w:val="22"/>
        </w:rPr>
        <w:t>plné výši.</w:t>
      </w:r>
    </w:p>
    <w:p w14:paraId="2DACA507" w14:textId="77777777" w:rsidR="006802C7" w:rsidRPr="00C50DA7" w:rsidRDefault="006802C7" w:rsidP="000F07A2">
      <w:pPr>
        <w:pStyle w:val="lnek"/>
        <w:keepNext/>
        <w:spacing w:before="600" w:line="276" w:lineRule="auto"/>
        <w:ind w:left="782" w:hanging="782"/>
        <w:rPr>
          <w:rFonts w:ascii="Arial" w:hAnsi="Arial" w:cs="Arial"/>
          <w:sz w:val="22"/>
          <w:szCs w:val="22"/>
        </w:rPr>
      </w:pPr>
    </w:p>
    <w:p w14:paraId="5343D44F" w14:textId="77777777" w:rsidR="006802C7" w:rsidRPr="00C50DA7" w:rsidRDefault="006802C7" w:rsidP="00002540">
      <w:pPr>
        <w:pStyle w:val="Nadpis3"/>
        <w:numPr>
          <w:ilvl w:val="2"/>
          <w:numId w:val="2"/>
        </w:numPr>
        <w:spacing w:before="238" w:after="238" w:line="276" w:lineRule="auto"/>
        <w:rPr>
          <w:rFonts w:ascii="Arial" w:hAnsi="Arial" w:cs="Arial"/>
          <w:b/>
          <w:sz w:val="22"/>
          <w:szCs w:val="22"/>
        </w:rPr>
      </w:pPr>
      <w:r w:rsidRPr="00C50DA7">
        <w:rPr>
          <w:rFonts w:ascii="Arial" w:hAnsi="Arial" w:cs="Arial"/>
          <w:b/>
          <w:sz w:val="22"/>
          <w:szCs w:val="22"/>
        </w:rPr>
        <w:t>Ochrana důvěrných informací a osobních údajů</w:t>
      </w:r>
    </w:p>
    <w:p w14:paraId="6C34C193" w14:textId="5EA032E0" w:rsidR="006802C7" w:rsidRPr="00C50DA7" w:rsidRDefault="006802C7" w:rsidP="00002540">
      <w:pPr>
        <w:pStyle w:val="Zkladntext"/>
        <w:numPr>
          <w:ilvl w:val="1"/>
          <w:numId w:val="3"/>
        </w:numPr>
        <w:spacing w:after="240" w:line="276" w:lineRule="auto"/>
        <w:rPr>
          <w:rFonts w:ascii="Arial" w:hAnsi="Arial" w:cs="Arial"/>
          <w:sz w:val="22"/>
          <w:szCs w:val="22"/>
        </w:rPr>
      </w:pPr>
      <w:r w:rsidRPr="00C50DA7">
        <w:rPr>
          <w:rFonts w:ascii="Arial" w:hAnsi="Arial" w:cs="Arial"/>
          <w:sz w:val="22"/>
          <w:szCs w:val="22"/>
        </w:rPr>
        <w:t xml:space="preserve">Není-li stanoveno touto Smlouvou či jejími přílohami výslovně jinak, je ustanoveními tohoto článku Smlouvy mezi smluvními stranami upravena zejména bezpečnost informací, ochrana a zpracování osobních údajů a bezpečnostní procesy a postupy </w:t>
      </w:r>
      <w:r w:rsidR="00650D4D" w:rsidRPr="00C50DA7">
        <w:rPr>
          <w:rFonts w:ascii="Arial" w:hAnsi="Arial" w:cs="Arial"/>
          <w:sz w:val="22"/>
          <w:szCs w:val="22"/>
        </w:rPr>
        <w:t>Nájemce</w:t>
      </w:r>
      <w:r w:rsidRPr="00C50DA7">
        <w:rPr>
          <w:rFonts w:ascii="Arial" w:hAnsi="Arial" w:cs="Arial"/>
          <w:sz w:val="22"/>
          <w:szCs w:val="22"/>
        </w:rPr>
        <w:t>, které souvisejí s</w:t>
      </w:r>
      <w:r w:rsidR="00E16F97" w:rsidRPr="00C50DA7">
        <w:rPr>
          <w:rFonts w:ascii="Arial" w:hAnsi="Arial" w:cs="Arial"/>
          <w:sz w:val="22"/>
          <w:szCs w:val="22"/>
        </w:rPr>
        <w:t> </w:t>
      </w:r>
      <w:r w:rsidRPr="00C50DA7">
        <w:rPr>
          <w:rFonts w:ascii="Arial" w:hAnsi="Arial" w:cs="Arial"/>
          <w:sz w:val="22"/>
          <w:szCs w:val="22"/>
        </w:rPr>
        <w:t>plněním této Smlouvy</w:t>
      </w:r>
    </w:p>
    <w:p w14:paraId="3EF30D4D" w14:textId="3F81F9C3" w:rsidR="006802C7" w:rsidRPr="00C50DA7" w:rsidRDefault="00650D4D" w:rsidP="00002540">
      <w:pPr>
        <w:pStyle w:val="Zkladntext"/>
        <w:numPr>
          <w:ilvl w:val="1"/>
          <w:numId w:val="3"/>
        </w:numPr>
        <w:spacing w:after="240" w:line="276" w:lineRule="auto"/>
        <w:rPr>
          <w:rFonts w:ascii="Arial" w:hAnsi="Arial" w:cs="Arial"/>
          <w:sz w:val="22"/>
          <w:szCs w:val="22"/>
        </w:rPr>
      </w:pPr>
      <w:r w:rsidRPr="00C50DA7">
        <w:rPr>
          <w:rFonts w:ascii="Arial" w:hAnsi="Arial" w:cs="Arial"/>
          <w:sz w:val="22"/>
          <w:szCs w:val="22"/>
        </w:rPr>
        <w:t>Smluvní strany se zavazují zachovávat mlčenlivost o veškerých informacích, osobních údajích, datech či zprávách, o nichž se dozvěděly v</w:t>
      </w:r>
      <w:r w:rsidR="00E16F97" w:rsidRPr="00C50DA7">
        <w:rPr>
          <w:rFonts w:ascii="Arial" w:hAnsi="Arial" w:cs="Arial"/>
          <w:sz w:val="22"/>
          <w:szCs w:val="22"/>
        </w:rPr>
        <w:t> </w:t>
      </w:r>
      <w:r w:rsidRPr="00C50DA7">
        <w:rPr>
          <w:rFonts w:ascii="Arial" w:hAnsi="Arial" w:cs="Arial"/>
          <w:sz w:val="22"/>
          <w:szCs w:val="22"/>
        </w:rPr>
        <w:t>souvislosti s</w:t>
      </w:r>
      <w:r w:rsidR="00E16F97" w:rsidRPr="00C50DA7">
        <w:rPr>
          <w:rFonts w:ascii="Arial" w:hAnsi="Arial" w:cs="Arial"/>
          <w:sz w:val="22"/>
          <w:szCs w:val="22"/>
        </w:rPr>
        <w:t> </w:t>
      </w:r>
      <w:r w:rsidRPr="00C50DA7">
        <w:rPr>
          <w:rFonts w:ascii="Arial" w:hAnsi="Arial" w:cs="Arial"/>
          <w:sz w:val="22"/>
          <w:szCs w:val="22"/>
        </w:rPr>
        <w:t>přípravou či plněním této Smlouvy (dále jen „</w:t>
      </w:r>
      <w:r w:rsidRPr="00C50DA7">
        <w:rPr>
          <w:rFonts w:ascii="Arial" w:hAnsi="Arial" w:cs="Arial"/>
          <w:b/>
          <w:bCs/>
          <w:i/>
          <w:iCs/>
          <w:sz w:val="22"/>
          <w:szCs w:val="22"/>
        </w:rPr>
        <w:t>důvěrné informace</w:t>
      </w:r>
      <w:r w:rsidRPr="00C50DA7">
        <w:rPr>
          <w:rFonts w:ascii="Arial" w:hAnsi="Arial" w:cs="Arial"/>
          <w:sz w:val="22"/>
          <w:szCs w:val="22"/>
        </w:rPr>
        <w:t>“).</w:t>
      </w:r>
    </w:p>
    <w:p w14:paraId="0D522834" w14:textId="7695BD99" w:rsidR="00650D4D" w:rsidRPr="00C50DA7" w:rsidRDefault="00650D4D" w:rsidP="00002540">
      <w:pPr>
        <w:pStyle w:val="Zkladntext"/>
        <w:numPr>
          <w:ilvl w:val="1"/>
          <w:numId w:val="3"/>
        </w:numPr>
        <w:spacing w:after="240" w:line="276" w:lineRule="auto"/>
        <w:rPr>
          <w:rFonts w:ascii="Arial" w:hAnsi="Arial" w:cs="Arial"/>
          <w:sz w:val="22"/>
          <w:szCs w:val="22"/>
        </w:rPr>
      </w:pPr>
      <w:r w:rsidRPr="00C50DA7">
        <w:rPr>
          <w:rFonts w:ascii="Arial" w:hAnsi="Arial" w:cs="Arial"/>
          <w:sz w:val="22"/>
          <w:szCs w:val="22"/>
        </w:rPr>
        <w:t xml:space="preserve">Pronajímatel se zavazuje, že důvěrné informace jiným </w:t>
      </w:r>
      <w:r w:rsidR="00002540" w:rsidRPr="00C50DA7">
        <w:rPr>
          <w:rFonts w:ascii="Arial" w:hAnsi="Arial" w:cs="Arial"/>
          <w:sz w:val="22"/>
          <w:szCs w:val="22"/>
        </w:rPr>
        <w:t xml:space="preserve">osobám </w:t>
      </w:r>
      <w:r w:rsidRPr="00C50DA7">
        <w:rPr>
          <w:rFonts w:ascii="Arial" w:hAnsi="Arial" w:cs="Arial"/>
          <w:sz w:val="22"/>
          <w:szCs w:val="22"/>
        </w:rPr>
        <w:t>nesdělí, nezpřístupní, nezkopíruje a neumožní jejich zkopírování ani nevyužije pro sebe nebo pro jinou osobu. Zavazuje se zachovat je v</w:t>
      </w:r>
      <w:r w:rsidR="00E16F97" w:rsidRPr="00C50DA7">
        <w:rPr>
          <w:rFonts w:ascii="Arial" w:hAnsi="Arial" w:cs="Arial"/>
          <w:sz w:val="22"/>
          <w:szCs w:val="22"/>
        </w:rPr>
        <w:t> </w:t>
      </w:r>
      <w:r w:rsidRPr="00C50DA7">
        <w:rPr>
          <w:rFonts w:ascii="Arial" w:hAnsi="Arial" w:cs="Arial"/>
          <w:sz w:val="22"/>
          <w:szCs w:val="22"/>
        </w:rPr>
        <w:t>přísné tajnosti a sdělit je výlučně těm svým zaměstnancům nebo poddodavatelům, kteří jsou pověřeni plněním Smlouvy a za tímto účelem jsou oprávněni se s</w:t>
      </w:r>
      <w:r w:rsidR="00E16F97" w:rsidRPr="00C50DA7">
        <w:rPr>
          <w:rFonts w:ascii="Arial" w:hAnsi="Arial" w:cs="Arial"/>
          <w:sz w:val="22"/>
          <w:szCs w:val="22"/>
        </w:rPr>
        <w:t> </w:t>
      </w:r>
      <w:r w:rsidRPr="00C50DA7">
        <w:rPr>
          <w:rFonts w:ascii="Arial" w:hAnsi="Arial" w:cs="Arial"/>
          <w:sz w:val="22"/>
          <w:szCs w:val="22"/>
        </w:rPr>
        <w:t>těmito informacemi v</w:t>
      </w:r>
      <w:r w:rsidR="00E16F97" w:rsidRPr="00C50DA7">
        <w:rPr>
          <w:rFonts w:ascii="Arial" w:hAnsi="Arial" w:cs="Arial"/>
          <w:sz w:val="22"/>
          <w:szCs w:val="22"/>
        </w:rPr>
        <w:t> </w:t>
      </w:r>
      <w:r w:rsidRPr="00C50DA7">
        <w:rPr>
          <w:rFonts w:ascii="Arial" w:hAnsi="Arial" w:cs="Arial"/>
          <w:sz w:val="22"/>
          <w:szCs w:val="22"/>
        </w:rPr>
        <w:t>nezbytném rozsahu seznámit. Pronajímatel se zavazuje zabezpečit, aby i tyto osoby považovaly uvedené informace za důvěrné a zachovávaly o nich mlčenlivost. Pronajímatel bere na vědomí, že v</w:t>
      </w:r>
      <w:r w:rsidR="00E16F97" w:rsidRPr="00C50DA7">
        <w:rPr>
          <w:rFonts w:ascii="Arial" w:hAnsi="Arial" w:cs="Arial"/>
          <w:sz w:val="22"/>
          <w:szCs w:val="22"/>
        </w:rPr>
        <w:t> </w:t>
      </w:r>
      <w:r w:rsidRPr="00C50DA7">
        <w:rPr>
          <w:rFonts w:ascii="Arial" w:hAnsi="Arial" w:cs="Arial"/>
          <w:sz w:val="22"/>
          <w:szCs w:val="22"/>
        </w:rPr>
        <w:t>průběhu plnění bude nakládat s</w:t>
      </w:r>
      <w:r w:rsidR="00E16F97" w:rsidRPr="00C50DA7">
        <w:rPr>
          <w:rFonts w:ascii="Arial" w:hAnsi="Arial" w:cs="Arial"/>
          <w:sz w:val="22"/>
          <w:szCs w:val="22"/>
        </w:rPr>
        <w:t> </w:t>
      </w:r>
      <w:r w:rsidR="007D4E1D" w:rsidRPr="00C50DA7">
        <w:rPr>
          <w:rFonts w:ascii="Arial" w:hAnsi="Arial" w:cs="Arial"/>
          <w:sz w:val="22"/>
          <w:szCs w:val="22"/>
        </w:rPr>
        <w:t>důvěrnými</w:t>
      </w:r>
      <w:r w:rsidRPr="00C50DA7">
        <w:rPr>
          <w:rFonts w:ascii="Arial" w:hAnsi="Arial" w:cs="Arial"/>
          <w:sz w:val="22"/>
          <w:szCs w:val="22"/>
        </w:rPr>
        <w:t xml:space="preserve"> informacemi a bude povinen zajistit ochranu nejen z</w:t>
      </w:r>
      <w:r w:rsidR="00E16F97" w:rsidRPr="00C50DA7">
        <w:rPr>
          <w:rFonts w:ascii="Arial" w:hAnsi="Arial" w:cs="Arial"/>
          <w:sz w:val="22"/>
          <w:szCs w:val="22"/>
        </w:rPr>
        <w:t> </w:t>
      </w:r>
      <w:r w:rsidRPr="00C50DA7">
        <w:rPr>
          <w:rFonts w:ascii="Arial" w:hAnsi="Arial" w:cs="Arial"/>
          <w:sz w:val="22"/>
          <w:szCs w:val="22"/>
        </w:rPr>
        <w:t>hlediska důvěrnosti, ale také z</w:t>
      </w:r>
      <w:r w:rsidR="00E16F97" w:rsidRPr="00C50DA7">
        <w:rPr>
          <w:rFonts w:ascii="Arial" w:hAnsi="Arial" w:cs="Arial"/>
          <w:sz w:val="22"/>
          <w:szCs w:val="22"/>
        </w:rPr>
        <w:t> </w:t>
      </w:r>
      <w:r w:rsidRPr="00C50DA7">
        <w:rPr>
          <w:rFonts w:ascii="Arial" w:hAnsi="Arial" w:cs="Arial"/>
          <w:sz w:val="22"/>
          <w:szCs w:val="22"/>
        </w:rPr>
        <w:t>hlediska integrity.</w:t>
      </w:r>
    </w:p>
    <w:p w14:paraId="23DD1594" w14:textId="77777777" w:rsidR="00650D4D" w:rsidRPr="00C50DA7" w:rsidRDefault="00650D4D" w:rsidP="00002540">
      <w:pPr>
        <w:pStyle w:val="Zkladntext"/>
        <w:numPr>
          <w:ilvl w:val="1"/>
          <w:numId w:val="3"/>
        </w:numPr>
        <w:spacing w:after="240" w:line="276" w:lineRule="auto"/>
        <w:rPr>
          <w:rFonts w:ascii="Arial" w:hAnsi="Arial" w:cs="Arial"/>
          <w:sz w:val="22"/>
          <w:szCs w:val="22"/>
        </w:rPr>
      </w:pPr>
      <w:r w:rsidRPr="00C50DA7">
        <w:rPr>
          <w:rFonts w:ascii="Arial" w:hAnsi="Arial" w:cs="Arial"/>
          <w:sz w:val="22"/>
          <w:szCs w:val="22"/>
        </w:rPr>
        <w:t>Povinnost plnit ustanovení tohoto článku Smlouvy ohledně důvěrných informací se nevztahuje na informace, které:</w:t>
      </w:r>
    </w:p>
    <w:p w14:paraId="73919B90" w14:textId="77777777" w:rsidR="00650D4D" w:rsidRPr="00C50DA7" w:rsidRDefault="00650D4D" w:rsidP="008C4AB6">
      <w:pPr>
        <w:pStyle w:val="Zkladntext"/>
        <w:numPr>
          <w:ilvl w:val="0"/>
          <w:numId w:val="26"/>
        </w:numPr>
        <w:spacing w:after="240" w:line="276" w:lineRule="auto"/>
        <w:ind w:left="1418"/>
        <w:rPr>
          <w:rFonts w:ascii="Arial" w:hAnsi="Arial" w:cs="Arial"/>
          <w:sz w:val="22"/>
          <w:szCs w:val="22"/>
        </w:rPr>
      </w:pPr>
      <w:r w:rsidRPr="00C50DA7">
        <w:rPr>
          <w:rFonts w:ascii="Arial" w:hAnsi="Arial" w:cs="Arial"/>
          <w:sz w:val="22"/>
          <w:szCs w:val="22"/>
        </w:rPr>
        <w:lastRenderedPageBreak/>
        <w:t>mohou být zveřejněny bez porušení této Smlouvy,</w:t>
      </w:r>
    </w:p>
    <w:p w14:paraId="3409EA7C" w14:textId="77777777" w:rsidR="00650D4D" w:rsidRPr="00C50DA7" w:rsidRDefault="00650D4D" w:rsidP="008C4AB6">
      <w:pPr>
        <w:pStyle w:val="Zkladntext"/>
        <w:numPr>
          <w:ilvl w:val="0"/>
          <w:numId w:val="26"/>
        </w:numPr>
        <w:spacing w:after="240" w:line="276" w:lineRule="auto"/>
        <w:ind w:left="1418"/>
        <w:rPr>
          <w:rFonts w:ascii="Arial" w:hAnsi="Arial" w:cs="Arial"/>
          <w:sz w:val="22"/>
          <w:szCs w:val="22"/>
        </w:rPr>
      </w:pPr>
      <w:r w:rsidRPr="00C50DA7">
        <w:rPr>
          <w:rFonts w:ascii="Arial" w:hAnsi="Arial" w:cs="Arial"/>
          <w:sz w:val="22"/>
          <w:szCs w:val="22"/>
        </w:rPr>
        <w:t>byly písemným souhlasem obou smluvních stran zproštěny těchto omezení,</w:t>
      </w:r>
    </w:p>
    <w:p w14:paraId="7B756498" w14:textId="77777777" w:rsidR="00650D4D" w:rsidRPr="00C50DA7" w:rsidRDefault="00650D4D" w:rsidP="00002540">
      <w:pPr>
        <w:pStyle w:val="Zkladntext"/>
        <w:numPr>
          <w:ilvl w:val="0"/>
          <w:numId w:val="26"/>
        </w:numPr>
        <w:spacing w:after="240" w:line="276" w:lineRule="auto"/>
        <w:ind w:left="1418"/>
        <w:rPr>
          <w:rFonts w:ascii="Arial" w:hAnsi="Arial" w:cs="Arial"/>
          <w:sz w:val="22"/>
          <w:szCs w:val="22"/>
        </w:rPr>
      </w:pPr>
      <w:r w:rsidRPr="00C50DA7">
        <w:rPr>
          <w:rFonts w:ascii="Arial" w:hAnsi="Arial" w:cs="Arial"/>
          <w:sz w:val="22"/>
          <w:szCs w:val="22"/>
        </w:rPr>
        <w:t>jsou známé nebo byly zveřejněny jinak než následkem porušení povinnosti jedné ze smluvních stran,</w:t>
      </w:r>
    </w:p>
    <w:p w14:paraId="61A11B58" w14:textId="77777777" w:rsidR="00650D4D" w:rsidRPr="00C50DA7" w:rsidRDefault="00650D4D" w:rsidP="00002540">
      <w:pPr>
        <w:pStyle w:val="Zkladntext"/>
        <w:numPr>
          <w:ilvl w:val="0"/>
          <w:numId w:val="26"/>
        </w:numPr>
        <w:spacing w:after="240" w:line="276" w:lineRule="auto"/>
        <w:ind w:left="1418"/>
        <w:rPr>
          <w:rFonts w:ascii="Arial" w:hAnsi="Arial" w:cs="Arial"/>
          <w:sz w:val="22"/>
          <w:szCs w:val="22"/>
        </w:rPr>
      </w:pPr>
      <w:r w:rsidRPr="00C50DA7">
        <w:rPr>
          <w:rFonts w:ascii="Arial" w:hAnsi="Arial" w:cs="Arial"/>
          <w:sz w:val="22"/>
          <w:szCs w:val="22"/>
        </w:rPr>
        <w:t>příjemce je zná dříve, než je sdělí smluvní strana,</w:t>
      </w:r>
    </w:p>
    <w:p w14:paraId="7CA2F02F" w14:textId="77777777" w:rsidR="00650D4D" w:rsidRPr="00C50DA7" w:rsidRDefault="00650D4D" w:rsidP="00002540">
      <w:pPr>
        <w:pStyle w:val="Zkladntext"/>
        <w:numPr>
          <w:ilvl w:val="0"/>
          <w:numId w:val="26"/>
        </w:numPr>
        <w:spacing w:after="240" w:line="276" w:lineRule="auto"/>
        <w:ind w:left="1418"/>
        <w:rPr>
          <w:rFonts w:ascii="Arial" w:hAnsi="Arial" w:cs="Arial"/>
          <w:sz w:val="22"/>
          <w:szCs w:val="22"/>
        </w:rPr>
      </w:pPr>
      <w:r w:rsidRPr="00C50DA7">
        <w:rPr>
          <w:rFonts w:ascii="Arial" w:hAnsi="Arial" w:cs="Arial"/>
          <w:sz w:val="22"/>
          <w:szCs w:val="22"/>
        </w:rPr>
        <w:t>jsou vyžádány soudem, státním zastupitelstvím nebo příslušným správním orgánem na základě zákona, popřípadě, jejichž uveřejnění je stanoveno zákonem,</w:t>
      </w:r>
    </w:p>
    <w:p w14:paraId="11E52686" w14:textId="77777777" w:rsidR="00650D4D" w:rsidRPr="00C50DA7" w:rsidRDefault="00650D4D" w:rsidP="00002540">
      <w:pPr>
        <w:pStyle w:val="Zkladntext"/>
        <w:numPr>
          <w:ilvl w:val="0"/>
          <w:numId w:val="26"/>
        </w:numPr>
        <w:spacing w:after="240" w:line="276" w:lineRule="auto"/>
        <w:ind w:left="1418"/>
        <w:rPr>
          <w:rFonts w:ascii="Arial" w:hAnsi="Arial" w:cs="Arial"/>
          <w:sz w:val="22"/>
          <w:szCs w:val="22"/>
        </w:rPr>
      </w:pPr>
      <w:r w:rsidRPr="00C50DA7">
        <w:rPr>
          <w:rFonts w:ascii="Arial" w:hAnsi="Arial" w:cs="Arial"/>
          <w:sz w:val="22"/>
          <w:szCs w:val="22"/>
        </w:rPr>
        <w:t>smluvní strana sdělí osobě vázané zákonnou povinností mlčenlivosti (např. advokátovi nebo daňovému poradci) za účelem uplatňování svých práv.</w:t>
      </w:r>
    </w:p>
    <w:p w14:paraId="1F03A871" w14:textId="24E8FA47" w:rsidR="00650D4D" w:rsidRPr="00C50DA7" w:rsidRDefault="00650D4D" w:rsidP="008C4AB6">
      <w:pPr>
        <w:pStyle w:val="Zkladntext"/>
        <w:numPr>
          <w:ilvl w:val="1"/>
          <w:numId w:val="3"/>
        </w:numPr>
        <w:spacing w:after="240" w:line="276" w:lineRule="auto"/>
        <w:rPr>
          <w:rFonts w:ascii="Arial" w:hAnsi="Arial" w:cs="Arial"/>
          <w:sz w:val="22"/>
          <w:szCs w:val="22"/>
        </w:rPr>
      </w:pPr>
      <w:r w:rsidRPr="00C50DA7">
        <w:rPr>
          <w:rFonts w:ascii="Arial" w:hAnsi="Arial" w:cs="Arial"/>
          <w:sz w:val="22"/>
          <w:szCs w:val="22"/>
        </w:rPr>
        <w:t xml:space="preserve">Pronajímatel je povinen zlikvidovat veškeré </w:t>
      </w:r>
      <w:r w:rsidR="006E6C80" w:rsidRPr="00C50DA7">
        <w:rPr>
          <w:rFonts w:ascii="Arial" w:hAnsi="Arial" w:cs="Arial"/>
          <w:sz w:val="22"/>
          <w:szCs w:val="22"/>
        </w:rPr>
        <w:t>důvěrné</w:t>
      </w:r>
      <w:r w:rsidRPr="00C50DA7">
        <w:rPr>
          <w:rFonts w:ascii="Arial" w:hAnsi="Arial" w:cs="Arial"/>
          <w:sz w:val="22"/>
          <w:szCs w:val="22"/>
        </w:rPr>
        <w:t xml:space="preserve"> informace, které se do</w:t>
      </w:r>
      <w:r w:rsidR="006E6C80" w:rsidRPr="00C50DA7">
        <w:rPr>
          <w:rFonts w:ascii="Arial" w:hAnsi="Arial" w:cs="Arial"/>
          <w:sz w:val="22"/>
          <w:szCs w:val="22"/>
        </w:rPr>
        <w:t>z</w:t>
      </w:r>
      <w:r w:rsidRPr="00C50DA7">
        <w:rPr>
          <w:rFonts w:ascii="Arial" w:hAnsi="Arial" w:cs="Arial"/>
          <w:sz w:val="22"/>
          <w:szCs w:val="22"/>
        </w:rPr>
        <w:t>věděl v</w:t>
      </w:r>
      <w:r w:rsidR="00E16F97" w:rsidRPr="00C50DA7">
        <w:rPr>
          <w:rFonts w:ascii="Arial" w:hAnsi="Arial" w:cs="Arial"/>
          <w:sz w:val="22"/>
          <w:szCs w:val="22"/>
        </w:rPr>
        <w:t> </w:t>
      </w:r>
      <w:r w:rsidRPr="00C50DA7">
        <w:rPr>
          <w:rFonts w:ascii="Arial" w:hAnsi="Arial" w:cs="Arial"/>
          <w:sz w:val="22"/>
          <w:szCs w:val="22"/>
        </w:rPr>
        <w:t>průběhu plnění této Smlouvy poté, co bude plnění z</w:t>
      </w:r>
      <w:r w:rsidR="00E16F97" w:rsidRPr="00C50DA7">
        <w:rPr>
          <w:rFonts w:ascii="Arial" w:hAnsi="Arial" w:cs="Arial"/>
          <w:sz w:val="22"/>
          <w:szCs w:val="22"/>
        </w:rPr>
        <w:t> </w:t>
      </w:r>
      <w:r w:rsidRPr="00C50DA7">
        <w:rPr>
          <w:rFonts w:ascii="Arial" w:hAnsi="Arial" w:cs="Arial"/>
          <w:sz w:val="22"/>
          <w:szCs w:val="22"/>
        </w:rPr>
        <w:t>této Smlouvy ukončeno, ať už splněním anebo jiným způsobem zániku této Smlouvy.</w:t>
      </w:r>
    </w:p>
    <w:p w14:paraId="6A61AEA5" w14:textId="683D95DE" w:rsidR="00650D4D" w:rsidRPr="00C50DA7" w:rsidRDefault="00650D4D" w:rsidP="00002540">
      <w:pPr>
        <w:pStyle w:val="Zkladntext"/>
        <w:numPr>
          <w:ilvl w:val="1"/>
          <w:numId w:val="3"/>
        </w:numPr>
        <w:spacing w:after="240" w:line="276" w:lineRule="auto"/>
        <w:rPr>
          <w:rFonts w:ascii="Arial" w:hAnsi="Arial" w:cs="Arial"/>
          <w:sz w:val="22"/>
          <w:szCs w:val="22"/>
        </w:rPr>
      </w:pPr>
      <w:r w:rsidRPr="00C50DA7">
        <w:rPr>
          <w:rFonts w:ascii="Arial" w:hAnsi="Arial" w:cs="Arial"/>
          <w:sz w:val="22"/>
          <w:szCs w:val="22"/>
        </w:rPr>
        <w:t>Pronajímatel je povinen přijmout veškerá potřebná opatření, která jsou nutná k</w:t>
      </w:r>
      <w:r w:rsidR="00E16F97" w:rsidRPr="00C50DA7">
        <w:rPr>
          <w:rFonts w:ascii="Arial" w:hAnsi="Arial" w:cs="Arial"/>
          <w:sz w:val="22"/>
          <w:szCs w:val="22"/>
        </w:rPr>
        <w:t> </w:t>
      </w:r>
      <w:r w:rsidRPr="00C50DA7">
        <w:rPr>
          <w:rFonts w:ascii="Arial" w:hAnsi="Arial" w:cs="Arial"/>
          <w:sz w:val="22"/>
          <w:szCs w:val="22"/>
        </w:rPr>
        <w:t xml:space="preserve">zajištění plnění předmětu této </w:t>
      </w:r>
      <w:r w:rsidR="006E6C80" w:rsidRPr="00C50DA7">
        <w:rPr>
          <w:rFonts w:ascii="Arial" w:hAnsi="Arial" w:cs="Arial"/>
          <w:sz w:val="22"/>
          <w:szCs w:val="22"/>
        </w:rPr>
        <w:t>S</w:t>
      </w:r>
      <w:r w:rsidRPr="00C50DA7">
        <w:rPr>
          <w:rFonts w:ascii="Arial" w:hAnsi="Arial" w:cs="Arial"/>
          <w:sz w:val="22"/>
          <w:szCs w:val="22"/>
        </w:rPr>
        <w:t>mlouvy a která vyplývají z</w:t>
      </w:r>
      <w:r w:rsidR="00E16F97" w:rsidRPr="00C50DA7">
        <w:rPr>
          <w:rFonts w:ascii="Arial" w:hAnsi="Arial" w:cs="Arial"/>
          <w:sz w:val="22"/>
          <w:szCs w:val="22"/>
        </w:rPr>
        <w:t> </w:t>
      </w:r>
      <w:r w:rsidRPr="00C50DA7">
        <w:rPr>
          <w:rFonts w:ascii="Arial" w:hAnsi="Arial" w:cs="Arial"/>
          <w:sz w:val="22"/>
          <w:szCs w:val="22"/>
        </w:rPr>
        <w:t xml:space="preserve">této </w:t>
      </w:r>
      <w:r w:rsidR="006E6C80" w:rsidRPr="00C50DA7">
        <w:rPr>
          <w:rFonts w:ascii="Arial" w:hAnsi="Arial" w:cs="Arial"/>
          <w:sz w:val="22"/>
          <w:szCs w:val="22"/>
        </w:rPr>
        <w:t>S</w:t>
      </w:r>
      <w:r w:rsidRPr="00C50DA7">
        <w:rPr>
          <w:rFonts w:ascii="Arial" w:hAnsi="Arial" w:cs="Arial"/>
          <w:sz w:val="22"/>
          <w:szCs w:val="22"/>
        </w:rPr>
        <w:t>mlouvy anebo z</w:t>
      </w:r>
      <w:r w:rsidR="00E16F97" w:rsidRPr="00C50DA7">
        <w:rPr>
          <w:rFonts w:ascii="Arial" w:hAnsi="Arial" w:cs="Arial"/>
          <w:sz w:val="22"/>
          <w:szCs w:val="22"/>
        </w:rPr>
        <w:t> </w:t>
      </w:r>
      <w:r w:rsidRPr="00C50DA7">
        <w:rPr>
          <w:rFonts w:ascii="Arial" w:hAnsi="Arial" w:cs="Arial"/>
          <w:sz w:val="22"/>
          <w:szCs w:val="22"/>
        </w:rPr>
        <w:t xml:space="preserve">interních předpisů a postupů </w:t>
      </w:r>
      <w:r w:rsidR="006E6C80" w:rsidRPr="00C50DA7">
        <w:rPr>
          <w:rFonts w:ascii="Arial" w:hAnsi="Arial" w:cs="Arial"/>
          <w:sz w:val="22"/>
          <w:szCs w:val="22"/>
        </w:rPr>
        <w:t>Nájemce</w:t>
      </w:r>
      <w:r w:rsidRPr="00C50DA7">
        <w:rPr>
          <w:rFonts w:ascii="Arial" w:hAnsi="Arial" w:cs="Arial"/>
          <w:sz w:val="22"/>
          <w:szCs w:val="22"/>
        </w:rPr>
        <w:t xml:space="preserve">, se kterými bude </w:t>
      </w:r>
      <w:r w:rsidR="006E6C80" w:rsidRPr="00C50DA7">
        <w:rPr>
          <w:rFonts w:ascii="Arial" w:hAnsi="Arial" w:cs="Arial"/>
          <w:sz w:val="22"/>
          <w:szCs w:val="22"/>
        </w:rPr>
        <w:t>Pronajímatel</w:t>
      </w:r>
      <w:r w:rsidRPr="00C50DA7">
        <w:rPr>
          <w:rFonts w:ascii="Arial" w:hAnsi="Arial" w:cs="Arial"/>
          <w:sz w:val="22"/>
          <w:szCs w:val="22"/>
        </w:rPr>
        <w:t xml:space="preserve"> seznámen</w:t>
      </w:r>
      <w:r w:rsidR="006E6C80" w:rsidRPr="00C50DA7">
        <w:rPr>
          <w:rFonts w:ascii="Arial" w:hAnsi="Arial" w:cs="Arial"/>
          <w:sz w:val="22"/>
          <w:szCs w:val="22"/>
        </w:rPr>
        <w:t>.</w:t>
      </w:r>
    </w:p>
    <w:p w14:paraId="4075E79A" w14:textId="77777777" w:rsidR="006E6C80" w:rsidRPr="00C50DA7" w:rsidRDefault="006E6C80" w:rsidP="00002540">
      <w:pPr>
        <w:pStyle w:val="Zkladntext"/>
        <w:numPr>
          <w:ilvl w:val="1"/>
          <w:numId w:val="3"/>
        </w:numPr>
        <w:spacing w:after="240" w:line="276" w:lineRule="auto"/>
        <w:rPr>
          <w:rFonts w:ascii="Arial" w:hAnsi="Arial" w:cs="Arial"/>
          <w:sz w:val="22"/>
          <w:szCs w:val="22"/>
        </w:rPr>
      </w:pPr>
      <w:r w:rsidRPr="00C50DA7">
        <w:rPr>
          <w:rFonts w:ascii="Arial" w:hAnsi="Arial" w:cs="Arial"/>
          <w:sz w:val="22"/>
          <w:szCs w:val="22"/>
        </w:rPr>
        <w:t xml:space="preserve">Povinnost ochrany důvěrných informací trvá bez ohledu na ukončení účinnosti této Smlouvy. </w:t>
      </w:r>
    </w:p>
    <w:p w14:paraId="0642DBDC" w14:textId="5959E622" w:rsidR="006E6C80" w:rsidRPr="00C50DA7" w:rsidRDefault="006E6C80" w:rsidP="00002540">
      <w:pPr>
        <w:pStyle w:val="Zkladntext"/>
        <w:numPr>
          <w:ilvl w:val="1"/>
          <w:numId w:val="3"/>
        </w:numPr>
        <w:spacing w:after="240" w:line="276" w:lineRule="auto"/>
        <w:rPr>
          <w:rFonts w:ascii="Arial" w:hAnsi="Arial" w:cs="Arial"/>
          <w:sz w:val="22"/>
          <w:szCs w:val="22"/>
        </w:rPr>
      </w:pPr>
      <w:r w:rsidRPr="00C50DA7">
        <w:rPr>
          <w:rFonts w:ascii="Arial" w:hAnsi="Arial" w:cs="Arial"/>
          <w:sz w:val="22"/>
          <w:szCs w:val="22"/>
        </w:rPr>
        <w:t xml:space="preserve">Pokud při plnění předmětu Smlouvy </w:t>
      </w:r>
      <w:r w:rsidR="00CD6AE7" w:rsidRPr="00C50DA7">
        <w:rPr>
          <w:rFonts w:ascii="Arial" w:hAnsi="Arial" w:cs="Arial"/>
          <w:sz w:val="22"/>
          <w:szCs w:val="22"/>
        </w:rPr>
        <w:t>smluvní strany zjistí, že bude docházet</w:t>
      </w:r>
      <w:r w:rsidRPr="00C50DA7">
        <w:rPr>
          <w:rFonts w:ascii="Arial" w:hAnsi="Arial" w:cs="Arial"/>
          <w:sz w:val="22"/>
          <w:szCs w:val="22"/>
        </w:rPr>
        <w:t xml:space="preserve"> ke zpracování osobních údajů, zavazuje se Pronajímatel uzavřít s</w:t>
      </w:r>
      <w:r w:rsidR="00E16F97" w:rsidRPr="00C50DA7">
        <w:rPr>
          <w:rFonts w:ascii="Arial" w:hAnsi="Arial" w:cs="Arial"/>
          <w:sz w:val="22"/>
          <w:szCs w:val="22"/>
        </w:rPr>
        <w:t> </w:t>
      </w:r>
      <w:r w:rsidRPr="00C50DA7">
        <w:rPr>
          <w:rFonts w:ascii="Arial" w:hAnsi="Arial" w:cs="Arial"/>
          <w:sz w:val="22"/>
          <w:szCs w:val="22"/>
        </w:rPr>
        <w:t>Nájemcem smlouvu o zpracování osobních údajů v</w:t>
      </w:r>
      <w:r w:rsidR="00E16F97" w:rsidRPr="00C50DA7">
        <w:rPr>
          <w:rFonts w:ascii="Arial" w:hAnsi="Arial" w:cs="Arial"/>
          <w:sz w:val="22"/>
          <w:szCs w:val="22"/>
        </w:rPr>
        <w:t> </w:t>
      </w:r>
      <w:r w:rsidRPr="00C50DA7">
        <w:rPr>
          <w:rFonts w:ascii="Arial" w:hAnsi="Arial" w:cs="Arial"/>
          <w:sz w:val="22"/>
          <w:szCs w:val="22"/>
        </w:rPr>
        <w:t>souladu s</w:t>
      </w:r>
      <w:r w:rsidR="00E16F97" w:rsidRPr="00C50DA7">
        <w:rPr>
          <w:rFonts w:ascii="Arial" w:hAnsi="Arial" w:cs="Arial"/>
          <w:sz w:val="22"/>
          <w:szCs w:val="22"/>
        </w:rPr>
        <w:t> </w:t>
      </w:r>
      <w:r w:rsidRPr="00C50DA7">
        <w:rPr>
          <w:rFonts w:ascii="Arial" w:hAnsi="Arial" w:cs="Arial"/>
          <w:sz w:val="22"/>
          <w:szCs w:val="22"/>
        </w:rPr>
        <w:t>Nařízením evropského parlamentu a rady (EU) 2016/679 ze dne 27. dubna 2016 o ochraně fyzických osob v</w:t>
      </w:r>
      <w:r w:rsidR="00E16F97" w:rsidRPr="00C50DA7">
        <w:rPr>
          <w:rFonts w:ascii="Arial" w:hAnsi="Arial" w:cs="Arial"/>
          <w:sz w:val="22"/>
          <w:szCs w:val="22"/>
        </w:rPr>
        <w:t> </w:t>
      </w:r>
      <w:r w:rsidRPr="00C50DA7">
        <w:rPr>
          <w:rFonts w:ascii="Arial" w:hAnsi="Arial" w:cs="Arial"/>
          <w:sz w:val="22"/>
          <w:szCs w:val="22"/>
        </w:rPr>
        <w:t>souvislosti se zpracováním osobních údajů a o volném pohybu těchto údajů a o zrušení směrnice 95/46/ES (obecné nařízení o ochraně osobních údajů, nebo také „</w:t>
      </w:r>
      <w:r w:rsidRPr="00C50DA7">
        <w:rPr>
          <w:rFonts w:ascii="Arial" w:hAnsi="Arial" w:cs="Arial"/>
          <w:b/>
          <w:bCs/>
          <w:i/>
          <w:iCs/>
          <w:sz w:val="22"/>
          <w:szCs w:val="22"/>
        </w:rPr>
        <w:t>GDPR</w:t>
      </w:r>
      <w:r w:rsidRPr="00C50DA7">
        <w:rPr>
          <w:rFonts w:ascii="Arial" w:hAnsi="Arial" w:cs="Arial"/>
          <w:sz w:val="22"/>
          <w:szCs w:val="22"/>
        </w:rPr>
        <w:t>“) a zákonem č.110/2019 Sb., o zpracování osobních údajů v</w:t>
      </w:r>
      <w:r w:rsidR="00E16F97" w:rsidRPr="00C50DA7">
        <w:rPr>
          <w:rFonts w:ascii="Arial" w:hAnsi="Arial" w:cs="Arial"/>
          <w:sz w:val="22"/>
          <w:szCs w:val="22"/>
        </w:rPr>
        <w:t> </w:t>
      </w:r>
      <w:r w:rsidRPr="00C50DA7">
        <w:rPr>
          <w:rFonts w:ascii="Arial" w:hAnsi="Arial" w:cs="Arial"/>
          <w:sz w:val="22"/>
          <w:szCs w:val="22"/>
        </w:rPr>
        <w:t>aktuálním znění.</w:t>
      </w:r>
    </w:p>
    <w:p w14:paraId="4DF94363" w14:textId="77777777" w:rsidR="00B42C33" w:rsidRPr="00C50DA7" w:rsidRDefault="00B42C33" w:rsidP="000F07A2">
      <w:pPr>
        <w:pStyle w:val="lnek"/>
        <w:keepNext/>
        <w:spacing w:before="600" w:line="276" w:lineRule="auto"/>
        <w:ind w:hanging="786"/>
        <w:rPr>
          <w:rFonts w:ascii="Arial" w:hAnsi="Arial" w:cs="Arial"/>
          <w:b w:val="0"/>
          <w:sz w:val="22"/>
          <w:szCs w:val="22"/>
        </w:rPr>
      </w:pPr>
    </w:p>
    <w:p w14:paraId="6E9B1D34" w14:textId="77777777" w:rsidR="00B42C33" w:rsidRPr="00C50DA7" w:rsidRDefault="00E44270" w:rsidP="00002540">
      <w:pPr>
        <w:pStyle w:val="Nadpis3"/>
        <w:numPr>
          <w:ilvl w:val="2"/>
          <w:numId w:val="2"/>
        </w:numPr>
        <w:spacing w:before="238" w:after="238" w:line="276" w:lineRule="auto"/>
        <w:rPr>
          <w:rFonts w:ascii="Arial" w:hAnsi="Arial" w:cs="Arial"/>
          <w:b/>
          <w:sz w:val="22"/>
          <w:szCs w:val="22"/>
        </w:rPr>
      </w:pPr>
      <w:r w:rsidRPr="00C50DA7">
        <w:rPr>
          <w:rFonts w:ascii="Arial" w:hAnsi="Arial" w:cs="Arial"/>
          <w:b/>
          <w:sz w:val="22"/>
          <w:szCs w:val="22"/>
        </w:rPr>
        <w:t>Další a z</w:t>
      </w:r>
      <w:r w:rsidR="00B42C33" w:rsidRPr="00C50DA7">
        <w:rPr>
          <w:rFonts w:ascii="Arial" w:hAnsi="Arial" w:cs="Arial"/>
          <w:b/>
          <w:sz w:val="22"/>
          <w:szCs w:val="22"/>
        </w:rPr>
        <w:t>ávěrečná</w:t>
      </w:r>
      <w:r w:rsidR="00906127" w:rsidRPr="00C50DA7">
        <w:rPr>
          <w:rFonts w:ascii="Arial" w:eastAsia="Times New Roman" w:hAnsi="Arial" w:cs="Arial"/>
          <w:b/>
          <w:sz w:val="22"/>
          <w:szCs w:val="22"/>
        </w:rPr>
        <w:t xml:space="preserve"> </w:t>
      </w:r>
      <w:r w:rsidR="00B42C33" w:rsidRPr="00C50DA7">
        <w:rPr>
          <w:rFonts w:ascii="Arial" w:hAnsi="Arial" w:cs="Arial"/>
          <w:b/>
          <w:sz w:val="22"/>
          <w:szCs w:val="22"/>
        </w:rPr>
        <w:t>ustanov</w:t>
      </w:r>
      <w:r w:rsidR="00347E89" w:rsidRPr="00C50DA7">
        <w:rPr>
          <w:rFonts w:ascii="Arial" w:eastAsia="Times New Roman" w:hAnsi="Arial" w:cs="Arial"/>
          <w:b/>
          <w:sz w:val="22"/>
          <w:szCs w:val="22"/>
        </w:rPr>
        <w:t>e</w:t>
      </w:r>
      <w:r w:rsidR="00B42C33" w:rsidRPr="00C50DA7">
        <w:rPr>
          <w:rFonts w:ascii="Arial" w:hAnsi="Arial" w:cs="Arial"/>
          <w:b/>
          <w:sz w:val="22"/>
          <w:szCs w:val="22"/>
        </w:rPr>
        <w:t>ní</w:t>
      </w:r>
    </w:p>
    <w:p w14:paraId="4FBC57D7" w14:textId="49BFFA25" w:rsidR="00E44270" w:rsidRPr="00C50DA7" w:rsidRDefault="00E44270" w:rsidP="00002540">
      <w:pPr>
        <w:pStyle w:val="Zkladntext"/>
        <w:numPr>
          <w:ilvl w:val="1"/>
          <w:numId w:val="3"/>
        </w:numPr>
        <w:spacing w:after="120" w:line="276" w:lineRule="auto"/>
        <w:rPr>
          <w:rFonts w:ascii="Arial" w:hAnsi="Arial" w:cs="Arial"/>
          <w:sz w:val="22"/>
          <w:szCs w:val="22"/>
        </w:rPr>
      </w:pPr>
      <w:r w:rsidRPr="00C50DA7">
        <w:rPr>
          <w:rFonts w:ascii="Arial" w:hAnsi="Arial" w:cs="Arial"/>
          <w:sz w:val="22"/>
          <w:szCs w:val="22"/>
        </w:rPr>
        <w:t>Pronajímatel se zavazuje plnění předmětu Smlouvy provést sám, nebo s</w:t>
      </w:r>
      <w:r w:rsidR="00E16F97" w:rsidRPr="00C50DA7">
        <w:rPr>
          <w:rFonts w:ascii="Arial" w:hAnsi="Arial" w:cs="Arial"/>
          <w:sz w:val="22"/>
          <w:szCs w:val="22"/>
        </w:rPr>
        <w:t> </w:t>
      </w:r>
      <w:r w:rsidRPr="00C50DA7">
        <w:rPr>
          <w:rFonts w:ascii="Arial" w:hAnsi="Arial" w:cs="Arial"/>
          <w:sz w:val="22"/>
          <w:szCs w:val="22"/>
        </w:rPr>
        <w:t xml:space="preserve">využitím </w:t>
      </w:r>
      <w:r w:rsidR="002B7A75" w:rsidRPr="00C50DA7">
        <w:rPr>
          <w:rFonts w:ascii="Arial" w:hAnsi="Arial" w:cs="Arial"/>
          <w:sz w:val="22"/>
          <w:szCs w:val="22"/>
        </w:rPr>
        <w:t>pod</w:t>
      </w:r>
      <w:r w:rsidRPr="00C50DA7">
        <w:rPr>
          <w:rFonts w:ascii="Arial" w:hAnsi="Arial" w:cs="Arial"/>
          <w:sz w:val="22"/>
          <w:szCs w:val="22"/>
        </w:rPr>
        <w:t>dodavatelů, uvedených spolu s</w:t>
      </w:r>
      <w:r w:rsidR="00E16F97" w:rsidRPr="00C50DA7">
        <w:rPr>
          <w:rFonts w:ascii="Arial" w:hAnsi="Arial" w:cs="Arial"/>
          <w:sz w:val="22"/>
          <w:szCs w:val="22"/>
        </w:rPr>
        <w:t> </w:t>
      </w:r>
      <w:r w:rsidRPr="00C50DA7">
        <w:rPr>
          <w:rFonts w:ascii="Arial" w:hAnsi="Arial" w:cs="Arial"/>
          <w:sz w:val="22"/>
          <w:szCs w:val="22"/>
        </w:rPr>
        <w:t>rozsahem jejich plnění v</w:t>
      </w:r>
      <w:r w:rsidR="00E16F97" w:rsidRPr="00C50DA7">
        <w:rPr>
          <w:rFonts w:ascii="Arial" w:hAnsi="Arial" w:cs="Arial"/>
          <w:sz w:val="22"/>
          <w:szCs w:val="22"/>
        </w:rPr>
        <w:t> </w:t>
      </w:r>
      <w:r w:rsidRPr="00C50DA7">
        <w:rPr>
          <w:rFonts w:ascii="Arial" w:hAnsi="Arial" w:cs="Arial"/>
          <w:sz w:val="22"/>
          <w:szCs w:val="22"/>
        </w:rPr>
        <w:t>nabídce Pronajímatele na realizaci Veřejné zakázky</w:t>
      </w:r>
      <w:r w:rsidR="00E16F97" w:rsidRPr="00C50DA7">
        <w:rPr>
          <w:rFonts w:ascii="Arial" w:hAnsi="Arial" w:cs="Arial"/>
          <w:sz w:val="22"/>
          <w:szCs w:val="22"/>
        </w:rPr>
        <w:t xml:space="preserve"> (platí pouze u poddodavatelů, kteří se na Plnění podílejí </w:t>
      </w:r>
      <w:r w:rsidR="00E16F97" w:rsidRPr="00C50DA7">
        <w:rPr>
          <w:rFonts w:ascii="Arial" w:eastAsia="Times New Roman" w:hAnsi="Arial" w:cs="Arial"/>
          <w:sz w:val="22"/>
          <w:szCs w:val="22"/>
        </w:rPr>
        <w:t>alespoň z 10 % - dle finanční hodnoty Plnění</w:t>
      </w:r>
      <w:r w:rsidR="00D058A5" w:rsidRPr="00C50DA7">
        <w:rPr>
          <w:rFonts w:ascii="Arial" w:eastAsia="Times New Roman" w:hAnsi="Arial" w:cs="Arial"/>
          <w:sz w:val="22"/>
          <w:szCs w:val="22"/>
        </w:rPr>
        <w:t>)</w:t>
      </w:r>
      <w:r w:rsidRPr="00C50DA7">
        <w:rPr>
          <w:rFonts w:ascii="Arial" w:hAnsi="Arial" w:cs="Arial"/>
          <w:sz w:val="22"/>
          <w:szCs w:val="22"/>
        </w:rPr>
        <w:t>.</w:t>
      </w:r>
    </w:p>
    <w:p w14:paraId="0782A801" w14:textId="77777777" w:rsidR="00E44270" w:rsidRPr="00C50DA7" w:rsidRDefault="00E44270" w:rsidP="008C4AB6">
      <w:pPr>
        <w:pStyle w:val="Zkladntext"/>
        <w:numPr>
          <w:ilvl w:val="1"/>
          <w:numId w:val="3"/>
        </w:numPr>
        <w:spacing w:after="120" w:line="276" w:lineRule="auto"/>
        <w:rPr>
          <w:rFonts w:ascii="Arial" w:hAnsi="Arial" w:cs="Arial"/>
          <w:bCs/>
          <w:sz w:val="22"/>
          <w:szCs w:val="22"/>
        </w:rPr>
      </w:pPr>
      <w:r w:rsidRPr="00C50DA7">
        <w:rPr>
          <w:rFonts w:ascii="Arial" w:hAnsi="Arial" w:cs="Arial"/>
          <w:sz w:val="22"/>
          <w:szCs w:val="22"/>
        </w:rPr>
        <w:t>Pronajímatel se zavazuje zachovávat po celou dobu plnění předmětu Smlouvy profesionální složení realizačního týmu v souladu s požadavky stanovenými v zadávací dokumentaci Veřejné zakázky</w:t>
      </w:r>
      <w:r w:rsidR="008C4AB6" w:rsidRPr="00C50DA7">
        <w:rPr>
          <w:rFonts w:ascii="Arial" w:hAnsi="Arial" w:cs="Arial"/>
          <w:sz w:val="22"/>
          <w:szCs w:val="22"/>
        </w:rPr>
        <w:t>.</w:t>
      </w:r>
    </w:p>
    <w:p w14:paraId="3A73DA1F" w14:textId="77777777" w:rsidR="00E44270" w:rsidRPr="00C50DA7" w:rsidRDefault="00E44270" w:rsidP="008C4AB6">
      <w:pPr>
        <w:pStyle w:val="Odstavecseseznamem1"/>
        <w:spacing w:before="60" w:after="120" w:line="276" w:lineRule="auto"/>
        <w:ind w:left="850"/>
        <w:jc w:val="both"/>
        <w:rPr>
          <w:rFonts w:ascii="Arial" w:hAnsi="Arial" w:cs="Arial"/>
          <w:sz w:val="22"/>
          <w:szCs w:val="22"/>
        </w:rPr>
      </w:pPr>
      <w:r w:rsidRPr="00C50DA7">
        <w:rPr>
          <w:rFonts w:ascii="Arial" w:hAnsi="Arial" w:cs="Arial"/>
          <w:sz w:val="22"/>
          <w:szCs w:val="22"/>
        </w:rPr>
        <w:t xml:space="preserve">Pronajímatel se zavazuje zabezpečovat plnění předmětu Smlouvy prostřednictvím osob, jejichž prostřednictvím prokázal v rámci zadávacího řízení na Veřejnou zakázku splnění kvalifikačních požadavků (profesní a technické kvalifikační předpoklady). V případě změny těchto osob (členů realizačního týmu) je Pronajímatel povinen vyžádat si předchozí písemný souhlas Nájemce; tento souhlas je oprávněna vydat odpovědná osoba Nájemce. Nová osoba </w:t>
      </w:r>
      <w:r w:rsidRPr="00C50DA7">
        <w:rPr>
          <w:rFonts w:ascii="Arial" w:hAnsi="Arial" w:cs="Arial"/>
          <w:sz w:val="22"/>
          <w:szCs w:val="22"/>
        </w:rPr>
        <w:lastRenderedPageBreak/>
        <w:t>Pronajímatele musí splňovat příslušné požadavky na kvalifikaci stanovené v zadávací dokumentaci Veřejné zakázky, což je Pronajímatel povinen Nájemci doložit odpovídajícími dokumenty;</w:t>
      </w:r>
    </w:p>
    <w:p w14:paraId="0983B41A" w14:textId="77777777" w:rsidR="00E44270" w:rsidRPr="00C50DA7" w:rsidRDefault="008C4AB6" w:rsidP="008C4AB6">
      <w:pPr>
        <w:pStyle w:val="Odstavecseseznamem1"/>
        <w:spacing w:before="60" w:after="120" w:line="276" w:lineRule="auto"/>
        <w:ind w:left="850"/>
        <w:jc w:val="both"/>
        <w:rPr>
          <w:rFonts w:ascii="Arial" w:hAnsi="Arial" w:cs="Arial"/>
          <w:sz w:val="22"/>
          <w:szCs w:val="22"/>
        </w:rPr>
      </w:pPr>
      <w:r w:rsidRPr="00C50DA7">
        <w:rPr>
          <w:rFonts w:ascii="Arial" w:hAnsi="Arial" w:cs="Arial"/>
          <w:sz w:val="22"/>
          <w:szCs w:val="22"/>
        </w:rPr>
        <w:t xml:space="preserve">Nájemce </w:t>
      </w:r>
      <w:r w:rsidR="00E44270" w:rsidRPr="00C50DA7">
        <w:rPr>
          <w:rFonts w:ascii="Arial" w:hAnsi="Arial" w:cs="Arial"/>
          <w:sz w:val="22"/>
          <w:szCs w:val="22"/>
        </w:rPr>
        <w:t>si vyhrazuje právo na odmítnutí nebo akceptaci změn ve složení realizačního týmu v době plnění Smlouvy. Současně si Nájemce vyhrazuje právo požádat o výměnu člena realizačního týmu pro opakovanou nespokojenost s kvalitou jím odváděné práce nebo pro nedostatečnou komunikaci s Nájemcem. Veškeré případné náklady související s výměnou člena realizačního týmu nese výlučně Pronajímatel.</w:t>
      </w:r>
    </w:p>
    <w:p w14:paraId="30A90573" w14:textId="77777777" w:rsidR="00C74505" w:rsidRPr="00C50DA7" w:rsidRDefault="00C74505" w:rsidP="00C74505">
      <w:pPr>
        <w:pStyle w:val="Odstavecseseznamem1"/>
        <w:spacing w:before="60" w:after="120" w:line="276" w:lineRule="auto"/>
        <w:ind w:left="850"/>
        <w:jc w:val="both"/>
        <w:rPr>
          <w:rFonts w:ascii="Arial" w:hAnsi="Arial" w:cs="Arial"/>
          <w:sz w:val="22"/>
          <w:szCs w:val="22"/>
        </w:rPr>
      </w:pPr>
      <w:r w:rsidRPr="00C50DA7">
        <w:rPr>
          <w:rFonts w:ascii="Arial" w:hAnsi="Arial" w:cs="Arial"/>
          <w:sz w:val="22"/>
          <w:szCs w:val="22"/>
        </w:rPr>
        <w:t>Pronajímatel současně bere na vědomí, že následující významné činnosti nemohou být poskytovány prostřednictvím poddodavatele. Uvedené omezení se týká výkonu činnost vedoucího realizačního týmu (projektového manažera) ve smyslu odst. 6.4 písm. b) bod 1) zadávací dokumentace, tj. činnost spočívající zejména v:</w:t>
      </w:r>
    </w:p>
    <w:p w14:paraId="5F42DAC7" w14:textId="5CEC10F1" w:rsidR="00C74505" w:rsidRPr="00C50DA7" w:rsidRDefault="00C74505" w:rsidP="00C74505">
      <w:pPr>
        <w:pStyle w:val="Odstavecseseznamem1"/>
        <w:spacing w:before="60" w:after="120" w:line="276" w:lineRule="auto"/>
        <w:ind w:left="850"/>
        <w:jc w:val="both"/>
        <w:rPr>
          <w:rFonts w:ascii="Arial" w:hAnsi="Arial" w:cs="Arial"/>
          <w:sz w:val="22"/>
          <w:szCs w:val="22"/>
        </w:rPr>
      </w:pPr>
      <w:r w:rsidRPr="00C50DA7">
        <w:rPr>
          <w:rFonts w:ascii="Arial" w:hAnsi="Arial" w:cs="Arial"/>
          <w:sz w:val="22"/>
          <w:szCs w:val="22"/>
        </w:rPr>
        <w:t>-</w:t>
      </w:r>
      <w:r w:rsidRPr="00C50DA7">
        <w:rPr>
          <w:rFonts w:ascii="Arial" w:hAnsi="Arial" w:cs="Arial"/>
          <w:sz w:val="22"/>
          <w:szCs w:val="22"/>
        </w:rPr>
        <w:tab/>
        <w:t xml:space="preserve">koordinaci a dohledu nad instalací/implementací HW serverové infrastruktury a </w:t>
      </w:r>
      <w:r w:rsidR="00C50DA7">
        <w:rPr>
          <w:rFonts w:ascii="Arial" w:hAnsi="Arial" w:cs="Arial"/>
          <w:sz w:val="22"/>
          <w:szCs w:val="22"/>
        </w:rPr>
        <w:tab/>
      </w:r>
      <w:r w:rsidRPr="00C50DA7">
        <w:rPr>
          <w:rFonts w:ascii="Arial" w:hAnsi="Arial" w:cs="Arial"/>
          <w:sz w:val="22"/>
          <w:szCs w:val="22"/>
        </w:rPr>
        <w:t xml:space="preserve">souvisejících plnění při snaze minimalizovat přerušení stávajícího provozu </w:t>
      </w:r>
      <w:r w:rsidR="000454BA" w:rsidRPr="00C50DA7">
        <w:rPr>
          <w:rFonts w:ascii="Arial" w:hAnsi="Arial" w:cs="Arial"/>
          <w:sz w:val="22"/>
          <w:szCs w:val="22"/>
        </w:rPr>
        <w:t>Nájemce</w:t>
      </w:r>
      <w:r w:rsidRPr="00C50DA7">
        <w:rPr>
          <w:rFonts w:ascii="Arial" w:hAnsi="Arial" w:cs="Arial"/>
          <w:sz w:val="22"/>
          <w:szCs w:val="22"/>
        </w:rPr>
        <w:t>;</w:t>
      </w:r>
    </w:p>
    <w:p w14:paraId="22CFE182" w14:textId="6752D134" w:rsidR="00C74505" w:rsidRPr="00C50DA7" w:rsidRDefault="00C74505" w:rsidP="00C74505">
      <w:pPr>
        <w:pStyle w:val="Odstavecseseznamem1"/>
        <w:spacing w:before="60" w:after="120" w:line="276" w:lineRule="auto"/>
        <w:ind w:left="850"/>
        <w:jc w:val="both"/>
        <w:rPr>
          <w:rFonts w:ascii="Arial" w:hAnsi="Arial" w:cs="Arial"/>
          <w:sz w:val="22"/>
          <w:szCs w:val="22"/>
        </w:rPr>
      </w:pPr>
      <w:r w:rsidRPr="00C50DA7">
        <w:rPr>
          <w:rFonts w:ascii="Arial" w:hAnsi="Arial" w:cs="Arial"/>
          <w:sz w:val="22"/>
          <w:szCs w:val="22"/>
        </w:rPr>
        <w:t>-</w:t>
      </w:r>
      <w:r w:rsidRPr="00C50DA7">
        <w:rPr>
          <w:rFonts w:ascii="Arial" w:hAnsi="Arial" w:cs="Arial"/>
          <w:sz w:val="22"/>
          <w:szCs w:val="22"/>
        </w:rPr>
        <w:tab/>
        <w:t>ve spolupráci a komunikaci s</w:t>
      </w:r>
      <w:r w:rsidR="000454BA" w:rsidRPr="00C50DA7">
        <w:rPr>
          <w:rFonts w:ascii="Arial" w:hAnsi="Arial" w:cs="Arial"/>
          <w:sz w:val="22"/>
          <w:szCs w:val="22"/>
        </w:rPr>
        <w:t xml:space="preserve"> Nájemcem </w:t>
      </w:r>
      <w:r w:rsidRPr="00C50DA7">
        <w:rPr>
          <w:rFonts w:ascii="Arial" w:hAnsi="Arial" w:cs="Arial"/>
          <w:sz w:val="22"/>
          <w:szCs w:val="22"/>
        </w:rPr>
        <w:t xml:space="preserve">a centrem informatiky (tj. interním IT </w:t>
      </w:r>
      <w:r w:rsidR="00C50DA7">
        <w:rPr>
          <w:rFonts w:ascii="Arial" w:hAnsi="Arial" w:cs="Arial"/>
          <w:sz w:val="22"/>
          <w:szCs w:val="22"/>
        </w:rPr>
        <w:tab/>
      </w:r>
      <w:r w:rsidRPr="00C50DA7">
        <w:rPr>
          <w:rFonts w:ascii="Arial" w:hAnsi="Arial" w:cs="Arial"/>
          <w:sz w:val="22"/>
          <w:szCs w:val="22"/>
        </w:rPr>
        <w:t xml:space="preserve">oddělením </w:t>
      </w:r>
      <w:r w:rsidR="000454BA" w:rsidRPr="00C50DA7">
        <w:rPr>
          <w:rFonts w:ascii="Arial" w:hAnsi="Arial" w:cs="Arial"/>
          <w:sz w:val="22"/>
          <w:szCs w:val="22"/>
        </w:rPr>
        <w:t>Nájemce</w:t>
      </w:r>
      <w:r w:rsidRPr="00C50DA7">
        <w:rPr>
          <w:rFonts w:ascii="Arial" w:hAnsi="Arial" w:cs="Arial"/>
          <w:sz w:val="22"/>
          <w:szCs w:val="22"/>
        </w:rPr>
        <w:t>);</w:t>
      </w:r>
    </w:p>
    <w:p w14:paraId="1C0AEA35" w14:textId="3CB814A8" w:rsidR="00C74505" w:rsidRPr="00C50DA7" w:rsidRDefault="00C74505" w:rsidP="00C74505">
      <w:pPr>
        <w:pStyle w:val="Odstavecseseznamem1"/>
        <w:spacing w:before="60" w:after="120" w:line="276" w:lineRule="auto"/>
        <w:ind w:left="850"/>
        <w:jc w:val="both"/>
        <w:rPr>
          <w:rFonts w:ascii="Arial" w:hAnsi="Arial" w:cs="Arial"/>
          <w:sz w:val="22"/>
          <w:szCs w:val="22"/>
        </w:rPr>
      </w:pPr>
      <w:r w:rsidRPr="00C50DA7">
        <w:rPr>
          <w:rFonts w:ascii="Arial" w:hAnsi="Arial" w:cs="Arial"/>
          <w:sz w:val="22"/>
          <w:szCs w:val="22"/>
        </w:rPr>
        <w:t>-</w:t>
      </w:r>
      <w:r w:rsidRPr="00C50DA7">
        <w:rPr>
          <w:rFonts w:ascii="Arial" w:hAnsi="Arial" w:cs="Arial"/>
          <w:sz w:val="22"/>
          <w:szCs w:val="22"/>
        </w:rPr>
        <w:tab/>
        <w:t xml:space="preserve">řešení případných problému a komplikací při realizaci </w:t>
      </w:r>
      <w:r w:rsidR="000454BA" w:rsidRPr="00C50DA7">
        <w:rPr>
          <w:rFonts w:ascii="Arial" w:hAnsi="Arial" w:cs="Arial"/>
          <w:sz w:val="22"/>
          <w:szCs w:val="22"/>
        </w:rPr>
        <w:t>P</w:t>
      </w:r>
      <w:r w:rsidRPr="00C50DA7">
        <w:rPr>
          <w:rFonts w:ascii="Arial" w:hAnsi="Arial" w:cs="Arial"/>
          <w:sz w:val="22"/>
          <w:szCs w:val="22"/>
        </w:rPr>
        <w:t>lnění;</w:t>
      </w:r>
    </w:p>
    <w:p w14:paraId="21743979" w14:textId="6F30A80E" w:rsidR="00C74505" w:rsidRPr="00C50DA7" w:rsidRDefault="00C74505" w:rsidP="00472CEE">
      <w:pPr>
        <w:pStyle w:val="Odstavecseseznamem1"/>
        <w:spacing w:before="60" w:after="120" w:line="276" w:lineRule="auto"/>
        <w:ind w:left="850"/>
        <w:jc w:val="both"/>
        <w:rPr>
          <w:rFonts w:ascii="Arial" w:hAnsi="Arial" w:cs="Arial"/>
          <w:sz w:val="22"/>
          <w:szCs w:val="22"/>
        </w:rPr>
      </w:pPr>
      <w:r w:rsidRPr="00C50DA7">
        <w:rPr>
          <w:rFonts w:ascii="Arial" w:hAnsi="Arial" w:cs="Arial"/>
          <w:sz w:val="22"/>
          <w:szCs w:val="22"/>
        </w:rPr>
        <w:t xml:space="preserve">- </w:t>
      </w:r>
      <w:r w:rsidRPr="00C50DA7">
        <w:rPr>
          <w:rFonts w:ascii="Arial" w:hAnsi="Arial" w:cs="Arial"/>
          <w:sz w:val="22"/>
          <w:szCs w:val="22"/>
        </w:rPr>
        <w:tab/>
        <w:t xml:space="preserve">a dále zajištění řádné a včasné implementace/instalace všech nezbytných komponent </w:t>
      </w:r>
      <w:r w:rsidR="00C50DA7">
        <w:rPr>
          <w:rFonts w:ascii="Arial" w:hAnsi="Arial" w:cs="Arial"/>
          <w:sz w:val="22"/>
          <w:szCs w:val="22"/>
        </w:rPr>
        <w:tab/>
      </w:r>
      <w:r w:rsidRPr="00C50DA7">
        <w:rPr>
          <w:rFonts w:ascii="Arial" w:hAnsi="Arial" w:cs="Arial"/>
          <w:sz w:val="22"/>
          <w:szCs w:val="22"/>
        </w:rPr>
        <w:t xml:space="preserve">v souladu </w:t>
      </w:r>
      <w:r w:rsidR="000454BA" w:rsidRPr="00C50DA7">
        <w:rPr>
          <w:rFonts w:ascii="Arial" w:hAnsi="Arial" w:cs="Arial"/>
          <w:sz w:val="22"/>
          <w:szCs w:val="22"/>
        </w:rPr>
        <w:t>se Smlouvou</w:t>
      </w:r>
      <w:r w:rsidRPr="00C50DA7">
        <w:rPr>
          <w:rFonts w:ascii="Arial" w:hAnsi="Arial" w:cs="Arial"/>
          <w:sz w:val="22"/>
          <w:szCs w:val="22"/>
        </w:rPr>
        <w:t>.</w:t>
      </w:r>
    </w:p>
    <w:p w14:paraId="1CA0FEF2" w14:textId="77777777" w:rsidR="005B47BA" w:rsidRPr="00C50DA7" w:rsidRDefault="005B47BA" w:rsidP="00002540">
      <w:pPr>
        <w:pStyle w:val="Zkladntext"/>
        <w:numPr>
          <w:ilvl w:val="1"/>
          <w:numId w:val="3"/>
        </w:numPr>
        <w:spacing w:after="120" w:line="276" w:lineRule="auto"/>
        <w:rPr>
          <w:rFonts w:ascii="Arial" w:hAnsi="Arial" w:cs="Arial"/>
          <w:sz w:val="22"/>
          <w:szCs w:val="22"/>
        </w:rPr>
      </w:pPr>
      <w:r w:rsidRPr="00C50DA7">
        <w:rPr>
          <w:rFonts w:ascii="Arial" w:eastAsia="SimSun" w:hAnsi="Arial" w:cs="Arial"/>
          <w:sz w:val="22"/>
          <w:szCs w:val="22"/>
          <w:lang w:eastAsia="hi-IN"/>
        </w:rPr>
        <w:t xml:space="preserve">Zadání provedení části plnění dle Smlouvy </w:t>
      </w:r>
      <w:r w:rsidR="002B7A75" w:rsidRPr="00C50DA7">
        <w:rPr>
          <w:rFonts w:ascii="Arial" w:eastAsia="SimSun" w:hAnsi="Arial" w:cs="Arial"/>
          <w:sz w:val="22"/>
          <w:szCs w:val="22"/>
          <w:lang w:eastAsia="hi-IN"/>
        </w:rPr>
        <w:t>pod</w:t>
      </w:r>
      <w:r w:rsidRPr="00C50DA7">
        <w:rPr>
          <w:rFonts w:ascii="Arial" w:eastAsia="SimSun" w:hAnsi="Arial" w:cs="Arial"/>
          <w:sz w:val="22"/>
          <w:szCs w:val="22"/>
          <w:lang w:eastAsia="hi-IN"/>
        </w:rPr>
        <w:t xml:space="preserve">dodavateli Pronajímatele nezbavuje Pronajímatele jeho výlučné odpovědnosti za řádné provedení takového plnění vůči Nájemci. Pronajímatel odpovídá Nájemci za plnění předmětu Smlouvy, které svěřil </w:t>
      </w:r>
      <w:r w:rsidR="002B7A75" w:rsidRPr="00C50DA7">
        <w:rPr>
          <w:rFonts w:ascii="Arial" w:eastAsia="SimSun" w:hAnsi="Arial" w:cs="Arial"/>
          <w:sz w:val="22"/>
          <w:szCs w:val="22"/>
          <w:lang w:eastAsia="hi-IN"/>
        </w:rPr>
        <w:t>pod</w:t>
      </w:r>
      <w:r w:rsidRPr="00C50DA7">
        <w:rPr>
          <w:rFonts w:ascii="Arial" w:eastAsia="SimSun" w:hAnsi="Arial" w:cs="Arial"/>
          <w:sz w:val="22"/>
          <w:szCs w:val="22"/>
          <w:lang w:eastAsia="hi-IN"/>
        </w:rPr>
        <w:t>dodavateli, ve stejném rozsahu, jako by jej poskytoval sám.</w:t>
      </w:r>
    </w:p>
    <w:p w14:paraId="676157EA" w14:textId="77777777" w:rsidR="00B42C33" w:rsidRPr="00C50DA7" w:rsidRDefault="00B42C33" w:rsidP="00002540">
      <w:pPr>
        <w:pStyle w:val="Zkladntext"/>
        <w:numPr>
          <w:ilvl w:val="1"/>
          <w:numId w:val="3"/>
        </w:numPr>
        <w:spacing w:after="120" w:line="276" w:lineRule="auto"/>
        <w:rPr>
          <w:rFonts w:ascii="Arial" w:hAnsi="Arial" w:cs="Arial"/>
          <w:sz w:val="22"/>
          <w:szCs w:val="22"/>
        </w:rPr>
      </w:pPr>
      <w:r w:rsidRPr="00C50DA7">
        <w:rPr>
          <w:rFonts w:ascii="Arial" w:hAnsi="Arial" w:cs="Arial"/>
          <w:sz w:val="22"/>
          <w:szCs w:val="22"/>
        </w:rPr>
        <w:t>Sml</w:t>
      </w:r>
      <w:r w:rsidR="00347E89" w:rsidRPr="00C50DA7">
        <w:rPr>
          <w:rFonts w:ascii="Arial" w:eastAsia="Times New Roman" w:hAnsi="Arial" w:cs="Arial"/>
          <w:sz w:val="22"/>
          <w:szCs w:val="22"/>
        </w:rPr>
        <w:t>o</w:t>
      </w:r>
      <w:r w:rsidRPr="00C50DA7">
        <w:rPr>
          <w:rFonts w:ascii="Arial" w:hAnsi="Arial" w:cs="Arial"/>
          <w:sz w:val="22"/>
          <w:szCs w:val="22"/>
        </w:rPr>
        <w:t>u</w:t>
      </w:r>
      <w:r w:rsidR="00347E89" w:rsidRPr="00C50DA7">
        <w:rPr>
          <w:rFonts w:ascii="Arial" w:eastAsia="Times New Roman" w:hAnsi="Arial" w:cs="Arial"/>
          <w:sz w:val="22"/>
          <w:szCs w:val="22"/>
        </w:rPr>
        <w:t>v</w:t>
      </w:r>
      <w:r w:rsidRPr="00C50DA7">
        <w:rPr>
          <w:rFonts w:ascii="Arial" w:hAnsi="Arial" w:cs="Arial"/>
          <w:sz w:val="22"/>
          <w:szCs w:val="22"/>
        </w:rPr>
        <w:t>a</w:t>
      </w:r>
      <w:r w:rsidRPr="00C50DA7">
        <w:rPr>
          <w:rFonts w:ascii="Arial" w:eastAsia="Times New Roman" w:hAnsi="Arial" w:cs="Arial"/>
          <w:sz w:val="22"/>
          <w:szCs w:val="22"/>
        </w:rPr>
        <w:t xml:space="preserve"> </w:t>
      </w:r>
      <w:r w:rsidRPr="00C50DA7">
        <w:rPr>
          <w:rFonts w:ascii="Arial" w:hAnsi="Arial" w:cs="Arial"/>
          <w:sz w:val="22"/>
          <w:szCs w:val="22"/>
        </w:rPr>
        <w:t>nabýv</w:t>
      </w:r>
      <w:r w:rsidR="00347E89" w:rsidRPr="00C50DA7">
        <w:rPr>
          <w:rFonts w:ascii="Arial" w:eastAsia="Times New Roman" w:hAnsi="Arial" w:cs="Arial"/>
          <w:sz w:val="22"/>
          <w:szCs w:val="22"/>
        </w:rPr>
        <w:t>á</w:t>
      </w:r>
      <w:r w:rsidRPr="00C50DA7">
        <w:rPr>
          <w:rFonts w:ascii="Arial" w:eastAsia="Times New Roman" w:hAnsi="Arial" w:cs="Arial"/>
          <w:sz w:val="22"/>
          <w:szCs w:val="22"/>
        </w:rPr>
        <w:t xml:space="preserve"> </w:t>
      </w:r>
      <w:r w:rsidRPr="00C50DA7">
        <w:rPr>
          <w:rFonts w:ascii="Arial" w:hAnsi="Arial" w:cs="Arial"/>
          <w:sz w:val="22"/>
          <w:szCs w:val="22"/>
        </w:rPr>
        <w:t>platn</w:t>
      </w:r>
      <w:r w:rsidR="00347E89" w:rsidRPr="00C50DA7">
        <w:rPr>
          <w:rFonts w:ascii="Arial" w:eastAsia="Times New Roman" w:hAnsi="Arial" w:cs="Arial"/>
          <w:sz w:val="22"/>
          <w:szCs w:val="22"/>
        </w:rPr>
        <w:t>o</w:t>
      </w:r>
      <w:r w:rsidRPr="00C50DA7">
        <w:rPr>
          <w:rFonts w:ascii="Arial" w:hAnsi="Arial" w:cs="Arial"/>
          <w:sz w:val="22"/>
          <w:szCs w:val="22"/>
        </w:rPr>
        <w:t>sti</w:t>
      </w:r>
      <w:r w:rsidRPr="00C50DA7">
        <w:rPr>
          <w:rFonts w:ascii="Arial" w:eastAsia="Times New Roman" w:hAnsi="Arial" w:cs="Arial"/>
          <w:sz w:val="22"/>
          <w:szCs w:val="22"/>
        </w:rPr>
        <w:t xml:space="preserve"> </w:t>
      </w:r>
      <w:r w:rsidR="008C4AB6" w:rsidRPr="00C50DA7">
        <w:rPr>
          <w:rFonts w:ascii="Arial" w:eastAsia="Times New Roman" w:hAnsi="Arial" w:cs="Arial"/>
          <w:sz w:val="22"/>
          <w:szCs w:val="22"/>
        </w:rPr>
        <w:t xml:space="preserve">dnem </w:t>
      </w:r>
      <w:r w:rsidR="00347E89" w:rsidRPr="00C50DA7">
        <w:rPr>
          <w:rFonts w:ascii="Arial" w:eastAsia="Times New Roman" w:hAnsi="Arial" w:cs="Arial"/>
          <w:sz w:val="22"/>
          <w:szCs w:val="22"/>
        </w:rPr>
        <w:t>j</w:t>
      </w:r>
      <w:r w:rsidRPr="00C50DA7">
        <w:rPr>
          <w:rFonts w:ascii="Arial" w:hAnsi="Arial" w:cs="Arial"/>
          <w:sz w:val="22"/>
          <w:szCs w:val="22"/>
        </w:rPr>
        <w:t>ejího</w:t>
      </w:r>
      <w:r w:rsidRPr="00C50DA7">
        <w:rPr>
          <w:rFonts w:ascii="Arial" w:eastAsia="Times New Roman" w:hAnsi="Arial" w:cs="Arial"/>
          <w:sz w:val="22"/>
          <w:szCs w:val="22"/>
        </w:rPr>
        <w:t xml:space="preserve"> </w:t>
      </w:r>
      <w:r w:rsidRPr="00C50DA7">
        <w:rPr>
          <w:rFonts w:ascii="Arial" w:hAnsi="Arial" w:cs="Arial"/>
          <w:sz w:val="22"/>
          <w:szCs w:val="22"/>
        </w:rPr>
        <w:t>p</w:t>
      </w:r>
      <w:r w:rsidR="00347E89" w:rsidRPr="00C50DA7">
        <w:rPr>
          <w:rFonts w:ascii="Arial" w:eastAsia="Times New Roman" w:hAnsi="Arial" w:cs="Arial"/>
          <w:sz w:val="22"/>
          <w:szCs w:val="22"/>
        </w:rPr>
        <w:t>o</w:t>
      </w:r>
      <w:r w:rsidRPr="00C50DA7">
        <w:rPr>
          <w:rFonts w:ascii="Arial" w:hAnsi="Arial" w:cs="Arial"/>
          <w:sz w:val="22"/>
          <w:szCs w:val="22"/>
        </w:rPr>
        <w:t>dpisu</w:t>
      </w:r>
      <w:r w:rsidRPr="00C50DA7">
        <w:rPr>
          <w:rFonts w:ascii="Arial" w:eastAsia="Times New Roman" w:hAnsi="Arial" w:cs="Arial"/>
          <w:sz w:val="22"/>
          <w:szCs w:val="22"/>
        </w:rPr>
        <w:t xml:space="preserve"> </w:t>
      </w:r>
      <w:r w:rsidR="00347E89" w:rsidRPr="00C50DA7">
        <w:rPr>
          <w:rFonts w:ascii="Arial" w:eastAsia="Times New Roman" w:hAnsi="Arial" w:cs="Arial"/>
          <w:sz w:val="22"/>
          <w:szCs w:val="22"/>
        </w:rPr>
        <w:t>o</w:t>
      </w:r>
      <w:r w:rsidRPr="00C50DA7">
        <w:rPr>
          <w:rFonts w:ascii="Arial" w:hAnsi="Arial" w:cs="Arial"/>
          <w:sz w:val="22"/>
          <w:szCs w:val="22"/>
        </w:rPr>
        <w:t>běma</w:t>
      </w:r>
      <w:r w:rsidRPr="00C50DA7">
        <w:rPr>
          <w:rFonts w:ascii="Arial" w:eastAsia="Times New Roman" w:hAnsi="Arial" w:cs="Arial"/>
          <w:sz w:val="22"/>
          <w:szCs w:val="22"/>
        </w:rPr>
        <w:t xml:space="preserve"> </w:t>
      </w:r>
      <w:r w:rsidRPr="00C50DA7">
        <w:rPr>
          <w:rFonts w:ascii="Arial" w:hAnsi="Arial" w:cs="Arial"/>
          <w:sz w:val="22"/>
          <w:szCs w:val="22"/>
        </w:rPr>
        <w:t>smlu</w:t>
      </w:r>
      <w:r w:rsidR="00347E89" w:rsidRPr="00C50DA7">
        <w:rPr>
          <w:rFonts w:ascii="Arial" w:eastAsia="Times New Roman" w:hAnsi="Arial" w:cs="Arial"/>
          <w:sz w:val="22"/>
          <w:szCs w:val="22"/>
        </w:rPr>
        <w:t>v</w:t>
      </w:r>
      <w:r w:rsidRPr="00C50DA7">
        <w:rPr>
          <w:rFonts w:ascii="Arial" w:hAnsi="Arial" w:cs="Arial"/>
          <w:sz w:val="22"/>
          <w:szCs w:val="22"/>
        </w:rPr>
        <w:t>ními</w:t>
      </w:r>
      <w:r w:rsidRPr="00C50DA7">
        <w:rPr>
          <w:rFonts w:ascii="Arial" w:eastAsia="Times New Roman" w:hAnsi="Arial" w:cs="Arial"/>
          <w:sz w:val="22"/>
          <w:szCs w:val="22"/>
        </w:rPr>
        <w:t xml:space="preserve"> </w:t>
      </w:r>
      <w:r w:rsidR="00347E89" w:rsidRPr="00C50DA7">
        <w:rPr>
          <w:rFonts w:ascii="Arial" w:eastAsia="Times New Roman" w:hAnsi="Arial" w:cs="Arial"/>
          <w:sz w:val="22"/>
          <w:szCs w:val="22"/>
        </w:rPr>
        <w:t>s</w:t>
      </w:r>
      <w:r w:rsidRPr="00C50DA7">
        <w:rPr>
          <w:rFonts w:ascii="Arial" w:hAnsi="Arial" w:cs="Arial"/>
          <w:sz w:val="22"/>
          <w:szCs w:val="22"/>
        </w:rPr>
        <w:t>trana</w:t>
      </w:r>
      <w:r w:rsidR="00347E89" w:rsidRPr="00C50DA7">
        <w:rPr>
          <w:rFonts w:ascii="Arial" w:eastAsia="Times New Roman" w:hAnsi="Arial" w:cs="Arial"/>
          <w:sz w:val="22"/>
          <w:szCs w:val="22"/>
        </w:rPr>
        <w:t>m</w:t>
      </w:r>
      <w:r w:rsidRPr="00C50DA7">
        <w:rPr>
          <w:rFonts w:ascii="Arial" w:hAnsi="Arial" w:cs="Arial"/>
          <w:sz w:val="22"/>
          <w:szCs w:val="22"/>
        </w:rPr>
        <w:t>i.</w:t>
      </w:r>
    </w:p>
    <w:p w14:paraId="1C768939" w14:textId="77777777" w:rsidR="00B42C33" w:rsidRPr="00C50DA7" w:rsidRDefault="00E44270" w:rsidP="00002540">
      <w:pPr>
        <w:pStyle w:val="Zkladntext"/>
        <w:numPr>
          <w:ilvl w:val="1"/>
          <w:numId w:val="3"/>
        </w:numPr>
        <w:spacing w:after="120" w:line="276" w:lineRule="auto"/>
        <w:rPr>
          <w:rFonts w:ascii="Arial" w:hAnsi="Arial" w:cs="Arial"/>
          <w:sz w:val="22"/>
          <w:szCs w:val="22"/>
        </w:rPr>
      </w:pPr>
      <w:r w:rsidRPr="00C50DA7">
        <w:rPr>
          <w:rFonts w:ascii="Arial" w:hAnsi="Arial" w:cs="Arial"/>
          <w:sz w:val="22"/>
          <w:szCs w:val="22"/>
        </w:rPr>
        <w:t xml:space="preserve">Smlouva představuje úplnou dohodu smluvních stran o předmětu Smlouvy a všech náležitostech, které smluvní strany měly a chtěly ve Smlouvě ujednat, a které považují za důležité pro závaznost Smlouvy. </w:t>
      </w:r>
      <w:r w:rsidR="00B42C33" w:rsidRPr="00C50DA7">
        <w:rPr>
          <w:rFonts w:ascii="Arial" w:hAnsi="Arial" w:cs="Arial"/>
          <w:sz w:val="22"/>
          <w:szCs w:val="22"/>
        </w:rPr>
        <w:t>Sml</w:t>
      </w:r>
      <w:r w:rsidR="00347E89" w:rsidRPr="00C50DA7">
        <w:rPr>
          <w:rFonts w:ascii="Arial" w:eastAsia="Times New Roman" w:hAnsi="Arial" w:cs="Arial"/>
          <w:sz w:val="22"/>
          <w:szCs w:val="22"/>
        </w:rPr>
        <w:t>o</w:t>
      </w:r>
      <w:r w:rsidR="00B42C33" w:rsidRPr="00C50DA7">
        <w:rPr>
          <w:rFonts w:ascii="Arial" w:hAnsi="Arial" w:cs="Arial"/>
          <w:sz w:val="22"/>
          <w:szCs w:val="22"/>
        </w:rPr>
        <w:t>uvu</w:t>
      </w:r>
      <w:r w:rsidR="00B42C33" w:rsidRPr="00C50DA7">
        <w:rPr>
          <w:rFonts w:ascii="Arial" w:eastAsia="Times New Roman" w:hAnsi="Arial" w:cs="Arial"/>
          <w:sz w:val="22"/>
          <w:szCs w:val="22"/>
        </w:rPr>
        <w:t xml:space="preserve"> </w:t>
      </w:r>
      <w:r w:rsidR="00B42C33" w:rsidRPr="00C50DA7">
        <w:rPr>
          <w:rFonts w:ascii="Arial" w:hAnsi="Arial" w:cs="Arial"/>
          <w:sz w:val="22"/>
          <w:szCs w:val="22"/>
        </w:rPr>
        <w:t>lze</w:t>
      </w:r>
      <w:r w:rsidR="00B42C33" w:rsidRPr="00C50DA7">
        <w:rPr>
          <w:rFonts w:ascii="Arial" w:eastAsia="Times New Roman" w:hAnsi="Arial" w:cs="Arial"/>
          <w:sz w:val="22"/>
          <w:szCs w:val="22"/>
        </w:rPr>
        <w:t xml:space="preserve"> </w:t>
      </w:r>
      <w:r w:rsidR="00B42C33" w:rsidRPr="00C50DA7">
        <w:rPr>
          <w:rFonts w:ascii="Arial" w:hAnsi="Arial" w:cs="Arial"/>
          <w:sz w:val="22"/>
          <w:szCs w:val="22"/>
        </w:rPr>
        <w:t>mě</w:t>
      </w:r>
      <w:r w:rsidR="00347E89" w:rsidRPr="00C50DA7">
        <w:rPr>
          <w:rFonts w:ascii="Arial" w:eastAsia="Times New Roman" w:hAnsi="Arial" w:cs="Arial"/>
          <w:sz w:val="22"/>
          <w:szCs w:val="22"/>
        </w:rPr>
        <w:t>n</w:t>
      </w:r>
      <w:r w:rsidR="00B42C33" w:rsidRPr="00C50DA7">
        <w:rPr>
          <w:rFonts w:ascii="Arial" w:hAnsi="Arial" w:cs="Arial"/>
          <w:sz w:val="22"/>
          <w:szCs w:val="22"/>
        </w:rPr>
        <w:t>it</w:t>
      </w:r>
      <w:r w:rsidR="00B42C33" w:rsidRPr="00C50DA7">
        <w:rPr>
          <w:rFonts w:ascii="Arial" w:eastAsia="Times New Roman" w:hAnsi="Arial" w:cs="Arial"/>
          <w:sz w:val="22"/>
          <w:szCs w:val="22"/>
        </w:rPr>
        <w:t xml:space="preserve"> </w:t>
      </w:r>
      <w:r w:rsidR="00B42C33" w:rsidRPr="00C50DA7">
        <w:rPr>
          <w:rFonts w:ascii="Arial" w:hAnsi="Arial" w:cs="Arial"/>
          <w:sz w:val="22"/>
          <w:szCs w:val="22"/>
        </w:rPr>
        <w:t>či</w:t>
      </w:r>
      <w:r w:rsidR="00B42C33" w:rsidRPr="00C50DA7">
        <w:rPr>
          <w:rFonts w:ascii="Arial" w:eastAsia="Times New Roman" w:hAnsi="Arial" w:cs="Arial"/>
          <w:sz w:val="22"/>
          <w:szCs w:val="22"/>
        </w:rPr>
        <w:t xml:space="preserve"> </w:t>
      </w:r>
      <w:r w:rsidR="00B42C33" w:rsidRPr="00C50DA7">
        <w:rPr>
          <w:rFonts w:ascii="Arial" w:hAnsi="Arial" w:cs="Arial"/>
          <w:sz w:val="22"/>
          <w:szCs w:val="22"/>
        </w:rPr>
        <w:t>dopl</w:t>
      </w:r>
      <w:r w:rsidR="00347E89" w:rsidRPr="00C50DA7">
        <w:rPr>
          <w:rFonts w:ascii="Arial" w:eastAsia="Times New Roman" w:hAnsi="Arial" w:cs="Arial"/>
          <w:sz w:val="22"/>
          <w:szCs w:val="22"/>
        </w:rPr>
        <w:t>ň</w:t>
      </w:r>
      <w:r w:rsidR="00B42C33" w:rsidRPr="00C50DA7">
        <w:rPr>
          <w:rFonts w:ascii="Arial" w:hAnsi="Arial" w:cs="Arial"/>
          <w:sz w:val="22"/>
          <w:szCs w:val="22"/>
        </w:rPr>
        <w:t>ovat</w:t>
      </w:r>
      <w:r w:rsidR="00B42C33" w:rsidRPr="00C50DA7">
        <w:rPr>
          <w:rFonts w:ascii="Arial" w:eastAsia="Times New Roman" w:hAnsi="Arial" w:cs="Arial"/>
          <w:sz w:val="22"/>
          <w:szCs w:val="22"/>
        </w:rPr>
        <w:t xml:space="preserve"> </w:t>
      </w:r>
      <w:r w:rsidR="00B42C33" w:rsidRPr="00C50DA7">
        <w:rPr>
          <w:rFonts w:ascii="Arial" w:hAnsi="Arial" w:cs="Arial"/>
          <w:sz w:val="22"/>
          <w:szCs w:val="22"/>
        </w:rPr>
        <w:t>pouze</w:t>
      </w:r>
      <w:r w:rsidR="00B42C33" w:rsidRPr="00C50DA7">
        <w:rPr>
          <w:rFonts w:ascii="Arial" w:eastAsia="Times New Roman" w:hAnsi="Arial" w:cs="Arial"/>
          <w:sz w:val="22"/>
          <w:szCs w:val="22"/>
        </w:rPr>
        <w:t xml:space="preserve"> </w:t>
      </w:r>
      <w:r w:rsidR="00B42C33" w:rsidRPr="00C50DA7">
        <w:rPr>
          <w:rFonts w:ascii="Arial" w:hAnsi="Arial" w:cs="Arial"/>
          <w:sz w:val="22"/>
          <w:szCs w:val="22"/>
        </w:rPr>
        <w:t>písemnými</w:t>
      </w:r>
      <w:r w:rsidR="00B42C33" w:rsidRPr="00C50DA7">
        <w:rPr>
          <w:rFonts w:ascii="Arial" w:eastAsia="Times New Roman" w:hAnsi="Arial" w:cs="Arial"/>
          <w:sz w:val="22"/>
          <w:szCs w:val="22"/>
        </w:rPr>
        <w:t xml:space="preserve"> </w:t>
      </w:r>
      <w:r w:rsidR="00B42C33" w:rsidRPr="00C50DA7">
        <w:rPr>
          <w:rFonts w:ascii="Arial" w:hAnsi="Arial" w:cs="Arial"/>
          <w:sz w:val="22"/>
          <w:szCs w:val="22"/>
        </w:rPr>
        <w:t>dodatky</w:t>
      </w:r>
      <w:r w:rsidR="00B42C33" w:rsidRPr="00C50DA7">
        <w:rPr>
          <w:rFonts w:ascii="Arial" w:eastAsia="Times New Roman" w:hAnsi="Arial" w:cs="Arial"/>
          <w:sz w:val="22"/>
          <w:szCs w:val="22"/>
        </w:rPr>
        <w:t xml:space="preserve"> </w:t>
      </w:r>
      <w:r w:rsidR="00B42C33" w:rsidRPr="00C50DA7">
        <w:rPr>
          <w:rFonts w:ascii="Arial" w:hAnsi="Arial" w:cs="Arial"/>
          <w:sz w:val="22"/>
          <w:szCs w:val="22"/>
        </w:rPr>
        <w:t>odsouhlasenými</w:t>
      </w:r>
      <w:r w:rsidR="00B42C33" w:rsidRPr="00C50DA7">
        <w:rPr>
          <w:rFonts w:ascii="Arial" w:eastAsia="Times New Roman" w:hAnsi="Arial" w:cs="Arial"/>
          <w:sz w:val="22"/>
          <w:szCs w:val="22"/>
        </w:rPr>
        <w:t xml:space="preserve"> </w:t>
      </w:r>
      <w:r w:rsidR="00B42C33" w:rsidRPr="00C50DA7">
        <w:rPr>
          <w:rFonts w:ascii="Arial" w:hAnsi="Arial" w:cs="Arial"/>
          <w:sz w:val="22"/>
          <w:szCs w:val="22"/>
        </w:rPr>
        <w:t>oběma</w:t>
      </w:r>
      <w:r w:rsidR="00B42C33" w:rsidRPr="00C50DA7">
        <w:rPr>
          <w:rFonts w:ascii="Arial" w:eastAsia="Times New Roman" w:hAnsi="Arial" w:cs="Arial"/>
          <w:sz w:val="22"/>
          <w:szCs w:val="22"/>
        </w:rPr>
        <w:t xml:space="preserve"> </w:t>
      </w:r>
      <w:r w:rsidR="00B42C33" w:rsidRPr="00C50DA7">
        <w:rPr>
          <w:rFonts w:ascii="Arial" w:hAnsi="Arial" w:cs="Arial"/>
          <w:sz w:val="22"/>
          <w:szCs w:val="22"/>
        </w:rPr>
        <w:t>smluvními</w:t>
      </w:r>
      <w:r w:rsidR="00B42C33" w:rsidRPr="00C50DA7">
        <w:rPr>
          <w:rFonts w:ascii="Arial" w:eastAsia="Times New Roman" w:hAnsi="Arial" w:cs="Arial"/>
          <w:sz w:val="22"/>
          <w:szCs w:val="22"/>
        </w:rPr>
        <w:t xml:space="preserve"> </w:t>
      </w:r>
      <w:r w:rsidR="00B42C33" w:rsidRPr="00C50DA7">
        <w:rPr>
          <w:rFonts w:ascii="Arial" w:hAnsi="Arial" w:cs="Arial"/>
          <w:sz w:val="22"/>
          <w:szCs w:val="22"/>
        </w:rPr>
        <w:t>stranami.</w:t>
      </w:r>
    </w:p>
    <w:p w14:paraId="0A7B01B0" w14:textId="77777777" w:rsidR="00E44270" w:rsidRPr="00C50DA7" w:rsidRDefault="00E44270" w:rsidP="00002540">
      <w:pPr>
        <w:pStyle w:val="Zkladntext"/>
        <w:widowControl/>
        <w:numPr>
          <w:ilvl w:val="1"/>
          <w:numId w:val="3"/>
        </w:numPr>
        <w:spacing w:after="120" w:line="276" w:lineRule="auto"/>
        <w:rPr>
          <w:rFonts w:ascii="Arial" w:hAnsi="Arial" w:cs="Arial"/>
          <w:sz w:val="22"/>
          <w:szCs w:val="22"/>
        </w:rPr>
      </w:pPr>
      <w:r w:rsidRPr="00C50DA7">
        <w:rPr>
          <w:rFonts w:ascii="Arial" w:hAnsi="Arial" w:cs="Arial"/>
          <w:sz w:val="22"/>
          <w:szCs w:val="22"/>
        </w:rPr>
        <w:t>Smluvní strany se podpisem Smlouvy dohodly, že vylučují aplikaci ustanovení § 557 OZ.</w:t>
      </w:r>
    </w:p>
    <w:p w14:paraId="2BFC7656" w14:textId="77777777" w:rsidR="00E44270" w:rsidRPr="00C50DA7" w:rsidRDefault="00E44270" w:rsidP="00002540">
      <w:pPr>
        <w:pStyle w:val="Zkladntext"/>
        <w:numPr>
          <w:ilvl w:val="1"/>
          <w:numId w:val="3"/>
        </w:numPr>
        <w:spacing w:after="120" w:line="276" w:lineRule="auto"/>
        <w:rPr>
          <w:rFonts w:ascii="Arial" w:hAnsi="Arial" w:cs="Arial"/>
          <w:sz w:val="22"/>
          <w:szCs w:val="22"/>
        </w:rPr>
      </w:pPr>
      <w:r w:rsidRPr="00C50DA7">
        <w:rPr>
          <w:rFonts w:ascii="Arial" w:hAnsi="Arial" w:cs="Arial"/>
          <w:sz w:val="22"/>
          <w:szCs w:val="22"/>
        </w:rPr>
        <w:t>Smluvní strany si nepřejí, aby nad rámec výslovných ustanovení Smlouvy byla jakákoliv práva a povinnosti dovozovány z dosavadní či budoucí praxe zavedené mezi smluvními stranami či zvyklostí zachovávaných obecně či v odvětví týkajícím se předmětu plnění Smlouvy, ledaže je ve Smlouvě výslovně sjednáno jinak. Vedle shora uvedeného si smluvní strany potvrzují, že si nejsou vědomy žádných dosud mezi nimi zavedených obchodních zvyklostí či praxe.</w:t>
      </w:r>
    </w:p>
    <w:p w14:paraId="0F5479F7" w14:textId="77777777" w:rsidR="00E44270" w:rsidRPr="00C50DA7" w:rsidRDefault="00E44270" w:rsidP="00002540">
      <w:pPr>
        <w:pStyle w:val="Zkladntext"/>
        <w:numPr>
          <w:ilvl w:val="1"/>
          <w:numId w:val="3"/>
        </w:numPr>
        <w:spacing w:after="120" w:line="276" w:lineRule="auto"/>
        <w:rPr>
          <w:rFonts w:ascii="Arial" w:hAnsi="Arial" w:cs="Arial"/>
          <w:sz w:val="22"/>
          <w:szCs w:val="22"/>
        </w:rPr>
      </w:pPr>
      <w:r w:rsidRPr="00C50DA7">
        <w:rPr>
          <w:rFonts w:ascii="Arial" w:hAnsi="Arial" w:cs="Arial"/>
          <w:sz w:val="22"/>
          <w:szCs w:val="22"/>
        </w:rPr>
        <w:t>Pro vyloučení pochybností Pronajímatel výslovně potvrzuje, že je podnikatelem, uzavírá Smlouvu při svém podnikání, a na Smlouvu se tudíž neuplatní ustanovení § 1793 OZ.</w:t>
      </w:r>
    </w:p>
    <w:p w14:paraId="36D7BF77" w14:textId="77777777" w:rsidR="00E44270" w:rsidRPr="00C50DA7" w:rsidRDefault="00E44270" w:rsidP="00002540">
      <w:pPr>
        <w:pStyle w:val="Zkladntext"/>
        <w:numPr>
          <w:ilvl w:val="1"/>
          <w:numId w:val="3"/>
        </w:numPr>
        <w:spacing w:after="120" w:line="276" w:lineRule="auto"/>
        <w:rPr>
          <w:rFonts w:ascii="Arial" w:hAnsi="Arial" w:cs="Arial"/>
          <w:sz w:val="22"/>
          <w:szCs w:val="22"/>
        </w:rPr>
      </w:pPr>
      <w:r w:rsidRPr="00C50DA7">
        <w:rPr>
          <w:rFonts w:ascii="Arial" w:hAnsi="Arial" w:cs="Arial"/>
          <w:sz w:val="22"/>
          <w:szCs w:val="22"/>
        </w:rPr>
        <w:t xml:space="preserve">Pronajímatel na sebe v souladu s ustanovením § 1765 odst. 2 OZ přebírá nebezpečí změny okolností. </w:t>
      </w:r>
    </w:p>
    <w:p w14:paraId="0DD8FDB1" w14:textId="77777777" w:rsidR="00E44270" w:rsidRPr="00C50DA7" w:rsidRDefault="00E44270" w:rsidP="00002540">
      <w:pPr>
        <w:pStyle w:val="Zkladntext"/>
        <w:numPr>
          <w:ilvl w:val="1"/>
          <w:numId w:val="3"/>
        </w:numPr>
        <w:spacing w:after="120" w:line="276" w:lineRule="auto"/>
        <w:rPr>
          <w:rFonts w:ascii="Arial" w:hAnsi="Arial" w:cs="Arial"/>
          <w:sz w:val="22"/>
          <w:szCs w:val="22"/>
        </w:rPr>
      </w:pPr>
      <w:r w:rsidRPr="00C50DA7">
        <w:rPr>
          <w:rFonts w:ascii="Arial" w:hAnsi="Arial" w:cs="Arial"/>
          <w:sz w:val="22"/>
          <w:szCs w:val="22"/>
        </w:rPr>
        <w:t>Pronajímatel se zavazuje bez předchozího výslovného písemného souhlasu Nájemce nepostoupit ani nepřevést jakákoliv práva či povinnosti vyplývající ze Smlouvy, ani Smlouvu jako celek, na třetí osobu či osoby.</w:t>
      </w:r>
    </w:p>
    <w:p w14:paraId="58893163" w14:textId="77777777" w:rsidR="00E44270" w:rsidRPr="00C50DA7" w:rsidRDefault="00E44270" w:rsidP="00002540">
      <w:pPr>
        <w:pStyle w:val="Zkladntext"/>
        <w:widowControl/>
        <w:numPr>
          <w:ilvl w:val="1"/>
          <w:numId w:val="3"/>
        </w:numPr>
        <w:spacing w:after="120" w:line="276" w:lineRule="auto"/>
        <w:rPr>
          <w:rFonts w:ascii="Arial" w:eastAsia="Times New Roman" w:hAnsi="Arial" w:cs="Arial"/>
          <w:sz w:val="22"/>
          <w:szCs w:val="22"/>
        </w:rPr>
      </w:pPr>
      <w:r w:rsidRPr="00C50DA7">
        <w:rPr>
          <w:rFonts w:ascii="Arial" w:hAnsi="Arial" w:cs="Arial"/>
          <w:sz w:val="22"/>
          <w:szCs w:val="22"/>
        </w:rPr>
        <w:lastRenderedPageBreak/>
        <w:t>Je-li nebo stane-li se jakékoli ustanovení Smlouvy neplatným, nezákonným nebo nevynutitelným, netýká se tato neplatnost a nevynutitelnost zbývajících ustanovení Smlouvy. Smluvní strany se tímto zavazují nahradit do 5 pracovních dnů po doručení výzvy druhé smluvní strany jakékoli takové neplatné, nezákonné nebo nevynutitelné ustanovení ustanovením, které je platné, zákonné a vynutitelné a má stejný nebo alespoň podobný obchodní a právní význam.</w:t>
      </w:r>
    </w:p>
    <w:p w14:paraId="223884C0" w14:textId="77777777" w:rsidR="00E44270" w:rsidRPr="00C50DA7" w:rsidRDefault="00E44270" w:rsidP="00002540">
      <w:pPr>
        <w:pStyle w:val="Zkladntext"/>
        <w:widowControl/>
        <w:numPr>
          <w:ilvl w:val="1"/>
          <w:numId w:val="3"/>
        </w:numPr>
        <w:spacing w:after="120" w:line="276" w:lineRule="auto"/>
        <w:rPr>
          <w:rFonts w:ascii="Arial" w:hAnsi="Arial" w:cs="Arial"/>
          <w:sz w:val="22"/>
          <w:szCs w:val="22"/>
        </w:rPr>
      </w:pPr>
      <w:r w:rsidRPr="00C50DA7">
        <w:rPr>
          <w:rFonts w:ascii="Arial" w:hAnsi="Arial" w:cs="Arial"/>
          <w:sz w:val="22"/>
          <w:szCs w:val="22"/>
        </w:rPr>
        <w:t xml:space="preserve">Nájemce je oprávněn od Smlouvy písemně odstoupit </w:t>
      </w:r>
      <w:r w:rsidR="006E6C80" w:rsidRPr="00C50DA7">
        <w:rPr>
          <w:rFonts w:ascii="Arial" w:hAnsi="Arial" w:cs="Arial"/>
          <w:sz w:val="22"/>
          <w:szCs w:val="22"/>
        </w:rPr>
        <w:t>z následujících důvodů</w:t>
      </w:r>
      <w:r w:rsidRPr="00C50DA7">
        <w:rPr>
          <w:rFonts w:ascii="Arial" w:hAnsi="Arial" w:cs="Arial"/>
          <w:sz w:val="22"/>
          <w:szCs w:val="22"/>
        </w:rPr>
        <w:t>:</w:t>
      </w:r>
    </w:p>
    <w:p w14:paraId="6D496ECC" w14:textId="24E2F20B" w:rsidR="00E44270" w:rsidRPr="00C50DA7" w:rsidRDefault="00E44270" w:rsidP="00002540">
      <w:pPr>
        <w:pStyle w:val="Zkladntext"/>
        <w:widowControl/>
        <w:numPr>
          <w:ilvl w:val="0"/>
          <w:numId w:val="18"/>
        </w:numPr>
        <w:spacing w:after="120" w:line="276" w:lineRule="auto"/>
        <w:rPr>
          <w:rFonts w:ascii="Arial" w:hAnsi="Arial" w:cs="Arial"/>
          <w:sz w:val="22"/>
          <w:szCs w:val="22"/>
        </w:rPr>
      </w:pPr>
      <w:r w:rsidRPr="00C50DA7">
        <w:rPr>
          <w:rFonts w:ascii="Arial" w:hAnsi="Arial" w:cs="Arial"/>
          <w:sz w:val="22"/>
          <w:szCs w:val="22"/>
        </w:rPr>
        <w:t xml:space="preserve">prodlení Pronajímatele s řádným předáním </w:t>
      </w:r>
      <w:r w:rsidR="006E6C80" w:rsidRPr="00C50DA7">
        <w:rPr>
          <w:rFonts w:ascii="Arial" w:hAnsi="Arial" w:cs="Arial"/>
          <w:sz w:val="22"/>
          <w:szCs w:val="22"/>
        </w:rPr>
        <w:t>nainstalovaných a nakonfigurovaných</w:t>
      </w:r>
      <w:r w:rsidRPr="00C50DA7">
        <w:rPr>
          <w:rFonts w:ascii="Arial" w:hAnsi="Arial" w:cs="Arial"/>
          <w:sz w:val="22"/>
          <w:szCs w:val="22"/>
        </w:rPr>
        <w:t xml:space="preserve"> Zařízení v termínu stanoveném</w:t>
      </w:r>
      <w:r w:rsidR="006E6C80" w:rsidRPr="00C50DA7">
        <w:rPr>
          <w:rFonts w:ascii="Arial" w:hAnsi="Arial" w:cs="Arial"/>
          <w:sz w:val="22"/>
          <w:szCs w:val="22"/>
        </w:rPr>
        <w:t xml:space="preserve"> dle odst. 3.1</w:t>
      </w:r>
      <w:r w:rsidR="00532BB1" w:rsidRPr="00C50DA7">
        <w:rPr>
          <w:rFonts w:ascii="Arial" w:hAnsi="Arial" w:cs="Arial"/>
          <w:sz w:val="22"/>
          <w:szCs w:val="22"/>
        </w:rPr>
        <w:t>.2</w:t>
      </w:r>
      <w:r w:rsidRPr="00C50DA7">
        <w:rPr>
          <w:rFonts w:ascii="Arial" w:hAnsi="Arial" w:cs="Arial"/>
          <w:sz w:val="22"/>
          <w:szCs w:val="22"/>
        </w:rPr>
        <w:t xml:space="preserve"> Smlouv</w:t>
      </w:r>
      <w:r w:rsidR="006E6C80" w:rsidRPr="00C50DA7">
        <w:rPr>
          <w:rFonts w:ascii="Arial" w:hAnsi="Arial" w:cs="Arial"/>
          <w:sz w:val="22"/>
          <w:szCs w:val="22"/>
        </w:rPr>
        <w:t>y, přičemž prodlení činí alespoň 15 dnů;</w:t>
      </w:r>
    </w:p>
    <w:p w14:paraId="352C7907" w14:textId="77777777" w:rsidR="006E6C80" w:rsidRPr="00C50DA7" w:rsidRDefault="004B3172" w:rsidP="00002540">
      <w:pPr>
        <w:pStyle w:val="Zkladntext"/>
        <w:widowControl/>
        <w:numPr>
          <w:ilvl w:val="0"/>
          <w:numId w:val="18"/>
        </w:numPr>
        <w:spacing w:after="120" w:line="276" w:lineRule="auto"/>
        <w:rPr>
          <w:rFonts w:ascii="Arial" w:hAnsi="Arial" w:cs="Arial"/>
          <w:sz w:val="22"/>
          <w:szCs w:val="22"/>
        </w:rPr>
      </w:pPr>
      <w:r w:rsidRPr="00C50DA7">
        <w:rPr>
          <w:rFonts w:ascii="Arial" w:hAnsi="Arial" w:cs="Arial"/>
          <w:sz w:val="22"/>
          <w:szCs w:val="22"/>
        </w:rPr>
        <w:t>Pronajímatel bude poskytovat Plnění v rozporu s touto Smlouvou, resp. její přílohou, platnými technickými normami, obecně závaznými předpisy, případně pokyny Nájemce a nezjedná nápravu, ačkoliv byl Pronajímatel na toto své chování nebo porušování povinností Nájemcem písemně upozorněn a vyzván ke zjednání nápravy;</w:t>
      </w:r>
    </w:p>
    <w:p w14:paraId="062BD132" w14:textId="77777777" w:rsidR="004B3172" w:rsidRPr="00C50DA7" w:rsidRDefault="004B3172" w:rsidP="00002540">
      <w:pPr>
        <w:pStyle w:val="Zkladntext"/>
        <w:widowControl/>
        <w:numPr>
          <w:ilvl w:val="0"/>
          <w:numId w:val="18"/>
        </w:numPr>
        <w:spacing w:after="120" w:line="276" w:lineRule="auto"/>
        <w:rPr>
          <w:rFonts w:ascii="Arial" w:hAnsi="Arial" w:cs="Arial"/>
          <w:sz w:val="22"/>
          <w:szCs w:val="22"/>
        </w:rPr>
      </w:pPr>
      <w:r w:rsidRPr="00C50DA7">
        <w:rPr>
          <w:rFonts w:ascii="Arial" w:hAnsi="Arial" w:cs="Arial"/>
          <w:sz w:val="22"/>
          <w:szCs w:val="22"/>
        </w:rPr>
        <w:t>dojde k významné změně kontroly nad Pronajímatelem nebo změně kontroly nad zásadními aktivy využívanými Pronajímatelem k Plnění dle této Smlouvy ve smyslu písm. n) přílohy č. 7 VKB;</w:t>
      </w:r>
    </w:p>
    <w:p w14:paraId="5A0521DC" w14:textId="77777777" w:rsidR="004B3172" w:rsidRPr="00C50DA7" w:rsidRDefault="004B3172" w:rsidP="00002540">
      <w:pPr>
        <w:pStyle w:val="Zkladntext"/>
        <w:widowControl/>
        <w:numPr>
          <w:ilvl w:val="0"/>
          <w:numId w:val="18"/>
        </w:numPr>
        <w:spacing w:after="120" w:line="276" w:lineRule="auto"/>
        <w:rPr>
          <w:rFonts w:ascii="Arial" w:hAnsi="Arial" w:cs="Arial"/>
          <w:sz w:val="22"/>
          <w:szCs w:val="22"/>
        </w:rPr>
      </w:pPr>
      <w:r w:rsidRPr="00C50DA7">
        <w:rPr>
          <w:rFonts w:ascii="Arial" w:hAnsi="Arial" w:cs="Arial"/>
          <w:sz w:val="22"/>
          <w:szCs w:val="22"/>
        </w:rPr>
        <w:t>bylo</w:t>
      </w:r>
      <w:r w:rsidR="008C4AB6" w:rsidRPr="00C50DA7">
        <w:rPr>
          <w:rFonts w:ascii="Arial" w:hAnsi="Arial" w:cs="Arial"/>
          <w:sz w:val="22"/>
          <w:szCs w:val="22"/>
        </w:rPr>
        <w:t>-</w:t>
      </w:r>
      <w:r w:rsidRPr="00C50DA7">
        <w:rPr>
          <w:rFonts w:ascii="Arial" w:hAnsi="Arial" w:cs="Arial"/>
          <w:sz w:val="22"/>
          <w:szCs w:val="22"/>
        </w:rPr>
        <w:t>li příslušným soudem rozhodnuto o tom, že Pronajímatel je v úpadku ve smyslu zákona č. 182/2006 Sb., o úpadku a způsobech jeho řešení (insolvenční zákon), ve znění pozdějších předpisů (a to bez ohledu na právní moc tohoto rozhodnutí); nebo pokud na sebe Pronajímatel podá insolvenční návrh;</w:t>
      </w:r>
    </w:p>
    <w:p w14:paraId="7B62536A" w14:textId="77777777" w:rsidR="00B67A17" w:rsidRPr="00C50DA7" w:rsidRDefault="004B3172" w:rsidP="00002540">
      <w:pPr>
        <w:pStyle w:val="Zkladntext"/>
        <w:widowControl/>
        <w:numPr>
          <w:ilvl w:val="0"/>
          <w:numId w:val="18"/>
        </w:numPr>
        <w:spacing w:after="120" w:line="276" w:lineRule="auto"/>
        <w:rPr>
          <w:rFonts w:ascii="Arial" w:hAnsi="Arial" w:cs="Arial"/>
          <w:sz w:val="22"/>
          <w:szCs w:val="22"/>
        </w:rPr>
      </w:pPr>
      <w:r w:rsidRPr="00C50DA7">
        <w:rPr>
          <w:rFonts w:ascii="Arial" w:hAnsi="Arial" w:cs="Arial"/>
          <w:sz w:val="22"/>
          <w:szCs w:val="22"/>
        </w:rPr>
        <w:t xml:space="preserve">z důvodů stanovených </w:t>
      </w:r>
      <w:r w:rsidR="00D862FF" w:rsidRPr="00C50DA7">
        <w:rPr>
          <w:rFonts w:ascii="Arial" w:hAnsi="Arial" w:cs="Arial"/>
          <w:sz w:val="22"/>
          <w:szCs w:val="22"/>
        </w:rPr>
        <w:t xml:space="preserve">v </w:t>
      </w:r>
      <w:r w:rsidRPr="00C50DA7">
        <w:rPr>
          <w:rFonts w:ascii="Arial" w:hAnsi="Arial" w:cs="Arial"/>
          <w:sz w:val="22"/>
          <w:szCs w:val="22"/>
        </w:rPr>
        <w:t>Pravidl</w:t>
      </w:r>
      <w:r w:rsidR="00D862FF" w:rsidRPr="00C50DA7">
        <w:rPr>
          <w:rFonts w:ascii="Arial" w:hAnsi="Arial" w:cs="Arial"/>
          <w:sz w:val="22"/>
          <w:szCs w:val="22"/>
        </w:rPr>
        <w:t>ech</w:t>
      </w:r>
      <w:r w:rsidRPr="00C50DA7">
        <w:rPr>
          <w:rFonts w:ascii="Arial" w:hAnsi="Arial" w:cs="Arial"/>
          <w:sz w:val="22"/>
          <w:szCs w:val="22"/>
        </w:rPr>
        <w:t xml:space="preserve"> pro dodavatele</w:t>
      </w:r>
      <w:r w:rsidR="00B67A17" w:rsidRPr="00C50DA7">
        <w:rPr>
          <w:rFonts w:ascii="Arial" w:hAnsi="Arial" w:cs="Arial"/>
          <w:sz w:val="22"/>
          <w:szCs w:val="22"/>
        </w:rPr>
        <w:t>;</w:t>
      </w:r>
    </w:p>
    <w:p w14:paraId="41F92BB0" w14:textId="6916E571" w:rsidR="00B67A17" w:rsidRPr="00C50DA7" w:rsidRDefault="00B67A17" w:rsidP="00002540">
      <w:pPr>
        <w:pStyle w:val="Zkladntext"/>
        <w:widowControl/>
        <w:numPr>
          <w:ilvl w:val="0"/>
          <w:numId w:val="18"/>
        </w:numPr>
        <w:spacing w:after="120" w:line="276" w:lineRule="auto"/>
        <w:rPr>
          <w:rFonts w:ascii="Arial" w:hAnsi="Arial" w:cs="Arial"/>
          <w:sz w:val="22"/>
          <w:szCs w:val="22"/>
        </w:rPr>
      </w:pPr>
      <w:r w:rsidRPr="00C50DA7">
        <w:rPr>
          <w:rFonts w:ascii="Arial" w:hAnsi="Arial" w:cs="Arial"/>
          <w:sz w:val="22"/>
          <w:szCs w:val="22"/>
        </w:rPr>
        <w:t>nedodržení požadované min. dostupnosti dle odst. 6.17 Smlouvy z důvodů na straně Pronajímatele;</w:t>
      </w:r>
    </w:p>
    <w:p w14:paraId="11F0E5B1" w14:textId="256BBC4E" w:rsidR="004B3172" w:rsidRPr="00C50DA7" w:rsidRDefault="00B67A17" w:rsidP="00002540">
      <w:pPr>
        <w:pStyle w:val="Zkladntext"/>
        <w:widowControl/>
        <w:numPr>
          <w:ilvl w:val="0"/>
          <w:numId w:val="18"/>
        </w:numPr>
        <w:spacing w:after="120" w:line="276" w:lineRule="auto"/>
        <w:rPr>
          <w:rFonts w:ascii="Arial" w:hAnsi="Arial" w:cs="Arial"/>
          <w:sz w:val="22"/>
          <w:szCs w:val="22"/>
        </w:rPr>
      </w:pPr>
      <w:r w:rsidRPr="00C50DA7">
        <w:rPr>
          <w:rFonts w:ascii="Arial" w:hAnsi="Arial" w:cs="Arial"/>
          <w:sz w:val="22"/>
          <w:szCs w:val="22"/>
        </w:rPr>
        <w:t xml:space="preserve">jestliže Pronajímatel jako součást své nabídky na Veřejnou zakázku doložil čestné prohlášení, že žádná položka nabízeného řešení neobsahuje žádné technické ani programové prostředky společností </w:t>
      </w:r>
      <w:proofErr w:type="spellStart"/>
      <w:r w:rsidRPr="00C50DA7">
        <w:rPr>
          <w:rFonts w:ascii="Arial" w:hAnsi="Arial" w:cs="Arial"/>
          <w:sz w:val="22"/>
          <w:szCs w:val="22"/>
        </w:rPr>
        <w:t>Huawei</w:t>
      </w:r>
      <w:proofErr w:type="spellEnd"/>
      <w:r w:rsidRPr="00C50DA7">
        <w:rPr>
          <w:rFonts w:ascii="Arial" w:hAnsi="Arial" w:cs="Arial"/>
          <w:sz w:val="22"/>
          <w:szCs w:val="22"/>
        </w:rPr>
        <w:t xml:space="preserve"> Technologies Co., Ltd. </w:t>
      </w:r>
      <w:proofErr w:type="spellStart"/>
      <w:r w:rsidRPr="00C50DA7">
        <w:rPr>
          <w:rFonts w:ascii="Arial" w:hAnsi="Arial" w:cs="Arial"/>
          <w:sz w:val="22"/>
          <w:szCs w:val="22"/>
        </w:rPr>
        <w:t>Šen</w:t>
      </w:r>
      <w:proofErr w:type="spellEnd"/>
      <w:r w:rsidRPr="00C50DA7">
        <w:rPr>
          <w:rFonts w:ascii="Arial" w:hAnsi="Arial" w:cs="Arial"/>
          <w:sz w:val="22"/>
          <w:szCs w:val="22"/>
        </w:rPr>
        <w:t xml:space="preserve">-čen, Čínská lidová republika, nebo ZTE </w:t>
      </w:r>
      <w:proofErr w:type="spellStart"/>
      <w:r w:rsidRPr="00C50DA7">
        <w:rPr>
          <w:rFonts w:ascii="Arial" w:hAnsi="Arial" w:cs="Arial"/>
          <w:sz w:val="22"/>
          <w:szCs w:val="22"/>
        </w:rPr>
        <w:t>Corporation</w:t>
      </w:r>
      <w:proofErr w:type="spellEnd"/>
      <w:r w:rsidRPr="00C50DA7">
        <w:rPr>
          <w:rFonts w:ascii="Arial" w:hAnsi="Arial" w:cs="Arial"/>
          <w:sz w:val="22"/>
          <w:szCs w:val="22"/>
        </w:rPr>
        <w:t xml:space="preserve">, </w:t>
      </w:r>
      <w:proofErr w:type="spellStart"/>
      <w:r w:rsidRPr="00C50DA7">
        <w:rPr>
          <w:rFonts w:ascii="Arial" w:hAnsi="Arial" w:cs="Arial"/>
          <w:sz w:val="22"/>
          <w:szCs w:val="22"/>
        </w:rPr>
        <w:t>Šen</w:t>
      </w:r>
      <w:proofErr w:type="spellEnd"/>
      <w:r w:rsidRPr="00C50DA7">
        <w:rPr>
          <w:rFonts w:ascii="Arial" w:hAnsi="Arial" w:cs="Arial"/>
          <w:sz w:val="22"/>
          <w:szCs w:val="22"/>
        </w:rPr>
        <w:t>-čen, Čínská lidová republika, ani jejich dceřiných společností, avšak vyšlo najevo, že toto čestné prohlášení neodpovídá skutečnosti; Nájemce může z tohoto důvodu odstoupit od Smlouvy jako celku či jen částečně v rozsahu Zařízení, kterého se toto porušení Smlouvy týká</w:t>
      </w:r>
      <w:r w:rsidR="004B3172" w:rsidRPr="00C50DA7">
        <w:rPr>
          <w:rFonts w:ascii="Arial" w:hAnsi="Arial" w:cs="Arial"/>
          <w:sz w:val="22"/>
          <w:szCs w:val="22"/>
        </w:rPr>
        <w:t>.</w:t>
      </w:r>
    </w:p>
    <w:p w14:paraId="61A878F0" w14:textId="77777777" w:rsidR="00B42C33" w:rsidRPr="00C50DA7" w:rsidRDefault="006C0C1C" w:rsidP="00002540">
      <w:pPr>
        <w:pStyle w:val="Zkladntext"/>
        <w:widowControl/>
        <w:numPr>
          <w:ilvl w:val="1"/>
          <w:numId w:val="3"/>
        </w:numPr>
        <w:spacing w:after="120" w:line="276" w:lineRule="auto"/>
        <w:rPr>
          <w:rFonts w:ascii="Arial" w:hAnsi="Arial" w:cs="Arial"/>
          <w:sz w:val="22"/>
          <w:szCs w:val="22"/>
        </w:rPr>
      </w:pPr>
      <w:r w:rsidRPr="00C50DA7">
        <w:rPr>
          <w:rFonts w:ascii="Arial" w:hAnsi="Arial" w:cs="Arial"/>
          <w:sz w:val="22"/>
          <w:szCs w:val="22"/>
        </w:rPr>
        <w:t>Odstoupení od Smlouvy je platné dnem doručení oznámení o odstoupení druhé smluvní straně.</w:t>
      </w:r>
    </w:p>
    <w:p w14:paraId="17346D86" w14:textId="03F68040" w:rsidR="00B42C33" w:rsidRPr="00C50DA7" w:rsidRDefault="006C0C1C" w:rsidP="00002540">
      <w:pPr>
        <w:pStyle w:val="Zkladntext"/>
        <w:numPr>
          <w:ilvl w:val="1"/>
          <w:numId w:val="3"/>
        </w:numPr>
        <w:spacing w:after="120" w:line="276" w:lineRule="auto"/>
        <w:rPr>
          <w:rFonts w:ascii="Arial" w:eastAsia="Times New Roman" w:hAnsi="Arial" w:cs="Arial"/>
          <w:sz w:val="22"/>
          <w:szCs w:val="22"/>
        </w:rPr>
      </w:pPr>
      <w:r w:rsidRPr="00C50DA7">
        <w:rPr>
          <w:rFonts w:ascii="Arial" w:eastAsia="Times New Roman" w:hAnsi="Arial" w:cs="Arial"/>
          <w:sz w:val="22"/>
          <w:szCs w:val="22"/>
        </w:rPr>
        <w:t>Nájemce</w:t>
      </w:r>
      <w:r w:rsidR="004B3172" w:rsidRPr="00C50DA7">
        <w:rPr>
          <w:rFonts w:ascii="Arial" w:eastAsia="Times New Roman" w:hAnsi="Arial" w:cs="Arial"/>
          <w:sz w:val="22"/>
          <w:szCs w:val="22"/>
        </w:rPr>
        <w:t xml:space="preserve"> i Pronajímatel</w:t>
      </w:r>
      <w:r w:rsidRPr="00C50DA7">
        <w:rPr>
          <w:rFonts w:ascii="Arial" w:eastAsia="Times New Roman" w:hAnsi="Arial" w:cs="Arial"/>
          <w:sz w:val="22"/>
          <w:szCs w:val="22"/>
        </w:rPr>
        <w:t xml:space="preserve"> j</w:t>
      </w:r>
      <w:r w:rsidR="004B3172" w:rsidRPr="00C50DA7">
        <w:rPr>
          <w:rFonts w:ascii="Arial" w:eastAsia="Times New Roman" w:hAnsi="Arial" w:cs="Arial"/>
          <w:sz w:val="22"/>
          <w:szCs w:val="22"/>
        </w:rPr>
        <w:t>sou</w:t>
      </w:r>
      <w:r w:rsidRPr="00C50DA7">
        <w:rPr>
          <w:rFonts w:ascii="Arial" w:eastAsia="Times New Roman" w:hAnsi="Arial" w:cs="Arial"/>
          <w:sz w:val="22"/>
          <w:szCs w:val="22"/>
        </w:rPr>
        <w:t xml:space="preserve"> oprávněn</w:t>
      </w:r>
      <w:r w:rsidR="004B3172" w:rsidRPr="00C50DA7">
        <w:rPr>
          <w:rFonts w:ascii="Arial" w:eastAsia="Times New Roman" w:hAnsi="Arial" w:cs="Arial"/>
          <w:sz w:val="22"/>
          <w:szCs w:val="22"/>
        </w:rPr>
        <w:t>i</w:t>
      </w:r>
      <w:r w:rsidRPr="00C50DA7">
        <w:rPr>
          <w:rFonts w:ascii="Arial" w:eastAsia="Times New Roman" w:hAnsi="Arial" w:cs="Arial"/>
          <w:sz w:val="22"/>
          <w:szCs w:val="22"/>
        </w:rPr>
        <w:t xml:space="preserve"> </w:t>
      </w:r>
      <w:r w:rsidR="00B42C33" w:rsidRPr="00C50DA7">
        <w:rPr>
          <w:rFonts w:ascii="Arial" w:eastAsia="Times New Roman" w:hAnsi="Arial" w:cs="Arial"/>
          <w:sz w:val="22"/>
          <w:szCs w:val="22"/>
        </w:rPr>
        <w:t>Smlouvu písemn</w:t>
      </w:r>
      <w:r w:rsidRPr="00C50DA7">
        <w:rPr>
          <w:rFonts w:ascii="Arial" w:eastAsia="Times New Roman" w:hAnsi="Arial" w:cs="Arial"/>
          <w:sz w:val="22"/>
          <w:szCs w:val="22"/>
        </w:rPr>
        <w:t>ě</w:t>
      </w:r>
      <w:r w:rsidR="00B42C33" w:rsidRPr="00C50DA7">
        <w:rPr>
          <w:rFonts w:ascii="Arial" w:eastAsia="Times New Roman" w:hAnsi="Arial" w:cs="Arial"/>
          <w:sz w:val="22"/>
          <w:szCs w:val="22"/>
        </w:rPr>
        <w:t xml:space="preserve"> v</w:t>
      </w:r>
      <w:r w:rsidRPr="00C50DA7">
        <w:rPr>
          <w:rFonts w:ascii="Arial" w:eastAsia="Times New Roman" w:hAnsi="Arial" w:cs="Arial"/>
          <w:sz w:val="22"/>
          <w:szCs w:val="22"/>
        </w:rPr>
        <w:t>y</w:t>
      </w:r>
      <w:r w:rsidR="00B42C33" w:rsidRPr="00C50DA7">
        <w:rPr>
          <w:rFonts w:ascii="Arial" w:eastAsia="Times New Roman" w:hAnsi="Arial" w:cs="Arial"/>
          <w:sz w:val="22"/>
          <w:szCs w:val="22"/>
        </w:rPr>
        <w:t>pov</w:t>
      </w:r>
      <w:r w:rsidRPr="00C50DA7">
        <w:rPr>
          <w:rFonts w:ascii="Arial" w:eastAsia="Times New Roman" w:hAnsi="Arial" w:cs="Arial"/>
          <w:sz w:val="22"/>
          <w:szCs w:val="22"/>
        </w:rPr>
        <w:t xml:space="preserve">ědět i </w:t>
      </w:r>
      <w:r w:rsidR="00B42C33" w:rsidRPr="00C50DA7">
        <w:rPr>
          <w:rFonts w:ascii="Arial" w:eastAsia="Times New Roman" w:hAnsi="Arial" w:cs="Arial"/>
          <w:sz w:val="22"/>
          <w:szCs w:val="22"/>
        </w:rPr>
        <w:t>bez uvedení důvodů</w:t>
      </w:r>
      <w:r w:rsidR="004B3172" w:rsidRPr="00C50DA7">
        <w:rPr>
          <w:rFonts w:ascii="Arial" w:eastAsia="Times New Roman" w:hAnsi="Arial" w:cs="Arial"/>
          <w:sz w:val="22"/>
          <w:szCs w:val="22"/>
        </w:rPr>
        <w:t xml:space="preserve">, avšak nejdříve po uplynutí </w:t>
      </w:r>
      <w:r w:rsidR="00BC53CD" w:rsidRPr="00C50DA7">
        <w:rPr>
          <w:rFonts w:ascii="Arial" w:eastAsia="Times New Roman" w:hAnsi="Arial" w:cs="Arial"/>
          <w:sz w:val="22"/>
          <w:szCs w:val="22"/>
        </w:rPr>
        <w:t xml:space="preserve">36 </w:t>
      </w:r>
      <w:r w:rsidR="004B3172" w:rsidRPr="00C50DA7">
        <w:rPr>
          <w:rFonts w:ascii="Arial" w:eastAsia="Times New Roman" w:hAnsi="Arial" w:cs="Arial"/>
          <w:sz w:val="22"/>
          <w:szCs w:val="22"/>
        </w:rPr>
        <w:t>měsíců od nabytí účinnosti</w:t>
      </w:r>
      <w:r w:rsidR="00B42C33" w:rsidRPr="00C50DA7">
        <w:rPr>
          <w:rFonts w:ascii="Arial" w:eastAsia="Times New Roman" w:hAnsi="Arial" w:cs="Arial"/>
          <w:sz w:val="22"/>
          <w:szCs w:val="22"/>
        </w:rPr>
        <w:t>. V případě</w:t>
      </w:r>
      <w:r w:rsidR="00BC53CD" w:rsidRPr="00C50DA7">
        <w:rPr>
          <w:rFonts w:ascii="Arial" w:eastAsia="Times New Roman" w:hAnsi="Arial" w:cs="Arial"/>
          <w:sz w:val="22"/>
          <w:szCs w:val="22"/>
        </w:rPr>
        <w:t xml:space="preserve"> výpovědi ze strany Nájemce</w:t>
      </w:r>
      <w:r w:rsidR="00B67A17" w:rsidRPr="00C50DA7">
        <w:rPr>
          <w:rFonts w:ascii="Arial" w:eastAsia="Times New Roman" w:hAnsi="Arial" w:cs="Arial"/>
          <w:sz w:val="22"/>
          <w:szCs w:val="22"/>
        </w:rPr>
        <w:t xml:space="preserve"> dle tohoto odstavce Smlouvy</w:t>
      </w:r>
      <w:r w:rsidR="00B42C33" w:rsidRPr="00C50DA7">
        <w:rPr>
          <w:rFonts w:ascii="Arial" w:eastAsia="Times New Roman" w:hAnsi="Arial" w:cs="Arial"/>
          <w:sz w:val="22"/>
          <w:szCs w:val="22"/>
        </w:rPr>
        <w:t xml:space="preserve"> činí výpovědní </w:t>
      </w:r>
      <w:r w:rsidR="004B3172" w:rsidRPr="00C50DA7">
        <w:rPr>
          <w:rFonts w:ascii="Arial" w:eastAsia="Times New Roman" w:hAnsi="Arial" w:cs="Arial"/>
          <w:sz w:val="22"/>
          <w:szCs w:val="22"/>
        </w:rPr>
        <w:t>doba</w:t>
      </w:r>
      <w:r w:rsidR="001D59AE" w:rsidRPr="00C50DA7">
        <w:rPr>
          <w:rFonts w:ascii="Arial" w:eastAsia="Times New Roman" w:hAnsi="Arial" w:cs="Arial"/>
          <w:sz w:val="22"/>
          <w:szCs w:val="22"/>
        </w:rPr>
        <w:t xml:space="preserve"> </w:t>
      </w:r>
      <w:r w:rsidR="004B3172" w:rsidRPr="00C50DA7">
        <w:rPr>
          <w:rFonts w:ascii="Arial" w:eastAsia="Times New Roman" w:hAnsi="Arial" w:cs="Arial"/>
          <w:sz w:val="22"/>
          <w:szCs w:val="22"/>
        </w:rPr>
        <w:t>6</w:t>
      </w:r>
      <w:r w:rsidR="001D59AE" w:rsidRPr="00C50DA7">
        <w:rPr>
          <w:rFonts w:ascii="Arial" w:eastAsia="Times New Roman" w:hAnsi="Arial" w:cs="Arial"/>
          <w:sz w:val="22"/>
          <w:szCs w:val="22"/>
        </w:rPr>
        <w:t xml:space="preserve"> měsíc</w:t>
      </w:r>
      <w:r w:rsidR="004B3172" w:rsidRPr="00C50DA7">
        <w:rPr>
          <w:rFonts w:ascii="Arial" w:eastAsia="Times New Roman" w:hAnsi="Arial" w:cs="Arial"/>
          <w:sz w:val="22"/>
          <w:szCs w:val="22"/>
        </w:rPr>
        <w:t>ů</w:t>
      </w:r>
      <w:r w:rsidR="00BC53CD" w:rsidRPr="00C50DA7">
        <w:rPr>
          <w:rFonts w:ascii="Arial" w:eastAsia="Times New Roman" w:hAnsi="Arial" w:cs="Arial"/>
          <w:sz w:val="22"/>
          <w:szCs w:val="22"/>
        </w:rPr>
        <w:t xml:space="preserve"> a v</w:t>
      </w:r>
      <w:r w:rsidR="00B67A17" w:rsidRPr="00C50DA7">
        <w:rPr>
          <w:rFonts w:ascii="Arial" w:eastAsia="Times New Roman" w:hAnsi="Arial" w:cs="Arial"/>
          <w:sz w:val="22"/>
          <w:szCs w:val="22"/>
        </w:rPr>
        <w:t> </w:t>
      </w:r>
      <w:r w:rsidR="00BC53CD" w:rsidRPr="00C50DA7">
        <w:rPr>
          <w:rFonts w:ascii="Arial" w:eastAsia="Times New Roman" w:hAnsi="Arial" w:cs="Arial"/>
          <w:sz w:val="22"/>
          <w:szCs w:val="22"/>
        </w:rPr>
        <w:t>případě výpovědi ze strany Pronajímatele</w:t>
      </w:r>
      <w:r w:rsidR="00B67A17" w:rsidRPr="00C50DA7">
        <w:rPr>
          <w:rFonts w:ascii="Arial" w:eastAsia="Times New Roman" w:hAnsi="Arial" w:cs="Arial"/>
          <w:sz w:val="22"/>
          <w:szCs w:val="22"/>
        </w:rPr>
        <w:t xml:space="preserve"> dle tohoto odstavce Smlouvy</w:t>
      </w:r>
      <w:r w:rsidR="00BC53CD" w:rsidRPr="00C50DA7">
        <w:rPr>
          <w:rFonts w:ascii="Arial" w:eastAsia="Times New Roman" w:hAnsi="Arial" w:cs="Arial"/>
          <w:sz w:val="22"/>
          <w:szCs w:val="22"/>
        </w:rPr>
        <w:t xml:space="preserve"> činí výpovědní doba 12 měsíců</w:t>
      </w:r>
      <w:r w:rsidR="00B42C33" w:rsidRPr="00C50DA7">
        <w:rPr>
          <w:rFonts w:ascii="Arial" w:eastAsia="Times New Roman" w:hAnsi="Arial" w:cs="Arial"/>
          <w:sz w:val="22"/>
          <w:szCs w:val="22"/>
        </w:rPr>
        <w:t xml:space="preserve"> a běží od prvého dne měsíce následujícího po doručení </w:t>
      </w:r>
      <w:r w:rsidRPr="00C50DA7">
        <w:rPr>
          <w:rFonts w:ascii="Arial" w:eastAsia="Times New Roman" w:hAnsi="Arial" w:cs="Arial"/>
          <w:sz w:val="22"/>
          <w:szCs w:val="22"/>
        </w:rPr>
        <w:t xml:space="preserve">písemné </w:t>
      </w:r>
      <w:r w:rsidR="00B42C33" w:rsidRPr="00C50DA7">
        <w:rPr>
          <w:rFonts w:ascii="Arial" w:eastAsia="Times New Roman" w:hAnsi="Arial" w:cs="Arial"/>
          <w:sz w:val="22"/>
          <w:szCs w:val="22"/>
        </w:rPr>
        <w:t>výpovědi</w:t>
      </w:r>
      <w:r w:rsidRPr="00C50DA7">
        <w:rPr>
          <w:rFonts w:ascii="Arial" w:eastAsia="Times New Roman" w:hAnsi="Arial" w:cs="Arial"/>
          <w:sz w:val="22"/>
          <w:szCs w:val="22"/>
        </w:rPr>
        <w:t>.</w:t>
      </w:r>
    </w:p>
    <w:p w14:paraId="515A7B74" w14:textId="77777777" w:rsidR="00B42C33" w:rsidRPr="00C50DA7" w:rsidRDefault="00777E07" w:rsidP="00002540">
      <w:pPr>
        <w:pStyle w:val="Zkladntext"/>
        <w:numPr>
          <w:ilvl w:val="1"/>
          <w:numId w:val="3"/>
        </w:numPr>
        <w:spacing w:after="120" w:line="276" w:lineRule="auto"/>
        <w:rPr>
          <w:rFonts w:ascii="Arial" w:hAnsi="Arial" w:cs="Arial"/>
          <w:sz w:val="22"/>
          <w:szCs w:val="22"/>
        </w:rPr>
      </w:pPr>
      <w:r w:rsidRPr="00C50DA7">
        <w:rPr>
          <w:rFonts w:ascii="Arial" w:eastAsia="Times New Roman" w:hAnsi="Arial" w:cs="Arial"/>
          <w:sz w:val="22"/>
          <w:szCs w:val="22"/>
        </w:rPr>
        <w:t>Pronajímat</w:t>
      </w:r>
      <w:r w:rsidR="00B42C33" w:rsidRPr="00C50DA7">
        <w:rPr>
          <w:rFonts w:ascii="Arial" w:eastAsia="Times New Roman" w:hAnsi="Arial" w:cs="Arial"/>
          <w:sz w:val="22"/>
          <w:szCs w:val="22"/>
        </w:rPr>
        <w:t xml:space="preserve">el </w:t>
      </w:r>
      <w:r w:rsidR="00B42C33" w:rsidRPr="00C50DA7">
        <w:rPr>
          <w:rFonts w:ascii="Arial" w:hAnsi="Arial" w:cs="Arial"/>
          <w:sz w:val="22"/>
          <w:szCs w:val="22"/>
        </w:rPr>
        <w:t>je</w:t>
      </w:r>
      <w:r w:rsidR="00B42C33" w:rsidRPr="00C50DA7">
        <w:rPr>
          <w:rFonts w:ascii="Arial" w:eastAsia="Times New Roman" w:hAnsi="Arial" w:cs="Arial"/>
          <w:sz w:val="22"/>
          <w:szCs w:val="22"/>
        </w:rPr>
        <w:t xml:space="preserve"> </w:t>
      </w:r>
      <w:r w:rsidR="00B42C33" w:rsidRPr="00C50DA7">
        <w:rPr>
          <w:rFonts w:ascii="Arial" w:hAnsi="Arial" w:cs="Arial"/>
          <w:sz w:val="22"/>
          <w:szCs w:val="22"/>
        </w:rPr>
        <w:t>oprávněn</w:t>
      </w:r>
      <w:r w:rsidR="00B42C33" w:rsidRPr="00C50DA7">
        <w:rPr>
          <w:rFonts w:ascii="Arial" w:eastAsia="Times New Roman" w:hAnsi="Arial" w:cs="Arial"/>
          <w:sz w:val="22"/>
          <w:szCs w:val="22"/>
        </w:rPr>
        <w:t xml:space="preserve"> </w:t>
      </w:r>
      <w:r w:rsidR="00B42C33" w:rsidRPr="00C50DA7">
        <w:rPr>
          <w:rFonts w:ascii="Arial" w:hAnsi="Arial" w:cs="Arial"/>
          <w:sz w:val="22"/>
          <w:szCs w:val="22"/>
        </w:rPr>
        <w:t>vstupovat</w:t>
      </w:r>
      <w:r w:rsidR="00B42C33" w:rsidRPr="00C50DA7">
        <w:rPr>
          <w:rFonts w:ascii="Arial" w:eastAsia="Times New Roman" w:hAnsi="Arial" w:cs="Arial"/>
          <w:sz w:val="22"/>
          <w:szCs w:val="22"/>
        </w:rPr>
        <w:t xml:space="preserve"> </w:t>
      </w:r>
      <w:r w:rsidR="00B42C33" w:rsidRPr="00C50DA7">
        <w:rPr>
          <w:rFonts w:ascii="Arial" w:hAnsi="Arial" w:cs="Arial"/>
          <w:sz w:val="22"/>
          <w:szCs w:val="22"/>
        </w:rPr>
        <w:t>do</w:t>
      </w:r>
      <w:r w:rsidR="00B42C33" w:rsidRPr="00C50DA7">
        <w:rPr>
          <w:rFonts w:ascii="Arial" w:eastAsia="Times New Roman" w:hAnsi="Arial" w:cs="Arial"/>
          <w:sz w:val="22"/>
          <w:szCs w:val="22"/>
        </w:rPr>
        <w:t xml:space="preserve"> </w:t>
      </w:r>
      <w:r w:rsidR="00B42C33" w:rsidRPr="00C50DA7">
        <w:rPr>
          <w:rFonts w:ascii="Arial" w:hAnsi="Arial" w:cs="Arial"/>
          <w:sz w:val="22"/>
          <w:szCs w:val="22"/>
        </w:rPr>
        <w:t>objektů</w:t>
      </w:r>
      <w:r w:rsidR="00B42C33" w:rsidRPr="00C50DA7">
        <w:rPr>
          <w:rFonts w:ascii="Arial" w:eastAsia="Times New Roman" w:hAnsi="Arial" w:cs="Arial"/>
          <w:sz w:val="22"/>
          <w:szCs w:val="22"/>
        </w:rPr>
        <w:t xml:space="preserve"> </w:t>
      </w:r>
      <w:r w:rsidRPr="00C50DA7">
        <w:rPr>
          <w:rFonts w:ascii="Arial" w:hAnsi="Arial" w:cs="Arial"/>
          <w:sz w:val="22"/>
          <w:szCs w:val="22"/>
        </w:rPr>
        <w:t>Nájem</w:t>
      </w:r>
      <w:r w:rsidR="008A6733" w:rsidRPr="00C50DA7">
        <w:rPr>
          <w:rFonts w:ascii="Arial" w:hAnsi="Arial" w:cs="Arial"/>
          <w:sz w:val="22"/>
          <w:szCs w:val="22"/>
        </w:rPr>
        <w:t>c</w:t>
      </w:r>
      <w:r w:rsidR="00B42C33" w:rsidRPr="00C50DA7">
        <w:rPr>
          <w:rFonts w:ascii="Arial" w:hAnsi="Arial" w:cs="Arial"/>
          <w:sz w:val="22"/>
          <w:szCs w:val="22"/>
        </w:rPr>
        <w:t>e</w:t>
      </w:r>
      <w:r w:rsidR="00B42C33" w:rsidRPr="00C50DA7">
        <w:rPr>
          <w:rFonts w:ascii="Arial" w:eastAsia="Times New Roman" w:hAnsi="Arial" w:cs="Arial"/>
          <w:sz w:val="22"/>
          <w:szCs w:val="22"/>
        </w:rPr>
        <w:t xml:space="preserve"> </w:t>
      </w:r>
      <w:r w:rsidR="00B42C33" w:rsidRPr="00C50DA7">
        <w:rPr>
          <w:rFonts w:ascii="Arial" w:hAnsi="Arial" w:cs="Arial"/>
          <w:sz w:val="22"/>
          <w:szCs w:val="22"/>
        </w:rPr>
        <w:t>v</w:t>
      </w:r>
      <w:r w:rsidR="00B42C33" w:rsidRPr="00C50DA7">
        <w:rPr>
          <w:rFonts w:ascii="Arial" w:eastAsia="Times New Roman" w:hAnsi="Arial" w:cs="Arial"/>
          <w:sz w:val="22"/>
          <w:szCs w:val="22"/>
        </w:rPr>
        <w:t xml:space="preserve"> </w:t>
      </w:r>
      <w:r w:rsidR="00B42C33" w:rsidRPr="00C50DA7">
        <w:rPr>
          <w:rFonts w:ascii="Arial" w:hAnsi="Arial" w:cs="Arial"/>
          <w:sz w:val="22"/>
          <w:szCs w:val="22"/>
        </w:rPr>
        <w:t>souvislosti</w:t>
      </w:r>
      <w:r w:rsidR="00B42C33" w:rsidRPr="00C50DA7">
        <w:rPr>
          <w:rFonts w:ascii="Arial" w:eastAsia="Times New Roman" w:hAnsi="Arial" w:cs="Arial"/>
          <w:sz w:val="22"/>
          <w:szCs w:val="22"/>
        </w:rPr>
        <w:t xml:space="preserve"> </w:t>
      </w:r>
      <w:r w:rsidR="00B42C33" w:rsidRPr="00C50DA7">
        <w:rPr>
          <w:rFonts w:ascii="Arial" w:hAnsi="Arial" w:cs="Arial"/>
          <w:sz w:val="22"/>
          <w:szCs w:val="22"/>
        </w:rPr>
        <w:t>s</w:t>
      </w:r>
      <w:r w:rsidR="00B42C33" w:rsidRPr="00C50DA7">
        <w:rPr>
          <w:rFonts w:ascii="Arial" w:eastAsia="Times New Roman" w:hAnsi="Arial" w:cs="Arial"/>
          <w:sz w:val="22"/>
          <w:szCs w:val="22"/>
        </w:rPr>
        <w:t xml:space="preserve"> </w:t>
      </w:r>
      <w:r w:rsidR="00B42C33" w:rsidRPr="00C50DA7">
        <w:rPr>
          <w:rFonts w:ascii="Arial" w:hAnsi="Arial" w:cs="Arial"/>
          <w:sz w:val="22"/>
          <w:szCs w:val="22"/>
        </w:rPr>
        <w:t>plněním</w:t>
      </w:r>
      <w:r w:rsidR="00B42C33" w:rsidRPr="00C50DA7">
        <w:rPr>
          <w:rFonts w:ascii="Arial" w:eastAsia="Times New Roman" w:hAnsi="Arial" w:cs="Arial"/>
          <w:sz w:val="22"/>
          <w:szCs w:val="22"/>
        </w:rPr>
        <w:t xml:space="preserve"> </w:t>
      </w:r>
      <w:r w:rsidR="00B42C33" w:rsidRPr="00C50DA7">
        <w:rPr>
          <w:rFonts w:ascii="Arial" w:hAnsi="Arial" w:cs="Arial"/>
          <w:sz w:val="22"/>
          <w:szCs w:val="22"/>
        </w:rPr>
        <w:t>Smlouvy</w:t>
      </w:r>
      <w:r w:rsidR="00B42C33" w:rsidRPr="00C50DA7">
        <w:rPr>
          <w:rFonts w:ascii="Arial" w:eastAsia="Times New Roman" w:hAnsi="Arial" w:cs="Arial"/>
          <w:sz w:val="22"/>
          <w:szCs w:val="22"/>
        </w:rPr>
        <w:t xml:space="preserve"> </w:t>
      </w:r>
      <w:r w:rsidR="00B42C33" w:rsidRPr="00C50DA7">
        <w:rPr>
          <w:rFonts w:ascii="Arial" w:hAnsi="Arial" w:cs="Arial"/>
          <w:sz w:val="22"/>
          <w:szCs w:val="22"/>
        </w:rPr>
        <w:t>jen</w:t>
      </w:r>
      <w:r w:rsidR="00B42C33" w:rsidRPr="00C50DA7">
        <w:rPr>
          <w:rFonts w:ascii="Arial" w:eastAsia="Times New Roman" w:hAnsi="Arial" w:cs="Arial"/>
          <w:sz w:val="22"/>
          <w:szCs w:val="22"/>
        </w:rPr>
        <w:t xml:space="preserve"> </w:t>
      </w:r>
      <w:r w:rsidR="00B42C33" w:rsidRPr="00C50DA7">
        <w:rPr>
          <w:rFonts w:ascii="Arial" w:hAnsi="Arial" w:cs="Arial"/>
          <w:sz w:val="22"/>
          <w:szCs w:val="22"/>
        </w:rPr>
        <w:t>s</w:t>
      </w:r>
      <w:r w:rsidR="006C0C1C" w:rsidRPr="00C50DA7">
        <w:rPr>
          <w:rFonts w:ascii="Arial" w:hAnsi="Arial" w:cs="Arial"/>
          <w:sz w:val="22"/>
          <w:szCs w:val="22"/>
        </w:rPr>
        <w:t xml:space="preserve"> předchozím</w:t>
      </w:r>
      <w:r w:rsidR="00B42C33" w:rsidRPr="00C50DA7">
        <w:rPr>
          <w:rFonts w:ascii="Arial" w:eastAsia="Times New Roman" w:hAnsi="Arial" w:cs="Arial"/>
          <w:sz w:val="22"/>
          <w:szCs w:val="22"/>
        </w:rPr>
        <w:t xml:space="preserve"> </w:t>
      </w:r>
      <w:r w:rsidR="00B42C33" w:rsidRPr="00C50DA7">
        <w:rPr>
          <w:rFonts w:ascii="Arial" w:hAnsi="Arial" w:cs="Arial"/>
          <w:sz w:val="22"/>
          <w:szCs w:val="22"/>
        </w:rPr>
        <w:t>souhlasem</w:t>
      </w:r>
      <w:r w:rsidR="00B42C33" w:rsidRPr="00C50DA7">
        <w:rPr>
          <w:rFonts w:ascii="Arial" w:eastAsia="Times New Roman" w:hAnsi="Arial" w:cs="Arial"/>
          <w:sz w:val="22"/>
          <w:szCs w:val="22"/>
        </w:rPr>
        <w:t xml:space="preserve"> </w:t>
      </w:r>
      <w:r w:rsidR="006C0C1C" w:rsidRPr="00C50DA7">
        <w:rPr>
          <w:rFonts w:ascii="Arial" w:eastAsia="Times New Roman" w:hAnsi="Arial" w:cs="Arial"/>
          <w:sz w:val="22"/>
          <w:szCs w:val="22"/>
        </w:rPr>
        <w:t xml:space="preserve">Nájemce </w:t>
      </w:r>
      <w:r w:rsidR="00B42C33" w:rsidRPr="00C50DA7">
        <w:rPr>
          <w:rFonts w:ascii="Arial" w:hAnsi="Arial" w:cs="Arial"/>
          <w:sz w:val="22"/>
          <w:szCs w:val="22"/>
        </w:rPr>
        <w:t>nebo</w:t>
      </w:r>
      <w:r w:rsidR="00B42C33" w:rsidRPr="00C50DA7">
        <w:rPr>
          <w:rFonts w:ascii="Arial" w:eastAsia="Times New Roman" w:hAnsi="Arial" w:cs="Arial"/>
          <w:sz w:val="22"/>
          <w:szCs w:val="22"/>
        </w:rPr>
        <w:t xml:space="preserve"> </w:t>
      </w:r>
      <w:r w:rsidR="00B42C33" w:rsidRPr="00C50DA7">
        <w:rPr>
          <w:rFonts w:ascii="Arial" w:hAnsi="Arial" w:cs="Arial"/>
          <w:sz w:val="22"/>
          <w:szCs w:val="22"/>
        </w:rPr>
        <w:t>v</w:t>
      </w:r>
      <w:r w:rsidR="00B42C33" w:rsidRPr="00C50DA7">
        <w:rPr>
          <w:rFonts w:ascii="Arial" w:eastAsia="Times New Roman" w:hAnsi="Arial" w:cs="Arial"/>
          <w:sz w:val="22"/>
          <w:szCs w:val="22"/>
        </w:rPr>
        <w:t xml:space="preserve"> </w:t>
      </w:r>
      <w:r w:rsidR="00B42C33" w:rsidRPr="00C50DA7">
        <w:rPr>
          <w:rFonts w:ascii="Arial" w:hAnsi="Arial" w:cs="Arial"/>
          <w:sz w:val="22"/>
          <w:szCs w:val="22"/>
        </w:rPr>
        <w:t>přítomnosti</w:t>
      </w:r>
      <w:r w:rsidR="00B42C33" w:rsidRPr="00C50DA7">
        <w:rPr>
          <w:rFonts w:ascii="Arial" w:eastAsia="Times New Roman" w:hAnsi="Arial" w:cs="Arial"/>
          <w:sz w:val="22"/>
          <w:szCs w:val="22"/>
        </w:rPr>
        <w:t xml:space="preserve"> </w:t>
      </w:r>
      <w:r w:rsidR="00B42C33" w:rsidRPr="00C50DA7">
        <w:rPr>
          <w:rFonts w:ascii="Arial" w:hAnsi="Arial" w:cs="Arial"/>
          <w:sz w:val="22"/>
          <w:szCs w:val="22"/>
        </w:rPr>
        <w:t>oprávněné</w:t>
      </w:r>
      <w:r w:rsidR="00B42C33" w:rsidRPr="00C50DA7">
        <w:rPr>
          <w:rFonts w:ascii="Arial" w:eastAsia="Times New Roman" w:hAnsi="Arial" w:cs="Arial"/>
          <w:sz w:val="22"/>
          <w:szCs w:val="22"/>
        </w:rPr>
        <w:t xml:space="preserve"> </w:t>
      </w:r>
      <w:r w:rsidR="00B42C33" w:rsidRPr="00C50DA7">
        <w:rPr>
          <w:rFonts w:ascii="Arial" w:hAnsi="Arial" w:cs="Arial"/>
          <w:sz w:val="22"/>
          <w:szCs w:val="22"/>
        </w:rPr>
        <w:t>osoby</w:t>
      </w:r>
      <w:r w:rsidR="00B42C33" w:rsidRPr="00C50DA7">
        <w:rPr>
          <w:rFonts w:ascii="Arial" w:eastAsia="Times New Roman" w:hAnsi="Arial" w:cs="Arial"/>
          <w:sz w:val="22"/>
          <w:szCs w:val="22"/>
        </w:rPr>
        <w:t xml:space="preserve"> </w:t>
      </w:r>
      <w:r w:rsidRPr="00C50DA7">
        <w:rPr>
          <w:rFonts w:ascii="Arial" w:hAnsi="Arial" w:cs="Arial"/>
          <w:sz w:val="22"/>
          <w:szCs w:val="22"/>
        </w:rPr>
        <w:t>Nájem</w:t>
      </w:r>
      <w:r w:rsidR="008A6733" w:rsidRPr="00C50DA7">
        <w:rPr>
          <w:rFonts w:ascii="Arial" w:hAnsi="Arial" w:cs="Arial"/>
          <w:sz w:val="22"/>
          <w:szCs w:val="22"/>
        </w:rPr>
        <w:t>c</w:t>
      </w:r>
      <w:r w:rsidR="00B42C33" w:rsidRPr="00C50DA7">
        <w:rPr>
          <w:rFonts w:ascii="Arial" w:hAnsi="Arial" w:cs="Arial"/>
          <w:sz w:val="22"/>
          <w:szCs w:val="22"/>
        </w:rPr>
        <w:t>e.</w:t>
      </w:r>
    </w:p>
    <w:p w14:paraId="173EFFD0" w14:textId="77777777" w:rsidR="00B42C33" w:rsidRPr="00C50DA7" w:rsidRDefault="00B42C33" w:rsidP="00002540">
      <w:pPr>
        <w:pStyle w:val="Zkladntext"/>
        <w:numPr>
          <w:ilvl w:val="1"/>
          <w:numId w:val="3"/>
        </w:numPr>
        <w:spacing w:after="120" w:line="276" w:lineRule="auto"/>
        <w:rPr>
          <w:rFonts w:ascii="Arial" w:hAnsi="Arial" w:cs="Arial"/>
          <w:sz w:val="22"/>
          <w:szCs w:val="22"/>
        </w:rPr>
      </w:pPr>
      <w:r w:rsidRPr="00C50DA7">
        <w:rPr>
          <w:rFonts w:ascii="Arial" w:hAnsi="Arial" w:cs="Arial"/>
          <w:sz w:val="22"/>
          <w:szCs w:val="22"/>
        </w:rPr>
        <w:t>Záležitosti</w:t>
      </w:r>
      <w:r w:rsidRPr="00C50DA7">
        <w:rPr>
          <w:rFonts w:ascii="Arial" w:eastAsia="Times New Roman" w:hAnsi="Arial" w:cs="Arial"/>
          <w:sz w:val="22"/>
          <w:szCs w:val="22"/>
        </w:rPr>
        <w:t xml:space="preserve"> </w:t>
      </w:r>
      <w:r w:rsidRPr="00C50DA7">
        <w:rPr>
          <w:rFonts w:ascii="Arial" w:hAnsi="Arial" w:cs="Arial"/>
          <w:sz w:val="22"/>
          <w:szCs w:val="22"/>
        </w:rPr>
        <w:t>v</w:t>
      </w:r>
      <w:r w:rsidR="006C0C1C" w:rsidRPr="00C50DA7">
        <w:rPr>
          <w:rFonts w:ascii="Arial" w:hAnsi="Arial" w:cs="Arial"/>
          <w:sz w:val="22"/>
          <w:szCs w:val="22"/>
        </w:rPr>
        <w:t>e</w:t>
      </w:r>
      <w:r w:rsidRPr="00C50DA7">
        <w:rPr>
          <w:rFonts w:ascii="Arial" w:eastAsia="Times New Roman" w:hAnsi="Arial" w:cs="Arial"/>
          <w:sz w:val="22"/>
          <w:szCs w:val="22"/>
        </w:rPr>
        <w:t xml:space="preserve"> </w:t>
      </w:r>
      <w:r w:rsidRPr="00C50DA7">
        <w:rPr>
          <w:rFonts w:ascii="Arial" w:hAnsi="Arial" w:cs="Arial"/>
          <w:sz w:val="22"/>
          <w:szCs w:val="22"/>
        </w:rPr>
        <w:t>Smlouvě</w:t>
      </w:r>
      <w:r w:rsidRPr="00C50DA7">
        <w:rPr>
          <w:rFonts w:ascii="Arial" w:eastAsia="Times New Roman" w:hAnsi="Arial" w:cs="Arial"/>
          <w:sz w:val="22"/>
          <w:szCs w:val="22"/>
        </w:rPr>
        <w:t xml:space="preserve"> </w:t>
      </w:r>
      <w:r w:rsidRPr="00C50DA7">
        <w:rPr>
          <w:rFonts w:ascii="Arial" w:hAnsi="Arial" w:cs="Arial"/>
          <w:sz w:val="22"/>
          <w:szCs w:val="22"/>
        </w:rPr>
        <w:t>výslovně</w:t>
      </w:r>
      <w:r w:rsidRPr="00C50DA7">
        <w:rPr>
          <w:rFonts w:ascii="Arial" w:eastAsia="Times New Roman" w:hAnsi="Arial" w:cs="Arial"/>
          <w:sz w:val="22"/>
          <w:szCs w:val="22"/>
        </w:rPr>
        <w:t xml:space="preserve"> </w:t>
      </w:r>
      <w:r w:rsidRPr="00C50DA7">
        <w:rPr>
          <w:rFonts w:ascii="Arial" w:hAnsi="Arial" w:cs="Arial"/>
          <w:sz w:val="22"/>
          <w:szCs w:val="22"/>
        </w:rPr>
        <w:t>neupravené</w:t>
      </w:r>
      <w:r w:rsidRPr="00C50DA7">
        <w:rPr>
          <w:rFonts w:ascii="Arial" w:eastAsia="Times New Roman" w:hAnsi="Arial" w:cs="Arial"/>
          <w:sz w:val="22"/>
          <w:szCs w:val="22"/>
        </w:rPr>
        <w:t xml:space="preserve"> </w:t>
      </w:r>
      <w:r w:rsidRPr="00C50DA7">
        <w:rPr>
          <w:rFonts w:ascii="Arial" w:hAnsi="Arial" w:cs="Arial"/>
          <w:sz w:val="22"/>
          <w:szCs w:val="22"/>
        </w:rPr>
        <w:t>se</w:t>
      </w:r>
      <w:r w:rsidRPr="00C50DA7">
        <w:rPr>
          <w:rFonts w:ascii="Arial" w:eastAsia="Times New Roman" w:hAnsi="Arial" w:cs="Arial"/>
          <w:sz w:val="22"/>
          <w:szCs w:val="22"/>
        </w:rPr>
        <w:t xml:space="preserve"> </w:t>
      </w:r>
      <w:r w:rsidRPr="00C50DA7">
        <w:rPr>
          <w:rFonts w:ascii="Arial" w:hAnsi="Arial" w:cs="Arial"/>
          <w:sz w:val="22"/>
          <w:szCs w:val="22"/>
        </w:rPr>
        <w:t>řídí</w:t>
      </w:r>
      <w:r w:rsidRPr="00C50DA7">
        <w:rPr>
          <w:rFonts w:ascii="Arial" w:eastAsia="Times New Roman" w:hAnsi="Arial" w:cs="Arial"/>
          <w:sz w:val="22"/>
          <w:szCs w:val="22"/>
        </w:rPr>
        <w:t xml:space="preserve"> </w:t>
      </w:r>
      <w:r w:rsidRPr="00C50DA7">
        <w:rPr>
          <w:rFonts w:ascii="Arial" w:hAnsi="Arial" w:cs="Arial"/>
          <w:sz w:val="22"/>
          <w:szCs w:val="22"/>
        </w:rPr>
        <w:t>příslušnými</w:t>
      </w:r>
      <w:r w:rsidRPr="00C50DA7">
        <w:rPr>
          <w:rFonts w:ascii="Arial" w:eastAsia="Times New Roman" w:hAnsi="Arial" w:cs="Arial"/>
          <w:sz w:val="22"/>
          <w:szCs w:val="22"/>
        </w:rPr>
        <w:t xml:space="preserve"> </w:t>
      </w:r>
      <w:r w:rsidRPr="00C50DA7">
        <w:rPr>
          <w:rFonts w:ascii="Arial" w:hAnsi="Arial" w:cs="Arial"/>
          <w:sz w:val="22"/>
          <w:szCs w:val="22"/>
        </w:rPr>
        <w:t>ustanoveními</w:t>
      </w:r>
      <w:r w:rsidRPr="00C50DA7">
        <w:rPr>
          <w:rFonts w:ascii="Arial" w:eastAsia="Times New Roman" w:hAnsi="Arial" w:cs="Arial"/>
          <w:sz w:val="22"/>
          <w:szCs w:val="22"/>
        </w:rPr>
        <w:t xml:space="preserve"> </w:t>
      </w:r>
      <w:r w:rsidR="002C1D73" w:rsidRPr="00C50DA7">
        <w:rPr>
          <w:rFonts w:ascii="Arial" w:hAnsi="Arial" w:cs="Arial"/>
          <w:sz w:val="22"/>
          <w:szCs w:val="22"/>
        </w:rPr>
        <w:t>OZ</w:t>
      </w:r>
      <w:r w:rsidR="00426FB4" w:rsidRPr="00C50DA7">
        <w:rPr>
          <w:rFonts w:ascii="Arial" w:hAnsi="Arial" w:cs="Arial"/>
          <w:sz w:val="22"/>
          <w:szCs w:val="22"/>
        </w:rPr>
        <w:t xml:space="preserve"> a</w:t>
      </w:r>
      <w:r w:rsidR="00E05857" w:rsidRPr="00C50DA7">
        <w:rPr>
          <w:rFonts w:ascii="Arial" w:eastAsia="Times New Roman" w:hAnsi="Arial" w:cs="Arial"/>
          <w:sz w:val="22"/>
          <w:szCs w:val="22"/>
        </w:rPr>
        <w:t> </w:t>
      </w:r>
      <w:r w:rsidR="004B3172" w:rsidRPr="00C50DA7">
        <w:rPr>
          <w:rFonts w:ascii="Arial" w:hAnsi="Arial" w:cs="Arial"/>
          <w:sz w:val="22"/>
          <w:szCs w:val="22"/>
        </w:rPr>
        <w:t>dalšími příslušnými právní předpisy</w:t>
      </w:r>
      <w:r w:rsidR="00426FB4" w:rsidRPr="00C50DA7">
        <w:rPr>
          <w:rFonts w:ascii="Arial" w:hAnsi="Arial" w:cs="Arial"/>
          <w:sz w:val="22"/>
          <w:szCs w:val="22"/>
        </w:rPr>
        <w:t>.</w:t>
      </w:r>
    </w:p>
    <w:p w14:paraId="66E88CE7" w14:textId="77777777" w:rsidR="00B42C33" w:rsidRPr="00C50DA7" w:rsidRDefault="00777E07" w:rsidP="00002540">
      <w:pPr>
        <w:pStyle w:val="Zkladntext"/>
        <w:numPr>
          <w:ilvl w:val="1"/>
          <w:numId w:val="3"/>
        </w:numPr>
        <w:spacing w:after="120" w:line="276" w:lineRule="auto"/>
        <w:rPr>
          <w:rFonts w:ascii="Arial" w:hAnsi="Arial" w:cs="Arial"/>
          <w:sz w:val="22"/>
          <w:szCs w:val="22"/>
        </w:rPr>
      </w:pPr>
      <w:r w:rsidRPr="00C50DA7">
        <w:rPr>
          <w:rFonts w:ascii="Arial" w:hAnsi="Arial" w:cs="Arial"/>
          <w:sz w:val="22"/>
          <w:szCs w:val="22"/>
        </w:rPr>
        <w:lastRenderedPageBreak/>
        <w:t>Nájem</w:t>
      </w:r>
      <w:r w:rsidR="008A6733" w:rsidRPr="00C50DA7">
        <w:rPr>
          <w:rFonts w:ascii="Arial" w:hAnsi="Arial" w:cs="Arial"/>
          <w:sz w:val="22"/>
          <w:szCs w:val="22"/>
        </w:rPr>
        <w:t>ce</w:t>
      </w:r>
      <w:r w:rsidR="00B42C33" w:rsidRPr="00C50DA7">
        <w:rPr>
          <w:rFonts w:ascii="Arial" w:eastAsia="Times New Roman" w:hAnsi="Arial" w:cs="Arial"/>
          <w:sz w:val="22"/>
          <w:szCs w:val="22"/>
        </w:rPr>
        <w:t xml:space="preserve"> </w:t>
      </w:r>
      <w:r w:rsidR="00B42C33" w:rsidRPr="00C50DA7">
        <w:rPr>
          <w:rFonts w:ascii="Arial" w:hAnsi="Arial" w:cs="Arial"/>
          <w:sz w:val="22"/>
          <w:szCs w:val="22"/>
        </w:rPr>
        <w:t>i</w:t>
      </w:r>
      <w:r w:rsidR="00B42C33" w:rsidRPr="00C50DA7">
        <w:rPr>
          <w:rFonts w:ascii="Arial" w:eastAsia="Times New Roman" w:hAnsi="Arial" w:cs="Arial"/>
          <w:sz w:val="22"/>
          <w:szCs w:val="22"/>
        </w:rPr>
        <w:t xml:space="preserve"> </w:t>
      </w:r>
      <w:r w:rsidRPr="00C50DA7">
        <w:rPr>
          <w:rFonts w:ascii="Arial" w:eastAsia="Times New Roman" w:hAnsi="Arial" w:cs="Arial"/>
          <w:sz w:val="22"/>
          <w:szCs w:val="22"/>
        </w:rPr>
        <w:t>Pronajímat</w:t>
      </w:r>
      <w:r w:rsidR="00B42C33" w:rsidRPr="00C50DA7">
        <w:rPr>
          <w:rFonts w:ascii="Arial" w:eastAsia="Times New Roman" w:hAnsi="Arial" w:cs="Arial"/>
          <w:sz w:val="22"/>
          <w:szCs w:val="22"/>
        </w:rPr>
        <w:t xml:space="preserve">el </w:t>
      </w:r>
      <w:r w:rsidR="00B42C33" w:rsidRPr="00C50DA7">
        <w:rPr>
          <w:rFonts w:ascii="Arial" w:hAnsi="Arial" w:cs="Arial"/>
          <w:sz w:val="22"/>
          <w:szCs w:val="22"/>
        </w:rPr>
        <w:t>se</w:t>
      </w:r>
      <w:r w:rsidR="00B42C33" w:rsidRPr="00C50DA7">
        <w:rPr>
          <w:rFonts w:ascii="Arial" w:eastAsia="Times New Roman" w:hAnsi="Arial" w:cs="Arial"/>
          <w:sz w:val="22"/>
          <w:szCs w:val="22"/>
        </w:rPr>
        <w:t xml:space="preserve"> </w:t>
      </w:r>
      <w:r w:rsidR="00B42C33" w:rsidRPr="00C50DA7">
        <w:rPr>
          <w:rFonts w:ascii="Arial" w:hAnsi="Arial" w:cs="Arial"/>
          <w:sz w:val="22"/>
          <w:szCs w:val="22"/>
        </w:rPr>
        <w:t>zavazují</w:t>
      </w:r>
      <w:r w:rsidR="00B42C33" w:rsidRPr="00C50DA7">
        <w:rPr>
          <w:rFonts w:ascii="Arial" w:eastAsia="Times New Roman" w:hAnsi="Arial" w:cs="Arial"/>
          <w:sz w:val="22"/>
          <w:szCs w:val="22"/>
        </w:rPr>
        <w:t xml:space="preserve"> </w:t>
      </w:r>
      <w:r w:rsidR="00B42C33" w:rsidRPr="00C50DA7">
        <w:rPr>
          <w:rFonts w:ascii="Arial" w:hAnsi="Arial" w:cs="Arial"/>
          <w:sz w:val="22"/>
          <w:szCs w:val="22"/>
        </w:rPr>
        <w:t>vzájemně</w:t>
      </w:r>
      <w:r w:rsidR="00B42C33" w:rsidRPr="00C50DA7">
        <w:rPr>
          <w:rFonts w:ascii="Arial" w:eastAsia="Times New Roman" w:hAnsi="Arial" w:cs="Arial"/>
          <w:sz w:val="22"/>
          <w:szCs w:val="22"/>
        </w:rPr>
        <w:t xml:space="preserve"> </w:t>
      </w:r>
      <w:r w:rsidR="00B42C33" w:rsidRPr="00C50DA7">
        <w:rPr>
          <w:rFonts w:ascii="Arial" w:hAnsi="Arial" w:cs="Arial"/>
          <w:sz w:val="22"/>
          <w:szCs w:val="22"/>
        </w:rPr>
        <w:t>informovat</w:t>
      </w:r>
      <w:r w:rsidR="00B42C33" w:rsidRPr="00C50DA7">
        <w:rPr>
          <w:rFonts w:ascii="Arial" w:eastAsia="Times New Roman" w:hAnsi="Arial" w:cs="Arial"/>
          <w:sz w:val="22"/>
          <w:szCs w:val="22"/>
        </w:rPr>
        <w:t xml:space="preserve"> </w:t>
      </w:r>
      <w:r w:rsidR="00B42C33" w:rsidRPr="00C50DA7">
        <w:rPr>
          <w:rFonts w:ascii="Arial" w:hAnsi="Arial" w:cs="Arial"/>
          <w:sz w:val="22"/>
          <w:szCs w:val="22"/>
        </w:rPr>
        <w:t>o</w:t>
      </w:r>
      <w:r w:rsidR="00B42C33" w:rsidRPr="00C50DA7">
        <w:rPr>
          <w:rFonts w:ascii="Arial" w:eastAsia="Times New Roman" w:hAnsi="Arial" w:cs="Arial"/>
          <w:sz w:val="22"/>
          <w:szCs w:val="22"/>
        </w:rPr>
        <w:t xml:space="preserve"> </w:t>
      </w:r>
      <w:r w:rsidR="00B42C33" w:rsidRPr="00C50DA7">
        <w:rPr>
          <w:rFonts w:ascii="Arial" w:hAnsi="Arial" w:cs="Arial"/>
          <w:sz w:val="22"/>
          <w:szCs w:val="22"/>
        </w:rPr>
        <w:t>všech</w:t>
      </w:r>
      <w:r w:rsidR="00B42C33" w:rsidRPr="00C50DA7">
        <w:rPr>
          <w:rFonts w:ascii="Arial" w:eastAsia="Times New Roman" w:hAnsi="Arial" w:cs="Arial"/>
          <w:sz w:val="22"/>
          <w:szCs w:val="22"/>
        </w:rPr>
        <w:t xml:space="preserve"> </w:t>
      </w:r>
      <w:r w:rsidR="00B42C33" w:rsidRPr="00C50DA7">
        <w:rPr>
          <w:rFonts w:ascii="Arial" w:hAnsi="Arial" w:cs="Arial"/>
          <w:sz w:val="22"/>
          <w:szCs w:val="22"/>
        </w:rPr>
        <w:t>organizačních</w:t>
      </w:r>
      <w:r w:rsidR="00B42C33" w:rsidRPr="00C50DA7">
        <w:rPr>
          <w:rFonts w:ascii="Arial" w:eastAsia="Times New Roman" w:hAnsi="Arial" w:cs="Arial"/>
          <w:sz w:val="22"/>
          <w:szCs w:val="22"/>
        </w:rPr>
        <w:t xml:space="preserve"> </w:t>
      </w:r>
      <w:r w:rsidR="00B42C33" w:rsidRPr="00C50DA7">
        <w:rPr>
          <w:rFonts w:ascii="Arial" w:hAnsi="Arial" w:cs="Arial"/>
          <w:sz w:val="22"/>
          <w:szCs w:val="22"/>
        </w:rPr>
        <w:t>změnách</w:t>
      </w:r>
      <w:r w:rsidR="00B42C33" w:rsidRPr="00C50DA7">
        <w:rPr>
          <w:rFonts w:ascii="Arial" w:eastAsia="Times New Roman" w:hAnsi="Arial" w:cs="Arial"/>
          <w:sz w:val="22"/>
          <w:szCs w:val="22"/>
        </w:rPr>
        <w:t xml:space="preserve"> </w:t>
      </w:r>
      <w:r w:rsidR="00B42C33" w:rsidRPr="00C50DA7">
        <w:rPr>
          <w:rFonts w:ascii="Arial" w:hAnsi="Arial" w:cs="Arial"/>
          <w:sz w:val="22"/>
          <w:szCs w:val="22"/>
        </w:rPr>
        <w:t>(název,</w:t>
      </w:r>
      <w:r w:rsidR="00B42C33" w:rsidRPr="00C50DA7">
        <w:rPr>
          <w:rFonts w:ascii="Arial" w:eastAsia="Times New Roman" w:hAnsi="Arial" w:cs="Arial"/>
          <w:sz w:val="22"/>
          <w:szCs w:val="22"/>
        </w:rPr>
        <w:t xml:space="preserve"> </w:t>
      </w:r>
      <w:r w:rsidR="00B42C33" w:rsidRPr="00C50DA7">
        <w:rPr>
          <w:rFonts w:ascii="Arial" w:hAnsi="Arial" w:cs="Arial"/>
          <w:sz w:val="22"/>
          <w:szCs w:val="22"/>
        </w:rPr>
        <w:t>sídlo,</w:t>
      </w:r>
      <w:r w:rsidR="00B42C33" w:rsidRPr="00C50DA7">
        <w:rPr>
          <w:rFonts w:ascii="Arial" w:eastAsia="Times New Roman" w:hAnsi="Arial" w:cs="Arial"/>
          <w:sz w:val="22"/>
          <w:szCs w:val="22"/>
        </w:rPr>
        <w:t xml:space="preserve"> </w:t>
      </w:r>
      <w:r w:rsidR="00B42C33" w:rsidRPr="00C50DA7">
        <w:rPr>
          <w:rFonts w:ascii="Arial" w:hAnsi="Arial" w:cs="Arial"/>
          <w:sz w:val="22"/>
          <w:szCs w:val="22"/>
        </w:rPr>
        <w:t>tel.</w:t>
      </w:r>
      <w:r w:rsidR="00B42C33" w:rsidRPr="00C50DA7">
        <w:rPr>
          <w:rFonts w:ascii="Arial" w:eastAsia="Times New Roman" w:hAnsi="Arial" w:cs="Arial"/>
          <w:sz w:val="22"/>
          <w:szCs w:val="22"/>
        </w:rPr>
        <w:t xml:space="preserve"> </w:t>
      </w:r>
      <w:r w:rsidR="00B42C33" w:rsidRPr="00C50DA7">
        <w:rPr>
          <w:rFonts w:ascii="Arial" w:hAnsi="Arial" w:cs="Arial"/>
          <w:sz w:val="22"/>
          <w:szCs w:val="22"/>
        </w:rPr>
        <w:t>apod.).</w:t>
      </w:r>
    </w:p>
    <w:p w14:paraId="0272588E" w14:textId="77777777" w:rsidR="00B42C33" w:rsidRPr="00C50DA7" w:rsidRDefault="00D862FF" w:rsidP="00002540">
      <w:pPr>
        <w:pStyle w:val="Zkladntext"/>
        <w:numPr>
          <w:ilvl w:val="1"/>
          <w:numId w:val="3"/>
        </w:numPr>
        <w:spacing w:after="120" w:line="276" w:lineRule="auto"/>
        <w:rPr>
          <w:rFonts w:ascii="Arial" w:hAnsi="Arial" w:cs="Arial"/>
          <w:sz w:val="22"/>
          <w:szCs w:val="22"/>
        </w:rPr>
      </w:pPr>
      <w:r w:rsidRPr="00C50DA7">
        <w:rPr>
          <w:rFonts w:ascii="Arial" w:hAnsi="Arial" w:cs="Arial"/>
          <w:sz w:val="22"/>
          <w:szCs w:val="22"/>
        </w:rPr>
        <w:t xml:space="preserve">Pronajímatel bere na vědomí, že </w:t>
      </w:r>
      <w:r w:rsidR="002C1D73" w:rsidRPr="00C50DA7">
        <w:rPr>
          <w:rFonts w:ascii="Arial" w:hAnsi="Arial" w:cs="Arial"/>
          <w:sz w:val="22"/>
          <w:szCs w:val="22"/>
        </w:rPr>
        <w:t>Nájemce</w:t>
      </w:r>
      <w:r w:rsidR="00B42C33" w:rsidRPr="00C50DA7">
        <w:rPr>
          <w:rFonts w:ascii="Arial" w:eastAsia="Times New Roman" w:hAnsi="Arial" w:cs="Arial"/>
          <w:sz w:val="22"/>
          <w:szCs w:val="22"/>
        </w:rPr>
        <w:t xml:space="preserve"> </w:t>
      </w:r>
      <w:r w:rsidR="00B42C33" w:rsidRPr="00C50DA7">
        <w:rPr>
          <w:rFonts w:ascii="Arial" w:hAnsi="Arial" w:cs="Arial"/>
          <w:sz w:val="22"/>
          <w:szCs w:val="22"/>
        </w:rPr>
        <w:t>je</w:t>
      </w:r>
      <w:r w:rsidR="00B42C33" w:rsidRPr="00C50DA7">
        <w:rPr>
          <w:rFonts w:ascii="Arial" w:eastAsia="Times New Roman" w:hAnsi="Arial" w:cs="Arial"/>
          <w:sz w:val="22"/>
          <w:szCs w:val="22"/>
        </w:rPr>
        <w:t xml:space="preserve"> </w:t>
      </w:r>
      <w:r w:rsidR="00B42C33" w:rsidRPr="00C50DA7">
        <w:rPr>
          <w:rFonts w:ascii="Arial" w:hAnsi="Arial" w:cs="Arial"/>
          <w:sz w:val="22"/>
          <w:szCs w:val="22"/>
        </w:rPr>
        <w:t>při</w:t>
      </w:r>
      <w:r w:rsidR="00B42C33" w:rsidRPr="00C50DA7">
        <w:rPr>
          <w:rFonts w:ascii="Arial" w:eastAsia="Times New Roman" w:hAnsi="Arial" w:cs="Arial"/>
          <w:sz w:val="22"/>
          <w:szCs w:val="22"/>
        </w:rPr>
        <w:t xml:space="preserve"> </w:t>
      </w:r>
      <w:r w:rsidR="00B42C33" w:rsidRPr="00C50DA7">
        <w:rPr>
          <w:rFonts w:ascii="Arial" w:hAnsi="Arial" w:cs="Arial"/>
          <w:sz w:val="22"/>
          <w:szCs w:val="22"/>
        </w:rPr>
        <w:t>nakládání</w:t>
      </w:r>
      <w:r w:rsidR="00B42C33" w:rsidRPr="00C50DA7">
        <w:rPr>
          <w:rFonts w:ascii="Arial" w:eastAsia="Times New Roman" w:hAnsi="Arial" w:cs="Arial"/>
          <w:sz w:val="22"/>
          <w:szCs w:val="22"/>
        </w:rPr>
        <w:t xml:space="preserve"> </w:t>
      </w:r>
      <w:r w:rsidR="00B42C33" w:rsidRPr="00C50DA7">
        <w:rPr>
          <w:rFonts w:ascii="Arial" w:hAnsi="Arial" w:cs="Arial"/>
          <w:sz w:val="22"/>
          <w:szCs w:val="22"/>
        </w:rPr>
        <w:t>s</w:t>
      </w:r>
      <w:r w:rsidR="00B42C33" w:rsidRPr="00C50DA7">
        <w:rPr>
          <w:rFonts w:ascii="Arial" w:eastAsia="Times New Roman" w:hAnsi="Arial" w:cs="Arial"/>
          <w:sz w:val="22"/>
          <w:szCs w:val="22"/>
        </w:rPr>
        <w:t xml:space="preserve"> </w:t>
      </w:r>
      <w:r w:rsidR="00B42C33" w:rsidRPr="00C50DA7">
        <w:rPr>
          <w:rFonts w:ascii="Arial" w:hAnsi="Arial" w:cs="Arial"/>
          <w:sz w:val="22"/>
          <w:szCs w:val="22"/>
        </w:rPr>
        <w:t>veřejnými</w:t>
      </w:r>
      <w:r w:rsidR="00B42C33" w:rsidRPr="00C50DA7">
        <w:rPr>
          <w:rFonts w:ascii="Arial" w:eastAsia="Times New Roman" w:hAnsi="Arial" w:cs="Arial"/>
          <w:sz w:val="22"/>
          <w:szCs w:val="22"/>
        </w:rPr>
        <w:t xml:space="preserve"> </w:t>
      </w:r>
      <w:r w:rsidR="00B42C33" w:rsidRPr="00C50DA7">
        <w:rPr>
          <w:rFonts w:ascii="Arial" w:hAnsi="Arial" w:cs="Arial"/>
          <w:sz w:val="22"/>
          <w:szCs w:val="22"/>
        </w:rPr>
        <w:t>prostředky</w:t>
      </w:r>
      <w:r w:rsidR="00B42C33" w:rsidRPr="00C50DA7">
        <w:rPr>
          <w:rFonts w:ascii="Arial" w:eastAsia="Times New Roman" w:hAnsi="Arial" w:cs="Arial"/>
          <w:sz w:val="22"/>
          <w:szCs w:val="22"/>
        </w:rPr>
        <w:t xml:space="preserve"> </w:t>
      </w:r>
      <w:r w:rsidR="00B42C33" w:rsidRPr="00C50DA7">
        <w:rPr>
          <w:rFonts w:ascii="Arial" w:hAnsi="Arial" w:cs="Arial"/>
          <w:sz w:val="22"/>
          <w:szCs w:val="22"/>
        </w:rPr>
        <w:t>povin</w:t>
      </w:r>
      <w:r w:rsidR="002C1D73" w:rsidRPr="00C50DA7">
        <w:rPr>
          <w:rFonts w:ascii="Arial" w:hAnsi="Arial" w:cs="Arial"/>
          <w:sz w:val="22"/>
          <w:szCs w:val="22"/>
        </w:rPr>
        <w:t>en</w:t>
      </w:r>
      <w:r w:rsidR="00B42C33" w:rsidRPr="00C50DA7">
        <w:rPr>
          <w:rFonts w:ascii="Arial" w:eastAsia="Times New Roman" w:hAnsi="Arial" w:cs="Arial"/>
          <w:sz w:val="22"/>
          <w:szCs w:val="22"/>
        </w:rPr>
        <w:t xml:space="preserve"> </w:t>
      </w:r>
      <w:r w:rsidR="00B42C33" w:rsidRPr="00C50DA7">
        <w:rPr>
          <w:rFonts w:ascii="Arial" w:hAnsi="Arial" w:cs="Arial"/>
          <w:sz w:val="22"/>
          <w:szCs w:val="22"/>
        </w:rPr>
        <w:t>dodržovat</w:t>
      </w:r>
      <w:r w:rsidR="00B42C33" w:rsidRPr="00C50DA7">
        <w:rPr>
          <w:rFonts w:ascii="Arial" w:eastAsia="Times New Roman" w:hAnsi="Arial" w:cs="Arial"/>
          <w:sz w:val="22"/>
          <w:szCs w:val="22"/>
        </w:rPr>
        <w:t xml:space="preserve"> </w:t>
      </w:r>
      <w:r w:rsidR="00B42C33" w:rsidRPr="00C50DA7">
        <w:rPr>
          <w:rFonts w:ascii="Arial" w:hAnsi="Arial" w:cs="Arial"/>
          <w:sz w:val="22"/>
          <w:szCs w:val="22"/>
        </w:rPr>
        <w:t>ustanovení</w:t>
      </w:r>
      <w:r w:rsidR="00B42C33" w:rsidRPr="00C50DA7">
        <w:rPr>
          <w:rFonts w:ascii="Arial" w:eastAsia="Times New Roman" w:hAnsi="Arial" w:cs="Arial"/>
          <w:sz w:val="22"/>
          <w:szCs w:val="22"/>
        </w:rPr>
        <w:t xml:space="preserve"> </w:t>
      </w:r>
      <w:r w:rsidR="00B42C33" w:rsidRPr="00C50DA7">
        <w:rPr>
          <w:rFonts w:ascii="Arial" w:hAnsi="Arial" w:cs="Arial"/>
          <w:sz w:val="22"/>
          <w:szCs w:val="22"/>
        </w:rPr>
        <w:t>zákona</w:t>
      </w:r>
      <w:r w:rsidR="004025CC" w:rsidRPr="00C50DA7">
        <w:rPr>
          <w:rFonts w:ascii="Arial" w:hAnsi="Arial" w:cs="Arial"/>
          <w:sz w:val="22"/>
          <w:szCs w:val="22"/>
        </w:rPr>
        <w:t xml:space="preserve"> </w:t>
      </w:r>
      <w:r w:rsidR="00B42C33" w:rsidRPr="00C50DA7">
        <w:rPr>
          <w:rFonts w:ascii="Arial" w:hAnsi="Arial" w:cs="Arial"/>
          <w:sz w:val="22"/>
          <w:szCs w:val="22"/>
        </w:rPr>
        <w:t>č.</w:t>
      </w:r>
      <w:r w:rsidR="00E05857" w:rsidRPr="00C50DA7">
        <w:rPr>
          <w:rFonts w:ascii="Arial" w:eastAsia="Times New Roman" w:hAnsi="Arial" w:cs="Arial"/>
          <w:sz w:val="22"/>
          <w:szCs w:val="22"/>
        </w:rPr>
        <w:t> </w:t>
      </w:r>
      <w:r w:rsidR="00B42C33" w:rsidRPr="00C50DA7">
        <w:rPr>
          <w:rFonts w:ascii="Arial" w:hAnsi="Arial" w:cs="Arial"/>
          <w:sz w:val="22"/>
          <w:szCs w:val="22"/>
        </w:rPr>
        <w:t>106/1999</w:t>
      </w:r>
      <w:r w:rsidR="00B42C33" w:rsidRPr="00C50DA7">
        <w:rPr>
          <w:rFonts w:ascii="Arial" w:eastAsia="Times New Roman" w:hAnsi="Arial" w:cs="Arial"/>
          <w:sz w:val="22"/>
          <w:szCs w:val="22"/>
        </w:rPr>
        <w:t xml:space="preserve"> </w:t>
      </w:r>
      <w:r w:rsidR="00B42C33" w:rsidRPr="00C50DA7">
        <w:rPr>
          <w:rFonts w:ascii="Arial" w:hAnsi="Arial" w:cs="Arial"/>
          <w:sz w:val="22"/>
          <w:szCs w:val="22"/>
        </w:rPr>
        <w:t>Sb.,</w:t>
      </w:r>
      <w:r w:rsidR="00B42C33" w:rsidRPr="00C50DA7">
        <w:rPr>
          <w:rFonts w:ascii="Arial" w:eastAsia="Times New Roman" w:hAnsi="Arial" w:cs="Arial"/>
          <w:sz w:val="22"/>
          <w:szCs w:val="22"/>
        </w:rPr>
        <w:t xml:space="preserve"> </w:t>
      </w:r>
      <w:r w:rsidR="00B42C33" w:rsidRPr="00C50DA7">
        <w:rPr>
          <w:rFonts w:ascii="Arial" w:hAnsi="Arial" w:cs="Arial"/>
          <w:sz w:val="22"/>
          <w:szCs w:val="22"/>
        </w:rPr>
        <w:t>o</w:t>
      </w:r>
      <w:r w:rsidR="00B42C33" w:rsidRPr="00C50DA7">
        <w:rPr>
          <w:rFonts w:ascii="Arial" w:eastAsia="Times New Roman" w:hAnsi="Arial" w:cs="Arial"/>
          <w:sz w:val="22"/>
          <w:szCs w:val="22"/>
        </w:rPr>
        <w:t xml:space="preserve"> </w:t>
      </w:r>
      <w:r w:rsidR="00B42C33" w:rsidRPr="00C50DA7">
        <w:rPr>
          <w:rFonts w:ascii="Arial" w:hAnsi="Arial" w:cs="Arial"/>
          <w:sz w:val="22"/>
          <w:szCs w:val="22"/>
        </w:rPr>
        <w:t>svobodném</w:t>
      </w:r>
      <w:r w:rsidR="00B42C33" w:rsidRPr="00C50DA7">
        <w:rPr>
          <w:rFonts w:ascii="Arial" w:eastAsia="Times New Roman" w:hAnsi="Arial" w:cs="Arial"/>
          <w:sz w:val="22"/>
          <w:szCs w:val="22"/>
        </w:rPr>
        <w:t xml:space="preserve"> </w:t>
      </w:r>
      <w:r w:rsidR="00B42C33" w:rsidRPr="00C50DA7">
        <w:rPr>
          <w:rFonts w:ascii="Arial" w:hAnsi="Arial" w:cs="Arial"/>
          <w:sz w:val="22"/>
          <w:szCs w:val="22"/>
        </w:rPr>
        <w:t>přístupu</w:t>
      </w:r>
      <w:r w:rsidR="00B42C33" w:rsidRPr="00C50DA7">
        <w:rPr>
          <w:rFonts w:ascii="Arial" w:eastAsia="Times New Roman" w:hAnsi="Arial" w:cs="Arial"/>
          <w:sz w:val="22"/>
          <w:szCs w:val="22"/>
        </w:rPr>
        <w:t xml:space="preserve"> </w:t>
      </w:r>
      <w:r w:rsidR="00B42C33" w:rsidRPr="00C50DA7">
        <w:rPr>
          <w:rFonts w:ascii="Arial" w:hAnsi="Arial" w:cs="Arial"/>
          <w:sz w:val="22"/>
          <w:szCs w:val="22"/>
        </w:rPr>
        <w:t>k</w:t>
      </w:r>
      <w:r w:rsidR="002C1D73" w:rsidRPr="00C50DA7">
        <w:rPr>
          <w:rFonts w:ascii="Arial" w:eastAsia="Times New Roman" w:hAnsi="Arial" w:cs="Arial"/>
          <w:sz w:val="22"/>
          <w:szCs w:val="22"/>
        </w:rPr>
        <w:t> </w:t>
      </w:r>
      <w:r w:rsidR="00B42C33" w:rsidRPr="00C50DA7">
        <w:rPr>
          <w:rFonts w:ascii="Arial" w:hAnsi="Arial" w:cs="Arial"/>
          <w:sz w:val="22"/>
          <w:szCs w:val="22"/>
        </w:rPr>
        <w:t>informacím</w:t>
      </w:r>
      <w:r w:rsidR="002C1D73" w:rsidRPr="00C50DA7">
        <w:rPr>
          <w:rFonts w:ascii="Arial" w:hAnsi="Arial" w:cs="Arial"/>
          <w:sz w:val="22"/>
          <w:szCs w:val="22"/>
        </w:rPr>
        <w:t>,</w:t>
      </w:r>
      <w:r w:rsidR="00B42C33" w:rsidRPr="00C50DA7">
        <w:rPr>
          <w:rFonts w:ascii="Arial" w:eastAsia="Times New Roman" w:hAnsi="Arial" w:cs="Arial"/>
          <w:sz w:val="22"/>
          <w:szCs w:val="22"/>
        </w:rPr>
        <w:t xml:space="preserve"> </w:t>
      </w:r>
      <w:r w:rsidR="00B42C33" w:rsidRPr="00C50DA7">
        <w:rPr>
          <w:rFonts w:ascii="Arial" w:hAnsi="Arial" w:cs="Arial"/>
          <w:sz w:val="22"/>
          <w:szCs w:val="22"/>
        </w:rPr>
        <w:t>ve</w:t>
      </w:r>
      <w:r w:rsidR="00B42C33" w:rsidRPr="00C50DA7">
        <w:rPr>
          <w:rFonts w:ascii="Arial" w:eastAsia="Times New Roman" w:hAnsi="Arial" w:cs="Arial"/>
          <w:sz w:val="22"/>
          <w:szCs w:val="22"/>
        </w:rPr>
        <w:t xml:space="preserve"> </w:t>
      </w:r>
      <w:r w:rsidR="00B42C33" w:rsidRPr="00C50DA7">
        <w:rPr>
          <w:rFonts w:ascii="Arial" w:hAnsi="Arial" w:cs="Arial"/>
          <w:sz w:val="22"/>
          <w:szCs w:val="22"/>
        </w:rPr>
        <w:t>znění</w:t>
      </w:r>
      <w:r w:rsidR="00B42C33" w:rsidRPr="00C50DA7">
        <w:rPr>
          <w:rFonts w:ascii="Arial" w:eastAsia="Times New Roman" w:hAnsi="Arial" w:cs="Arial"/>
          <w:sz w:val="22"/>
          <w:szCs w:val="22"/>
        </w:rPr>
        <w:t xml:space="preserve"> </w:t>
      </w:r>
      <w:r w:rsidR="00B42C33" w:rsidRPr="00C50DA7">
        <w:rPr>
          <w:rFonts w:ascii="Arial" w:hAnsi="Arial" w:cs="Arial"/>
          <w:sz w:val="22"/>
          <w:szCs w:val="22"/>
        </w:rPr>
        <w:t>pozdějších</w:t>
      </w:r>
      <w:r w:rsidR="00B42C33" w:rsidRPr="00C50DA7">
        <w:rPr>
          <w:rFonts w:ascii="Arial" w:eastAsia="Times New Roman" w:hAnsi="Arial" w:cs="Arial"/>
          <w:sz w:val="22"/>
          <w:szCs w:val="22"/>
        </w:rPr>
        <w:t xml:space="preserve"> </w:t>
      </w:r>
      <w:r w:rsidR="00B42C33" w:rsidRPr="00C50DA7">
        <w:rPr>
          <w:rFonts w:ascii="Arial" w:hAnsi="Arial" w:cs="Arial"/>
          <w:sz w:val="22"/>
          <w:szCs w:val="22"/>
        </w:rPr>
        <w:t>předpisů.</w:t>
      </w:r>
    </w:p>
    <w:p w14:paraId="77BC02DE" w14:textId="77777777" w:rsidR="00B42C33" w:rsidRPr="00C50DA7" w:rsidRDefault="00B42C33" w:rsidP="00002540">
      <w:pPr>
        <w:pStyle w:val="Zkladntext"/>
        <w:numPr>
          <w:ilvl w:val="1"/>
          <w:numId w:val="3"/>
        </w:numPr>
        <w:spacing w:after="120" w:line="276" w:lineRule="auto"/>
        <w:rPr>
          <w:rFonts w:ascii="Arial" w:hAnsi="Arial" w:cs="Arial"/>
          <w:sz w:val="22"/>
          <w:szCs w:val="22"/>
        </w:rPr>
      </w:pPr>
      <w:r w:rsidRPr="00C50DA7">
        <w:rPr>
          <w:rFonts w:ascii="Arial" w:eastAsia="Times New Roman" w:hAnsi="Arial" w:cs="Arial"/>
          <w:sz w:val="22"/>
          <w:szCs w:val="22"/>
        </w:rPr>
        <w:t>S</w:t>
      </w:r>
      <w:r w:rsidRPr="00C50DA7">
        <w:rPr>
          <w:rFonts w:ascii="Arial" w:hAnsi="Arial" w:cs="Arial"/>
          <w:sz w:val="22"/>
          <w:szCs w:val="22"/>
        </w:rPr>
        <w:t>mlouva</w:t>
      </w:r>
      <w:r w:rsidRPr="00C50DA7">
        <w:rPr>
          <w:rFonts w:ascii="Arial" w:eastAsia="Times New Roman" w:hAnsi="Arial" w:cs="Arial"/>
          <w:sz w:val="22"/>
          <w:szCs w:val="22"/>
        </w:rPr>
        <w:t xml:space="preserve"> </w:t>
      </w:r>
      <w:bookmarkStart w:id="6" w:name="_Hlk21873331"/>
      <w:r w:rsidR="00015E69" w:rsidRPr="00C50DA7">
        <w:rPr>
          <w:rFonts w:ascii="Arial" w:hAnsi="Arial" w:cs="Arial"/>
          <w:sz w:val="22"/>
          <w:szCs w:val="22"/>
        </w:rPr>
        <w:t>je vyhotovena v elektronické podobě</w:t>
      </w:r>
      <w:r w:rsidR="004B3172" w:rsidRPr="00C50DA7">
        <w:rPr>
          <w:rFonts w:ascii="Arial" w:hAnsi="Arial" w:cs="Arial"/>
          <w:sz w:val="22"/>
          <w:szCs w:val="22"/>
        </w:rPr>
        <w:t>, přičemž každá ze strany obdrží její elektronický originál</w:t>
      </w:r>
      <w:r w:rsidR="00015E69" w:rsidRPr="00C50DA7">
        <w:rPr>
          <w:rFonts w:ascii="Arial" w:hAnsi="Arial" w:cs="Arial"/>
          <w:sz w:val="22"/>
          <w:szCs w:val="22"/>
        </w:rPr>
        <w:t>.</w:t>
      </w:r>
      <w:bookmarkEnd w:id="6"/>
    </w:p>
    <w:p w14:paraId="02C70334" w14:textId="77777777" w:rsidR="0002278A" w:rsidRPr="00C50DA7" w:rsidRDefault="00B42C33" w:rsidP="00002540">
      <w:pPr>
        <w:pStyle w:val="Zkladntext"/>
        <w:numPr>
          <w:ilvl w:val="1"/>
          <w:numId w:val="3"/>
        </w:numPr>
        <w:spacing w:after="120" w:line="276" w:lineRule="auto"/>
        <w:rPr>
          <w:rFonts w:ascii="Arial" w:hAnsi="Arial" w:cs="Arial"/>
          <w:sz w:val="22"/>
          <w:szCs w:val="22"/>
        </w:rPr>
      </w:pPr>
      <w:r w:rsidRPr="00C50DA7">
        <w:rPr>
          <w:rFonts w:ascii="Arial" w:hAnsi="Arial" w:cs="Arial"/>
          <w:sz w:val="22"/>
          <w:szCs w:val="22"/>
        </w:rPr>
        <w:t>Smluvní</w:t>
      </w:r>
      <w:r w:rsidRPr="00C50DA7">
        <w:rPr>
          <w:rFonts w:ascii="Arial" w:eastAsia="Times New Roman" w:hAnsi="Arial" w:cs="Arial"/>
          <w:sz w:val="22"/>
          <w:szCs w:val="22"/>
        </w:rPr>
        <w:t xml:space="preserve"> </w:t>
      </w:r>
      <w:r w:rsidRPr="00C50DA7">
        <w:rPr>
          <w:rFonts w:ascii="Arial" w:hAnsi="Arial" w:cs="Arial"/>
          <w:sz w:val="22"/>
          <w:szCs w:val="22"/>
        </w:rPr>
        <w:t>strany</w:t>
      </w:r>
      <w:r w:rsidRPr="00C50DA7">
        <w:rPr>
          <w:rFonts w:ascii="Arial" w:eastAsia="Times New Roman" w:hAnsi="Arial" w:cs="Arial"/>
          <w:sz w:val="22"/>
          <w:szCs w:val="22"/>
        </w:rPr>
        <w:t xml:space="preserve"> </w:t>
      </w:r>
      <w:r w:rsidRPr="00C50DA7">
        <w:rPr>
          <w:rFonts w:ascii="Arial" w:hAnsi="Arial" w:cs="Arial"/>
          <w:sz w:val="22"/>
          <w:szCs w:val="22"/>
        </w:rPr>
        <w:t>shodně</w:t>
      </w:r>
      <w:r w:rsidRPr="00C50DA7">
        <w:rPr>
          <w:rFonts w:ascii="Arial" w:eastAsia="Times New Roman" w:hAnsi="Arial" w:cs="Arial"/>
          <w:sz w:val="22"/>
          <w:szCs w:val="22"/>
        </w:rPr>
        <w:t xml:space="preserve"> </w:t>
      </w:r>
      <w:r w:rsidRPr="00C50DA7">
        <w:rPr>
          <w:rFonts w:ascii="Arial" w:hAnsi="Arial" w:cs="Arial"/>
          <w:sz w:val="22"/>
          <w:szCs w:val="22"/>
        </w:rPr>
        <w:t>prohlašují,</w:t>
      </w:r>
      <w:r w:rsidRPr="00C50DA7">
        <w:rPr>
          <w:rFonts w:ascii="Arial" w:eastAsia="Times New Roman" w:hAnsi="Arial" w:cs="Arial"/>
          <w:sz w:val="22"/>
          <w:szCs w:val="22"/>
        </w:rPr>
        <w:t xml:space="preserve"> </w:t>
      </w:r>
      <w:r w:rsidRPr="00C50DA7">
        <w:rPr>
          <w:rFonts w:ascii="Arial" w:hAnsi="Arial" w:cs="Arial"/>
          <w:sz w:val="22"/>
          <w:szCs w:val="22"/>
        </w:rPr>
        <w:t>že</w:t>
      </w:r>
      <w:r w:rsidRPr="00C50DA7">
        <w:rPr>
          <w:rFonts w:ascii="Arial" w:eastAsia="Times New Roman" w:hAnsi="Arial" w:cs="Arial"/>
          <w:sz w:val="22"/>
          <w:szCs w:val="22"/>
        </w:rPr>
        <w:t xml:space="preserve"> </w:t>
      </w:r>
      <w:r w:rsidRPr="00C50DA7">
        <w:rPr>
          <w:rFonts w:ascii="Arial" w:hAnsi="Arial" w:cs="Arial"/>
          <w:sz w:val="22"/>
          <w:szCs w:val="22"/>
        </w:rPr>
        <w:t>se</w:t>
      </w:r>
      <w:r w:rsidRPr="00C50DA7">
        <w:rPr>
          <w:rFonts w:ascii="Arial" w:eastAsia="Times New Roman" w:hAnsi="Arial" w:cs="Arial"/>
          <w:sz w:val="22"/>
          <w:szCs w:val="22"/>
        </w:rPr>
        <w:t xml:space="preserve"> </w:t>
      </w:r>
      <w:r w:rsidRPr="00C50DA7">
        <w:rPr>
          <w:rFonts w:ascii="Arial" w:hAnsi="Arial" w:cs="Arial"/>
          <w:sz w:val="22"/>
          <w:szCs w:val="22"/>
        </w:rPr>
        <w:t>seznámily</w:t>
      </w:r>
      <w:r w:rsidRPr="00C50DA7">
        <w:rPr>
          <w:rFonts w:ascii="Arial" w:eastAsia="Times New Roman" w:hAnsi="Arial" w:cs="Arial"/>
          <w:sz w:val="22"/>
          <w:szCs w:val="22"/>
        </w:rPr>
        <w:t xml:space="preserve"> </w:t>
      </w:r>
      <w:r w:rsidRPr="00C50DA7">
        <w:rPr>
          <w:rFonts w:ascii="Arial" w:hAnsi="Arial" w:cs="Arial"/>
          <w:sz w:val="22"/>
          <w:szCs w:val="22"/>
        </w:rPr>
        <w:t>s</w:t>
      </w:r>
      <w:r w:rsidRPr="00C50DA7">
        <w:rPr>
          <w:rFonts w:ascii="Arial" w:eastAsia="Times New Roman" w:hAnsi="Arial" w:cs="Arial"/>
          <w:sz w:val="22"/>
          <w:szCs w:val="22"/>
        </w:rPr>
        <w:t xml:space="preserve"> </w:t>
      </w:r>
      <w:r w:rsidRPr="00C50DA7">
        <w:rPr>
          <w:rFonts w:ascii="Arial" w:hAnsi="Arial" w:cs="Arial"/>
          <w:sz w:val="22"/>
          <w:szCs w:val="22"/>
        </w:rPr>
        <w:t>obsahem</w:t>
      </w:r>
      <w:r w:rsidRPr="00C50DA7">
        <w:rPr>
          <w:rFonts w:ascii="Arial" w:eastAsia="Times New Roman" w:hAnsi="Arial" w:cs="Arial"/>
          <w:sz w:val="22"/>
          <w:szCs w:val="22"/>
        </w:rPr>
        <w:t xml:space="preserve"> </w:t>
      </w:r>
      <w:r w:rsidRPr="00C50DA7">
        <w:rPr>
          <w:rFonts w:ascii="Arial" w:hAnsi="Arial" w:cs="Arial"/>
          <w:sz w:val="22"/>
          <w:szCs w:val="22"/>
        </w:rPr>
        <w:t>Smlouvy,</w:t>
      </w:r>
      <w:r w:rsidRPr="00C50DA7">
        <w:rPr>
          <w:rFonts w:ascii="Arial" w:eastAsia="Times New Roman" w:hAnsi="Arial" w:cs="Arial"/>
          <w:sz w:val="22"/>
          <w:szCs w:val="22"/>
        </w:rPr>
        <w:t xml:space="preserve"> </w:t>
      </w:r>
      <w:r w:rsidRPr="00C50DA7">
        <w:rPr>
          <w:rFonts w:ascii="Arial" w:hAnsi="Arial" w:cs="Arial"/>
          <w:sz w:val="22"/>
          <w:szCs w:val="22"/>
        </w:rPr>
        <w:t>který</w:t>
      </w:r>
      <w:r w:rsidRPr="00C50DA7">
        <w:rPr>
          <w:rFonts w:ascii="Arial" w:eastAsia="Times New Roman" w:hAnsi="Arial" w:cs="Arial"/>
          <w:sz w:val="22"/>
          <w:szCs w:val="22"/>
        </w:rPr>
        <w:t xml:space="preserve"> </w:t>
      </w:r>
      <w:r w:rsidRPr="00C50DA7">
        <w:rPr>
          <w:rFonts w:ascii="Arial" w:hAnsi="Arial" w:cs="Arial"/>
          <w:sz w:val="22"/>
          <w:szCs w:val="22"/>
        </w:rPr>
        <w:t>je</w:t>
      </w:r>
      <w:r w:rsidRPr="00C50DA7">
        <w:rPr>
          <w:rFonts w:ascii="Arial" w:eastAsia="Times New Roman" w:hAnsi="Arial" w:cs="Arial"/>
          <w:sz w:val="22"/>
          <w:szCs w:val="22"/>
        </w:rPr>
        <w:t xml:space="preserve"> </w:t>
      </w:r>
      <w:r w:rsidRPr="00C50DA7">
        <w:rPr>
          <w:rFonts w:ascii="Arial" w:hAnsi="Arial" w:cs="Arial"/>
          <w:sz w:val="22"/>
          <w:szCs w:val="22"/>
        </w:rPr>
        <w:t>dostatečně</w:t>
      </w:r>
      <w:r w:rsidRPr="00C50DA7">
        <w:rPr>
          <w:rFonts w:ascii="Arial" w:eastAsia="Times New Roman" w:hAnsi="Arial" w:cs="Arial"/>
          <w:sz w:val="22"/>
          <w:szCs w:val="22"/>
        </w:rPr>
        <w:t xml:space="preserve"> </w:t>
      </w:r>
      <w:r w:rsidRPr="00C50DA7">
        <w:rPr>
          <w:rFonts w:ascii="Arial" w:hAnsi="Arial" w:cs="Arial"/>
          <w:sz w:val="22"/>
          <w:szCs w:val="22"/>
        </w:rPr>
        <w:t>určitý</w:t>
      </w:r>
      <w:r w:rsidRPr="00C50DA7">
        <w:rPr>
          <w:rFonts w:ascii="Arial" w:eastAsia="Times New Roman" w:hAnsi="Arial" w:cs="Arial"/>
          <w:sz w:val="22"/>
          <w:szCs w:val="22"/>
        </w:rPr>
        <w:t xml:space="preserve"> </w:t>
      </w:r>
      <w:r w:rsidRPr="00C50DA7">
        <w:rPr>
          <w:rFonts w:ascii="Arial" w:hAnsi="Arial" w:cs="Arial"/>
          <w:sz w:val="22"/>
          <w:szCs w:val="22"/>
        </w:rPr>
        <w:t>a</w:t>
      </w:r>
      <w:r w:rsidRPr="00C50DA7">
        <w:rPr>
          <w:rFonts w:ascii="Arial" w:eastAsia="Times New Roman" w:hAnsi="Arial" w:cs="Arial"/>
          <w:sz w:val="22"/>
          <w:szCs w:val="22"/>
        </w:rPr>
        <w:t xml:space="preserve"> </w:t>
      </w:r>
      <w:r w:rsidRPr="00C50DA7">
        <w:rPr>
          <w:rFonts w:ascii="Arial" w:hAnsi="Arial" w:cs="Arial"/>
          <w:sz w:val="22"/>
          <w:szCs w:val="22"/>
        </w:rPr>
        <w:t>srozumitelný</w:t>
      </w:r>
      <w:r w:rsidRPr="00C50DA7">
        <w:rPr>
          <w:rFonts w:ascii="Arial" w:eastAsia="Times New Roman" w:hAnsi="Arial" w:cs="Arial"/>
          <w:sz w:val="22"/>
          <w:szCs w:val="22"/>
        </w:rPr>
        <w:t xml:space="preserve"> </w:t>
      </w:r>
      <w:r w:rsidRPr="00C50DA7">
        <w:rPr>
          <w:rFonts w:ascii="Arial" w:hAnsi="Arial" w:cs="Arial"/>
          <w:sz w:val="22"/>
          <w:szCs w:val="22"/>
        </w:rPr>
        <w:t>a</w:t>
      </w:r>
      <w:r w:rsidRPr="00C50DA7">
        <w:rPr>
          <w:rFonts w:ascii="Arial" w:eastAsia="Times New Roman" w:hAnsi="Arial" w:cs="Arial"/>
          <w:sz w:val="22"/>
          <w:szCs w:val="22"/>
        </w:rPr>
        <w:t xml:space="preserve"> </w:t>
      </w:r>
      <w:r w:rsidRPr="00C50DA7">
        <w:rPr>
          <w:rFonts w:ascii="Arial" w:hAnsi="Arial" w:cs="Arial"/>
          <w:sz w:val="22"/>
          <w:szCs w:val="22"/>
        </w:rPr>
        <w:t>že</w:t>
      </w:r>
      <w:r w:rsidRPr="00C50DA7">
        <w:rPr>
          <w:rFonts w:ascii="Arial" w:eastAsia="Times New Roman" w:hAnsi="Arial" w:cs="Arial"/>
          <w:sz w:val="22"/>
          <w:szCs w:val="22"/>
        </w:rPr>
        <w:t xml:space="preserve"> </w:t>
      </w:r>
      <w:r w:rsidRPr="00C50DA7">
        <w:rPr>
          <w:rFonts w:ascii="Arial" w:hAnsi="Arial" w:cs="Arial"/>
          <w:sz w:val="22"/>
          <w:szCs w:val="22"/>
        </w:rPr>
        <w:t>s</w:t>
      </w:r>
      <w:r w:rsidR="006C0C1C" w:rsidRPr="00C50DA7">
        <w:rPr>
          <w:rFonts w:ascii="Arial" w:hAnsi="Arial" w:cs="Arial"/>
          <w:sz w:val="22"/>
          <w:szCs w:val="22"/>
        </w:rPr>
        <w:t>e</w:t>
      </w:r>
      <w:r w:rsidRPr="00C50DA7">
        <w:rPr>
          <w:rFonts w:ascii="Arial" w:eastAsia="Times New Roman" w:hAnsi="Arial" w:cs="Arial"/>
          <w:sz w:val="22"/>
          <w:szCs w:val="22"/>
        </w:rPr>
        <w:t xml:space="preserve"> </w:t>
      </w:r>
      <w:r w:rsidRPr="00C50DA7">
        <w:rPr>
          <w:rFonts w:ascii="Arial" w:hAnsi="Arial" w:cs="Arial"/>
          <w:sz w:val="22"/>
          <w:szCs w:val="22"/>
        </w:rPr>
        <w:t>Smlouvou</w:t>
      </w:r>
      <w:r w:rsidRPr="00C50DA7">
        <w:rPr>
          <w:rFonts w:ascii="Arial" w:eastAsia="Times New Roman" w:hAnsi="Arial" w:cs="Arial"/>
          <w:sz w:val="22"/>
          <w:szCs w:val="22"/>
        </w:rPr>
        <w:t xml:space="preserve"> </w:t>
      </w:r>
      <w:r w:rsidRPr="00C50DA7">
        <w:rPr>
          <w:rFonts w:ascii="Arial" w:hAnsi="Arial" w:cs="Arial"/>
          <w:sz w:val="22"/>
          <w:szCs w:val="22"/>
        </w:rPr>
        <w:t>souhlasí</w:t>
      </w:r>
      <w:r w:rsidRPr="00C50DA7">
        <w:rPr>
          <w:rFonts w:ascii="Arial" w:eastAsia="Times New Roman" w:hAnsi="Arial" w:cs="Arial"/>
          <w:sz w:val="22"/>
          <w:szCs w:val="22"/>
        </w:rPr>
        <w:t xml:space="preserve"> </w:t>
      </w:r>
      <w:r w:rsidRPr="00C50DA7">
        <w:rPr>
          <w:rFonts w:ascii="Arial" w:hAnsi="Arial" w:cs="Arial"/>
          <w:sz w:val="22"/>
          <w:szCs w:val="22"/>
        </w:rPr>
        <w:t>v</w:t>
      </w:r>
      <w:r w:rsidRPr="00C50DA7">
        <w:rPr>
          <w:rFonts w:ascii="Arial" w:eastAsia="Times New Roman" w:hAnsi="Arial" w:cs="Arial"/>
          <w:sz w:val="22"/>
          <w:szCs w:val="22"/>
        </w:rPr>
        <w:t xml:space="preserve"> </w:t>
      </w:r>
      <w:r w:rsidRPr="00C50DA7">
        <w:rPr>
          <w:rFonts w:ascii="Arial" w:hAnsi="Arial" w:cs="Arial"/>
          <w:sz w:val="22"/>
          <w:szCs w:val="22"/>
        </w:rPr>
        <w:t>plném</w:t>
      </w:r>
      <w:r w:rsidRPr="00C50DA7">
        <w:rPr>
          <w:rFonts w:ascii="Arial" w:eastAsia="Times New Roman" w:hAnsi="Arial" w:cs="Arial"/>
          <w:sz w:val="22"/>
          <w:szCs w:val="22"/>
        </w:rPr>
        <w:t xml:space="preserve"> </w:t>
      </w:r>
      <w:r w:rsidRPr="00C50DA7">
        <w:rPr>
          <w:rFonts w:ascii="Arial" w:hAnsi="Arial" w:cs="Arial"/>
          <w:sz w:val="22"/>
          <w:szCs w:val="22"/>
        </w:rPr>
        <w:t>rozsahu.</w:t>
      </w:r>
      <w:r w:rsidRPr="00C50DA7">
        <w:rPr>
          <w:rFonts w:ascii="Arial" w:eastAsia="Times New Roman" w:hAnsi="Arial" w:cs="Arial"/>
          <w:sz w:val="22"/>
          <w:szCs w:val="22"/>
        </w:rPr>
        <w:t xml:space="preserve"> </w:t>
      </w:r>
      <w:r w:rsidRPr="00C50DA7">
        <w:rPr>
          <w:rFonts w:ascii="Arial" w:hAnsi="Arial" w:cs="Arial"/>
          <w:sz w:val="22"/>
          <w:szCs w:val="22"/>
        </w:rPr>
        <w:t>Smluvní</w:t>
      </w:r>
      <w:r w:rsidRPr="00C50DA7">
        <w:rPr>
          <w:rFonts w:ascii="Arial" w:eastAsia="Times New Roman" w:hAnsi="Arial" w:cs="Arial"/>
          <w:sz w:val="22"/>
          <w:szCs w:val="22"/>
        </w:rPr>
        <w:t xml:space="preserve"> </w:t>
      </w:r>
      <w:r w:rsidRPr="00C50DA7">
        <w:rPr>
          <w:rFonts w:ascii="Arial" w:hAnsi="Arial" w:cs="Arial"/>
          <w:sz w:val="22"/>
          <w:szCs w:val="22"/>
        </w:rPr>
        <w:t>strany</w:t>
      </w:r>
      <w:r w:rsidRPr="00C50DA7">
        <w:rPr>
          <w:rFonts w:ascii="Arial" w:eastAsia="Times New Roman" w:hAnsi="Arial" w:cs="Arial"/>
          <w:sz w:val="22"/>
          <w:szCs w:val="22"/>
        </w:rPr>
        <w:t xml:space="preserve"> </w:t>
      </w:r>
      <w:r w:rsidRPr="00C50DA7">
        <w:rPr>
          <w:rFonts w:ascii="Arial" w:hAnsi="Arial" w:cs="Arial"/>
          <w:sz w:val="22"/>
          <w:szCs w:val="22"/>
        </w:rPr>
        <w:t>uzavírají</w:t>
      </w:r>
      <w:r w:rsidRPr="00C50DA7">
        <w:rPr>
          <w:rFonts w:ascii="Arial" w:eastAsia="Times New Roman" w:hAnsi="Arial" w:cs="Arial"/>
          <w:sz w:val="22"/>
          <w:szCs w:val="22"/>
        </w:rPr>
        <w:t xml:space="preserve"> </w:t>
      </w:r>
      <w:r w:rsidRPr="00C50DA7">
        <w:rPr>
          <w:rFonts w:ascii="Arial" w:hAnsi="Arial" w:cs="Arial"/>
          <w:sz w:val="22"/>
          <w:szCs w:val="22"/>
        </w:rPr>
        <w:t>Smlouvu</w:t>
      </w:r>
      <w:r w:rsidRPr="00C50DA7">
        <w:rPr>
          <w:rFonts w:ascii="Arial" w:eastAsia="Times New Roman" w:hAnsi="Arial" w:cs="Arial"/>
          <w:sz w:val="22"/>
          <w:szCs w:val="22"/>
        </w:rPr>
        <w:t xml:space="preserve"> </w:t>
      </w:r>
      <w:r w:rsidRPr="00C50DA7">
        <w:rPr>
          <w:rFonts w:ascii="Arial" w:hAnsi="Arial" w:cs="Arial"/>
          <w:sz w:val="22"/>
          <w:szCs w:val="22"/>
        </w:rPr>
        <w:t>na</w:t>
      </w:r>
      <w:r w:rsidRPr="00C50DA7">
        <w:rPr>
          <w:rFonts w:ascii="Arial" w:eastAsia="Times New Roman" w:hAnsi="Arial" w:cs="Arial"/>
          <w:sz w:val="22"/>
          <w:szCs w:val="22"/>
        </w:rPr>
        <w:t xml:space="preserve"> </w:t>
      </w:r>
      <w:r w:rsidRPr="00C50DA7">
        <w:rPr>
          <w:rFonts w:ascii="Arial" w:hAnsi="Arial" w:cs="Arial"/>
          <w:sz w:val="22"/>
          <w:szCs w:val="22"/>
        </w:rPr>
        <w:t>základě</w:t>
      </w:r>
      <w:r w:rsidRPr="00C50DA7">
        <w:rPr>
          <w:rFonts w:ascii="Arial" w:eastAsia="Times New Roman" w:hAnsi="Arial" w:cs="Arial"/>
          <w:sz w:val="22"/>
          <w:szCs w:val="22"/>
        </w:rPr>
        <w:t xml:space="preserve"> </w:t>
      </w:r>
      <w:r w:rsidRPr="00C50DA7">
        <w:rPr>
          <w:rFonts w:ascii="Arial" w:hAnsi="Arial" w:cs="Arial"/>
          <w:sz w:val="22"/>
          <w:szCs w:val="22"/>
        </w:rPr>
        <w:t>vážné</w:t>
      </w:r>
      <w:r w:rsidRPr="00C50DA7">
        <w:rPr>
          <w:rFonts w:ascii="Arial" w:eastAsia="Times New Roman" w:hAnsi="Arial" w:cs="Arial"/>
          <w:sz w:val="22"/>
          <w:szCs w:val="22"/>
        </w:rPr>
        <w:t xml:space="preserve"> </w:t>
      </w:r>
      <w:r w:rsidRPr="00C50DA7">
        <w:rPr>
          <w:rFonts w:ascii="Arial" w:hAnsi="Arial" w:cs="Arial"/>
          <w:sz w:val="22"/>
          <w:szCs w:val="22"/>
        </w:rPr>
        <w:t>a</w:t>
      </w:r>
      <w:r w:rsidRPr="00C50DA7">
        <w:rPr>
          <w:rFonts w:ascii="Arial" w:eastAsia="Times New Roman" w:hAnsi="Arial" w:cs="Arial"/>
          <w:sz w:val="22"/>
          <w:szCs w:val="22"/>
        </w:rPr>
        <w:t xml:space="preserve"> </w:t>
      </w:r>
      <w:r w:rsidRPr="00C50DA7">
        <w:rPr>
          <w:rFonts w:ascii="Arial" w:hAnsi="Arial" w:cs="Arial"/>
          <w:sz w:val="22"/>
          <w:szCs w:val="22"/>
        </w:rPr>
        <w:t>svobodné</w:t>
      </w:r>
      <w:r w:rsidRPr="00C50DA7">
        <w:rPr>
          <w:rFonts w:ascii="Arial" w:eastAsia="Times New Roman" w:hAnsi="Arial" w:cs="Arial"/>
          <w:sz w:val="22"/>
          <w:szCs w:val="22"/>
        </w:rPr>
        <w:t xml:space="preserve"> </w:t>
      </w:r>
      <w:r w:rsidRPr="00C50DA7">
        <w:rPr>
          <w:rFonts w:ascii="Arial" w:hAnsi="Arial" w:cs="Arial"/>
          <w:sz w:val="22"/>
          <w:szCs w:val="22"/>
        </w:rPr>
        <w:t>vůle</w:t>
      </w:r>
      <w:r w:rsidRPr="00C50DA7">
        <w:rPr>
          <w:rFonts w:ascii="Arial" w:eastAsia="Times New Roman" w:hAnsi="Arial" w:cs="Arial"/>
          <w:sz w:val="22"/>
          <w:szCs w:val="22"/>
        </w:rPr>
        <w:t xml:space="preserve"> </w:t>
      </w:r>
      <w:r w:rsidRPr="00C50DA7">
        <w:rPr>
          <w:rFonts w:ascii="Arial" w:hAnsi="Arial" w:cs="Arial"/>
          <w:sz w:val="22"/>
          <w:szCs w:val="22"/>
        </w:rPr>
        <w:t>prosté</w:t>
      </w:r>
      <w:r w:rsidRPr="00C50DA7">
        <w:rPr>
          <w:rFonts w:ascii="Arial" w:eastAsia="Times New Roman" w:hAnsi="Arial" w:cs="Arial"/>
          <w:sz w:val="22"/>
          <w:szCs w:val="22"/>
        </w:rPr>
        <w:t xml:space="preserve"> </w:t>
      </w:r>
      <w:r w:rsidRPr="00C50DA7">
        <w:rPr>
          <w:rFonts w:ascii="Arial" w:hAnsi="Arial" w:cs="Arial"/>
          <w:sz w:val="22"/>
          <w:szCs w:val="22"/>
        </w:rPr>
        <w:t>omylu</w:t>
      </w:r>
      <w:r w:rsidRPr="00C50DA7">
        <w:rPr>
          <w:rFonts w:ascii="Arial" w:eastAsia="Times New Roman" w:hAnsi="Arial" w:cs="Arial"/>
          <w:sz w:val="22"/>
          <w:szCs w:val="22"/>
        </w:rPr>
        <w:t xml:space="preserve"> </w:t>
      </w:r>
      <w:r w:rsidRPr="00C50DA7">
        <w:rPr>
          <w:rFonts w:ascii="Arial" w:hAnsi="Arial" w:cs="Arial"/>
          <w:sz w:val="22"/>
          <w:szCs w:val="22"/>
        </w:rPr>
        <w:t>a</w:t>
      </w:r>
      <w:r w:rsidRPr="00C50DA7">
        <w:rPr>
          <w:rFonts w:ascii="Arial" w:eastAsia="Times New Roman" w:hAnsi="Arial" w:cs="Arial"/>
          <w:sz w:val="22"/>
          <w:szCs w:val="22"/>
        </w:rPr>
        <w:t xml:space="preserve"> </w:t>
      </w:r>
      <w:r w:rsidRPr="00C50DA7">
        <w:rPr>
          <w:rFonts w:ascii="Arial" w:hAnsi="Arial" w:cs="Arial"/>
          <w:sz w:val="22"/>
          <w:szCs w:val="22"/>
        </w:rPr>
        <w:t>na</w:t>
      </w:r>
      <w:r w:rsidRPr="00C50DA7">
        <w:rPr>
          <w:rFonts w:ascii="Arial" w:eastAsia="Times New Roman" w:hAnsi="Arial" w:cs="Arial"/>
          <w:sz w:val="22"/>
          <w:szCs w:val="22"/>
        </w:rPr>
        <w:t xml:space="preserve"> </w:t>
      </w:r>
      <w:r w:rsidRPr="00C50DA7">
        <w:rPr>
          <w:rFonts w:ascii="Arial" w:hAnsi="Arial" w:cs="Arial"/>
          <w:sz w:val="22"/>
          <w:szCs w:val="22"/>
        </w:rPr>
        <w:t>důkaz</w:t>
      </w:r>
      <w:r w:rsidRPr="00C50DA7">
        <w:rPr>
          <w:rFonts w:ascii="Arial" w:eastAsia="Times New Roman" w:hAnsi="Arial" w:cs="Arial"/>
          <w:sz w:val="22"/>
          <w:szCs w:val="22"/>
        </w:rPr>
        <w:t xml:space="preserve"> </w:t>
      </w:r>
      <w:r w:rsidRPr="00C50DA7">
        <w:rPr>
          <w:rFonts w:ascii="Arial" w:hAnsi="Arial" w:cs="Arial"/>
          <w:sz w:val="22"/>
          <w:szCs w:val="22"/>
        </w:rPr>
        <w:t>toho</w:t>
      </w:r>
      <w:r w:rsidRPr="00C50DA7">
        <w:rPr>
          <w:rFonts w:ascii="Arial" w:eastAsia="Times New Roman" w:hAnsi="Arial" w:cs="Arial"/>
          <w:sz w:val="22"/>
          <w:szCs w:val="22"/>
        </w:rPr>
        <w:t xml:space="preserve"> </w:t>
      </w:r>
      <w:r w:rsidRPr="00C50DA7">
        <w:rPr>
          <w:rFonts w:ascii="Arial" w:hAnsi="Arial" w:cs="Arial"/>
          <w:sz w:val="22"/>
          <w:szCs w:val="22"/>
        </w:rPr>
        <w:t>připojují</w:t>
      </w:r>
      <w:r w:rsidRPr="00C50DA7">
        <w:rPr>
          <w:rFonts w:ascii="Arial" w:eastAsia="Times New Roman" w:hAnsi="Arial" w:cs="Arial"/>
          <w:sz w:val="22"/>
          <w:szCs w:val="22"/>
        </w:rPr>
        <w:t xml:space="preserve"> </w:t>
      </w:r>
      <w:r w:rsidRPr="00C50DA7">
        <w:rPr>
          <w:rFonts w:ascii="Arial" w:hAnsi="Arial" w:cs="Arial"/>
          <w:sz w:val="22"/>
          <w:szCs w:val="22"/>
        </w:rPr>
        <w:t>své</w:t>
      </w:r>
      <w:r w:rsidRPr="00C50DA7">
        <w:rPr>
          <w:rFonts w:ascii="Arial" w:eastAsia="Times New Roman" w:hAnsi="Arial" w:cs="Arial"/>
          <w:sz w:val="22"/>
          <w:szCs w:val="22"/>
        </w:rPr>
        <w:t xml:space="preserve"> </w:t>
      </w:r>
      <w:r w:rsidRPr="00C50DA7">
        <w:rPr>
          <w:rFonts w:ascii="Arial" w:hAnsi="Arial" w:cs="Arial"/>
          <w:sz w:val="22"/>
          <w:szCs w:val="22"/>
        </w:rPr>
        <w:t>podpisy.</w:t>
      </w:r>
      <w:r w:rsidR="0002278A" w:rsidRPr="00C50DA7">
        <w:rPr>
          <w:rFonts w:ascii="Arial" w:hAnsi="Arial" w:cs="Arial"/>
          <w:sz w:val="22"/>
          <w:szCs w:val="22"/>
        </w:rPr>
        <w:t xml:space="preserve"> </w:t>
      </w:r>
    </w:p>
    <w:p w14:paraId="27D2925F" w14:textId="77777777" w:rsidR="0002278A" w:rsidRPr="00C50DA7" w:rsidRDefault="0002278A" w:rsidP="00002540">
      <w:pPr>
        <w:pStyle w:val="Zkladntext"/>
        <w:numPr>
          <w:ilvl w:val="1"/>
          <w:numId w:val="3"/>
        </w:numPr>
        <w:spacing w:after="120" w:line="276" w:lineRule="auto"/>
        <w:rPr>
          <w:rFonts w:ascii="Arial" w:hAnsi="Arial" w:cs="Arial"/>
          <w:sz w:val="22"/>
          <w:szCs w:val="22"/>
        </w:rPr>
      </w:pPr>
      <w:r w:rsidRPr="00C50DA7">
        <w:rPr>
          <w:rFonts w:ascii="Arial" w:hAnsi="Arial" w:cs="Arial"/>
          <w:sz w:val="22"/>
          <w:szCs w:val="22"/>
        </w:rPr>
        <w:t>Nedílnou</w:t>
      </w:r>
      <w:r w:rsidRPr="00C50DA7">
        <w:rPr>
          <w:rFonts w:ascii="Arial" w:eastAsia="Times New Roman" w:hAnsi="Arial" w:cs="Arial"/>
          <w:sz w:val="22"/>
          <w:szCs w:val="22"/>
        </w:rPr>
        <w:t xml:space="preserve"> </w:t>
      </w:r>
      <w:r w:rsidRPr="00C50DA7">
        <w:rPr>
          <w:rFonts w:ascii="Arial" w:hAnsi="Arial" w:cs="Arial"/>
          <w:sz w:val="22"/>
          <w:szCs w:val="22"/>
        </w:rPr>
        <w:t>součástí</w:t>
      </w:r>
      <w:r w:rsidRPr="00C50DA7">
        <w:rPr>
          <w:rFonts w:ascii="Arial" w:eastAsia="Times New Roman" w:hAnsi="Arial" w:cs="Arial"/>
          <w:sz w:val="22"/>
          <w:szCs w:val="22"/>
        </w:rPr>
        <w:t xml:space="preserve"> S</w:t>
      </w:r>
      <w:r w:rsidRPr="00C50DA7">
        <w:rPr>
          <w:rFonts w:ascii="Arial" w:hAnsi="Arial" w:cs="Arial"/>
          <w:sz w:val="22"/>
          <w:szCs w:val="22"/>
        </w:rPr>
        <w:t>mlouvy</w:t>
      </w:r>
      <w:r w:rsidRPr="00C50DA7">
        <w:rPr>
          <w:rFonts w:ascii="Arial" w:eastAsia="Times New Roman" w:hAnsi="Arial" w:cs="Arial"/>
          <w:sz w:val="22"/>
          <w:szCs w:val="22"/>
        </w:rPr>
        <w:t xml:space="preserve"> </w:t>
      </w:r>
      <w:r w:rsidRPr="00C50DA7">
        <w:rPr>
          <w:rFonts w:ascii="Arial" w:hAnsi="Arial" w:cs="Arial"/>
          <w:sz w:val="22"/>
          <w:szCs w:val="22"/>
        </w:rPr>
        <w:t>j</w:t>
      </w:r>
      <w:r w:rsidR="00D862FF" w:rsidRPr="00C50DA7">
        <w:rPr>
          <w:rFonts w:ascii="Arial" w:hAnsi="Arial" w:cs="Arial"/>
          <w:sz w:val="22"/>
          <w:szCs w:val="22"/>
        </w:rPr>
        <w:t>sou</w:t>
      </w:r>
      <w:r w:rsidRPr="00C50DA7">
        <w:rPr>
          <w:rFonts w:ascii="Arial" w:eastAsia="Times New Roman" w:hAnsi="Arial" w:cs="Arial"/>
          <w:sz w:val="22"/>
          <w:szCs w:val="22"/>
        </w:rPr>
        <w:t xml:space="preserve"> </w:t>
      </w:r>
      <w:r w:rsidRPr="00C50DA7">
        <w:rPr>
          <w:rFonts w:ascii="Arial" w:hAnsi="Arial" w:cs="Arial"/>
          <w:sz w:val="22"/>
          <w:szCs w:val="22"/>
        </w:rPr>
        <w:t>následující</w:t>
      </w:r>
      <w:r w:rsidRPr="00C50DA7">
        <w:rPr>
          <w:rFonts w:ascii="Arial" w:eastAsia="Times New Roman" w:hAnsi="Arial" w:cs="Arial"/>
          <w:sz w:val="22"/>
          <w:szCs w:val="22"/>
        </w:rPr>
        <w:t xml:space="preserve"> </w:t>
      </w:r>
      <w:r w:rsidRPr="00C50DA7">
        <w:rPr>
          <w:rFonts w:ascii="Arial" w:hAnsi="Arial" w:cs="Arial"/>
          <w:sz w:val="22"/>
          <w:szCs w:val="22"/>
        </w:rPr>
        <w:t>příloh</w:t>
      </w:r>
      <w:r w:rsidR="00D862FF" w:rsidRPr="00C50DA7">
        <w:rPr>
          <w:rFonts w:ascii="Arial" w:hAnsi="Arial" w:cs="Arial"/>
          <w:sz w:val="22"/>
          <w:szCs w:val="22"/>
        </w:rPr>
        <w:t>y</w:t>
      </w:r>
      <w:r w:rsidRPr="00C50DA7">
        <w:rPr>
          <w:rFonts w:ascii="Arial" w:hAnsi="Arial" w:cs="Arial"/>
          <w:sz w:val="22"/>
          <w:szCs w:val="22"/>
        </w:rPr>
        <w:t>:</w:t>
      </w:r>
    </w:p>
    <w:p w14:paraId="54460DFF" w14:textId="77777777" w:rsidR="0002278A" w:rsidRPr="00C50DA7" w:rsidRDefault="0002278A" w:rsidP="00002540">
      <w:pPr>
        <w:pStyle w:val="Zkladntext"/>
        <w:spacing w:after="120" w:line="276" w:lineRule="auto"/>
        <w:ind w:left="1037" w:firstLine="381"/>
        <w:rPr>
          <w:rFonts w:ascii="Arial" w:eastAsia="Times New Roman" w:hAnsi="Arial" w:cs="Arial"/>
          <w:sz w:val="22"/>
          <w:szCs w:val="22"/>
        </w:rPr>
      </w:pPr>
      <w:r w:rsidRPr="00C50DA7">
        <w:rPr>
          <w:rFonts w:ascii="Arial" w:hAnsi="Arial" w:cs="Arial"/>
          <w:sz w:val="22"/>
          <w:szCs w:val="22"/>
        </w:rPr>
        <w:t>Příloha</w:t>
      </w:r>
      <w:r w:rsidRPr="00C50DA7">
        <w:rPr>
          <w:rFonts w:ascii="Arial" w:eastAsia="Times New Roman" w:hAnsi="Arial" w:cs="Arial"/>
          <w:sz w:val="22"/>
          <w:szCs w:val="22"/>
        </w:rPr>
        <w:t xml:space="preserve"> </w:t>
      </w:r>
      <w:r w:rsidRPr="00C50DA7">
        <w:rPr>
          <w:rFonts w:ascii="Arial" w:hAnsi="Arial" w:cs="Arial"/>
          <w:sz w:val="22"/>
          <w:szCs w:val="22"/>
        </w:rPr>
        <w:t>č.</w:t>
      </w:r>
      <w:r w:rsidRPr="00C50DA7">
        <w:rPr>
          <w:rFonts w:ascii="Arial" w:eastAsia="Times New Roman" w:hAnsi="Arial" w:cs="Arial"/>
          <w:sz w:val="22"/>
          <w:szCs w:val="22"/>
        </w:rPr>
        <w:t xml:space="preserve"> </w:t>
      </w:r>
      <w:r w:rsidRPr="00C50DA7">
        <w:rPr>
          <w:rFonts w:ascii="Arial" w:hAnsi="Arial" w:cs="Arial"/>
          <w:sz w:val="22"/>
          <w:szCs w:val="22"/>
        </w:rPr>
        <w:t>1</w:t>
      </w:r>
      <w:r w:rsidR="00FD6840" w:rsidRPr="00C50DA7">
        <w:rPr>
          <w:rFonts w:ascii="Arial" w:hAnsi="Arial" w:cs="Arial"/>
          <w:sz w:val="22"/>
          <w:szCs w:val="22"/>
        </w:rPr>
        <w:t xml:space="preserve"> -</w:t>
      </w:r>
      <w:r w:rsidR="008A6733" w:rsidRPr="00C50DA7">
        <w:rPr>
          <w:rFonts w:ascii="Arial" w:eastAsia="Times New Roman" w:hAnsi="Arial" w:cs="Arial"/>
          <w:sz w:val="22"/>
          <w:szCs w:val="22"/>
        </w:rPr>
        <w:t xml:space="preserve"> </w:t>
      </w:r>
      <w:r w:rsidR="00FD6840" w:rsidRPr="00C50DA7">
        <w:rPr>
          <w:rFonts w:ascii="Arial" w:hAnsi="Arial" w:cs="Arial"/>
          <w:sz w:val="22"/>
          <w:szCs w:val="22"/>
        </w:rPr>
        <w:t>Technická specifikace</w:t>
      </w:r>
    </w:p>
    <w:p w14:paraId="25FB86A0" w14:textId="196A5C52" w:rsidR="00822AD3" w:rsidRPr="00C50DA7" w:rsidRDefault="000A0102" w:rsidP="00002540">
      <w:pPr>
        <w:pStyle w:val="Zkladntext"/>
        <w:spacing w:after="120" w:line="276" w:lineRule="auto"/>
        <w:ind w:left="1037" w:firstLine="381"/>
        <w:rPr>
          <w:rFonts w:ascii="Arial" w:hAnsi="Arial" w:cs="Arial"/>
          <w:sz w:val="22"/>
          <w:szCs w:val="22"/>
        </w:rPr>
      </w:pPr>
      <w:r w:rsidRPr="00C50DA7">
        <w:rPr>
          <w:rFonts w:ascii="Arial" w:hAnsi="Arial" w:cs="Arial"/>
          <w:sz w:val="22"/>
          <w:szCs w:val="22"/>
        </w:rPr>
        <w:t xml:space="preserve">Příloha č. </w:t>
      </w:r>
      <w:r w:rsidR="004F24C6" w:rsidRPr="00C50DA7">
        <w:rPr>
          <w:rFonts w:ascii="Arial" w:hAnsi="Arial" w:cs="Arial"/>
          <w:sz w:val="22"/>
          <w:szCs w:val="22"/>
        </w:rPr>
        <w:t xml:space="preserve">2 </w:t>
      </w:r>
      <w:r w:rsidRPr="00C50DA7">
        <w:rPr>
          <w:rFonts w:ascii="Arial" w:hAnsi="Arial" w:cs="Arial"/>
          <w:sz w:val="22"/>
          <w:szCs w:val="22"/>
        </w:rPr>
        <w:t xml:space="preserve">- </w:t>
      </w:r>
      <w:r w:rsidR="00155C88" w:rsidRPr="00C50DA7">
        <w:rPr>
          <w:rFonts w:ascii="Arial" w:hAnsi="Arial" w:cs="Arial"/>
          <w:sz w:val="22"/>
          <w:szCs w:val="22"/>
        </w:rPr>
        <w:t xml:space="preserve"> </w:t>
      </w:r>
      <w:r w:rsidRPr="00C50DA7">
        <w:rPr>
          <w:rFonts w:ascii="Arial" w:hAnsi="Arial" w:cs="Arial"/>
          <w:sz w:val="22"/>
          <w:szCs w:val="22"/>
        </w:rPr>
        <w:t>Pravidla ověření výkonnostních parametrů</w:t>
      </w:r>
    </w:p>
    <w:p w14:paraId="696EFF04" w14:textId="0AF17F50" w:rsidR="00757CAC" w:rsidRPr="00C50DA7" w:rsidRDefault="00757CAC" w:rsidP="00002540">
      <w:pPr>
        <w:spacing w:line="276" w:lineRule="auto"/>
        <w:ind w:firstLine="360"/>
        <w:rPr>
          <w:rFonts w:ascii="Arial" w:eastAsia="Arial Unicode MS" w:hAnsi="Arial" w:cs="Arial"/>
          <w:sz w:val="22"/>
          <w:szCs w:val="22"/>
        </w:rPr>
      </w:pPr>
    </w:p>
    <w:p w14:paraId="6DADDE53" w14:textId="4237142F" w:rsidR="00987026" w:rsidRPr="00C50DA7" w:rsidRDefault="00987026" w:rsidP="00002540">
      <w:pPr>
        <w:spacing w:line="276" w:lineRule="auto"/>
        <w:ind w:firstLine="360"/>
        <w:rPr>
          <w:rFonts w:ascii="Arial" w:eastAsia="Arial Unicode MS" w:hAnsi="Arial" w:cs="Arial"/>
          <w:sz w:val="22"/>
          <w:szCs w:val="22"/>
        </w:rPr>
      </w:pPr>
    </w:p>
    <w:p w14:paraId="560E16A1" w14:textId="77777777" w:rsidR="00987026" w:rsidRPr="00C50DA7" w:rsidRDefault="00987026" w:rsidP="00002540">
      <w:pPr>
        <w:spacing w:line="276" w:lineRule="auto"/>
        <w:ind w:firstLine="360"/>
        <w:rPr>
          <w:rFonts w:ascii="Arial" w:eastAsia="Arial Unicode MS" w:hAnsi="Arial" w:cs="Arial"/>
          <w:sz w:val="22"/>
          <w:szCs w:val="22"/>
        </w:rPr>
      </w:pPr>
    </w:p>
    <w:p w14:paraId="623A3E87" w14:textId="6552912B" w:rsidR="00757CAC" w:rsidRPr="00C50DA7" w:rsidRDefault="00757CAC" w:rsidP="00002540">
      <w:pPr>
        <w:tabs>
          <w:tab w:val="left" w:pos="4536"/>
          <w:tab w:val="left" w:pos="5103"/>
        </w:tabs>
        <w:spacing w:line="276" w:lineRule="auto"/>
        <w:ind w:firstLine="360"/>
        <w:rPr>
          <w:rFonts w:ascii="Arial" w:eastAsia="Arial Unicode MS" w:hAnsi="Arial" w:cs="Arial"/>
          <w:sz w:val="22"/>
          <w:szCs w:val="22"/>
        </w:rPr>
      </w:pPr>
      <w:r w:rsidRPr="00C50DA7">
        <w:rPr>
          <w:rFonts w:ascii="Arial" w:eastAsia="Arial Unicode MS" w:hAnsi="Arial" w:cs="Arial"/>
          <w:sz w:val="22"/>
          <w:szCs w:val="22"/>
        </w:rPr>
        <w:t>V Brně dne</w:t>
      </w:r>
      <w:r w:rsidR="00C50DA7" w:rsidRPr="00C50DA7">
        <w:rPr>
          <w:rFonts w:ascii="Arial" w:eastAsia="Arial Unicode MS" w:hAnsi="Arial" w:cs="Arial"/>
          <w:sz w:val="22"/>
          <w:szCs w:val="22"/>
        </w:rPr>
        <w:t xml:space="preserve"> vložení el. </w:t>
      </w:r>
      <w:proofErr w:type="gramStart"/>
      <w:r w:rsidR="00C50DA7" w:rsidRPr="00C50DA7">
        <w:rPr>
          <w:rFonts w:ascii="Arial" w:eastAsia="Arial Unicode MS" w:hAnsi="Arial" w:cs="Arial"/>
          <w:sz w:val="22"/>
          <w:szCs w:val="22"/>
        </w:rPr>
        <w:t>podpisu</w:t>
      </w:r>
      <w:proofErr w:type="gramEnd"/>
      <w:r w:rsidRPr="00C50DA7">
        <w:rPr>
          <w:rFonts w:ascii="Arial" w:eastAsia="Arial Unicode MS" w:hAnsi="Arial" w:cs="Arial"/>
          <w:sz w:val="22"/>
          <w:szCs w:val="22"/>
        </w:rPr>
        <w:tab/>
      </w:r>
      <w:r w:rsidRPr="00C50DA7">
        <w:rPr>
          <w:rFonts w:ascii="Arial" w:eastAsia="Arial Unicode MS" w:hAnsi="Arial" w:cs="Arial"/>
          <w:sz w:val="22"/>
          <w:szCs w:val="22"/>
        </w:rPr>
        <w:tab/>
        <w:t>V </w:t>
      </w:r>
      <w:r w:rsidR="000F07A2" w:rsidRPr="00C50DA7">
        <w:rPr>
          <w:rFonts w:ascii="Arial" w:hAnsi="Arial" w:cs="Arial"/>
          <w:sz w:val="22"/>
          <w:szCs w:val="22"/>
        </w:rPr>
        <w:t>Brně</w:t>
      </w:r>
      <w:r w:rsidRPr="00C50DA7">
        <w:rPr>
          <w:rFonts w:ascii="Arial" w:eastAsia="Arial Unicode MS" w:hAnsi="Arial" w:cs="Arial"/>
          <w:sz w:val="22"/>
          <w:szCs w:val="22"/>
        </w:rPr>
        <w:t xml:space="preserve"> dne </w:t>
      </w:r>
      <w:r w:rsidR="000F07A2" w:rsidRPr="00C50DA7">
        <w:rPr>
          <w:rFonts w:ascii="Arial" w:eastAsia="Arial Unicode MS" w:hAnsi="Arial" w:cs="Arial"/>
          <w:sz w:val="22"/>
          <w:szCs w:val="22"/>
        </w:rPr>
        <w:t>vložení el. podpisu</w:t>
      </w:r>
      <w:r w:rsidRPr="00C50DA7">
        <w:rPr>
          <w:rFonts w:ascii="Arial" w:eastAsia="Arial Unicode MS" w:hAnsi="Arial" w:cs="Arial"/>
          <w:sz w:val="22"/>
          <w:szCs w:val="22"/>
        </w:rPr>
        <w:t xml:space="preserve">    </w:t>
      </w:r>
    </w:p>
    <w:p w14:paraId="719F8019" w14:textId="77777777" w:rsidR="00757CAC" w:rsidRPr="00C50DA7" w:rsidRDefault="00757CAC" w:rsidP="00EF536C">
      <w:pPr>
        <w:pStyle w:val="A4HP"/>
        <w:tabs>
          <w:tab w:val="left" w:pos="708"/>
        </w:tabs>
        <w:suppressAutoHyphens w:val="0"/>
        <w:spacing w:line="276" w:lineRule="auto"/>
        <w:rPr>
          <w:rFonts w:ascii="Arial" w:eastAsia="Arial Unicode MS" w:hAnsi="Arial" w:cs="Arial"/>
          <w:sz w:val="22"/>
          <w:szCs w:val="22"/>
          <w:lang w:val="cs-CZ"/>
        </w:rPr>
      </w:pPr>
    </w:p>
    <w:p w14:paraId="628AD920" w14:textId="77777777" w:rsidR="00757CAC" w:rsidRPr="00C50DA7" w:rsidRDefault="00757CAC" w:rsidP="00002540">
      <w:pPr>
        <w:pStyle w:val="A4HP"/>
        <w:tabs>
          <w:tab w:val="clear" w:pos="-720"/>
          <w:tab w:val="left" w:pos="5103"/>
        </w:tabs>
        <w:suppressAutoHyphens w:val="0"/>
        <w:spacing w:line="276" w:lineRule="auto"/>
        <w:ind w:firstLine="360"/>
        <w:rPr>
          <w:rFonts w:ascii="Arial" w:eastAsia="Arial Unicode MS" w:hAnsi="Arial" w:cs="Arial"/>
          <w:sz w:val="22"/>
          <w:szCs w:val="22"/>
          <w:lang w:val="cs-CZ"/>
        </w:rPr>
      </w:pPr>
      <w:r w:rsidRPr="00C50DA7">
        <w:rPr>
          <w:rFonts w:ascii="Arial" w:eastAsia="Arial Unicode MS" w:hAnsi="Arial" w:cs="Arial"/>
          <w:sz w:val="22"/>
          <w:szCs w:val="22"/>
          <w:lang w:val="cs-CZ"/>
        </w:rPr>
        <w:t xml:space="preserve">Za Nájemce: </w:t>
      </w:r>
      <w:r w:rsidRPr="00C50DA7">
        <w:rPr>
          <w:rFonts w:ascii="Arial" w:eastAsia="Arial Unicode MS" w:hAnsi="Arial" w:cs="Arial"/>
          <w:sz w:val="22"/>
          <w:szCs w:val="22"/>
          <w:lang w:val="cs-CZ"/>
        </w:rPr>
        <w:tab/>
        <w:t>Za Pronajímatele:</w:t>
      </w:r>
    </w:p>
    <w:p w14:paraId="03B898AA" w14:textId="77777777" w:rsidR="00757CAC" w:rsidRPr="00C50DA7" w:rsidRDefault="00757CAC" w:rsidP="00002540">
      <w:pPr>
        <w:spacing w:line="276" w:lineRule="auto"/>
        <w:rPr>
          <w:rFonts w:ascii="Arial" w:eastAsia="Arial Unicode MS" w:hAnsi="Arial" w:cs="Arial"/>
          <w:sz w:val="22"/>
          <w:szCs w:val="22"/>
        </w:rPr>
      </w:pPr>
    </w:p>
    <w:p w14:paraId="5BC564C8" w14:textId="75FA4734" w:rsidR="00757CAC" w:rsidRPr="00C50DA7" w:rsidRDefault="00757CAC" w:rsidP="000F07A2">
      <w:pPr>
        <w:spacing w:line="276" w:lineRule="auto"/>
        <w:rPr>
          <w:rFonts w:ascii="Arial" w:eastAsia="Arial Unicode MS" w:hAnsi="Arial" w:cs="Arial"/>
          <w:sz w:val="22"/>
          <w:szCs w:val="22"/>
        </w:rPr>
      </w:pPr>
    </w:p>
    <w:p w14:paraId="1D8A9978" w14:textId="692E4292" w:rsidR="00955A6D" w:rsidRPr="00C50DA7" w:rsidRDefault="00955A6D" w:rsidP="000F07A2">
      <w:pPr>
        <w:spacing w:line="276" w:lineRule="auto"/>
        <w:rPr>
          <w:rFonts w:ascii="Arial" w:eastAsia="Arial Unicode MS" w:hAnsi="Arial" w:cs="Arial"/>
          <w:sz w:val="22"/>
          <w:szCs w:val="22"/>
        </w:rPr>
      </w:pPr>
    </w:p>
    <w:p w14:paraId="2EBCBACC" w14:textId="19570332" w:rsidR="00955A6D" w:rsidRPr="00C50DA7" w:rsidRDefault="00955A6D" w:rsidP="000F07A2">
      <w:pPr>
        <w:spacing w:line="276" w:lineRule="auto"/>
        <w:rPr>
          <w:rFonts w:ascii="Arial" w:eastAsia="Arial Unicode MS" w:hAnsi="Arial" w:cs="Arial"/>
          <w:sz w:val="22"/>
          <w:szCs w:val="22"/>
        </w:rPr>
      </w:pPr>
    </w:p>
    <w:p w14:paraId="3A225BE6" w14:textId="77777777" w:rsidR="00955A6D" w:rsidRPr="00C50DA7" w:rsidRDefault="00955A6D" w:rsidP="000F07A2">
      <w:pPr>
        <w:spacing w:line="276" w:lineRule="auto"/>
        <w:rPr>
          <w:rFonts w:ascii="Arial" w:eastAsia="Arial Unicode MS" w:hAnsi="Arial" w:cs="Arial"/>
          <w:sz w:val="22"/>
          <w:szCs w:val="22"/>
        </w:rPr>
      </w:pPr>
    </w:p>
    <w:p w14:paraId="6731D5F1" w14:textId="2E912241" w:rsidR="000F07A2" w:rsidRPr="00C50DA7" w:rsidRDefault="00757CAC" w:rsidP="000F07A2">
      <w:pPr>
        <w:tabs>
          <w:tab w:val="left" w:pos="426"/>
          <w:tab w:val="left" w:pos="5103"/>
        </w:tabs>
        <w:spacing w:line="276" w:lineRule="auto"/>
        <w:ind w:firstLine="360"/>
        <w:jc w:val="left"/>
        <w:rPr>
          <w:rFonts w:ascii="Arial" w:eastAsia="Arial Unicode MS" w:hAnsi="Arial" w:cs="Arial"/>
          <w:sz w:val="22"/>
          <w:szCs w:val="22"/>
        </w:rPr>
      </w:pPr>
      <w:r w:rsidRPr="00C50DA7">
        <w:rPr>
          <w:rFonts w:ascii="Arial" w:hAnsi="Arial" w:cs="Arial"/>
          <w:sz w:val="22"/>
          <w:szCs w:val="22"/>
        </w:rPr>
        <w:t>___________________________________</w:t>
      </w:r>
      <w:r w:rsidR="00C50DA7">
        <w:rPr>
          <w:rFonts w:ascii="Arial" w:hAnsi="Arial" w:cs="Arial"/>
          <w:sz w:val="22"/>
          <w:szCs w:val="22"/>
        </w:rPr>
        <w:t xml:space="preserve"> </w:t>
      </w:r>
      <w:r w:rsidR="00C50DA7">
        <w:rPr>
          <w:rFonts w:ascii="Arial" w:hAnsi="Arial" w:cs="Arial"/>
          <w:sz w:val="22"/>
          <w:szCs w:val="22"/>
        </w:rPr>
        <w:tab/>
      </w:r>
      <w:r w:rsidRPr="00C50DA7">
        <w:rPr>
          <w:rFonts w:ascii="Arial" w:hAnsi="Arial" w:cs="Arial"/>
          <w:sz w:val="22"/>
          <w:szCs w:val="22"/>
        </w:rPr>
        <w:t>______________________________________</w:t>
      </w:r>
    </w:p>
    <w:p w14:paraId="25A4B987" w14:textId="77777777" w:rsidR="000F07A2" w:rsidRPr="00C50DA7" w:rsidRDefault="004B3172" w:rsidP="000F07A2">
      <w:pPr>
        <w:tabs>
          <w:tab w:val="left" w:pos="426"/>
          <w:tab w:val="left" w:pos="5103"/>
        </w:tabs>
        <w:spacing w:line="276" w:lineRule="auto"/>
        <w:ind w:firstLine="360"/>
        <w:jc w:val="left"/>
        <w:rPr>
          <w:rFonts w:ascii="Arial" w:eastAsia="Arial Unicode MS" w:hAnsi="Arial" w:cs="Arial"/>
          <w:sz w:val="22"/>
          <w:szCs w:val="22"/>
        </w:rPr>
      </w:pPr>
      <w:r w:rsidRPr="00C50DA7">
        <w:rPr>
          <w:rFonts w:ascii="Arial" w:hAnsi="Arial" w:cs="Arial"/>
          <w:b/>
          <w:bCs/>
          <w:sz w:val="22"/>
          <w:szCs w:val="22"/>
        </w:rPr>
        <w:t xml:space="preserve">Fakultní nemocnice Brno </w:t>
      </w:r>
      <w:r w:rsidRPr="00C50DA7">
        <w:rPr>
          <w:rFonts w:ascii="Arial" w:hAnsi="Arial" w:cs="Arial"/>
          <w:b/>
          <w:bCs/>
          <w:sz w:val="22"/>
          <w:szCs w:val="22"/>
        </w:rPr>
        <w:tab/>
      </w:r>
      <w:proofErr w:type="spellStart"/>
      <w:r w:rsidR="000F07A2" w:rsidRPr="00C50DA7">
        <w:rPr>
          <w:rFonts w:ascii="Arial" w:hAnsi="Arial" w:cs="Arial"/>
          <w:b/>
          <w:bCs/>
          <w:sz w:val="22"/>
          <w:szCs w:val="22"/>
        </w:rPr>
        <w:t>Aricoma</w:t>
      </w:r>
      <w:proofErr w:type="spellEnd"/>
      <w:r w:rsidR="000F07A2" w:rsidRPr="00C50DA7">
        <w:rPr>
          <w:rFonts w:ascii="Arial" w:hAnsi="Arial" w:cs="Arial"/>
          <w:b/>
          <w:bCs/>
          <w:sz w:val="22"/>
          <w:szCs w:val="22"/>
        </w:rPr>
        <w:t xml:space="preserve"> Systems a.s.</w:t>
      </w:r>
    </w:p>
    <w:p w14:paraId="04C9348F" w14:textId="1418F037" w:rsidR="00522E89" w:rsidRPr="00C50DA7" w:rsidRDefault="004B3172" w:rsidP="000F07A2">
      <w:pPr>
        <w:tabs>
          <w:tab w:val="left" w:pos="426"/>
          <w:tab w:val="left" w:pos="5103"/>
        </w:tabs>
        <w:spacing w:line="276" w:lineRule="auto"/>
        <w:ind w:firstLine="360"/>
        <w:jc w:val="left"/>
        <w:rPr>
          <w:rFonts w:ascii="Arial" w:hAnsi="Arial" w:cs="Arial"/>
          <w:sz w:val="22"/>
          <w:szCs w:val="22"/>
        </w:rPr>
      </w:pPr>
      <w:r w:rsidRPr="00C50DA7">
        <w:rPr>
          <w:rFonts w:ascii="Arial" w:hAnsi="Arial" w:cs="Arial"/>
          <w:sz w:val="22"/>
          <w:szCs w:val="22"/>
        </w:rPr>
        <w:t>MUDr. Ivo Rovný, MBA, ředitel</w:t>
      </w:r>
      <w:r w:rsidR="00757CAC" w:rsidRPr="00C50DA7">
        <w:rPr>
          <w:rFonts w:ascii="Arial" w:hAnsi="Arial" w:cs="Arial"/>
          <w:b/>
          <w:bCs/>
          <w:sz w:val="22"/>
          <w:szCs w:val="22"/>
        </w:rPr>
        <w:tab/>
      </w:r>
      <w:r w:rsidR="000F07A2" w:rsidRPr="00C50DA7">
        <w:rPr>
          <w:rFonts w:ascii="Arial" w:hAnsi="Arial" w:cs="Arial"/>
          <w:sz w:val="22"/>
          <w:szCs w:val="22"/>
        </w:rPr>
        <w:t>Jaroslav Dvořák, člen představenstva</w:t>
      </w:r>
    </w:p>
    <w:p w14:paraId="1BC42DAC" w14:textId="5018E218" w:rsidR="000F07A2" w:rsidRPr="00C50DA7" w:rsidRDefault="000F07A2" w:rsidP="000F07A2">
      <w:pPr>
        <w:tabs>
          <w:tab w:val="left" w:pos="426"/>
          <w:tab w:val="left" w:pos="5103"/>
        </w:tabs>
        <w:spacing w:line="276" w:lineRule="auto"/>
        <w:ind w:firstLine="360"/>
        <w:jc w:val="left"/>
        <w:rPr>
          <w:rFonts w:ascii="Arial" w:hAnsi="Arial" w:cs="Arial"/>
          <w:sz w:val="22"/>
          <w:szCs w:val="22"/>
        </w:rPr>
      </w:pPr>
    </w:p>
    <w:p w14:paraId="65A69EEA" w14:textId="442B5BF0" w:rsidR="000F07A2" w:rsidRPr="00C50DA7" w:rsidRDefault="000F07A2" w:rsidP="000F07A2">
      <w:pPr>
        <w:tabs>
          <w:tab w:val="left" w:pos="426"/>
          <w:tab w:val="left" w:pos="5103"/>
        </w:tabs>
        <w:spacing w:line="276" w:lineRule="auto"/>
        <w:ind w:firstLine="360"/>
        <w:jc w:val="left"/>
        <w:rPr>
          <w:rFonts w:ascii="Arial" w:hAnsi="Arial" w:cs="Arial"/>
          <w:sz w:val="22"/>
          <w:szCs w:val="22"/>
        </w:rPr>
      </w:pPr>
    </w:p>
    <w:p w14:paraId="4E72D35D" w14:textId="26237413" w:rsidR="000F07A2" w:rsidRPr="00C50DA7" w:rsidRDefault="000F07A2" w:rsidP="000F07A2">
      <w:pPr>
        <w:tabs>
          <w:tab w:val="left" w:pos="426"/>
          <w:tab w:val="left" w:pos="5103"/>
        </w:tabs>
        <w:spacing w:line="276" w:lineRule="auto"/>
        <w:ind w:firstLine="360"/>
        <w:jc w:val="left"/>
        <w:rPr>
          <w:rFonts w:ascii="Arial" w:hAnsi="Arial" w:cs="Arial"/>
          <w:sz w:val="22"/>
          <w:szCs w:val="22"/>
        </w:rPr>
      </w:pPr>
    </w:p>
    <w:p w14:paraId="3928B5D9" w14:textId="69D52178" w:rsidR="000F07A2" w:rsidRPr="00C50DA7" w:rsidRDefault="000F07A2" w:rsidP="000F07A2">
      <w:pPr>
        <w:tabs>
          <w:tab w:val="left" w:pos="426"/>
          <w:tab w:val="left" w:pos="5103"/>
        </w:tabs>
        <w:spacing w:line="276" w:lineRule="auto"/>
        <w:ind w:firstLine="360"/>
        <w:jc w:val="left"/>
        <w:rPr>
          <w:rFonts w:ascii="Arial" w:hAnsi="Arial" w:cs="Arial"/>
          <w:sz w:val="22"/>
          <w:szCs w:val="22"/>
        </w:rPr>
      </w:pPr>
    </w:p>
    <w:p w14:paraId="3071D80E" w14:textId="1A7A544D" w:rsidR="000F07A2" w:rsidRPr="00C50DA7" w:rsidRDefault="000F07A2" w:rsidP="000F07A2">
      <w:pPr>
        <w:tabs>
          <w:tab w:val="left" w:pos="426"/>
          <w:tab w:val="left" w:pos="5103"/>
        </w:tabs>
        <w:spacing w:line="276" w:lineRule="auto"/>
        <w:ind w:firstLine="360"/>
        <w:jc w:val="left"/>
        <w:rPr>
          <w:rFonts w:ascii="Arial" w:hAnsi="Arial" w:cs="Arial"/>
          <w:sz w:val="22"/>
          <w:szCs w:val="22"/>
        </w:rPr>
      </w:pPr>
    </w:p>
    <w:p w14:paraId="6200BED3" w14:textId="51A58EFA" w:rsidR="000F07A2" w:rsidRPr="00C50DA7" w:rsidRDefault="000F07A2" w:rsidP="000F07A2">
      <w:pPr>
        <w:tabs>
          <w:tab w:val="left" w:pos="426"/>
          <w:tab w:val="left" w:pos="5103"/>
        </w:tabs>
        <w:spacing w:line="276" w:lineRule="auto"/>
        <w:ind w:firstLine="360"/>
        <w:jc w:val="left"/>
        <w:rPr>
          <w:rFonts w:ascii="Arial" w:hAnsi="Arial" w:cs="Arial"/>
          <w:sz w:val="22"/>
          <w:szCs w:val="22"/>
        </w:rPr>
      </w:pPr>
    </w:p>
    <w:p w14:paraId="576ADCFE" w14:textId="5CF96CC8" w:rsidR="000F07A2" w:rsidRPr="00C50DA7" w:rsidRDefault="000F07A2" w:rsidP="000F07A2">
      <w:pPr>
        <w:tabs>
          <w:tab w:val="left" w:pos="426"/>
          <w:tab w:val="left" w:pos="5103"/>
        </w:tabs>
        <w:spacing w:line="276" w:lineRule="auto"/>
        <w:ind w:firstLine="360"/>
        <w:jc w:val="left"/>
        <w:rPr>
          <w:rFonts w:ascii="Arial" w:hAnsi="Arial" w:cs="Arial"/>
          <w:sz w:val="22"/>
          <w:szCs w:val="22"/>
        </w:rPr>
      </w:pPr>
      <w:r w:rsidRPr="00C50DA7">
        <w:rPr>
          <w:rFonts w:ascii="Arial" w:hAnsi="Arial" w:cs="Arial"/>
          <w:sz w:val="22"/>
          <w:szCs w:val="22"/>
        </w:rPr>
        <w:tab/>
      </w:r>
      <w:r w:rsidRPr="00C50DA7">
        <w:rPr>
          <w:rFonts w:ascii="Arial" w:hAnsi="Arial" w:cs="Arial"/>
          <w:sz w:val="22"/>
          <w:szCs w:val="22"/>
        </w:rPr>
        <w:tab/>
        <w:t>______________________________________</w:t>
      </w:r>
    </w:p>
    <w:p w14:paraId="30A274F4" w14:textId="0D534412" w:rsidR="000F07A2" w:rsidRPr="00C50DA7" w:rsidRDefault="000F07A2" w:rsidP="000F07A2">
      <w:pPr>
        <w:tabs>
          <w:tab w:val="left" w:pos="426"/>
          <w:tab w:val="left" w:pos="5103"/>
        </w:tabs>
        <w:spacing w:line="276" w:lineRule="auto"/>
        <w:ind w:firstLine="360"/>
        <w:jc w:val="left"/>
        <w:rPr>
          <w:rFonts w:ascii="Arial" w:hAnsi="Arial" w:cs="Arial"/>
          <w:b/>
          <w:bCs/>
          <w:sz w:val="22"/>
          <w:szCs w:val="22"/>
        </w:rPr>
      </w:pPr>
      <w:r w:rsidRPr="00C50DA7">
        <w:rPr>
          <w:rFonts w:ascii="Arial" w:hAnsi="Arial" w:cs="Arial"/>
          <w:sz w:val="22"/>
          <w:szCs w:val="22"/>
        </w:rPr>
        <w:tab/>
      </w:r>
      <w:r w:rsidRPr="00C50DA7">
        <w:rPr>
          <w:rFonts w:ascii="Arial" w:hAnsi="Arial" w:cs="Arial"/>
          <w:sz w:val="22"/>
          <w:szCs w:val="22"/>
        </w:rPr>
        <w:tab/>
      </w:r>
      <w:proofErr w:type="spellStart"/>
      <w:r w:rsidRPr="00C50DA7">
        <w:rPr>
          <w:rFonts w:ascii="Arial" w:hAnsi="Arial" w:cs="Arial"/>
          <w:b/>
          <w:bCs/>
          <w:sz w:val="22"/>
          <w:szCs w:val="22"/>
        </w:rPr>
        <w:t>Aricoma</w:t>
      </w:r>
      <w:proofErr w:type="spellEnd"/>
      <w:r w:rsidRPr="00C50DA7">
        <w:rPr>
          <w:rFonts w:ascii="Arial" w:hAnsi="Arial" w:cs="Arial"/>
          <w:b/>
          <w:bCs/>
          <w:sz w:val="22"/>
          <w:szCs w:val="22"/>
        </w:rPr>
        <w:t xml:space="preserve"> Systems a.s.</w:t>
      </w:r>
    </w:p>
    <w:p w14:paraId="4E672ACC" w14:textId="7722E4F1" w:rsidR="000F07A2" w:rsidRPr="00C50DA7" w:rsidRDefault="000F07A2" w:rsidP="000F07A2">
      <w:pPr>
        <w:tabs>
          <w:tab w:val="left" w:pos="426"/>
          <w:tab w:val="left" w:pos="5103"/>
        </w:tabs>
        <w:spacing w:line="276" w:lineRule="auto"/>
        <w:ind w:firstLine="360"/>
        <w:jc w:val="left"/>
        <w:rPr>
          <w:rFonts w:ascii="Arial" w:eastAsia="Arial Unicode MS" w:hAnsi="Arial" w:cs="Arial"/>
          <w:sz w:val="22"/>
          <w:szCs w:val="22"/>
        </w:rPr>
      </w:pPr>
      <w:r w:rsidRPr="00C50DA7">
        <w:rPr>
          <w:rFonts w:ascii="Arial" w:hAnsi="Arial" w:cs="Arial"/>
          <w:sz w:val="22"/>
          <w:szCs w:val="22"/>
        </w:rPr>
        <w:tab/>
      </w:r>
      <w:r w:rsidRPr="00C50DA7">
        <w:rPr>
          <w:rFonts w:ascii="Arial" w:hAnsi="Arial" w:cs="Arial"/>
          <w:sz w:val="22"/>
          <w:szCs w:val="22"/>
        </w:rPr>
        <w:tab/>
        <w:t>Tomáš Ječmínek, člen představenstva</w:t>
      </w:r>
    </w:p>
    <w:p w14:paraId="2E161775" w14:textId="208EB507" w:rsidR="00EF536C" w:rsidRPr="00C50DA7" w:rsidRDefault="00EF536C">
      <w:pPr>
        <w:widowControl/>
        <w:suppressAutoHyphens w:val="0"/>
        <w:jc w:val="left"/>
        <w:rPr>
          <w:rFonts w:ascii="Arial" w:hAnsi="Arial" w:cs="Arial"/>
          <w:b/>
          <w:bCs/>
          <w:sz w:val="22"/>
          <w:szCs w:val="22"/>
        </w:rPr>
      </w:pPr>
      <w:r w:rsidRPr="00C50DA7">
        <w:rPr>
          <w:rFonts w:ascii="Arial" w:hAnsi="Arial" w:cs="Arial"/>
          <w:b/>
          <w:bCs/>
          <w:sz w:val="22"/>
          <w:szCs w:val="22"/>
        </w:rPr>
        <w:br w:type="page"/>
      </w:r>
    </w:p>
    <w:p w14:paraId="1DC39900" w14:textId="5A4DE9A8" w:rsidR="00EF536C" w:rsidRPr="00C50DA7" w:rsidRDefault="00EF536C" w:rsidP="00EF536C">
      <w:pPr>
        <w:tabs>
          <w:tab w:val="left" w:pos="567"/>
          <w:tab w:val="left" w:pos="993"/>
          <w:tab w:val="left" w:pos="1560"/>
          <w:tab w:val="center" w:pos="1701"/>
          <w:tab w:val="center" w:pos="6663"/>
        </w:tabs>
        <w:spacing w:line="276" w:lineRule="auto"/>
        <w:ind w:left="426"/>
        <w:jc w:val="center"/>
        <w:rPr>
          <w:rFonts w:ascii="Arial" w:hAnsi="Arial" w:cs="Arial"/>
          <w:b/>
          <w:sz w:val="22"/>
          <w:szCs w:val="22"/>
        </w:rPr>
      </w:pPr>
      <w:r w:rsidRPr="00C50DA7">
        <w:rPr>
          <w:rFonts w:ascii="Arial" w:hAnsi="Arial" w:cs="Arial"/>
          <w:b/>
          <w:sz w:val="22"/>
          <w:szCs w:val="22"/>
        </w:rPr>
        <w:lastRenderedPageBreak/>
        <w:t>Příloha č. 1</w:t>
      </w:r>
    </w:p>
    <w:p w14:paraId="4D943370" w14:textId="77777777" w:rsidR="00EF536C" w:rsidRPr="00C50DA7" w:rsidRDefault="00EF536C" w:rsidP="00EF536C">
      <w:pPr>
        <w:tabs>
          <w:tab w:val="left" w:pos="567"/>
          <w:tab w:val="left" w:pos="993"/>
          <w:tab w:val="left" w:pos="1560"/>
          <w:tab w:val="center" w:pos="1701"/>
          <w:tab w:val="center" w:pos="6663"/>
        </w:tabs>
        <w:spacing w:line="276" w:lineRule="auto"/>
        <w:ind w:left="426"/>
        <w:jc w:val="left"/>
        <w:rPr>
          <w:rFonts w:ascii="Arial" w:hAnsi="Arial" w:cs="Arial"/>
          <w:sz w:val="22"/>
          <w:szCs w:val="22"/>
        </w:rPr>
      </w:pPr>
    </w:p>
    <w:p w14:paraId="25911998" w14:textId="77777777" w:rsidR="00955A6D" w:rsidRPr="00C50DA7" w:rsidRDefault="00955A6D" w:rsidP="00955A6D">
      <w:pPr>
        <w:spacing w:after="160"/>
        <w:rPr>
          <w:rStyle w:val="ui-provider"/>
          <w:rFonts w:ascii="Arial" w:hAnsi="Arial" w:cs="Arial"/>
          <w:b/>
          <w:bCs/>
        </w:rPr>
      </w:pPr>
      <w:r w:rsidRPr="00C50DA7">
        <w:rPr>
          <w:rStyle w:val="ui-provider"/>
          <w:rFonts w:ascii="Arial" w:hAnsi="Arial" w:cs="Arial"/>
          <w:b/>
          <w:bCs/>
        </w:rPr>
        <w:t>Účelem nájmu je zajištění HW infrastruktury pro provoz systému PACS zadavatele formou služby:</w:t>
      </w:r>
    </w:p>
    <w:p w14:paraId="4A8F99BC" w14:textId="77777777" w:rsidR="00955A6D" w:rsidRPr="00C50DA7" w:rsidRDefault="00955A6D" w:rsidP="00955A6D">
      <w:pPr>
        <w:pStyle w:val="Odstavecseseznamem"/>
        <w:numPr>
          <w:ilvl w:val="0"/>
          <w:numId w:val="29"/>
        </w:numPr>
        <w:suppressAutoHyphens w:val="0"/>
        <w:spacing w:after="160"/>
        <w:ind w:left="567" w:hanging="567"/>
        <w:contextualSpacing/>
        <w:jc w:val="both"/>
        <w:rPr>
          <w:rStyle w:val="ui-provider"/>
          <w:rFonts w:ascii="Arial" w:hAnsi="Arial" w:cs="Arial"/>
        </w:rPr>
      </w:pPr>
      <w:r w:rsidRPr="00C50DA7">
        <w:rPr>
          <w:rStyle w:val="ui-provider"/>
          <w:rFonts w:ascii="Arial" w:hAnsi="Arial" w:cs="Arial"/>
        </w:rPr>
        <w:t>Zajištění výpočetního výkonu a datových služeb</w:t>
      </w:r>
    </w:p>
    <w:p w14:paraId="0209A003" w14:textId="77777777" w:rsidR="00955A6D" w:rsidRPr="00C50DA7" w:rsidRDefault="00955A6D" w:rsidP="00955A6D">
      <w:pPr>
        <w:pStyle w:val="Odstavecseseznamem"/>
        <w:numPr>
          <w:ilvl w:val="0"/>
          <w:numId w:val="29"/>
        </w:numPr>
        <w:suppressAutoHyphens w:val="0"/>
        <w:spacing w:after="160"/>
        <w:ind w:left="567" w:hanging="567"/>
        <w:contextualSpacing/>
        <w:jc w:val="both"/>
        <w:rPr>
          <w:rStyle w:val="ui-provider"/>
          <w:rFonts w:ascii="Arial" w:hAnsi="Arial" w:cs="Arial"/>
        </w:rPr>
      </w:pPr>
      <w:r w:rsidRPr="00C50DA7">
        <w:rPr>
          <w:rStyle w:val="ui-provider"/>
          <w:rFonts w:ascii="Arial" w:hAnsi="Arial" w:cs="Arial"/>
        </w:rPr>
        <w:t xml:space="preserve">Tzv. on-premise infrastruktura, v prostorách určených </w:t>
      </w:r>
      <w:bookmarkStart w:id="7" w:name="_Hlk130408290"/>
      <w:r w:rsidRPr="00C50DA7">
        <w:rPr>
          <w:rStyle w:val="ui-provider"/>
          <w:rFonts w:ascii="Arial" w:hAnsi="Arial" w:cs="Arial"/>
        </w:rPr>
        <w:t>Zadavatelem</w:t>
      </w:r>
      <w:bookmarkEnd w:id="7"/>
    </w:p>
    <w:p w14:paraId="464C36FB" w14:textId="77777777" w:rsidR="00955A6D" w:rsidRPr="00C50DA7" w:rsidRDefault="00955A6D" w:rsidP="00955A6D">
      <w:pPr>
        <w:pStyle w:val="Odstavecseseznamem"/>
        <w:numPr>
          <w:ilvl w:val="0"/>
          <w:numId w:val="29"/>
        </w:numPr>
        <w:suppressAutoHyphens w:val="0"/>
        <w:spacing w:after="160"/>
        <w:ind w:left="567" w:hanging="567"/>
        <w:contextualSpacing/>
        <w:jc w:val="both"/>
        <w:rPr>
          <w:rStyle w:val="ui-provider"/>
          <w:rFonts w:ascii="Arial" w:hAnsi="Arial" w:cs="Arial"/>
        </w:rPr>
      </w:pPr>
      <w:r w:rsidRPr="00C50DA7">
        <w:rPr>
          <w:rStyle w:val="ui-provider"/>
          <w:rFonts w:ascii="Arial" w:hAnsi="Arial" w:cs="Arial"/>
        </w:rPr>
        <w:t>Místo, kde bude služba poskytována: DC – Adresa Zadavatele</w:t>
      </w:r>
    </w:p>
    <w:p w14:paraId="74E6153F" w14:textId="77777777" w:rsidR="00955A6D" w:rsidRPr="00C50DA7" w:rsidRDefault="00955A6D" w:rsidP="00955A6D">
      <w:pPr>
        <w:pStyle w:val="Odstavecseseznamem"/>
        <w:numPr>
          <w:ilvl w:val="0"/>
          <w:numId w:val="29"/>
        </w:numPr>
        <w:suppressAutoHyphens w:val="0"/>
        <w:spacing w:after="160"/>
        <w:ind w:left="567" w:hanging="567"/>
        <w:contextualSpacing/>
        <w:jc w:val="both"/>
        <w:rPr>
          <w:rStyle w:val="ui-provider"/>
          <w:rFonts w:ascii="Arial" w:hAnsi="Arial" w:cs="Arial"/>
        </w:rPr>
      </w:pPr>
      <w:r w:rsidRPr="00C50DA7">
        <w:rPr>
          <w:rStyle w:val="ui-provider"/>
          <w:rFonts w:ascii="Arial" w:hAnsi="Arial" w:cs="Arial"/>
        </w:rPr>
        <w:t>Služby budou poskytovány na hardwarových prostředcích a softwaru ve vlastních prostorách Zadavatele – on-premise</w:t>
      </w:r>
    </w:p>
    <w:p w14:paraId="39CA0F78" w14:textId="77777777" w:rsidR="00955A6D" w:rsidRPr="00C50DA7" w:rsidRDefault="00955A6D" w:rsidP="00955A6D">
      <w:pPr>
        <w:spacing w:line="276" w:lineRule="auto"/>
        <w:rPr>
          <w:rStyle w:val="ui-provider"/>
          <w:rFonts w:ascii="Arial" w:hAnsi="Arial" w:cs="Arial"/>
          <w:b/>
          <w:bCs/>
        </w:rPr>
      </w:pPr>
      <w:r w:rsidRPr="00C50DA7">
        <w:rPr>
          <w:rStyle w:val="ui-provider"/>
          <w:rFonts w:ascii="Arial" w:hAnsi="Arial" w:cs="Arial"/>
          <w:b/>
          <w:bCs/>
        </w:rPr>
        <w:t>Plnění poskytovaná v rámci služby:</w:t>
      </w:r>
    </w:p>
    <w:p w14:paraId="17C0328E" w14:textId="77777777" w:rsidR="00955A6D" w:rsidRPr="00C50DA7" w:rsidRDefault="00955A6D" w:rsidP="00955A6D">
      <w:pPr>
        <w:pStyle w:val="Odstavecseseznamem"/>
        <w:numPr>
          <w:ilvl w:val="0"/>
          <w:numId w:val="30"/>
        </w:numPr>
        <w:suppressAutoHyphens w:val="0"/>
        <w:spacing w:after="160"/>
        <w:ind w:left="567" w:hanging="567"/>
        <w:contextualSpacing/>
        <w:jc w:val="both"/>
        <w:rPr>
          <w:rStyle w:val="ui-provider"/>
          <w:rFonts w:ascii="Arial" w:hAnsi="Arial" w:cs="Arial"/>
        </w:rPr>
      </w:pPr>
      <w:r w:rsidRPr="00C50DA7">
        <w:rPr>
          <w:rStyle w:val="ui-provider"/>
          <w:rFonts w:ascii="Arial" w:hAnsi="Arial" w:cs="Arial"/>
        </w:rPr>
        <w:t xml:space="preserve">Infrastruktura bude poskytována formou služby s měřením čerpání poskytované kapacity, denní </w:t>
      </w:r>
      <w:proofErr w:type="spellStart"/>
      <w:r w:rsidRPr="00C50DA7">
        <w:rPr>
          <w:rStyle w:val="ui-provider"/>
          <w:rFonts w:ascii="Arial" w:hAnsi="Arial" w:cs="Arial"/>
        </w:rPr>
        <w:t>granularitou</w:t>
      </w:r>
      <w:proofErr w:type="spellEnd"/>
      <w:r w:rsidRPr="00C50DA7">
        <w:rPr>
          <w:rStyle w:val="ui-provider"/>
          <w:rFonts w:ascii="Arial" w:hAnsi="Arial" w:cs="Arial"/>
        </w:rPr>
        <w:t xml:space="preserve"> a měsíčním reportováním</w:t>
      </w:r>
    </w:p>
    <w:p w14:paraId="436041C2" w14:textId="77777777" w:rsidR="00955A6D" w:rsidRPr="00C50DA7" w:rsidRDefault="00955A6D" w:rsidP="00955A6D">
      <w:pPr>
        <w:pStyle w:val="Odstavecseseznamem"/>
        <w:numPr>
          <w:ilvl w:val="0"/>
          <w:numId w:val="30"/>
        </w:numPr>
        <w:suppressAutoHyphens w:val="0"/>
        <w:spacing w:after="160"/>
        <w:ind w:left="567" w:hanging="567"/>
        <w:contextualSpacing/>
        <w:jc w:val="both"/>
        <w:rPr>
          <w:rStyle w:val="ui-provider"/>
          <w:rFonts w:ascii="Arial" w:hAnsi="Arial" w:cs="Arial"/>
        </w:rPr>
      </w:pPr>
      <w:r w:rsidRPr="00C50DA7">
        <w:rPr>
          <w:rStyle w:val="ui-provider"/>
          <w:rFonts w:ascii="Arial" w:hAnsi="Arial" w:cs="Arial"/>
        </w:rPr>
        <w:t>Dodavatel prokáže schopnost měřit IT zdroje spotřebované Zadavatelem formou vhodné měřící jednotky a na základě tohoto měření bude zpětně fakturovat za poskytování smluvených služeb</w:t>
      </w:r>
    </w:p>
    <w:p w14:paraId="5EC796F3" w14:textId="77777777" w:rsidR="00955A6D" w:rsidRPr="00C50DA7" w:rsidRDefault="00955A6D" w:rsidP="00955A6D">
      <w:pPr>
        <w:pStyle w:val="Odstavecseseznamem"/>
        <w:numPr>
          <w:ilvl w:val="0"/>
          <w:numId w:val="34"/>
        </w:numPr>
        <w:suppressAutoHyphens w:val="0"/>
        <w:spacing w:after="160"/>
        <w:ind w:left="1134" w:hanging="567"/>
        <w:contextualSpacing/>
        <w:jc w:val="both"/>
        <w:rPr>
          <w:rStyle w:val="ui-provider"/>
          <w:rFonts w:ascii="Arial" w:hAnsi="Arial" w:cs="Arial"/>
        </w:rPr>
      </w:pPr>
      <w:r w:rsidRPr="00C50DA7">
        <w:rPr>
          <w:rStyle w:val="ui-provider"/>
          <w:rFonts w:ascii="Arial" w:hAnsi="Arial" w:cs="Arial"/>
        </w:rPr>
        <w:t xml:space="preserve">Měrná jednotka úložné diskové kapacity: </w:t>
      </w:r>
      <w:proofErr w:type="spellStart"/>
      <w:r w:rsidRPr="00C50DA7">
        <w:rPr>
          <w:rStyle w:val="ui-provider"/>
          <w:rFonts w:ascii="Arial" w:hAnsi="Arial" w:cs="Arial"/>
        </w:rPr>
        <w:t>usable</w:t>
      </w:r>
      <w:proofErr w:type="spellEnd"/>
      <w:r w:rsidRPr="00C50DA7">
        <w:rPr>
          <w:rStyle w:val="ui-provider"/>
          <w:rFonts w:ascii="Arial" w:hAnsi="Arial" w:cs="Arial"/>
        </w:rPr>
        <w:t xml:space="preserve"> </w:t>
      </w:r>
      <w:proofErr w:type="spellStart"/>
      <w:r w:rsidRPr="00C50DA7">
        <w:rPr>
          <w:rStyle w:val="ui-provider"/>
          <w:rFonts w:ascii="Arial" w:hAnsi="Arial" w:cs="Arial"/>
        </w:rPr>
        <w:t>GiB</w:t>
      </w:r>
      <w:proofErr w:type="spellEnd"/>
      <w:r w:rsidRPr="00C50DA7">
        <w:rPr>
          <w:rStyle w:val="ui-provider"/>
          <w:rFonts w:ascii="Arial" w:hAnsi="Arial" w:cs="Arial"/>
        </w:rPr>
        <w:t>/měsíc</w:t>
      </w:r>
    </w:p>
    <w:p w14:paraId="29F6E290" w14:textId="77777777" w:rsidR="00955A6D" w:rsidRPr="00C50DA7" w:rsidRDefault="00955A6D" w:rsidP="00955A6D">
      <w:pPr>
        <w:pStyle w:val="Odstavecseseznamem"/>
        <w:numPr>
          <w:ilvl w:val="0"/>
          <w:numId w:val="34"/>
        </w:numPr>
        <w:suppressAutoHyphens w:val="0"/>
        <w:spacing w:after="160"/>
        <w:ind w:left="1134" w:hanging="567"/>
        <w:contextualSpacing/>
        <w:jc w:val="both"/>
        <w:rPr>
          <w:rStyle w:val="ui-provider"/>
          <w:rFonts w:ascii="Arial" w:hAnsi="Arial" w:cs="Arial"/>
        </w:rPr>
      </w:pPr>
      <w:r w:rsidRPr="00C50DA7">
        <w:rPr>
          <w:rStyle w:val="ui-provider"/>
          <w:rFonts w:ascii="Arial" w:hAnsi="Arial" w:cs="Arial"/>
        </w:rPr>
        <w:t>Měrná jednotka výpočetního výkonu: 1 ks serveru/měsíc</w:t>
      </w:r>
    </w:p>
    <w:p w14:paraId="7F5E7292" w14:textId="77777777" w:rsidR="00955A6D" w:rsidRPr="00C50DA7" w:rsidRDefault="00955A6D" w:rsidP="00955A6D">
      <w:pPr>
        <w:pStyle w:val="Odstavecseseznamem"/>
        <w:numPr>
          <w:ilvl w:val="0"/>
          <w:numId w:val="34"/>
        </w:numPr>
        <w:suppressAutoHyphens w:val="0"/>
        <w:spacing w:after="160"/>
        <w:ind w:left="1134" w:hanging="567"/>
        <w:contextualSpacing/>
        <w:jc w:val="both"/>
        <w:rPr>
          <w:rStyle w:val="ui-provider"/>
          <w:rFonts w:ascii="Arial" w:hAnsi="Arial" w:cs="Arial"/>
        </w:rPr>
      </w:pPr>
      <w:r w:rsidRPr="00C50DA7">
        <w:rPr>
          <w:rStyle w:val="ui-provider"/>
          <w:rFonts w:ascii="Arial" w:hAnsi="Arial" w:cs="Arial"/>
        </w:rPr>
        <w:t xml:space="preserve">Měrná jednotka SAN konektivity: 1 ks </w:t>
      </w:r>
      <w:proofErr w:type="spellStart"/>
      <w:r w:rsidRPr="00C50DA7">
        <w:rPr>
          <w:rStyle w:val="ui-provider"/>
          <w:rFonts w:ascii="Arial" w:hAnsi="Arial" w:cs="Arial"/>
        </w:rPr>
        <w:t>switch</w:t>
      </w:r>
      <w:proofErr w:type="spellEnd"/>
      <w:r w:rsidRPr="00C50DA7">
        <w:rPr>
          <w:rStyle w:val="ui-provider"/>
          <w:rFonts w:ascii="Arial" w:hAnsi="Arial" w:cs="Arial"/>
        </w:rPr>
        <w:t>/měsíc</w:t>
      </w:r>
    </w:p>
    <w:p w14:paraId="655E3715" w14:textId="77777777" w:rsidR="00955A6D" w:rsidRPr="00C50DA7" w:rsidRDefault="00955A6D" w:rsidP="00955A6D">
      <w:pPr>
        <w:pStyle w:val="Odstavecseseznamem"/>
        <w:numPr>
          <w:ilvl w:val="0"/>
          <w:numId w:val="31"/>
        </w:numPr>
        <w:suppressAutoHyphens w:val="0"/>
        <w:spacing w:after="160"/>
        <w:ind w:left="567" w:hanging="567"/>
        <w:contextualSpacing/>
        <w:jc w:val="both"/>
        <w:rPr>
          <w:rStyle w:val="ui-provider"/>
          <w:rFonts w:ascii="Arial" w:hAnsi="Arial" w:cs="Arial"/>
        </w:rPr>
      </w:pPr>
      <w:r w:rsidRPr="00C50DA7">
        <w:rPr>
          <w:rStyle w:val="ui-provider"/>
          <w:rFonts w:ascii="Arial" w:hAnsi="Arial" w:cs="Arial"/>
        </w:rPr>
        <w:t>Dodavatel umožní Zadavateli stálý ad-hoc přístup k údajům o aktuální spotřebě IT zdrojů v online webovém rozhraní, k denním a měsíčním výkazům o konzumaci diskové kapacity které Zadavateli umožní vytvářet standardní a Zadavatelem definovaná ad hoc reportování stavu diskové kapacity</w:t>
      </w:r>
    </w:p>
    <w:p w14:paraId="6A741E22" w14:textId="77777777" w:rsidR="00955A6D" w:rsidRPr="00C50DA7" w:rsidRDefault="00955A6D" w:rsidP="00955A6D">
      <w:pPr>
        <w:pStyle w:val="Odstavecseseznamem"/>
        <w:numPr>
          <w:ilvl w:val="0"/>
          <w:numId w:val="31"/>
        </w:numPr>
        <w:suppressAutoHyphens w:val="0"/>
        <w:spacing w:after="160"/>
        <w:ind w:left="567" w:hanging="567"/>
        <w:contextualSpacing/>
        <w:jc w:val="both"/>
        <w:rPr>
          <w:rStyle w:val="ui-provider"/>
          <w:rFonts w:ascii="Arial" w:hAnsi="Arial" w:cs="Arial"/>
        </w:rPr>
      </w:pPr>
      <w:r w:rsidRPr="00C50DA7">
        <w:rPr>
          <w:rStyle w:val="ui-provider"/>
          <w:rFonts w:ascii="Arial" w:hAnsi="Arial" w:cs="Arial"/>
        </w:rPr>
        <w:t>Veškeré služby budou dodávány v místě instalace infrastruktury a budou poskytovány v českém jazyce</w:t>
      </w:r>
    </w:p>
    <w:p w14:paraId="03B4E1B6" w14:textId="77777777" w:rsidR="00955A6D" w:rsidRPr="00C50DA7" w:rsidRDefault="00955A6D" w:rsidP="00955A6D">
      <w:pPr>
        <w:pStyle w:val="Odstavecseseznamem"/>
        <w:numPr>
          <w:ilvl w:val="0"/>
          <w:numId w:val="31"/>
        </w:numPr>
        <w:suppressAutoHyphens w:val="0"/>
        <w:spacing w:after="160"/>
        <w:ind w:left="567" w:hanging="567"/>
        <w:contextualSpacing/>
        <w:jc w:val="both"/>
        <w:rPr>
          <w:rStyle w:val="ui-provider"/>
          <w:rFonts w:ascii="Arial" w:hAnsi="Arial" w:cs="Arial"/>
        </w:rPr>
      </w:pPr>
      <w:r w:rsidRPr="00C50DA7">
        <w:rPr>
          <w:rStyle w:val="ui-provider"/>
          <w:rFonts w:ascii="Arial" w:hAnsi="Arial" w:cs="Arial"/>
        </w:rPr>
        <w:t>Dodavatel uvede, resp. Zadavateli zpřístupní, a po celou dobu plnění smlouvy bude udržovat aktuální detailní technickou konfiguraci všech produktů včetně jejich zapojení, které nainstaluje v místě plnění a které budou sloužit pro poskytování předmětu veřejné zakázky</w:t>
      </w:r>
    </w:p>
    <w:p w14:paraId="4D43B10C" w14:textId="77777777" w:rsidR="00955A6D" w:rsidRPr="00C50DA7" w:rsidRDefault="00955A6D" w:rsidP="00955A6D">
      <w:pPr>
        <w:pStyle w:val="Odstavecseseznamem"/>
        <w:numPr>
          <w:ilvl w:val="0"/>
          <w:numId w:val="31"/>
        </w:numPr>
        <w:suppressAutoHyphens w:val="0"/>
        <w:spacing w:after="160"/>
        <w:ind w:left="567" w:hanging="567"/>
        <w:contextualSpacing/>
        <w:jc w:val="both"/>
        <w:rPr>
          <w:rStyle w:val="ui-provider"/>
          <w:rFonts w:ascii="Arial" w:hAnsi="Arial" w:cs="Arial"/>
        </w:rPr>
      </w:pPr>
      <w:r w:rsidRPr="00C50DA7">
        <w:rPr>
          <w:rStyle w:val="ui-provider"/>
          <w:rFonts w:ascii="Arial" w:hAnsi="Arial" w:cs="Arial"/>
        </w:rPr>
        <w:t>Nabízené ceny obsahují všechny náklady na dodání požadovaných IT služeb včetně, a to nejméně v režimu 8x5 NBD:</w:t>
      </w:r>
    </w:p>
    <w:p w14:paraId="38EC0076" w14:textId="77777777" w:rsidR="00955A6D" w:rsidRPr="00C50DA7" w:rsidRDefault="00955A6D" w:rsidP="00955A6D">
      <w:pPr>
        <w:pStyle w:val="Odstavecseseznamem"/>
        <w:numPr>
          <w:ilvl w:val="1"/>
          <w:numId w:val="33"/>
        </w:numPr>
        <w:suppressAutoHyphens w:val="0"/>
        <w:spacing w:after="160"/>
        <w:ind w:hanging="558"/>
        <w:contextualSpacing/>
        <w:jc w:val="both"/>
        <w:rPr>
          <w:rStyle w:val="ui-provider"/>
          <w:rFonts w:ascii="Arial" w:hAnsi="Arial" w:cs="Arial"/>
        </w:rPr>
      </w:pPr>
      <w:r w:rsidRPr="00C50DA7">
        <w:rPr>
          <w:rStyle w:val="ui-provider"/>
          <w:rFonts w:ascii="Arial" w:hAnsi="Arial" w:cs="Arial"/>
        </w:rPr>
        <w:t xml:space="preserve">základní instalační služby a propojení všech dodaných částí do jednoho funkčního celku se stávající </w:t>
      </w:r>
      <w:proofErr w:type="spellStart"/>
      <w:r w:rsidRPr="00C50DA7">
        <w:rPr>
          <w:rStyle w:val="ui-provider"/>
          <w:rFonts w:ascii="Arial" w:hAnsi="Arial" w:cs="Arial"/>
        </w:rPr>
        <w:t>virtualizační</w:t>
      </w:r>
      <w:proofErr w:type="spellEnd"/>
      <w:r w:rsidRPr="00C50DA7">
        <w:rPr>
          <w:rStyle w:val="ui-provider"/>
          <w:rFonts w:ascii="Arial" w:hAnsi="Arial" w:cs="Arial"/>
        </w:rPr>
        <w:t xml:space="preserve"> infrastrukturou Zadavatele, jejíž popis je uveden v zadávací dokumentaci.</w:t>
      </w:r>
    </w:p>
    <w:p w14:paraId="50DA864F" w14:textId="77777777" w:rsidR="00955A6D" w:rsidRPr="00C50DA7" w:rsidRDefault="00955A6D" w:rsidP="00955A6D">
      <w:pPr>
        <w:pStyle w:val="Odstavecseseznamem"/>
        <w:numPr>
          <w:ilvl w:val="1"/>
          <w:numId w:val="33"/>
        </w:numPr>
        <w:suppressAutoHyphens w:val="0"/>
        <w:spacing w:after="160"/>
        <w:ind w:hanging="558"/>
        <w:contextualSpacing/>
        <w:jc w:val="both"/>
        <w:rPr>
          <w:rStyle w:val="ui-provider"/>
          <w:rFonts w:ascii="Arial" w:hAnsi="Arial" w:cs="Arial"/>
        </w:rPr>
      </w:pPr>
      <w:r w:rsidRPr="00C50DA7">
        <w:rPr>
          <w:rStyle w:val="ui-provider"/>
          <w:rFonts w:ascii="Arial" w:hAnsi="Arial" w:cs="Arial"/>
        </w:rPr>
        <w:t>Součástí nabídkové ceny jsou implementační a konfigurační práce v rozsahu nezbytném pro dosažení účelu a požadovaných parametrů tohoto funkčního celku.</w:t>
      </w:r>
    </w:p>
    <w:p w14:paraId="6A5F5D90" w14:textId="77777777" w:rsidR="00955A6D" w:rsidRPr="00C50DA7" w:rsidRDefault="00955A6D" w:rsidP="00955A6D">
      <w:pPr>
        <w:pStyle w:val="Odstavecseseznamem"/>
        <w:numPr>
          <w:ilvl w:val="1"/>
          <w:numId w:val="33"/>
        </w:numPr>
        <w:suppressAutoHyphens w:val="0"/>
        <w:spacing w:after="160"/>
        <w:ind w:hanging="558"/>
        <w:contextualSpacing/>
        <w:jc w:val="both"/>
        <w:rPr>
          <w:rStyle w:val="ui-provider"/>
          <w:rFonts w:ascii="Arial" w:hAnsi="Arial" w:cs="Arial"/>
        </w:rPr>
      </w:pPr>
      <w:r w:rsidRPr="00C50DA7">
        <w:rPr>
          <w:rStyle w:val="ui-provider"/>
          <w:rFonts w:ascii="Arial" w:hAnsi="Arial" w:cs="Arial"/>
        </w:rPr>
        <w:t xml:space="preserve">V součinnosti se Zadavatelem bude dodaný celek propojen se stávající </w:t>
      </w:r>
      <w:proofErr w:type="spellStart"/>
      <w:r w:rsidRPr="00C50DA7">
        <w:rPr>
          <w:rStyle w:val="ui-provider"/>
          <w:rFonts w:ascii="Arial" w:hAnsi="Arial" w:cs="Arial"/>
        </w:rPr>
        <w:t>virtualizační</w:t>
      </w:r>
      <w:proofErr w:type="spellEnd"/>
      <w:r w:rsidRPr="00C50DA7">
        <w:rPr>
          <w:rStyle w:val="ui-provider"/>
          <w:rFonts w:ascii="Arial" w:hAnsi="Arial" w:cs="Arial"/>
        </w:rPr>
        <w:t xml:space="preserve"> infrastrukturou Zadavatele na úrovni sítě </w:t>
      </w:r>
      <w:proofErr w:type="spellStart"/>
      <w:r w:rsidRPr="00C50DA7">
        <w:rPr>
          <w:rStyle w:val="ui-provider"/>
          <w:rFonts w:ascii="Arial" w:hAnsi="Arial" w:cs="Arial"/>
        </w:rPr>
        <w:t>Ethernet</w:t>
      </w:r>
      <w:proofErr w:type="spellEnd"/>
      <w:r w:rsidRPr="00C50DA7">
        <w:rPr>
          <w:rStyle w:val="ui-provider"/>
          <w:rFonts w:ascii="Arial" w:hAnsi="Arial" w:cs="Arial"/>
        </w:rPr>
        <w:t>.</w:t>
      </w:r>
    </w:p>
    <w:p w14:paraId="6795477C" w14:textId="77777777" w:rsidR="00955A6D" w:rsidRPr="00C50DA7" w:rsidRDefault="00955A6D" w:rsidP="00955A6D">
      <w:pPr>
        <w:pStyle w:val="Odstavecseseznamem"/>
        <w:numPr>
          <w:ilvl w:val="1"/>
          <w:numId w:val="33"/>
        </w:numPr>
        <w:suppressAutoHyphens w:val="0"/>
        <w:spacing w:after="160"/>
        <w:ind w:hanging="558"/>
        <w:contextualSpacing/>
        <w:jc w:val="both"/>
        <w:rPr>
          <w:rStyle w:val="ui-provider"/>
          <w:rFonts w:ascii="Arial" w:hAnsi="Arial" w:cs="Arial"/>
        </w:rPr>
      </w:pPr>
      <w:r w:rsidRPr="00C50DA7">
        <w:rPr>
          <w:rStyle w:val="ui-provider"/>
          <w:rFonts w:ascii="Arial" w:hAnsi="Arial" w:cs="Arial"/>
        </w:rPr>
        <w:t xml:space="preserve">V součinnosti se Zadavatelem bude nově dodávaný celek začleněn do stávající, </w:t>
      </w:r>
      <w:proofErr w:type="spellStart"/>
      <w:r w:rsidRPr="00C50DA7">
        <w:rPr>
          <w:rStyle w:val="ui-provider"/>
          <w:rFonts w:ascii="Arial" w:hAnsi="Arial" w:cs="Arial"/>
        </w:rPr>
        <w:t>VMware</w:t>
      </w:r>
      <w:proofErr w:type="spellEnd"/>
      <w:r w:rsidRPr="00C50DA7">
        <w:rPr>
          <w:rStyle w:val="ui-provider"/>
          <w:rFonts w:ascii="Arial" w:hAnsi="Arial" w:cs="Arial"/>
        </w:rPr>
        <w:t xml:space="preserve"> infrastruktury Zadavatele (</w:t>
      </w:r>
      <w:proofErr w:type="spellStart"/>
      <w:r w:rsidRPr="00C50DA7">
        <w:rPr>
          <w:rStyle w:val="ui-provider"/>
          <w:rFonts w:ascii="Arial" w:hAnsi="Arial" w:cs="Arial"/>
        </w:rPr>
        <w:t>VMware</w:t>
      </w:r>
      <w:proofErr w:type="spellEnd"/>
      <w:r w:rsidRPr="00C50DA7">
        <w:rPr>
          <w:rStyle w:val="ui-provider"/>
          <w:rFonts w:ascii="Arial" w:hAnsi="Arial" w:cs="Arial"/>
        </w:rPr>
        <w:t xml:space="preserve"> licence nejsou předmětem této veřejné zakázky).</w:t>
      </w:r>
    </w:p>
    <w:p w14:paraId="64E448A5" w14:textId="77777777" w:rsidR="00955A6D" w:rsidRPr="00C50DA7" w:rsidRDefault="00955A6D" w:rsidP="00955A6D">
      <w:pPr>
        <w:pStyle w:val="Odstavecseseznamem"/>
        <w:numPr>
          <w:ilvl w:val="1"/>
          <w:numId w:val="33"/>
        </w:numPr>
        <w:suppressAutoHyphens w:val="0"/>
        <w:spacing w:after="160"/>
        <w:ind w:hanging="558"/>
        <w:contextualSpacing/>
        <w:jc w:val="both"/>
        <w:rPr>
          <w:rStyle w:val="ui-provider"/>
          <w:rFonts w:ascii="Arial" w:hAnsi="Arial" w:cs="Arial"/>
        </w:rPr>
      </w:pPr>
      <w:r w:rsidRPr="00C50DA7">
        <w:rPr>
          <w:rStyle w:val="ui-provider"/>
          <w:rFonts w:ascii="Arial" w:hAnsi="Arial" w:cs="Arial"/>
        </w:rPr>
        <w:t>Součástí dodávky nového celku bude také ověření výkonnostních parametrů dle přílohy č. 2 návrhu smlouvy.</w:t>
      </w:r>
    </w:p>
    <w:p w14:paraId="24C3D1A9" w14:textId="77777777" w:rsidR="00955A6D" w:rsidRPr="00C50DA7" w:rsidRDefault="00955A6D" w:rsidP="00955A6D">
      <w:pPr>
        <w:pStyle w:val="Odstavecseseznamem"/>
        <w:numPr>
          <w:ilvl w:val="1"/>
          <w:numId w:val="33"/>
        </w:numPr>
        <w:suppressAutoHyphens w:val="0"/>
        <w:spacing w:after="160"/>
        <w:ind w:hanging="558"/>
        <w:contextualSpacing/>
        <w:jc w:val="both"/>
        <w:rPr>
          <w:rStyle w:val="ui-provider"/>
          <w:rFonts w:ascii="Arial" w:hAnsi="Arial" w:cs="Arial"/>
        </w:rPr>
      </w:pPr>
      <w:r w:rsidRPr="00C50DA7">
        <w:rPr>
          <w:rStyle w:val="ui-provider"/>
          <w:rFonts w:ascii="Arial" w:hAnsi="Arial" w:cs="Arial"/>
        </w:rPr>
        <w:t>V případě nesplnění dílčích výkonnostních parametrů dle požadovaných testovacích scénářů je Dodavatel povinen zajistit jejich dodatečné splnění, a to nejpozději do 7 dní od okamžiku, kdy mu tyto nedostatky budou oznámeny Zadavatelem. Splnění výkonnostních parametrů může spočívat i v dodatečném dodáním dalších komponent nad rámec nabídky Dodavatele, a to bez nároku na navýšení ceny.</w:t>
      </w:r>
    </w:p>
    <w:p w14:paraId="074F1392" w14:textId="77777777" w:rsidR="00955A6D" w:rsidRPr="00C50DA7" w:rsidRDefault="00955A6D" w:rsidP="00955A6D">
      <w:pPr>
        <w:pStyle w:val="Odstavecseseznamem"/>
        <w:numPr>
          <w:ilvl w:val="1"/>
          <w:numId w:val="33"/>
        </w:numPr>
        <w:suppressAutoHyphens w:val="0"/>
        <w:spacing w:after="160"/>
        <w:ind w:hanging="558"/>
        <w:contextualSpacing/>
        <w:jc w:val="both"/>
        <w:rPr>
          <w:rStyle w:val="ui-provider"/>
          <w:rFonts w:ascii="Arial" w:hAnsi="Arial" w:cs="Arial"/>
        </w:rPr>
      </w:pPr>
      <w:r w:rsidRPr="00C50DA7">
        <w:rPr>
          <w:rStyle w:val="ui-provider"/>
          <w:rFonts w:ascii="Arial" w:hAnsi="Arial" w:cs="Arial"/>
        </w:rPr>
        <w:t>Dostupnost technika kvalifikovaného pro konkrétní produkt (response, on-</w:t>
      </w:r>
      <w:proofErr w:type="spellStart"/>
      <w:r w:rsidRPr="00C50DA7">
        <w:rPr>
          <w:rStyle w:val="ui-provider"/>
          <w:rFonts w:ascii="Arial" w:hAnsi="Arial" w:cs="Arial"/>
        </w:rPr>
        <w:t>site</w:t>
      </w:r>
      <w:proofErr w:type="spellEnd"/>
      <w:r w:rsidRPr="00C50DA7">
        <w:rPr>
          <w:rStyle w:val="ui-provider"/>
          <w:rFonts w:ascii="Arial" w:hAnsi="Arial" w:cs="Arial"/>
        </w:rPr>
        <w:t>).</w:t>
      </w:r>
    </w:p>
    <w:p w14:paraId="7FAE6CFA" w14:textId="77777777" w:rsidR="00955A6D" w:rsidRPr="00C50DA7" w:rsidRDefault="00955A6D" w:rsidP="00955A6D">
      <w:pPr>
        <w:pStyle w:val="Odstavecseseznamem"/>
        <w:numPr>
          <w:ilvl w:val="1"/>
          <w:numId w:val="33"/>
        </w:numPr>
        <w:suppressAutoHyphens w:val="0"/>
        <w:spacing w:after="160"/>
        <w:ind w:hanging="558"/>
        <w:contextualSpacing/>
        <w:jc w:val="both"/>
        <w:rPr>
          <w:rStyle w:val="ui-provider"/>
          <w:rFonts w:ascii="Arial" w:hAnsi="Arial" w:cs="Arial"/>
        </w:rPr>
      </w:pPr>
      <w:r w:rsidRPr="00C50DA7">
        <w:rPr>
          <w:rStyle w:val="ui-provider"/>
          <w:rFonts w:ascii="Arial" w:hAnsi="Arial" w:cs="Arial"/>
        </w:rPr>
        <w:t>Pravidelné kontroly aktuálnosti a vhodnosti firmware na všech technologických komponentech v rozsahu minimálně jednou ročně (služba bude poskytována česky mluvícím technickým konzultantem výrobce, na vyžádání Zadavatele i on-</w:t>
      </w:r>
      <w:proofErr w:type="spellStart"/>
      <w:r w:rsidRPr="00C50DA7">
        <w:rPr>
          <w:rStyle w:val="ui-provider"/>
          <w:rFonts w:ascii="Arial" w:hAnsi="Arial" w:cs="Arial"/>
        </w:rPr>
        <w:t>site</w:t>
      </w:r>
      <w:proofErr w:type="spellEnd"/>
      <w:r w:rsidRPr="00C50DA7">
        <w:rPr>
          <w:rStyle w:val="ui-provider"/>
          <w:rFonts w:ascii="Arial" w:hAnsi="Arial" w:cs="Arial"/>
        </w:rPr>
        <w:t>).</w:t>
      </w:r>
    </w:p>
    <w:p w14:paraId="6197A1B6" w14:textId="77777777" w:rsidR="00955A6D" w:rsidRPr="00C50DA7" w:rsidRDefault="00955A6D" w:rsidP="00955A6D">
      <w:pPr>
        <w:pStyle w:val="Odstavecseseznamem"/>
        <w:numPr>
          <w:ilvl w:val="1"/>
          <w:numId w:val="33"/>
        </w:numPr>
        <w:suppressAutoHyphens w:val="0"/>
        <w:spacing w:after="160"/>
        <w:ind w:hanging="558"/>
        <w:contextualSpacing/>
        <w:jc w:val="both"/>
        <w:rPr>
          <w:rStyle w:val="ui-provider"/>
          <w:rFonts w:ascii="Arial" w:hAnsi="Arial" w:cs="Arial"/>
        </w:rPr>
      </w:pPr>
      <w:r w:rsidRPr="00C50DA7">
        <w:rPr>
          <w:rStyle w:val="ui-provider"/>
          <w:rFonts w:ascii="Arial" w:hAnsi="Arial" w:cs="Arial"/>
        </w:rPr>
        <w:lastRenderedPageBreak/>
        <w:t>Doporučení týkající se jejich aktualizace, včetně jejich on-</w:t>
      </w:r>
      <w:proofErr w:type="spellStart"/>
      <w:r w:rsidRPr="00C50DA7">
        <w:rPr>
          <w:rStyle w:val="ui-provider"/>
          <w:rFonts w:ascii="Arial" w:hAnsi="Arial" w:cs="Arial"/>
        </w:rPr>
        <w:t>site</w:t>
      </w:r>
      <w:proofErr w:type="spellEnd"/>
      <w:r w:rsidRPr="00C50DA7">
        <w:rPr>
          <w:rStyle w:val="ui-provider"/>
          <w:rFonts w:ascii="Arial" w:hAnsi="Arial" w:cs="Arial"/>
        </w:rPr>
        <w:t xml:space="preserve"> implementace na těchto produktech v rozsahu minimálně jednou ročně (služba bude poskytována česky mluvícím technickým konzultantem výrobce, na vyžádání Zadavatele i on-</w:t>
      </w:r>
      <w:proofErr w:type="spellStart"/>
      <w:r w:rsidRPr="00C50DA7">
        <w:rPr>
          <w:rStyle w:val="ui-provider"/>
          <w:rFonts w:ascii="Arial" w:hAnsi="Arial" w:cs="Arial"/>
        </w:rPr>
        <w:t>site</w:t>
      </w:r>
      <w:proofErr w:type="spellEnd"/>
      <w:r w:rsidRPr="00C50DA7">
        <w:rPr>
          <w:rStyle w:val="ui-provider"/>
          <w:rFonts w:ascii="Arial" w:hAnsi="Arial" w:cs="Arial"/>
        </w:rPr>
        <w:t>).</w:t>
      </w:r>
    </w:p>
    <w:p w14:paraId="1123BCBB" w14:textId="77777777" w:rsidR="00955A6D" w:rsidRPr="00C50DA7" w:rsidRDefault="00955A6D" w:rsidP="00955A6D">
      <w:pPr>
        <w:pStyle w:val="Odstavecseseznamem"/>
        <w:numPr>
          <w:ilvl w:val="1"/>
          <w:numId w:val="33"/>
        </w:numPr>
        <w:suppressAutoHyphens w:val="0"/>
        <w:spacing w:after="160"/>
        <w:ind w:hanging="558"/>
        <w:contextualSpacing/>
        <w:jc w:val="both"/>
        <w:rPr>
          <w:rStyle w:val="ui-provider"/>
          <w:rFonts w:ascii="Arial" w:hAnsi="Arial" w:cs="Arial"/>
        </w:rPr>
      </w:pPr>
      <w:r w:rsidRPr="00C50DA7">
        <w:rPr>
          <w:rStyle w:val="ui-provider"/>
          <w:rFonts w:ascii="Arial" w:hAnsi="Arial" w:cs="Arial"/>
        </w:rPr>
        <w:t>Další nezbytné náklady související s dodávkou požadovaných IT služeb.</w:t>
      </w:r>
    </w:p>
    <w:p w14:paraId="230BFDD8" w14:textId="77777777" w:rsidR="00955A6D" w:rsidRPr="00C50DA7" w:rsidRDefault="00955A6D" w:rsidP="00955A6D">
      <w:pPr>
        <w:pStyle w:val="Odstavecseseznamem"/>
        <w:numPr>
          <w:ilvl w:val="0"/>
          <w:numId w:val="32"/>
        </w:numPr>
        <w:suppressAutoHyphens w:val="0"/>
        <w:spacing w:after="160"/>
        <w:ind w:left="567" w:hanging="567"/>
        <w:contextualSpacing/>
        <w:jc w:val="both"/>
        <w:rPr>
          <w:rStyle w:val="ui-provider"/>
          <w:rFonts w:ascii="Arial" w:hAnsi="Arial" w:cs="Arial"/>
        </w:rPr>
      </w:pPr>
      <w:r w:rsidRPr="00C50DA7">
        <w:rPr>
          <w:rStyle w:val="ui-provider"/>
          <w:rFonts w:ascii="Arial" w:hAnsi="Arial" w:cs="Arial"/>
        </w:rPr>
        <w:t>Výše popsané garantované ceny zahrnují dobu nezbytnou pro</w:t>
      </w:r>
      <w:r w:rsidRPr="00C50DA7">
        <w:rPr>
          <w:rFonts w:ascii="Arial" w:hAnsi="Arial" w:cs="Arial"/>
        </w:rPr>
        <w:t xml:space="preserve"> </w:t>
      </w:r>
      <w:r w:rsidRPr="00C50DA7">
        <w:rPr>
          <w:rStyle w:val="ui-provider"/>
          <w:rFonts w:ascii="Arial" w:hAnsi="Arial" w:cs="Arial"/>
        </w:rPr>
        <w:t>migraci dat na novou infrastrukturu na začátku služby v délce jednoho měsíce na náklad</w:t>
      </w:r>
      <w:r w:rsidRPr="00C50DA7">
        <w:rPr>
          <w:rFonts w:ascii="Arial" w:hAnsi="Arial" w:cs="Arial"/>
        </w:rPr>
        <w:t xml:space="preserve">y </w:t>
      </w:r>
      <w:r w:rsidRPr="00C50DA7">
        <w:rPr>
          <w:rStyle w:val="ui-provider"/>
          <w:rFonts w:ascii="Arial" w:hAnsi="Arial" w:cs="Arial"/>
        </w:rPr>
        <w:t xml:space="preserve">Dodavatele, a po </w:t>
      </w:r>
      <w:proofErr w:type="gramStart"/>
      <w:r w:rsidRPr="00C50DA7">
        <w:rPr>
          <w:rStyle w:val="ui-provider"/>
          <w:rFonts w:ascii="Arial" w:hAnsi="Arial" w:cs="Arial"/>
        </w:rPr>
        <w:t>uplynutí 5-ti</w:t>
      </w:r>
      <w:proofErr w:type="gramEnd"/>
      <w:r w:rsidRPr="00C50DA7">
        <w:rPr>
          <w:rStyle w:val="ui-provider"/>
          <w:rFonts w:ascii="Arial" w:hAnsi="Arial" w:cs="Arial"/>
        </w:rPr>
        <w:t xml:space="preserve"> let čerpání služby dodávku případné nové kapacity, souběžně</w:t>
      </w:r>
      <w:r w:rsidRPr="00C50DA7">
        <w:rPr>
          <w:rFonts w:ascii="Arial" w:hAnsi="Arial" w:cs="Arial"/>
        </w:rPr>
        <w:t xml:space="preserve"> </w:t>
      </w:r>
      <w:r w:rsidRPr="00C50DA7">
        <w:rPr>
          <w:rStyle w:val="ui-provider"/>
          <w:rFonts w:ascii="Arial" w:hAnsi="Arial" w:cs="Arial"/>
        </w:rPr>
        <w:t>s v té době čerpanou kapacitou, v délce tří měsíců pro možnost migrace na novou kapacitu</w:t>
      </w:r>
      <w:r w:rsidRPr="00C50DA7">
        <w:rPr>
          <w:rFonts w:ascii="Arial" w:hAnsi="Arial" w:cs="Arial"/>
        </w:rPr>
        <w:t xml:space="preserve"> </w:t>
      </w:r>
      <w:r w:rsidRPr="00C50DA7">
        <w:rPr>
          <w:rStyle w:val="ui-provider"/>
          <w:rFonts w:ascii="Arial" w:hAnsi="Arial" w:cs="Arial"/>
        </w:rPr>
        <w:t>v rámci obnovy technologie, a to v případě, kdy se Zadavatel rozhodne ve službě pokračovat, opět</w:t>
      </w:r>
      <w:r w:rsidRPr="00C50DA7">
        <w:rPr>
          <w:rFonts w:ascii="Arial" w:hAnsi="Arial" w:cs="Arial"/>
        </w:rPr>
        <w:t xml:space="preserve"> </w:t>
      </w:r>
      <w:r w:rsidRPr="00C50DA7">
        <w:rPr>
          <w:rStyle w:val="ui-provider"/>
          <w:rFonts w:ascii="Arial" w:hAnsi="Arial" w:cs="Arial"/>
        </w:rPr>
        <w:t>souběh nové a stávající kapacity na náklady Dodavatele.</w:t>
      </w:r>
    </w:p>
    <w:p w14:paraId="1E160BE1" w14:textId="77777777" w:rsidR="00955A6D" w:rsidRPr="00C50DA7" w:rsidRDefault="00955A6D" w:rsidP="00955A6D">
      <w:pPr>
        <w:pStyle w:val="Odstavecseseznamem"/>
        <w:numPr>
          <w:ilvl w:val="0"/>
          <w:numId w:val="32"/>
        </w:numPr>
        <w:suppressAutoHyphens w:val="0"/>
        <w:spacing w:after="160"/>
        <w:ind w:left="567" w:hanging="567"/>
        <w:contextualSpacing/>
        <w:jc w:val="both"/>
        <w:rPr>
          <w:rStyle w:val="ui-provider"/>
          <w:rFonts w:ascii="Arial" w:hAnsi="Arial" w:cs="Arial"/>
        </w:rPr>
      </w:pPr>
      <w:r w:rsidRPr="00C50DA7">
        <w:rPr>
          <w:rStyle w:val="ui-provider"/>
          <w:rFonts w:ascii="Arial" w:hAnsi="Arial" w:cs="Arial"/>
        </w:rPr>
        <w:t xml:space="preserve">Součástí požadované celkové diskové kapacity bude kapacita o velikosti 10 %, kterou má Zadavatel možnost čerpat volitelně, a tato kapacita bude </w:t>
      </w:r>
      <w:proofErr w:type="gramStart"/>
      <w:r w:rsidRPr="00C50DA7">
        <w:rPr>
          <w:rStyle w:val="ui-provider"/>
          <w:rFonts w:ascii="Arial" w:hAnsi="Arial" w:cs="Arial"/>
        </w:rPr>
        <w:t>účtována pouze</w:t>
      </w:r>
      <w:proofErr w:type="gramEnd"/>
      <w:r w:rsidRPr="00C50DA7">
        <w:rPr>
          <w:rStyle w:val="ui-provider"/>
          <w:rFonts w:ascii="Arial" w:hAnsi="Arial" w:cs="Arial"/>
        </w:rPr>
        <w:t xml:space="preserve"> pokud bude využita. Tato kapacita bude k dispozici po celou dobu běhu služby (5 let), a bude ve službě účtována pouze</w:t>
      </w:r>
      <w:r w:rsidRPr="00C50DA7">
        <w:rPr>
          <w:rFonts w:ascii="Arial" w:hAnsi="Arial" w:cs="Arial"/>
        </w:rPr>
        <w:t xml:space="preserve"> </w:t>
      </w:r>
      <w:r w:rsidRPr="00C50DA7">
        <w:rPr>
          <w:rStyle w:val="ui-provider"/>
          <w:rFonts w:ascii="Arial" w:hAnsi="Arial" w:cs="Arial"/>
        </w:rPr>
        <w:t>v případě, že dojde k jejímu využití na základě výše požadovaného denního měření.</w:t>
      </w:r>
    </w:p>
    <w:p w14:paraId="4ED28A5C" w14:textId="77777777" w:rsidR="00955A6D" w:rsidRPr="00C50DA7" w:rsidRDefault="00955A6D" w:rsidP="00955A6D">
      <w:pPr>
        <w:pStyle w:val="Odstavecseseznamem"/>
        <w:numPr>
          <w:ilvl w:val="0"/>
          <w:numId w:val="32"/>
        </w:numPr>
        <w:suppressAutoHyphens w:val="0"/>
        <w:spacing w:after="160"/>
        <w:ind w:left="567" w:hanging="567"/>
        <w:contextualSpacing/>
        <w:jc w:val="both"/>
        <w:rPr>
          <w:rStyle w:val="ui-provider"/>
          <w:rFonts w:ascii="Arial" w:hAnsi="Arial" w:cs="Arial"/>
        </w:rPr>
      </w:pPr>
      <w:r w:rsidRPr="00C50DA7">
        <w:rPr>
          <w:rStyle w:val="ui-provider"/>
          <w:rFonts w:ascii="Arial" w:hAnsi="Arial" w:cs="Arial"/>
        </w:rPr>
        <w:t>V případě, že bude-li potřeba zvýšit požadovanou diskovou kapacitu, nasadit dodatečné Systémy nebo provést jinou úpravu parametrů této Smlouvy, bude taková změna možná a platná poté, co se na ní Dodavatel a Zadavatel dohodnou podepsáním dodatku k Smlouvě o poskytování služeb.</w:t>
      </w:r>
    </w:p>
    <w:p w14:paraId="7E12BA2B" w14:textId="77777777" w:rsidR="00955A6D" w:rsidRPr="00C50DA7" w:rsidRDefault="00955A6D" w:rsidP="00955A6D">
      <w:pPr>
        <w:pStyle w:val="Odstavecseseznamem"/>
        <w:numPr>
          <w:ilvl w:val="0"/>
          <w:numId w:val="32"/>
        </w:numPr>
        <w:suppressAutoHyphens w:val="0"/>
        <w:spacing w:after="160"/>
        <w:ind w:left="567" w:hanging="567"/>
        <w:contextualSpacing/>
        <w:jc w:val="both"/>
        <w:rPr>
          <w:rStyle w:val="ui-provider"/>
          <w:rFonts w:ascii="Arial" w:hAnsi="Arial" w:cs="Arial"/>
        </w:rPr>
      </w:pPr>
      <w:r w:rsidRPr="00C50DA7">
        <w:rPr>
          <w:rFonts w:ascii="Arial" w:hAnsi="Arial" w:cs="Arial"/>
        </w:rPr>
        <w:t xml:space="preserve">Rozšíření je možné kdykoliv v průběhu trvání </w:t>
      </w:r>
      <w:r w:rsidRPr="00C50DA7">
        <w:rPr>
          <w:rStyle w:val="ui-provider"/>
          <w:rFonts w:ascii="Arial" w:hAnsi="Arial" w:cs="Arial"/>
        </w:rPr>
        <w:t>smlouvy o nájmu</w:t>
      </w:r>
      <w:r w:rsidRPr="00C50DA7">
        <w:rPr>
          <w:rFonts w:ascii="Arial" w:hAnsi="Arial" w:cs="Arial"/>
        </w:rPr>
        <w:t xml:space="preserve">, nejpozději však 12 měsíců před koncem </w:t>
      </w:r>
      <w:r w:rsidRPr="00C50DA7">
        <w:rPr>
          <w:rStyle w:val="ui-provider"/>
          <w:rFonts w:ascii="Arial" w:hAnsi="Arial" w:cs="Arial"/>
        </w:rPr>
        <w:t>smlouvy o nájmu.</w:t>
      </w:r>
    </w:p>
    <w:p w14:paraId="2F7D0027" w14:textId="77777777" w:rsidR="00955A6D" w:rsidRPr="00C50DA7" w:rsidRDefault="00955A6D" w:rsidP="00955A6D">
      <w:pPr>
        <w:pStyle w:val="Odstavecseseznamem"/>
        <w:numPr>
          <w:ilvl w:val="0"/>
          <w:numId w:val="32"/>
        </w:numPr>
        <w:suppressAutoHyphens w:val="0"/>
        <w:spacing w:after="160"/>
        <w:ind w:left="567" w:hanging="567"/>
        <w:contextualSpacing/>
        <w:jc w:val="both"/>
        <w:rPr>
          <w:rFonts w:ascii="Arial" w:hAnsi="Arial" w:cs="Arial"/>
        </w:rPr>
      </w:pPr>
      <w:r w:rsidRPr="00C50DA7">
        <w:rPr>
          <w:rStyle w:val="ui-provider"/>
          <w:rFonts w:ascii="Arial" w:hAnsi="Arial" w:cs="Arial"/>
        </w:rPr>
        <w:t>Dodavatelem bude určená konkrétní česky mluvící kontaktní osoba, kterou může Zadavatel kdykoli kontaktovat a která dohlíží na poskytování Služeb, pracuje se Zadavatelem na rozvoji a udržování podpory Zadavatele a je Zadavateli k dispozici pro konzultace ohledně funkčnosti služby a kapacitního plánování</w:t>
      </w:r>
      <w:r w:rsidRPr="00C50DA7">
        <w:rPr>
          <w:rFonts w:ascii="Arial" w:hAnsi="Arial" w:cs="Arial"/>
        </w:rPr>
        <w:t>.</w:t>
      </w:r>
    </w:p>
    <w:p w14:paraId="697BADCF" w14:textId="77777777" w:rsidR="00955A6D" w:rsidRPr="00C50DA7" w:rsidRDefault="00955A6D" w:rsidP="00955A6D">
      <w:pPr>
        <w:rPr>
          <w:rFonts w:ascii="Arial" w:hAnsi="Arial" w:cs="Arial"/>
        </w:rPr>
      </w:pPr>
    </w:p>
    <w:p w14:paraId="48C7CFA4" w14:textId="77777777" w:rsidR="00955A6D" w:rsidRPr="00C50DA7" w:rsidRDefault="00955A6D" w:rsidP="00955A6D">
      <w:pPr>
        <w:rPr>
          <w:rFonts w:ascii="Arial" w:hAnsi="Arial" w:cs="Arial"/>
        </w:rPr>
      </w:pPr>
      <w:r w:rsidRPr="00C50DA7">
        <w:rPr>
          <w:rFonts w:ascii="Arial" w:hAnsi="Arial" w:cs="Arial"/>
        </w:rPr>
        <w:t>Dodavatel zaručuje konsolidovaný start služby – účtování služby započne až po kompletní dodávce a instalaci HW domluvené úvodní konfigurace.</w:t>
      </w:r>
    </w:p>
    <w:p w14:paraId="3475A091" w14:textId="77777777" w:rsidR="00955A6D" w:rsidRPr="00C50DA7" w:rsidRDefault="00955A6D" w:rsidP="00955A6D">
      <w:pPr>
        <w:spacing w:after="160" w:line="259" w:lineRule="auto"/>
        <w:rPr>
          <w:rFonts w:ascii="Arial" w:hAnsi="Arial" w:cs="Arial"/>
        </w:rPr>
      </w:pPr>
      <w:r w:rsidRPr="00C50DA7">
        <w:rPr>
          <w:rFonts w:ascii="Arial" w:hAnsi="Arial" w:cs="Arial"/>
        </w:rPr>
        <w:br w:type="page"/>
      </w:r>
    </w:p>
    <w:p w14:paraId="1F9DBA49" w14:textId="77777777" w:rsidR="00955A6D" w:rsidRPr="00C50DA7" w:rsidRDefault="00955A6D" w:rsidP="00955A6D">
      <w:pPr>
        <w:pStyle w:val="Nadpis2"/>
        <w:rPr>
          <w:rFonts w:ascii="Arial" w:hAnsi="Arial" w:cs="Arial"/>
        </w:rPr>
      </w:pPr>
      <w:bookmarkStart w:id="8" w:name="_Toc156555764"/>
      <w:r w:rsidRPr="00C50DA7">
        <w:rPr>
          <w:rFonts w:ascii="Arial" w:hAnsi="Arial" w:cs="Arial"/>
        </w:rPr>
        <w:lastRenderedPageBreak/>
        <w:t>Specifikace HW poskytovaného formou služby (specifikace předmětu nájmu)</w:t>
      </w:r>
      <w:bookmarkEnd w:id="8"/>
    </w:p>
    <w:p w14:paraId="010053AC" w14:textId="77777777" w:rsidR="00955A6D" w:rsidRPr="00C50DA7" w:rsidRDefault="00955A6D" w:rsidP="00955A6D">
      <w:pPr>
        <w:rPr>
          <w:rFonts w:ascii="Arial" w:hAnsi="Arial" w:cs="Arial"/>
        </w:rPr>
      </w:pPr>
    </w:p>
    <w:p w14:paraId="04969619" w14:textId="77777777" w:rsidR="00955A6D" w:rsidRPr="00C50DA7" w:rsidRDefault="00955A6D" w:rsidP="00955A6D">
      <w:pPr>
        <w:rPr>
          <w:rFonts w:ascii="Arial" w:hAnsi="Arial" w:cs="Arial"/>
          <w:b/>
          <w:bCs/>
        </w:rPr>
      </w:pPr>
      <w:r w:rsidRPr="00C50DA7">
        <w:rPr>
          <w:rFonts w:ascii="Arial" w:hAnsi="Arial" w:cs="Arial"/>
          <w:b/>
          <w:bCs/>
        </w:rPr>
        <w:t>Architektura zapojení nabízeného HW pro PACS</w:t>
      </w:r>
    </w:p>
    <w:p w14:paraId="200901CB" w14:textId="77777777" w:rsidR="00955A6D" w:rsidRPr="00C50DA7" w:rsidRDefault="00955A6D" w:rsidP="00955A6D">
      <w:pPr>
        <w:rPr>
          <w:rFonts w:ascii="Arial" w:hAnsi="Arial" w:cs="Arial"/>
        </w:rPr>
      </w:pPr>
    </w:p>
    <w:p w14:paraId="14969D60" w14:textId="77777777" w:rsidR="00955A6D" w:rsidRPr="00C50DA7" w:rsidRDefault="00955A6D" w:rsidP="00955A6D">
      <w:pPr>
        <w:jc w:val="center"/>
        <w:rPr>
          <w:rFonts w:ascii="Arial" w:hAnsi="Arial" w:cs="Arial"/>
        </w:rPr>
      </w:pPr>
      <w:r w:rsidRPr="00C50DA7">
        <w:rPr>
          <w:rFonts w:ascii="Arial" w:hAnsi="Arial" w:cs="Arial"/>
          <w:noProof/>
          <w:lang w:eastAsia="cs-CZ" w:bidi="ar-SA"/>
          <w14:ligatures w14:val="standardContextual"/>
        </w:rPr>
        <w:drawing>
          <wp:inline distT="0" distB="0" distL="0" distR="0" wp14:anchorId="6D3E13B7" wp14:editId="01873950">
            <wp:extent cx="6120130" cy="2833370"/>
            <wp:effectExtent l="0" t="0" r="0" b="508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20130" cy="2833370"/>
                    </a:xfrm>
                    <a:prstGeom prst="rect">
                      <a:avLst/>
                    </a:prstGeom>
                  </pic:spPr>
                </pic:pic>
              </a:graphicData>
            </a:graphic>
          </wp:inline>
        </w:drawing>
      </w:r>
    </w:p>
    <w:p w14:paraId="71203125" w14:textId="77777777" w:rsidR="00955A6D" w:rsidRPr="00C50DA7" w:rsidRDefault="00955A6D" w:rsidP="00955A6D">
      <w:pPr>
        <w:rPr>
          <w:rFonts w:ascii="Arial" w:hAnsi="Arial" w:cs="Arial"/>
        </w:rPr>
      </w:pPr>
    </w:p>
    <w:p w14:paraId="7B0A42A6" w14:textId="77777777" w:rsidR="00955A6D" w:rsidRPr="00C50DA7" w:rsidRDefault="00955A6D" w:rsidP="00955A6D">
      <w:pPr>
        <w:pStyle w:val="Nadpis3"/>
        <w:rPr>
          <w:rFonts w:ascii="Arial" w:hAnsi="Arial" w:cs="Arial"/>
        </w:rPr>
      </w:pPr>
      <w:bookmarkStart w:id="9" w:name="_Toc156555765"/>
      <w:r w:rsidRPr="00C50DA7">
        <w:rPr>
          <w:rFonts w:ascii="Arial" w:hAnsi="Arial" w:cs="Arial"/>
        </w:rPr>
        <w:t>Hybridní disková pole</w:t>
      </w:r>
      <w:bookmarkEnd w:id="9"/>
    </w:p>
    <w:p w14:paraId="53ABD99B" w14:textId="77777777" w:rsidR="00955A6D" w:rsidRPr="00C50DA7" w:rsidRDefault="00955A6D" w:rsidP="00955A6D">
      <w:pPr>
        <w:spacing w:line="276" w:lineRule="auto"/>
        <w:rPr>
          <w:rFonts w:ascii="Arial" w:hAnsi="Arial" w:cs="Arial"/>
        </w:rPr>
      </w:pPr>
    </w:p>
    <w:p w14:paraId="02C80088" w14:textId="77777777" w:rsidR="00955A6D" w:rsidRPr="00C50DA7" w:rsidRDefault="00955A6D" w:rsidP="00955A6D">
      <w:pPr>
        <w:spacing w:line="276" w:lineRule="auto"/>
        <w:rPr>
          <w:rFonts w:ascii="Arial" w:hAnsi="Arial" w:cs="Arial"/>
        </w:rPr>
      </w:pPr>
      <w:r w:rsidRPr="00C50DA7">
        <w:rPr>
          <w:rFonts w:ascii="Arial" w:hAnsi="Arial" w:cs="Arial"/>
        </w:rPr>
        <w:t xml:space="preserve">Dodávka </w:t>
      </w:r>
      <w:r w:rsidRPr="00C50DA7">
        <w:rPr>
          <w:rFonts w:ascii="Arial" w:hAnsi="Arial" w:cs="Arial"/>
          <w:b/>
        </w:rPr>
        <w:t>dvou identických kusů hybridního diskového pole propojených do HA clusteru</w:t>
      </w:r>
      <w:r w:rsidRPr="00C50DA7">
        <w:rPr>
          <w:rFonts w:ascii="Arial" w:hAnsi="Arial" w:cs="Arial"/>
        </w:rPr>
        <w:t xml:space="preserve"> za následujících podmínek a s následujícími vlastnostmi:</w:t>
      </w:r>
    </w:p>
    <w:p w14:paraId="4DC90020" w14:textId="77777777" w:rsidR="00955A6D" w:rsidRPr="00C50DA7" w:rsidRDefault="00955A6D" w:rsidP="00955A6D">
      <w:pPr>
        <w:pStyle w:val="Odstavecseseznamem"/>
        <w:numPr>
          <w:ilvl w:val="0"/>
          <w:numId w:val="35"/>
        </w:numPr>
        <w:suppressAutoHyphens w:val="0"/>
        <w:spacing w:after="0"/>
        <w:ind w:left="567" w:hanging="567"/>
        <w:contextualSpacing/>
        <w:jc w:val="both"/>
        <w:rPr>
          <w:rFonts w:ascii="Arial" w:hAnsi="Arial" w:cs="Arial"/>
        </w:rPr>
      </w:pPr>
      <w:r w:rsidRPr="00C50DA7">
        <w:rPr>
          <w:rFonts w:ascii="Arial" w:hAnsi="Arial" w:cs="Arial"/>
        </w:rPr>
        <w:t>2 identická disková pole</w:t>
      </w:r>
    </w:p>
    <w:p w14:paraId="3316B79A" w14:textId="77777777" w:rsidR="00955A6D" w:rsidRPr="00C50DA7" w:rsidRDefault="00955A6D" w:rsidP="00955A6D">
      <w:pPr>
        <w:pStyle w:val="Odstavecseseznamem"/>
        <w:numPr>
          <w:ilvl w:val="0"/>
          <w:numId w:val="35"/>
        </w:numPr>
        <w:suppressAutoHyphens w:val="0"/>
        <w:spacing w:after="0"/>
        <w:ind w:left="567" w:hanging="567"/>
        <w:contextualSpacing/>
        <w:jc w:val="both"/>
        <w:rPr>
          <w:rFonts w:ascii="Arial" w:hAnsi="Arial" w:cs="Arial"/>
        </w:rPr>
      </w:pPr>
      <w:r w:rsidRPr="00C50DA7">
        <w:rPr>
          <w:rFonts w:ascii="Arial" w:hAnsi="Arial" w:cs="Arial"/>
        </w:rPr>
        <w:t>disková pole budou umístěna ve dvou lokalitách, přičemž vzdálenost mezi lokalitami je cca 70 m (délka propojovacího kabelu je max. 153 m)</w:t>
      </w:r>
    </w:p>
    <w:p w14:paraId="098E4F9D" w14:textId="77777777" w:rsidR="00955A6D" w:rsidRPr="00C50DA7" w:rsidRDefault="00955A6D" w:rsidP="00955A6D">
      <w:pPr>
        <w:pStyle w:val="Odstavecseseznamem"/>
        <w:numPr>
          <w:ilvl w:val="0"/>
          <w:numId w:val="35"/>
        </w:numPr>
        <w:suppressAutoHyphens w:val="0"/>
        <w:spacing w:after="0"/>
        <w:ind w:left="567" w:hanging="567"/>
        <w:contextualSpacing/>
        <w:jc w:val="both"/>
        <w:rPr>
          <w:rFonts w:ascii="Arial" w:hAnsi="Arial" w:cs="Arial"/>
        </w:rPr>
      </w:pPr>
      <w:r w:rsidRPr="00C50DA7">
        <w:rPr>
          <w:rFonts w:ascii="Arial" w:hAnsi="Arial" w:cs="Arial"/>
        </w:rPr>
        <w:t>mezi diskovými poli bude probíhat synchronizace (zrcadlení dat) na pozadí prostředky těchto diskových polí, vzájemná redundance (v případě výpadku jednoho z dodaných diskových polí jeho funkčnost nahradí druhé dodané diskové pole)</w:t>
      </w:r>
    </w:p>
    <w:p w14:paraId="3390E425" w14:textId="77777777" w:rsidR="00955A6D" w:rsidRPr="00C50DA7" w:rsidRDefault="00955A6D" w:rsidP="00955A6D">
      <w:pPr>
        <w:pStyle w:val="Odstavecseseznamem"/>
        <w:numPr>
          <w:ilvl w:val="0"/>
          <w:numId w:val="35"/>
        </w:numPr>
        <w:suppressAutoHyphens w:val="0"/>
        <w:spacing w:after="0"/>
        <w:ind w:left="567" w:hanging="567"/>
        <w:contextualSpacing/>
        <w:jc w:val="both"/>
        <w:rPr>
          <w:rFonts w:ascii="Arial" w:hAnsi="Arial" w:cs="Arial"/>
        </w:rPr>
      </w:pPr>
      <w:r w:rsidRPr="00C50DA7">
        <w:rPr>
          <w:rFonts w:ascii="Arial" w:hAnsi="Arial" w:cs="Arial"/>
        </w:rPr>
        <w:t>pro synchronizaci lokalit nejsou potřeba další aktivní prvky, (</w:t>
      </w:r>
      <w:proofErr w:type="spellStart"/>
      <w:r w:rsidRPr="00C50DA7">
        <w:rPr>
          <w:rFonts w:ascii="Arial" w:hAnsi="Arial" w:cs="Arial"/>
        </w:rPr>
        <w:t>switche</w:t>
      </w:r>
      <w:proofErr w:type="spellEnd"/>
      <w:r w:rsidRPr="00C50DA7">
        <w:rPr>
          <w:rFonts w:ascii="Arial" w:hAnsi="Arial" w:cs="Arial"/>
        </w:rPr>
        <w:t xml:space="preserve">, </w:t>
      </w:r>
      <w:proofErr w:type="spellStart"/>
      <w:r w:rsidRPr="00C50DA7">
        <w:rPr>
          <w:rFonts w:ascii="Arial" w:hAnsi="Arial" w:cs="Arial"/>
        </w:rPr>
        <w:t>bridge</w:t>
      </w:r>
      <w:proofErr w:type="spellEnd"/>
      <w:r w:rsidRPr="00C50DA7">
        <w:rPr>
          <w:rFonts w:ascii="Arial" w:hAnsi="Arial" w:cs="Arial"/>
        </w:rPr>
        <w:t>, …) nad rámec této technické specifikace</w:t>
      </w:r>
    </w:p>
    <w:p w14:paraId="588D3C6D" w14:textId="77777777" w:rsidR="00955A6D" w:rsidRPr="00C50DA7" w:rsidRDefault="00955A6D" w:rsidP="00955A6D">
      <w:pPr>
        <w:pStyle w:val="Odstavecseseznamem"/>
        <w:numPr>
          <w:ilvl w:val="0"/>
          <w:numId w:val="35"/>
        </w:numPr>
        <w:suppressAutoHyphens w:val="0"/>
        <w:spacing w:after="0"/>
        <w:ind w:left="567" w:hanging="567"/>
        <w:contextualSpacing/>
        <w:jc w:val="both"/>
        <w:rPr>
          <w:rFonts w:ascii="Arial" w:hAnsi="Arial" w:cs="Arial"/>
        </w:rPr>
      </w:pPr>
      <w:r w:rsidRPr="00C50DA7">
        <w:rPr>
          <w:rFonts w:ascii="Arial" w:hAnsi="Arial" w:cs="Arial"/>
        </w:rPr>
        <w:t>pole jsou třídy "</w:t>
      </w:r>
      <w:proofErr w:type="spellStart"/>
      <w:r w:rsidRPr="00C50DA7">
        <w:rPr>
          <w:rFonts w:ascii="Arial" w:hAnsi="Arial" w:cs="Arial"/>
        </w:rPr>
        <w:t>Enterprise</w:t>
      </w:r>
      <w:proofErr w:type="spellEnd"/>
      <w:r w:rsidRPr="00C50DA7">
        <w:rPr>
          <w:rFonts w:ascii="Arial" w:hAnsi="Arial" w:cs="Arial"/>
        </w:rPr>
        <w:t>" určené pro provoz 24x7x365</w:t>
      </w:r>
    </w:p>
    <w:p w14:paraId="3D540B66" w14:textId="77777777" w:rsidR="00955A6D" w:rsidRPr="00C50DA7" w:rsidRDefault="00955A6D" w:rsidP="00955A6D">
      <w:pPr>
        <w:pStyle w:val="Odstavecseseznamem"/>
        <w:numPr>
          <w:ilvl w:val="0"/>
          <w:numId w:val="35"/>
        </w:numPr>
        <w:suppressAutoHyphens w:val="0"/>
        <w:spacing w:after="0"/>
        <w:ind w:left="567" w:hanging="567"/>
        <w:contextualSpacing/>
        <w:jc w:val="both"/>
        <w:rPr>
          <w:rFonts w:ascii="Arial" w:hAnsi="Arial" w:cs="Arial"/>
        </w:rPr>
      </w:pPr>
      <w:r w:rsidRPr="00C50DA7">
        <w:rPr>
          <w:rFonts w:ascii="Arial" w:hAnsi="Arial" w:cs="Arial"/>
        </w:rPr>
        <w:t>mají garantovanou dostupnost minimálně 99,9999 % (6 devítek)</w:t>
      </w:r>
    </w:p>
    <w:p w14:paraId="5C460DD0" w14:textId="77777777" w:rsidR="00955A6D" w:rsidRPr="00C50DA7" w:rsidRDefault="00955A6D" w:rsidP="00955A6D">
      <w:pPr>
        <w:pStyle w:val="Odstavecseseznamem"/>
        <w:numPr>
          <w:ilvl w:val="0"/>
          <w:numId w:val="35"/>
        </w:numPr>
        <w:suppressAutoHyphens w:val="0"/>
        <w:spacing w:after="0"/>
        <w:ind w:left="567" w:hanging="567"/>
        <w:contextualSpacing/>
        <w:jc w:val="both"/>
        <w:rPr>
          <w:rFonts w:ascii="Arial" w:hAnsi="Arial" w:cs="Arial"/>
        </w:rPr>
      </w:pPr>
      <w:r w:rsidRPr="00C50DA7">
        <w:rPr>
          <w:rFonts w:ascii="Arial" w:hAnsi="Arial" w:cs="Arial"/>
        </w:rPr>
        <w:t>pole jsou schopné provozu v teplotách vzduchu minimálně v rozsahu +5 °C až +35 °C</w:t>
      </w:r>
    </w:p>
    <w:p w14:paraId="068CC287" w14:textId="77777777" w:rsidR="00955A6D" w:rsidRPr="00C50DA7" w:rsidRDefault="00955A6D" w:rsidP="00955A6D">
      <w:pPr>
        <w:pStyle w:val="Odstavecseseznamem"/>
        <w:numPr>
          <w:ilvl w:val="0"/>
          <w:numId w:val="35"/>
        </w:numPr>
        <w:suppressAutoHyphens w:val="0"/>
        <w:spacing w:after="0"/>
        <w:ind w:left="567" w:hanging="567"/>
        <w:contextualSpacing/>
        <w:jc w:val="both"/>
        <w:rPr>
          <w:rFonts w:ascii="Arial" w:hAnsi="Arial" w:cs="Arial"/>
        </w:rPr>
      </w:pPr>
      <w:r w:rsidRPr="00C50DA7">
        <w:rPr>
          <w:rFonts w:ascii="Arial" w:hAnsi="Arial" w:cs="Arial"/>
        </w:rPr>
        <w:t>pole jsou schopné provozu ve vlhkosti vzduchu minimálně v rozsahu 10 % až 90 % (nekondenzující)</w:t>
      </w:r>
    </w:p>
    <w:p w14:paraId="610F5FFA" w14:textId="77777777" w:rsidR="00955A6D" w:rsidRPr="00C50DA7" w:rsidRDefault="00955A6D" w:rsidP="00955A6D">
      <w:pPr>
        <w:pStyle w:val="Odstavecseseznamem"/>
        <w:numPr>
          <w:ilvl w:val="0"/>
          <w:numId w:val="35"/>
        </w:numPr>
        <w:suppressAutoHyphens w:val="0"/>
        <w:spacing w:after="0"/>
        <w:ind w:left="567" w:hanging="567"/>
        <w:contextualSpacing/>
        <w:jc w:val="both"/>
        <w:rPr>
          <w:rFonts w:ascii="Arial" w:hAnsi="Arial" w:cs="Arial"/>
        </w:rPr>
      </w:pPr>
      <w:r w:rsidRPr="00C50DA7">
        <w:rPr>
          <w:rFonts w:ascii="Arial" w:hAnsi="Arial" w:cs="Arial"/>
        </w:rPr>
        <w:t>pole jsou napájena střídavým proudem 220-240 V, 50 Hz</w:t>
      </w:r>
    </w:p>
    <w:p w14:paraId="25E1D6BC" w14:textId="77777777" w:rsidR="00955A6D" w:rsidRPr="00C50DA7" w:rsidRDefault="00955A6D" w:rsidP="00955A6D">
      <w:pPr>
        <w:pStyle w:val="Odstavecseseznamem"/>
        <w:numPr>
          <w:ilvl w:val="0"/>
          <w:numId w:val="35"/>
        </w:numPr>
        <w:suppressAutoHyphens w:val="0"/>
        <w:spacing w:after="0"/>
        <w:ind w:left="567" w:hanging="567"/>
        <w:contextualSpacing/>
        <w:jc w:val="both"/>
        <w:rPr>
          <w:rFonts w:ascii="Arial" w:hAnsi="Arial" w:cs="Arial"/>
        </w:rPr>
      </w:pPr>
      <w:r w:rsidRPr="00C50DA7">
        <w:rPr>
          <w:rFonts w:ascii="Arial" w:hAnsi="Arial" w:cs="Arial"/>
        </w:rPr>
        <w:t>umístění do standardního 19" racku.</w:t>
      </w:r>
    </w:p>
    <w:p w14:paraId="63F7A6C3" w14:textId="77777777" w:rsidR="00955A6D" w:rsidRPr="00C50DA7" w:rsidRDefault="00955A6D" w:rsidP="00955A6D">
      <w:pPr>
        <w:spacing w:after="160" w:line="259" w:lineRule="auto"/>
        <w:rPr>
          <w:rFonts w:ascii="Arial" w:hAnsi="Arial" w:cs="Arial"/>
        </w:rPr>
      </w:pPr>
      <w:r w:rsidRPr="00C50DA7">
        <w:rPr>
          <w:rFonts w:ascii="Arial" w:hAnsi="Arial" w:cs="Arial"/>
        </w:rPr>
        <w:br w:type="page"/>
      </w:r>
    </w:p>
    <w:p w14:paraId="2EC57715" w14:textId="77777777" w:rsidR="00955A6D" w:rsidRPr="00C50DA7" w:rsidRDefault="00955A6D" w:rsidP="00955A6D">
      <w:pPr>
        <w:spacing w:line="276" w:lineRule="auto"/>
        <w:rPr>
          <w:rFonts w:ascii="Arial" w:hAnsi="Arial" w:cs="Arial"/>
          <w:b/>
          <w:bCs/>
        </w:rPr>
      </w:pPr>
      <w:r w:rsidRPr="00C50DA7">
        <w:rPr>
          <w:rFonts w:ascii="Arial" w:hAnsi="Arial" w:cs="Arial"/>
          <w:b/>
          <w:bCs/>
        </w:rPr>
        <w:lastRenderedPageBreak/>
        <w:t>Každé dodané hybridní diskové pole splňuje následující specifikaci:</w:t>
      </w:r>
    </w:p>
    <w:p w14:paraId="68763E36" w14:textId="77777777" w:rsidR="00955A6D" w:rsidRPr="00C50DA7" w:rsidRDefault="00955A6D" w:rsidP="00955A6D">
      <w:pPr>
        <w:pStyle w:val="Odstavecseseznamem"/>
        <w:numPr>
          <w:ilvl w:val="0"/>
          <w:numId w:val="36"/>
        </w:numPr>
        <w:suppressAutoHyphens w:val="0"/>
        <w:ind w:left="567" w:hanging="567"/>
        <w:contextualSpacing/>
        <w:jc w:val="both"/>
        <w:rPr>
          <w:rFonts w:ascii="Arial" w:hAnsi="Arial" w:cs="Arial"/>
        </w:rPr>
      </w:pPr>
      <w:r w:rsidRPr="00C50DA7">
        <w:rPr>
          <w:rFonts w:ascii="Arial" w:hAnsi="Arial" w:cs="Arial"/>
        </w:rPr>
        <w:t>architektura:</w:t>
      </w:r>
    </w:p>
    <w:p w14:paraId="1B3D98CD" w14:textId="77777777" w:rsidR="00955A6D" w:rsidRPr="00C50DA7" w:rsidRDefault="00955A6D" w:rsidP="00955A6D">
      <w:pPr>
        <w:pStyle w:val="Odstavecseseznamem"/>
        <w:numPr>
          <w:ilvl w:val="1"/>
          <w:numId w:val="36"/>
        </w:numPr>
        <w:suppressAutoHyphens w:val="0"/>
        <w:ind w:left="1134" w:hanging="567"/>
        <w:contextualSpacing/>
        <w:jc w:val="both"/>
        <w:rPr>
          <w:rFonts w:ascii="Arial" w:hAnsi="Arial" w:cs="Arial"/>
        </w:rPr>
      </w:pPr>
      <w:r w:rsidRPr="00C50DA7">
        <w:rPr>
          <w:rFonts w:ascii="Arial" w:hAnsi="Arial" w:cs="Arial"/>
        </w:rPr>
        <w:t>technologie disků SSD + HDD</w:t>
      </w:r>
    </w:p>
    <w:p w14:paraId="251BBBA1" w14:textId="77777777" w:rsidR="00955A6D" w:rsidRPr="00C50DA7" w:rsidRDefault="00955A6D" w:rsidP="00955A6D">
      <w:pPr>
        <w:pStyle w:val="Odstavecseseznamem"/>
        <w:numPr>
          <w:ilvl w:val="1"/>
          <w:numId w:val="36"/>
        </w:numPr>
        <w:suppressAutoHyphens w:val="0"/>
        <w:ind w:left="1134" w:hanging="567"/>
        <w:contextualSpacing/>
        <w:jc w:val="both"/>
        <w:rPr>
          <w:rFonts w:ascii="Arial" w:hAnsi="Arial" w:cs="Arial"/>
        </w:rPr>
      </w:pPr>
      <w:r w:rsidRPr="00C50DA7">
        <w:rPr>
          <w:rFonts w:ascii="Arial" w:hAnsi="Arial" w:cs="Arial"/>
        </w:rPr>
        <w:t xml:space="preserve">pole má dva řadiče v </w:t>
      </w:r>
      <w:proofErr w:type="spellStart"/>
      <w:r w:rsidRPr="00C50DA7">
        <w:rPr>
          <w:rFonts w:ascii="Arial" w:hAnsi="Arial" w:cs="Arial"/>
        </w:rPr>
        <w:t>active</w:t>
      </w:r>
      <w:proofErr w:type="spellEnd"/>
      <w:r w:rsidRPr="00C50DA7">
        <w:rPr>
          <w:rFonts w:ascii="Arial" w:hAnsi="Arial" w:cs="Arial"/>
        </w:rPr>
        <w:t>/</w:t>
      </w:r>
      <w:proofErr w:type="spellStart"/>
      <w:r w:rsidRPr="00C50DA7">
        <w:rPr>
          <w:rFonts w:ascii="Arial" w:hAnsi="Arial" w:cs="Arial"/>
        </w:rPr>
        <w:t>active</w:t>
      </w:r>
      <w:proofErr w:type="spellEnd"/>
      <w:r w:rsidRPr="00C50DA7">
        <w:rPr>
          <w:rFonts w:ascii="Arial" w:hAnsi="Arial" w:cs="Arial"/>
        </w:rPr>
        <w:t xml:space="preserve"> konfiguraci</w:t>
      </w:r>
    </w:p>
    <w:p w14:paraId="33F9CA15" w14:textId="77777777" w:rsidR="00955A6D" w:rsidRPr="00C50DA7" w:rsidRDefault="00955A6D" w:rsidP="00955A6D">
      <w:pPr>
        <w:pStyle w:val="Odstavecseseznamem"/>
        <w:numPr>
          <w:ilvl w:val="1"/>
          <w:numId w:val="36"/>
        </w:numPr>
        <w:suppressAutoHyphens w:val="0"/>
        <w:ind w:left="1134" w:hanging="567"/>
        <w:contextualSpacing/>
        <w:jc w:val="both"/>
        <w:rPr>
          <w:rFonts w:ascii="Arial" w:hAnsi="Arial" w:cs="Arial"/>
        </w:rPr>
      </w:pPr>
      <w:r w:rsidRPr="00C50DA7">
        <w:rPr>
          <w:rFonts w:ascii="Arial" w:hAnsi="Arial" w:cs="Arial"/>
        </w:rPr>
        <w:t>pole je možno rozšířit na čtyři řadiče</w:t>
      </w:r>
    </w:p>
    <w:p w14:paraId="10CA631F" w14:textId="77777777" w:rsidR="00955A6D" w:rsidRPr="00C50DA7" w:rsidRDefault="00955A6D" w:rsidP="00955A6D">
      <w:pPr>
        <w:pStyle w:val="Odstavecseseznamem"/>
        <w:numPr>
          <w:ilvl w:val="1"/>
          <w:numId w:val="36"/>
        </w:numPr>
        <w:suppressAutoHyphens w:val="0"/>
        <w:ind w:left="1134" w:hanging="567"/>
        <w:contextualSpacing/>
        <w:jc w:val="both"/>
        <w:rPr>
          <w:rFonts w:ascii="Arial" w:hAnsi="Arial" w:cs="Arial"/>
        </w:rPr>
      </w:pPr>
      <w:r w:rsidRPr="00C50DA7">
        <w:rPr>
          <w:rFonts w:ascii="Arial" w:hAnsi="Arial" w:cs="Arial"/>
        </w:rPr>
        <w:t xml:space="preserve">celková </w:t>
      </w:r>
      <w:proofErr w:type="spellStart"/>
      <w:r w:rsidRPr="00C50DA7">
        <w:rPr>
          <w:rFonts w:ascii="Arial" w:hAnsi="Arial" w:cs="Arial"/>
        </w:rPr>
        <w:t>cache</w:t>
      </w:r>
      <w:proofErr w:type="spellEnd"/>
      <w:r w:rsidRPr="00C50DA7">
        <w:rPr>
          <w:rFonts w:ascii="Arial" w:hAnsi="Arial" w:cs="Arial"/>
        </w:rPr>
        <w:t xml:space="preserve"> nabízené konfigurace je 1024 </w:t>
      </w:r>
      <w:proofErr w:type="spellStart"/>
      <w:r w:rsidRPr="00C50DA7">
        <w:rPr>
          <w:rFonts w:ascii="Arial" w:hAnsi="Arial" w:cs="Arial"/>
        </w:rPr>
        <w:t>GiB</w:t>
      </w:r>
      <w:proofErr w:type="spellEnd"/>
    </w:p>
    <w:p w14:paraId="3F49476C" w14:textId="77777777" w:rsidR="00955A6D" w:rsidRPr="00C50DA7" w:rsidRDefault="00955A6D" w:rsidP="00955A6D">
      <w:pPr>
        <w:pStyle w:val="Odstavecseseznamem"/>
        <w:numPr>
          <w:ilvl w:val="1"/>
          <w:numId w:val="36"/>
        </w:numPr>
        <w:suppressAutoHyphens w:val="0"/>
        <w:ind w:left="1134" w:hanging="567"/>
        <w:contextualSpacing/>
        <w:jc w:val="both"/>
        <w:rPr>
          <w:rFonts w:ascii="Arial" w:hAnsi="Arial" w:cs="Arial"/>
        </w:rPr>
      </w:pPr>
      <w:proofErr w:type="spellStart"/>
      <w:r w:rsidRPr="00C50DA7">
        <w:rPr>
          <w:rFonts w:ascii="Arial" w:hAnsi="Arial" w:cs="Arial"/>
        </w:rPr>
        <w:t>cache</w:t>
      </w:r>
      <w:proofErr w:type="spellEnd"/>
      <w:r w:rsidRPr="00C50DA7">
        <w:rPr>
          <w:rFonts w:ascii="Arial" w:hAnsi="Arial" w:cs="Arial"/>
        </w:rPr>
        <w:t xml:space="preserve"> je zajištěná proti výpadku napájení a automatickým přepisem jejího obsahu do médií, která nevyžadují napájení</w:t>
      </w:r>
    </w:p>
    <w:p w14:paraId="7945C5AF" w14:textId="77777777" w:rsidR="00955A6D" w:rsidRPr="00C50DA7" w:rsidRDefault="00955A6D" w:rsidP="00955A6D">
      <w:pPr>
        <w:pStyle w:val="Odstavecseseznamem"/>
        <w:numPr>
          <w:ilvl w:val="1"/>
          <w:numId w:val="36"/>
        </w:numPr>
        <w:suppressAutoHyphens w:val="0"/>
        <w:ind w:left="1134" w:hanging="567"/>
        <w:contextualSpacing/>
        <w:jc w:val="both"/>
        <w:rPr>
          <w:rFonts w:ascii="Arial" w:hAnsi="Arial" w:cs="Arial"/>
        </w:rPr>
      </w:pPr>
      <w:r w:rsidRPr="00C50DA7">
        <w:rPr>
          <w:rFonts w:ascii="Arial" w:hAnsi="Arial" w:cs="Arial"/>
        </w:rPr>
        <w:t xml:space="preserve">zápisová </w:t>
      </w:r>
      <w:proofErr w:type="spellStart"/>
      <w:r w:rsidRPr="00C50DA7">
        <w:rPr>
          <w:rFonts w:ascii="Arial" w:hAnsi="Arial" w:cs="Arial"/>
        </w:rPr>
        <w:t>cache</w:t>
      </w:r>
      <w:proofErr w:type="spellEnd"/>
      <w:r w:rsidRPr="00C50DA7">
        <w:rPr>
          <w:rFonts w:ascii="Arial" w:hAnsi="Arial" w:cs="Arial"/>
        </w:rPr>
        <w:t xml:space="preserve"> je chráněna proti výpadku kontroléru jejím zrcadlením do dalšího kontroléru</w:t>
      </w:r>
    </w:p>
    <w:p w14:paraId="04BDC769" w14:textId="77777777" w:rsidR="00955A6D" w:rsidRPr="00C50DA7" w:rsidRDefault="00955A6D" w:rsidP="00955A6D">
      <w:pPr>
        <w:pStyle w:val="Odstavecseseznamem"/>
        <w:numPr>
          <w:ilvl w:val="1"/>
          <w:numId w:val="36"/>
        </w:numPr>
        <w:suppressAutoHyphens w:val="0"/>
        <w:ind w:left="1134" w:hanging="567"/>
        <w:contextualSpacing/>
        <w:jc w:val="both"/>
        <w:rPr>
          <w:rFonts w:ascii="Arial" w:hAnsi="Arial" w:cs="Arial"/>
        </w:rPr>
      </w:pPr>
      <w:r w:rsidRPr="00C50DA7">
        <w:rPr>
          <w:rFonts w:ascii="Arial" w:hAnsi="Arial" w:cs="Arial"/>
        </w:rPr>
        <w:t xml:space="preserve">pole nemá SPOF (Single Point </w:t>
      </w:r>
      <w:proofErr w:type="spellStart"/>
      <w:r w:rsidRPr="00C50DA7">
        <w:rPr>
          <w:rFonts w:ascii="Arial" w:hAnsi="Arial" w:cs="Arial"/>
        </w:rPr>
        <w:t>Of</w:t>
      </w:r>
      <w:proofErr w:type="spellEnd"/>
      <w:r w:rsidRPr="00C50DA7">
        <w:rPr>
          <w:rFonts w:ascii="Arial" w:hAnsi="Arial" w:cs="Arial"/>
        </w:rPr>
        <w:t xml:space="preserve"> </w:t>
      </w:r>
      <w:proofErr w:type="spellStart"/>
      <w:r w:rsidRPr="00C50DA7">
        <w:rPr>
          <w:rFonts w:ascii="Arial" w:hAnsi="Arial" w:cs="Arial"/>
        </w:rPr>
        <w:t>Failure</w:t>
      </w:r>
      <w:proofErr w:type="spellEnd"/>
      <w:r w:rsidRPr="00C50DA7">
        <w:rPr>
          <w:rFonts w:ascii="Arial" w:hAnsi="Arial" w:cs="Arial"/>
        </w:rPr>
        <w:t>)</w:t>
      </w:r>
    </w:p>
    <w:p w14:paraId="7F97ABEE" w14:textId="77777777" w:rsidR="00955A6D" w:rsidRPr="00C50DA7" w:rsidRDefault="00955A6D" w:rsidP="00955A6D">
      <w:pPr>
        <w:pStyle w:val="Odstavecseseznamem"/>
        <w:numPr>
          <w:ilvl w:val="1"/>
          <w:numId w:val="36"/>
        </w:numPr>
        <w:suppressAutoHyphens w:val="0"/>
        <w:ind w:left="1134" w:hanging="567"/>
        <w:contextualSpacing/>
        <w:jc w:val="both"/>
        <w:rPr>
          <w:rFonts w:ascii="Arial" w:hAnsi="Arial" w:cs="Arial"/>
        </w:rPr>
      </w:pPr>
      <w:r w:rsidRPr="00C50DA7">
        <w:rPr>
          <w:rFonts w:ascii="Arial" w:hAnsi="Arial" w:cs="Arial"/>
        </w:rPr>
        <w:t xml:space="preserve">porty pro </w:t>
      </w:r>
      <w:proofErr w:type="spellStart"/>
      <w:r w:rsidRPr="00C50DA7">
        <w:rPr>
          <w:rFonts w:ascii="Arial" w:hAnsi="Arial" w:cs="Arial"/>
        </w:rPr>
        <w:t>backend</w:t>
      </w:r>
      <w:proofErr w:type="spellEnd"/>
      <w:r w:rsidRPr="00C50DA7">
        <w:rPr>
          <w:rFonts w:ascii="Arial" w:hAnsi="Arial" w:cs="Arial"/>
        </w:rPr>
        <w:t xml:space="preserve"> (BE) a </w:t>
      </w:r>
      <w:proofErr w:type="spellStart"/>
      <w:r w:rsidRPr="00C50DA7">
        <w:rPr>
          <w:rFonts w:ascii="Arial" w:hAnsi="Arial" w:cs="Arial"/>
        </w:rPr>
        <w:t>frontend</w:t>
      </w:r>
      <w:proofErr w:type="spellEnd"/>
      <w:r w:rsidRPr="00C50DA7">
        <w:rPr>
          <w:rFonts w:ascii="Arial" w:hAnsi="Arial" w:cs="Arial"/>
        </w:rPr>
        <w:t xml:space="preserve"> (FE) jsou oddělené, pole má oddělené host </w:t>
      </w:r>
      <w:proofErr w:type="spellStart"/>
      <w:r w:rsidRPr="00C50DA7">
        <w:rPr>
          <w:rFonts w:ascii="Arial" w:hAnsi="Arial" w:cs="Arial"/>
        </w:rPr>
        <w:t>io</w:t>
      </w:r>
      <w:proofErr w:type="spellEnd"/>
      <w:r w:rsidRPr="00C50DA7">
        <w:rPr>
          <w:rFonts w:ascii="Arial" w:hAnsi="Arial" w:cs="Arial"/>
        </w:rPr>
        <w:t xml:space="preserve"> cesty a disk </w:t>
      </w:r>
      <w:proofErr w:type="spellStart"/>
      <w:r w:rsidRPr="00C50DA7">
        <w:rPr>
          <w:rFonts w:ascii="Arial" w:hAnsi="Arial" w:cs="Arial"/>
        </w:rPr>
        <w:t>io</w:t>
      </w:r>
      <w:proofErr w:type="spellEnd"/>
      <w:r w:rsidRPr="00C50DA7">
        <w:rPr>
          <w:rFonts w:ascii="Arial" w:hAnsi="Arial" w:cs="Arial"/>
        </w:rPr>
        <w:t xml:space="preserve"> cesty</w:t>
      </w:r>
    </w:p>
    <w:p w14:paraId="78ABD0C7" w14:textId="77777777" w:rsidR="00955A6D" w:rsidRPr="00C50DA7" w:rsidRDefault="00955A6D" w:rsidP="00955A6D">
      <w:pPr>
        <w:pStyle w:val="Odstavecseseznamem"/>
        <w:numPr>
          <w:ilvl w:val="1"/>
          <w:numId w:val="36"/>
        </w:numPr>
        <w:suppressAutoHyphens w:val="0"/>
        <w:ind w:left="1134" w:hanging="567"/>
        <w:contextualSpacing/>
        <w:jc w:val="both"/>
        <w:rPr>
          <w:rFonts w:ascii="Arial" w:hAnsi="Arial" w:cs="Arial"/>
        </w:rPr>
      </w:pPr>
      <w:r w:rsidRPr="00C50DA7">
        <w:rPr>
          <w:rFonts w:ascii="Arial" w:hAnsi="Arial" w:cs="Arial"/>
        </w:rPr>
        <w:t xml:space="preserve">technologie rozhraní pro </w:t>
      </w:r>
      <w:proofErr w:type="spellStart"/>
      <w:r w:rsidRPr="00C50DA7">
        <w:rPr>
          <w:rFonts w:ascii="Arial" w:hAnsi="Arial" w:cs="Arial"/>
        </w:rPr>
        <w:t>backend</w:t>
      </w:r>
      <w:proofErr w:type="spellEnd"/>
      <w:r w:rsidRPr="00C50DA7">
        <w:rPr>
          <w:rFonts w:ascii="Arial" w:hAnsi="Arial" w:cs="Arial"/>
        </w:rPr>
        <w:t xml:space="preserve"> pole je SAS 12 </w:t>
      </w:r>
      <w:proofErr w:type="spellStart"/>
      <w:r w:rsidRPr="00C50DA7">
        <w:rPr>
          <w:rFonts w:ascii="Arial" w:hAnsi="Arial" w:cs="Arial"/>
        </w:rPr>
        <w:t>Gb</w:t>
      </w:r>
      <w:proofErr w:type="spellEnd"/>
      <w:r w:rsidRPr="00C50DA7">
        <w:rPr>
          <w:rFonts w:ascii="Arial" w:hAnsi="Arial" w:cs="Arial"/>
        </w:rPr>
        <w:t>/s</w:t>
      </w:r>
    </w:p>
    <w:p w14:paraId="7275644A" w14:textId="77777777" w:rsidR="00955A6D" w:rsidRPr="00C50DA7" w:rsidRDefault="00955A6D" w:rsidP="00955A6D">
      <w:pPr>
        <w:pStyle w:val="Odstavecseseznamem"/>
        <w:numPr>
          <w:ilvl w:val="1"/>
          <w:numId w:val="36"/>
        </w:numPr>
        <w:suppressAutoHyphens w:val="0"/>
        <w:ind w:left="1134" w:hanging="567"/>
        <w:contextualSpacing/>
        <w:jc w:val="both"/>
        <w:rPr>
          <w:rFonts w:ascii="Arial" w:hAnsi="Arial" w:cs="Arial"/>
        </w:rPr>
      </w:pPr>
      <w:r w:rsidRPr="00C50DA7">
        <w:rPr>
          <w:rFonts w:ascii="Arial" w:hAnsi="Arial" w:cs="Arial"/>
        </w:rPr>
        <w:t xml:space="preserve">pole podporuje osazení </w:t>
      </w:r>
      <w:proofErr w:type="spellStart"/>
      <w:r w:rsidRPr="00C50DA7">
        <w:rPr>
          <w:rFonts w:ascii="Arial" w:hAnsi="Arial" w:cs="Arial"/>
        </w:rPr>
        <w:t>NVMe</w:t>
      </w:r>
      <w:proofErr w:type="spellEnd"/>
      <w:r w:rsidRPr="00C50DA7">
        <w:rPr>
          <w:rFonts w:ascii="Arial" w:hAnsi="Arial" w:cs="Arial"/>
        </w:rPr>
        <w:t xml:space="preserve"> SSD disky</w:t>
      </w:r>
    </w:p>
    <w:p w14:paraId="1C9570C8" w14:textId="77777777" w:rsidR="00955A6D" w:rsidRPr="00C50DA7" w:rsidRDefault="00955A6D" w:rsidP="00955A6D">
      <w:pPr>
        <w:pStyle w:val="Odstavecseseznamem"/>
        <w:numPr>
          <w:ilvl w:val="1"/>
          <w:numId w:val="36"/>
        </w:numPr>
        <w:suppressAutoHyphens w:val="0"/>
        <w:ind w:left="1134" w:hanging="567"/>
        <w:contextualSpacing/>
        <w:jc w:val="both"/>
        <w:rPr>
          <w:rFonts w:ascii="Arial" w:hAnsi="Arial" w:cs="Arial"/>
        </w:rPr>
      </w:pPr>
      <w:r w:rsidRPr="00C50DA7">
        <w:rPr>
          <w:rFonts w:ascii="Arial" w:hAnsi="Arial" w:cs="Arial"/>
        </w:rPr>
        <w:t xml:space="preserve">upgrade </w:t>
      </w:r>
      <w:proofErr w:type="spellStart"/>
      <w:r w:rsidRPr="00C50DA7">
        <w:rPr>
          <w:rFonts w:ascii="Arial" w:hAnsi="Arial" w:cs="Arial"/>
        </w:rPr>
        <w:t>mikrokódu</w:t>
      </w:r>
      <w:proofErr w:type="spellEnd"/>
      <w:r w:rsidRPr="00C50DA7">
        <w:rPr>
          <w:rFonts w:ascii="Arial" w:hAnsi="Arial" w:cs="Arial"/>
        </w:rPr>
        <w:t>, servisní zásah na kontroléru je možno provádět bez dopadu na dostupnost datových služeb (online)</w:t>
      </w:r>
    </w:p>
    <w:p w14:paraId="2C1472E9" w14:textId="77777777" w:rsidR="00955A6D" w:rsidRPr="00C50DA7" w:rsidRDefault="00955A6D" w:rsidP="00955A6D">
      <w:pPr>
        <w:pStyle w:val="Odstavecseseznamem"/>
        <w:numPr>
          <w:ilvl w:val="1"/>
          <w:numId w:val="36"/>
        </w:numPr>
        <w:suppressAutoHyphens w:val="0"/>
        <w:ind w:left="1134" w:hanging="567"/>
        <w:contextualSpacing/>
        <w:jc w:val="both"/>
        <w:rPr>
          <w:rFonts w:ascii="Arial" w:hAnsi="Arial" w:cs="Arial"/>
        </w:rPr>
      </w:pPr>
      <w:r w:rsidRPr="00C50DA7">
        <w:rPr>
          <w:rFonts w:ascii="Arial" w:hAnsi="Arial" w:cs="Arial"/>
        </w:rPr>
        <w:t>výměnu napájecího zdroje lze provádět bez dopadu na dostupnost IO služby (online)</w:t>
      </w:r>
    </w:p>
    <w:p w14:paraId="27892EB6" w14:textId="77777777" w:rsidR="00955A6D" w:rsidRPr="00C50DA7" w:rsidRDefault="00955A6D" w:rsidP="00955A6D">
      <w:pPr>
        <w:pStyle w:val="Odstavecseseznamem"/>
        <w:numPr>
          <w:ilvl w:val="1"/>
          <w:numId w:val="36"/>
        </w:numPr>
        <w:suppressAutoHyphens w:val="0"/>
        <w:ind w:left="1134" w:hanging="567"/>
        <w:contextualSpacing/>
        <w:jc w:val="both"/>
        <w:rPr>
          <w:rFonts w:ascii="Arial" w:hAnsi="Arial" w:cs="Arial"/>
        </w:rPr>
      </w:pPr>
      <w:r w:rsidRPr="00C50DA7">
        <w:rPr>
          <w:rFonts w:ascii="Arial" w:hAnsi="Arial" w:cs="Arial"/>
        </w:rPr>
        <w:t>upgrade, rozšiřování pole (přidávání disků, diskových polic, kontrolérů) lze provádět bez dopadu na dostupnost IO služby (online)</w:t>
      </w:r>
    </w:p>
    <w:p w14:paraId="54D1BC54" w14:textId="77777777" w:rsidR="00955A6D" w:rsidRPr="00C50DA7" w:rsidRDefault="00955A6D" w:rsidP="00955A6D">
      <w:pPr>
        <w:pStyle w:val="Odstavecseseznamem"/>
        <w:numPr>
          <w:ilvl w:val="0"/>
          <w:numId w:val="36"/>
        </w:numPr>
        <w:suppressAutoHyphens w:val="0"/>
        <w:ind w:left="567" w:hanging="567"/>
        <w:contextualSpacing/>
        <w:jc w:val="both"/>
        <w:rPr>
          <w:rFonts w:ascii="Arial" w:hAnsi="Arial" w:cs="Arial"/>
        </w:rPr>
      </w:pPr>
      <w:r w:rsidRPr="00C50DA7">
        <w:rPr>
          <w:rFonts w:ascii="Arial" w:hAnsi="Arial" w:cs="Arial"/>
        </w:rPr>
        <w:t>kapacita:</w:t>
      </w:r>
    </w:p>
    <w:p w14:paraId="0D32D5E9" w14:textId="77777777" w:rsidR="00955A6D" w:rsidRPr="00C50DA7" w:rsidRDefault="00955A6D" w:rsidP="00955A6D">
      <w:pPr>
        <w:pStyle w:val="Odstavecseseznamem"/>
        <w:numPr>
          <w:ilvl w:val="1"/>
          <w:numId w:val="36"/>
        </w:numPr>
        <w:suppressAutoHyphens w:val="0"/>
        <w:ind w:left="1134" w:hanging="567"/>
        <w:contextualSpacing/>
        <w:jc w:val="both"/>
        <w:rPr>
          <w:rFonts w:ascii="Arial" w:hAnsi="Arial" w:cs="Arial"/>
        </w:rPr>
      </w:pPr>
      <w:r w:rsidRPr="00C50DA7">
        <w:rPr>
          <w:rFonts w:ascii="Arial" w:hAnsi="Arial" w:cs="Arial"/>
        </w:rPr>
        <w:t>výsledná využitelná kapacita: 735TB (</w:t>
      </w:r>
      <w:proofErr w:type="gramStart"/>
      <w:r w:rsidRPr="00C50DA7">
        <w:rPr>
          <w:rFonts w:ascii="Arial" w:hAnsi="Arial" w:cs="Arial"/>
        </w:rPr>
        <w:t>670TiB) (bez</w:t>
      </w:r>
      <w:proofErr w:type="gramEnd"/>
      <w:r w:rsidRPr="00C50DA7">
        <w:rPr>
          <w:rFonts w:ascii="Arial" w:hAnsi="Arial" w:cs="Arial"/>
        </w:rPr>
        <w:t xml:space="preserve"> započtení komprese, </w:t>
      </w:r>
      <w:proofErr w:type="spellStart"/>
      <w:r w:rsidRPr="00C50DA7">
        <w:rPr>
          <w:rFonts w:ascii="Arial" w:hAnsi="Arial" w:cs="Arial"/>
        </w:rPr>
        <w:t>deduplikace</w:t>
      </w:r>
      <w:proofErr w:type="spellEnd"/>
      <w:r w:rsidRPr="00C50DA7">
        <w:rPr>
          <w:rFonts w:ascii="Arial" w:hAnsi="Arial" w:cs="Arial"/>
        </w:rPr>
        <w:t>)</w:t>
      </w:r>
    </w:p>
    <w:p w14:paraId="7244F4A1" w14:textId="77777777" w:rsidR="00955A6D" w:rsidRPr="00C50DA7" w:rsidRDefault="00955A6D" w:rsidP="00955A6D">
      <w:pPr>
        <w:pStyle w:val="Odstavecseseznamem"/>
        <w:numPr>
          <w:ilvl w:val="1"/>
          <w:numId w:val="36"/>
        </w:numPr>
        <w:suppressAutoHyphens w:val="0"/>
        <w:ind w:left="1134" w:hanging="567"/>
        <w:contextualSpacing/>
        <w:jc w:val="both"/>
        <w:rPr>
          <w:rFonts w:ascii="Arial" w:hAnsi="Arial" w:cs="Arial"/>
        </w:rPr>
      </w:pPr>
      <w:r w:rsidRPr="00C50DA7">
        <w:rPr>
          <w:rFonts w:ascii="Arial" w:hAnsi="Arial" w:cs="Arial"/>
        </w:rPr>
        <w:t>SSD část musí poskytovat minimálně 370TB (339TiB) čisté užitné kapacity, bez započítání redukčních mechanismů</w:t>
      </w:r>
    </w:p>
    <w:p w14:paraId="5A69AC0A" w14:textId="77777777" w:rsidR="00955A6D" w:rsidRPr="00C50DA7" w:rsidRDefault="00955A6D" w:rsidP="00955A6D">
      <w:pPr>
        <w:pStyle w:val="Odstavecseseznamem"/>
        <w:numPr>
          <w:ilvl w:val="1"/>
          <w:numId w:val="36"/>
        </w:numPr>
        <w:suppressAutoHyphens w:val="0"/>
        <w:ind w:left="1134" w:hanging="567"/>
        <w:contextualSpacing/>
        <w:jc w:val="both"/>
        <w:rPr>
          <w:rFonts w:ascii="Arial" w:hAnsi="Arial" w:cs="Arial"/>
        </w:rPr>
      </w:pPr>
      <w:proofErr w:type="spellStart"/>
      <w:r w:rsidRPr="00C50DA7">
        <w:rPr>
          <w:rFonts w:ascii="Arial" w:hAnsi="Arial" w:cs="Arial"/>
        </w:rPr>
        <w:t>spare</w:t>
      </w:r>
      <w:proofErr w:type="spellEnd"/>
      <w:r w:rsidRPr="00C50DA7">
        <w:rPr>
          <w:rFonts w:ascii="Arial" w:hAnsi="Arial" w:cs="Arial"/>
        </w:rPr>
        <w:t xml:space="preserve"> kapacita a RAID paritní kapacita není započítaná do užitné kapacity pole</w:t>
      </w:r>
    </w:p>
    <w:p w14:paraId="22F9D6AC" w14:textId="77777777" w:rsidR="00955A6D" w:rsidRPr="00C50DA7" w:rsidRDefault="00955A6D" w:rsidP="00955A6D">
      <w:pPr>
        <w:pStyle w:val="Odstavecseseznamem"/>
        <w:numPr>
          <w:ilvl w:val="1"/>
          <w:numId w:val="36"/>
        </w:numPr>
        <w:suppressAutoHyphens w:val="0"/>
        <w:ind w:left="1134" w:hanging="567"/>
        <w:contextualSpacing/>
        <w:jc w:val="both"/>
        <w:rPr>
          <w:rFonts w:ascii="Arial" w:hAnsi="Arial" w:cs="Arial"/>
        </w:rPr>
      </w:pPr>
      <w:r w:rsidRPr="00C50DA7">
        <w:rPr>
          <w:rFonts w:ascii="Arial" w:hAnsi="Arial" w:cs="Arial"/>
        </w:rPr>
        <w:t>pole musí umožňovat rozšíření na více než 1 PTB</w:t>
      </w:r>
    </w:p>
    <w:p w14:paraId="65AD528F" w14:textId="77777777" w:rsidR="00955A6D" w:rsidRPr="00C50DA7" w:rsidRDefault="00955A6D" w:rsidP="00955A6D">
      <w:pPr>
        <w:pStyle w:val="Odstavecseseznamem"/>
        <w:numPr>
          <w:ilvl w:val="1"/>
          <w:numId w:val="36"/>
        </w:numPr>
        <w:suppressAutoHyphens w:val="0"/>
        <w:ind w:left="1134" w:hanging="567"/>
        <w:contextualSpacing/>
        <w:jc w:val="both"/>
        <w:rPr>
          <w:rFonts w:ascii="Arial" w:hAnsi="Arial" w:cs="Arial"/>
        </w:rPr>
      </w:pPr>
      <w:r w:rsidRPr="00C50DA7">
        <w:rPr>
          <w:rFonts w:ascii="Arial" w:hAnsi="Arial" w:cs="Arial"/>
        </w:rPr>
        <w:t xml:space="preserve">redundance: odolnost proti výpadku 2 libovolných disků v </w:t>
      </w:r>
      <w:proofErr w:type="spellStart"/>
      <w:r w:rsidRPr="00C50DA7">
        <w:rPr>
          <w:rFonts w:ascii="Arial" w:hAnsi="Arial" w:cs="Arial"/>
        </w:rPr>
        <w:t>RAIDu</w:t>
      </w:r>
      <w:proofErr w:type="spellEnd"/>
      <w:r w:rsidRPr="00C50DA7">
        <w:rPr>
          <w:rFonts w:ascii="Arial" w:hAnsi="Arial" w:cs="Arial"/>
        </w:rPr>
        <w:t xml:space="preserve"> zároveň (např. RAID 6)</w:t>
      </w:r>
    </w:p>
    <w:p w14:paraId="45451C21" w14:textId="77777777" w:rsidR="00955A6D" w:rsidRPr="00C50DA7" w:rsidRDefault="00955A6D" w:rsidP="00955A6D">
      <w:pPr>
        <w:pStyle w:val="Odstavecseseznamem"/>
        <w:numPr>
          <w:ilvl w:val="1"/>
          <w:numId w:val="36"/>
        </w:numPr>
        <w:suppressAutoHyphens w:val="0"/>
        <w:ind w:left="1134" w:hanging="567"/>
        <w:contextualSpacing/>
        <w:jc w:val="both"/>
        <w:rPr>
          <w:rFonts w:ascii="Arial" w:hAnsi="Arial" w:cs="Arial"/>
        </w:rPr>
      </w:pPr>
      <w:r w:rsidRPr="00C50DA7">
        <w:rPr>
          <w:rFonts w:ascii="Arial" w:hAnsi="Arial" w:cs="Arial"/>
        </w:rPr>
        <w:t>počet členů v diskové skupině je 12</w:t>
      </w:r>
    </w:p>
    <w:p w14:paraId="0754F236" w14:textId="77777777" w:rsidR="00955A6D" w:rsidRPr="00C50DA7" w:rsidRDefault="00955A6D" w:rsidP="00955A6D">
      <w:pPr>
        <w:pStyle w:val="Odstavecseseznamem"/>
        <w:numPr>
          <w:ilvl w:val="1"/>
          <w:numId w:val="36"/>
        </w:numPr>
        <w:suppressAutoHyphens w:val="0"/>
        <w:spacing w:after="0"/>
        <w:ind w:left="1134" w:hanging="567"/>
        <w:contextualSpacing/>
        <w:jc w:val="both"/>
        <w:rPr>
          <w:rFonts w:ascii="Arial" w:hAnsi="Arial" w:cs="Arial"/>
        </w:rPr>
      </w:pPr>
      <w:r w:rsidRPr="00C50DA7">
        <w:rPr>
          <w:rFonts w:ascii="Arial" w:hAnsi="Arial" w:cs="Arial"/>
        </w:rPr>
        <w:t>záruka na datová média na 60 měsíců, garance proti vypsání (</w:t>
      </w:r>
      <w:proofErr w:type="spellStart"/>
      <w:r w:rsidRPr="00C50DA7">
        <w:rPr>
          <w:rFonts w:ascii="Arial" w:hAnsi="Arial" w:cs="Arial"/>
        </w:rPr>
        <w:t>ssd</w:t>
      </w:r>
      <w:proofErr w:type="spellEnd"/>
      <w:r w:rsidRPr="00C50DA7">
        <w:rPr>
          <w:rFonts w:ascii="Arial" w:hAnsi="Arial" w:cs="Arial"/>
        </w:rPr>
        <w:t xml:space="preserve"> </w:t>
      </w:r>
      <w:proofErr w:type="spellStart"/>
      <w:r w:rsidRPr="00C50DA7">
        <w:rPr>
          <w:rFonts w:ascii="Arial" w:hAnsi="Arial" w:cs="Arial"/>
        </w:rPr>
        <w:t>wear</w:t>
      </w:r>
      <w:proofErr w:type="spellEnd"/>
      <w:r w:rsidRPr="00C50DA7">
        <w:rPr>
          <w:rFonts w:ascii="Arial" w:hAnsi="Arial" w:cs="Arial"/>
        </w:rPr>
        <w:t xml:space="preserve"> </w:t>
      </w:r>
      <w:proofErr w:type="spellStart"/>
      <w:r w:rsidRPr="00C50DA7">
        <w:rPr>
          <w:rFonts w:ascii="Arial" w:hAnsi="Arial" w:cs="Arial"/>
        </w:rPr>
        <w:t>out</w:t>
      </w:r>
      <w:proofErr w:type="spellEnd"/>
      <w:r w:rsidRPr="00C50DA7">
        <w:rPr>
          <w:rFonts w:ascii="Arial" w:hAnsi="Arial" w:cs="Arial"/>
        </w:rPr>
        <w:t>)</w:t>
      </w:r>
    </w:p>
    <w:p w14:paraId="60DCBB63" w14:textId="77777777" w:rsidR="00955A6D" w:rsidRPr="00C50DA7" w:rsidRDefault="00955A6D" w:rsidP="00955A6D">
      <w:pPr>
        <w:pStyle w:val="Odstavecseseznamem"/>
        <w:numPr>
          <w:ilvl w:val="1"/>
          <w:numId w:val="36"/>
        </w:numPr>
        <w:suppressAutoHyphens w:val="0"/>
        <w:ind w:left="1134" w:hanging="567"/>
        <w:contextualSpacing/>
        <w:jc w:val="both"/>
        <w:rPr>
          <w:rFonts w:ascii="Arial" w:hAnsi="Arial" w:cs="Arial"/>
        </w:rPr>
      </w:pPr>
      <w:r w:rsidRPr="00C50DA7">
        <w:rPr>
          <w:rFonts w:ascii="Arial" w:hAnsi="Arial" w:cs="Arial"/>
        </w:rPr>
        <w:t xml:space="preserve">pole osahuje </w:t>
      </w:r>
      <w:proofErr w:type="spellStart"/>
      <w:r w:rsidRPr="00C50DA7">
        <w:rPr>
          <w:rFonts w:ascii="Arial" w:hAnsi="Arial" w:cs="Arial"/>
        </w:rPr>
        <w:t>spare</w:t>
      </w:r>
      <w:proofErr w:type="spellEnd"/>
      <w:r w:rsidRPr="00C50DA7">
        <w:rPr>
          <w:rFonts w:ascii="Arial" w:hAnsi="Arial" w:cs="Arial"/>
        </w:rPr>
        <w:t xml:space="preserve"> prostor ve velikosti dvou disků z každého </w:t>
      </w:r>
      <w:proofErr w:type="spellStart"/>
      <w:r w:rsidRPr="00C50DA7">
        <w:rPr>
          <w:rFonts w:ascii="Arial" w:hAnsi="Arial" w:cs="Arial"/>
        </w:rPr>
        <w:t>tieru</w:t>
      </w:r>
      <w:proofErr w:type="spellEnd"/>
    </w:p>
    <w:p w14:paraId="0F0DA088" w14:textId="77777777" w:rsidR="00955A6D" w:rsidRPr="00C50DA7" w:rsidRDefault="00955A6D" w:rsidP="00955A6D">
      <w:pPr>
        <w:pStyle w:val="Odstavecseseznamem"/>
        <w:numPr>
          <w:ilvl w:val="0"/>
          <w:numId w:val="36"/>
        </w:numPr>
        <w:suppressAutoHyphens w:val="0"/>
        <w:ind w:left="567" w:hanging="567"/>
        <w:contextualSpacing/>
        <w:jc w:val="both"/>
        <w:rPr>
          <w:rFonts w:ascii="Arial" w:hAnsi="Arial" w:cs="Arial"/>
        </w:rPr>
      </w:pPr>
      <w:r w:rsidRPr="00C50DA7">
        <w:rPr>
          <w:rFonts w:ascii="Arial" w:hAnsi="Arial" w:cs="Arial"/>
        </w:rPr>
        <w:t>výkon SSD vrstvy:</w:t>
      </w:r>
    </w:p>
    <w:p w14:paraId="18D43389" w14:textId="77777777" w:rsidR="00955A6D" w:rsidRPr="00C50DA7" w:rsidRDefault="00955A6D" w:rsidP="00955A6D">
      <w:pPr>
        <w:pStyle w:val="Odstavecseseznamem"/>
        <w:numPr>
          <w:ilvl w:val="1"/>
          <w:numId w:val="36"/>
        </w:numPr>
        <w:suppressAutoHyphens w:val="0"/>
        <w:ind w:left="1134" w:hanging="567"/>
        <w:contextualSpacing/>
        <w:jc w:val="both"/>
        <w:rPr>
          <w:rFonts w:ascii="Arial" w:hAnsi="Arial" w:cs="Arial"/>
        </w:rPr>
      </w:pPr>
      <w:r w:rsidRPr="00C50DA7">
        <w:rPr>
          <w:rFonts w:ascii="Arial" w:hAnsi="Arial" w:cs="Arial"/>
        </w:rPr>
        <w:t xml:space="preserve">IOPS náhodné čtení minimálně 510 000 (při velikosti bloku 8 kB, zapnutá </w:t>
      </w:r>
      <w:proofErr w:type="spellStart"/>
      <w:r w:rsidRPr="00C50DA7">
        <w:rPr>
          <w:rFonts w:ascii="Arial" w:hAnsi="Arial" w:cs="Arial"/>
        </w:rPr>
        <w:t>deduplikace</w:t>
      </w:r>
      <w:proofErr w:type="spellEnd"/>
      <w:r w:rsidRPr="00C50DA7">
        <w:rPr>
          <w:rFonts w:ascii="Arial" w:hAnsi="Arial" w:cs="Arial"/>
        </w:rPr>
        <w:t xml:space="preserve"> a komprese, latence pod 1ms)</w:t>
      </w:r>
    </w:p>
    <w:p w14:paraId="1FC9D61B" w14:textId="77777777" w:rsidR="00955A6D" w:rsidRPr="00C50DA7" w:rsidRDefault="00955A6D" w:rsidP="00955A6D">
      <w:pPr>
        <w:pStyle w:val="Odstavecseseznamem"/>
        <w:numPr>
          <w:ilvl w:val="1"/>
          <w:numId w:val="36"/>
        </w:numPr>
        <w:suppressAutoHyphens w:val="0"/>
        <w:ind w:left="1134" w:hanging="567"/>
        <w:contextualSpacing/>
        <w:jc w:val="both"/>
        <w:rPr>
          <w:rFonts w:ascii="Arial" w:hAnsi="Arial" w:cs="Arial"/>
        </w:rPr>
      </w:pPr>
      <w:r w:rsidRPr="00C50DA7">
        <w:rPr>
          <w:rFonts w:ascii="Arial" w:hAnsi="Arial" w:cs="Arial"/>
        </w:rPr>
        <w:t xml:space="preserve">IOPS náhodný zápis minimálně 75 000 (při velikosti bloku 8 kB, zapnutá </w:t>
      </w:r>
      <w:proofErr w:type="spellStart"/>
      <w:r w:rsidRPr="00C50DA7">
        <w:rPr>
          <w:rFonts w:ascii="Arial" w:hAnsi="Arial" w:cs="Arial"/>
        </w:rPr>
        <w:t>deduplikace</w:t>
      </w:r>
      <w:proofErr w:type="spellEnd"/>
      <w:r w:rsidRPr="00C50DA7">
        <w:rPr>
          <w:rFonts w:ascii="Arial" w:hAnsi="Arial" w:cs="Arial"/>
        </w:rPr>
        <w:t xml:space="preserve"> a komprese, latence pod 1ms)</w:t>
      </w:r>
    </w:p>
    <w:p w14:paraId="1D277A4A" w14:textId="77777777" w:rsidR="00955A6D" w:rsidRPr="00C50DA7" w:rsidRDefault="00955A6D" w:rsidP="00955A6D">
      <w:pPr>
        <w:pStyle w:val="Odstavecseseznamem"/>
        <w:numPr>
          <w:ilvl w:val="1"/>
          <w:numId w:val="36"/>
        </w:numPr>
        <w:suppressAutoHyphens w:val="0"/>
        <w:ind w:left="1134" w:hanging="567"/>
        <w:contextualSpacing/>
        <w:jc w:val="both"/>
        <w:rPr>
          <w:rFonts w:ascii="Arial" w:hAnsi="Arial" w:cs="Arial"/>
        </w:rPr>
      </w:pPr>
      <w:r w:rsidRPr="00C50DA7">
        <w:rPr>
          <w:rFonts w:ascii="Arial" w:hAnsi="Arial" w:cs="Arial"/>
        </w:rPr>
        <w:t xml:space="preserve">IOPS náhodný čtení/zápis 60/40 minimálně 155 000 (při velikosti bloku 8 kB, zapnutá </w:t>
      </w:r>
      <w:proofErr w:type="spellStart"/>
      <w:r w:rsidRPr="00C50DA7">
        <w:rPr>
          <w:rFonts w:ascii="Arial" w:hAnsi="Arial" w:cs="Arial"/>
        </w:rPr>
        <w:t>deduplikace</w:t>
      </w:r>
      <w:proofErr w:type="spellEnd"/>
      <w:r w:rsidRPr="00C50DA7">
        <w:rPr>
          <w:rFonts w:ascii="Arial" w:hAnsi="Arial" w:cs="Arial"/>
        </w:rPr>
        <w:t xml:space="preserve"> a komprese, latence pod 1ms)</w:t>
      </w:r>
    </w:p>
    <w:p w14:paraId="0E8B305E" w14:textId="77777777" w:rsidR="00955A6D" w:rsidRPr="00C50DA7" w:rsidRDefault="00955A6D" w:rsidP="00955A6D">
      <w:pPr>
        <w:pStyle w:val="Odstavecseseznamem"/>
        <w:numPr>
          <w:ilvl w:val="1"/>
          <w:numId w:val="36"/>
        </w:numPr>
        <w:suppressAutoHyphens w:val="0"/>
        <w:ind w:left="1134" w:hanging="567"/>
        <w:contextualSpacing/>
        <w:jc w:val="both"/>
        <w:rPr>
          <w:rFonts w:ascii="Arial" w:hAnsi="Arial" w:cs="Arial"/>
        </w:rPr>
      </w:pPr>
      <w:r w:rsidRPr="00C50DA7">
        <w:rPr>
          <w:rFonts w:ascii="Arial" w:hAnsi="Arial" w:cs="Arial"/>
        </w:rPr>
        <w:t xml:space="preserve">sekvenční IO, </w:t>
      </w:r>
      <w:proofErr w:type="spellStart"/>
      <w:r w:rsidRPr="00C50DA7">
        <w:rPr>
          <w:rFonts w:ascii="Arial" w:hAnsi="Arial" w:cs="Arial"/>
        </w:rPr>
        <w:t>bs</w:t>
      </w:r>
      <w:proofErr w:type="spellEnd"/>
      <w:r w:rsidRPr="00C50DA7">
        <w:rPr>
          <w:rFonts w:ascii="Arial" w:hAnsi="Arial" w:cs="Arial"/>
        </w:rPr>
        <w:t>=256k, 100% čtení, 14 GB/s</w:t>
      </w:r>
    </w:p>
    <w:p w14:paraId="0CCB4491" w14:textId="77777777" w:rsidR="00955A6D" w:rsidRPr="00C50DA7" w:rsidRDefault="00955A6D" w:rsidP="00955A6D">
      <w:pPr>
        <w:pStyle w:val="Odstavecseseznamem"/>
        <w:numPr>
          <w:ilvl w:val="1"/>
          <w:numId w:val="36"/>
        </w:numPr>
        <w:suppressAutoHyphens w:val="0"/>
        <w:ind w:left="1134" w:hanging="567"/>
        <w:contextualSpacing/>
        <w:jc w:val="both"/>
        <w:rPr>
          <w:rFonts w:ascii="Arial" w:hAnsi="Arial" w:cs="Arial"/>
        </w:rPr>
      </w:pPr>
      <w:r w:rsidRPr="00C50DA7">
        <w:rPr>
          <w:rFonts w:ascii="Arial" w:hAnsi="Arial" w:cs="Arial"/>
        </w:rPr>
        <w:t xml:space="preserve">sekvenční IO, </w:t>
      </w:r>
      <w:proofErr w:type="spellStart"/>
      <w:r w:rsidRPr="00C50DA7">
        <w:rPr>
          <w:rFonts w:ascii="Arial" w:hAnsi="Arial" w:cs="Arial"/>
        </w:rPr>
        <w:t>bs</w:t>
      </w:r>
      <w:proofErr w:type="spellEnd"/>
      <w:r w:rsidRPr="00C50DA7">
        <w:rPr>
          <w:rFonts w:ascii="Arial" w:hAnsi="Arial" w:cs="Arial"/>
        </w:rPr>
        <w:t>=256k, 100% zápis, 1,8 GB/s</w:t>
      </w:r>
    </w:p>
    <w:p w14:paraId="6D122DEA" w14:textId="77777777" w:rsidR="00955A6D" w:rsidRPr="00C50DA7" w:rsidRDefault="00955A6D" w:rsidP="00955A6D">
      <w:pPr>
        <w:pStyle w:val="Odstavecseseznamem"/>
        <w:numPr>
          <w:ilvl w:val="0"/>
          <w:numId w:val="36"/>
        </w:numPr>
        <w:suppressAutoHyphens w:val="0"/>
        <w:ind w:left="567" w:hanging="567"/>
        <w:contextualSpacing/>
        <w:jc w:val="both"/>
        <w:rPr>
          <w:rFonts w:ascii="Arial" w:hAnsi="Arial" w:cs="Arial"/>
        </w:rPr>
      </w:pPr>
      <w:r w:rsidRPr="00C50DA7">
        <w:rPr>
          <w:rFonts w:ascii="Arial" w:hAnsi="Arial" w:cs="Arial"/>
        </w:rPr>
        <w:t>výkon HDD vrstvy:</w:t>
      </w:r>
    </w:p>
    <w:p w14:paraId="6D784F89" w14:textId="77777777" w:rsidR="00955A6D" w:rsidRPr="00C50DA7" w:rsidRDefault="00955A6D" w:rsidP="00955A6D">
      <w:pPr>
        <w:pStyle w:val="Odstavecseseznamem"/>
        <w:numPr>
          <w:ilvl w:val="1"/>
          <w:numId w:val="36"/>
        </w:numPr>
        <w:suppressAutoHyphens w:val="0"/>
        <w:ind w:left="1134" w:hanging="567"/>
        <w:contextualSpacing/>
        <w:jc w:val="both"/>
        <w:rPr>
          <w:rFonts w:ascii="Arial" w:hAnsi="Arial" w:cs="Arial"/>
        </w:rPr>
      </w:pPr>
      <w:r w:rsidRPr="00C50DA7">
        <w:rPr>
          <w:rFonts w:ascii="Arial" w:hAnsi="Arial" w:cs="Arial"/>
        </w:rPr>
        <w:t>IOPS náhodné čtení minimálně 2000 (při velikosti bloku 8 kB, latence pod 15ms)</w:t>
      </w:r>
    </w:p>
    <w:p w14:paraId="3B901968" w14:textId="77777777" w:rsidR="00955A6D" w:rsidRPr="00C50DA7" w:rsidRDefault="00955A6D" w:rsidP="00955A6D">
      <w:pPr>
        <w:pStyle w:val="Odstavecseseznamem"/>
        <w:numPr>
          <w:ilvl w:val="1"/>
          <w:numId w:val="36"/>
        </w:numPr>
        <w:suppressAutoHyphens w:val="0"/>
        <w:ind w:left="1134" w:hanging="567"/>
        <w:contextualSpacing/>
        <w:jc w:val="both"/>
        <w:rPr>
          <w:rFonts w:ascii="Arial" w:hAnsi="Arial" w:cs="Arial"/>
        </w:rPr>
      </w:pPr>
      <w:r w:rsidRPr="00C50DA7">
        <w:rPr>
          <w:rFonts w:ascii="Arial" w:hAnsi="Arial" w:cs="Arial"/>
        </w:rPr>
        <w:t>IOPS náhodný zápis minimálně 1000 (při velikosti bloku 8 kB, latence pod 15ms)</w:t>
      </w:r>
    </w:p>
    <w:p w14:paraId="222B6E25" w14:textId="77777777" w:rsidR="00955A6D" w:rsidRPr="00C50DA7" w:rsidRDefault="00955A6D" w:rsidP="00955A6D">
      <w:pPr>
        <w:pStyle w:val="Odstavecseseznamem"/>
        <w:numPr>
          <w:ilvl w:val="1"/>
          <w:numId w:val="36"/>
        </w:numPr>
        <w:suppressAutoHyphens w:val="0"/>
        <w:ind w:left="1134" w:hanging="567"/>
        <w:contextualSpacing/>
        <w:jc w:val="both"/>
        <w:rPr>
          <w:rFonts w:ascii="Arial" w:hAnsi="Arial" w:cs="Arial"/>
        </w:rPr>
      </w:pPr>
      <w:r w:rsidRPr="00C50DA7">
        <w:rPr>
          <w:rFonts w:ascii="Arial" w:hAnsi="Arial" w:cs="Arial"/>
        </w:rPr>
        <w:t>IOPS náhodný čtení/zápis 60/40 minimálně 1600 (při velikosti bloku 8 kB, latence pod 15ms)</w:t>
      </w:r>
    </w:p>
    <w:p w14:paraId="772D403A" w14:textId="77777777" w:rsidR="00955A6D" w:rsidRPr="00C50DA7" w:rsidRDefault="00955A6D" w:rsidP="00955A6D">
      <w:pPr>
        <w:pStyle w:val="Odstavecseseznamem"/>
        <w:numPr>
          <w:ilvl w:val="1"/>
          <w:numId w:val="36"/>
        </w:numPr>
        <w:suppressAutoHyphens w:val="0"/>
        <w:ind w:left="1134" w:hanging="567"/>
        <w:contextualSpacing/>
        <w:jc w:val="both"/>
        <w:rPr>
          <w:rFonts w:ascii="Arial" w:hAnsi="Arial" w:cs="Arial"/>
        </w:rPr>
      </w:pPr>
      <w:r w:rsidRPr="00C50DA7">
        <w:rPr>
          <w:rFonts w:ascii="Arial" w:hAnsi="Arial" w:cs="Arial"/>
        </w:rPr>
        <w:t xml:space="preserve">sekvenční IO, </w:t>
      </w:r>
      <w:proofErr w:type="spellStart"/>
      <w:r w:rsidRPr="00C50DA7">
        <w:rPr>
          <w:rFonts w:ascii="Arial" w:hAnsi="Arial" w:cs="Arial"/>
        </w:rPr>
        <w:t>bs</w:t>
      </w:r>
      <w:proofErr w:type="spellEnd"/>
      <w:r w:rsidRPr="00C50DA7">
        <w:rPr>
          <w:rFonts w:ascii="Arial" w:hAnsi="Arial" w:cs="Arial"/>
        </w:rPr>
        <w:t>=256k, 100% čtení, 3,1GB/s</w:t>
      </w:r>
    </w:p>
    <w:p w14:paraId="1E05F984" w14:textId="77777777" w:rsidR="00955A6D" w:rsidRPr="00C50DA7" w:rsidRDefault="00955A6D" w:rsidP="00955A6D">
      <w:pPr>
        <w:pStyle w:val="Odstavecseseznamem"/>
        <w:numPr>
          <w:ilvl w:val="1"/>
          <w:numId w:val="36"/>
        </w:numPr>
        <w:suppressAutoHyphens w:val="0"/>
        <w:ind w:left="1134" w:hanging="567"/>
        <w:contextualSpacing/>
        <w:jc w:val="both"/>
        <w:rPr>
          <w:rFonts w:ascii="Arial" w:hAnsi="Arial" w:cs="Arial"/>
        </w:rPr>
      </w:pPr>
      <w:r w:rsidRPr="00C50DA7">
        <w:rPr>
          <w:rFonts w:ascii="Arial" w:hAnsi="Arial" w:cs="Arial"/>
        </w:rPr>
        <w:t xml:space="preserve">sekvenční IO, </w:t>
      </w:r>
      <w:proofErr w:type="spellStart"/>
      <w:r w:rsidRPr="00C50DA7">
        <w:rPr>
          <w:rFonts w:ascii="Arial" w:hAnsi="Arial" w:cs="Arial"/>
        </w:rPr>
        <w:t>bs</w:t>
      </w:r>
      <w:proofErr w:type="spellEnd"/>
      <w:r w:rsidRPr="00C50DA7">
        <w:rPr>
          <w:rFonts w:ascii="Arial" w:hAnsi="Arial" w:cs="Arial"/>
        </w:rPr>
        <w:t>=256k, 100% zápis, 230 MB/s</w:t>
      </w:r>
    </w:p>
    <w:p w14:paraId="66420DF3" w14:textId="77777777" w:rsidR="00955A6D" w:rsidRPr="00C50DA7" w:rsidRDefault="00955A6D" w:rsidP="00955A6D">
      <w:pPr>
        <w:pStyle w:val="Odstavecseseznamem"/>
        <w:numPr>
          <w:ilvl w:val="0"/>
          <w:numId w:val="36"/>
        </w:numPr>
        <w:suppressAutoHyphens w:val="0"/>
        <w:ind w:left="567" w:hanging="567"/>
        <w:contextualSpacing/>
        <w:jc w:val="both"/>
        <w:rPr>
          <w:rFonts w:ascii="Arial" w:hAnsi="Arial" w:cs="Arial"/>
        </w:rPr>
      </w:pPr>
      <w:r w:rsidRPr="00C50DA7">
        <w:rPr>
          <w:rFonts w:ascii="Arial" w:hAnsi="Arial" w:cs="Arial"/>
        </w:rPr>
        <w:t>konektivita:</w:t>
      </w:r>
    </w:p>
    <w:p w14:paraId="0F1E0AAF" w14:textId="77777777" w:rsidR="00955A6D" w:rsidRPr="00C50DA7" w:rsidRDefault="00955A6D" w:rsidP="00955A6D">
      <w:pPr>
        <w:pStyle w:val="Odstavecseseznamem"/>
        <w:numPr>
          <w:ilvl w:val="1"/>
          <w:numId w:val="36"/>
        </w:numPr>
        <w:suppressAutoHyphens w:val="0"/>
        <w:ind w:left="1134" w:hanging="567"/>
        <w:contextualSpacing/>
        <w:jc w:val="both"/>
        <w:rPr>
          <w:rFonts w:ascii="Arial" w:hAnsi="Arial" w:cs="Arial"/>
        </w:rPr>
      </w:pPr>
      <w:r w:rsidRPr="00C50DA7">
        <w:rPr>
          <w:rFonts w:ascii="Arial" w:hAnsi="Arial" w:cs="Arial"/>
        </w:rPr>
        <w:t xml:space="preserve">pole podporuje FC a </w:t>
      </w:r>
      <w:proofErr w:type="spellStart"/>
      <w:r w:rsidRPr="00C50DA7">
        <w:rPr>
          <w:rFonts w:ascii="Arial" w:hAnsi="Arial" w:cs="Arial"/>
        </w:rPr>
        <w:t>iSCSI</w:t>
      </w:r>
      <w:proofErr w:type="spellEnd"/>
      <w:r w:rsidRPr="00C50DA7">
        <w:rPr>
          <w:rFonts w:ascii="Arial" w:hAnsi="Arial" w:cs="Arial"/>
        </w:rPr>
        <w:t xml:space="preserve"> konektivitu</w:t>
      </w:r>
    </w:p>
    <w:p w14:paraId="0E8C822A" w14:textId="77777777" w:rsidR="00955A6D" w:rsidRPr="00C50DA7" w:rsidRDefault="00955A6D" w:rsidP="00955A6D">
      <w:pPr>
        <w:pStyle w:val="Odstavecseseznamem"/>
        <w:numPr>
          <w:ilvl w:val="1"/>
          <w:numId w:val="36"/>
        </w:numPr>
        <w:suppressAutoHyphens w:val="0"/>
        <w:ind w:left="1134" w:hanging="567"/>
        <w:contextualSpacing/>
        <w:jc w:val="both"/>
        <w:rPr>
          <w:rFonts w:ascii="Arial" w:hAnsi="Arial" w:cs="Arial"/>
        </w:rPr>
      </w:pPr>
      <w:r w:rsidRPr="00C50DA7">
        <w:rPr>
          <w:rFonts w:ascii="Arial" w:hAnsi="Arial" w:cs="Arial"/>
        </w:rPr>
        <w:t>16 HOST portů FC, typ portů FC 32Gb, dodání včetně SFP+ modulů (8 portů na kontrolér)</w:t>
      </w:r>
    </w:p>
    <w:p w14:paraId="3F6A4DA4" w14:textId="77777777" w:rsidR="00955A6D" w:rsidRPr="00C50DA7" w:rsidRDefault="00955A6D" w:rsidP="00955A6D">
      <w:pPr>
        <w:pStyle w:val="Odstavecseseznamem"/>
        <w:numPr>
          <w:ilvl w:val="0"/>
          <w:numId w:val="36"/>
        </w:numPr>
        <w:suppressAutoHyphens w:val="0"/>
        <w:ind w:left="567" w:hanging="567"/>
        <w:contextualSpacing/>
        <w:jc w:val="both"/>
        <w:rPr>
          <w:rFonts w:ascii="Arial" w:hAnsi="Arial" w:cs="Arial"/>
        </w:rPr>
      </w:pPr>
      <w:r w:rsidRPr="00C50DA7">
        <w:rPr>
          <w:rFonts w:ascii="Arial" w:hAnsi="Arial" w:cs="Arial"/>
        </w:rPr>
        <w:lastRenderedPageBreak/>
        <w:t>funkce pole:</w:t>
      </w:r>
    </w:p>
    <w:p w14:paraId="6C3151E2" w14:textId="77777777" w:rsidR="00955A6D" w:rsidRPr="00C50DA7" w:rsidRDefault="00955A6D" w:rsidP="00955A6D">
      <w:pPr>
        <w:pStyle w:val="Odstavecseseznamem"/>
        <w:numPr>
          <w:ilvl w:val="1"/>
          <w:numId w:val="36"/>
        </w:numPr>
        <w:suppressAutoHyphens w:val="0"/>
        <w:ind w:left="1134" w:hanging="567"/>
        <w:contextualSpacing/>
        <w:jc w:val="both"/>
        <w:rPr>
          <w:rFonts w:ascii="Arial" w:hAnsi="Arial" w:cs="Arial"/>
        </w:rPr>
      </w:pPr>
      <w:r w:rsidRPr="00C50DA7">
        <w:rPr>
          <w:rFonts w:ascii="Arial" w:hAnsi="Arial" w:cs="Arial"/>
        </w:rPr>
        <w:t xml:space="preserve">je možno vytvářet </w:t>
      </w:r>
      <w:proofErr w:type="spellStart"/>
      <w:r w:rsidRPr="00C50DA7">
        <w:rPr>
          <w:rFonts w:ascii="Arial" w:hAnsi="Arial" w:cs="Arial"/>
        </w:rPr>
        <w:t>snapshoty</w:t>
      </w:r>
      <w:proofErr w:type="spellEnd"/>
      <w:r w:rsidRPr="00C50DA7">
        <w:rPr>
          <w:rFonts w:ascii="Arial" w:hAnsi="Arial" w:cs="Arial"/>
        </w:rPr>
        <w:t xml:space="preserve"> a </w:t>
      </w:r>
      <w:proofErr w:type="spellStart"/>
      <w:r w:rsidRPr="00C50DA7">
        <w:rPr>
          <w:rFonts w:ascii="Arial" w:hAnsi="Arial" w:cs="Arial"/>
        </w:rPr>
        <w:t>volume</w:t>
      </w:r>
      <w:proofErr w:type="spellEnd"/>
      <w:r w:rsidRPr="00C50DA7">
        <w:rPr>
          <w:rFonts w:ascii="Arial" w:hAnsi="Arial" w:cs="Arial"/>
        </w:rPr>
        <w:t xml:space="preserve"> copy na úrovni pole</w:t>
      </w:r>
    </w:p>
    <w:p w14:paraId="3B1F4BFB" w14:textId="77777777" w:rsidR="00955A6D" w:rsidRPr="00C50DA7" w:rsidRDefault="00955A6D" w:rsidP="00955A6D">
      <w:pPr>
        <w:pStyle w:val="Odstavecseseznamem"/>
        <w:numPr>
          <w:ilvl w:val="1"/>
          <w:numId w:val="36"/>
        </w:numPr>
        <w:suppressAutoHyphens w:val="0"/>
        <w:ind w:left="1134" w:hanging="567"/>
        <w:contextualSpacing/>
        <w:jc w:val="both"/>
        <w:rPr>
          <w:rFonts w:ascii="Arial" w:hAnsi="Arial" w:cs="Arial"/>
        </w:rPr>
      </w:pPr>
      <w:r w:rsidRPr="00C50DA7">
        <w:rPr>
          <w:rFonts w:ascii="Arial" w:hAnsi="Arial" w:cs="Arial"/>
        </w:rPr>
        <w:t xml:space="preserve">je možno vytvářet </w:t>
      </w:r>
      <w:proofErr w:type="spellStart"/>
      <w:r w:rsidRPr="00C50DA7">
        <w:rPr>
          <w:rFonts w:ascii="Arial" w:hAnsi="Arial" w:cs="Arial"/>
        </w:rPr>
        <w:t>snapshoty</w:t>
      </w:r>
      <w:proofErr w:type="spellEnd"/>
      <w:r w:rsidRPr="00C50DA7">
        <w:rPr>
          <w:rFonts w:ascii="Arial" w:hAnsi="Arial" w:cs="Arial"/>
        </w:rPr>
        <w:t xml:space="preserve"> automatizovaně v pravidelných časových intervalech</w:t>
      </w:r>
    </w:p>
    <w:p w14:paraId="3AB29FD8" w14:textId="77777777" w:rsidR="00955A6D" w:rsidRPr="00C50DA7" w:rsidRDefault="00955A6D" w:rsidP="00955A6D">
      <w:pPr>
        <w:pStyle w:val="Odstavecseseznamem"/>
        <w:numPr>
          <w:ilvl w:val="1"/>
          <w:numId w:val="36"/>
        </w:numPr>
        <w:suppressAutoHyphens w:val="0"/>
        <w:ind w:left="1134" w:hanging="567"/>
        <w:contextualSpacing/>
        <w:jc w:val="both"/>
        <w:rPr>
          <w:rFonts w:ascii="Arial" w:hAnsi="Arial" w:cs="Arial"/>
        </w:rPr>
      </w:pPr>
      <w:r w:rsidRPr="00C50DA7">
        <w:rPr>
          <w:rFonts w:ascii="Arial" w:hAnsi="Arial" w:cs="Arial"/>
        </w:rPr>
        <w:t xml:space="preserve">je možno vytvářet </w:t>
      </w:r>
      <w:proofErr w:type="spellStart"/>
      <w:r w:rsidRPr="00C50DA7">
        <w:rPr>
          <w:rFonts w:ascii="Arial" w:hAnsi="Arial" w:cs="Arial"/>
        </w:rPr>
        <w:t>snapshoty</w:t>
      </w:r>
      <w:proofErr w:type="spellEnd"/>
      <w:r w:rsidRPr="00C50DA7">
        <w:rPr>
          <w:rFonts w:ascii="Arial" w:hAnsi="Arial" w:cs="Arial"/>
        </w:rPr>
        <w:t xml:space="preserve"> s garantovanou datovou konzistencí (zejména pro </w:t>
      </w:r>
      <w:proofErr w:type="spellStart"/>
      <w:r w:rsidRPr="00C50DA7">
        <w:rPr>
          <w:rFonts w:ascii="Arial" w:hAnsi="Arial" w:cs="Arial"/>
        </w:rPr>
        <w:t>VMware</w:t>
      </w:r>
      <w:proofErr w:type="spellEnd"/>
      <w:r w:rsidRPr="00C50DA7">
        <w:rPr>
          <w:rFonts w:ascii="Arial" w:hAnsi="Arial" w:cs="Arial"/>
        </w:rPr>
        <w:t xml:space="preserve"> prostředí a </w:t>
      </w:r>
      <w:proofErr w:type="spellStart"/>
      <w:r w:rsidRPr="00C50DA7">
        <w:rPr>
          <w:rFonts w:ascii="Arial" w:hAnsi="Arial" w:cs="Arial"/>
        </w:rPr>
        <w:t>Veeam</w:t>
      </w:r>
      <w:proofErr w:type="spellEnd"/>
      <w:r w:rsidRPr="00C50DA7">
        <w:rPr>
          <w:rFonts w:ascii="Arial" w:hAnsi="Arial" w:cs="Arial"/>
        </w:rPr>
        <w:t>)</w:t>
      </w:r>
    </w:p>
    <w:p w14:paraId="71AAFC21" w14:textId="77777777" w:rsidR="00955A6D" w:rsidRPr="00C50DA7" w:rsidRDefault="00955A6D" w:rsidP="00955A6D">
      <w:pPr>
        <w:pStyle w:val="Odstavecseseznamem"/>
        <w:numPr>
          <w:ilvl w:val="1"/>
          <w:numId w:val="36"/>
        </w:numPr>
        <w:suppressAutoHyphens w:val="0"/>
        <w:ind w:left="1134" w:hanging="567"/>
        <w:contextualSpacing/>
        <w:jc w:val="both"/>
        <w:rPr>
          <w:rFonts w:ascii="Arial" w:hAnsi="Arial" w:cs="Arial"/>
        </w:rPr>
      </w:pPr>
      <w:r w:rsidRPr="00C50DA7">
        <w:rPr>
          <w:rFonts w:ascii="Arial" w:hAnsi="Arial" w:cs="Arial"/>
        </w:rPr>
        <w:t xml:space="preserve">je možno vytvářet </w:t>
      </w:r>
      <w:proofErr w:type="spellStart"/>
      <w:r w:rsidRPr="00C50DA7">
        <w:rPr>
          <w:rFonts w:ascii="Arial" w:hAnsi="Arial" w:cs="Arial"/>
        </w:rPr>
        <w:t>snapshoty</w:t>
      </w:r>
      <w:proofErr w:type="spellEnd"/>
      <w:r w:rsidRPr="00C50DA7">
        <w:rPr>
          <w:rFonts w:ascii="Arial" w:hAnsi="Arial" w:cs="Arial"/>
        </w:rPr>
        <w:t xml:space="preserve"> typu RO (</w:t>
      </w:r>
      <w:proofErr w:type="spellStart"/>
      <w:r w:rsidRPr="00C50DA7">
        <w:rPr>
          <w:rFonts w:ascii="Arial" w:hAnsi="Arial" w:cs="Arial"/>
        </w:rPr>
        <w:t>Read</w:t>
      </w:r>
      <w:proofErr w:type="spellEnd"/>
      <w:r w:rsidRPr="00C50DA7">
        <w:rPr>
          <w:rFonts w:ascii="Arial" w:hAnsi="Arial" w:cs="Arial"/>
        </w:rPr>
        <w:t xml:space="preserve"> </w:t>
      </w:r>
      <w:proofErr w:type="spellStart"/>
      <w:r w:rsidRPr="00C50DA7">
        <w:rPr>
          <w:rFonts w:ascii="Arial" w:hAnsi="Arial" w:cs="Arial"/>
        </w:rPr>
        <w:t>Only</w:t>
      </w:r>
      <w:proofErr w:type="spellEnd"/>
      <w:r w:rsidRPr="00C50DA7">
        <w:rPr>
          <w:rFonts w:ascii="Arial" w:hAnsi="Arial" w:cs="Arial"/>
        </w:rPr>
        <w:t>) i typu RW (</w:t>
      </w:r>
      <w:proofErr w:type="spellStart"/>
      <w:r w:rsidRPr="00C50DA7">
        <w:rPr>
          <w:rFonts w:ascii="Arial" w:hAnsi="Arial" w:cs="Arial"/>
        </w:rPr>
        <w:t>Read</w:t>
      </w:r>
      <w:proofErr w:type="spellEnd"/>
      <w:r w:rsidRPr="00C50DA7">
        <w:rPr>
          <w:rFonts w:ascii="Arial" w:hAnsi="Arial" w:cs="Arial"/>
        </w:rPr>
        <w:t xml:space="preserve"> </w:t>
      </w:r>
      <w:proofErr w:type="spellStart"/>
      <w:r w:rsidRPr="00C50DA7">
        <w:rPr>
          <w:rFonts w:ascii="Arial" w:hAnsi="Arial" w:cs="Arial"/>
        </w:rPr>
        <w:t>Write</w:t>
      </w:r>
      <w:proofErr w:type="spellEnd"/>
      <w:r w:rsidRPr="00C50DA7">
        <w:rPr>
          <w:rFonts w:ascii="Arial" w:hAnsi="Arial" w:cs="Arial"/>
        </w:rPr>
        <w:t>)</w:t>
      </w:r>
    </w:p>
    <w:p w14:paraId="479775F3" w14:textId="77777777" w:rsidR="00955A6D" w:rsidRPr="00C50DA7" w:rsidRDefault="00955A6D" w:rsidP="00955A6D">
      <w:pPr>
        <w:pStyle w:val="Odstavecseseznamem"/>
        <w:numPr>
          <w:ilvl w:val="1"/>
          <w:numId w:val="36"/>
        </w:numPr>
        <w:suppressAutoHyphens w:val="0"/>
        <w:ind w:left="1134" w:hanging="567"/>
        <w:contextualSpacing/>
        <w:jc w:val="both"/>
        <w:rPr>
          <w:rFonts w:ascii="Arial" w:hAnsi="Arial" w:cs="Arial"/>
        </w:rPr>
      </w:pPr>
      <w:r w:rsidRPr="00C50DA7">
        <w:rPr>
          <w:rFonts w:ascii="Arial" w:hAnsi="Arial" w:cs="Arial"/>
        </w:rPr>
        <w:t xml:space="preserve">je možno vytvářet </w:t>
      </w:r>
      <w:proofErr w:type="spellStart"/>
      <w:r w:rsidRPr="00C50DA7">
        <w:rPr>
          <w:rFonts w:ascii="Arial" w:hAnsi="Arial" w:cs="Arial"/>
        </w:rPr>
        <w:t>snapshoty</w:t>
      </w:r>
      <w:proofErr w:type="spellEnd"/>
      <w:r w:rsidRPr="00C50DA7">
        <w:rPr>
          <w:rFonts w:ascii="Arial" w:hAnsi="Arial" w:cs="Arial"/>
        </w:rPr>
        <w:t xml:space="preserve"> ze </w:t>
      </w:r>
      <w:proofErr w:type="spellStart"/>
      <w:r w:rsidRPr="00C50DA7">
        <w:rPr>
          <w:rFonts w:ascii="Arial" w:hAnsi="Arial" w:cs="Arial"/>
        </w:rPr>
        <w:t>snapshotů</w:t>
      </w:r>
      <w:proofErr w:type="spellEnd"/>
      <w:r w:rsidRPr="00C50DA7">
        <w:rPr>
          <w:rFonts w:ascii="Arial" w:hAnsi="Arial" w:cs="Arial"/>
        </w:rPr>
        <w:t xml:space="preserve"> (</w:t>
      </w:r>
      <w:proofErr w:type="spellStart"/>
      <w:r w:rsidRPr="00C50DA7">
        <w:rPr>
          <w:rFonts w:ascii="Arial" w:hAnsi="Arial" w:cs="Arial"/>
        </w:rPr>
        <w:t>kaskádování</w:t>
      </w:r>
      <w:proofErr w:type="spellEnd"/>
      <w:r w:rsidRPr="00C50DA7">
        <w:rPr>
          <w:rFonts w:ascii="Arial" w:hAnsi="Arial" w:cs="Arial"/>
        </w:rPr>
        <w:t>)</w:t>
      </w:r>
    </w:p>
    <w:p w14:paraId="1894BDC7" w14:textId="77777777" w:rsidR="00955A6D" w:rsidRPr="00C50DA7" w:rsidRDefault="00955A6D" w:rsidP="00955A6D">
      <w:pPr>
        <w:pStyle w:val="Odstavecseseznamem"/>
        <w:numPr>
          <w:ilvl w:val="1"/>
          <w:numId w:val="36"/>
        </w:numPr>
        <w:suppressAutoHyphens w:val="0"/>
        <w:ind w:left="1134" w:hanging="567"/>
        <w:contextualSpacing/>
        <w:jc w:val="both"/>
        <w:rPr>
          <w:rFonts w:ascii="Arial" w:hAnsi="Arial" w:cs="Arial"/>
        </w:rPr>
      </w:pPr>
      <w:r w:rsidRPr="00C50DA7">
        <w:rPr>
          <w:rFonts w:ascii="Arial" w:hAnsi="Arial" w:cs="Arial"/>
        </w:rPr>
        <w:t xml:space="preserve">je možno vytvořit minimálně 1000 </w:t>
      </w:r>
      <w:proofErr w:type="spellStart"/>
      <w:r w:rsidRPr="00C50DA7">
        <w:rPr>
          <w:rFonts w:ascii="Arial" w:hAnsi="Arial" w:cs="Arial"/>
        </w:rPr>
        <w:t>snapshotů</w:t>
      </w:r>
      <w:proofErr w:type="spellEnd"/>
      <w:r w:rsidRPr="00C50DA7">
        <w:rPr>
          <w:rFonts w:ascii="Arial" w:hAnsi="Arial" w:cs="Arial"/>
        </w:rPr>
        <w:t xml:space="preserve"> z jednoho zdrojového </w:t>
      </w:r>
      <w:proofErr w:type="spellStart"/>
      <w:r w:rsidRPr="00C50DA7">
        <w:rPr>
          <w:rFonts w:ascii="Arial" w:hAnsi="Arial" w:cs="Arial"/>
        </w:rPr>
        <w:t>LUNu</w:t>
      </w:r>
      <w:proofErr w:type="spellEnd"/>
    </w:p>
    <w:p w14:paraId="1D412E3F" w14:textId="77777777" w:rsidR="00955A6D" w:rsidRPr="00C50DA7" w:rsidRDefault="00955A6D" w:rsidP="00955A6D">
      <w:pPr>
        <w:pStyle w:val="Odstavecseseznamem"/>
        <w:numPr>
          <w:ilvl w:val="1"/>
          <w:numId w:val="36"/>
        </w:numPr>
        <w:suppressAutoHyphens w:val="0"/>
        <w:ind w:left="1134" w:hanging="567"/>
        <w:contextualSpacing/>
        <w:jc w:val="both"/>
        <w:rPr>
          <w:rFonts w:ascii="Arial" w:hAnsi="Arial" w:cs="Arial"/>
        </w:rPr>
      </w:pPr>
      <w:r w:rsidRPr="00C50DA7">
        <w:rPr>
          <w:rFonts w:ascii="Arial" w:hAnsi="Arial" w:cs="Arial"/>
        </w:rPr>
        <w:t xml:space="preserve">je možno vytvářet </w:t>
      </w:r>
      <w:proofErr w:type="spellStart"/>
      <w:r w:rsidRPr="00C50DA7">
        <w:rPr>
          <w:rFonts w:ascii="Arial" w:hAnsi="Arial" w:cs="Arial"/>
        </w:rPr>
        <w:t>snapshoty</w:t>
      </w:r>
      <w:proofErr w:type="spellEnd"/>
      <w:r w:rsidRPr="00C50DA7">
        <w:rPr>
          <w:rFonts w:ascii="Arial" w:hAnsi="Arial" w:cs="Arial"/>
        </w:rPr>
        <w:t xml:space="preserve"> ve skupinách (nad definovanou množinou </w:t>
      </w:r>
      <w:proofErr w:type="spellStart"/>
      <w:r w:rsidRPr="00C50DA7">
        <w:rPr>
          <w:rFonts w:ascii="Arial" w:hAnsi="Arial" w:cs="Arial"/>
        </w:rPr>
        <w:t>LUNů</w:t>
      </w:r>
      <w:proofErr w:type="spellEnd"/>
      <w:r w:rsidRPr="00C50DA7">
        <w:rPr>
          <w:rFonts w:ascii="Arial" w:hAnsi="Arial" w:cs="Arial"/>
        </w:rPr>
        <w:t>) ve stejný atomický čas</w:t>
      </w:r>
    </w:p>
    <w:p w14:paraId="6897EE24" w14:textId="77777777" w:rsidR="00955A6D" w:rsidRPr="00C50DA7" w:rsidRDefault="00955A6D" w:rsidP="00955A6D">
      <w:pPr>
        <w:pStyle w:val="Odstavecseseznamem"/>
        <w:numPr>
          <w:ilvl w:val="1"/>
          <w:numId w:val="36"/>
        </w:numPr>
        <w:suppressAutoHyphens w:val="0"/>
        <w:spacing w:after="0"/>
        <w:ind w:left="1134" w:hanging="567"/>
        <w:contextualSpacing/>
        <w:jc w:val="both"/>
        <w:rPr>
          <w:rFonts w:ascii="Arial" w:hAnsi="Arial" w:cs="Arial"/>
        </w:rPr>
      </w:pPr>
      <w:r w:rsidRPr="00C50DA7">
        <w:rPr>
          <w:rFonts w:ascii="Arial" w:hAnsi="Arial" w:cs="Arial"/>
        </w:rPr>
        <w:t xml:space="preserve">je možno vytvářet </w:t>
      </w:r>
      <w:proofErr w:type="spellStart"/>
      <w:r w:rsidRPr="00C50DA7">
        <w:rPr>
          <w:rFonts w:ascii="Arial" w:hAnsi="Arial" w:cs="Arial"/>
        </w:rPr>
        <w:t>snapshoty</w:t>
      </w:r>
      <w:proofErr w:type="spellEnd"/>
      <w:r w:rsidRPr="00C50DA7">
        <w:rPr>
          <w:rFonts w:ascii="Arial" w:hAnsi="Arial" w:cs="Arial"/>
        </w:rPr>
        <w:t xml:space="preserve"> s garantovanou datovou konzistencí (zejména pro </w:t>
      </w:r>
      <w:proofErr w:type="spellStart"/>
      <w:r w:rsidRPr="00C50DA7">
        <w:rPr>
          <w:rFonts w:ascii="Arial" w:hAnsi="Arial" w:cs="Arial"/>
        </w:rPr>
        <w:t>VMware</w:t>
      </w:r>
      <w:proofErr w:type="spellEnd"/>
      <w:r w:rsidRPr="00C50DA7">
        <w:rPr>
          <w:rFonts w:ascii="Arial" w:hAnsi="Arial" w:cs="Arial"/>
        </w:rPr>
        <w:t xml:space="preserve"> prostředí, ale také pro MS SQL, MS Exchange apod.)</w:t>
      </w:r>
    </w:p>
    <w:p w14:paraId="2797D151" w14:textId="77777777" w:rsidR="00955A6D" w:rsidRPr="00C50DA7" w:rsidRDefault="00955A6D" w:rsidP="00955A6D">
      <w:pPr>
        <w:pStyle w:val="Odstavecseseznamem"/>
        <w:numPr>
          <w:ilvl w:val="1"/>
          <w:numId w:val="36"/>
        </w:numPr>
        <w:suppressAutoHyphens w:val="0"/>
        <w:ind w:left="1134" w:hanging="567"/>
        <w:contextualSpacing/>
        <w:jc w:val="both"/>
        <w:rPr>
          <w:rFonts w:ascii="Arial" w:hAnsi="Arial" w:cs="Arial"/>
        </w:rPr>
      </w:pPr>
      <w:r w:rsidRPr="00C50DA7">
        <w:rPr>
          <w:rFonts w:ascii="Arial" w:hAnsi="Arial" w:cs="Arial"/>
        </w:rPr>
        <w:t>režim replikace synchronní a asynchronní</w:t>
      </w:r>
    </w:p>
    <w:p w14:paraId="0645DC08" w14:textId="77777777" w:rsidR="00955A6D" w:rsidRPr="00C50DA7" w:rsidRDefault="00955A6D" w:rsidP="00955A6D">
      <w:pPr>
        <w:pStyle w:val="Odstavecseseznamem"/>
        <w:numPr>
          <w:ilvl w:val="1"/>
          <w:numId w:val="36"/>
        </w:numPr>
        <w:suppressAutoHyphens w:val="0"/>
        <w:ind w:left="1134" w:hanging="567"/>
        <w:contextualSpacing/>
        <w:jc w:val="both"/>
        <w:rPr>
          <w:rFonts w:ascii="Arial" w:hAnsi="Arial" w:cs="Arial"/>
        </w:rPr>
      </w:pPr>
      <w:r w:rsidRPr="00C50DA7">
        <w:rPr>
          <w:rFonts w:ascii="Arial" w:hAnsi="Arial" w:cs="Arial"/>
        </w:rPr>
        <w:t xml:space="preserve">je možno replikovat v režimu automatizovaného </w:t>
      </w:r>
      <w:proofErr w:type="spellStart"/>
      <w:r w:rsidRPr="00C50DA7">
        <w:rPr>
          <w:rFonts w:ascii="Arial" w:hAnsi="Arial" w:cs="Arial"/>
        </w:rPr>
        <w:t>geo</w:t>
      </w:r>
      <w:proofErr w:type="spellEnd"/>
      <w:r w:rsidRPr="00C50DA7">
        <w:rPr>
          <w:rFonts w:ascii="Arial" w:hAnsi="Arial" w:cs="Arial"/>
        </w:rPr>
        <w:t xml:space="preserve"> clusteru (technologie </w:t>
      </w:r>
      <w:proofErr w:type="spellStart"/>
      <w:r w:rsidRPr="00C50DA7">
        <w:rPr>
          <w:rFonts w:ascii="Arial" w:hAnsi="Arial" w:cs="Arial"/>
        </w:rPr>
        <w:t>active-active</w:t>
      </w:r>
      <w:proofErr w:type="spellEnd"/>
      <w:r w:rsidRPr="00C50DA7">
        <w:rPr>
          <w:rFonts w:ascii="Arial" w:hAnsi="Arial" w:cs="Arial"/>
        </w:rPr>
        <w:t xml:space="preserve"> Metro Cluster a její ekvivalenty), tzn. umožňovat zápis na primární i sekundární lokalitě zároveň do stejného </w:t>
      </w:r>
      <w:proofErr w:type="spellStart"/>
      <w:r w:rsidRPr="00C50DA7">
        <w:rPr>
          <w:rFonts w:ascii="Arial" w:hAnsi="Arial" w:cs="Arial"/>
        </w:rPr>
        <w:t>LUNu</w:t>
      </w:r>
      <w:proofErr w:type="spellEnd"/>
    </w:p>
    <w:p w14:paraId="4116DCF2" w14:textId="77777777" w:rsidR="00955A6D" w:rsidRPr="00C50DA7" w:rsidRDefault="00955A6D" w:rsidP="00955A6D">
      <w:pPr>
        <w:pStyle w:val="Odstavecseseznamem"/>
        <w:numPr>
          <w:ilvl w:val="1"/>
          <w:numId w:val="36"/>
        </w:numPr>
        <w:suppressAutoHyphens w:val="0"/>
        <w:ind w:left="1134" w:hanging="567"/>
        <w:contextualSpacing/>
        <w:jc w:val="both"/>
        <w:rPr>
          <w:rFonts w:ascii="Arial" w:hAnsi="Arial" w:cs="Arial"/>
        </w:rPr>
      </w:pPr>
      <w:r w:rsidRPr="00C50DA7">
        <w:rPr>
          <w:rFonts w:ascii="Arial" w:hAnsi="Arial" w:cs="Arial"/>
        </w:rPr>
        <w:t xml:space="preserve">po výpadku nebo zastavení replikace lze </w:t>
      </w:r>
      <w:proofErr w:type="spellStart"/>
      <w:r w:rsidRPr="00C50DA7">
        <w:rPr>
          <w:rFonts w:ascii="Arial" w:hAnsi="Arial" w:cs="Arial"/>
        </w:rPr>
        <w:t>dosynchronizovat</w:t>
      </w:r>
      <w:proofErr w:type="spellEnd"/>
      <w:r w:rsidRPr="00C50DA7">
        <w:rPr>
          <w:rFonts w:ascii="Arial" w:hAnsi="Arial" w:cs="Arial"/>
        </w:rPr>
        <w:t xml:space="preserve"> jen změněný rozdíl, nemusí se dělat plná synchronizace (full </w:t>
      </w:r>
      <w:proofErr w:type="spellStart"/>
      <w:r w:rsidRPr="00C50DA7">
        <w:rPr>
          <w:rFonts w:ascii="Arial" w:hAnsi="Arial" w:cs="Arial"/>
        </w:rPr>
        <w:t>sync</w:t>
      </w:r>
      <w:proofErr w:type="spellEnd"/>
      <w:r w:rsidRPr="00C50DA7">
        <w:rPr>
          <w:rFonts w:ascii="Arial" w:hAnsi="Arial" w:cs="Arial"/>
        </w:rPr>
        <w:t>)</w:t>
      </w:r>
    </w:p>
    <w:p w14:paraId="2527190A" w14:textId="77777777" w:rsidR="00955A6D" w:rsidRPr="00C50DA7" w:rsidRDefault="00955A6D" w:rsidP="00955A6D">
      <w:pPr>
        <w:pStyle w:val="Odstavecseseznamem"/>
        <w:numPr>
          <w:ilvl w:val="1"/>
          <w:numId w:val="36"/>
        </w:numPr>
        <w:suppressAutoHyphens w:val="0"/>
        <w:spacing w:after="0"/>
        <w:ind w:left="1134" w:hanging="567"/>
        <w:contextualSpacing/>
        <w:jc w:val="both"/>
        <w:rPr>
          <w:rFonts w:ascii="Arial" w:hAnsi="Arial" w:cs="Arial"/>
        </w:rPr>
      </w:pPr>
      <w:r w:rsidRPr="00C50DA7">
        <w:rPr>
          <w:rFonts w:ascii="Arial" w:hAnsi="Arial" w:cs="Arial"/>
        </w:rPr>
        <w:t xml:space="preserve">je možno nastavit, co se stane po výpadku a opětovném ustavení replikačních linek: buď se automaticky se obnoví replikace a </w:t>
      </w:r>
      <w:proofErr w:type="spellStart"/>
      <w:r w:rsidRPr="00C50DA7">
        <w:rPr>
          <w:rFonts w:ascii="Arial" w:hAnsi="Arial" w:cs="Arial"/>
        </w:rPr>
        <w:t>dosynchronizuje</w:t>
      </w:r>
      <w:proofErr w:type="spellEnd"/>
      <w:r w:rsidRPr="00C50DA7">
        <w:rPr>
          <w:rFonts w:ascii="Arial" w:hAnsi="Arial" w:cs="Arial"/>
        </w:rPr>
        <w:t xml:space="preserve"> rozdíl, nebo replikace zůstane pozastavená a </w:t>
      </w:r>
      <w:proofErr w:type="spellStart"/>
      <w:r w:rsidRPr="00C50DA7">
        <w:rPr>
          <w:rFonts w:ascii="Arial" w:hAnsi="Arial" w:cs="Arial"/>
        </w:rPr>
        <w:t>admin</w:t>
      </w:r>
      <w:proofErr w:type="spellEnd"/>
      <w:r w:rsidRPr="00C50DA7">
        <w:rPr>
          <w:rFonts w:ascii="Arial" w:hAnsi="Arial" w:cs="Arial"/>
        </w:rPr>
        <w:t xml:space="preserve"> může rozhodnout o synchronizaci, popřípadě jejím směru</w:t>
      </w:r>
    </w:p>
    <w:p w14:paraId="67F86867" w14:textId="77777777" w:rsidR="00955A6D" w:rsidRPr="00C50DA7" w:rsidRDefault="00955A6D" w:rsidP="00955A6D">
      <w:pPr>
        <w:pStyle w:val="Odstavecseseznamem"/>
        <w:numPr>
          <w:ilvl w:val="1"/>
          <w:numId w:val="36"/>
        </w:numPr>
        <w:suppressAutoHyphens w:val="0"/>
        <w:ind w:left="1134" w:hanging="567"/>
        <w:contextualSpacing/>
        <w:jc w:val="both"/>
        <w:rPr>
          <w:rFonts w:ascii="Arial" w:hAnsi="Arial" w:cs="Arial"/>
        </w:rPr>
      </w:pPr>
      <w:r w:rsidRPr="00C50DA7">
        <w:rPr>
          <w:rFonts w:ascii="Arial" w:hAnsi="Arial" w:cs="Arial"/>
        </w:rPr>
        <w:t xml:space="preserve">pole podporuje technologie </w:t>
      </w:r>
      <w:proofErr w:type="spellStart"/>
      <w:r w:rsidRPr="00C50DA7">
        <w:rPr>
          <w:rFonts w:ascii="Arial" w:hAnsi="Arial" w:cs="Arial"/>
        </w:rPr>
        <w:t>VMware</w:t>
      </w:r>
      <w:proofErr w:type="spellEnd"/>
      <w:r w:rsidRPr="00C50DA7">
        <w:rPr>
          <w:rFonts w:ascii="Arial" w:hAnsi="Arial" w:cs="Arial"/>
        </w:rPr>
        <w:t xml:space="preserve"> VAAI, VASA a VVOL</w:t>
      </w:r>
    </w:p>
    <w:p w14:paraId="3FCA141B" w14:textId="77777777" w:rsidR="00955A6D" w:rsidRPr="00C50DA7" w:rsidRDefault="00955A6D" w:rsidP="00955A6D">
      <w:pPr>
        <w:pStyle w:val="Odstavecseseznamem"/>
        <w:numPr>
          <w:ilvl w:val="1"/>
          <w:numId w:val="36"/>
        </w:numPr>
        <w:suppressAutoHyphens w:val="0"/>
        <w:contextualSpacing/>
        <w:jc w:val="both"/>
        <w:rPr>
          <w:rFonts w:ascii="Arial" w:hAnsi="Arial" w:cs="Arial"/>
        </w:rPr>
      </w:pPr>
      <w:r w:rsidRPr="00C50DA7">
        <w:rPr>
          <w:rFonts w:ascii="Arial" w:hAnsi="Arial" w:cs="Arial"/>
        </w:rPr>
        <w:t xml:space="preserve">pole má funkci </w:t>
      </w:r>
      <w:proofErr w:type="spellStart"/>
      <w:r w:rsidRPr="00C50DA7">
        <w:rPr>
          <w:rFonts w:ascii="Arial" w:hAnsi="Arial" w:cs="Arial"/>
        </w:rPr>
        <w:t>QoS</w:t>
      </w:r>
      <w:proofErr w:type="spellEnd"/>
      <w:r w:rsidRPr="00C50DA7">
        <w:rPr>
          <w:rFonts w:ascii="Arial" w:hAnsi="Arial" w:cs="Arial"/>
        </w:rPr>
        <w:t xml:space="preserve"> (řízení kvality služeb)</w:t>
      </w:r>
    </w:p>
    <w:p w14:paraId="46721DBC" w14:textId="77777777" w:rsidR="00955A6D" w:rsidRPr="00C50DA7" w:rsidRDefault="00955A6D" w:rsidP="00955A6D">
      <w:pPr>
        <w:pStyle w:val="Odstavecseseznamem"/>
        <w:numPr>
          <w:ilvl w:val="1"/>
          <w:numId w:val="36"/>
        </w:numPr>
        <w:suppressAutoHyphens w:val="0"/>
        <w:ind w:left="1134" w:hanging="567"/>
        <w:contextualSpacing/>
        <w:jc w:val="both"/>
        <w:rPr>
          <w:rFonts w:ascii="Arial" w:hAnsi="Arial" w:cs="Arial"/>
        </w:rPr>
      </w:pPr>
      <w:proofErr w:type="spellStart"/>
      <w:r w:rsidRPr="00C50DA7">
        <w:rPr>
          <w:rFonts w:ascii="Arial" w:hAnsi="Arial" w:cs="Arial"/>
        </w:rPr>
        <w:t>QoS</w:t>
      </w:r>
      <w:proofErr w:type="spellEnd"/>
      <w:r w:rsidRPr="00C50DA7">
        <w:rPr>
          <w:rFonts w:ascii="Arial" w:hAnsi="Arial" w:cs="Arial"/>
        </w:rPr>
        <w:t xml:space="preserve"> funkce umožňuje definovat maximální IOPS a datový tok pro daný </w:t>
      </w:r>
      <w:proofErr w:type="spellStart"/>
      <w:r w:rsidRPr="00C50DA7">
        <w:rPr>
          <w:rFonts w:ascii="Arial" w:hAnsi="Arial" w:cs="Arial"/>
        </w:rPr>
        <w:t>volume</w:t>
      </w:r>
      <w:proofErr w:type="spellEnd"/>
    </w:p>
    <w:p w14:paraId="22EB8B8B" w14:textId="77777777" w:rsidR="00955A6D" w:rsidRPr="00C50DA7" w:rsidRDefault="00955A6D" w:rsidP="00955A6D">
      <w:pPr>
        <w:pStyle w:val="Odstavecseseznamem"/>
        <w:numPr>
          <w:ilvl w:val="1"/>
          <w:numId w:val="36"/>
        </w:numPr>
        <w:suppressAutoHyphens w:val="0"/>
        <w:spacing w:after="0"/>
        <w:ind w:left="1134" w:hanging="567"/>
        <w:contextualSpacing/>
        <w:jc w:val="both"/>
        <w:rPr>
          <w:rFonts w:ascii="Arial" w:hAnsi="Arial" w:cs="Arial"/>
        </w:rPr>
      </w:pPr>
      <w:proofErr w:type="spellStart"/>
      <w:r w:rsidRPr="00C50DA7">
        <w:rPr>
          <w:rFonts w:ascii="Arial" w:hAnsi="Arial" w:cs="Arial"/>
        </w:rPr>
        <w:t>QoS</w:t>
      </w:r>
      <w:proofErr w:type="spellEnd"/>
      <w:r w:rsidRPr="00C50DA7">
        <w:rPr>
          <w:rFonts w:ascii="Arial" w:hAnsi="Arial" w:cs="Arial"/>
        </w:rPr>
        <w:t xml:space="preserve"> funkce umožňuje definovat požadovanou prioritu IO operací jak pro daný LUN, tak i pro skupinu </w:t>
      </w:r>
      <w:proofErr w:type="spellStart"/>
      <w:r w:rsidRPr="00C50DA7">
        <w:rPr>
          <w:rFonts w:ascii="Arial" w:hAnsi="Arial" w:cs="Arial"/>
        </w:rPr>
        <w:t>LUNů</w:t>
      </w:r>
      <w:proofErr w:type="spellEnd"/>
    </w:p>
    <w:p w14:paraId="41550998" w14:textId="77777777" w:rsidR="00955A6D" w:rsidRPr="00C50DA7" w:rsidRDefault="00955A6D" w:rsidP="00955A6D">
      <w:pPr>
        <w:pStyle w:val="Odstavecseseznamem"/>
        <w:numPr>
          <w:ilvl w:val="1"/>
          <w:numId w:val="36"/>
        </w:numPr>
        <w:suppressAutoHyphens w:val="0"/>
        <w:ind w:left="1134" w:hanging="567"/>
        <w:contextualSpacing/>
        <w:jc w:val="both"/>
        <w:rPr>
          <w:rFonts w:ascii="Arial" w:hAnsi="Arial" w:cs="Arial"/>
        </w:rPr>
      </w:pPr>
      <w:proofErr w:type="spellStart"/>
      <w:r w:rsidRPr="00C50DA7">
        <w:rPr>
          <w:rFonts w:ascii="Arial" w:hAnsi="Arial" w:cs="Arial"/>
        </w:rPr>
        <w:t>inline</w:t>
      </w:r>
      <w:proofErr w:type="spellEnd"/>
      <w:r w:rsidRPr="00C50DA7">
        <w:rPr>
          <w:rFonts w:ascii="Arial" w:hAnsi="Arial" w:cs="Arial"/>
        </w:rPr>
        <w:t xml:space="preserve"> </w:t>
      </w:r>
      <w:proofErr w:type="spellStart"/>
      <w:r w:rsidRPr="00C50DA7">
        <w:rPr>
          <w:rFonts w:ascii="Arial" w:hAnsi="Arial" w:cs="Arial"/>
        </w:rPr>
        <w:t>deduplikace</w:t>
      </w:r>
      <w:proofErr w:type="spellEnd"/>
      <w:r w:rsidRPr="00C50DA7">
        <w:rPr>
          <w:rFonts w:ascii="Arial" w:hAnsi="Arial" w:cs="Arial"/>
        </w:rPr>
        <w:t xml:space="preserve"> – </w:t>
      </w:r>
      <w:proofErr w:type="spellStart"/>
      <w:r w:rsidRPr="00C50DA7">
        <w:rPr>
          <w:rFonts w:ascii="Arial" w:hAnsi="Arial" w:cs="Arial"/>
        </w:rPr>
        <w:t>deduplikace</w:t>
      </w:r>
      <w:proofErr w:type="spellEnd"/>
      <w:r w:rsidRPr="00C50DA7">
        <w:rPr>
          <w:rFonts w:ascii="Arial" w:hAnsi="Arial" w:cs="Arial"/>
        </w:rPr>
        <w:t xml:space="preserve"> dat v reálném čase bez nutnosti dedikování dodatečného diskového prostoru pro post-</w:t>
      </w:r>
      <w:proofErr w:type="spellStart"/>
      <w:r w:rsidRPr="00C50DA7">
        <w:rPr>
          <w:rFonts w:ascii="Arial" w:hAnsi="Arial" w:cs="Arial"/>
        </w:rPr>
        <w:t>processing</w:t>
      </w:r>
      <w:proofErr w:type="spellEnd"/>
      <w:r w:rsidRPr="00C50DA7">
        <w:rPr>
          <w:rFonts w:ascii="Arial" w:hAnsi="Arial" w:cs="Arial"/>
        </w:rPr>
        <w:t xml:space="preserve"> pro celou požadovanou kapacitu SSD vrstvy</w:t>
      </w:r>
    </w:p>
    <w:p w14:paraId="765DEB99" w14:textId="77777777" w:rsidR="00955A6D" w:rsidRPr="00C50DA7" w:rsidRDefault="00955A6D" w:rsidP="00955A6D">
      <w:pPr>
        <w:pStyle w:val="Odstavecseseznamem"/>
        <w:numPr>
          <w:ilvl w:val="1"/>
          <w:numId w:val="35"/>
        </w:numPr>
        <w:suppressAutoHyphens w:val="0"/>
        <w:spacing w:after="0"/>
        <w:ind w:left="1134" w:hanging="567"/>
        <w:contextualSpacing/>
        <w:jc w:val="both"/>
        <w:rPr>
          <w:rFonts w:ascii="Arial" w:hAnsi="Arial" w:cs="Arial"/>
        </w:rPr>
      </w:pPr>
      <w:r w:rsidRPr="00C50DA7">
        <w:rPr>
          <w:rFonts w:ascii="Arial" w:hAnsi="Arial" w:cs="Arial"/>
        </w:rPr>
        <w:t xml:space="preserve">redukční mechanizmy je možné individuálně uplatňovat (zapínat/vypínat) pro jednotlivé </w:t>
      </w:r>
      <w:proofErr w:type="spellStart"/>
      <w:r w:rsidRPr="00C50DA7">
        <w:rPr>
          <w:rFonts w:ascii="Arial" w:hAnsi="Arial" w:cs="Arial"/>
        </w:rPr>
        <w:t>LUNy</w:t>
      </w:r>
      <w:proofErr w:type="spellEnd"/>
      <w:r w:rsidRPr="00C50DA7">
        <w:rPr>
          <w:rFonts w:ascii="Arial" w:hAnsi="Arial" w:cs="Arial"/>
        </w:rPr>
        <w:t>, nebo skupiny LUN</w:t>
      </w:r>
    </w:p>
    <w:p w14:paraId="0C24558E" w14:textId="77777777" w:rsidR="00955A6D" w:rsidRPr="00C50DA7" w:rsidRDefault="00955A6D" w:rsidP="00955A6D">
      <w:pPr>
        <w:pStyle w:val="Odstavecseseznamem"/>
        <w:numPr>
          <w:ilvl w:val="1"/>
          <w:numId w:val="35"/>
        </w:numPr>
        <w:suppressAutoHyphens w:val="0"/>
        <w:spacing w:after="0"/>
        <w:ind w:left="1134" w:hanging="567"/>
        <w:contextualSpacing/>
        <w:jc w:val="both"/>
        <w:rPr>
          <w:rFonts w:ascii="Arial" w:hAnsi="Arial" w:cs="Arial"/>
        </w:rPr>
      </w:pPr>
      <w:r w:rsidRPr="00C50DA7">
        <w:rPr>
          <w:rFonts w:ascii="Arial" w:hAnsi="Arial" w:cs="Arial"/>
        </w:rPr>
        <w:t xml:space="preserve">pole podporuje online expanzi </w:t>
      </w:r>
      <w:proofErr w:type="spellStart"/>
      <w:r w:rsidRPr="00C50DA7">
        <w:rPr>
          <w:rFonts w:ascii="Arial" w:hAnsi="Arial" w:cs="Arial"/>
        </w:rPr>
        <w:t>LUNů</w:t>
      </w:r>
      <w:proofErr w:type="spellEnd"/>
      <w:r w:rsidRPr="00C50DA7">
        <w:rPr>
          <w:rFonts w:ascii="Arial" w:hAnsi="Arial" w:cs="Arial"/>
        </w:rPr>
        <w:t xml:space="preserve"> (zvětšení velikosti bez ztráty IO služeb), služba je dostupná pro všechny typy </w:t>
      </w:r>
      <w:proofErr w:type="spellStart"/>
      <w:r w:rsidRPr="00C50DA7">
        <w:rPr>
          <w:rFonts w:ascii="Arial" w:hAnsi="Arial" w:cs="Arial"/>
        </w:rPr>
        <w:t>LUNů</w:t>
      </w:r>
      <w:proofErr w:type="spellEnd"/>
      <w:r w:rsidRPr="00C50DA7">
        <w:rPr>
          <w:rFonts w:ascii="Arial" w:hAnsi="Arial" w:cs="Arial"/>
        </w:rPr>
        <w:t xml:space="preserve"> (tenké, </w:t>
      </w:r>
      <w:proofErr w:type="spellStart"/>
      <w:r w:rsidRPr="00C50DA7">
        <w:rPr>
          <w:rFonts w:ascii="Arial" w:hAnsi="Arial" w:cs="Arial"/>
        </w:rPr>
        <w:t>deduplikované</w:t>
      </w:r>
      <w:proofErr w:type="spellEnd"/>
      <w:r w:rsidRPr="00C50DA7">
        <w:rPr>
          <w:rFonts w:ascii="Arial" w:hAnsi="Arial" w:cs="Arial"/>
        </w:rPr>
        <w:t xml:space="preserve">, replikované, </w:t>
      </w:r>
      <w:proofErr w:type="spellStart"/>
      <w:r w:rsidRPr="00C50DA7">
        <w:rPr>
          <w:rFonts w:ascii="Arial" w:hAnsi="Arial" w:cs="Arial"/>
        </w:rPr>
        <w:t>metrocluster</w:t>
      </w:r>
      <w:proofErr w:type="spellEnd"/>
      <w:r w:rsidRPr="00C50DA7">
        <w:rPr>
          <w:rFonts w:ascii="Arial" w:hAnsi="Arial" w:cs="Arial"/>
        </w:rPr>
        <w:t>, ve všech možných kombinacích);</w:t>
      </w:r>
    </w:p>
    <w:p w14:paraId="68F2DD8F" w14:textId="77777777" w:rsidR="00955A6D" w:rsidRPr="00C50DA7" w:rsidRDefault="00955A6D" w:rsidP="00955A6D">
      <w:pPr>
        <w:pStyle w:val="Odstavecseseznamem"/>
        <w:numPr>
          <w:ilvl w:val="1"/>
          <w:numId w:val="35"/>
        </w:numPr>
        <w:suppressAutoHyphens w:val="0"/>
        <w:spacing w:after="0"/>
        <w:ind w:left="1134" w:hanging="567"/>
        <w:contextualSpacing/>
        <w:jc w:val="both"/>
        <w:rPr>
          <w:rFonts w:ascii="Arial" w:hAnsi="Arial" w:cs="Arial"/>
        </w:rPr>
      </w:pPr>
      <w:r w:rsidRPr="00C50DA7">
        <w:rPr>
          <w:rFonts w:ascii="Arial" w:hAnsi="Arial" w:cs="Arial"/>
        </w:rPr>
        <w:t>pole podporuje šifrování ukládaných dat splňující úroveň FIPS 140-2 (nabízená konfigurace šifrování obsahuje)</w:t>
      </w:r>
    </w:p>
    <w:p w14:paraId="482AA0E6" w14:textId="77777777" w:rsidR="00955A6D" w:rsidRPr="00C50DA7" w:rsidRDefault="00955A6D" w:rsidP="00955A6D">
      <w:pPr>
        <w:pStyle w:val="Odstavecseseznamem"/>
        <w:numPr>
          <w:ilvl w:val="1"/>
          <w:numId w:val="35"/>
        </w:numPr>
        <w:suppressAutoHyphens w:val="0"/>
        <w:spacing w:after="0"/>
        <w:ind w:left="1134" w:hanging="567"/>
        <w:contextualSpacing/>
        <w:jc w:val="both"/>
        <w:rPr>
          <w:rFonts w:ascii="Arial" w:hAnsi="Arial" w:cs="Arial"/>
        </w:rPr>
      </w:pPr>
      <w:r w:rsidRPr="00C50DA7">
        <w:rPr>
          <w:rFonts w:ascii="Arial" w:hAnsi="Arial" w:cs="Arial"/>
        </w:rPr>
        <w:t>pole umožňuje řízení práv uživatelů</w:t>
      </w:r>
    </w:p>
    <w:p w14:paraId="266B6B40" w14:textId="77777777" w:rsidR="00955A6D" w:rsidRPr="00C50DA7" w:rsidRDefault="00955A6D" w:rsidP="00955A6D">
      <w:pPr>
        <w:pStyle w:val="Odstavecseseznamem"/>
        <w:numPr>
          <w:ilvl w:val="1"/>
          <w:numId w:val="35"/>
        </w:numPr>
        <w:suppressAutoHyphens w:val="0"/>
        <w:spacing w:after="0"/>
        <w:ind w:left="1134" w:hanging="567"/>
        <w:contextualSpacing/>
        <w:jc w:val="both"/>
        <w:rPr>
          <w:rFonts w:ascii="Arial" w:hAnsi="Arial" w:cs="Arial"/>
        </w:rPr>
      </w:pPr>
      <w:r w:rsidRPr="00C50DA7">
        <w:rPr>
          <w:rFonts w:ascii="Arial" w:hAnsi="Arial" w:cs="Arial"/>
        </w:rPr>
        <w:t>součástí dodávky jsou veškeré počítačové programy a k nim poskytnuty či zajištěny veškeré licence nezbytné pro to, aby zadavatel mohl dodaná disková pole provozovat v HA clusteru dle specifikace v zadávací dokumentaci:</w:t>
      </w:r>
    </w:p>
    <w:p w14:paraId="01FE4BF9" w14:textId="77777777" w:rsidR="00955A6D" w:rsidRPr="00C50DA7" w:rsidRDefault="00955A6D" w:rsidP="00955A6D">
      <w:pPr>
        <w:pStyle w:val="Odstavecseseznamem"/>
        <w:numPr>
          <w:ilvl w:val="2"/>
          <w:numId w:val="36"/>
        </w:numPr>
        <w:suppressAutoHyphens w:val="0"/>
        <w:spacing w:after="0"/>
        <w:ind w:left="1701" w:hanging="567"/>
        <w:contextualSpacing/>
        <w:jc w:val="both"/>
        <w:rPr>
          <w:rFonts w:ascii="Arial" w:hAnsi="Arial" w:cs="Arial"/>
        </w:rPr>
      </w:pPr>
      <w:r w:rsidRPr="00C50DA7">
        <w:rPr>
          <w:rFonts w:ascii="Arial" w:hAnsi="Arial" w:cs="Arial"/>
        </w:rPr>
        <w:t xml:space="preserve">žádná z požadovaných funkcí, například </w:t>
      </w:r>
      <w:proofErr w:type="spellStart"/>
      <w:r w:rsidRPr="00C50DA7">
        <w:rPr>
          <w:rFonts w:ascii="Arial" w:hAnsi="Arial" w:cs="Arial"/>
        </w:rPr>
        <w:t>snapshoty</w:t>
      </w:r>
      <w:proofErr w:type="spellEnd"/>
      <w:r w:rsidRPr="00C50DA7">
        <w:rPr>
          <w:rFonts w:ascii="Arial" w:hAnsi="Arial" w:cs="Arial"/>
        </w:rPr>
        <w:t xml:space="preserve">, replikace, </w:t>
      </w:r>
      <w:proofErr w:type="spellStart"/>
      <w:r w:rsidRPr="00C50DA7">
        <w:rPr>
          <w:rFonts w:ascii="Arial" w:hAnsi="Arial" w:cs="Arial"/>
        </w:rPr>
        <w:t>QoS</w:t>
      </w:r>
      <w:proofErr w:type="spellEnd"/>
      <w:r w:rsidRPr="00C50DA7">
        <w:rPr>
          <w:rFonts w:ascii="Arial" w:hAnsi="Arial" w:cs="Arial"/>
        </w:rPr>
        <w:t xml:space="preserve"> atd., není licencována podle kapacity polí (např. per TB); žádná z požadovaných funkcí není licencována podle počtu připojených fyzických serverů</w:t>
      </w:r>
    </w:p>
    <w:p w14:paraId="13B53B25" w14:textId="77777777" w:rsidR="00955A6D" w:rsidRPr="00C50DA7" w:rsidRDefault="00955A6D" w:rsidP="00955A6D">
      <w:pPr>
        <w:pStyle w:val="Odstavecseseznamem"/>
        <w:numPr>
          <w:ilvl w:val="0"/>
          <w:numId w:val="36"/>
        </w:numPr>
        <w:suppressAutoHyphens w:val="0"/>
        <w:ind w:left="567" w:hanging="567"/>
        <w:contextualSpacing/>
        <w:jc w:val="both"/>
        <w:rPr>
          <w:rFonts w:ascii="Arial" w:hAnsi="Arial" w:cs="Arial"/>
        </w:rPr>
      </w:pPr>
      <w:r w:rsidRPr="00C50DA7">
        <w:rPr>
          <w:rFonts w:ascii="Arial" w:hAnsi="Arial" w:cs="Arial"/>
        </w:rPr>
        <w:t>správa pole:</w:t>
      </w:r>
    </w:p>
    <w:p w14:paraId="2AAAA9F3" w14:textId="77777777" w:rsidR="00955A6D" w:rsidRPr="00C50DA7" w:rsidRDefault="00955A6D" w:rsidP="00955A6D">
      <w:pPr>
        <w:pStyle w:val="Odstavecseseznamem"/>
        <w:numPr>
          <w:ilvl w:val="1"/>
          <w:numId w:val="36"/>
        </w:numPr>
        <w:suppressAutoHyphens w:val="0"/>
        <w:ind w:left="1134" w:hanging="567"/>
        <w:contextualSpacing/>
        <w:jc w:val="both"/>
        <w:rPr>
          <w:rFonts w:ascii="Arial" w:hAnsi="Arial" w:cs="Arial"/>
        </w:rPr>
      </w:pPr>
      <w:r w:rsidRPr="00C50DA7">
        <w:rPr>
          <w:rFonts w:ascii="Arial" w:hAnsi="Arial" w:cs="Arial"/>
        </w:rPr>
        <w:t>správa přes webové rozhraní</w:t>
      </w:r>
    </w:p>
    <w:p w14:paraId="70469FE6" w14:textId="77777777" w:rsidR="00955A6D" w:rsidRPr="00C50DA7" w:rsidRDefault="00955A6D" w:rsidP="00955A6D">
      <w:pPr>
        <w:pStyle w:val="Odstavecseseznamem"/>
        <w:numPr>
          <w:ilvl w:val="1"/>
          <w:numId w:val="36"/>
        </w:numPr>
        <w:suppressAutoHyphens w:val="0"/>
        <w:ind w:left="1134" w:hanging="567"/>
        <w:contextualSpacing/>
        <w:jc w:val="both"/>
        <w:rPr>
          <w:rFonts w:ascii="Arial" w:hAnsi="Arial" w:cs="Arial"/>
        </w:rPr>
      </w:pPr>
      <w:r w:rsidRPr="00C50DA7">
        <w:rPr>
          <w:rFonts w:ascii="Arial" w:hAnsi="Arial" w:cs="Arial"/>
        </w:rPr>
        <w:t>možnost zasílání varovných e-mailů (SMTP), zasílání chyb a událostí (SNMP), zasílání logů (</w:t>
      </w:r>
      <w:proofErr w:type="spellStart"/>
      <w:r w:rsidRPr="00C50DA7">
        <w:rPr>
          <w:rFonts w:ascii="Arial" w:hAnsi="Arial" w:cs="Arial"/>
        </w:rPr>
        <w:t>syslog</w:t>
      </w:r>
      <w:proofErr w:type="spellEnd"/>
      <w:r w:rsidRPr="00C50DA7">
        <w:rPr>
          <w:rFonts w:ascii="Arial" w:hAnsi="Arial" w:cs="Arial"/>
        </w:rPr>
        <w:t>)</w:t>
      </w:r>
    </w:p>
    <w:p w14:paraId="6071257A" w14:textId="77777777" w:rsidR="00955A6D" w:rsidRPr="00C50DA7" w:rsidRDefault="00955A6D" w:rsidP="00955A6D">
      <w:pPr>
        <w:pStyle w:val="Odstavecseseznamem"/>
        <w:numPr>
          <w:ilvl w:val="1"/>
          <w:numId w:val="36"/>
        </w:numPr>
        <w:suppressAutoHyphens w:val="0"/>
        <w:spacing w:after="0"/>
        <w:ind w:left="1134" w:hanging="567"/>
        <w:contextualSpacing/>
        <w:jc w:val="both"/>
        <w:rPr>
          <w:rFonts w:ascii="Arial" w:hAnsi="Arial" w:cs="Arial"/>
        </w:rPr>
      </w:pPr>
      <w:r w:rsidRPr="00C50DA7">
        <w:rPr>
          <w:rFonts w:ascii="Arial" w:hAnsi="Arial" w:cs="Arial"/>
        </w:rPr>
        <w:t xml:space="preserve">pole má řešení řízení práv uživatelů, podporu vytváření logických skupin, externí autentizace proti AD/LDAP, podporu RBAC (Role </w:t>
      </w:r>
      <w:proofErr w:type="spellStart"/>
      <w:r w:rsidRPr="00C50DA7">
        <w:rPr>
          <w:rFonts w:ascii="Arial" w:hAnsi="Arial" w:cs="Arial"/>
        </w:rPr>
        <w:t>Based</w:t>
      </w:r>
      <w:proofErr w:type="spellEnd"/>
      <w:r w:rsidRPr="00C50DA7">
        <w:rPr>
          <w:rFonts w:ascii="Arial" w:hAnsi="Arial" w:cs="Arial"/>
        </w:rPr>
        <w:t xml:space="preserve"> Access </w:t>
      </w:r>
      <w:proofErr w:type="spellStart"/>
      <w:r w:rsidRPr="00C50DA7">
        <w:rPr>
          <w:rFonts w:ascii="Arial" w:hAnsi="Arial" w:cs="Arial"/>
        </w:rPr>
        <w:t>Control</w:t>
      </w:r>
      <w:proofErr w:type="spellEnd"/>
      <w:r w:rsidRPr="00C50DA7">
        <w:rPr>
          <w:rFonts w:ascii="Arial" w:hAnsi="Arial" w:cs="Arial"/>
        </w:rPr>
        <w:t>)</w:t>
      </w:r>
    </w:p>
    <w:p w14:paraId="6FB79AF3" w14:textId="77777777" w:rsidR="00955A6D" w:rsidRPr="00C50DA7" w:rsidRDefault="00955A6D" w:rsidP="00955A6D">
      <w:pPr>
        <w:pStyle w:val="Odstavecseseznamem"/>
        <w:numPr>
          <w:ilvl w:val="1"/>
          <w:numId w:val="36"/>
        </w:numPr>
        <w:suppressAutoHyphens w:val="0"/>
        <w:spacing w:after="0"/>
        <w:ind w:left="1134" w:hanging="567"/>
        <w:contextualSpacing/>
        <w:jc w:val="both"/>
        <w:rPr>
          <w:rFonts w:ascii="Arial" w:hAnsi="Arial" w:cs="Arial"/>
        </w:rPr>
      </w:pPr>
      <w:r w:rsidRPr="00C50DA7">
        <w:rPr>
          <w:rFonts w:ascii="Arial" w:hAnsi="Arial" w:cs="Arial"/>
        </w:rPr>
        <w:t xml:space="preserve">pole </w:t>
      </w:r>
      <w:proofErr w:type="gramStart"/>
      <w:r w:rsidRPr="00C50DA7">
        <w:rPr>
          <w:rFonts w:ascii="Arial" w:hAnsi="Arial" w:cs="Arial"/>
        </w:rPr>
        <w:t>podporuje</w:t>
      </w:r>
      <w:proofErr w:type="gramEnd"/>
      <w:r w:rsidRPr="00C50DA7">
        <w:rPr>
          <w:rFonts w:ascii="Arial" w:hAnsi="Arial" w:cs="Arial"/>
        </w:rPr>
        <w:t xml:space="preserve"> správu pomocí </w:t>
      </w:r>
      <w:proofErr w:type="gramStart"/>
      <w:r w:rsidRPr="00C50DA7">
        <w:rPr>
          <w:rFonts w:ascii="Arial" w:hAnsi="Arial" w:cs="Arial"/>
        </w:rPr>
        <w:t>CLI</w:t>
      </w:r>
      <w:proofErr w:type="gramEnd"/>
      <w:r w:rsidRPr="00C50DA7">
        <w:rPr>
          <w:rFonts w:ascii="Arial" w:hAnsi="Arial" w:cs="Arial"/>
        </w:rPr>
        <w:t xml:space="preserve"> (SSH) a musí podporovat správu pomocí </w:t>
      </w:r>
      <w:proofErr w:type="spellStart"/>
      <w:r w:rsidRPr="00C50DA7">
        <w:rPr>
          <w:rFonts w:ascii="Arial" w:hAnsi="Arial" w:cs="Arial"/>
        </w:rPr>
        <w:t>RESTfull</w:t>
      </w:r>
      <w:proofErr w:type="spellEnd"/>
      <w:r w:rsidRPr="00C50DA7">
        <w:rPr>
          <w:rFonts w:ascii="Arial" w:hAnsi="Arial" w:cs="Arial"/>
        </w:rPr>
        <w:t xml:space="preserve"> AP</w:t>
      </w:r>
    </w:p>
    <w:p w14:paraId="71C0501D" w14:textId="77777777" w:rsidR="00955A6D" w:rsidRPr="00C50DA7" w:rsidRDefault="00955A6D" w:rsidP="00955A6D">
      <w:pPr>
        <w:pStyle w:val="Odstavecseseznamem"/>
        <w:numPr>
          <w:ilvl w:val="1"/>
          <w:numId w:val="36"/>
        </w:numPr>
        <w:suppressAutoHyphens w:val="0"/>
        <w:spacing w:after="0"/>
        <w:ind w:left="1134" w:hanging="567"/>
        <w:contextualSpacing/>
        <w:jc w:val="both"/>
        <w:rPr>
          <w:rFonts w:ascii="Arial" w:hAnsi="Arial" w:cs="Arial"/>
        </w:rPr>
      </w:pPr>
      <w:r w:rsidRPr="00C50DA7">
        <w:rPr>
          <w:rFonts w:ascii="Arial" w:hAnsi="Arial" w:cs="Arial"/>
        </w:rPr>
        <w:t xml:space="preserve">pole má lokální i </w:t>
      </w:r>
      <w:proofErr w:type="spellStart"/>
      <w:r w:rsidRPr="00C50DA7">
        <w:rPr>
          <w:rFonts w:ascii="Arial" w:hAnsi="Arial" w:cs="Arial"/>
        </w:rPr>
        <w:t>cloudový</w:t>
      </w:r>
      <w:proofErr w:type="spellEnd"/>
      <w:r w:rsidRPr="00C50DA7">
        <w:rPr>
          <w:rFonts w:ascii="Arial" w:hAnsi="Arial" w:cs="Arial"/>
        </w:rPr>
        <w:t xml:space="preserve"> nástroj pro reportování a monitorování</w:t>
      </w:r>
    </w:p>
    <w:p w14:paraId="79CE61D7" w14:textId="77777777" w:rsidR="00955A6D" w:rsidRPr="00C50DA7" w:rsidRDefault="00955A6D" w:rsidP="00955A6D">
      <w:pPr>
        <w:pStyle w:val="Odstavecseseznamem"/>
        <w:numPr>
          <w:ilvl w:val="1"/>
          <w:numId w:val="36"/>
        </w:numPr>
        <w:suppressAutoHyphens w:val="0"/>
        <w:ind w:left="1134" w:hanging="567"/>
        <w:contextualSpacing/>
        <w:jc w:val="both"/>
        <w:rPr>
          <w:rFonts w:ascii="Arial" w:hAnsi="Arial" w:cs="Arial"/>
        </w:rPr>
      </w:pPr>
      <w:r w:rsidRPr="00C50DA7">
        <w:rPr>
          <w:rFonts w:ascii="Arial" w:hAnsi="Arial" w:cs="Arial"/>
        </w:rPr>
        <w:lastRenderedPageBreak/>
        <w:t>funkce nástroje pro správu pole:</w:t>
      </w:r>
    </w:p>
    <w:p w14:paraId="7D8C784D" w14:textId="77777777" w:rsidR="00955A6D" w:rsidRPr="00C50DA7" w:rsidRDefault="00955A6D" w:rsidP="00955A6D">
      <w:pPr>
        <w:pStyle w:val="Odstavecseseznamem"/>
        <w:numPr>
          <w:ilvl w:val="2"/>
          <w:numId w:val="36"/>
        </w:numPr>
        <w:suppressAutoHyphens w:val="0"/>
        <w:ind w:left="1701" w:hanging="567"/>
        <w:contextualSpacing/>
        <w:jc w:val="both"/>
        <w:rPr>
          <w:rFonts w:ascii="Arial" w:hAnsi="Arial" w:cs="Arial"/>
        </w:rPr>
      </w:pPr>
      <w:r w:rsidRPr="00C50DA7">
        <w:rPr>
          <w:rFonts w:ascii="Arial" w:hAnsi="Arial" w:cs="Arial"/>
        </w:rPr>
        <w:t xml:space="preserve">nástroj má web rozhraní (HTML5) a je plně funkční v prohlížečích </w:t>
      </w:r>
      <w:proofErr w:type="spellStart"/>
      <w:r w:rsidRPr="00C50DA7">
        <w:rPr>
          <w:rFonts w:ascii="Arial" w:hAnsi="Arial" w:cs="Arial"/>
        </w:rPr>
        <w:t>Edge-Chromium</w:t>
      </w:r>
      <w:proofErr w:type="spellEnd"/>
      <w:r w:rsidRPr="00C50DA7">
        <w:rPr>
          <w:rFonts w:ascii="Arial" w:hAnsi="Arial" w:cs="Arial"/>
        </w:rPr>
        <w:t>, Chrome</w:t>
      </w:r>
    </w:p>
    <w:p w14:paraId="10F02447" w14:textId="77777777" w:rsidR="00955A6D" w:rsidRPr="00C50DA7" w:rsidRDefault="00955A6D" w:rsidP="00955A6D">
      <w:pPr>
        <w:pStyle w:val="Odstavecseseznamem"/>
        <w:numPr>
          <w:ilvl w:val="2"/>
          <w:numId w:val="36"/>
        </w:numPr>
        <w:suppressAutoHyphens w:val="0"/>
        <w:ind w:left="1701" w:hanging="567"/>
        <w:contextualSpacing/>
        <w:jc w:val="both"/>
        <w:rPr>
          <w:rFonts w:ascii="Arial" w:hAnsi="Arial" w:cs="Arial"/>
        </w:rPr>
      </w:pPr>
      <w:r w:rsidRPr="00C50DA7">
        <w:rPr>
          <w:rFonts w:ascii="Arial" w:hAnsi="Arial" w:cs="Arial"/>
        </w:rPr>
        <w:t>vizualizace HW komponent, jejich lokalizace</w:t>
      </w:r>
    </w:p>
    <w:p w14:paraId="67AC6679" w14:textId="77777777" w:rsidR="00955A6D" w:rsidRPr="00C50DA7" w:rsidRDefault="00955A6D" w:rsidP="00955A6D">
      <w:pPr>
        <w:pStyle w:val="Odstavecseseznamem"/>
        <w:numPr>
          <w:ilvl w:val="2"/>
          <w:numId w:val="36"/>
        </w:numPr>
        <w:suppressAutoHyphens w:val="0"/>
        <w:ind w:left="1701" w:hanging="567"/>
        <w:contextualSpacing/>
        <w:jc w:val="both"/>
        <w:rPr>
          <w:rFonts w:ascii="Arial" w:hAnsi="Arial" w:cs="Arial"/>
        </w:rPr>
      </w:pPr>
      <w:r w:rsidRPr="00C50DA7">
        <w:rPr>
          <w:rFonts w:ascii="Arial" w:hAnsi="Arial" w:cs="Arial"/>
        </w:rPr>
        <w:t xml:space="preserve">sledování dat o vytížení datového úložiště (v rozsahu: počet </w:t>
      </w:r>
      <w:proofErr w:type="spellStart"/>
      <w:r w:rsidRPr="00C50DA7">
        <w:rPr>
          <w:rFonts w:ascii="Arial" w:hAnsi="Arial" w:cs="Arial"/>
        </w:rPr>
        <w:t>IOps</w:t>
      </w:r>
      <w:proofErr w:type="spellEnd"/>
      <w:r w:rsidRPr="00C50DA7">
        <w:rPr>
          <w:rFonts w:ascii="Arial" w:hAnsi="Arial" w:cs="Arial"/>
        </w:rPr>
        <w:t xml:space="preserve">, latence, propustnost, alokovaná kapacita, využití </w:t>
      </w:r>
      <w:proofErr w:type="spellStart"/>
      <w:r w:rsidRPr="00C50DA7">
        <w:rPr>
          <w:rFonts w:ascii="Arial" w:hAnsi="Arial" w:cs="Arial"/>
        </w:rPr>
        <w:t>keší</w:t>
      </w:r>
      <w:proofErr w:type="spellEnd"/>
      <w:r w:rsidRPr="00C50DA7">
        <w:rPr>
          <w:rFonts w:ascii="Arial" w:hAnsi="Arial" w:cs="Arial"/>
        </w:rPr>
        <w:t xml:space="preserve">) s </w:t>
      </w:r>
      <w:proofErr w:type="spellStart"/>
      <w:r w:rsidRPr="00C50DA7">
        <w:rPr>
          <w:rFonts w:ascii="Arial" w:hAnsi="Arial" w:cs="Arial"/>
        </w:rPr>
        <w:t>granularitou</w:t>
      </w:r>
      <w:proofErr w:type="spellEnd"/>
      <w:r w:rsidRPr="00C50DA7">
        <w:rPr>
          <w:rFonts w:ascii="Arial" w:hAnsi="Arial" w:cs="Arial"/>
        </w:rPr>
        <w:t xml:space="preserve"> na hosta či LUN s historií minimálně 1 rok, jedná se o nativní funkcionalitu pole – není řešeno sw třetí strany</w:t>
      </w:r>
    </w:p>
    <w:p w14:paraId="5BE41004" w14:textId="77777777" w:rsidR="00955A6D" w:rsidRPr="00C50DA7" w:rsidRDefault="00955A6D" w:rsidP="00955A6D">
      <w:pPr>
        <w:pStyle w:val="Odstavecseseznamem"/>
        <w:numPr>
          <w:ilvl w:val="2"/>
          <w:numId w:val="36"/>
        </w:numPr>
        <w:suppressAutoHyphens w:val="0"/>
        <w:ind w:left="1701" w:hanging="567"/>
        <w:contextualSpacing/>
        <w:jc w:val="both"/>
        <w:rPr>
          <w:rFonts w:ascii="Arial" w:hAnsi="Arial" w:cs="Arial"/>
        </w:rPr>
      </w:pPr>
      <w:r w:rsidRPr="00C50DA7">
        <w:rPr>
          <w:rFonts w:ascii="Arial" w:hAnsi="Arial" w:cs="Arial"/>
        </w:rPr>
        <w:t>správa replikace a metro clusteru</w:t>
      </w:r>
    </w:p>
    <w:p w14:paraId="57473E0C" w14:textId="77777777" w:rsidR="00955A6D" w:rsidRPr="00C50DA7" w:rsidRDefault="00955A6D" w:rsidP="00955A6D">
      <w:pPr>
        <w:pStyle w:val="Odstavecseseznamem"/>
        <w:numPr>
          <w:ilvl w:val="2"/>
          <w:numId w:val="36"/>
        </w:numPr>
        <w:suppressAutoHyphens w:val="0"/>
        <w:spacing w:after="0"/>
        <w:ind w:left="1701" w:hanging="567"/>
        <w:contextualSpacing/>
        <w:jc w:val="both"/>
        <w:rPr>
          <w:rFonts w:ascii="Arial" w:hAnsi="Arial" w:cs="Arial"/>
        </w:rPr>
      </w:pPr>
      <w:r w:rsidRPr="00C50DA7">
        <w:rPr>
          <w:rFonts w:ascii="Arial" w:hAnsi="Arial" w:cs="Arial"/>
        </w:rPr>
        <w:t xml:space="preserve">správa </w:t>
      </w:r>
      <w:proofErr w:type="spellStart"/>
      <w:r w:rsidRPr="00C50DA7">
        <w:rPr>
          <w:rFonts w:ascii="Arial" w:hAnsi="Arial" w:cs="Arial"/>
        </w:rPr>
        <w:t>QoS</w:t>
      </w:r>
      <w:proofErr w:type="spellEnd"/>
    </w:p>
    <w:p w14:paraId="63242EF8" w14:textId="77777777" w:rsidR="00955A6D" w:rsidRPr="00C50DA7" w:rsidRDefault="00955A6D" w:rsidP="00955A6D">
      <w:pPr>
        <w:pStyle w:val="Odstavecseseznamem"/>
        <w:numPr>
          <w:ilvl w:val="0"/>
          <w:numId w:val="36"/>
        </w:numPr>
        <w:suppressAutoHyphens w:val="0"/>
        <w:ind w:left="567" w:hanging="567"/>
        <w:contextualSpacing/>
        <w:jc w:val="both"/>
        <w:rPr>
          <w:rFonts w:ascii="Arial" w:hAnsi="Arial" w:cs="Arial"/>
        </w:rPr>
      </w:pPr>
      <w:r w:rsidRPr="00C50DA7">
        <w:rPr>
          <w:rFonts w:ascii="Arial" w:hAnsi="Arial" w:cs="Arial"/>
        </w:rPr>
        <w:t xml:space="preserve">podpora operačních systémů a </w:t>
      </w:r>
      <w:proofErr w:type="spellStart"/>
      <w:r w:rsidRPr="00C50DA7">
        <w:rPr>
          <w:rFonts w:ascii="Arial" w:hAnsi="Arial" w:cs="Arial"/>
        </w:rPr>
        <w:t>hypervizorů</w:t>
      </w:r>
      <w:proofErr w:type="spellEnd"/>
      <w:r w:rsidRPr="00C50DA7">
        <w:rPr>
          <w:rFonts w:ascii="Arial" w:hAnsi="Arial" w:cs="Arial"/>
        </w:rPr>
        <w:t>:</w:t>
      </w:r>
    </w:p>
    <w:p w14:paraId="7E2ACD69" w14:textId="77777777" w:rsidR="00955A6D" w:rsidRPr="00C50DA7" w:rsidRDefault="00955A6D" w:rsidP="00955A6D">
      <w:pPr>
        <w:pStyle w:val="Odstavecseseznamem"/>
        <w:numPr>
          <w:ilvl w:val="1"/>
          <w:numId w:val="36"/>
        </w:numPr>
        <w:suppressAutoHyphens w:val="0"/>
        <w:ind w:left="1134" w:hanging="567"/>
        <w:contextualSpacing/>
        <w:jc w:val="both"/>
        <w:rPr>
          <w:rFonts w:ascii="Arial" w:hAnsi="Arial" w:cs="Arial"/>
        </w:rPr>
      </w:pPr>
      <w:r w:rsidRPr="00C50DA7">
        <w:rPr>
          <w:rFonts w:ascii="Arial" w:hAnsi="Arial" w:cs="Arial"/>
        </w:rPr>
        <w:t xml:space="preserve">MS Windows Server 2019, 2016, </w:t>
      </w:r>
      <w:proofErr w:type="spellStart"/>
      <w:r w:rsidRPr="00C50DA7">
        <w:rPr>
          <w:rFonts w:ascii="Arial" w:hAnsi="Arial" w:cs="Arial"/>
        </w:rPr>
        <w:t>VMware</w:t>
      </w:r>
      <w:proofErr w:type="spellEnd"/>
      <w:r w:rsidRPr="00C50DA7">
        <w:rPr>
          <w:rFonts w:ascii="Arial" w:hAnsi="Arial" w:cs="Arial"/>
        </w:rPr>
        <w:t xml:space="preserve"> 6.7 a novější včetně VAAI a VASA integrací, </w:t>
      </w:r>
      <w:proofErr w:type="spellStart"/>
      <w:r w:rsidRPr="00C50DA7">
        <w:rPr>
          <w:rFonts w:ascii="Arial" w:hAnsi="Arial" w:cs="Arial"/>
        </w:rPr>
        <w:t>RedHat</w:t>
      </w:r>
      <w:proofErr w:type="spellEnd"/>
      <w:r w:rsidRPr="00C50DA7">
        <w:rPr>
          <w:rFonts w:ascii="Arial" w:hAnsi="Arial" w:cs="Arial"/>
        </w:rPr>
        <w:t xml:space="preserve"> Linux 7, 8, UNIX: HPE HP-UX</w:t>
      </w:r>
    </w:p>
    <w:p w14:paraId="4B1735DF" w14:textId="77777777" w:rsidR="00955A6D" w:rsidRPr="00C50DA7" w:rsidRDefault="00955A6D" w:rsidP="00955A6D">
      <w:pPr>
        <w:spacing w:line="276" w:lineRule="auto"/>
        <w:rPr>
          <w:rFonts w:ascii="Arial" w:hAnsi="Arial" w:cs="Arial"/>
        </w:rPr>
      </w:pPr>
      <w:r w:rsidRPr="00C50DA7">
        <w:rPr>
          <w:rFonts w:ascii="Arial" w:hAnsi="Arial" w:cs="Arial"/>
        </w:rPr>
        <w:t>Součástí dodávky je následující příslušenství:</w:t>
      </w:r>
    </w:p>
    <w:p w14:paraId="547A883F" w14:textId="77777777" w:rsidR="00955A6D" w:rsidRPr="00C50DA7" w:rsidRDefault="00955A6D" w:rsidP="00955A6D">
      <w:pPr>
        <w:pStyle w:val="Odstavecseseznamem"/>
        <w:numPr>
          <w:ilvl w:val="0"/>
          <w:numId w:val="35"/>
        </w:numPr>
        <w:suppressAutoHyphens w:val="0"/>
        <w:spacing w:after="0"/>
        <w:ind w:left="567" w:hanging="567"/>
        <w:contextualSpacing/>
        <w:jc w:val="both"/>
        <w:rPr>
          <w:rFonts w:ascii="Arial" w:hAnsi="Arial" w:cs="Arial"/>
        </w:rPr>
      </w:pPr>
      <w:r w:rsidRPr="00C50DA7">
        <w:rPr>
          <w:rFonts w:ascii="Arial" w:hAnsi="Arial" w:cs="Arial"/>
        </w:rPr>
        <w:t>veškerá potřebná kabeláž v délce min. 15 m pro plné zapojení všech portů do instalovaného prostředí</w:t>
      </w:r>
    </w:p>
    <w:p w14:paraId="7BC9C9BA" w14:textId="77777777" w:rsidR="00955A6D" w:rsidRPr="00C50DA7" w:rsidRDefault="00955A6D" w:rsidP="00955A6D">
      <w:pPr>
        <w:pStyle w:val="Odstavecseseznamem"/>
        <w:numPr>
          <w:ilvl w:val="0"/>
          <w:numId w:val="35"/>
        </w:numPr>
        <w:suppressAutoHyphens w:val="0"/>
        <w:spacing w:after="0"/>
        <w:ind w:left="567" w:hanging="567"/>
        <w:contextualSpacing/>
        <w:jc w:val="both"/>
        <w:rPr>
          <w:rFonts w:ascii="Arial" w:hAnsi="Arial" w:cs="Arial"/>
        </w:rPr>
      </w:pPr>
      <w:r w:rsidRPr="00C50DA7">
        <w:rPr>
          <w:rFonts w:ascii="Arial" w:hAnsi="Arial" w:cs="Arial"/>
        </w:rPr>
        <w:t>veškerá potřebná napájecí kabeláž kompatibilní s napájecími lištami v RACK skříních</w:t>
      </w:r>
    </w:p>
    <w:p w14:paraId="074CD38B" w14:textId="77777777" w:rsidR="00955A6D" w:rsidRPr="00C50DA7" w:rsidRDefault="00955A6D" w:rsidP="00955A6D">
      <w:pPr>
        <w:pStyle w:val="Odstavecseseznamem"/>
        <w:numPr>
          <w:ilvl w:val="0"/>
          <w:numId w:val="35"/>
        </w:numPr>
        <w:suppressAutoHyphens w:val="0"/>
        <w:spacing w:after="0"/>
        <w:ind w:left="567" w:hanging="567"/>
        <w:contextualSpacing/>
        <w:jc w:val="both"/>
        <w:rPr>
          <w:rFonts w:ascii="Arial" w:hAnsi="Arial" w:cs="Arial"/>
        </w:rPr>
      </w:pPr>
      <w:r w:rsidRPr="00C50DA7">
        <w:rPr>
          <w:rFonts w:ascii="Arial" w:hAnsi="Arial" w:cs="Arial"/>
        </w:rPr>
        <w:t>veškeré potřebné další vybavení (včetně ližin, šroubků, vázacího drátu atd..) nezbytné pro splnění předmětu veřejné zakázky dle této kapitoly zadávací dokumentace</w:t>
      </w:r>
    </w:p>
    <w:p w14:paraId="295C2F6C" w14:textId="77777777" w:rsidR="00955A6D" w:rsidRPr="00C50DA7" w:rsidRDefault="00955A6D" w:rsidP="00955A6D">
      <w:pPr>
        <w:spacing w:line="276" w:lineRule="auto"/>
        <w:rPr>
          <w:rFonts w:ascii="Arial" w:hAnsi="Arial" w:cs="Arial"/>
        </w:rPr>
      </w:pPr>
    </w:p>
    <w:p w14:paraId="5094175A" w14:textId="77777777" w:rsidR="00955A6D" w:rsidRPr="00C50DA7" w:rsidRDefault="00955A6D" w:rsidP="00955A6D">
      <w:pPr>
        <w:spacing w:line="276" w:lineRule="auto"/>
        <w:rPr>
          <w:rFonts w:ascii="Arial" w:hAnsi="Arial" w:cs="Arial"/>
        </w:rPr>
      </w:pPr>
      <w:r w:rsidRPr="00C50DA7">
        <w:rPr>
          <w:rFonts w:ascii="Arial" w:hAnsi="Arial" w:cs="Arial"/>
        </w:rPr>
        <w:t>Součástí dodávky je poskytování následujících služeb, součinnosti a dalších plnění:</w:t>
      </w:r>
    </w:p>
    <w:p w14:paraId="5C50BEB8" w14:textId="77777777" w:rsidR="00955A6D" w:rsidRPr="00C50DA7" w:rsidRDefault="00955A6D" w:rsidP="00955A6D">
      <w:pPr>
        <w:pStyle w:val="Odstavecseseznamem"/>
        <w:numPr>
          <w:ilvl w:val="0"/>
          <w:numId w:val="35"/>
        </w:numPr>
        <w:suppressAutoHyphens w:val="0"/>
        <w:spacing w:after="0"/>
        <w:ind w:left="567" w:hanging="567"/>
        <w:contextualSpacing/>
        <w:jc w:val="both"/>
        <w:rPr>
          <w:rFonts w:ascii="Arial" w:hAnsi="Arial" w:cs="Arial"/>
        </w:rPr>
      </w:pPr>
      <w:r w:rsidRPr="00C50DA7">
        <w:rPr>
          <w:rFonts w:ascii="Arial" w:hAnsi="Arial" w:cs="Arial"/>
        </w:rPr>
        <w:t>montáž a konfigurace dodaných diskových polí včetně jejich zapojení do HA clusteru u zadavatele</w:t>
      </w:r>
    </w:p>
    <w:p w14:paraId="20B18FAF" w14:textId="77777777" w:rsidR="00955A6D" w:rsidRPr="00C50DA7" w:rsidRDefault="00955A6D" w:rsidP="00955A6D">
      <w:pPr>
        <w:pStyle w:val="Odstavecseseznamem"/>
        <w:numPr>
          <w:ilvl w:val="0"/>
          <w:numId w:val="35"/>
        </w:numPr>
        <w:suppressAutoHyphens w:val="0"/>
        <w:spacing w:after="0"/>
        <w:ind w:left="567" w:hanging="567"/>
        <w:contextualSpacing/>
        <w:jc w:val="both"/>
        <w:rPr>
          <w:rFonts w:ascii="Arial" w:hAnsi="Arial" w:cs="Arial"/>
        </w:rPr>
      </w:pPr>
      <w:bookmarkStart w:id="10" w:name="_Hlk156381839"/>
      <w:r w:rsidRPr="00C50DA7">
        <w:rPr>
          <w:rFonts w:ascii="Arial" w:hAnsi="Arial" w:cs="Arial"/>
          <w:color w:val="000000"/>
          <w:shd w:val="clear" w:color="auto" w:fill="FFFFFF"/>
        </w:rPr>
        <w:t xml:space="preserve">Dodavatel bude </w:t>
      </w:r>
      <w:bookmarkStart w:id="11" w:name="_Hlk156386613"/>
      <w:r w:rsidRPr="00C50DA7">
        <w:rPr>
          <w:rFonts w:ascii="Arial" w:hAnsi="Arial" w:cs="Arial"/>
          <w:color w:val="000000"/>
          <w:shd w:val="clear" w:color="auto" w:fill="FFFFFF"/>
        </w:rPr>
        <w:t>montáž, veškeré služby (podpora, odstraňování vad a další) a další plnění provádět tak</w:t>
      </w:r>
      <w:bookmarkEnd w:id="11"/>
      <w:r w:rsidRPr="00C50DA7">
        <w:rPr>
          <w:rFonts w:ascii="Arial" w:hAnsi="Arial" w:cs="Arial"/>
          <w:color w:val="000000"/>
          <w:shd w:val="clear" w:color="auto" w:fill="FFFFFF"/>
        </w:rPr>
        <w:t xml:space="preserve">, </w:t>
      </w:r>
      <w:bookmarkStart w:id="12" w:name="_Hlk156386653"/>
      <w:r w:rsidRPr="00C50DA7">
        <w:rPr>
          <w:rFonts w:ascii="Arial" w:hAnsi="Arial" w:cs="Arial"/>
          <w:color w:val="000000"/>
          <w:shd w:val="clear" w:color="auto" w:fill="FFFFFF"/>
        </w:rPr>
        <w:t>aby zadavatel mohl prostřednictvím Dodavatele využívat podpor, služeb, záruk, aktualizací software, garancí a dalších souvisejících plnění poskytovaných k dodaným zařízením (disková pole) výrobcem těchto zařízení</w:t>
      </w:r>
      <w:bookmarkEnd w:id="12"/>
      <w:r w:rsidRPr="00C50DA7">
        <w:rPr>
          <w:rFonts w:ascii="Arial" w:hAnsi="Arial" w:cs="Arial"/>
          <w:color w:val="000000"/>
          <w:shd w:val="clear" w:color="auto" w:fill="FFFFFF"/>
        </w:rPr>
        <w:t>;</w:t>
      </w:r>
      <w:bookmarkEnd w:id="10"/>
      <w:r w:rsidRPr="00C50DA7">
        <w:rPr>
          <w:rFonts w:ascii="Arial" w:hAnsi="Arial" w:cs="Arial"/>
          <w:color w:val="000000"/>
          <w:shd w:val="clear" w:color="auto" w:fill="FFFFFF"/>
        </w:rPr>
        <w:t xml:space="preserve"> součástí nabídky je doklad osvědčující oprávnění Dodavatele zprostředkovávat zadavateli plnění výrobce dodaných zařízení dle věty předchozí</w:t>
      </w:r>
    </w:p>
    <w:p w14:paraId="56E1E332" w14:textId="77777777" w:rsidR="00955A6D" w:rsidRPr="00C50DA7" w:rsidRDefault="00955A6D" w:rsidP="00955A6D">
      <w:pPr>
        <w:spacing w:line="276" w:lineRule="auto"/>
        <w:rPr>
          <w:rFonts w:ascii="Arial" w:hAnsi="Arial" w:cs="Arial"/>
        </w:rPr>
      </w:pPr>
    </w:p>
    <w:p w14:paraId="32D5DEF7" w14:textId="77777777" w:rsidR="00955A6D" w:rsidRPr="00C50DA7" w:rsidRDefault="00955A6D" w:rsidP="00955A6D">
      <w:pPr>
        <w:spacing w:line="276" w:lineRule="auto"/>
        <w:rPr>
          <w:rFonts w:ascii="Arial" w:hAnsi="Arial" w:cs="Arial"/>
          <w:b/>
          <w:bCs/>
        </w:rPr>
      </w:pPr>
      <w:r w:rsidRPr="00C50DA7">
        <w:rPr>
          <w:rFonts w:ascii="Arial" w:hAnsi="Arial" w:cs="Arial"/>
          <w:b/>
          <w:bCs/>
        </w:rPr>
        <w:t xml:space="preserve">Hybridní diskové pole HPE </w:t>
      </w:r>
      <w:proofErr w:type="spellStart"/>
      <w:r w:rsidRPr="00C50DA7">
        <w:rPr>
          <w:rFonts w:ascii="Arial" w:hAnsi="Arial" w:cs="Arial"/>
          <w:b/>
          <w:bCs/>
        </w:rPr>
        <w:t>Primera</w:t>
      </w:r>
      <w:proofErr w:type="spellEnd"/>
      <w:r w:rsidRPr="00C50DA7">
        <w:rPr>
          <w:rFonts w:ascii="Arial" w:hAnsi="Arial" w:cs="Arial"/>
          <w:b/>
          <w:bCs/>
        </w:rPr>
        <w:t xml:space="preserve"> C670 (2 ks), konfigurace každého pole:</w:t>
      </w:r>
    </w:p>
    <w:tbl>
      <w:tblPr>
        <w:tblStyle w:val="Mkatabulky"/>
        <w:tblW w:w="5000" w:type="pct"/>
        <w:tblLook w:val="04A0" w:firstRow="1" w:lastRow="0" w:firstColumn="1" w:lastColumn="0" w:noHBand="0" w:noVBand="1"/>
      </w:tblPr>
      <w:tblGrid>
        <w:gridCol w:w="582"/>
        <w:gridCol w:w="1446"/>
        <w:gridCol w:w="7741"/>
      </w:tblGrid>
      <w:tr w:rsidR="00955A6D" w:rsidRPr="00C50DA7" w14:paraId="239EE71D" w14:textId="77777777" w:rsidTr="0080572C">
        <w:trPr>
          <w:trHeight w:val="255"/>
        </w:trPr>
        <w:tc>
          <w:tcPr>
            <w:tcW w:w="605" w:type="dxa"/>
            <w:noWrap/>
            <w:vAlign w:val="center"/>
            <w:hideMark/>
          </w:tcPr>
          <w:p w14:paraId="51D76F7D" w14:textId="77777777" w:rsidR="00955A6D" w:rsidRPr="00C50DA7" w:rsidRDefault="00955A6D" w:rsidP="0080572C">
            <w:pPr>
              <w:spacing w:line="276" w:lineRule="auto"/>
              <w:jc w:val="center"/>
              <w:rPr>
                <w:rFonts w:ascii="Arial" w:hAnsi="Arial" w:cs="Arial"/>
                <w:b/>
                <w:bCs/>
              </w:rPr>
            </w:pPr>
            <w:r w:rsidRPr="00C50DA7">
              <w:rPr>
                <w:rFonts w:ascii="Arial" w:hAnsi="Arial" w:cs="Arial"/>
                <w:b/>
                <w:bCs/>
              </w:rPr>
              <w:t>Ks</w:t>
            </w:r>
          </w:p>
        </w:tc>
        <w:tc>
          <w:tcPr>
            <w:tcW w:w="1527" w:type="dxa"/>
            <w:noWrap/>
            <w:vAlign w:val="center"/>
            <w:hideMark/>
          </w:tcPr>
          <w:p w14:paraId="50DCEC5F" w14:textId="77777777" w:rsidR="00955A6D" w:rsidRPr="00C50DA7" w:rsidRDefault="00955A6D" w:rsidP="0080572C">
            <w:pPr>
              <w:spacing w:line="276" w:lineRule="auto"/>
              <w:jc w:val="center"/>
              <w:rPr>
                <w:rFonts w:ascii="Arial" w:hAnsi="Arial" w:cs="Arial"/>
                <w:b/>
                <w:bCs/>
              </w:rPr>
            </w:pPr>
            <w:r w:rsidRPr="00C50DA7">
              <w:rPr>
                <w:rFonts w:ascii="Arial" w:hAnsi="Arial" w:cs="Arial"/>
                <w:b/>
                <w:bCs/>
              </w:rPr>
              <w:t>PN</w:t>
            </w:r>
          </w:p>
        </w:tc>
        <w:tc>
          <w:tcPr>
            <w:tcW w:w="8234" w:type="dxa"/>
            <w:noWrap/>
            <w:vAlign w:val="center"/>
            <w:hideMark/>
          </w:tcPr>
          <w:p w14:paraId="4664C9CF" w14:textId="77777777" w:rsidR="00955A6D" w:rsidRPr="00C50DA7" w:rsidRDefault="00955A6D" w:rsidP="0080572C">
            <w:pPr>
              <w:spacing w:line="276" w:lineRule="auto"/>
              <w:jc w:val="center"/>
              <w:rPr>
                <w:rFonts w:ascii="Arial" w:hAnsi="Arial" w:cs="Arial"/>
                <w:b/>
                <w:bCs/>
              </w:rPr>
            </w:pPr>
            <w:r w:rsidRPr="00C50DA7">
              <w:rPr>
                <w:rFonts w:ascii="Arial" w:hAnsi="Arial" w:cs="Arial"/>
                <w:b/>
                <w:bCs/>
              </w:rPr>
              <w:t>Popis</w:t>
            </w:r>
          </w:p>
        </w:tc>
      </w:tr>
      <w:tr w:rsidR="00955A6D" w:rsidRPr="00C50DA7" w14:paraId="28CEFEFE" w14:textId="77777777" w:rsidTr="0080572C">
        <w:trPr>
          <w:trHeight w:val="331"/>
        </w:trPr>
        <w:tc>
          <w:tcPr>
            <w:tcW w:w="605" w:type="dxa"/>
            <w:noWrap/>
            <w:vAlign w:val="center"/>
            <w:hideMark/>
          </w:tcPr>
          <w:p w14:paraId="22150001" w14:textId="77777777" w:rsidR="00955A6D" w:rsidRPr="00C50DA7" w:rsidRDefault="00955A6D" w:rsidP="0080572C">
            <w:pPr>
              <w:spacing w:line="276" w:lineRule="auto"/>
              <w:jc w:val="center"/>
              <w:rPr>
                <w:rFonts w:ascii="Arial" w:hAnsi="Arial" w:cs="Arial"/>
              </w:rPr>
            </w:pPr>
            <w:r w:rsidRPr="00C50DA7">
              <w:rPr>
                <w:rFonts w:ascii="Arial" w:hAnsi="Arial" w:cs="Arial"/>
              </w:rPr>
              <w:t>1</w:t>
            </w:r>
          </w:p>
        </w:tc>
        <w:tc>
          <w:tcPr>
            <w:tcW w:w="1527" w:type="dxa"/>
            <w:noWrap/>
            <w:vAlign w:val="center"/>
            <w:hideMark/>
          </w:tcPr>
          <w:p w14:paraId="1AADF03F" w14:textId="77777777" w:rsidR="00955A6D" w:rsidRPr="00C50DA7" w:rsidRDefault="00955A6D" w:rsidP="0080572C">
            <w:pPr>
              <w:spacing w:line="276" w:lineRule="auto"/>
              <w:rPr>
                <w:rFonts w:ascii="Arial" w:hAnsi="Arial" w:cs="Arial"/>
              </w:rPr>
            </w:pPr>
            <w:r w:rsidRPr="00C50DA7">
              <w:rPr>
                <w:rFonts w:ascii="Arial" w:hAnsi="Arial" w:cs="Arial"/>
              </w:rPr>
              <w:t>N9Z47A</w:t>
            </w:r>
          </w:p>
        </w:tc>
        <w:tc>
          <w:tcPr>
            <w:tcW w:w="8234" w:type="dxa"/>
            <w:noWrap/>
            <w:vAlign w:val="center"/>
            <w:hideMark/>
          </w:tcPr>
          <w:p w14:paraId="1DE6581C" w14:textId="77777777" w:rsidR="00955A6D" w:rsidRPr="00C50DA7" w:rsidRDefault="00955A6D" w:rsidP="0080572C">
            <w:pPr>
              <w:spacing w:line="276" w:lineRule="auto"/>
              <w:rPr>
                <w:rFonts w:ascii="Arial" w:hAnsi="Arial" w:cs="Arial"/>
              </w:rPr>
            </w:pPr>
            <w:r w:rsidRPr="00C50DA7">
              <w:rPr>
                <w:rFonts w:ascii="Arial" w:hAnsi="Arial" w:cs="Arial"/>
              </w:rPr>
              <w:t xml:space="preserve">HPE </w:t>
            </w:r>
            <w:proofErr w:type="spellStart"/>
            <w:r w:rsidRPr="00C50DA7">
              <w:rPr>
                <w:rFonts w:ascii="Arial" w:hAnsi="Arial" w:cs="Arial"/>
              </w:rPr>
              <w:t>Primera</w:t>
            </w:r>
            <w:proofErr w:type="spellEnd"/>
            <w:r w:rsidRPr="00C50DA7">
              <w:rPr>
                <w:rFonts w:ascii="Arial" w:hAnsi="Arial" w:cs="Arial"/>
              </w:rPr>
              <w:t xml:space="preserve"> </w:t>
            </w:r>
            <w:proofErr w:type="gramStart"/>
            <w:r w:rsidRPr="00C50DA7">
              <w:rPr>
                <w:rFonts w:ascii="Arial" w:hAnsi="Arial" w:cs="Arial"/>
              </w:rPr>
              <w:t>600 4-way</w:t>
            </w:r>
            <w:proofErr w:type="gramEnd"/>
            <w:r w:rsidRPr="00C50DA7">
              <w:rPr>
                <w:rFonts w:ascii="Arial" w:hAnsi="Arial" w:cs="Arial"/>
              </w:rPr>
              <w:t xml:space="preserve"> </w:t>
            </w:r>
            <w:proofErr w:type="spellStart"/>
            <w:r w:rsidRPr="00C50DA7">
              <w:rPr>
                <w:rFonts w:ascii="Arial" w:hAnsi="Arial" w:cs="Arial"/>
              </w:rPr>
              <w:t>Storage</w:t>
            </w:r>
            <w:proofErr w:type="spellEnd"/>
            <w:r w:rsidRPr="00C50DA7">
              <w:rPr>
                <w:rFonts w:ascii="Arial" w:hAnsi="Arial" w:cs="Arial"/>
              </w:rPr>
              <w:t xml:space="preserve"> Base</w:t>
            </w:r>
          </w:p>
        </w:tc>
      </w:tr>
      <w:tr w:rsidR="00955A6D" w:rsidRPr="00C50DA7" w14:paraId="49BB6C6D" w14:textId="77777777" w:rsidTr="0080572C">
        <w:trPr>
          <w:trHeight w:val="255"/>
        </w:trPr>
        <w:tc>
          <w:tcPr>
            <w:tcW w:w="605" w:type="dxa"/>
            <w:noWrap/>
            <w:vAlign w:val="center"/>
            <w:hideMark/>
          </w:tcPr>
          <w:p w14:paraId="2819216E" w14:textId="77777777" w:rsidR="00955A6D" w:rsidRPr="00C50DA7" w:rsidRDefault="00955A6D" w:rsidP="0080572C">
            <w:pPr>
              <w:spacing w:line="276" w:lineRule="auto"/>
              <w:jc w:val="center"/>
              <w:rPr>
                <w:rFonts w:ascii="Arial" w:hAnsi="Arial" w:cs="Arial"/>
              </w:rPr>
            </w:pPr>
            <w:r w:rsidRPr="00C50DA7">
              <w:rPr>
                <w:rFonts w:ascii="Arial" w:hAnsi="Arial" w:cs="Arial"/>
              </w:rPr>
              <w:t>1</w:t>
            </w:r>
          </w:p>
        </w:tc>
        <w:tc>
          <w:tcPr>
            <w:tcW w:w="1527" w:type="dxa"/>
            <w:noWrap/>
            <w:vAlign w:val="center"/>
            <w:hideMark/>
          </w:tcPr>
          <w:p w14:paraId="6724338E" w14:textId="77777777" w:rsidR="00955A6D" w:rsidRPr="00C50DA7" w:rsidRDefault="00955A6D" w:rsidP="0080572C">
            <w:pPr>
              <w:spacing w:line="276" w:lineRule="auto"/>
              <w:rPr>
                <w:rFonts w:ascii="Arial" w:hAnsi="Arial" w:cs="Arial"/>
              </w:rPr>
            </w:pPr>
            <w:r w:rsidRPr="00C50DA7">
              <w:rPr>
                <w:rFonts w:ascii="Arial" w:hAnsi="Arial" w:cs="Arial"/>
              </w:rPr>
              <w:t>N9Z66A</w:t>
            </w:r>
          </w:p>
        </w:tc>
        <w:tc>
          <w:tcPr>
            <w:tcW w:w="8234" w:type="dxa"/>
            <w:noWrap/>
            <w:vAlign w:val="center"/>
            <w:hideMark/>
          </w:tcPr>
          <w:p w14:paraId="72DAAA12" w14:textId="77777777" w:rsidR="00955A6D" w:rsidRPr="00C50DA7" w:rsidRDefault="00955A6D" w:rsidP="0080572C">
            <w:pPr>
              <w:spacing w:line="276" w:lineRule="auto"/>
              <w:rPr>
                <w:rFonts w:ascii="Arial" w:hAnsi="Arial" w:cs="Arial"/>
              </w:rPr>
            </w:pPr>
            <w:r w:rsidRPr="00C50DA7">
              <w:rPr>
                <w:rFonts w:ascii="Arial" w:hAnsi="Arial" w:cs="Arial"/>
              </w:rPr>
              <w:t xml:space="preserve">HPE </w:t>
            </w:r>
            <w:proofErr w:type="spellStart"/>
            <w:r w:rsidRPr="00C50DA7">
              <w:rPr>
                <w:rFonts w:ascii="Arial" w:hAnsi="Arial" w:cs="Arial"/>
              </w:rPr>
              <w:t>Primera</w:t>
            </w:r>
            <w:proofErr w:type="spellEnd"/>
            <w:r w:rsidRPr="00C50DA7">
              <w:rPr>
                <w:rFonts w:ascii="Arial" w:hAnsi="Arial" w:cs="Arial"/>
              </w:rPr>
              <w:t xml:space="preserve"> </w:t>
            </w:r>
            <w:proofErr w:type="gramStart"/>
            <w:r w:rsidRPr="00C50DA7">
              <w:rPr>
                <w:rFonts w:ascii="Arial" w:hAnsi="Arial" w:cs="Arial"/>
              </w:rPr>
              <w:t>C670 2-node</w:t>
            </w:r>
            <w:proofErr w:type="gramEnd"/>
            <w:r w:rsidRPr="00C50DA7">
              <w:rPr>
                <w:rFonts w:ascii="Arial" w:hAnsi="Arial" w:cs="Arial"/>
              </w:rPr>
              <w:t xml:space="preserve"> </w:t>
            </w:r>
            <w:proofErr w:type="spellStart"/>
            <w:r w:rsidRPr="00C50DA7">
              <w:rPr>
                <w:rFonts w:ascii="Arial" w:hAnsi="Arial" w:cs="Arial"/>
              </w:rPr>
              <w:t>Controller</w:t>
            </w:r>
            <w:proofErr w:type="spellEnd"/>
          </w:p>
        </w:tc>
      </w:tr>
      <w:tr w:rsidR="00955A6D" w:rsidRPr="00C50DA7" w14:paraId="2559ADDC" w14:textId="77777777" w:rsidTr="0080572C">
        <w:trPr>
          <w:trHeight w:val="255"/>
        </w:trPr>
        <w:tc>
          <w:tcPr>
            <w:tcW w:w="605" w:type="dxa"/>
            <w:noWrap/>
            <w:vAlign w:val="center"/>
            <w:hideMark/>
          </w:tcPr>
          <w:p w14:paraId="363B5D0D" w14:textId="77777777" w:rsidR="00955A6D" w:rsidRPr="00C50DA7" w:rsidRDefault="00955A6D" w:rsidP="0080572C">
            <w:pPr>
              <w:spacing w:line="276" w:lineRule="auto"/>
              <w:jc w:val="center"/>
              <w:rPr>
                <w:rFonts w:ascii="Arial" w:hAnsi="Arial" w:cs="Arial"/>
              </w:rPr>
            </w:pPr>
            <w:r w:rsidRPr="00C50DA7">
              <w:rPr>
                <w:rFonts w:ascii="Arial" w:hAnsi="Arial" w:cs="Arial"/>
              </w:rPr>
              <w:t>1</w:t>
            </w:r>
          </w:p>
        </w:tc>
        <w:tc>
          <w:tcPr>
            <w:tcW w:w="1527" w:type="dxa"/>
            <w:noWrap/>
            <w:vAlign w:val="center"/>
            <w:hideMark/>
          </w:tcPr>
          <w:p w14:paraId="1E6D9231" w14:textId="77777777" w:rsidR="00955A6D" w:rsidRPr="00C50DA7" w:rsidRDefault="00955A6D" w:rsidP="0080572C">
            <w:pPr>
              <w:spacing w:line="276" w:lineRule="auto"/>
              <w:rPr>
                <w:rFonts w:ascii="Arial" w:hAnsi="Arial" w:cs="Arial"/>
              </w:rPr>
            </w:pPr>
            <w:r w:rsidRPr="00C50DA7">
              <w:rPr>
                <w:rFonts w:ascii="Arial" w:hAnsi="Arial" w:cs="Arial"/>
              </w:rPr>
              <w:t>R1P29A</w:t>
            </w:r>
          </w:p>
        </w:tc>
        <w:tc>
          <w:tcPr>
            <w:tcW w:w="8234" w:type="dxa"/>
            <w:noWrap/>
            <w:vAlign w:val="center"/>
            <w:hideMark/>
          </w:tcPr>
          <w:p w14:paraId="6C8E2CCD" w14:textId="77777777" w:rsidR="00955A6D" w:rsidRPr="00C50DA7" w:rsidRDefault="00955A6D" w:rsidP="0080572C">
            <w:pPr>
              <w:spacing w:line="276" w:lineRule="auto"/>
              <w:rPr>
                <w:rFonts w:ascii="Arial" w:hAnsi="Arial" w:cs="Arial"/>
              </w:rPr>
            </w:pPr>
            <w:r w:rsidRPr="00C50DA7">
              <w:rPr>
                <w:rFonts w:ascii="Arial" w:hAnsi="Arial" w:cs="Arial"/>
              </w:rPr>
              <w:t xml:space="preserve">HPE Data </w:t>
            </w:r>
            <w:proofErr w:type="spellStart"/>
            <w:r w:rsidRPr="00C50DA7">
              <w:rPr>
                <w:rFonts w:ascii="Arial" w:hAnsi="Arial" w:cs="Arial"/>
              </w:rPr>
              <w:t>Encryption</w:t>
            </w:r>
            <w:proofErr w:type="spellEnd"/>
            <w:r w:rsidRPr="00C50DA7">
              <w:rPr>
                <w:rFonts w:ascii="Arial" w:hAnsi="Arial" w:cs="Arial"/>
              </w:rPr>
              <w:t xml:space="preserve"> LTU</w:t>
            </w:r>
          </w:p>
        </w:tc>
      </w:tr>
      <w:tr w:rsidR="00955A6D" w:rsidRPr="00C50DA7" w14:paraId="7F3B9C18" w14:textId="77777777" w:rsidTr="0080572C">
        <w:trPr>
          <w:trHeight w:val="255"/>
        </w:trPr>
        <w:tc>
          <w:tcPr>
            <w:tcW w:w="605" w:type="dxa"/>
            <w:noWrap/>
            <w:vAlign w:val="center"/>
            <w:hideMark/>
          </w:tcPr>
          <w:p w14:paraId="7C6F8E49" w14:textId="77777777" w:rsidR="00955A6D" w:rsidRPr="00C50DA7" w:rsidRDefault="00955A6D" w:rsidP="0080572C">
            <w:pPr>
              <w:spacing w:line="276" w:lineRule="auto"/>
              <w:jc w:val="center"/>
              <w:rPr>
                <w:rFonts w:ascii="Arial" w:hAnsi="Arial" w:cs="Arial"/>
              </w:rPr>
            </w:pPr>
            <w:r w:rsidRPr="00C50DA7">
              <w:rPr>
                <w:rFonts w:ascii="Arial" w:hAnsi="Arial" w:cs="Arial"/>
              </w:rPr>
              <w:t>16</w:t>
            </w:r>
          </w:p>
        </w:tc>
        <w:tc>
          <w:tcPr>
            <w:tcW w:w="1527" w:type="dxa"/>
            <w:noWrap/>
            <w:vAlign w:val="center"/>
            <w:hideMark/>
          </w:tcPr>
          <w:p w14:paraId="5EB27DA7" w14:textId="77777777" w:rsidR="00955A6D" w:rsidRPr="00C50DA7" w:rsidRDefault="00955A6D" w:rsidP="0080572C">
            <w:pPr>
              <w:spacing w:line="276" w:lineRule="auto"/>
              <w:rPr>
                <w:rFonts w:ascii="Arial" w:hAnsi="Arial" w:cs="Arial"/>
              </w:rPr>
            </w:pPr>
            <w:r w:rsidRPr="00C50DA7">
              <w:rPr>
                <w:rFonts w:ascii="Arial" w:hAnsi="Arial" w:cs="Arial"/>
              </w:rPr>
              <w:t>R0Q01A</w:t>
            </w:r>
          </w:p>
        </w:tc>
        <w:tc>
          <w:tcPr>
            <w:tcW w:w="8234" w:type="dxa"/>
            <w:noWrap/>
            <w:vAlign w:val="center"/>
            <w:hideMark/>
          </w:tcPr>
          <w:p w14:paraId="008B68AE" w14:textId="77777777" w:rsidR="00955A6D" w:rsidRPr="00C50DA7" w:rsidRDefault="00955A6D" w:rsidP="0080572C">
            <w:pPr>
              <w:spacing w:line="276" w:lineRule="auto"/>
              <w:rPr>
                <w:rFonts w:ascii="Arial" w:hAnsi="Arial" w:cs="Arial"/>
              </w:rPr>
            </w:pPr>
            <w:r w:rsidRPr="00C50DA7">
              <w:rPr>
                <w:rFonts w:ascii="Arial" w:hAnsi="Arial" w:cs="Arial"/>
              </w:rPr>
              <w:t xml:space="preserve">HPE </w:t>
            </w:r>
            <w:proofErr w:type="spellStart"/>
            <w:r w:rsidRPr="00C50DA7">
              <w:rPr>
                <w:rFonts w:ascii="Arial" w:hAnsi="Arial" w:cs="Arial"/>
              </w:rPr>
              <w:t>Primera</w:t>
            </w:r>
            <w:proofErr w:type="spellEnd"/>
            <w:r w:rsidRPr="00C50DA7">
              <w:rPr>
                <w:rFonts w:ascii="Arial" w:hAnsi="Arial" w:cs="Arial"/>
              </w:rPr>
              <w:t xml:space="preserve"> 600 15.36TB SAS SFF (2.5in) FIPS </w:t>
            </w:r>
            <w:proofErr w:type="spellStart"/>
            <w:r w:rsidRPr="00C50DA7">
              <w:rPr>
                <w:rFonts w:ascii="Arial" w:hAnsi="Arial" w:cs="Arial"/>
              </w:rPr>
              <w:t>Encrypted</w:t>
            </w:r>
            <w:proofErr w:type="spellEnd"/>
            <w:r w:rsidRPr="00C50DA7">
              <w:rPr>
                <w:rFonts w:ascii="Arial" w:hAnsi="Arial" w:cs="Arial"/>
              </w:rPr>
              <w:t xml:space="preserve"> SSD</w:t>
            </w:r>
          </w:p>
        </w:tc>
      </w:tr>
      <w:tr w:rsidR="00955A6D" w:rsidRPr="00C50DA7" w14:paraId="0B75507E" w14:textId="77777777" w:rsidTr="0080572C">
        <w:trPr>
          <w:trHeight w:val="255"/>
        </w:trPr>
        <w:tc>
          <w:tcPr>
            <w:tcW w:w="605" w:type="dxa"/>
            <w:noWrap/>
            <w:vAlign w:val="center"/>
            <w:hideMark/>
          </w:tcPr>
          <w:p w14:paraId="2CE05076" w14:textId="77777777" w:rsidR="00955A6D" w:rsidRPr="00C50DA7" w:rsidRDefault="00955A6D" w:rsidP="0080572C">
            <w:pPr>
              <w:spacing w:line="276" w:lineRule="auto"/>
              <w:jc w:val="center"/>
              <w:rPr>
                <w:rFonts w:ascii="Arial" w:hAnsi="Arial" w:cs="Arial"/>
              </w:rPr>
            </w:pPr>
            <w:r w:rsidRPr="00C50DA7">
              <w:rPr>
                <w:rFonts w:ascii="Arial" w:hAnsi="Arial" w:cs="Arial"/>
              </w:rPr>
              <w:t>2</w:t>
            </w:r>
          </w:p>
        </w:tc>
        <w:tc>
          <w:tcPr>
            <w:tcW w:w="1527" w:type="dxa"/>
            <w:noWrap/>
            <w:vAlign w:val="center"/>
            <w:hideMark/>
          </w:tcPr>
          <w:p w14:paraId="347B9B1B" w14:textId="77777777" w:rsidR="00955A6D" w:rsidRPr="00C50DA7" w:rsidRDefault="00955A6D" w:rsidP="0080572C">
            <w:pPr>
              <w:spacing w:line="276" w:lineRule="auto"/>
              <w:rPr>
                <w:rFonts w:ascii="Arial" w:hAnsi="Arial" w:cs="Arial"/>
              </w:rPr>
            </w:pPr>
            <w:r w:rsidRPr="00C50DA7">
              <w:rPr>
                <w:rFonts w:ascii="Arial" w:hAnsi="Arial" w:cs="Arial"/>
              </w:rPr>
              <w:t>N9Z39A</w:t>
            </w:r>
          </w:p>
        </w:tc>
        <w:tc>
          <w:tcPr>
            <w:tcW w:w="8234" w:type="dxa"/>
            <w:noWrap/>
            <w:vAlign w:val="center"/>
            <w:hideMark/>
          </w:tcPr>
          <w:p w14:paraId="04FA254B" w14:textId="77777777" w:rsidR="00955A6D" w:rsidRPr="00C50DA7" w:rsidRDefault="00955A6D" w:rsidP="0080572C">
            <w:pPr>
              <w:spacing w:line="276" w:lineRule="auto"/>
              <w:rPr>
                <w:rFonts w:ascii="Arial" w:hAnsi="Arial" w:cs="Arial"/>
              </w:rPr>
            </w:pPr>
            <w:r w:rsidRPr="00C50DA7">
              <w:rPr>
                <w:rFonts w:ascii="Arial" w:hAnsi="Arial" w:cs="Arial"/>
              </w:rPr>
              <w:t xml:space="preserve">HPE </w:t>
            </w:r>
            <w:proofErr w:type="spellStart"/>
            <w:r w:rsidRPr="00C50DA7">
              <w:rPr>
                <w:rFonts w:ascii="Arial" w:hAnsi="Arial" w:cs="Arial"/>
              </w:rPr>
              <w:t>Primera</w:t>
            </w:r>
            <w:proofErr w:type="spellEnd"/>
            <w:r w:rsidRPr="00C50DA7">
              <w:rPr>
                <w:rFonts w:ascii="Arial" w:hAnsi="Arial" w:cs="Arial"/>
              </w:rPr>
              <w:t xml:space="preserve"> </w:t>
            </w:r>
            <w:proofErr w:type="gramStart"/>
            <w:r w:rsidRPr="00C50DA7">
              <w:rPr>
                <w:rFonts w:ascii="Arial" w:hAnsi="Arial" w:cs="Arial"/>
              </w:rPr>
              <w:t>600 32Gb 4-port</w:t>
            </w:r>
            <w:proofErr w:type="gramEnd"/>
            <w:r w:rsidRPr="00C50DA7">
              <w:rPr>
                <w:rFonts w:ascii="Arial" w:hAnsi="Arial" w:cs="Arial"/>
              </w:rPr>
              <w:t xml:space="preserve"> </w:t>
            </w:r>
            <w:proofErr w:type="spellStart"/>
            <w:r w:rsidRPr="00C50DA7">
              <w:rPr>
                <w:rFonts w:ascii="Arial" w:hAnsi="Arial" w:cs="Arial"/>
              </w:rPr>
              <w:t>Fibre</w:t>
            </w:r>
            <w:proofErr w:type="spellEnd"/>
            <w:r w:rsidRPr="00C50DA7">
              <w:rPr>
                <w:rFonts w:ascii="Arial" w:hAnsi="Arial" w:cs="Arial"/>
              </w:rPr>
              <w:t xml:space="preserve"> </w:t>
            </w:r>
            <w:proofErr w:type="spellStart"/>
            <w:r w:rsidRPr="00C50DA7">
              <w:rPr>
                <w:rFonts w:ascii="Arial" w:hAnsi="Arial" w:cs="Arial"/>
              </w:rPr>
              <w:t>Channel</w:t>
            </w:r>
            <w:proofErr w:type="spellEnd"/>
            <w:r w:rsidRPr="00C50DA7">
              <w:rPr>
                <w:rFonts w:ascii="Arial" w:hAnsi="Arial" w:cs="Arial"/>
              </w:rPr>
              <w:t xml:space="preserve"> Host Bus Adapter</w:t>
            </w:r>
          </w:p>
        </w:tc>
      </w:tr>
      <w:tr w:rsidR="00955A6D" w:rsidRPr="00C50DA7" w14:paraId="2C990704" w14:textId="77777777" w:rsidTr="0080572C">
        <w:trPr>
          <w:trHeight w:val="255"/>
        </w:trPr>
        <w:tc>
          <w:tcPr>
            <w:tcW w:w="605" w:type="dxa"/>
            <w:noWrap/>
            <w:vAlign w:val="center"/>
            <w:hideMark/>
          </w:tcPr>
          <w:p w14:paraId="2E9DA5A0" w14:textId="77777777" w:rsidR="00955A6D" w:rsidRPr="00C50DA7" w:rsidRDefault="00955A6D" w:rsidP="0080572C">
            <w:pPr>
              <w:spacing w:line="276" w:lineRule="auto"/>
              <w:jc w:val="center"/>
              <w:rPr>
                <w:rFonts w:ascii="Arial" w:hAnsi="Arial" w:cs="Arial"/>
              </w:rPr>
            </w:pPr>
            <w:r w:rsidRPr="00C50DA7">
              <w:rPr>
                <w:rFonts w:ascii="Arial" w:hAnsi="Arial" w:cs="Arial"/>
              </w:rPr>
              <w:t>2</w:t>
            </w:r>
          </w:p>
        </w:tc>
        <w:tc>
          <w:tcPr>
            <w:tcW w:w="1527" w:type="dxa"/>
            <w:noWrap/>
            <w:vAlign w:val="center"/>
            <w:hideMark/>
          </w:tcPr>
          <w:p w14:paraId="70E7B946" w14:textId="77777777" w:rsidR="00955A6D" w:rsidRPr="00C50DA7" w:rsidRDefault="00955A6D" w:rsidP="0080572C">
            <w:pPr>
              <w:spacing w:line="276" w:lineRule="auto"/>
              <w:rPr>
                <w:rFonts w:ascii="Arial" w:hAnsi="Arial" w:cs="Arial"/>
              </w:rPr>
            </w:pPr>
            <w:r w:rsidRPr="00C50DA7">
              <w:rPr>
                <w:rFonts w:ascii="Arial" w:hAnsi="Arial" w:cs="Arial"/>
              </w:rPr>
              <w:t>N9Z39A</w:t>
            </w:r>
          </w:p>
        </w:tc>
        <w:tc>
          <w:tcPr>
            <w:tcW w:w="8234" w:type="dxa"/>
            <w:noWrap/>
            <w:vAlign w:val="center"/>
            <w:hideMark/>
          </w:tcPr>
          <w:p w14:paraId="04BB9D95" w14:textId="77777777" w:rsidR="00955A6D" w:rsidRPr="00C50DA7" w:rsidRDefault="00955A6D" w:rsidP="0080572C">
            <w:pPr>
              <w:spacing w:line="276" w:lineRule="auto"/>
              <w:rPr>
                <w:rFonts w:ascii="Arial" w:hAnsi="Arial" w:cs="Arial"/>
              </w:rPr>
            </w:pPr>
            <w:r w:rsidRPr="00C50DA7">
              <w:rPr>
                <w:rFonts w:ascii="Arial" w:hAnsi="Arial" w:cs="Arial"/>
              </w:rPr>
              <w:t xml:space="preserve">HPE </w:t>
            </w:r>
            <w:proofErr w:type="spellStart"/>
            <w:r w:rsidRPr="00C50DA7">
              <w:rPr>
                <w:rFonts w:ascii="Arial" w:hAnsi="Arial" w:cs="Arial"/>
              </w:rPr>
              <w:t>Primera</w:t>
            </w:r>
            <w:proofErr w:type="spellEnd"/>
            <w:r w:rsidRPr="00C50DA7">
              <w:rPr>
                <w:rFonts w:ascii="Arial" w:hAnsi="Arial" w:cs="Arial"/>
              </w:rPr>
              <w:t xml:space="preserve"> </w:t>
            </w:r>
            <w:proofErr w:type="gramStart"/>
            <w:r w:rsidRPr="00C50DA7">
              <w:rPr>
                <w:rFonts w:ascii="Arial" w:hAnsi="Arial" w:cs="Arial"/>
              </w:rPr>
              <w:t>600 32Gb 4-port</w:t>
            </w:r>
            <w:proofErr w:type="gramEnd"/>
            <w:r w:rsidRPr="00C50DA7">
              <w:rPr>
                <w:rFonts w:ascii="Arial" w:hAnsi="Arial" w:cs="Arial"/>
              </w:rPr>
              <w:t xml:space="preserve"> </w:t>
            </w:r>
            <w:proofErr w:type="spellStart"/>
            <w:r w:rsidRPr="00C50DA7">
              <w:rPr>
                <w:rFonts w:ascii="Arial" w:hAnsi="Arial" w:cs="Arial"/>
              </w:rPr>
              <w:t>Fibre</w:t>
            </w:r>
            <w:proofErr w:type="spellEnd"/>
            <w:r w:rsidRPr="00C50DA7">
              <w:rPr>
                <w:rFonts w:ascii="Arial" w:hAnsi="Arial" w:cs="Arial"/>
              </w:rPr>
              <w:t xml:space="preserve"> </w:t>
            </w:r>
            <w:proofErr w:type="spellStart"/>
            <w:r w:rsidRPr="00C50DA7">
              <w:rPr>
                <w:rFonts w:ascii="Arial" w:hAnsi="Arial" w:cs="Arial"/>
              </w:rPr>
              <w:t>Channel</w:t>
            </w:r>
            <w:proofErr w:type="spellEnd"/>
            <w:r w:rsidRPr="00C50DA7">
              <w:rPr>
                <w:rFonts w:ascii="Arial" w:hAnsi="Arial" w:cs="Arial"/>
              </w:rPr>
              <w:t xml:space="preserve"> Host Bus Adapter</w:t>
            </w:r>
          </w:p>
        </w:tc>
      </w:tr>
      <w:tr w:rsidR="00955A6D" w:rsidRPr="00C50DA7" w14:paraId="376D8B03" w14:textId="77777777" w:rsidTr="0080572C">
        <w:trPr>
          <w:trHeight w:val="255"/>
        </w:trPr>
        <w:tc>
          <w:tcPr>
            <w:tcW w:w="605" w:type="dxa"/>
            <w:noWrap/>
            <w:vAlign w:val="center"/>
            <w:hideMark/>
          </w:tcPr>
          <w:p w14:paraId="05AEEC8A" w14:textId="77777777" w:rsidR="00955A6D" w:rsidRPr="00C50DA7" w:rsidRDefault="00955A6D" w:rsidP="0080572C">
            <w:pPr>
              <w:spacing w:line="276" w:lineRule="auto"/>
              <w:jc w:val="center"/>
              <w:rPr>
                <w:rFonts w:ascii="Arial" w:hAnsi="Arial" w:cs="Arial"/>
              </w:rPr>
            </w:pPr>
            <w:r w:rsidRPr="00C50DA7">
              <w:rPr>
                <w:rFonts w:ascii="Arial" w:hAnsi="Arial" w:cs="Arial"/>
              </w:rPr>
              <w:t>8</w:t>
            </w:r>
          </w:p>
        </w:tc>
        <w:tc>
          <w:tcPr>
            <w:tcW w:w="1527" w:type="dxa"/>
            <w:noWrap/>
            <w:vAlign w:val="center"/>
            <w:hideMark/>
          </w:tcPr>
          <w:p w14:paraId="22B51392" w14:textId="77777777" w:rsidR="00955A6D" w:rsidRPr="00C50DA7" w:rsidRDefault="00955A6D" w:rsidP="0080572C">
            <w:pPr>
              <w:spacing w:line="276" w:lineRule="auto"/>
              <w:rPr>
                <w:rFonts w:ascii="Arial" w:hAnsi="Arial" w:cs="Arial"/>
              </w:rPr>
            </w:pPr>
            <w:r w:rsidRPr="00C50DA7">
              <w:rPr>
                <w:rFonts w:ascii="Arial" w:hAnsi="Arial" w:cs="Arial"/>
              </w:rPr>
              <w:t>716195-B21</w:t>
            </w:r>
          </w:p>
        </w:tc>
        <w:tc>
          <w:tcPr>
            <w:tcW w:w="8234" w:type="dxa"/>
            <w:noWrap/>
            <w:vAlign w:val="center"/>
            <w:hideMark/>
          </w:tcPr>
          <w:p w14:paraId="17BC8CAD" w14:textId="77777777" w:rsidR="00955A6D" w:rsidRPr="00C50DA7" w:rsidRDefault="00955A6D" w:rsidP="0080572C">
            <w:pPr>
              <w:spacing w:line="276" w:lineRule="auto"/>
              <w:rPr>
                <w:rFonts w:ascii="Arial" w:hAnsi="Arial" w:cs="Arial"/>
              </w:rPr>
            </w:pPr>
            <w:r w:rsidRPr="00C50DA7">
              <w:rPr>
                <w:rFonts w:ascii="Arial" w:hAnsi="Arial" w:cs="Arial"/>
              </w:rPr>
              <w:t xml:space="preserve">HPE </w:t>
            </w:r>
            <w:proofErr w:type="spellStart"/>
            <w:r w:rsidRPr="00C50DA7">
              <w:rPr>
                <w:rFonts w:ascii="Arial" w:hAnsi="Arial" w:cs="Arial"/>
              </w:rPr>
              <w:t>External</w:t>
            </w:r>
            <w:proofErr w:type="spellEnd"/>
            <w:r w:rsidRPr="00C50DA7">
              <w:rPr>
                <w:rFonts w:ascii="Arial" w:hAnsi="Arial" w:cs="Arial"/>
              </w:rPr>
              <w:t xml:space="preserve"> 1.0m (3ft) Mini-SAS HD 4x to Mini-SAS HD 4x </w:t>
            </w:r>
            <w:proofErr w:type="spellStart"/>
            <w:r w:rsidRPr="00C50DA7">
              <w:rPr>
                <w:rFonts w:ascii="Arial" w:hAnsi="Arial" w:cs="Arial"/>
              </w:rPr>
              <w:t>Cable</w:t>
            </w:r>
            <w:proofErr w:type="spellEnd"/>
          </w:p>
        </w:tc>
      </w:tr>
      <w:tr w:rsidR="00955A6D" w:rsidRPr="00C50DA7" w14:paraId="7CC12351" w14:textId="77777777" w:rsidTr="0080572C">
        <w:trPr>
          <w:trHeight w:val="255"/>
        </w:trPr>
        <w:tc>
          <w:tcPr>
            <w:tcW w:w="605" w:type="dxa"/>
            <w:noWrap/>
            <w:vAlign w:val="center"/>
            <w:hideMark/>
          </w:tcPr>
          <w:p w14:paraId="007AB47B" w14:textId="77777777" w:rsidR="00955A6D" w:rsidRPr="00C50DA7" w:rsidRDefault="00955A6D" w:rsidP="0080572C">
            <w:pPr>
              <w:spacing w:line="276" w:lineRule="auto"/>
              <w:jc w:val="center"/>
              <w:rPr>
                <w:rFonts w:ascii="Arial" w:hAnsi="Arial" w:cs="Arial"/>
              </w:rPr>
            </w:pPr>
            <w:r w:rsidRPr="00C50DA7">
              <w:rPr>
                <w:rFonts w:ascii="Arial" w:hAnsi="Arial" w:cs="Arial"/>
              </w:rPr>
              <w:t>1</w:t>
            </w:r>
          </w:p>
        </w:tc>
        <w:tc>
          <w:tcPr>
            <w:tcW w:w="1527" w:type="dxa"/>
            <w:noWrap/>
            <w:vAlign w:val="center"/>
            <w:hideMark/>
          </w:tcPr>
          <w:p w14:paraId="7E6A839C" w14:textId="77777777" w:rsidR="00955A6D" w:rsidRPr="00C50DA7" w:rsidRDefault="00955A6D" w:rsidP="0080572C">
            <w:pPr>
              <w:spacing w:line="276" w:lineRule="auto"/>
              <w:rPr>
                <w:rFonts w:ascii="Arial" w:hAnsi="Arial" w:cs="Arial"/>
              </w:rPr>
            </w:pPr>
            <w:r w:rsidRPr="00C50DA7">
              <w:rPr>
                <w:rFonts w:ascii="Arial" w:hAnsi="Arial" w:cs="Arial"/>
              </w:rPr>
              <w:t>N9Z50A</w:t>
            </w:r>
          </w:p>
        </w:tc>
        <w:tc>
          <w:tcPr>
            <w:tcW w:w="8234" w:type="dxa"/>
            <w:noWrap/>
            <w:vAlign w:val="center"/>
            <w:hideMark/>
          </w:tcPr>
          <w:p w14:paraId="5747E8F7" w14:textId="77777777" w:rsidR="00955A6D" w:rsidRPr="00C50DA7" w:rsidRDefault="00955A6D" w:rsidP="0080572C">
            <w:pPr>
              <w:spacing w:line="276" w:lineRule="auto"/>
              <w:rPr>
                <w:rFonts w:ascii="Arial" w:hAnsi="Arial" w:cs="Arial"/>
              </w:rPr>
            </w:pPr>
            <w:r w:rsidRPr="00C50DA7">
              <w:rPr>
                <w:rFonts w:ascii="Arial" w:hAnsi="Arial" w:cs="Arial"/>
              </w:rPr>
              <w:t xml:space="preserve">HPE </w:t>
            </w:r>
            <w:proofErr w:type="spellStart"/>
            <w:r w:rsidRPr="00C50DA7">
              <w:rPr>
                <w:rFonts w:ascii="Arial" w:hAnsi="Arial" w:cs="Arial"/>
              </w:rPr>
              <w:t>Primera</w:t>
            </w:r>
            <w:proofErr w:type="spellEnd"/>
            <w:r w:rsidRPr="00C50DA7">
              <w:rPr>
                <w:rFonts w:ascii="Arial" w:hAnsi="Arial" w:cs="Arial"/>
              </w:rPr>
              <w:t xml:space="preserve"> 600 2U </w:t>
            </w:r>
            <w:proofErr w:type="gramStart"/>
            <w:r w:rsidRPr="00C50DA7">
              <w:rPr>
                <w:rFonts w:ascii="Arial" w:hAnsi="Arial" w:cs="Arial"/>
              </w:rPr>
              <w:t>24-disk</w:t>
            </w:r>
            <w:proofErr w:type="gramEnd"/>
            <w:r w:rsidRPr="00C50DA7">
              <w:rPr>
                <w:rFonts w:ascii="Arial" w:hAnsi="Arial" w:cs="Arial"/>
              </w:rPr>
              <w:t xml:space="preserve"> SFF Drive </w:t>
            </w:r>
            <w:proofErr w:type="spellStart"/>
            <w:r w:rsidRPr="00C50DA7">
              <w:rPr>
                <w:rFonts w:ascii="Arial" w:hAnsi="Arial" w:cs="Arial"/>
              </w:rPr>
              <w:t>Enclosure</w:t>
            </w:r>
            <w:proofErr w:type="spellEnd"/>
          </w:p>
        </w:tc>
      </w:tr>
      <w:tr w:rsidR="00955A6D" w:rsidRPr="00C50DA7" w14:paraId="14887BD4" w14:textId="77777777" w:rsidTr="0080572C">
        <w:trPr>
          <w:trHeight w:val="255"/>
        </w:trPr>
        <w:tc>
          <w:tcPr>
            <w:tcW w:w="605" w:type="dxa"/>
            <w:noWrap/>
            <w:vAlign w:val="center"/>
            <w:hideMark/>
          </w:tcPr>
          <w:p w14:paraId="1874E798" w14:textId="77777777" w:rsidR="00955A6D" w:rsidRPr="00C50DA7" w:rsidRDefault="00955A6D" w:rsidP="0080572C">
            <w:pPr>
              <w:spacing w:line="276" w:lineRule="auto"/>
              <w:jc w:val="center"/>
              <w:rPr>
                <w:rFonts w:ascii="Arial" w:hAnsi="Arial" w:cs="Arial"/>
              </w:rPr>
            </w:pPr>
            <w:r w:rsidRPr="00C50DA7">
              <w:rPr>
                <w:rFonts w:ascii="Arial" w:hAnsi="Arial" w:cs="Arial"/>
              </w:rPr>
              <w:t>16</w:t>
            </w:r>
          </w:p>
        </w:tc>
        <w:tc>
          <w:tcPr>
            <w:tcW w:w="1527" w:type="dxa"/>
            <w:noWrap/>
            <w:vAlign w:val="center"/>
            <w:hideMark/>
          </w:tcPr>
          <w:p w14:paraId="57E56DC9" w14:textId="77777777" w:rsidR="00955A6D" w:rsidRPr="00C50DA7" w:rsidRDefault="00955A6D" w:rsidP="0080572C">
            <w:pPr>
              <w:spacing w:line="276" w:lineRule="auto"/>
              <w:rPr>
                <w:rFonts w:ascii="Arial" w:hAnsi="Arial" w:cs="Arial"/>
              </w:rPr>
            </w:pPr>
            <w:r w:rsidRPr="00C50DA7">
              <w:rPr>
                <w:rFonts w:ascii="Arial" w:hAnsi="Arial" w:cs="Arial"/>
              </w:rPr>
              <w:t>R0Q01A</w:t>
            </w:r>
          </w:p>
        </w:tc>
        <w:tc>
          <w:tcPr>
            <w:tcW w:w="8234" w:type="dxa"/>
            <w:noWrap/>
            <w:vAlign w:val="center"/>
            <w:hideMark/>
          </w:tcPr>
          <w:p w14:paraId="17B1A15F" w14:textId="77777777" w:rsidR="00955A6D" w:rsidRPr="00C50DA7" w:rsidRDefault="00955A6D" w:rsidP="0080572C">
            <w:pPr>
              <w:spacing w:line="276" w:lineRule="auto"/>
              <w:rPr>
                <w:rFonts w:ascii="Arial" w:hAnsi="Arial" w:cs="Arial"/>
              </w:rPr>
            </w:pPr>
            <w:r w:rsidRPr="00C50DA7">
              <w:rPr>
                <w:rFonts w:ascii="Arial" w:hAnsi="Arial" w:cs="Arial"/>
              </w:rPr>
              <w:t xml:space="preserve">HPE </w:t>
            </w:r>
            <w:proofErr w:type="spellStart"/>
            <w:r w:rsidRPr="00C50DA7">
              <w:rPr>
                <w:rFonts w:ascii="Arial" w:hAnsi="Arial" w:cs="Arial"/>
              </w:rPr>
              <w:t>Primera</w:t>
            </w:r>
            <w:proofErr w:type="spellEnd"/>
            <w:r w:rsidRPr="00C50DA7">
              <w:rPr>
                <w:rFonts w:ascii="Arial" w:hAnsi="Arial" w:cs="Arial"/>
              </w:rPr>
              <w:t xml:space="preserve"> 600 15.36TB SAS SFF (2.5in) FIPS </w:t>
            </w:r>
            <w:proofErr w:type="spellStart"/>
            <w:r w:rsidRPr="00C50DA7">
              <w:rPr>
                <w:rFonts w:ascii="Arial" w:hAnsi="Arial" w:cs="Arial"/>
              </w:rPr>
              <w:t>Encrypted</w:t>
            </w:r>
            <w:proofErr w:type="spellEnd"/>
            <w:r w:rsidRPr="00C50DA7">
              <w:rPr>
                <w:rFonts w:ascii="Arial" w:hAnsi="Arial" w:cs="Arial"/>
              </w:rPr>
              <w:t xml:space="preserve"> SSD</w:t>
            </w:r>
          </w:p>
        </w:tc>
      </w:tr>
      <w:tr w:rsidR="00955A6D" w:rsidRPr="00C50DA7" w14:paraId="3E15A74F" w14:textId="77777777" w:rsidTr="0080572C">
        <w:trPr>
          <w:trHeight w:val="255"/>
        </w:trPr>
        <w:tc>
          <w:tcPr>
            <w:tcW w:w="605" w:type="dxa"/>
            <w:noWrap/>
            <w:vAlign w:val="center"/>
            <w:hideMark/>
          </w:tcPr>
          <w:p w14:paraId="53031DFA" w14:textId="77777777" w:rsidR="00955A6D" w:rsidRPr="00C50DA7" w:rsidRDefault="00955A6D" w:rsidP="0080572C">
            <w:pPr>
              <w:spacing w:line="276" w:lineRule="auto"/>
              <w:jc w:val="center"/>
              <w:rPr>
                <w:rFonts w:ascii="Arial" w:hAnsi="Arial" w:cs="Arial"/>
              </w:rPr>
            </w:pPr>
            <w:r w:rsidRPr="00C50DA7">
              <w:rPr>
                <w:rFonts w:ascii="Arial" w:hAnsi="Arial" w:cs="Arial"/>
              </w:rPr>
              <w:t>2</w:t>
            </w:r>
          </w:p>
        </w:tc>
        <w:tc>
          <w:tcPr>
            <w:tcW w:w="1527" w:type="dxa"/>
            <w:noWrap/>
            <w:vAlign w:val="center"/>
            <w:hideMark/>
          </w:tcPr>
          <w:p w14:paraId="39A1CEDF" w14:textId="77777777" w:rsidR="00955A6D" w:rsidRPr="00C50DA7" w:rsidRDefault="00955A6D" w:rsidP="0080572C">
            <w:pPr>
              <w:spacing w:line="276" w:lineRule="auto"/>
              <w:rPr>
                <w:rFonts w:ascii="Arial" w:hAnsi="Arial" w:cs="Arial"/>
              </w:rPr>
            </w:pPr>
            <w:r w:rsidRPr="00C50DA7">
              <w:rPr>
                <w:rFonts w:ascii="Arial" w:hAnsi="Arial" w:cs="Arial"/>
              </w:rPr>
              <w:t>N9Z51A</w:t>
            </w:r>
          </w:p>
        </w:tc>
        <w:tc>
          <w:tcPr>
            <w:tcW w:w="8234" w:type="dxa"/>
            <w:noWrap/>
            <w:vAlign w:val="center"/>
            <w:hideMark/>
          </w:tcPr>
          <w:p w14:paraId="0F8A0CB1" w14:textId="77777777" w:rsidR="00955A6D" w:rsidRPr="00C50DA7" w:rsidRDefault="00955A6D" w:rsidP="0080572C">
            <w:pPr>
              <w:spacing w:line="276" w:lineRule="auto"/>
              <w:rPr>
                <w:rFonts w:ascii="Arial" w:hAnsi="Arial" w:cs="Arial"/>
              </w:rPr>
            </w:pPr>
            <w:r w:rsidRPr="00C50DA7">
              <w:rPr>
                <w:rFonts w:ascii="Arial" w:hAnsi="Arial" w:cs="Arial"/>
              </w:rPr>
              <w:t xml:space="preserve">HPE </w:t>
            </w:r>
            <w:proofErr w:type="spellStart"/>
            <w:r w:rsidRPr="00C50DA7">
              <w:rPr>
                <w:rFonts w:ascii="Arial" w:hAnsi="Arial" w:cs="Arial"/>
              </w:rPr>
              <w:t>Primera</w:t>
            </w:r>
            <w:proofErr w:type="spellEnd"/>
            <w:r w:rsidRPr="00C50DA7">
              <w:rPr>
                <w:rFonts w:ascii="Arial" w:hAnsi="Arial" w:cs="Arial"/>
              </w:rPr>
              <w:t xml:space="preserve"> 600 2U </w:t>
            </w:r>
            <w:proofErr w:type="gramStart"/>
            <w:r w:rsidRPr="00C50DA7">
              <w:rPr>
                <w:rFonts w:ascii="Arial" w:hAnsi="Arial" w:cs="Arial"/>
              </w:rPr>
              <w:t>12-disk</w:t>
            </w:r>
            <w:proofErr w:type="gramEnd"/>
            <w:r w:rsidRPr="00C50DA7">
              <w:rPr>
                <w:rFonts w:ascii="Arial" w:hAnsi="Arial" w:cs="Arial"/>
              </w:rPr>
              <w:t xml:space="preserve"> LFF Drive </w:t>
            </w:r>
            <w:proofErr w:type="spellStart"/>
            <w:r w:rsidRPr="00C50DA7">
              <w:rPr>
                <w:rFonts w:ascii="Arial" w:hAnsi="Arial" w:cs="Arial"/>
              </w:rPr>
              <w:t>Enclosure</w:t>
            </w:r>
            <w:proofErr w:type="spellEnd"/>
          </w:p>
        </w:tc>
      </w:tr>
      <w:tr w:rsidR="00955A6D" w:rsidRPr="00C50DA7" w14:paraId="529B83A8" w14:textId="77777777" w:rsidTr="0080572C">
        <w:trPr>
          <w:trHeight w:val="255"/>
        </w:trPr>
        <w:tc>
          <w:tcPr>
            <w:tcW w:w="605" w:type="dxa"/>
            <w:noWrap/>
            <w:vAlign w:val="center"/>
            <w:hideMark/>
          </w:tcPr>
          <w:p w14:paraId="5FC066B3" w14:textId="77777777" w:rsidR="00955A6D" w:rsidRPr="00C50DA7" w:rsidRDefault="00955A6D" w:rsidP="0080572C">
            <w:pPr>
              <w:spacing w:line="276" w:lineRule="auto"/>
              <w:jc w:val="center"/>
              <w:rPr>
                <w:rFonts w:ascii="Arial" w:hAnsi="Arial" w:cs="Arial"/>
              </w:rPr>
            </w:pPr>
            <w:r w:rsidRPr="00C50DA7">
              <w:rPr>
                <w:rFonts w:ascii="Arial" w:hAnsi="Arial" w:cs="Arial"/>
              </w:rPr>
              <w:t>24</w:t>
            </w:r>
          </w:p>
        </w:tc>
        <w:tc>
          <w:tcPr>
            <w:tcW w:w="1527" w:type="dxa"/>
            <w:noWrap/>
            <w:vAlign w:val="center"/>
            <w:hideMark/>
          </w:tcPr>
          <w:p w14:paraId="7330DB88" w14:textId="77777777" w:rsidR="00955A6D" w:rsidRPr="00C50DA7" w:rsidRDefault="00955A6D" w:rsidP="0080572C">
            <w:pPr>
              <w:spacing w:line="276" w:lineRule="auto"/>
              <w:rPr>
                <w:rFonts w:ascii="Arial" w:hAnsi="Arial" w:cs="Arial"/>
              </w:rPr>
            </w:pPr>
            <w:r w:rsidRPr="00C50DA7">
              <w:rPr>
                <w:rFonts w:ascii="Arial" w:hAnsi="Arial" w:cs="Arial"/>
              </w:rPr>
              <w:t>R3B70A</w:t>
            </w:r>
          </w:p>
        </w:tc>
        <w:tc>
          <w:tcPr>
            <w:tcW w:w="8234" w:type="dxa"/>
            <w:noWrap/>
            <w:vAlign w:val="center"/>
            <w:hideMark/>
          </w:tcPr>
          <w:p w14:paraId="3462EFEF" w14:textId="77777777" w:rsidR="00955A6D" w:rsidRPr="00C50DA7" w:rsidRDefault="00955A6D" w:rsidP="0080572C">
            <w:pPr>
              <w:spacing w:line="276" w:lineRule="auto"/>
              <w:rPr>
                <w:rFonts w:ascii="Arial" w:hAnsi="Arial" w:cs="Arial"/>
              </w:rPr>
            </w:pPr>
            <w:r w:rsidRPr="00C50DA7">
              <w:rPr>
                <w:rFonts w:ascii="Arial" w:hAnsi="Arial" w:cs="Arial"/>
              </w:rPr>
              <w:t xml:space="preserve">HPE </w:t>
            </w:r>
            <w:proofErr w:type="spellStart"/>
            <w:r w:rsidRPr="00C50DA7">
              <w:rPr>
                <w:rFonts w:ascii="Arial" w:hAnsi="Arial" w:cs="Arial"/>
              </w:rPr>
              <w:t>Primera</w:t>
            </w:r>
            <w:proofErr w:type="spellEnd"/>
            <w:r w:rsidRPr="00C50DA7">
              <w:rPr>
                <w:rFonts w:ascii="Arial" w:hAnsi="Arial" w:cs="Arial"/>
              </w:rPr>
              <w:t xml:space="preserve"> 600 14TB SAS 7.2K LFF (3.5in) FIPS </w:t>
            </w:r>
            <w:proofErr w:type="spellStart"/>
            <w:r w:rsidRPr="00C50DA7">
              <w:rPr>
                <w:rFonts w:ascii="Arial" w:hAnsi="Arial" w:cs="Arial"/>
              </w:rPr>
              <w:t>Encrypted</w:t>
            </w:r>
            <w:proofErr w:type="spellEnd"/>
            <w:r w:rsidRPr="00C50DA7">
              <w:rPr>
                <w:rFonts w:ascii="Arial" w:hAnsi="Arial" w:cs="Arial"/>
              </w:rPr>
              <w:t xml:space="preserve"> HDD</w:t>
            </w:r>
          </w:p>
        </w:tc>
      </w:tr>
      <w:tr w:rsidR="00955A6D" w:rsidRPr="00C50DA7" w14:paraId="2D589A02" w14:textId="77777777" w:rsidTr="0080572C">
        <w:trPr>
          <w:trHeight w:val="255"/>
        </w:trPr>
        <w:tc>
          <w:tcPr>
            <w:tcW w:w="605" w:type="dxa"/>
            <w:noWrap/>
            <w:vAlign w:val="center"/>
            <w:hideMark/>
          </w:tcPr>
          <w:p w14:paraId="3316AA16" w14:textId="77777777" w:rsidR="00955A6D" w:rsidRPr="00C50DA7" w:rsidRDefault="00955A6D" w:rsidP="0080572C">
            <w:pPr>
              <w:spacing w:line="276" w:lineRule="auto"/>
              <w:jc w:val="center"/>
              <w:rPr>
                <w:rFonts w:ascii="Arial" w:hAnsi="Arial" w:cs="Arial"/>
              </w:rPr>
            </w:pPr>
            <w:r w:rsidRPr="00C50DA7">
              <w:rPr>
                <w:rFonts w:ascii="Arial" w:hAnsi="Arial" w:cs="Arial"/>
              </w:rPr>
              <w:t>1</w:t>
            </w:r>
          </w:p>
        </w:tc>
        <w:tc>
          <w:tcPr>
            <w:tcW w:w="1527" w:type="dxa"/>
            <w:noWrap/>
            <w:vAlign w:val="center"/>
            <w:hideMark/>
          </w:tcPr>
          <w:p w14:paraId="0787D09B" w14:textId="77777777" w:rsidR="00955A6D" w:rsidRPr="00C50DA7" w:rsidRDefault="00955A6D" w:rsidP="0080572C">
            <w:pPr>
              <w:spacing w:line="276" w:lineRule="auto"/>
              <w:rPr>
                <w:rFonts w:ascii="Arial" w:hAnsi="Arial" w:cs="Arial"/>
              </w:rPr>
            </w:pPr>
            <w:r w:rsidRPr="00C50DA7">
              <w:rPr>
                <w:rFonts w:ascii="Arial" w:hAnsi="Arial" w:cs="Arial"/>
              </w:rPr>
              <w:t>N9Z51A</w:t>
            </w:r>
          </w:p>
        </w:tc>
        <w:tc>
          <w:tcPr>
            <w:tcW w:w="8234" w:type="dxa"/>
            <w:noWrap/>
            <w:vAlign w:val="center"/>
            <w:hideMark/>
          </w:tcPr>
          <w:p w14:paraId="005A9025" w14:textId="77777777" w:rsidR="00955A6D" w:rsidRPr="00C50DA7" w:rsidRDefault="00955A6D" w:rsidP="0080572C">
            <w:pPr>
              <w:spacing w:line="276" w:lineRule="auto"/>
              <w:rPr>
                <w:rFonts w:ascii="Arial" w:hAnsi="Arial" w:cs="Arial"/>
              </w:rPr>
            </w:pPr>
            <w:r w:rsidRPr="00C50DA7">
              <w:rPr>
                <w:rFonts w:ascii="Arial" w:hAnsi="Arial" w:cs="Arial"/>
              </w:rPr>
              <w:t xml:space="preserve">HPE </w:t>
            </w:r>
            <w:proofErr w:type="spellStart"/>
            <w:r w:rsidRPr="00C50DA7">
              <w:rPr>
                <w:rFonts w:ascii="Arial" w:hAnsi="Arial" w:cs="Arial"/>
              </w:rPr>
              <w:t>Primera</w:t>
            </w:r>
            <w:proofErr w:type="spellEnd"/>
            <w:r w:rsidRPr="00C50DA7">
              <w:rPr>
                <w:rFonts w:ascii="Arial" w:hAnsi="Arial" w:cs="Arial"/>
              </w:rPr>
              <w:t xml:space="preserve"> 600 2U </w:t>
            </w:r>
            <w:proofErr w:type="gramStart"/>
            <w:r w:rsidRPr="00C50DA7">
              <w:rPr>
                <w:rFonts w:ascii="Arial" w:hAnsi="Arial" w:cs="Arial"/>
              </w:rPr>
              <w:t>12-disk</w:t>
            </w:r>
            <w:proofErr w:type="gramEnd"/>
            <w:r w:rsidRPr="00C50DA7">
              <w:rPr>
                <w:rFonts w:ascii="Arial" w:hAnsi="Arial" w:cs="Arial"/>
              </w:rPr>
              <w:t xml:space="preserve"> LFF Drive </w:t>
            </w:r>
            <w:proofErr w:type="spellStart"/>
            <w:r w:rsidRPr="00C50DA7">
              <w:rPr>
                <w:rFonts w:ascii="Arial" w:hAnsi="Arial" w:cs="Arial"/>
              </w:rPr>
              <w:t>Enclosure</w:t>
            </w:r>
            <w:proofErr w:type="spellEnd"/>
          </w:p>
        </w:tc>
      </w:tr>
      <w:tr w:rsidR="00955A6D" w:rsidRPr="00C50DA7" w14:paraId="2BCD772C" w14:textId="77777777" w:rsidTr="0080572C">
        <w:trPr>
          <w:trHeight w:val="255"/>
        </w:trPr>
        <w:tc>
          <w:tcPr>
            <w:tcW w:w="605" w:type="dxa"/>
            <w:noWrap/>
            <w:vAlign w:val="center"/>
            <w:hideMark/>
          </w:tcPr>
          <w:p w14:paraId="3B190BE8" w14:textId="77777777" w:rsidR="00955A6D" w:rsidRPr="00C50DA7" w:rsidRDefault="00955A6D" w:rsidP="0080572C">
            <w:pPr>
              <w:spacing w:line="276" w:lineRule="auto"/>
              <w:jc w:val="center"/>
              <w:rPr>
                <w:rFonts w:ascii="Arial" w:hAnsi="Arial" w:cs="Arial"/>
              </w:rPr>
            </w:pPr>
            <w:r w:rsidRPr="00C50DA7">
              <w:rPr>
                <w:rFonts w:ascii="Arial" w:hAnsi="Arial" w:cs="Arial"/>
              </w:rPr>
              <w:t>10</w:t>
            </w:r>
          </w:p>
        </w:tc>
        <w:tc>
          <w:tcPr>
            <w:tcW w:w="1527" w:type="dxa"/>
            <w:noWrap/>
            <w:vAlign w:val="center"/>
            <w:hideMark/>
          </w:tcPr>
          <w:p w14:paraId="4AEA8897" w14:textId="77777777" w:rsidR="00955A6D" w:rsidRPr="00C50DA7" w:rsidRDefault="00955A6D" w:rsidP="0080572C">
            <w:pPr>
              <w:spacing w:line="276" w:lineRule="auto"/>
              <w:rPr>
                <w:rFonts w:ascii="Arial" w:hAnsi="Arial" w:cs="Arial"/>
              </w:rPr>
            </w:pPr>
            <w:r w:rsidRPr="00C50DA7">
              <w:rPr>
                <w:rFonts w:ascii="Arial" w:hAnsi="Arial" w:cs="Arial"/>
              </w:rPr>
              <w:t>R3B70A</w:t>
            </w:r>
          </w:p>
        </w:tc>
        <w:tc>
          <w:tcPr>
            <w:tcW w:w="8234" w:type="dxa"/>
            <w:noWrap/>
            <w:vAlign w:val="center"/>
            <w:hideMark/>
          </w:tcPr>
          <w:p w14:paraId="2286E35F" w14:textId="77777777" w:rsidR="00955A6D" w:rsidRPr="00C50DA7" w:rsidRDefault="00955A6D" w:rsidP="0080572C">
            <w:pPr>
              <w:spacing w:line="276" w:lineRule="auto"/>
              <w:rPr>
                <w:rFonts w:ascii="Arial" w:hAnsi="Arial" w:cs="Arial"/>
              </w:rPr>
            </w:pPr>
            <w:r w:rsidRPr="00C50DA7">
              <w:rPr>
                <w:rFonts w:ascii="Arial" w:hAnsi="Arial" w:cs="Arial"/>
              </w:rPr>
              <w:t xml:space="preserve">HPE </w:t>
            </w:r>
            <w:proofErr w:type="spellStart"/>
            <w:r w:rsidRPr="00C50DA7">
              <w:rPr>
                <w:rFonts w:ascii="Arial" w:hAnsi="Arial" w:cs="Arial"/>
              </w:rPr>
              <w:t>Primera</w:t>
            </w:r>
            <w:proofErr w:type="spellEnd"/>
            <w:r w:rsidRPr="00C50DA7">
              <w:rPr>
                <w:rFonts w:ascii="Arial" w:hAnsi="Arial" w:cs="Arial"/>
              </w:rPr>
              <w:t xml:space="preserve"> 600 14TB SAS 7.2K LFF (3.5in) FIPS </w:t>
            </w:r>
            <w:proofErr w:type="spellStart"/>
            <w:r w:rsidRPr="00C50DA7">
              <w:rPr>
                <w:rFonts w:ascii="Arial" w:hAnsi="Arial" w:cs="Arial"/>
              </w:rPr>
              <w:t>Encrypted</w:t>
            </w:r>
            <w:proofErr w:type="spellEnd"/>
            <w:r w:rsidRPr="00C50DA7">
              <w:rPr>
                <w:rFonts w:ascii="Arial" w:hAnsi="Arial" w:cs="Arial"/>
              </w:rPr>
              <w:t xml:space="preserve"> HDD</w:t>
            </w:r>
          </w:p>
        </w:tc>
      </w:tr>
      <w:tr w:rsidR="00955A6D" w:rsidRPr="00C50DA7" w14:paraId="354AE5F4" w14:textId="77777777" w:rsidTr="0080572C">
        <w:trPr>
          <w:trHeight w:val="255"/>
        </w:trPr>
        <w:tc>
          <w:tcPr>
            <w:tcW w:w="605" w:type="dxa"/>
            <w:noWrap/>
            <w:vAlign w:val="center"/>
            <w:hideMark/>
          </w:tcPr>
          <w:p w14:paraId="0461ADA7" w14:textId="77777777" w:rsidR="00955A6D" w:rsidRPr="00C50DA7" w:rsidRDefault="00955A6D" w:rsidP="0080572C">
            <w:pPr>
              <w:spacing w:line="276" w:lineRule="auto"/>
              <w:jc w:val="center"/>
              <w:rPr>
                <w:rFonts w:ascii="Arial" w:hAnsi="Arial" w:cs="Arial"/>
              </w:rPr>
            </w:pPr>
            <w:r w:rsidRPr="00C50DA7">
              <w:rPr>
                <w:rFonts w:ascii="Arial" w:hAnsi="Arial" w:cs="Arial"/>
              </w:rPr>
              <w:lastRenderedPageBreak/>
              <w:t>8</w:t>
            </w:r>
          </w:p>
        </w:tc>
        <w:tc>
          <w:tcPr>
            <w:tcW w:w="1527" w:type="dxa"/>
            <w:noWrap/>
            <w:vAlign w:val="center"/>
            <w:hideMark/>
          </w:tcPr>
          <w:p w14:paraId="324F8AE7" w14:textId="77777777" w:rsidR="00955A6D" w:rsidRPr="00C50DA7" w:rsidRDefault="00955A6D" w:rsidP="0080572C">
            <w:pPr>
              <w:spacing w:line="276" w:lineRule="auto"/>
              <w:rPr>
                <w:rFonts w:ascii="Arial" w:hAnsi="Arial" w:cs="Arial"/>
              </w:rPr>
            </w:pPr>
            <w:r w:rsidRPr="00C50DA7">
              <w:rPr>
                <w:rFonts w:ascii="Arial" w:hAnsi="Arial" w:cs="Arial"/>
              </w:rPr>
              <w:t>QK735A</w:t>
            </w:r>
          </w:p>
        </w:tc>
        <w:tc>
          <w:tcPr>
            <w:tcW w:w="8234" w:type="dxa"/>
            <w:noWrap/>
            <w:vAlign w:val="center"/>
            <w:hideMark/>
          </w:tcPr>
          <w:p w14:paraId="30909257" w14:textId="77777777" w:rsidR="00955A6D" w:rsidRPr="00C50DA7" w:rsidRDefault="00955A6D" w:rsidP="0080572C">
            <w:pPr>
              <w:spacing w:line="276" w:lineRule="auto"/>
              <w:rPr>
                <w:rFonts w:ascii="Arial" w:hAnsi="Arial" w:cs="Arial"/>
              </w:rPr>
            </w:pPr>
            <w:r w:rsidRPr="00C50DA7">
              <w:rPr>
                <w:rFonts w:ascii="Arial" w:hAnsi="Arial" w:cs="Arial"/>
              </w:rPr>
              <w:t xml:space="preserve">HPE </w:t>
            </w:r>
            <w:proofErr w:type="spellStart"/>
            <w:r w:rsidRPr="00C50DA7">
              <w:rPr>
                <w:rFonts w:ascii="Arial" w:hAnsi="Arial" w:cs="Arial"/>
              </w:rPr>
              <w:t>Premier</w:t>
            </w:r>
            <w:proofErr w:type="spellEnd"/>
            <w:r w:rsidRPr="00C50DA7">
              <w:rPr>
                <w:rFonts w:ascii="Arial" w:hAnsi="Arial" w:cs="Arial"/>
              </w:rPr>
              <w:t xml:space="preserve"> </w:t>
            </w:r>
            <w:proofErr w:type="spellStart"/>
            <w:r w:rsidRPr="00C50DA7">
              <w:rPr>
                <w:rFonts w:ascii="Arial" w:hAnsi="Arial" w:cs="Arial"/>
              </w:rPr>
              <w:t>Flex</w:t>
            </w:r>
            <w:proofErr w:type="spellEnd"/>
            <w:r w:rsidRPr="00C50DA7">
              <w:rPr>
                <w:rFonts w:ascii="Arial" w:hAnsi="Arial" w:cs="Arial"/>
              </w:rPr>
              <w:t xml:space="preserve"> LC/LC </w:t>
            </w:r>
            <w:proofErr w:type="spellStart"/>
            <w:r w:rsidRPr="00C50DA7">
              <w:rPr>
                <w:rFonts w:ascii="Arial" w:hAnsi="Arial" w:cs="Arial"/>
              </w:rPr>
              <w:t>Multi</w:t>
            </w:r>
            <w:proofErr w:type="spellEnd"/>
            <w:r w:rsidRPr="00C50DA7">
              <w:rPr>
                <w:rFonts w:ascii="Arial" w:hAnsi="Arial" w:cs="Arial"/>
              </w:rPr>
              <w:t xml:space="preserve">-mode OM4 2 </w:t>
            </w:r>
            <w:proofErr w:type="spellStart"/>
            <w:r w:rsidRPr="00C50DA7">
              <w:rPr>
                <w:rFonts w:ascii="Arial" w:hAnsi="Arial" w:cs="Arial"/>
              </w:rPr>
              <w:t>Fiber</w:t>
            </w:r>
            <w:proofErr w:type="spellEnd"/>
            <w:r w:rsidRPr="00C50DA7">
              <w:rPr>
                <w:rFonts w:ascii="Arial" w:hAnsi="Arial" w:cs="Arial"/>
              </w:rPr>
              <w:t xml:space="preserve"> 15m </w:t>
            </w:r>
            <w:proofErr w:type="spellStart"/>
            <w:r w:rsidRPr="00C50DA7">
              <w:rPr>
                <w:rFonts w:ascii="Arial" w:hAnsi="Arial" w:cs="Arial"/>
              </w:rPr>
              <w:t>Cable</w:t>
            </w:r>
            <w:proofErr w:type="spellEnd"/>
          </w:p>
        </w:tc>
      </w:tr>
      <w:tr w:rsidR="00955A6D" w:rsidRPr="00C50DA7" w14:paraId="4874E5DE" w14:textId="77777777" w:rsidTr="0080572C">
        <w:trPr>
          <w:trHeight w:val="255"/>
        </w:trPr>
        <w:tc>
          <w:tcPr>
            <w:tcW w:w="605" w:type="dxa"/>
            <w:noWrap/>
            <w:vAlign w:val="center"/>
            <w:hideMark/>
          </w:tcPr>
          <w:p w14:paraId="15648D05" w14:textId="77777777" w:rsidR="00955A6D" w:rsidRPr="00C50DA7" w:rsidRDefault="00955A6D" w:rsidP="0080572C">
            <w:pPr>
              <w:spacing w:line="276" w:lineRule="auto"/>
              <w:jc w:val="center"/>
              <w:rPr>
                <w:rFonts w:ascii="Arial" w:hAnsi="Arial" w:cs="Arial"/>
              </w:rPr>
            </w:pPr>
            <w:r w:rsidRPr="00C50DA7">
              <w:rPr>
                <w:rFonts w:ascii="Arial" w:hAnsi="Arial" w:cs="Arial"/>
              </w:rPr>
              <w:t>1</w:t>
            </w:r>
          </w:p>
        </w:tc>
        <w:tc>
          <w:tcPr>
            <w:tcW w:w="1527" w:type="dxa"/>
            <w:noWrap/>
            <w:vAlign w:val="center"/>
            <w:hideMark/>
          </w:tcPr>
          <w:p w14:paraId="4D82C851" w14:textId="77777777" w:rsidR="00955A6D" w:rsidRPr="00C50DA7" w:rsidRDefault="00955A6D" w:rsidP="0080572C">
            <w:pPr>
              <w:spacing w:line="276" w:lineRule="auto"/>
              <w:rPr>
                <w:rFonts w:ascii="Arial" w:hAnsi="Arial" w:cs="Arial"/>
              </w:rPr>
            </w:pPr>
            <w:r w:rsidRPr="00C50DA7">
              <w:rPr>
                <w:rFonts w:ascii="Arial" w:hAnsi="Arial" w:cs="Arial"/>
              </w:rPr>
              <w:t>HU4A3A5</w:t>
            </w:r>
          </w:p>
        </w:tc>
        <w:tc>
          <w:tcPr>
            <w:tcW w:w="8234" w:type="dxa"/>
            <w:noWrap/>
            <w:vAlign w:val="center"/>
            <w:hideMark/>
          </w:tcPr>
          <w:p w14:paraId="2D4B9A8D" w14:textId="77777777" w:rsidR="00955A6D" w:rsidRPr="00C50DA7" w:rsidRDefault="00955A6D" w:rsidP="0080572C">
            <w:pPr>
              <w:spacing w:line="276" w:lineRule="auto"/>
              <w:rPr>
                <w:rFonts w:ascii="Arial" w:hAnsi="Arial" w:cs="Arial"/>
              </w:rPr>
            </w:pPr>
            <w:r w:rsidRPr="00C50DA7">
              <w:rPr>
                <w:rFonts w:ascii="Arial" w:hAnsi="Arial" w:cs="Arial"/>
              </w:rPr>
              <w:t xml:space="preserve">HPE 5Y </w:t>
            </w:r>
            <w:proofErr w:type="spellStart"/>
            <w:r w:rsidRPr="00C50DA7">
              <w:rPr>
                <w:rFonts w:ascii="Arial" w:hAnsi="Arial" w:cs="Arial"/>
              </w:rPr>
              <w:t>Tech</w:t>
            </w:r>
            <w:proofErr w:type="spellEnd"/>
            <w:r w:rsidRPr="00C50DA7">
              <w:rPr>
                <w:rFonts w:ascii="Arial" w:hAnsi="Arial" w:cs="Arial"/>
              </w:rPr>
              <w:t xml:space="preserve"> Care </w:t>
            </w:r>
            <w:proofErr w:type="spellStart"/>
            <w:r w:rsidRPr="00C50DA7">
              <w:rPr>
                <w:rFonts w:ascii="Arial" w:hAnsi="Arial" w:cs="Arial"/>
              </w:rPr>
              <w:t>Critical</w:t>
            </w:r>
            <w:proofErr w:type="spellEnd"/>
            <w:r w:rsidRPr="00C50DA7">
              <w:rPr>
                <w:rFonts w:ascii="Arial" w:hAnsi="Arial" w:cs="Arial"/>
              </w:rPr>
              <w:t xml:space="preserve"> </w:t>
            </w:r>
            <w:proofErr w:type="spellStart"/>
            <w:r w:rsidRPr="00C50DA7">
              <w:rPr>
                <w:rFonts w:ascii="Arial" w:hAnsi="Arial" w:cs="Arial"/>
              </w:rPr>
              <w:t>Service</w:t>
            </w:r>
            <w:proofErr w:type="spellEnd"/>
          </w:p>
        </w:tc>
      </w:tr>
    </w:tbl>
    <w:p w14:paraId="47A35CE6" w14:textId="77777777" w:rsidR="00955A6D" w:rsidRPr="00C50DA7" w:rsidRDefault="00955A6D" w:rsidP="00955A6D">
      <w:pPr>
        <w:spacing w:line="276" w:lineRule="auto"/>
        <w:rPr>
          <w:rFonts w:ascii="Arial" w:hAnsi="Arial" w:cs="Arial"/>
        </w:rPr>
      </w:pPr>
    </w:p>
    <w:p w14:paraId="612FC8EE" w14:textId="77777777" w:rsidR="00955A6D" w:rsidRPr="00C50DA7" w:rsidRDefault="00955A6D" w:rsidP="00955A6D">
      <w:pPr>
        <w:spacing w:line="276" w:lineRule="auto"/>
        <w:rPr>
          <w:rFonts w:ascii="Arial" w:hAnsi="Arial" w:cs="Arial"/>
          <w:b/>
          <w:bCs/>
        </w:rPr>
      </w:pPr>
      <w:r w:rsidRPr="00C50DA7">
        <w:rPr>
          <w:rFonts w:ascii="Arial" w:hAnsi="Arial" w:cs="Arial"/>
          <w:b/>
          <w:bCs/>
        </w:rPr>
        <w:t>Kapacita pole:</w:t>
      </w:r>
    </w:p>
    <w:p w14:paraId="013C4974" w14:textId="77777777" w:rsidR="00955A6D" w:rsidRPr="00C50DA7" w:rsidRDefault="00955A6D" w:rsidP="00955A6D">
      <w:pPr>
        <w:spacing w:line="276" w:lineRule="auto"/>
        <w:rPr>
          <w:rFonts w:ascii="Arial" w:hAnsi="Arial" w:cs="Arial"/>
        </w:rPr>
      </w:pPr>
      <w:r w:rsidRPr="00C50DA7">
        <w:rPr>
          <w:rFonts w:ascii="Arial" w:hAnsi="Arial" w:cs="Arial"/>
          <w:noProof/>
          <w:lang w:eastAsia="cs-CZ" w:bidi="ar-SA"/>
        </w:rPr>
        <w:drawing>
          <wp:inline distT="0" distB="0" distL="0" distR="0" wp14:anchorId="3BAE5FD8" wp14:editId="2B9FBAA3">
            <wp:extent cx="1940433" cy="3794166"/>
            <wp:effectExtent l="0" t="0" r="3175"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942442" cy="3798093"/>
                    </a:xfrm>
                    <a:prstGeom prst="rect">
                      <a:avLst/>
                    </a:prstGeom>
                    <a:noFill/>
                    <a:ln>
                      <a:noFill/>
                    </a:ln>
                  </pic:spPr>
                </pic:pic>
              </a:graphicData>
            </a:graphic>
          </wp:inline>
        </w:drawing>
      </w:r>
    </w:p>
    <w:p w14:paraId="00DA8557" w14:textId="77777777" w:rsidR="00955A6D" w:rsidRPr="00C50DA7" w:rsidRDefault="00955A6D" w:rsidP="00955A6D">
      <w:pPr>
        <w:spacing w:line="276" w:lineRule="auto"/>
        <w:rPr>
          <w:rFonts w:ascii="Arial" w:hAnsi="Arial" w:cs="Arial"/>
        </w:rPr>
      </w:pPr>
      <w:r w:rsidRPr="00C50DA7">
        <w:rPr>
          <w:rFonts w:ascii="Arial" w:hAnsi="Arial" w:cs="Arial"/>
          <w:b/>
          <w:bCs/>
        </w:rPr>
        <w:t>Výkon a latence SSD vrstvy:</w:t>
      </w:r>
    </w:p>
    <w:p w14:paraId="5A3A15CC" w14:textId="77777777" w:rsidR="00955A6D" w:rsidRPr="00C50DA7" w:rsidRDefault="00955A6D" w:rsidP="00955A6D">
      <w:pPr>
        <w:spacing w:line="276" w:lineRule="auto"/>
        <w:rPr>
          <w:rFonts w:ascii="Arial" w:hAnsi="Arial" w:cs="Arial"/>
          <w:noProof/>
        </w:rPr>
      </w:pPr>
      <w:r w:rsidRPr="00C50DA7">
        <w:rPr>
          <w:rFonts w:ascii="Arial" w:hAnsi="Arial" w:cs="Arial"/>
          <w:noProof/>
          <w:lang w:eastAsia="cs-CZ" w:bidi="ar-SA"/>
        </w:rPr>
        <w:drawing>
          <wp:inline distT="0" distB="0" distL="0" distR="0" wp14:anchorId="29C7C400" wp14:editId="6FB70419">
            <wp:extent cx="6588760" cy="2624446"/>
            <wp:effectExtent l="0" t="0" r="2540" b="508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rotWithShape="1">
                    <a:blip r:embed="rId13" r:link="rId14">
                      <a:extLst>
                        <a:ext uri="{28A0092B-C50C-407E-A947-70E740481C1C}">
                          <a14:useLocalDpi xmlns:a14="http://schemas.microsoft.com/office/drawing/2010/main" val="0"/>
                        </a:ext>
                      </a:extLst>
                    </a:blip>
                    <a:srcRect b="29278"/>
                    <a:stretch/>
                  </pic:blipFill>
                  <pic:spPr bwMode="auto">
                    <a:xfrm>
                      <a:off x="0" y="0"/>
                      <a:ext cx="6588760" cy="2624446"/>
                    </a:xfrm>
                    <a:prstGeom prst="rect">
                      <a:avLst/>
                    </a:prstGeom>
                    <a:noFill/>
                    <a:ln>
                      <a:noFill/>
                    </a:ln>
                    <a:extLst>
                      <a:ext uri="{53640926-AAD7-44D8-BBD7-CCE9431645EC}">
                        <a14:shadowObscured xmlns:a14="http://schemas.microsoft.com/office/drawing/2010/main"/>
                      </a:ext>
                    </a:extLst>
                  </pic:spPr>
                </pic:pic>
              </a:graphicData>
            </a:graphic>
          </wp:inline>
        </w:drawing>
      </w:r>
    </w:p>
    <w:p w14:paraId="01632B7C" w14:textId="77777777" w:rsidR="00955A6D" w:rsidRPr="00C50DA7" w:rsidRDefault="00955A6D" w:rsidP="00955A6D">
      <w:pPr>
        <w:spacing w:after="160" w:line="259" w:lineRule="auto"/>
        <w:rPr>
          <w:rFonts w:ascii="Arial" w:hAnsi="Arial" w:cs="Arial"/>
        </w:rPr>
      </w:pPr>
      <w:r w:rsidRPr="00C50DA7">
        <w:rPr>
          <w:rFonts w:ascii="Arial" w:hAnsi="Arial" w:cs="Arial"/>
        </w:rPr>
        <w:br w:type="page"/>
      </w:r>
    </w:p>
    <w:p w14:paraId="5487DC48" w14:textId="77777777" w:rsidR="00955A6D" w:rsidRPr="00C50DA7" w:rsidRDefault="00955A6D" w:rsidP="00955A6D">
      <w:pPr>
        <w:spacing w:line="276" w:lineRule="auto"/>
        <w:rPr>
          <w:rFonts w:ascii="Arial" w:hAnsi="Arial" w:cs="Arial"/>
          <w:b/>
          <w:bCs/>
        </w:rPr>
      </w:pPr>
      <w:r w:rsidRPr="00C50DA7">
        <w:rPr>
          <w:rFonts w:ascii="Arial" w:hAnsi="Arial" w:cs="Arial"/>
          <w:b/>
          <w:bCs/>
        </w:rPr>
        <w:lastRenderedPageBreak/>
        <w:t>Výkon a latence HDD vrstvy:</w:t>
      </w:r>
    </w:p>
    <w:p w14:paraId="7B1AA4C0" w14:textId="77777777" w:rsidR="00955A6D" w:rsidRPr="00C50DA7" w:rsidRDefault="00955A6D" w:rsidP="00955A6D">
      <w:pPr>
        <w:spacing w:line="276" w:lineRule="auto"/>
        <w:rPr>
          <w:rFonts w:ascii="Arial" w:hAnsi="Arial" w:cs="Arial"/>
          <w:b/>
          <w:bCs/>
        </w:rPr>
      </w:pPr>
      <w:r w:rsidRPr="00C50DA7">
        <w:rPr>
          <w:rFonts w:ascii="Arial" w:hAnsi="Arial" w:cs="Arial"/>
          <w:b/>
          <w:bCs/>
          <w:noProof/>
          <w:lang w:eastAsia="cs-CZ" w:bidi="ar-SA"/>
        </w:rPr>
        <w:drawing>
          <wp:inline distT="0" distB="0" distL="0" distR="0" wp14:anchorId="5B251397" wp14:editId="386D5FE6">
            <wp:extent cx="6588760" cy="2305685"/>
            <wp:effectExtent l="0" t="0" r="254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5">
                      <a:extLst>
                        <a:ext uri="{28A0092B-C50C-407E-A947-70E740481C1C}">
                          <a14:useLocalDpi xmlns:a14="http://schemas.microsoft.com/office/drawing/2010/main" val="0"/>
                        </a:ext>
                      </a:extLst>
                    </a:blip>
                    <a:srcRect/>
                    <a:stretch/>
                  </pic:blipFill>
                  <pic:spPr bwMode="auto">
                    <a:xfrm>
                      <a:off x="0" y="0"/>
                      <a:ext cx="6588760" cy="2305685"/>
                    </a:xfrm>
                    <a:prstGeom prst="rect">
                      <a:avLst/>
                    </a:prstGeom>
                    <a:noFill/>
                    <a:ln>
                      <a:noFill/>
                    </a:ln>
                    <a:extLst>
                      <a:ext uri="{53640926-AAD7-44D8-BBD7-CCE9431645EC}">
                        <a14:shadowObscured xmlns:a14="http://schemas.microsoft.com/office/drawing/2010/main"/>
                      </a:ext>
                    </a:extLst>
                  </pic:spPr>
                </pic:pic>
              </a:graphicData>
            </a:graphic>
          </wp:inline>
        </w:drawing>
      </w:r>
    </w:p>
    <w:p w14:paraId="482F42F3" w14:textId="77777777" w:rsidR="00955A6D" w:rsidRPr="00C50DA7" w:rsidRDefault="00955A6D" w:rsidP="00955A6D">
      <w:pPr>
        <w:spacing w:line="276" w:lineRule="auto"/>
        <w:rPr>
          <w:rFonts w:ascii="Arial" w:hAnsi="Arial" w:cs="Arial"/>
        </w:rPr>
      </w:pPr>
      <w:r w:rsidRPr="00C50DA7">
        <w:rPr>
          <w:rFonts w:ascii="Arial" w:hAnsi="Arial" w:cs="Arial"/>
        </w:rPr>
        <w:t>IOPS náhodné čtení minimálně 2000 (při velikosti bloku 8 kB, latence pod 15ms):</w:t>
      </w:r>
    </w:p>
    <w:p w14:paraId="58283F04" w14:textId="77777777" w:rsidR="00955A6D" w:rsidRPr="00C50DA7" w:rsidRDefault="00955A6D" w:rsidP="00955A6D">
      <w:pPr>
        <w:spacing w:line="276" w:lineRule="auto"/>
        <w:rPr>
          <w:rFonts w:ascii="Arial" w:hAnsi="Arial" w:cs="Arial"/>
        </w:rPr>
      </w:pPr>
      <w:r w:rsidRPr="00C50DA7">
        <w:rPr>
          <w:rFonts w:ascii="Arial" w:hAnsi="Arial" w:cs="Arial"/>
          <w:noProof/>
          <w:lang w:eastAsia="cs-CZ" w:bidi="ar-SA"/>
        </w:rPr>
        <w:drawing>
          <wp:inline distT="0" distB="0" distL="0" distR="0" wp14:anchorId="5704BE70" wp14:editId="6C0ABE41">
            <wp:extent cx="6576856" cy="20574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rotWithShape="1">
                    <a:blip r:embed="rId16" r:link="rId17">
                      <a:extLst>
                        <a:ext uri="{28A0092B-C50C-407E-A947-70E740481C1C}">
                          <a14:useLocalDpi xmlns:a14="http://schemas.microsoft.com/office/drawing/2010/main" val="0"/>
                        </a:ext>
                      </a:extLst>
                    </a:blip>
                    <a:srcRect/>
                    <a:stretch/>
                  </pic:blipFill>
                  <pic:spPr bwMode="auto">
                    <a:xfrm>
                      <a:off x="0" y="0"/>
                      <a:ext cx="6581820" cy="2058953"/>
                    </a:xfrm>
                    <a:prstGeom prst="rect">
                      <a:avLst/>
                    </a:prstGeom>
                    <a:noFill/>
                    <a:ln>
                      <a:noFill/>
                    </a:ln>
                    <a:extLst>
                      <a:ext uri="{53640926-AAD7-44D8-BBD7-CCE9431645EC}">
                        <a14:shadowObscured xmlns:a14="http://schemas.microsoft.com/office/drawing/2010/main"/>
                      </a:ext>
                    </a:extLst>
                  </pic:spPr>
                </pic:pic>
              </a:graphicData>
            </a:graphic>
          </wp:inline>
        </w:drawing>
      </w:r>
    </w:p>
    <w:p w14:paraId="1B065505" w14:textId="77777777" w:rsidR="00955A6D" w:rsidRPr="00C50DA7" w:rsidRDefault="00955A6D" w:rsidP="00955A6D">
      <w:pPr>
        <w:spacing w:line="276" w:lineRule="auto"/>
        <w:rPr>
          <w:rFonts w:ascii="Arial" w:hAnsi="Arial" w:cs="Arial"/>
        </w:rPr>
      </w:pPr>
      <w:r w:rsidRPr="00C50DA7">
        <w:rPr>
          <w:rFonts w:ascii="Arial" w:hAnsi="Arial" w:cs="Arial"/>
        </w:rPr>
        <w:t>IOPS náhodný zápis minimálně 1000 (při velikosti bloku 8 kB, latence pod 15ms):</w:t>
      </w:r>
    </w:p>
    <w:p w14:paraId="5CF86F1D" w14:textId="77777777" w:rsidR="00955A6D" w:rsidRPr="00C50DA7" w:rsidRDefault="00955A6D" w:rsidP="00955A6D">
      <w:pPr>
        <w:spacing w:line="276" w:lineRule="auto"/>
        <w:rPr>
          <w:rFonts w:ascii="Arial" w:hAnsi="Arial" w:cs="Arial"/>
        </w:rPr>
      </w:pPr>
      <w:r w:rsidRPr="00C50DA7">
        <w:rPr>
          <w:rFonts w:ascii="Arial" w:hAnsi="Arial" w:cs="Arial"/>
          <w:noProof/>
          <w:lang w:eastAsia="cs-CZ" w:bidi="ar-SA"/>
        </w:rPr>
        <w:drawing>
          <wp:inline distT="0" distB="0" distL="0" distR="0" wp14:anchorId="7331AF35" wp14:editId="541B7E29">
            <wp:extent cx="6579091" cy="2209800"/>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rotWithShape="1">
                    <a:blip r:embed="rId18" r:link="rId19">
                      <a:extLst>
                        <a:ext uri="{28A0092B-C50C-407E-A947-70E740481C1C}">
                          <a14:useLocalDpi xmlns:a14="http://schemas.microsoft.com/office/drawing/2010/main" val="0"/>
                        </a:ext>
                      </a:extLst>
                    </a:blip>
                    <a:srcRect r="861"/>
                    <a:stretch/>
                  </pic:blipFill>
                  <pic:spPr bwMode="auto">
                    <a:xfrm>
                      <a:off x="0" y="0"/>
                      <a:ext cx="6581766" cy="2210699"/>
                    </a:xfrm>
                    <a:prstGeom prst="rect">
                      <a:avLst/>
                    </a:prstGeom>
                    <a:noFill/>
                    <a:ln>
                      <a:noFill/>
                    </a:ln>
                    <a:extLst>
                      <a:ext uri="{53640926-AAD7-44D8-BBD7-CCE9431645EC}">
                        <a14:shadowObscured xmlns:a14="http://schemas.microsoft.com/office/drawing/2010/main"/>
                      </a:ext>
                    </a:extLst>
                  </pic:spPr>
                </pic:pic>
              </a:graphicData>
            </a:graphic>
          </wp:inline>
        </w:drawing>
      </w:r>
    </w:p>
    <w:p w14:paraId="41CBA49F" w14:textId="77777777" w:rsidR="00955A6D" w:rsidRPr="00C50DA7" w:rsidRDefault="00955A6D" w:rsidP="00955A6D">
      <w:pPr>
        <w:spacing w:after="160" w:line="259" w:lineRule="auto"/>
        <w:rPr>
          <w:rFonts w:ascii="Arial" w:hAnsi="Arial" w:cs="Arial"/>
        </w:rPr>
      </w:pPr>
      <w:r w:rsidRPr="00C50DA7">
        <w:rPr>
          <w:rFonts w:ascii="Arial" w:hAnsi="Arial" w:cs="Arial"/>
        </w:rPr>
        <w:br w:type="page"/>
      </w:r>
    </w:p>
    <w:p w14:paraId="3C772F9E" w14:textId="77777777" w:rsidR="00955A6D" w:rsidRPr="00C50DA7" w:rsidRDefault="00955A6D" w:rsidP="00955A6D">
      <w:pPr>
        <w:spacing w:after="200" w:line="276" w:lineRule="auto"/>
        <w:rPr>
          <w:rFonts w:ascii="Arial" w:hAnsi="Arial" w:cs="Arial"/>
        </w:rPr>
      </w:pPr>
      <w:r w:rsidRPr="00C50DA7">
        <w:rPr>
          <w:rFonts w:ascii="Arial" w:hAnsi="Arial" w:cs="Arial"/>
        </w:rPr>
        <w:lastRenderedPageBreak/>
        <w:t>IOPS náhodný čtení/zápis 60/40 minimálně 1600 (při velikosti bloku 8 kB, latence pod 15ms):</w:t>
      </w:r>
    </w:p>
    <w:p w14:paraId="436AA1A8" w14:textId="77777777" w:rsidR="00955A6D" w:rsidRPr="00C50DA7" w:rsidRDefault="00955A6D" w:rsidP="00955A6D">
      <w:pPr>
        <w:spacing w:line="276" w:lineRule="auto"/>
        <w:rPr>
          <w:rFonts w:ascii="Arial" w:hAnsi="Arial" w:cs="Arial"/>
        </w:rPr>
      </w:pPr>
      <w:r w:rsidRPr="00C50DA7">
        <w:rPr>
          <w:rFonts w:ascii="Arial" w:hAnsi="Arial" w:cs="Arial"/>
          <w:noProof/>
          <w:lang w:eastAsia="cs-CZ" w:bidi="ar-SA"/>
        </w:rPr>
        <w:drawing>
          <wp:inline distT="0" distB="0" distL="0" distR="0" wp14:anchorId="3DC3D91D" wp14:editId="1D6D0ECB">
            <wp:extent cx="6600825" cy="2422403"/>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6613237" cy="2426958"/>
                    </a:xfrm>
                    <a:prstGeom prst="rect">
                      <a:avLst/>
                    </a:prstGeom>
                    <a:noFill/>
                    <a:ln>
                      <a:noFill/>
                    </a:ln>
                  </pic:spPr>
                </pic:pic>
              </a:graphicData>
            </a:graphic>
          </wp:inline>
        </w:drawing>
      </w:r>
    </w:p>
    <w:p w14:paraId="6CC87B07" w14:textId="77777777" w:rsidR="00955A6D" w:rsidRPr="00C50DA7" w:rsidRDefault="00955A6D" w:rsidP="00955A6D">
      <w:pPr>
        <w:spacing w:after="160" w:line="259" w:lineRule="auto"/>
        <w:rPr>
          <w:rFonts w:ascii="Arial" w:hAnsi="Arial" w:cs="Arial"/>
        </w:rPr>
      </w:pPr>
      <w:r w:rsidRPr="00C50DA7">
        <w:rPr>
          <w:rFonts w:ascii="Arial" w:hAnsi="Arial" w:cs="Arial"/>
        </w:rPr>
        <w:br w:type="page"/>
      </w:r>
    </w:p>
    <w:p w14:paraId="6224A2F1" w14:textId="77777777" w:rsidR="00955A6D" w:rsidRPr="00C50DA7" w:rsidRDefault="00955A6D" w:rsidP="00955A6D">
      <w:pPr>
        <w:pStyle w:val="Nadpis3"/>
        <w:rPr>
          <w:rFonts w:ascii="Arial" w:hAnsi="Arial" w:cs="Arial"/>
        </w:rPr>
      </w:pPr>
      <w:bookmarkStart w:id="13" w:name="_Toc156555766"/>
      <w:r w:rsidRPr="00C50DA7">
        <w:rPr>
          <w:rFonts w:ascii="Arial" w:hAnsi="Arial" w:cs="Arial"/>
        </w:rPr>
        <w:lastRenderedPageBreak/>
        <w:t xml:space="preserve">Přepínače </w:t>
      </w:r>
      <w:proofErr w:type="spellStart"/>
      <w:r w:rsidRPr="00C50DA7">
        <w:rPr>
          <w:rFonts w:ascii="Arial" w:hAnsi="Arial" w:cs="Arial"/>
        </w:rPr>
        <w:t>Fibre</w:t>
      </w:r>
      <w:proofErr w:type="spellEnd"/>
      <w:r w:rsidRPr="00C50DA7">
        <w:rPr>
          <w:rFonts w:ascii="Arial" w:hAnsi="Arial" w:cs="Arial"/>
        </w:rPr>
        <w:t xml:space="preserve"> </w:t>
      </w:r>
      <w:proofErr w:type="spellStart"/>
      <w:r w:rsidRPr="00C50DA7">
        <w:rPr>
          <w:rFonts w:ascii="Arial" w:hAnsi="Arial" w:cs="Arial"/>
        </w:rPr>
        <w:t>Channel</w:t>
      </w:r>
      <w:bookmarkEnd w:id="13"/>
      <w:proofErr w:type="spellEnd"/>
    </w:p>
    <w:p w14:paraId="328BEADE" w14:textId="77777777" w:rsidR="00955A6D" w:rsidRPr="00C50DA7" w:rsidRDefault="00955A6D" w:rsidP="00955A6D">
      <w:pPr>
        <w:spacing w:line="276" w:lineRule="auto"/>
        <w:rPr>
          <w:rFonts w:ascii="Arial" w:hAnsi="Arial" w:cs="Arial"/>
        </w:rPr>
      </w:pPr>
    </w:p>
    <w:p w14:paraId="3CBE0F08" w14:textId="77777777" w:rsidR="00955A6D" w:rsidRPr="00C50DA7" w:rsidRDefault="00955A6D" w:rsidP="00955A6D">
      <w:pPr>
        <w:spacing w:line="276" w:lineRule="auto"/>
        <w:rPr>
          <w:rFonts w:ascii="Arial" w:hAnsi="Arial" w:cs="Arial"/>
        </w:rPr>
      </w:pPr>
      <w:r w:rsidRPr="00C50DA7">
        <w:rPr>
          <w:rFonts w:ascii="Arial" w:hAnsi="Arial" w:cs="Arial"/>
        </w:rPr>
        <w:t xml:space="preserve">Dodávka </w:t>
      </w:r>
      <w:r w:rsidRPr="00C50DA7">
        <w:rPr>
          <w:rFonts w:ascii="Arial" w:hAnsi="Arial" w:cs="Arial"/>
          <w:b/>
        </w:rPr>
        <w:t xml:space="preserve">čtyř kusů přepínače </w:t>
      </w:r>
      <w:proofErr w:type="spellStart"/>
      <w:r w:rsidRPr="00C50DA7">
        <w:rPr>
          <w:rFonts w:ascii="Arial" w:hAnsi="Arial" w:cs="Arial"/>
          <w:b/>
        </w:rPr>
        <w:t>Fibre</w:t>
      </w:r>
      <w:proofErr w:type="spellEnd"/>
      <w:r w:rsidRPr="00C50DA7">
        <w:rPr>
          <w:rFonts w:ascii="Arial" w:hAnsi="Arial" w:cs="Arial"/>
          <w:b/>
        </w:rPr>
        <w:t xml:space="preserve"> </w:t>
      </w:r>
      <w:proofErr w:type="spellStart"/>
      <w:r w:rsidRPr="00C50DA7">
        <w:rPr>
          <w:rFonts w:ascii="Arial" w:hAnsi="Arial" w:cs="Arial"/>
          <w:b/>
        </w:rPr>
        <w:t>Channel</w:t>
      </w:r>
      <w:proofErr w:type="spellEnd"/>
      <w:r w:rsidRPr="00C50DA7">
        <w:rPr>
          <w:rFonts w:ascii="Arial" w:hAnsi="Arial" w:cs="Arial"/>
          <w:b/>
        </w:rPr>
        <w:t xml:space="preserve"> pro zapojení do stávající infrastruktury Zadavatele postavené na přepínačích </w:t>
      </w:r>
      <w:proofErr w:type="spellStart"/>
      <w:r w:rsidRPr="00C50DA7">
        <w:rPr>
          <w:rFonts w:ascii="Arial" w:hAnsi="Arial" w:cs="Arial"/>
          <w:b/>
        </w:rPr>
        <w:t>Brocade</w:t>
      </w:r>
      <w:proofErr w:type="spellEnd"/>
      <w:r w:rsidRPr="00C50DA7">
        <w:rPr>
          <w:rFonts w:ascii="Arial" w:hAnsi="Arial" w:cs="Arial"/>
          <w:b/>
        </w:rPr>
        <w:t xml:space="preserve"> 300</w:t>
      </w:r>
      <w:r w:rsidRPr="00C50DA7">
        <w:rPr>
          <w:rFonts w:ascii="Arial" w:hAnsi="Arial" w:cs="Arial"/>
        </w:rPr>
        <w:t>, přičemž každý kus splňuje následující specifikaci:</w:t>
      </w:r>
    </w:p>
    <w:p w14:paraId="62536B37" w14:textId="77777777" w:rsidR="00955A6D" w:rsidRPr="00C50DA7" w:rsidRDefault="00955A6D" w:rsidP="00955A6D">
      <w:pPr>
        <w:pStyle w:val="Odstavecseseznamem"/>
        <w:numPr>
          <w:ilvl w:val="0"/>
          <w:numId w:val="35"/>
        </w:numPr>
        <w:suppressAutoHyphens w:val="0"/>
        <w:spacing w:after="0"/>
        <w:ind w:left="567" w:hanging="567"/>
        <w:contextualSpacing/>
        <w:jc w:val="both"/>
        <w:rPr>
          <w:rFonts w:ascii="Arial" w:hAnsi="Arial" w:cs="Arial"/>
        </w:rPr>
      </w:pPr>
      <w:r w:rsidRPr="00C50DA7">
        <w:rPr>
          <w:rFonts w:ascii="Arial" w:hAnsi="Arial" w:cs="Arial"/>
        </w:rPr>
        <w:t xml:space="preserve">připojení do stávající infrastruktury postavené na technologii </w:t>
      </w:r>
      <w:proofErr w:type="spellStart"/>
      <w:r w:rsidRPr="00C50DA7">
        <w:rPr>
          <w:rFonts w:ascii="Arial" w:hAnsi="Arial" w:cs="Arial"/>
        </w:rPr>
        <w:t>Brocade</w:t>
      </w:r>
      <w:proofErr w:type="spellEnd"/>
    </w:p>
    <w:p w14:paraId="3544F77F" w14:textId="77777777" w:rsidR="00955A6D" w:rsidRPr="00C50DA7" w:rsidRDefault="00955A6D" w:rsidP="00955A6D">
      <w:pPr>
        <w:pStyle w:val="Odstavecseseznamem"/>
        <w:numPr>
          <w:ilvl w:val="0"/>
          <w:numId w:val="35"/>
        </w:numPr>
        <w:suppressAutoHyphens w:val="0"/>
        <w:spacing w:after="0"/>
        <w:ind w:left="567" w:hanging="567"/>
        <w:contextualSpacing/>
        <w:jc w:val="both"/>
        <w:rPr>
          <w:rFonts w:ascii="Arial" w:hAnsi="Arial" w:cs="Arial"/>
        </w:rPr>
      </w:pPr>
      <w:r w:rsidRPr="00C50DA7">
        <w:rPr>
          <w:rFonts w:ascii="Arial" w:hAnsi="Arial" w:cs="Arial"/>
        </w:rPr>
        <w:t>umístění do racku, součástí dodávky jsou i nezbytné ližiny</w:t>
      </w:r>
    </w:p>
    <w:p w14:paraId="31D786CC" w14:textId="77777777" w:rsidR="00955A6D" w:rsidRPr="00C50DA7" w:rsidRDefault="00955A6D" w:rsidP="00955A6D">
      <w:pPr>
        <w:pStyle w:val="Odstavecseseznamem"/>
        <w:numPr>
          <w:ilvl w:val="0"/>
          <w:numId w:val="35"/>
        </w:numPr>
        <w:suppressAutoHyphens w:val="0"/>
        <w:spacing w:after="0"/>
        <w:ind w:left="567" w:hanging="567"/>
        <w:contextualSpacing/>
        <w:jc w:val="both"/>
        <w:rPr>
          <w:rFonts w:ascii="Arial" w:hAnsi="Arial" w:cs="Arial"/>
        </w:rPr>
      </w:pPr>
      <w:r w:rsidRPr="00C50DA7">
        <w:rPr>
          <w:rFonts w:ascii="Arial" w:hAnsi="Arial" w:cs="Arial"/>
        </w:rPr>
        <w:t xml:space="preserve">rychlost portů 32 </w:t>
      </w:r>
      <w:proofErr w:type="spellStart"/>
      <w:r w:rsidRPr="00C50DA7">
        <w:rPr>
          <w:rFonts w:ascii="Arial" w:hAnsi="Arial" w:cs="Arial"/>
        </w:rPr>
        <w:t>Gbps</w:t>
      </w:r>
      <w:proofErr w:type="spellEnd"/>
    </w:p>
    <w:p w14:paraId="345B1AC6" w14:textId="77777777" w:rsidR="00955A6D" w:rsidRPr="00C50DA7" w:rsidRDefault="00955A6D" w:rsidP="00955A6D">
      <w:pPr>
        <w:pStyle w:val="Odstavecseseznamem"/>
        <w:numPr>
          <w:ilvl w:val="0"/>
          <w:numId w:val="35"/>
        </w:numPr>
        <w:suppressAutoHyphens w:val="0"/>
        <w:spacing w:after="0"/>
        <w:ind w:left="567" w:hanging="567"/>
        <w:contextualSpacing/>
        <w:jc w:val="both"/>
        <w:rPr>
          <w:rFonts w:ascii="Arial" w:hAnsi="Arial" w:cs="Arial"/>
        </w:rPr>
      </w:pPr>
      <w:r w:rsidRPr="00C50DA7">
        <w:rPr>
          <w:rFonts w:ascii="Arial" w:hAnsi="Arial" w:cs="Arial"/>
          <w:b/>
          <w:bCs/>
        </w:rPr>
        <w:t xml:space="preserve">počet </w:t>
      </w:r>
      <w:proofErr w:type="spellStart"/>
      <w:r w:rsidRPr="00C50DA7">
        <w:rPr>
          <w:rFonts w:ascii="Arial" w:hAnsi="Arial" w:cs="Arial"/>
          <w:b/>
          <w:bCs/>
        </w:rPr>
        <w:t>zalicencovaných</w:t>
      </w:r>
      <w:proofErr w:type="spellEnd"/>
      <w:r w:rsidRPr="00C50DA7">
        <w:rPr>
          <w:rFonts w:ascii="Arial" w:hAnsi="Arial" w:cs="Arial"/>
          <w:b/>
          <w:bCs/>
        </w:rPr>
        <w:t xml:space="preserve"> portů 24</w:t>
      </w:r>
      <w:r w:rsidRPr="00C50DA7">
        <w:rPr>
          <w:rFonts w:ascii="Arial" w:hAnsi="Arial" w:cs="Arial"/>
        </w:rPr>
        <w:t>, tj. součástí dodávky jsou taková práva užití, která zadavateli umožní plně využívat 24 portů dodaného přepínače</w:t>
      </w:r>
    </w:p>
    <w:p w14:paraId="261EEF87" w14:textId="77777777" w:rsidR="00955A6D" w:rsidRPr="00C50DA7" w:rsidRDefault="00955A6D" w:rsidP="00955A6D">
      <w:pPr>
        <w:pStyle w:val="Odstavecseseznamem"/>
        <w:numPr>
          <w:ilvl w:val="0"/>
          <w:numId w:val="35"/>
        </w:numPr>
        <w:suppressAutoHyphens w:val="0"/>
        <w:spacing w:after="0"/>
        <w:ind w:left="567" w:hanging="567"/>
        <w:contextualSpacing/>
        <w:jc w:val="both"/>
        <w:rPr>
          <w:rFonts w:ascii="Arial" w:hAnsi="Arial" w:cs="Arial"/>
        </w:rPr>
      </w:pPr>
      <w:r w:rsidRPr="00C50DA7">
        <w:rPr>
          <w:rFonts w:ascii="Arial" w:hAnsi="Arial" w:cs="Arial"/>
        </w:rPr>
        <w:t xml:space="preserve">podporované transceivery 32/16/8 </w:t>
      </w:r>
      <w:proofErr w:type="spellStart"/>
      <w:r w:rsidRPr="00C50DA7">
        <w:rPr>
          <w:rFonts w:ascii="Arial" w:hAnsi="Arial" w:cs="Arial"/>
        </w:rPr>
        <w:t>Gbps</w:t>
      </w:r>
      <w:proofErr w:type="spellEnd"/>
      <w:r w:rsidRPr="00C50DA7">
        <w:rPr>
          <w:rFonts w:ascii="Arial" w:hAnsi="Arial" w:cs="Arial"/>
        </w:rPr>
        <w:t xml:space="preserve"> auto-</w:t>
      </w:r>
      <w:proofErr w:type="spellStart"/>
      <w:r w:rsidRPr="00C50DA7">
        <w:rPr>
          <w:rFonts w:ascii="Arial" w:hAnsi="Arial" w:cs="Arial"/>
        </w:rPr>
        <w:t>sensing</w:t>
      </w:r>
      <w:proofErr w:type="spellEnd"/>
    </w:p>
    <w:p w14:paraId="0BD7E078" w14:textId="77777777" w:rsidR="00955A6D" w:rsidRPr="00C50DA7" w:rsidRDefault="00955A6D" w:rsidP="00955A6D">
      <w:pPr>
        <w:pStyle w:val="Odstavecseseznamem"/>
        <w:numPr>
          <w:ilvl w:val="0"/>
          <w:numId w:val="35"/>
        </w:numPr>
        <w:suppressAutoHyphens w:val="0"/>
        <w:spacing w:after="0"/>
        <w:ind w:left="567" w:hanging="567"/>
        <w:contextualSpacing/>
        <w:jc w:val="both"/>
        <w:rPr>
          <w:rFonts w:ascii="Arial" w:hAnsi="Arial" w:cs="Arial"/>
        </w:rPr>
      </w:pPr>
      <w:r w:rsidRPr="00C50DA7">
        <w:rPr>
          <w:rFonts w:ascii="Arial" w:hAnsi="Arial" w:cs="Arial"/>
        </w:rPr>
        <w:t>podporované typy médií 32Gb FC SFP+ SWL (krátkovlnné) a LWL (dlouhovlnné)</w:t>
      </w:r>
    </w:p>
    <w:p w14:paraId="73CB0793" w14:textId="77777777" w:rsidR="00955A6D" w:rsidRPr="00C50DA7" w:rsidRDefault="00955A6D" w:rsidP="00955A6D">
      <w:pPr>
        <w:pStyle w:val="Odstavecseseznamem"/>
        <w:numPr>
          <w:ilvl w:val="0"/>
          <w:numId w:val="35"/>
        </w:numPr>
        <w:suppressAutoHyphens w:val="0"/>
        <w:spacing w:after="0"/>
        <w:ind w:left="567" w:hanging="567"/>
        <w:contextualSpacing/>
        <w:jc w:val="both"/>
        <w:rPr>
          <w:rFonts w:ascii="Arial" w:hAnsi="Arial" w:cs="Arial"/>
        </w:rPr>
      </w:pPr>
      <w:r w:rsidRPr="00C50DA7">
        <w:rPr>
          <w:rFonts w:ascii="Arial" w:hAnsi="Arial" w:cs="Arial"/>
        </w:rPr>
        <w:t xml:space="preserve">celková propustnost 768 </w:t>
      </w:r>
      <w:proofErr w:type="spellStart"/>
      <w:r w:rsidRPr="00C50DA7">
        <w:rPr>
          <w:rFonts w:ascii="Arial" w:hAnsi="Arial" w:cs="Arial"/>
        </w:rPr>
        <w:t>Gbps</w:t>
      </w:r>
      <w:proofErr w:type="spellEnd"/>
    </w:p>
    <w:p w14:paraId="4EEE8425" w14:textId="77777777" w:rsidR="00955A6D" w:rsidRPr="00C50DA7" w:rsidRDefault="00955A6D" w:rsidP="00955A6D">
      <w:pPr>
        <w:pStyle w:val="Odstavecseseznamem"/>
        <w:numPr>
          <w:ilvl w:val="0"/>
          <w:numId w:val="35"/>
        </w:numPr>
        <w:suppressAutoHyphens w:val="0"/>
        <w:spacing w:after="0"/>
        <w:ind w:left="567" w:hanging="567"/>
        <w:contextualSpacing/>
        <w:jc w:val="both"/>
        <w:rPr>
          <w:rFonts w:ascii="Arial" w:hAnsi="Arial" w:cs="Arial"/>
        </w:rPr>
      </w:pPr>
      <w:r w:rsidRPr="00C50DA7">
        <w:rPr>
          <w:rFonts w:ascii="Arial" w:hAnsi="Arial" w:cs="Arial"/>
        </w:rPr>
        <w:t xml:space="preserve">maximální latence pro lokální port 900 </w:t>
      </w:r>
      <w:proofErr w:type="spellStart"/>
      <w:r w:rsidRPr="00C50DA7">
        <w:rPr>
          <w:rFonts w:ascii="Arial" w:hAnsi="Arial" w:cs="Arial"/>
        </w:rPr>
        <w:t>ns</w:t>
      </w:r>
      <w:proofErr w:type="spellEnd"/>
    </w:p>
    <w:p w14:paraId="2F504F17" w14:textId="77777777" w:rsidR="00955A6D" w:rsidRPr="00C50DA7" w:rsidRDefault="00955A6D" w:rsidP="00955A6D">
      <w:pPr>
        <w:pStyle w:val="Odstavecseseznamem"/>
        <w:numPr>
          <w:ilvl w:val="0"/>
          <w:numId w:val="35"/>
        </w:numPr>
        <w:suppressAutoHyphens w:val="0"/>
        <w:spacing w:after="0"/>
        <w:ind w:left="567" w:hanging="567"/>
        <w:contextualSpacing/>
        <w:jc w:val="both"/>
        <w:rPr>
          <w:rFonts w:ascii="Arial" w:hAnsi="Arial" w:cs="Arial"/>
        </w:rPr>
      </w:pPr>
      <w:r w:rsidRPr="00C50DA7">
        <w:rPr>
          <w:rFonts w:ascii="Arial" w:hAnsi="Arial" w:cs="Arial"/>
        </w:rPr>
        <w:t xml:space="preserve">režimy Full </w:t>
      </w:r>
      <w:proofErr w:type="spellStart"/>
      <w:r w:rsidRPr="00C50DA7">
        <w:rPr>
          <w:rFonts w:ascii="Arial" w:hAnsi="Arial" w:cs="Arial"/>
        </w:rPr>
        <w:t>Fabric</w:t>
      </w:r>
      <w:proofErr w:type="spellEnd"/>
      <w:r w:rsidRPr="00C50DA7">
        <w:rPr>
          <w:rFonts w:ascii="Arial" w:hAnsi="Arial" w:cs="Arial"/>
        </w:rPr>
        <w:t xml:space="preserve">, </w:t>
      </w:r>
      <w:proofErr w:type="spellStart"/>
      <w:r w:rsidRPr="00C50DA7">
        <w:rPr>
          <w:rFonts w:ascii="Arial" w:hAnsi="Arial" w:cs="Arial"/>
        </w:rPr>
        <w:t>Advanced</w:t>
      </w:r>
      <w:proofErr w:type="spellEnd"/>
      <w:r w:rsidRPr="00C50DA7">
        <w:rPr>
          <w:rFonts w:ascii="Arial" w:hAnsi="Arial" w:cs="Arial"/>
        </w:rPr>
        <w:t xml:space="preserve"> </w:t>
      </w:r>
      <w:proofErr w:type="spellStart"/>
      <w:r w:rsidRPr="00C50DA7">
        <w:rPr>
          <w:rFonts w:ascii="Arial" w:hAnsi="Arial" w:cs="Arial"/>
        </w:rPr>
        <w:t>Zoning</w:t>
      </w:r>
      <w:proofErr w:type="spellEnd"/>
      <w:r w:rsidRPr="00C50DA7">
        <w:rPr>
          <w:rFonts w:ascii="Arial" w:hAnsi="Arial" w:cs="Arial"/>
        </w:rPr>
        <w:t xml:space="preserve">, ISL </w:t>
      </w:r>
      <w:proofErr w:type="spellStart"/>
      <w:r w:rsidRPr="00C50DA7">
        <w:rPr>
          <w:rFonts w:ascii="Arial" w:hAnsi="Arial" w:cs="Arial"/>
        </w:rPr>
        <w:t>Trunking</w:t>
      </w:r>
      <w:proofErr w:type="spellEnd"/>
    </w:p>
    <w:p w14:paraId="36F7026B" w14:textId="77777777" w:rsidR="00955A6D" w:rsidRPr="00C50DA7" w:rsidRDefault="00955A6D" w:rsidP="00955A6D">
      <w:pPr>
        <w:pStyle w:val="Odstavecseseznamem"/>
        <w:numPr>
          <w:ilvl w:val="0"/>
          <w:numId w:val="35"/>
        </w:numPr>
        <w:suppressAutoHyphens w:val="0"/>
        <w:spacing w:after="0"/>
        <w:ind w:left="567" w:hanging="567"/>
        <w:contextualSpacing/>
        <w:jc w:val="both"/>
        <w:rPr>
          <w:rFonts w:ascii="Arial" w:hAnsi="Arial" w:cs="Arial"/>
        </w:rPr>
      </w:pPr>
      <w:r w:rsidRPr="00C50DA7">
        <w:rPr>
          <w:rFonts w:ascii="Arial" w:hAnsi="Arial" w:cs="Arial"/>
        </w:rPr>
        <w:t xml:space="preserve">možnost vytvoření </w:t>
      </w:r>
      <w:proofErr w:type="spellStart"/>
      <w:r w:rsidRPr="00C50DA7">
        <w:rPr>
          <w:rFonts w:ascii="Arial" w:hAnsi="Arial" w:cs="Arial"/>
        </w:rPr>
        <w:t>trunku</w:t>
      </w:r>
      <w:proofErr w:type="spellEnd"/>
      <w:r w:rsidRPr="00C50DA7">
        <w:rPr>
          <w:rFonts w:ascii="Arial" w:hAnsi="Arial" w:cs="Arial"/>
        </w:rPr>
        <w:t xml:space="preserve"> o minimální propustnosti 64 </w:t>
      </w:r>
      <w:proofErr w:type="spellStart"/>
      <w:r w:rsidRPr="00C50DA7">
        <w:rPr>
          <w:rFonts w:ascii="Arial" w:hAnsi="Arial" w:cs="Arial"/>
        </w:rPr>
        <w:t>Gbps</w:t>
      </w:r>
      <w:proofErr w:type="spellEnd"/>
    </w:p>
    <w:p w14:paraId="3D248D46" w14:textId="77777777" w:rsidR="00955A6D" w:rsidRPr="00C50DA7" w:rsidRDefault="00955A6D" w:rsidP="00955A6D">
      <w:pPr>
        <w:pStyle w:val="Odstavecseseznamem"/>
        <w:numPr>
          <w:ilvl w:val="0"/>
          <w:numId w:val="35"/>
        </w:numPr>
        <w:suppressAutoHyphens w:val="0"/>
        <w:spacing w:after="0"/>
        <w:ind w:left="567" w:hanging="567"/>
        <w:contextualSpacing/>
        <w:jc w:val="both"/>
        <w:rPr>
          <w:rFonts w:ascii="Arial" w:hAnsi="Arial" w:cs="Arial"/>
        </w:rPr>
      </w:pPr>
      <w:r w:rsidRPr="00C50DA7">
        <w:rPr>
          <w:rFonts w:ascii="Arial" w:hAnsi="Arial" w:cs="Arial"/>
        </w:rPr>
        <w:t xml:space="preserve">management prostřednictvím síťového rozhraní </w:t>
      </w:r>
      <w:proofErr w:type="spellStart"/>
      <w:r w:rsidRPr="00C50DA7">
        <w:rPr>
          <w:rFonts w:ascii="Arial" w:hAnsi="Arial" w:cs="Arial"/>
        </w:rPr>
        <w:t>Ethernet</w:t>
      </w:r>
      <w:proofErr w:type="spellEnd"/>
    </w:p>
    <w:p w14:paraId="3E4C9E6E" w14:textId="77777777" w:rsidR="00955A6D" w:rsidRPr="00C50DA7" w:rsidRDefault="00955A6D" w:rsidP="00955A6D">
      <w:pPr>
        <w:pStyle w:val="Odstavecseseznamem"/>
        <w:numPr>
          <w:ilvl w:val="0"/>
          <w:numId w:val="35"/>
        </w:numPr>
        <w:suppressAutoHyphens w:val="0"/>
        <w:spacing w:after="0"/>
        <w:ind w:left="567" w:hanging="567"/>
        <w:contextualSpacing/>
        <w:jc w:val="both"/>
        <w:rPr>
          <w:rFonts w:ascii="Arial" w:hAnsi="Arial" w:cs="Arial"/>
        </w:rPr>
      </w:pPr>
      <w:proofErr w:type="spellStart"/>
      <w:r w:rsidRPr="00C50DA7">
        <w:rPr>
          <w:rFonts w:ascii="Arial" w:hAnsi="Arial" w:cs="Arial"/>
        </w:rPr>
        <w:t>seriový</w:t>
      </w:r>
      <w:proofErr w:type="spellEnd"/>
      <w:r w:rsidRPr="00C50DA7">
        <w:rPr>
          <w:rFonts w:ascii="Arial" w:hAnsi="Arial" w:cs="Arial"/>
        </w:rPr>
        <w:t xml:space="preserve"> port</w:t>
      </w:r>
    </w:p>
    <w:p w14:paraId="1C66C04C" w14:textId="77777777" w:rsidR="00955A6D" w:rsidRPr="00C50DA7" w:rsidRDefault="00955A6D" w:rsidP="00955A6D">
      <w:pPr>
        <w:pStyle w:val="Odstavecseseznamem"/>
        <w:numPr>
          <w:ilvl w:val="0"/>
          <w:numId w:val="35"/>
        </w:numPr>
        <w:suppressAutoHyphens w:val="0"/>
        <w:spacing w:after="0"/>
        <w:ind w:left="567" w:hanging="567"/>
        <w:contextualSpacing/>
        <w:jc w:val="both"/>
        <w:rPr>
          <w:rFonts w:ascii="Arial" w:hAnsi="Arial" w:cs="Arial"/>
        </w:rPr>
      </w:pPr>
      <w:r w:rsidRPr="00C50DA7">
        <w:rPr>
          <w:rFonts w:ascii="Arial" w:hAnsi="Arial" w:cs="Arial"/>
        </w:rPr>
        <w:t>správa přes webové rozhraní (GUI) a příkazový řádek (CLI)</w:t>
      </w:r>
    </w:p>
    <w:p w14:paraId="2CEBF163" w14:textId="77777777" w:rsidR="00955A6D" w:rsidRPr="00C50DA7" w:rsidRDefault="00955A6D" w:rsidP="00955A6D">
      <w:pPr>
        <w:pStyle w:val="Odstavecseseznamem"/>
        <w:numPr>
          <w:ilvl w:val="0"/>
          <w:numId w:val="35"/>
        </w:numPr>
        <w:suppressAutoHyphens w:val="0"/>
        <w:spacing w:after="0"/>
        <w:ind w:left="567" w:hanging="567"/>
        <w:contextualSpacing/>
        <w:jc w:val="both"/>
        <w:rPr>
          <w:rFonts w:ascii="Arial" w:hAnsi="Arial" w:cs="Arial"/>
        </w:rPr>
      </w:pPr>
      <w:r w:rsidRPr="00C50DA7">
        <w:rPr>
          <w:rFonts w:ascii="Arial" w:hAnsi="Arial" w:cs="Arial"/>
        </w:rPr>
        <w:t xml:space="preserve">monitoring pomocí protokolů </w:t>
      </w:r>
      <w:proofErr w:type="spellStart"/>
      <w:r w:rsidRPr="00C50DA7">
        <w:rPr>
          <w:rFonts w:ascii="Arial" w:hAnsi="Arial" w:cs="Arial"/>
        </w:rPr>
        <w:t>syslog</w:t>
      </w:r>
      <w:proofErr w:type="spellEnd"/>
      <w:r w:rsidRPr="00C50DA7">
        <w:rPr>
          <w:rFonts w:ascii="Arial" w:hAnsi="Arial" w:cs="Arial"/>
        </w:rPr>
        <w:t>, SNMP</w:t>
      </w:r>
    </w:p>
    <w:p w14:paraId="72982B45" w14:textId="77777777" w:rsidR="00955A6D" w:rsidRPr="00C50DA7" w:rsidRDefault="00955A6D" w:rsidP="00955A6D">
      <w:pPr>
        <w:pStyle w:val="Odstavecseseznamem"/>
        <w:numPr>
          <w:ilvl w:val="0"/>
          <w:numId w:val="35"/>
        </w:numPr>
        <w:suppressAutoHyphens w:val="0"/>
        <w:spacing w:after="0"/>
        <w:ind w:left="567" w:hanging="567"/>
        <w:contextualSpacing/>
        <w:jc w:val="both"/>
        <w:rPr>
          <w:rFonts w:ascii="Arial" w:hAnsi="Arial" w:cs="Arial"/>
        </w:rPr>
      </w:pPr>
      <w:r w:rsidRPr="00C50DA7">
        <w:rPr>
          <w:rFonts w:ascii="Arial" w:hAnsi="Arial" w:cs="Arial"/>
        </w:rPr>
        <w:t xml:space="preserve">součásti vyměnitelné za chodu (hot-swap): SFP+ </w:t>
      </w:r>
      <w:proofErr w:type="spellStart"/>
      <w:r w:rsidRPr="00C50DA7">
        <w:rPr>
          <w:rFonts w:ascii="Arial" w:hAnsi="Arial" w:cs="Arial"/>
        </w:rPr>
        <w:t>transcievery</w:t>
      </w:r>
      <w:proofErr w:type="spellEnd"/>
      <w:r w:rsidRPr="00C50DA7">
        <w:rPr>
          <w:rFonts w:ascii="Arial" w:hAnsi="Arial" w:cs="Arial"/>
        </w:rPr>
        <w:t>, napájecí zdroje</w:t>
      </w:r>
    </w:p>
    <w:p w14:paraId="52C0DAC5" w14:textId="77777777" w:rsidR="00955A6D" w:rsidRPr="00C50DA7" w:rsidRDefault="00955A6D" w:rsidP="00955A6D">
      <w:pPr>
        <w:pStyle w:val="Odstavecseseznamem"/>
        <w:numPr>
          <w:ilvl w:val="0"/>
          <w:numId w:val="35"/>
        </w:numPr>
        <w:suppressAutoHyphens w:val="0"/>
        <w:spacing w:after="0"/>
        <w:ind w:left="567" w:hanging="567"/>
        <w:contextualSpacing/>
        <w:jc w:val="both"/>
        <w:rPr>
          <w:rFonts w:ascii="Arial" w:hAnsi="Arial" w:cs="Arial"/>
        </w:rPr>
      </w:pPr>
      <w:r w:rsidRPr="00C50DA7">
        <w:rPr>
          <w:rFonts w:ascii="Arial" w:hAnsi="Arial" w:cs="Arial"/>
        </w:rPr>
        <w:t>zajištění veškerých licencí nezbytných pro provoz přepínače dle výše uvedených požadavků</w:t>
      </w:r>
    </w:p>
    <w:p w14:paraId="4B959633" w14:textId="77777777" w:rsidR="00955A6D" w:rsidRPr="00C50DA7" w:rsidRDefault="00955A6D" w:rsidP="00955A6D">
      <w:pPr>
        <w:spacing w:line="276" w:lineRule="auto"/>
        <w:rPr>
          <w:rFonts w:ascii="Arial" w:hAnsi="Arial" w:cs="Arial"/>
        </w:rPr>
      </w:pPr>
    </w:p>
    <w:p w14:paraId="44B00C2D" w14:textId="77777777" w:rsidR="00955A6D" w:rsidRPr="00C50DA7" w:rsidRDefault="00955A6D" w:rsidP="00955A6D">
      <w:pPr>
        <w:spacing w:line="276" w:lineRule="auto"/>
        <w:rPr>
          <w:rFonts w:ascii="Arial" w:hAnsi="Arial" w:cs="Arial"/>
        </w:rPr>
      </w:pPr>
      <w:r w:rsidRPr="00C50DA7">
        <w:rPr>
          <w:rFonts w:ascii="Arial" w:hAnsi="Arial" w:cs="Arial"/>
        </w:rPr>
        <w:t>Součástí dodávky je dodání následujícího příslušenství společně pro všechny čtyři kusy požadovaných přepínačů:</w:t>
      </w:r>
    </w:p>
    <w:p w14:paraId="30CFF889" w14:textId="77777777" w:rsidR="00955A6D" w:rsidRPr="00C50DA7" w:rsidRDefault="00955A6D" w:rsidP="00955A6D">
      <w:pPr>
        <w:pStyle w:val="Odstavecseseznamem"/>
        <w:numPr>
          <w:ilvl w:val="0"/>
          <w:numId w:val="35"/>
        </w:numPr>
        <w:suppressAutoHyphens w:val="0"/>
        <w:spacing w:after="0"/>
        <w:ind w:left="567" w:hanging="567"/>
        <w:contextualSpacing/>
        <w:jc w:val="both"/>
        <w:rPr>
          <w:rFonts w:ascii="Arial" w:hAnsi="Arial" w:cs="Arial"/>
        </w:rPr>
      </w:pPr>
      <w:r w:rsidRPr="00C50DA7">
        <w:rPr>
          <w:rFonts w:ascii="Arial" w:hAnsi="Arial" w:cs="Arial"/>
        </w:rPr>
        <w:t xml:space="preserve">88 x 32 </w:t>
      </w:r>
      <w:proofErr w:type="spellStart"/>
      <w:r w:rsidRPr="00C50DA7">
        <w:rPr>
          <w:rFonts w:ascii="Arial" w:hAnsi="Arial" w:cs="Arial"/>
        </w:rPr>
        <w:t>Gb</w:t>
      </w:r>
      <w:proofErr w:type="spellEnd"/>
      <w:r w:rsidRPr="00C50DA7">
        <w:rPr>
          <w:rFonts w:ascii="Arial" w:hAnsi="Arial" w:cs="Arial"/>
        </w:rPr>
        <w:t xml:space="preserve"> FC SWL SFP+ transceiver (32/16/8 </w:t>
      </w:r>
      <w:proofErr w:type="spellStart"/>
      <w:r w:rsidRPr="00C50DA7">
        <w:rPr>
          <w:rFonts w:ascii="Arial" w:hAnsi="Arial" w:cs="Arial"/>
        </w:rPr>
        <w:t>Gbps</w:t>
      </w:r>
      <w:proofErr w:type="spellEnd"/>
      <w:r w:rsidRPr="00C50DA7">
        <w:rPr>
          <w:rFonts w:ascii="Arial" w:hAnsi="Arial" w:cs="Arial"/>
        </w:rPr>
        <w:t xml:space="preserve"> auto-</w:t>
      </w:r>
      <w:proofErr w:type="spellStart"/>
      <w:r w:rsidRPr="00C50DA7">
        <w:rPr>
          <w:rFonts w:ascii="Arial" w:hAnsi="Arial" w:cs="Arial"/>
        </w:rPr>
        <w:t>sensing</w:t>
      </w:r>
      <w:proofErr w:type="spellEnd"/>
      <w:r w:rsidRPr="00C50DA7">
        <w:rPr>
          <w:rFonts w:ascii="Arial" w:hAnsi="Arial" w:cs="Arial"/>
        </w:rPr>
        <w:t>)</w:t>
      </w:r>
    </w:p>
    <w:p w14:paraId="357E5F9C" w14:textId="77777777" w:rsidR="00955A6D" w:rsidRPr="00C50DA7" w:rsidRDefault="00955A6D" w:rsidP="00955A6D">
      <w:pPr>
        <w:pStyle w:val="Odstavecseseznamem"/>
        <w:numPr>
          <w:ilvl w:val="0"/>
          <w:numId w:val="35"/>
        </w:numPr>
        <w:suppressAutoHyphens w:val="0"/>
        <w:spacing w:after="0"/>
        <w:ind w:left="567" w:hanging="567"/>
        <w:contextualSpacing/>
        <w:jc w:val="both"/>
        <w:rPr>
          <w:rFonts w:ascii="Arial" w:hAnsi="Arial" w:cs="Arial"/>
        </w:rPr>
      </w:pPr>
      <w:r w:rsidRPr="00C50DA7">
        <w:rPr>
          <w:rFonts w:ascii="Arial" w:hAnsi="Arial" w:cs="Arial"/>
        </w:rPr>
        <w:t xml:space="preserve">8 x 32 </w:t>
      </w:r>
      <w:proofErr w:type="spellStart"/>
      <w:r w:rsidRPr="00C50DA7">
        <w:rPr>
          <w:rFonts w:ascii="Arial" w:hAnsi="Arial" w:cs="Arial"/>
        </w:rPr>
        <w:t>Gb</w:t>
      </w:r>
      <w:proofErr w:type="spellEnd"/>
      <w:r w:rsidRPr="00C50DA7">
        <w:rPr>
          <w:rFonts w:ascii="Arial" w:hAnsi="Arial" w:cs="Arial"/>
        </w:rPr>
        <w:t xml:space="preserve"> FC LWL SFP+ transceiver (32/16/8 </w:t>
      </w:r>
      <w:proofErr w:type="spellStart"/>
      <w:r w:rsidRPr="00C50DA7">
        <w:rPr>
          <w:rFonts w:ascii="Arial" w:hAnsi="Arial" w:cs="Arial"/>
        </w:rPr>
        <w:t>Gbps</w:t>
      </w:r>
      <w:proofErr w:type="spellEnd"/>
      <w:r w:rsidRPr="00C50DA7">
        <w:rPr>
          <w:rFonts w:ascii="Arial" w:hAnsi="Arial" w:cs="Arial"/>
        </w:rPr>
        <w:t xml:space="preserve"> auto-</w:t>
      </w:r>
      <w:proofErr w:type="spellStart"/>
      <w:r w:rsidRPr="00C50DA7">
        <w:rPr>
          <w:rFonts w:ascii="Arial" w:hAnsi="Arial" w:cs="Arial"/>
        </w:rPr>
        <w:t>sensing</w:t>
      </w:r>
      <w:proofErr w:type="spellEnd"/>
      <w:r w:rsidRPr="00C50DA7">
        <w:rPr>
          <w:rFonts w:ascii="Arial" w:hAnsi="Arial" w:cs="Arial"/>
        </w:rPr>
        <w:t>)</w:t>
      </w:r>
    </w:p>
    <w:p w14:paraId="4C26B438" w14:textId="77777777" w:rsidR="00955A6D" w:rsidRPr="00C50DA7" w:rsidRDefault="00955A6D" w:rsidP="00955A6D">
      <w:pPr>
        <w:pStyle w:val="Odstavecseseznamem"/>
        <w:numPr>
          <w:ilvl w:val="0"/>
          <w:numId w:val="35"/>
        </w:numPr>
        <w:suppressAutoHyphens w:val="0"/>
        <w:spacing w:after="0"/>
        <w:ind w:left="567" w:hanging="567"/>
        <w:contextualSpacing/>
        <w:jc w:val="both"/>
        <w:rPr>
          <w:rFonts w:ascii="Arial" w:hAnsi="Arial" w:cs="Arial"/>
        </w:rPr>
      </w:pPr>
      <w:r w:rsidRPr="00C50DA7">
        <w:rPr>
          <w:rFonts w:ascii="Arial" w:hAnsi="Arial" w:cs="Arial"/>
        </w:rPr>
        <w:t xml:space="preserve">88 x LC/LC </w:t>
      </w:r>
      <w:proofErr w:type="spellStart"/>
      <w:r w:rsidRPr="00C50DA7">
        <w:rPr>
          <w:rFonts w:ascii="Arial" w:hAnsi="Arial" w:cs="Arial"/>
        </w:rPr>
        <w:t>Multi</w:t>
      </w:r>
      <w:proofErr w:type="spellEnd"/>
      <w:r w:rsidRPr="00C50DA7">
        <w:rPr>
          <w:rFonts w:ascii="Arial" w:hAnsi="Arial" w:cs="Arial"/>
        </w:rPr>
        <w:t xml:space="preserve">-mode OM4 15 metrů optický kabel kompatibilní s 32 </w:t>
      </w:r>
      <w:proofErr w:type="spellStart"/>
      <w:r w:rsidRPr="00C50DA7">
        <w:rPr>
          <w:rFonts w:ascii="Arial" w:hAnsi="Arial" w:cs="Arial"/>
        </w:rPr>
        <w:t>Gb</w:t>
      </w:r>
      <w:proofErr w:type="spellEnd"/>
      <w:r w:rsidRPr="00C50DA7">
        <w:rPr>
          <w:rFonts w:ascii="Arial" w:hAnsi="Arial" w:cs="Arial"/>
        </w:rPr>
        <w:t xml:space="preserve"> FC SWL SFP+ transceiver</w:t>
      </w:r>
    </w:p>
    <w:p w14:paraId="03DCAC4D" w14:textId="77777777" w:rsidR="00955A6D" w:rsidRPr="00C50DA7" w:rsidRDefault="00955A6D" w:rsidP="00955A6D">
      <w:pPr>
        <w:pStyle w:val="Odstavecseseznamem"/>
        <w:numPr>
          <w:ilvl w:val="0"/>
          <w:numId w:val="35"/>
        </w:numPr>
        <w:suppressAutoHyphens w:val="0"/>
        <w:spacing w:after="0"/>
        <w:ind w:left="567" w:hanging="567"/>
        <w:contextualSpacing/>
        <w:jc w:val="both"/>
        <w:rPr>
          <w:rFonts w:ascii="Arial" w:hAnsi="Arial" w:cs="Arial"/>
        </w:rPr>
      </w:pPr>
      <w:r w:rsidRPr="00C50DA7">
        <w:rPr>
          <w:rFonts w:ascii="Arial" w:hAnsi="Arial" w:cs="Arial"/>
        </w:rPr>
        <w:t xml:space="preserve">8 x LC/LC Single-mode 15 metrů optický kabel kompatibilní s 32 </w:t>
      </w:r>
      <w:proofErr w:type="spellStart"/>
      <w:r w:rsidRPr="00C50DA7">
        <w:rPr>
          <w:rFonts w:ascii="Arial" w:hAnsi="Arial" w:cs="Arial"/>
        </w:rPr>
        <w:t>Gb</w:t>
      </w:r>
      <w:proofErr w:type="spellEnd"/>
      <w:r w:rsidRPr="00C50DA7">
        <w:rPr>
          <w:rFonts w:ascii="Arial" w:hAnsi="Arial" w:cs="Arial"/>
        </w:rPr>
        <w:t xml:space="preserve"> FC LWL SFP+ transceiver</w:t>
      </w:r>
    </w:p>
    <w:p w14:paraId="43CAC54A" w14:textId="77777777" w:rsidR="00955A6D" w:rsidRPr="00C50DA7" w:rsidRDefault="00955A6D" w:rsidP="00955A6D">
      <w:pPr>
        <w:spacing w:line="276" w:lineRule="auto"/>
        <w:rPr>
          <w:rFonts w:ascii="Arial" w:hAnsi="Arial" w:cs="Arial"/>
        </w:rPr>
      </w:pPr>
    </w:p>
    <w:p w14:paraId="54FF6E04" w14:textId="77777777" w:rsidR="00955A6D" w:rsidRPr="00C50DA7" w:rsidRDefault="00955A6D" w:rsidP="00955A6D">
      <w:pPr>
        <w:spacing w:line="276" w:lineRule="auto"/>
        <w:rPr>
          <w:rFonts w:ascii="Arial" w:hAnsi="Arial" w:cs="Arial"/>
          <w:b/>
          <w:bCs/>
        </w:rPr>
      </w:pPr>
      <w:r w:rsidRPr="00C50DA7">
        <w:rPr>
          <w:rFonts w:ascii="Arial" w:hAnsi="Arial" w:cs="Arial"/>
          <w:b/>
          <w:bCs/>
        </w:rPr>
        <w:t xml:space="preserve">Přepínač </w:t>
      </w:r>
      <w:proofErr w:type="spellStart"/>
      <w:r w:rsidRPr="00C50DA7">
        <w:rPr>
          <w:rFonts w:ascii="Arial" w:hAnsi="Arial" w:cs="Arial"/>
          <w:b/>
          <w:bCs/>
        </w:rPr>
        <w:t>Fibre</w:t>
      </w:r>
      <w:proofErr w:type="spellEnd"/>
      <w:r w:rsidRPr="00C50DA7">
        <w:rPr>
          <w:rFonts w:ascii="Arial" w:hAnsi="Arial" w:cs="Arial"/>
          <w:b/>
          <w:bCs/>
        </w:rPr>
        <w:t xml:space="preserve"> </w:t>
      </w:r>
      <w:proofErr w:type="spellStart"/>
      <w:r w:rsidRPr="00C50DA7">
        <w:rPr>
          <w:rFonts w:ascii="Arial" w:hAnsi="Arial" w:cs="Arial"/>
          <w:b/>
          <w:bCs/>
        </w:rPr>
        <w:t>Channel</w:t>
      </w:r>
      <w:proofErr w:type="spellEnd"/>
      <w:r w:rsidRPr="00C50DA7">
        <w:rPr>
          <w:rFonts w:ascii="Arial" w:hAnsi="Arial" w:cs="Arial"/>
          <w:b/>
          <w:bCs/>
        </w:rPr>
        <w:t xml:space="preserve"> HPE SN3600B (4 ks), konfigurace každého přepínače:</w:t>
      </w:r>
    </w:p>
    <w:tbl>
      <w:tblPr>
        <w:tblStyle w:val="Mkatabulky"/>
        <w:tblW w:w="5000" w:type="pct"/>
        <w:tblLook w:val="04A0" w:firstRow="1" w:lastRow="0" w:firstColumn="1" w:lastColumn="0" w:noHBand="0" w:noVBand="1"/>
      </w:tblPr>
      <w:tblGrid>
        <w:gridCol w:w="582"/>
        <w:gridCol w:w="1569"/>
        <w:gridCol w:w="7618"/>
      </w:tblGrid>
      <w:tr w:rsidR="00955A6D" w:rsidRPr="00C50DA7" w14:paraId="6E8163AF" w14:textId="77777777" w:rsidTr="0080572C">
        <w:trPr>
          <w:trHeight w:val="255"/>
        </w:trPr>
        <w:tc>
          <w:tcPr>
            <w:tcW w:w="605" w:type="dxa"/>
            <w:noWrap/>
            <w:vAlign w:val="center"/>
            <w:hideMark/>
          </w:tcPr>
          <w:p w14:paraId="662C69E4" w14:textId="77777777" w:rsidR="00955A6D" w:rsidRPr="00C50DA7" w:rsidRDefault="00955A6D" w:rsidP="0080572C">
            <w:pPr>
              <w:spacing w:line="276" w:lineRule="auto"/>
              <w:jc w:val="center"/>
              <w:rPr>
                <w:rFonts w:ascii="Arial" w:hAnsi="Arial" w:cs="Arial"/>
                <w:b/>
                <w:bCs/>
              </w:rPr>
            </w:pPr>
            <w:r w:rsidRPr="00C50DA7">
              <w:rPr>
                <w:rFonts w:ascii="Arial" w:hAnsi="Arial" w:cs="Arial"/>
                <w:b/>
                <w:bCs/>
              </w:rPr>
              <w:t>Ks</w:t>
            </w:r>
          </w:p>
        </w:tc>
        <w:tc>
          <w:tcPr>
            <w:tcW w:w="1658" w:type="dxa"/>
            <w:noWrap/>
            <w:vAlign w:val="center"/>
            <w:hideMark/>
          </w:tcPr>
          <w:p w14:paraId="50E732E2" w14:textId="77777777" w:rsidR="00955A6D" w:rsidRPr="00C50DA7" w:rsidRDefault="00955A6D" w:rsidP="0080572C">
            <w:pPr>
              <w:spacing w:line="276" w:lineRule="auto"/>
              <w:jc w:val="center"/>
              <w:rPr>
                <w:rFonts w:ascii="Arial" w:hAnsi="Arial" w:cs="Arial"/>
                <w:b/>
                <w:bCs/>
              </w:rPr>
            </w:pPr>
            <w:r w:rsidRPr="00C50DA7">
              <w:rPr>
                <w:rFonts w:ascii="Arial" w:hAnsi="Arial" w:cs="Arial"/>
                <w:b/>
                <w:bCs/>
              </w:rPr>
              <w:t>PN</w:t>
            </w:r>
          </w:p>
        </w:tc>
        <w:tc>
          <w:tcPr>
            <w:tcW w:w="8103" w:type="dxa"/>
            <w:noWrap/>
            <w:vAlign w:val="center"/>
            <w:hideMark/>
          </w:tcPr>
          <w:p w14:paraId="5097E6E3" w14:textId="77777777" w:rsidR="00955A6D" w:rsidRPr="00C50DA7" w:rsidRDefault="00955A6D" w:rsidP="0080572C">
            <w:pPr>
              <w:spacing w:line="276" w:lineRule="auto"/>
              <w:jc w:val="center"/>
              <w:rPr>
                <w:rFonts w:ascii="Arial" w:hAnsi="Arial" w:cs="Arial"/>
                <w:b/>
                <w:bCs/>
              </w:rPr>
            </w:pPr>
            <w:r w:rsidRPr="00C50DA7">
              <w:rPr>
                <w:rFonts w:ascii="Arial" w:hAnsi="Arial" w:cs="Arial"/>
                <w:b/>
                <w:bCs/>
              </w:rPr>
              <w:t>Popis</w:t>
            </w:r>
          </w:p>
        </w:tc>
      </w:tr>
      <w:tr w:rsidR="00955A6D" w:rsidRPr="00C50DA7" w14:paraId="5F59A6C7" w14:textId="77777777" w:rsidTr="0080572C">
        <w:trPr>
          <w:trHeight w:val="255"/>
        </w:trPr>
        <w:tc>
          <w:tcPr>
            <w:tcW w:w="605" w:type="dxa"/>
            <w:noWrap/>
            <w:vAlign w:val="center"/>
            <w:hideMark/>
          </w:tcPr>
          <w:p w14:paraId="74DA2CE1" w14:textId="77777777" w:rsidR="00955A6D" w:rsidRPr="00C50DA7" w:rsidRDefault="00955A6D" w:rsidP="0080572C">
            <w:pPr>
              <w:spacing w:line="276" w:lineRule="auto"/>
              <w:jc w:val="center"/>
              <w:rPr>
                <w:rFonts w:ascii="Arial" w:hAnsi="Arial" w:cs="Arial"/>
              </w:rPr>
            </w:pPr>
            <w:r w:rsidRPr="00C50DA7">
              <w:rPr>
                <w:rFonts w:ascii="Arial" w:hAnsi="Arial" w:cs="Arial"/>
              </w:rPr>
              <w:t>1</w:t>
            </w:r>
          </w:p>
        </w:tc>
        <w:tc>
          <w:tcPr>
            <w:tcW w:w="1658" w:type="dxa"/>
            <w:noWrap/>
            <w:vAlign w:val="center"/>
            <w:hideMark/>
          </w:tcPr>
          <w:p w14:paraId="70F89AC3" w14:textId="77777777" w:rsidR="00955A6D" w:rsidRPr="00C50DA7" w:rsidRDefault="00955A6D" w:rsidP="0080572C">
            <w:pPr>
              <w:spacing w:line="276" w:lineRule="auto"/>
              <w:rPr>
                <w:rFonts w:ascii="Arial" w:hAnsi="Arial" w:cs="Arial"/>
              </w:rPr>
            </w:pPr>
            <w:r w:rsidRPr="00C50DA7">
              <w:rPr>
                <w:rFonts w:ascii="Arial" w:hAnsi="Arial" w:cs="Arial"/>
              </w:rPr>
              <w:t>R8P28A</w:t>
            </w:r>
          </w:p>
        </w:tc>
        <w:tc>
          <w:tcPr>
            <w:tcW w:w="8103" w:type="dxa"/>
            <w:noWrap/>
            <w:vAlign w:val="center"/>
            <w:hideMark/>
          </w:tcPr>
          <w:p w14:paraId="0C5621C1" w14:textId="77777777" w:rsidR="00955A6D" w:rsidRPr="00C50DA7" w:rsidRDefault="00955A6D" w:rsidP="0080572C">
            <w:pPr>
              <w:spacing w:line="276" w:lineRule="auto"/>
              <w:rPr>
                <w:rFonts w:ascii="Arial" w:hAnsi="Arial" w:cs="Arial"/>
              </w:rPr>
            </w:pPr>
            <w:r w:rsidRPr="00C50DA7">
              <w:rPr>
                <w:rFonts w:ascii="Arial" w:hAnsi="Arial" w:cs="Arial"/>
              </w:rPr>
              <w:t xml:space="preserve">HPE SN3600B 32Gb 24/24 </w:t>
            </w:r>
            <w:proofErr w:type="spellStart"/>
            <w:r w:rsidRPr="00C50DA7">
              <w:rPr>
                <w:rFonts w:ascii="Arial" w:hAnsi="Arial" w:cs="Arial"/>
              </w:rPr>
              <w:t>Power</w:t>
            </w:r>
            <w:proofErr w:type="spellEnd"/>
            <w:r w:rsidRPr="00C50DA7">
              <w:rPr>
                <w:rFonts w:ascii="Arial" w:hAnsi="Arial" w:cs="Arial"/>
              </w:rPr>
              <w:t xml:space="preserve"> </w:t>
            </w:r>
            <w:proofErr w:type="spellStart"/>
            <w:r w:rsidRPr="00C50DA7">
              <w:rPr>
                <w:rFonts w:ascii="Arial" w:hAnsi="Arial" w:cs="Arial"/>
              </w:rPr>
              <w:t>Pack</w:t>
            </w:r>
            <w:proofErr w:type="spellEnd"/>
            <w:r w:rsidRPr="00C50DA7">
              <w:rPr>
                <w:rFonts w:ascii="Arial" w:hAnsi="Arial" w:cs="Arial"/>
              </w:rPr>
              <w:t xml:space="preserve">+ </w:t>
            </w:r>
            <w:proofErr w:type="gramStart"/>
            <w:r w:rsidRPr="00C50DA7">
              <w:rPr>
                <w:rFonts w:ascii="Arial" w:hAnsi="Arial" w:cs="Arial"/>
              </w:rPr>
              <w:t>24-port</w:t>
            </w:r>
            <w:proofErr w:type="gramEnd"/>
            <w:r w:rsidRPr="00C50DA7">
              <w:rPr>
                <w:rFonts w:ascii="Arial" w:hAnsi="Arial" w:cs="Arial"/>
              </w:rPr>
              <w:t xml:space="preserve"> 32Gb </w:t>
            </w:r>
            <w:proofErr w:type="spellStart"/>
            <w:r w:rsidRPr="00C50DA7">
              <w:rPr>
                <w:rFonts w:ascii="Arial" w:hAnsi="Arial" w:cs="Arial"/>
              </w:rPr>
              <w:t>Short</w:t>
            </w:r>
            <w:proofErr w:type="spellEnd"/>
            <w:r w:rsidRPr="00C50DA7">
              <w:rPr>
                <w:rFonts w:ascii="Arial" w:hAnsi="Arial" w:cs="Arial"/>
              </w:rPr>
              <w:t xml:space="preserve"> </w:t>
            </w:r>
            <w:proofErr w:type="spellStart"/>
            <w:r w:rsidRPr="00C50DA7">
              <w:rPr>
                <w:rFonts w:ascii="Arial" w:hAnsi="Arial" w:cs="Arial"/>
              </w:rPr>
              <w:t>Wave</w:t>
            </w:r>
            <w:proofErr w:type="spellEnd"/>
            <w:r w:rsidRPr="00C50DA7">
              <w:rPr>
                <w:rFonts w:ascii="Arial" w:hAnsi="Arial" w:cs="Arial"/>
              </w:rPr>
              <w:t xml:space="preserve"> SFP28 </w:t>
            </w:r>
            <w:proofErr w:type="spellStart"/>
            <w:r w:rsidRPr="00C50DA7">
              <w:rPr>
                <w:rFonts w:ascii="Arial" w:hAnsi="Arial" w:cs="Arial"/>
              </w:rPr>
              <w:t>Fibre</w:t>
            </w:r>
            <w:proofErr w:type="spellEnd"/>
            <w:r w:rsidRPr="00C50DA7">
              <w:rPr>
                <w:rFonts w:ascii="Arial" w:hAnsi="Arial" w:cs="Arial"/>
              </w:rPr>
              <w:t xml:space="preserve"> </w:t>
            </w:r>
            <w:proofErr w:type="spellStart"/>
            <w:r w:rsidRPr="00C50DA7">
              <w:rPr>
                <w:rFonts w:ascii="Arial" w:hAnsi="Arial" w:cs="Arial"/>
              </w:rPr>
              <w:t>Channel</w:t>
            </w:r>
            <w:proofErr w:type="spellEnd"/>
            <w:r w:rsidRPr="00C50DA7">
              <w:rPr>
                <w:rFonts w:ascii="Arial" w:hAnsi="Arial" w:cs="Arial"/>
              </w:rPr>
              <w:t xml:space="preserve"> </w:t>
            </w:r>
            <w:proofErr w:type="spellStart"/>
            <w:r w:rsidRPr="00C50DA7">
              <w:rPr>
                <w:rFonts w:ascii="Arial" w:hAnsi="Arial" w:cs="Arial"/>
              </w:rPr>
              <w:t>Switch</w:t>
            </w:r>
            <w:proofErr w:type="spellEnd"/>
          </w:p>
        </w:tc>
      </w:tr>
      <w:tr w:rsidR="00955A6D" w:rsidRPr="00C50DA7" w14:paraId="12505129" w14:textId="77777777" w:rsidTr="0080572C">
        <w:trPr>
          <w:trHeight w:val="255"/>
        </w:trPr>
        <w:tc>
          <w:tcPr>
            <w:tcW w:w="605" w:type="dxa"/>
            <w:noWrap/>
            <w:vAlign w:val="center"/>
            <w:hideMark/>
          </w:tcPr>
          <w:p w14:paraId="0D600CF1" w14:textId="77777777" w:rsidR="00955A6D" w:rsidRPr="00C50DA7" w:rsidRDefault="00955A6D" w:rsidP="0080572C">
            <w:pPr>
              <w:spacing w:line="276" w:lineRule="auto"/>
              <w:jc w:val="center"/>
              <w:rPr>
                <w:rFonts w:ascii="Arial" w:hAnsi="Arial" w:cs="Arial"/>
              </w:rPr>
            </w:pPr>
            <w:r w:rsidRPr="00C50DA7">
              <w:rPr>
                <w:rFonts w:ascii="Arial" w:hAnsi="Arial" w:cs="Arial"/>
              </w:rPr>
              <w:t>22</w:t>
            </w:r>
          </w:p>
        </w:tc>
        <w:tc>
          <w:tcPr>
            <w:tcW w:w="1658" w:type="dxa"/>
            <w:noWrap/>
            <w:vAlign w:val="center"/>
            <w:hideMark/>
          </w:tcPr>
          <w:p w14:paraId="38DD3B90" w14:textId="77777777" w:rsidR="00955A6D" w:rsidRPr="00C50DA7" w:rsidRDefault="00955A6D" w:rsidP="0080572C">
            <w:pPr>
              <w:spacing w:line="276" w:lineRule="auto"/>
              <w:rPr>
                <w:rFonts w:ascii="Arial" w:hAnsi="Arial" w:cs="Arial"/>
              </w:rPr>
            </w:pPr>
            <w:r w:rsidRPr="00C50DA7">
              <w:rPr>
                <w:rFonts w:ascii="Arial" w:hAnsi="Arial" w:cs="Arial"/>
              </w:rPr>
              <w:t>QK735A</w:t>
            </w:r>
          </w:p>
        </w:tc>
        <w:tc>
          <w:tcPr>
            <w:tcW w:w="8103" w:type="dxa"/>
            <w:noWrap/>
            <w:vAlign w:val="center"/>
            <w:hideMark/>
          </w:tcPr>
          <w:p w14:paraId="1A42DE21" w14:textId="77777777" w:rsidR="00955A6D" w:rsidRPr="00C50DA7" w:rsidRDefault="00955A6D" w:rsidP="0080572C">
            <w:pPr>
              <w:spacing w:line="276" w:lineRule="auto"/>
              <w:rPr>
                <w:rFonts w:ascii="Arial" w:hAnsi="Arial" w:cs="Arial"/>
              </w:rPr>
            </w:pPr>
            <w:r w:rsidRPr="00C50DA7">
              <w:rPr>
                <w:rFonts w:ascii="Arial" w:hAnsi="Arial" w:cs="Arial"/>
              </w:rPr>
              <w:t xml:space="preserve">HPE </w:t>
            </w:r>
            <w:proofErr w:type="spellStart"/>
            <w:r w:rsidRPr="00C50DA7">
              <w:rPr>
                <w:rFonts w:ascii="Arial" w:hAnsi="Arial" w:cs="Arial"/>
              </w:rPr>
              <w:t>Premier</w:t>
            </w:r>
            <w:proofErr w:type="spellEnd"/>
            <w:r w:rsidRPr="00C50DA7">
              <w:rPr>
                <w:rFonts w:ascii="Arial" w:hAnsi="Arial" w:cs="Arial"/>
              </w:rPr>
              <w:t xml:space="preserve"> </w:t>
            </w:r>
            <w:proofErr w:type="spellStart"/>
            <w:r w:rsidRPr="00C50DA7">
              <w:rPr>
                <w:rFonts w:ascii="Arial" w:hAnsi="Arial" w:cs="Arial"/>
              </w:rPr>
              <w:t>Flex</w:t>
            </w:r>
            <w:proofErr w:type="spellEnd"/>
            <w:r w:rsidRPr="00C50DA7">
              <w:rPr>
                <w:rFonts w:ascii="Arial" w:hAnsi="Arial" w:cs="Arial"/>
              </w:rPr>
              <w:t xml:space="preserve"> LC/LC </w:t>
            </w:r>
            <w:proofErr w:type="spellStart"/>
            <w:r w:rsidRPr="00C50DA7">
              <w:rPr>
                <w:rFonts w:ascii="Arial" w:hAnsi="Arial" w:cs="Arial"/>
              </w:rPr>
              <w:t>Multi</w:t>
            </w:r>
            <w:proofErr w:type="spellEnd"/>
            <w:r w:rsidRPr="00C50DA7">
              <w:rPr>
                <w:rFonts w:ascii="Arial" w:hAnsi="Arial" w:cs="Arial"/>
              </w:rPr>
              <w:t xml:space="preserve">-mode OM4 2 </w:t>
            </w:r>
            <w:proofErr w:type="spellStart"/>
            <w:r w:rsidRPr="00C50DA7">
              <w:rPr>
                <w:rFonts w:ascii="Arial" w:hAnsi="Arial" w:cs="Arial"/>
              </w:rPr>
              <w:t>Fiber</w:t>
            </w:r>
            <w:proofErr w:type="spellEnd"/>
            <w:r w:rsidRPr="00C50DA7">
              <w:rPr>
                <w:rFonts w:ascii="Arial" w:hAnsi="Arial" w:cs="Arial"/>
              </w:rPr>
              <w:t xml:space="preserve"> 15m </w:t>
            </w:r>
            <w:proofErr w:type="spellStart"/>
            <w:r w:rsidRPr="00C50DA7">
              <w:rPr>
                <w:rFonts w:ascii="Arial" w:hAnsi="Arial" w:cs="Arial"/>
              </w:rPr>
              <w:t>Cable</w:t>
            </w:r>
            <w:proofErr w:type="spellEnd"/>
          </w:p>
        </w:tc>
      </w:tr>
      <w:tr w:rsidR="00955A6D" w:rsidRPr="00C50DA7" w14:paraId="2C5EBBE5" w14:textId="77777777" w:rsidTr="0080572C">
        <w:trPr>
          <w:trHeight w:val="255"/>
        </w:trPr>
        <w:tc>
          <w:tcPr>
            <w:tcW w:w="605" w:type="dxa"/>
            <w:noWrap/>
            <w:vAlign w:val="center"/>
            <w:hideMark/>
          </w:tcPr>
          <w:p w14:paraId="2E465C13" w14:textId="77777777" w:rsidR="00955A6D" w:rsidRPr="00C50DA7" w:rsidRDefault="00955A6D" w:rsidP="0080572C">
            <w:pPr>
              <w:spacing w:line="276" w:lineRule="auto"/>
              <w:jc w:val="center"/>
              <w:rPr>
                <w:rFonts w:ascii="Arial" w:hAnsi="Arial" w:cs="Arial"/>
              </w:rPr>
            </w:pPr>
            <w:r w:rsidRPr="00C50DA7">
              <w:rPr>
                <w:rFonts w:ascii="Arial" w:hAnsi="Arial" w:cs="Arial"/>
              </w:rPr>
              <w:t>2</w:t>
            </w:r>
          </w:p>
        </w:tc>
        <w:tc>
          <w:tcPr>
            <w:tcW w:w="1658" w:type="dxa"/>
            <w:noWrap/>
            <w:vAlign w:val="center"/>
            <w:hideMark/>
          </w:tcPr>
          <w:p w14:paraId="5C4717FF" w14:textId="77777777" w:rsidR="00955A6D" w:rsidRPr="00C50DA7" w:rsidRDefault="00955A6D" w:rsidP="0080572C">
            <w:pPr>
              <w:spacing w:line="276" w:lineRule="auto"/>
              <w:rPr>
                <w:rFonts w:ascii="Arial" w:hAnsi="Arial" w:cs="Arial"/>
              </w:rPr>
            </w:pPr>
            <w:r w:rsidRPr="00C50DA7">
              <w:rPr>
                <w:rFonts w:ascii="Arial" w:hAnsi="Arial" w:cs="Arial"/>
              </w:rPr>
              <w:t>R6B13A</w:t>
            </w:r>
          </w:p>
        </w:tc>
        <w:tc>
          <w:tcPr>
            <w:tcW w:w="8103" w:type="dxa"/>
            <w:noWrap/>
            <w:vAlign w:val="center"/>
            <w:hideMark/>
          </w:tcPr>
          <w:p w14:paraId="2E707C56" w14:textId="77777777" w:rsidR="00955A6D" w:rsidRPr="00C50DA7" w:rsidRDefault="00955A6D" w:rsidP="0080572C">
            <w:pPr>
              <w:spacing w:line="276" w:lineRule="auto"/>
              <w:rPr>
                <w:rFonts w:ascii="Arial" w:hAnsi="Arial" w:cs="Arial"/>
              </w:rPr>
            </w:pPr>
            <w:r w:rsidRPr="00C50DA7">
              <w:rPr>
                <w:rFonts w:ascii="Arial" w:hAnsi="Arial" w:cs="Arial"/>
              </w:rPr>
              <w:t>HPE B-</w:t>
            </w:r>
            <w:proofErr w:type="spellStart"/>
            <w:r w:rsidRPr="00C50DA7">
              <w:rPr>
                <w:rFonts w:ascii="Arial" w:hAnsi="Arial" w:cs="Arial"/>
              </w:rPr>
              <w:t>series</w:t>
            </w:r>
            <w:proofErr w:type="spellEnd"/>
            <w:r w:rsidRPr="00C50DA7">
              <w:rPr>
                <w:rFonts w:ascii="Arial" w:hAnsi="Arial" w:cs="Arial"/>
              </w:rPr>
              <w:t xml:space="preserve"> 32Gb SFP28 Long </w:t>
            </w:r>
            <w:proofErr w:type="spellStart"/>
            <w:r w:rsidRPr="00C50DA7">
              <w:rPr>
                <w:rFonts w:ascii="Arial" w:hAnsi="Arial" w:cs="Arial"/>
              </w:rPr>
              <w:t>Wave</w:t>
            </w:r>
            <w:proofErr w:type="spellEnd"/>
            <w:r w:rsidRPr="00C50DA7">
              <w:rPr>
                <w:rFonts w:ascii="Arial" w:hAnsi="Arial" w:cs="Arial"/>
              </w:rPr>
              <w:t xml:space="preserve"> </w:t>
            </w:r>
            <w:proofErr w:type="gramStart"/>
            <w:r w:rsidRPr="00C50DA7">
              <w:rPr>
                <w:rFonts w:ascii="Arial" w:hAnsi="Arial" w:cs="Arial"/>
              </w:rPr>
              <w:t>10km 1-pack</w:t>
            </w:r>
            <w:proofErr w:type="gramEnd"/>
            <w:r w:rsidRPr="00C50DA7">
              <w:rPr>
                <w:rFonts w:ascii="Arial" w:hAnsi="Arial" w:cs="Arial"/>
              </w:rPr>
              <w:t xml:space="preserve"> </w:t>
            </w:r>
            <w:proofErr w:type="spellStart"/>
            <w:r w:rsidRPr="00C50DA7">
              <w:rPr>
                <w:rFonts w:ascii="Arial" w:hAnsi="Arial" w:cs="Arial"/>
              </w:rPr>
              <w:t>Secure</w:t>
            </w:r>
            <w:proofErr w:type="spellEnd"/>
            <w:r w:rsidRPr="00C50DA7">
              <w:rPr>
                <w:rFonts w:ascii="Arial" w:hAnsi="Arial" w:cs="Arial"/>
              </w:rPr>
              <w:t xml:space="preserve"> Transceiver</w:t>
            </w:r>
          </w:p>
        </w:tc>
      </w:tr>
      <w:tr w:rsidR="00955A6D" w:rsidRPr="00C50DA7" w14:paraId="1329DAE7" w14:textId="77777777" w:rsidTr="0080572C">
        <w:trPr>
          <w:trHeight w:val="255"/>
        </w:trPr>
        <w:tc>
          <w:tcPr>
            <w:tcW w:w="605" w:type="dxa"/>
            <w:noWrap/>
            <w:vAlign w:val="center"/>
            <w:hideMark/>
          </w:tcPr>
          <w:p w14:paraId="495B1310" w14:textId="77777777" w:rsidR="00955A6D" w:rsidRPr="00C50DA7" w:rsidRDefault="00955A6D" w:rsidP="0080572C">
            <w:pPr>
              <w:spacing w:line="276" w:lineRule="auto"/>
              <w:jc w:val="center"/>
              <w:rPr>
                <w:rFonts w:ascii="Arial" w:hAnsi="Arial" w:cs="Arial"/>
              </w:rPr>
            </w:pPr>
            <w:r w:rsidRPr="00C50DA7">
              <w:rPr>
                <w:rFonts w:ascii="Arial" w:hAnsi="Arial" w:cs="Arial"/>
              </w:rPr>
              <w:t>1</w:t>
            </w:r>
          </w:p>
        </w:tc>
        <w:tc>
          <w:tcPr>
            <w:tcW w:w="1658" w:type="dxa"/>
            <w:noWrap/>
            <w:vAlign w:val="center"/>
            <w:hideMark/>
          </w:tcPr>
          <w:p w14:paraId="45F7229B" w14:textId="77777777" w:rsidR="00955A6D" w:rsidRPr="00C50DA7" w:rsidRDefault="00955A6D" w:rsidP="0080572C">
            <w:pPr>
              <w:spacing w:line="276" w:lineRule="auto"/>
              <w:rPr>
                <w:rFonts w:ascii="Arial" w:hAnsi="Arial" w:cs="Arial"/>
              </w:rPr>
            </w:pPr>
            <w:r w:rsidRPr="00C50DA7">
              <w:rPr>
                <w:rFonts w:ascii="Arial" w:hAnsi="Arial" w:cs="Arial"/>
              </w:rPr>
              <w:t>HA113A1 5GA</w:t>
            </w:r>
          </w:p>
        </w:tc>
        <w:tc>
          <w:tcPr>
            <w:tcW w:w="8103" w:type="dxa"/>
            <w:noWrap/>
            <w:vAlign w:val="center"/>
            <w:hideMark/>
          </w:tcPr>
          <w:p w14:paraId="34F76D53" w14:textId="77777777" w:rsidR="00955A6D" w:rsidRPr="00C50DA7" w:rsidRDefault="00955A6D" w:rsidP="0080572C">
            <w:pPr>
              <w:spacing w:line="276" w:lineRule="auto"/>
              <w:rPr>
                <w:rFonts w:ascii="Arial" w:hAnsi="Arial" w:cs="Arial"/>
              </w:rPr>
            </w:pPr>
            <w:r w:rsidRPr="00C50DA7">
              <w:rPr>
                <w:rFonts w:ascii="Arial" w:hAnsi="Arial" w:cs="Arial"/>
              </w:rPr>
              <w:t xml:space="preserve">HPE </w:t>
            </w:r>
            <w:proofErr w:type="spellStart"/>
            <w:r w:rsidRPr="00C50DA7">
              <w:rPr>
                <w:rFonts w:ascii="Arial" w:hAnsi="Arial" w:cs="Arial"/>
              </w:rPr>
              <w:t>LowEnd</w:t>
            </w:r>
            <w:proofErr w:type="spellEnd"/>
            <w:r w:rsidRPr="00C50DA7">
              <w:rPr>
                <w:rFonts w:ascii="Arial" w:hAnsi="Arial" w:cs="Arial"/>
              </w:rPr>
              <w:t xml:space="preserve"> SAN/</w:t>
            </w:r>
            <w:proofErr w:type="spellStart"/>
            <w:r w:rsidRPr="00C50DA7">
              <w:rPr>
                <w:rFonts w:ascii="Arial" w:hAnsi="Arial" w:cs="Arial"/>
              </w:rPr>
              <w:t>Edge</w:t>
            </w:r>
            <w:proofErr w:type="spellEnd"/>
            <w:r w:rsidRPr="00C50DA7">
              <w:rPr>
                <w:rFonts w:ascii="Arial" w:hAnsi="Arial" w:cs="Arial"/>
              </w:rPr>
              <w:t xml:space="preserve"> </w:t>
            </w:r>
            <w:proofErr w:type="spellStart"/>
            <w:r w:rsidRPr="00C50DA7">
              <w:rPr>
                <w:rFonts w:ascii="Arial" w:hAnsi="Arial" w:cs="Arial"/>
              </w:rPr>
              <w:t>Switch</w:t>
            </w:r>
            <w:proofErr w:type="spellEnd"/>
            <w:r w:rsidRPr="00C50DA7">
              <w:rPr>
                <w:rFonts w:ascii="Arial" w:hAnsi="Arial" w:cs="Arial"/>
              </w:rPr>
              <w:t xml:space="preserve">/HAFM </w:t>
            </w:r>
            <w:proofErr w:type="spellStart"/>
            <w:r w:rsidRPr="00C50DA7">
              <w:rPr>
                <w:rFonts w:ascii="Arial" w:hAnsi="Arial" w:cs="Arial"/>
              </w:rPr>
              <w:t>Inst</w:t>
            </w:r>
            <w:proofErr w:type="spellEnd"/>
            <w:r w:rsidRPr="00C50DA7">
              <w:rPr>
                <w:rFonts w:ascii="Arial" w:hAnsi="Arial" w:cs="Arial"/>
              </w:rPr>
              <w:t xml:space="preserve"> SVC</w:t>
            </w:r>
          </w:p>
        </w:tc>
      </w:tr>
      <w:tr w:rsidR="00955A6D" w:rsidRPr="00C50DA7" w14:paraId="02BFF638" w14:textId="77777777" w:rsidTr="0080572C">
        <w:trPr>
          <w:trHeight w:val="255"/>
        </w:trPr>
        <w:tc>
          <w:tcPr>
            <w:tcW w:w="605" w:type="dxa"/>
            <w:noWrap/>
            <w:vAlign w:val="center"/>
            <w:hideMark/>
          </w:tcPr>
          <w:p w14:paraId="47BF89EA" w14:textId="77777777" w:rsidR="00955A6D" w:rsidRPr="00C50DA7" w:rsidRDefault="00955A6D" w:rsidP="0080572C">
            <w:pPr>
              <w:spacing w:line="276" w:lineRule="auto"/>
              <w:jc w:val="center"/>
              <w:rPr>
                <w:rFonts w:ascii="Arial" w:hAnsi="Arial" w:cs="Arial"/>
              </w:rPr>
            </w:pPr>
            <w:r w:rsidRPr="00C50DA7">
              <w:rPr>
                <w:rFonts w:ascii="Arial" w:hAnsi="Arial" w:cs="Arial"/>
              </w:rPr>
              <w:t>1</w:t>
            </w:r>
          </w:p>
        </w:tc>
        <w:tc>
          <w:tcPr>
            <w:tcW w:w="1658" w:type="dxa"/>
            <w:noWrap/>
            <w:vAlign w:val="center"/>
            <w:hideMark/>
          </w:tcPr>
          <w:p w14:paraId="1A1AA01D" w14:textId="77777777" w:rsidR="00955A6D" w:rsidRPr="00C50DA7" w:rsidRDefault="00955A6D" w:rsidP="0080572C">
            <w:pPr>
              <w:spacing w:line="276" w:lineRule="auto"/>
              <w:rPr>
                <w:rFonts w:ascii="Arial" w:hAnsi="Arial" w:cs="Arial"/>
              </w:rPr>
            </w:pPr>
            <w:r w:rsidRPr="00C50DA7">
              <w:rPr>
                <w:rFonts w:ascii="Arial" w:hAnsi="Arial" w:cs="Arial"/>
              </w:rPr>
              <w:t>HU4A3A5</w:t>
            </w:r>
          </w:p>
        </w:tc>
        <w:tc>
          <w:tcPr>
            <w:tcW w:w="8103" w:type="dxa"/>
            <w:noWrap/>
            <w:vAlign w:val="center"/>
            <w:hideMark/>
          </w:tcPr>
          <w:p w14:paraId="0A7D44AA" w14:textId="77777777" w:rsidR="00955A6D" w:rsidRPr="00C50DA7" w:rsidRDefault="00955A6D" w:rsidP="0080572C">
            <w:pPr>
              <w:spacing w:line="276" w:lineRule="auto"/>
              <w:rPr>
                <w:rFonts w:ascii="Arial" w:hAnsi="Arial" w:cs="Arial"/>
              </w:rPr>
            </w:pPr>
            <w:r w:rsidRPr="00C50DA7">
              <w:rPr>
                <w:rFonts w:ascii="Arial" w:hAnsi="Arial" w:cs="Arial"/>
              </w:rPr>
              <w:t xml:space="preserve">HPE 5Y </w:t>
            </w:r>
            <w:proofErr w:type="spellStart"/>
            <w:r w:rsidRPr="00C50DA7">
              <w:rPr>
                <w:rFonts w:ascii="Arial" w:hAnsi="Arial" w:cs="Arial"/>
              </w:rPr>
              <w:t>Tech</w:t>
            </w:r>
            <w:proofErr w:type="spellEnd"/>
            <w:r w:rsidRPr="00C50DA7">
              <w:rPr>
                <w:rFonts w:ascii="Arial" w:hAnsi="Arial" w:cs="Arial"/>
              </w:rPr>
              <w:t xml:space="preserve"> Care </w:t>
            </w:r>
            <w:proofErr w:type="spellStart"/>
            <w:r w:rsidRPr="00C50DA7">
              <w:rPr>
                <w:rFonts w:ascii="Arial" w:hAnsi="Arial" w:cs="Arial"/>
              </w:rPr>
              <w:t>Critical</w:t>
            </w:r>
            <w:proofErr w:type="spellEnd"/>
            <w:r w:rsidRPr="00C50DA7">
              <w:rPr>
                <w:rFonts w:ascii="Arial" w:hAnsi="Arial" w:cs="Arial"/>
              </w:rPr>
              <w:t xml:space="preserve"> </w:t>
            </w:r>
            <w:proofErr w:type="spellStart"/>
            <w:r w:rsidRPr="00C50DA7">
              <w:rPr>
                <w:rFonts w:ascii="Arial" w:hAnsi="Arial" w:cs="Arial"/>
              </w:rPr>
              <w:t>Service</w:t>
            </w:r>
            <w:proofErr w:type="spellEnd"/>
          </w:p>
        </w:tc>
      </w:tr>
      <w:tr w:rsidR="00955A6D" w:rsidRPr="00C50DA7" w14:paraId="3B785C60" w14:textId="77777777" w:rsidTr="0080572C">
        <w:trPr>
          <w:trHeight w:val="261"/>
        </w:trPr>
        <w:tc>
          <w:tcPr>
            <w:tcW w:w="605" w:type="dxa"/>
            <w:noWrap/>
            <w:vAlign w:val="center"/>
            <w:hideMark/>
          </w:tcPr>
          <w:p w14:paraId="19556843" w14:textId="77777777" w:rsidR="00955A6D" w:rsidRPr="00C50DA7" w:rsidRDefault="00955A6D" w:rsidP="0080572C">
            <w:pPr>
              <w:spacing w:line="276" w:lineRule="auto"/>
              <w:jc w:val="center"/>
              <w:rPr>
                <w:rFonts w:ascii="Arial" w:hAnsi="Arial" w:cs="Arial"/>
              </w:rPr>
            </w:pPr>
            <w:r w:rsidRPr="00C50DA7">
              <w:rPr>
                <w:rFonts w:ascii="Arial" w:hAnsi="Arial" w:cs="Arial"/>
              </w:rPr>
              <w:t>1</w:t>
            </w:r>
          </w:p>
        </w:tc>
        <w:tc>
          <w:tcPr>
            <w:tcW w:w="1658" w:type="dxa"/>
            <w:noWrap/>
            <w:vAlign w:val="center"/>
            <w:hideMark/>
          </w:tcPr>
          <w:p w14:paraId="7C8D825E" w14:textId="77777777" w:rsidR="00955A6D" w:rsidRPr="00C50DA7" w:rsidRDefault="00955A6D" w:rsidP="0080572C">
            <w:pPr>
              <w:spacing w:line="276" w:lineRule="auto"/>
              <w:rPr>
                <w:rFonts w:ascii="Arial" w:hAnsi="Arial" w:cs="Arial"/>
              </w:rPr>
            </w:pPr>
            <w:r w:rsidRPr="00C50DA7">
              <w:rPr>
                <w:rFonts w:ascii="Arial" w:hAnsi="Arial" w:cs="Arial"/>
              </w:rPr>
              <w:t>HU4A3A5 ZTL</w:t>
            </w:r>
          </w:p>
        </w:tc>
        <w:tc>
          <w:tcPr>
            <w:tcW w:w="8103" w:type="dxa"/>
            <w:noWrap/>
            <w:vAlign w:val="center"/>
            <w:hideMark/>
          </w:tcPr>
          <w:p w14:paraId="5BCF518C" w14:textId="77777777" w:rsidR="00955A6D" w:rsidRPr="00C50DA7" w:rsidRDefault="00955A6D" w:rsidP="0080572C">
            <w:pPr>
              <w:spacing w:line="276" w:lineRule="auto"/>
              <w:rPr>
                <w:rFonts w:ascii="Arial" w:hAnsi="Arial" w:cs="Arial"/>
              </w:rPr>
            </w:pPr>
            <w:r w:rsidRPr="00C50DA7">
              <w:rPr>
                <w:rFonts w:ascii="Arial" w:hAnsi="Arial" w:cs="Arial"/>
              </w:rPr>
              <w:t xml:space="preserve">HPE SN3600B 24/8 8p 32G </w:t>
            </w:r>
            <w:proofErr w:type="spellStart"/>
            <w:r w:rsidRPr="00C50DA7">
              <w:rPr>
                <w:rFonts w:ascii="Arial" w:hAnsi="Arial" w:cs="Arial"/>
              </w:rPr>
              <w:t>Swch</w:t>
            </w:r>
            <w:proofErr w:type="spellEnd"/>
            <w:r w:rsidRPr="00C50DA7">
              <w:rPr>
                <w:rFonts w:ascii="Arial" w:hAnsi="Arial" w:cs="Arial"/>
              </w:rPr>
              <w:t xml:space="preserve"> Support</w:t>
            </w:r>
          </w:p>
        </w:tc>
      </w:tr>
    </w:tbl>
    <w:p w14:paraId="137C93AA" w14:textId="77777777" w:rsidR="00955A6D" w:rsidRPr="00C50DA7" w:rsidRDefault="00955A6D" w:rsidP="00955A6D">
      <w:pPr>
        <w:spacing w:after="160" w:line="259" w:lineRule="auto"/>
        <w:rPr>
          <w:rFonts w:ascii="Arial" w:hAnsi="Arial" w:cs="Arial"/>
        </w:rPr>
      </w:pPr>
      <w:r w:rsidRPr="00C50DA7">
        <w:rPr>
          <w:rFonts w:ascii="Arial" w:hAnsi="Arial" w:cs="Arial"/>
        </w:rPr>
        <w:br w:type="page"/>
      </w:r>
    </w:p>
    <w:p w14:paraId="2D398A7F" w14:textId="77777777" w:rsidR="00955A6D" w:rsidRPr="00C50DA7" w:rsidRDefault="00955A6D" w:rsidP="00955A6D">
      <w:pPr>
        <w:pStyle w:val="Nadpis3"/>
        <w:rPr>
          <w:rFonts w:ascii="Arial" w:hAnsi="Arial" w:cs="Arial"/>
        </w:rPr>
      </w:pPr>
      <w:bookmarkStart w:id="14" w:name="_Toc156555767"/>
      <w:r w:rsidRPr="00C50DA7">
        <w:rPr>
          <w:rFonts w:ascii="Arial" w:hAnsi="Arial" w:cs="Arial"/>
        </w:rPr>
        <w:lastRenderedPageBreak/>
        <w:t>Servery do racku s GPU</w:t>
      </w:r>
      <w:bookmarkEnd w:id="14"/>
    </w:p>
    <w:p w14:paraId="1382E449" w14:textId="77777777" w:rsidR="00955A6D" w:rsidRPr="00C50DA7" w:rsidRDefault="00955A6D" w:rsidP="00955A6D">
      <w:pPr>
        <w:spacing w:line="276" w:lineRule="auto"/>
        <w:rPr>
          <w:rFonts w:ascii="Arial" w:hAnsi="Arial" w:cs="Arial"/>
        </w:rPr>
      </w:pPr>
    </w:p>
    <w:p w14:paraId="1F7C7633" w14:textId="77777777" w:rsidR="00955A6D" w:rsidRPr="00C50DA7" w:rsidRDefault="00955A6D" w:rsidP="00955A6D">
      <w:pPr>
        <w:spacing w:line="276" w:lineRule="auto"/>
        <w:rPr>
          <w:rFonts w:ascii="Arial" w:hAnsi="Arial" w:cs="Arial"/>
        </w:rPr>
      </w:pPr>
      <w:r w:rsidRPr="00C50DA7">
        <w:rPr>
          <w:rFonts w:ascii="Arial" w:hAnsi="Arial" w:cs="Arial"/>
        </w:rPr>
        <w:t xml:space="preserve">Dodávka </w:t>
      </w:r>
      <w:r w:rsidRPr="00C50DA7">
        <w:rPr>
          <w:rFonts w:ascii="Arial" w:hAnsi="Arial" w:cs="Arial"/>
          <w:b/>
          <w:bCs/>
        </w:rPr>
        <w:t>8 kusů serverů</w:t>
      </w:r>
      <w:r w:rsidRPr="00C50DA7">
        <w:rPr>
          <w:rFonts w:ascii="Arial" w:hAnsi="Arial" w:cs="Arial"/>
        </w:rPr>
        <w:t>, které splňují specifikaci uvedenou v následující tabulce:</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89"/>
        <w:gridCol w:w="7474"/>
      </w:tblGrid>
      <w:tr w:rsidR="00955A6D" w:rsidRPr="00C50DA7" w14:paraId="3D6046B7" w14:textId="77777777" w:rsidTr="0080572C">
        <w:trPr>
          <w:trHeight w:val="315"/>
        </w:trPr>
        <w:tc>
          <w:tcPr>
            <w:tcW w:w="2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CF466B" w14:textId="77777777" w:rsidR="00955A6D" w:rsidRPr="00C50DA7" w:rsidRDefault="00955A6D" w:rsidP="0080572C">
            <w:pPr>
              <w:spacing w:line="276" w:lineRule="auto"/>
              <w:textAlignment w:val="baseline"/>
              <w:rPr>
                <w:rFonts w:ascii="Arial" w:hAnsi="Arial" w:cs="Arial"/>
              </w:rPr>
            </w:pPr>
            <w:r w:rsidRPr="00C50DA7">
              <w:rPr>
                <w:rFonts w:ascii="Arial" w:hAnsi="Arial" w:cs="Arial"/>
                <w:color w:val="000000"/>
              </w:rPr>
              <w:t>Provedení </w:t>
            </w:r>
          </w:p>
        </w:tc>
        <w:tc>
          <w:tcPr>
            <w:tcW w:w="7379" w:type="dxa"/>
            <w:tcBorders>
              <w:top w:val="single" w:sz="6" w:space="0" w:color="auto"/>
              <w:left w:val="single" w:sz="6" w:space="0" w:color="auto"/>
              <w:bottom w:val="single" w:sz="6" w:space="0" w:color="auto"/>
              <w:right w:val="single" w:sz="6" w:space="0" w:color="auto"/>
            </w:tcBorders>
            <w:shd w:val="clear" w:color="auto" w:fill="auto"/>
            <w:hideMark/>
          </w:tcPr>
          <w:p w14:paraId="1ECD19B7" w14:textId="77777777" w:rsidR="00955A6D" w:rsidRPr="00C50DA7" w:rsidRDefault="00955A6D" w:rsidP="0080572C">
            <w:pPr>
              <w:spacing w:line="276" w:lineRule="auto"/>
              <w:textAlignment w:val="baseline"/>
              <w:rPr>
                <w:rFonts w:ascii="Arial" w:hAnsi="Arial" w:cs="Arial"/>
              </w:rPr>
            </w:pPr>
            <w:r w:rsidRPr="00C50DA7">
              <w:rPr>
                <w:rFonts w:ascii="Arial" w:hAnsi="Arial" w:cs="Arial"/>
                <w:color w:val="000000"/>
              </w:rPr>
              <w:t>Skříň o výšce 2U</w:t>
            </w:r>
          </w:p>
        </w:tc>
      </w:tr>
      <w:tr w:rsidR="00955A6D" w:rsidRPr="00C50DA7" w14:paraId="4BB8F7A0" w14:textId="77777777" w:rsidTr="0080572C">
        <w:trPr>
          <w:trHeight w:val="2655"/>
        </w:trPr>
        <w:tc>
          <w:tcPr>
            <w:tcW w:w="2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185AE07" w14:textId="77777777" w:rsidR="00955A6D" w:rsidRPr="00C50DA7" w:rsidRDefault="00955A6D" w:rsidP="0080572C">
            <w:pPr>
              <w:spacing w:line="276" w:lineRule="auto"/>
              <w:textAlignment w:val="baseline"/>
              <w:rPr>
                <w:rFonts w:ascii="Arial" w:hAnsi="Arial" w:cs="Arial"/>
              </w:rPr>
            </w:pPr>
            <w:r w:rsidRPr="00C50DA7">
              <w:rPr>
                <w:rFonts w:ascii="Arial" w:hAnsi="Arial" w:cs="Arial"/>
                <w:color w:val="000000"/>
              </w:rPr>
              <w:t>Procesory</w:t>
            </w:r>
          </w:p>
        </w:tc>
        <w:tc>
          <w:tcPr>
            <w:tcW w:w="7379" w:type="dxa"/>
            <w:tcBorders>
              <w:top w:val="single" w:sz="6" w:space="0" w:color="auto"/>
              <w:left w:val="single" w:sz="6" w:space="0" w:color="auto"/>
              <w:bottom w:val="single" w:sz="6" w:space="0" w:color="auto"/>
              <w:right w:val="single" w:sz="6" w:space="0" w:color="auto"/>
            </w:tcBorders>
            <w:shd w:val="clear" w:color="auto" w:fill="auto"/>
            <w:hideMark/>
          </w:tcPr>
          <w:p w14:paraId="70720A52" w14:textId="77777777" w:rsidR="00955A6D" w:rsidRPr="00C50DA7" w:rsidRDefault="00955A6D" w:rsidP="0080572C">
            <w:pPr>
              <w:spacing w:line="276" w:lineRule="auto"/>
              <w:textAlignment w:val="baseline"/>
              <w:rPr>
                <w:rFonts w:ascii="Arial" w:hAnsi="Arial" w:cs="Arial"/>
              </w:rPr>
            </w:pPr>
            <w:r w:rsidRPr="00C50DA7">
              <w:rPr>
                <w:rFonts w:ascii="Arial" w:hAnsi="Arial" w:cs="Arial"/>
                <w:color w:val="000000"/>
              </w:rPr>
              <w:t>Osazeny min. 2 ks CPU (</w:t>
            </w:r>
            <w:proofErr w:type="spellStart"/>
            <w:r w:rsidRPr="00C50DA7">
              <w:rPr>
                <w:rFonts w:ascii="Arial" w:hAnsi="Arial" w:cs="Arial"/>
                <w:color w:val="000000"/>
              </w:rPr>
              <w:t>Result</w:t>
            </w:r>
            <w:proofErr w:type="spellEnd"/>
            <w:r w:rsidRPr="00C50DA7">
              <w:rPr>
                <w:rFonts w:ascii="Arial" w:hAnsi="Arial" w:cs="Arial"/>
                <w:color w:val="000000"/>
              </w:rPr>
              <w:t xml:space="preserve"> SPECrate®2017_int_base min. 380 bodů v testu SPEC CPU®2017 </w:t>
            </w:r>
            <w:proofErr w:type="spellStart"/>
            <w:r w:rsidRPr="00C50DA7">
              <w:rPr>
                <w:rFonts w:ascii="Arial" w:hAnsi="Arial" w:cs="Arial"/>
                <w:color w:val="000000"/>
              </w:rPr>
              <w:t>Integer</w:t>
            </w:r>
            <w:proofErr w:type="spellEnd"/>
            <w:r w:rsidRPr="00C50DA7">
              <w:rPr>
                <w:rFonts w:ascii="Arial" w:hAnsi="Arial" w:cs="Arial"/>
                <w:color w:val="000000"/>
              </w:rPr>
              <w:t xml:space="preserve"> </w:t>
            </w:r>
            <w:proofErr w:type="spellStart"/>
            <w:r w:rsidRPr="00C50DA7">
              <w:rPr>
                <w:rFonts w:ascii="Arial" w:hAnsi="Arial" w:cs="Arial"/>
                <w:color w:val="000000"/>
              </w:rPr>
              <w:t>Rate</w:t>
            </w:r>
            <w:proofErr w:type="spellEnd"/>
            <w:r w:rsidRPr="00C50DA7">
              <w:rPr>
                <w:rFonts w:ascii="Arial" w:hAnsi="Arial" w:cs="Arial"/>
                <w:color w:val="000000"/>
              </w:rPr>
              <w:t xml:space="preserve"> </w:t>
            </w:r>
            <w:proofErr w:type="spellStart"/>
            <w:r w:rsidRPr="00C50DA7">
              <w:rPr>
                <w:rFonts w:ascii="Arial" w:hAnsi="Arial" w:cs="Arial"/>
                <w:color w:val="000000"/>
              </w:rPr>
              <w:t>Result</w:t>
            </w:r>
            <w:proofErr w:type="spellEnd"/>
            <w:r w:rsidRPr="00C50DA7">
              <w:rPr>
                <w:rFonts w:ascii="Arial" w:hAnsi="Arial" w:cs="Arial"/>
                <w:color w:val="000000"/>
              </w:rPr>
              <w:t>).</w:t>
            </w:r>
          </w:p>
          <w:p w14:paraId="6202EC70" w14:textId="77777777" w:rsidR="00955A6D" w:rsidRPr="00C50DA7" w:rsidRDefault="00955A6D" w:rsidP="0080572C">
            <w:pPr>
              <w:spacing w:line="276" w:lineRule="auto"/>
              <w:textAlignment w:val="baseline"/>
              <w:rPr>
                <w:rFonts w:ascii="Arial" w:hAnsi="Arial" w:cs="Arial"/>
              </w:rPr>
            </w:pPr>
          </w:p>
          <w:p w14:paraId="2535803F" w14:textId="77777777" w:rsidR="00955A6D" w:rsidRPr="00C50DA7" w:rsidRDefault="00955A6D" w:rsidP="0080572C">
            <w:pPr>
              <w:spacing w:line="276" w:lineRule="auto"/>
              <w:textAlignment w:val="baseline"/>
              <w:rPr>
                <w:rFonts w:ascii="Arial" w:hAnsi="Arial" w:cs="Arial"/>
              </w:rPr>
            </w:pPr>
            <w:r w:rsidRPr="00C50DA7">
              <w:rPr>
                <w:rFonts w:ascii="Arial" w:hAnsi="Arial" w:cs="Arial"/>
                <w:color w:val="000000"/>
              </w:rPr>
              <w:t>Min. 24 fyzických jader na CPU.</w:t>
            </w:r>
          </w:p>
          <w:p w14:paraId="1085B885" w14:textId="77777777" w:rsidR="00955A6D" w:rsidRPr="00C50DA7" w:rsidRDefault="00955A6D" w:rsidP="0080572C">
            <w:pPr>
              <w:spacing w:line="276" w:lineRule="auto"/>
              <w:textAlignment w:val="baseline"/>
              <w:rPr>
                <w:rFonts w:ascii="Arial" w:hAnsi="Arial" w:cs="Arial"/>
              </w:rPr>
            </w:pPr>
          </w:p>
          <w:p w14:paraId="750492AA" w14:textId="77777777" w:rsidR="00955A6D" w:rsidRPr="00C50DA7" w:rsidRDefault="00955A6D" w:rsidP="0080572C">
            <w:pPr>
              <w:spacing w:line="276" w:lineRule="auto"/>
              <w:textAlignment w:val="baseline"/>
              <w:rPr>
                <w:rFonts w:ascii="Arial" w:hAnsi="Arial" w:cs="Arial"/>
              </w:rPr>
            </w:pPr>
            <w:r w:rsidRPr="00C50DA7">
              <w:rPr>
                <w:rFonts w:ascii="Arial" w:hAnsi="Arial" w:cs="Arial"/>
                <w:color w:val="000000"/>
              </w:rPr>
              <w:t xml:space="preserve">Z důvodu zachování funkcionality </w:t>
            </w:r>
            <w:proofErr w:type="spellStart"/>
            <w:r w:rsidRPr="00C50DA7">
              <w:rPr>
                <w:rFonts w:ascii="Arial" w:hAnsi="Arial" w:cs="Arial"/>
                <w:color w:val="000000"/>
              </w:rPr>
              <w:t>VMware</w:t>
            </w:r>
            <w:proofErr w:type="spellEnd"/>
            <w:r w:rsidRPr="00C50DA7">
              <w:rPr>
                <w:rFonts w:ascii="Arial" w:hAnsi="Arial" w:cs="Arial"/>
                <w:color w:val="000000"/>
              </w:rPr>
              <w:t xml:space="preserve"> </w:t>
            </w:r>
            <w:proofErr w:type="spellStart"/>
            <w:r w:rsidRPr="00C50DA7">
              <w:rPr>
                <w:rFonts w:ascii="Arial" w:hAnsi="Arial" w:cs="Arial"/>
                <w:color w:val="000000"/>
              </w:rPr>
              <w:t>vMotion</w:t>
            </w:r>
            <w:proofErr w:type="spellEnd"/>
            <w:r w:rsidRPr="00C50DA7">
              <w:rPr>
                <w:rFonts w:ascii="Arial" w:hAnsi="Arial" w:cs="Arial"/>
                <w:color w:val="000000"/>
              </w:rPr>
              <w:t xml:space="preserve"> jsou požadovány procesory z hlediska instrukční sady 100% kompatibilní se stávající </w:t>
            </w:r>
            <w:proofErr w:type="spellStart"/>
            <w:r w:rsidRPr="00C50DA7">
              <w:rPr>
                <w:rFonts w:ascii="Arial" w:hAnsi="Arial" w:cs="Arial"/>
                <w:color w:val="000000"/>
              </w:rPr>
              <w:t>VMware</w:t>
            </w:r>
            <w:proofErr w:type="spellEnd"/>
            <w:r w:rsidRPr="00C50DA7">
              <w:rPr>
                <w:rFonts w:ascii="Arial" w:hAnsi="Arial" w:cs="Arial"/>
                <w:color w:val="000000"/>
              </w:rPr>
              <w:t xml:space="preserve"> farmou provozovanou na CPU Intel </w:t>
            </w:r>
            <w:proofErr w:type="spellStart"/>
            <w:r w:rsidRPr="00C50DA7">
              <w:rPr>
                <w:rFonts w:ascii="Arial" w:hAnsi="Arial" w:cs="Arial"/>
                <w:color w:val="000000"/>
              </w:rPr>
              <w:t>Xeon</w:t>
            </w:r>
            <w:proofErr w:type="spellEnd"/>
            <w:r w:rsidRPr="00C50DA7">
              <w:rPr>
                <w:rFonts w:ascii="Arial" w:hAnsi="Arial" w:cs="Arial"/>
                <w:color w:val="000000"/>
              </w:rPr>
              <w:t>.</w:t>
            </w:r>
          </w:p>
          <w:p w14:paraId="4B7B877B" w14:textId="77777777" w:rsidR="00955A6D" w:rsidRPr="00C50DA7" w:rsidRDefault="00955A6D" w:rsidP="0080572C">
            <w:pPr>
              <w:spacing w:line="276" w:lineRule="auto"/>
              <w:textAlignment w:val="baseline"/>
              <w:rPr>
                <w:rFonts w:ascii="Arial" w:hAnsi="Arial" w:cs="Arial"/>
              </w:rPr>
            </w:pPr>
          </w:p>
          <w:p w14:paraId="5D09601C" w14:textId="77777777" w:rsidR="00955A6D" w:rsidRPr="00C50DA7" w:rsidRDefault="00955A6D" w:rsidP="0080572C">
            <w:pPr>
              <w:spacing w:line="276" w:lineRule="auto"/>
              <w:textAlignment w:val="baseline"/>
              <w:rPr>
                <w:rFonts w:ascii="Arial" w:hAnsi="Arial" w:cs="Arial"/>
              </w:rPr>
            </w:pPr>
            <w:r w:rsidRPr="00C50DA7">
              <w:rPr>
                <w:rFonts w:ascii="Arial" w:hAnsi="Arial" w:cs="Arial"/>
                <w:color w:val="000000"/>
              </w:rPr>
              <w:t xml:space="preserve">Současná farma provozována na CPU </w:t>
            </w:r>
            <w:proofErr w:type="gramStart"/>
            <w:r w:rsidRPr="00C50DA7">
              <w:rPr>
                <w:rFonts w:ascii="Arial" w:hAnsi="Arial" w:cs="Arial"/>
                <w:color w:val="000000"/>
              </w:rPr>
              <w:t xml:space="preserve">Intel(R) </w:t>
            </w:r>
            <w:proofErr w:type="spellStart"/>
            <w:r w:rsidRPr="00C50DA7">
              <w:rPr>
                <w:rFonts w:ascii="Arial" w:hAnsi="Arial" w:cs="Arial"/>
                <w:color w:val="000000"/>
              </w:rPr>
              <w:t>Xeon</w:t>
            </w:r>
            <w:proofErr w:type="spellEnd"/>
            <w:proofErr w:type="gramEnd"/>
            <w:r w:rsidRPr="00C50DA7">
              <w:rPr>
                <w:rFonts w:ascii="Arial" w:hAnsi="Arial" w:cs="Arial"/>
                <w:color w:val="000000"/>
              </w:rPr>
              <w:t>(R) Gold 6248R CPU @ 3.00GHz.</w:t>
            </w:r>
          </w:p>
        </w:tc>
      </w:tr>
      <w:tr w:rsidR="00955A6D" w:rsidRPr="00C50DA7" w14:paraId="26849858" w14:textId="77777777" w:rsidTr="0080572C">
        <w:trPr>
          <w:trHeight w:val="1035"/>
        </w:trPr>
        <w:tc>
          <w:tcPr>
            <w:tcW w:w="2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008CB8" w14:textId="77777777" w:rsidR="00955A6D" w:rsidRPr="00C50DA7" w:rsidRDefault="00955A6D" w:rsidP="0080572C">
            <w:pPr>
              <w:spacing w:line="276" w:lineRule="auto"/>
              <w:textAlignment w:val="baseline"/>
              <w:rPr>
                <w:rFonts w:ascii="Arial" w:hAnsi="Arial" w:cs="Arial"/>
              </w:rPr>
            </w:pPr>
            <w:r w:rsidRPr="00C50DA7">
              <w:rPr>
                <w:rFonts w:ascii="Arial" w:hAnsi="Arial" w:cs="Arial"/>
                <w:color w:val="000000"/>
              </w:rPr>
              <w:t>Operační paměť RAM</w:t>
            </w:r>
          </w:p>
        </w:tc>
        <w:tc>
          <w:tcPr>
            <w:tcW w:w="7379" w:type="dxa"/>
            <w:tcBorders>
              <w:top w:val="single" w:sz="6" w:space="0" w:color="auto"/>
              <w:left w:val="single" w:sz="6" w:space="0" w:color="auto"/>
              <w:bottom w:val="single" w:sz="6" w:space="0" w:color="auto"/>
              <w:right w:val="single" w:sz="6" w:space="0" w:color="auto"/>
            </w:tcBorders>
            <w:shd w:val="clear" w:color="auto" w:fill="auto"/>
            <w:hideMark/>
          </w:tcPr>
          <w:p w14:paraId="3A232F48" w14:textId="77777777" w:rsidR="00955A6D" w:rsidRPr="00C50DA7" w:rsidRDefault="00955A6D" w:rsidP="0080572C">
            <w:pPr>
              <w:spacing w:line="276" w:lineRule="auto"/>
              <w:textAlignment w:val="baseline"/>
              <w:rPr>
                <w:rFonts w:ascii="Arial" w:hAnsi="Arial" w:cs="Arial"/>
                <w:color w:val="000000"/>
              </w:rPr>
            </w:pPr>
            <w:r w:rsidRPr="00C50DA7">
              <w:rPr>
                <w:rFonts w:ascii="Arial" w:hAnsi="Arial" w:cs="Arial"/>
                <w:color w:val="000000"/>
              </w:rPr>
              <w:t>Osazeno minimálně 1536 GB RAM, možnost rozšíření na 4TB RAM.</w:t>
            </w:r>
          </w:p>
          <w:p w14:paraId="72D9BF16" w14:textId="77777777" w:rsidR="00955A6D" w:rsidRPr="00C50DA7" w:rsidRDefault="00955A6D" w:rsidP="0080572C">
            <w:pPr>
              <w:spacing w:line="276" w:lineRule="auto"/>
              <w:textAlignment w:val="baseline"/>
              <w:rPr>
                <w:rFonts w:ascii="Arial" w:hAnsi="Arial" w:cs="Arial"/>
              </w:rPr>
            </w:pPr>
            <w:r w:rsidRPr="00C50DA7">
              <w:rPr>
                <w:rFonts w:ascii="Arial" w:hAnsi="Arial" w:cs="Arial"/>
                <w:color w:val="000000"/>
              </w:rPr>
              <w:t xml:space="preserve">Osazení moduly o kapacitě minimálně 128 GB DDR4 3200 MT/s, nebo s vyšší frekvencí. Server musí podporovat DDR4, NVDIMM, Intel </w:t>
            </w:r>
            <w:proofErr w:type="spellStart"/>
            <w:r w:rsidRPr="00C50DA7">
              <w:rPr>
                <w:rFonts w:ascii="Arial" w:hAnsi="Arial" w:cs="Arial"/>
                <w:color w:val="000000"/>
              </w:rPr>
              <w:t>Optane</w:t>
            </w:r>
            <w:proofErr w:type="spellEnd"/>
            <w:r w:rsidRPr="00C50DA7">
              <w:rPr>
                <w:rFonts w:ascii="Arial" w:hAnsi="Arial" w:cs="Arial"/>
                <w:color w:val="000000"/>
              </w:rPr>
              <w:t xml:space="preserve"> DC.</w:t>
            </w:r>
          </w:p>
        </w:tc>
      </w:tr>
      <w:tr w:rsidR="00955A6D" w:rsidRPr="00C50DA7" w14:paraId="6C7AFD83" w14:textId="77777777" w:rsidTr="0080572C">
        <w:trPr>
          <w:trHeight w:val="315"/>
        </w:trPr>
        <w:tc>
          <w:tcPr>
            <w:tcW w:w="2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7D52A6E" w14:textId="77777777" w:rsidR="00955A6D" w:rsidRPr="00C50DA7" w:rsidRDefault="00955A6D" w:rsidP="0080572C">
            <w:pPr>
              <w:spacing w:line="276" w:lineRule="auto"/>
              <w:textAlignment w:val="baseline"/>
              <w:rPr>
                <w:rFonts w:ascii="Arial" w:hAnsi="Arial" w:cs="Arial"/>
              </w:rPr>
            </w:pPr>
            <w:r w:rsidRPr="00C50DA7">
              <w:rPr>
                <w:rFonts w:ascii="Arial" w:hAnsi="Arial" w:cs="Arial"/>
                <w:color w:val="000000"/>
              </w:rPr>
              <w:t>GPU</w:t>
            </w:r>
          </w:p>
        </w:tc>
        <w:tc>
          <w:tcPr>
            <w:tcW w:w="7379" w:type="dxa"/>
            <w:tcBorders>
              <w:top w:val="single" w:sz="6" w:space="0" w:color="auto"/>
              <w:left w:val="single" w:sz="6" w:space="0" w:color="auto"/>
              <w:bottom w:val="single" w:sz="6" w:space="0" w:color="auto"/>
              <w:right w:val="single" w:sz="6" w:space="0" w:color="auto"/>
            </w:tcBorders>
            <w:shd w:val="clear" w:color="auto" w:fill="auto"/>
            <w:hideMark/>
          </w:tcPr>
          <w:p w14:paraId="57C99C38" w14:textId="77777777" w:rsidR="00955A6D" w:rsidRPr="00C50DA7" w:rsidRDefault="00955A6D" w:rsidP="0080572C">
            <w:pPr>
              <w:spacing w:line="276" w:lineRule="auto"/>
              <w:textAlignment w:val="baseline"/>
              <w:rPr>
                <w:rFonts w:ascii="Arial" w:hAnsi="Arial" w:cs="Arial"/>
              </w:rPr>
            </w:pPr>
            <w:r w:rsidRPr="00C50DA7">
              <w:rPr>
                <w:rFonts w:ascii="Arial" w:hAnsi="Arial" w:cs="Arial"/>
                <w:color w:val="000000"/>
              </w:rPr>
              <w:t xml:space="preserve">NVIDIA® Tesla™ T4 16 GB, </w:t>
            </w:r>
            <w:proofErr w:type="spellStart"/>
            <w:r w:rsidRPr="00C50DA7">
              <w:rPr>
                <w:rFonts w:ascii="Arial" w:hAnsi="Arial" w:cs="Arial"/>
                <w:color w:val="000000"/>
              </w:rPr>
              <w:t>Passive</w:t>
            </w:r>
            <w:proofErr w:type="spellEnd"/>
            <w:r w:rsidRPr="00C50DA7">
              <w:rPr>
                <w:rFonts w:ascii="Arial" w:hAnsi="Arial" w:cs="Arial"/>
                <w:color w:val="000000"/>
              </w:rPr>
              <w:t xml:space="preserve">, nebo NVIDIA® Tesla™ A10 16 GB, </w:t>
            </w:r>
            <w:proofErr w:type="spellStart"/>
            <w:r w:rsidRPr="00C50DA7">
              <w:rPr>
                <w:rFonts w:ascii="Arial" w:hAnsi="Arial" w:cs="Arial"/>
                <w:color w:val="000000"/>
              </w:rPr>
              <w:t>Passive</w:t>
            </w:r>
            <w:proofErr w:type="spellEnd"/>
            <w:r w:rsidRPr="00C50DA7">
              <w:rPr>
                <w:rFonts w:ascii="Arial" w:hAnsi="Arial" w:cs="Arial"/>
                <w:color w:val="000000"/>
              </w:rPr>
              <w:t>, přičemž zadavatel akceptuje rovnocenné řešení</w:t>
            </w:r>
          </w:p>
        </w:tc>
      </w:tr>
      <w:tr w:rsidR="00955A6D" w:rsidRPr="00C50DA7" w14:paraId="072E5AD6" w14:textId="77777777" w:rsidTr="0080572C">
        <w:trPr>
          <w:trHeight w:val="315"/>
        </w:trPr>
        <w:tc>
          <w:tcPr>
            <w:tcW w:w="2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55C7D61" w14:textId="77777777" w:rsidR="00955A6D" w:rsidRPr="00C50DA7" w:rsidRDefault="00955A6D" w:rsidP="0080572C">
            <w:pPr>
              <w:spacing w:line="276" w:lineRule="auto"/>
              <w:textAlignment w:val="baseline"/>
              <w:rPr>
                <w:rFonts w:ascii="Arial" w:hAnsi="Arial" w:cs="Arial"/>
              </w:rPr>
            </w:pPr>
            <w:r w:rsidRPr="00C50DA7">
              <w:rPr>
                <w:rFonts w:ascii="Arial" w:hAnsi="Arial" w:cs="Arial"/>
                <w:color w:val="000000"/>
              </w:rPr>
              <w:t>Sloty</w:t>
            </w:r>
          </w:p>
        </w:tc>
        <w:tc>
          <w:tcPr>
            <w:tcW w:w="7379" w:type="dxa"/>
            <w:tcBorders>
              <w:top w:val="single" w:sz="6" w:space="0" w:color="auto"/>
              <w:left w:val="single" w:sz="6" w:space="0" w:color="auto"/>
              <w:bottom w:val="single" w:sz="6" w:space="0" w:color="auto"/>
              <w:right w:val="single" w:sz="6" w:space="0" w:color="auto"/>
            </w:tcBorders>
            <w:shd w:val="clear" w:color="auto" w:fill="auto"/>
            <w:hideMark/>
          </w:tcPr>
          <w:p w14:paraId="0842D692" w14:textId="77777777" w:rsidR="00955A6D" w:rsidRPr="00C50DA7" w:rsidRDefault="00955A6D" w:rsidP="0080572C">
            <w:pPr>
              <w:spacing w:line="276" w:lineRule="auto"/>
              <w:textAlignment w:val="baseline"/>
              <w:rPr>
                <w:rFonts w:ascii="Arial" w:hAnsi="Arial" w:cs="Arial"/>
              </w:rPr>
            </w:pPr>
            <w:r w:rsidRPr="00C50DA7">
              <w:rPr>
                <w:rFonts w:ascii="Arial" w:hAnsi="Arial" w:cs="Arial"/>
                <w:color w:val="000000"/>
              </w:rPr>
              <w:t xml:space="preserve">Min. 8x </w:t>
            </w:r>
            <w:proofErr w:type="spellStart"/>
            <w:r w:rsidRPr="00C50DA7">
              <w:rPr>
                <w:rFonts w:ascii="Arial" w:hAnsi="Arial" w:cs="Arial"/>
                <w:color w:val="000000"/>
              </w:rPr>
              <w:t>PCIe</w:t>
            </w:r>
            <w:proofErr w:type="spellEnd"/>
            <w:r w:rsidRPr="00C50DA7">
              <w:rPr>
                <w:rFonts w:ascii="Arial" w:hAnsi="Arial" w:cs="Arial"/>
                <w:color w:val="000000"/>
              </w:rPr>
              <w:t xml:space="preserve"> slot, z toho min. 2 x </w:t>
            </w:r>
            <w:proofErr w:type="spellStart"/>
            <w:r w:rsidRPr="00C50DA7">
              <w:rPr>
                <w:rFonts w:ascii="Arial" w:hAnsi="Arial" w:cs="Arial"/>
                <w:color w:val="000000"/>
              </w:rPr>
              <w:t>PCIe</w:t>
            </w:r>
            <w:proofErr w:type="spellEnd"/>
            <w:r w:rsidRPr="00C50DA7">
              <w:rPr>
                <w:rFonts w:ascii="Arial" w:hAnsi="Arial" w:cs="Arial"/>
                <w:color w:val="000000"/>
              </w:rPr>
              <w:t xml:space="preserve"> x 16.</w:t>
            </w:r>
          </w:p>
        </w:tc>
      </w:tr>
      <w:tr w:rsidR="00955A6D" w:rsidRPr="00C50DA7" w14:paraId="1300F81B" w14:textId="77777777" w:rsidTr="0080572C">
        <w:trPr>
          <w:trHeight w:val="694"/>
        </w:trPr>
        <w:tc>
          <w:tcPr>
            <w:tcW w:w="2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85F7546" w14:textId="77777777" w:rsidR="00955A6D" w:rsidRPr="00C50DA7" w:rsidRDefault="00955A6D" w:rsidP="0080572C">
            <w:pPr>
              <w:spacing w:line="276" w:lineRule="auto"/>
              <w:textAlignment w:val="baseline"/>
              <w:rPr>
                <w:rFonts w:ascii="Arial" w:hAnsi="Arial" w:cs="Arial"/>
              </w:rPr>
            </w:pPr>
            <w:r w:rsidRPr="00C50DA7">
              <w:rPr>
                <w:rFonts w:ascii="Arial" w:hAnsi="Arial" w:cs="Arial"/>
                <w:color w:val="000000"/>
              </w:rPr>
              <w:t>Porty</w:t>
            </w:r>
          </w:p>
        </w:tc>
        <w:tc>
          <w:tcPr>
            <w:tcW w:w="7379" w:type="dxa"/>
            <w:tcBorders>
              <w:top w:val="single" w:sz="6" w:space="0" w:color="auto"/>
              <w:left w:val="single" w:sz="6" w:space="0" w:color="auto"/>
              <w:bottom w:val="single" w:sz="6" w:space="0" w:color="auto"/>
              <w:right w:val="single" w:sz="6" w:space="0" w:color="auto"/>
            </w:tcBorders>
            <w:shd w:val="clear" w:color="auto" w:fill="auto"/>
            <w:hideMark/>
          </w:tcPr>
          <w:p w14:paraId="2122B461" w14:textId="77777777" w:rsidR="00955A6D" w:rsidRPr="00C50DA7" w:rsidRDefault="00955A6D" w:rsidP="0080572C">
            <w:pPr>
              <w:spacing w:line="276" w:lineRule="auto"/>
              <w:textAlignment w:val="baseline"/>
              <w:rPr>
                <w:rFonts w:ascii="Arial" w:hAnsi="Arial" w:cs="Arial"/>
                <w:color w:val="000000"/>
              </w:rPr>
            </w:pPr>
            <w:r w:rsidRPr="00C50DA7">
              <w:rPr>
                <w:rFonts w:ascii="Arial" w:hAnsi="Arial" w:cs="Arial"/>
                <w:color w:val="000000"/>
              </w:rPr>
              <w:t>min. 3x externí USB 3.0</w:t>
            </w:r>
          </w:p>
          <w:p w14:paraId="4B6EBEAF" w14:textId="77777777" w:rsidR="00955A6D" w:rsidRPr="00C50DA7" w:rsidRDefault="00955A6D" w:rsidP="0080572C">
            <w:pPr>
              <w:spacing w:line="276" w:lineRule="auto"/>
              <w:textAlignment w:val="baseline"/>
              <w:rPr>
                <w:rFonts w:ascii="Arial" w:hAnsi="Arial" w:cs="Arial"/>
                <w:color w:val="000000"/>
              </w:rPr>
            </w:pPr>
            <w:r w:rsidRPr="00C50DA7">
              <w:rPr>
                <w:rFonts w:ascii="Arial" w:hAnsi="Arial" w:cs="Arial"/>
                <w:color w:val="000000"/>
              </w:rPr>
              <w:t>min. 1x VGA</w:t>
            </w:r>
          </w:p>
          <w:p w14:paraId="72962A6B" w14:textId="77777777" w:rsidR="00955A6D" w:rsidRPr="00C50DA7" w:rsidRDefault="00955A6D" w:rsidP="0080572C">
            <w:pPr>
              <w:spacing w:line="276" w:lineRule="auto"/>
              <w:textAlignment w:val="baseline"/>
              <w:rPr>
                <w:rFonts w:ascii="Arial" w:hAnsi="Arial" w:cs="Arial"/>
                <w:color w:val="000000"/>
              </w:rPr>
            </w:pPr>
            <w:r w:rsidRPr="00C50DA7">
              <w:rPr>
                <w:rFonts w:ascii="Arial" w:hAnsi="Arial" w:cs="Arial"/>
                <w:color w:val="000000"/>
              </w:rPr>
              <w:t>min. 2 x 1Gb Base-T LAN</w:t>
            </w:r>
          </w:p>
          <w:p w14:paraId="05E64BD4" w14:textId="77777777" w:rsidR="00955A6D" w:rsidRPr="00C50DA7" w:rsidRDefault="00955A6D" w:rsidP="0080572C">
            <w:pPr>
              <w:spacing w:line="276" w:lineRule="auto"/>
              <w:textAlignment w:val="baseline"/>
              <w:rPr>
                <w:rFonts w:ascii="Arial" w:hAnsi="Arial" w:cs="Arial"/>
                <w:color w:val="000000"/>
              </w:rPr>
            </w:pPr>
            <w:r w:rsidRPr="00C50DA7">
              <w:rPr>
                <w:rFonts w:ascii="Arial" w:hAnsi="Arial" w:cs="Arial"/>
                <w:color w:val="000000"/>
              </w:rPr>
              <w:t>min. 2x 10Gb SFP+ LAN</w:t>
            </w:r>
          </w:p>
          <w:p w14:paraId="6EF7A85A" w14:textId="77777777" w:rsidR="00955A6D" w:rsidRPr="00C50DA7" w:rsidRDefault="00955A6D" w:rsidP="0080572C">
            <w:pPr>
              <w:spacing w:line="276" w:lineRule="auto"/>
              <w:textAlignment w:val="baseline"/>
              <w:rPr>
                <w:rFonts w:ascii="Arial" w:hAnsi="Arial" w:cs="Arial"/>
                <w:color w:val="000000"/>
              </w:rPr>
            </w:pPr>
            <w:r w:rsidRPr="00C50DA7">
              <w:rPr>
                <w:rFonts w:ascii="Arial" w:hAnsi="Arial" w:cs="Arial"/>
                <w:color w:val="000000"/>
              </w:rPr>
              <w:t xml:space="preserve">min. 2 x 100 </w:t>
            </w:r>
            <w:proofErr w:type="spellStart"/>
            <w:r w:rsidRPr="00C50DA7">
              <w:rPr>
                <w:rFonts w:ascii="Arial" w:hAnsi="Arial" w:cs="Arial"/>
                <w:color w:val="000000"/>
              </w:rPr>
              <w:t>Gbps</w:t>
            </w:r>
            <w:proofErr w:type="spellEnd"/>
            <w:r w:rsidRPr="00C50DA7">
              <w:rPr>
                <w:rFonts w:ascii="Arial" w:hAnsi="Arial" w:cs="Arial"/>
                <w:color w:val="000000"/>
              </w:rPr>
              <w:t xml:space="preserve"> QSFP28 porty</w:t>
            </w:r>
          </w:p>
          <w:p w14:paraId="2E028892" w14:textId="77777777" w:rsidR="00955A6D" w:rsidRPr="00C50DA7" w:rsidRDefault="00955A6D" w:rsidP="0080572C">
            <w:pPr>
              <w:spacing w:line="276" w:lineRule="auto"/>
              <w:textAlignment w:val="baseline"/>
              <w:rPr>
                <w:rFonts w:ascii="Arial" w:hAnsi="Arial" w:cs="Arial"/>
                <w:color w:val="000000"/>
              </w:rPr>
            </w:pPr>
            <w:r w:rsidRPr="00C50DA7">
              <w:rPr>
                <w:rFonts w:ascii="Arial" w:hAnsi="Arial" w:cs="Arial"/>
                <w:color w:val="000000"/>
              </w:rPr>
              <w:t>min. 2x FC single port 32Gbit/s HBA</w:t>
            </w:r>
          </w:p>
          <w:p w14:paraId="323E16E4" w14:textId="77777777" w:rsidR="00955A6D" w:rsidRPr="00C50DA7" w:rsidRDefault="00955A6D" w:rsidP="0080572C">
            <w:pPr>
              <w:spacing w:line="276" w:lineRule="auto"/>
              <w:textAlignment w:val="baseline"/>
              <w:rPr>
                <w:rFonts w:ascii="Arial" w:hAnsi="Arial" w:cs="Arial"/>
              </w:rPr>
            </w:pPr>
            <w:r w:rsidRPr="00C50DA7">
              <w:rPr>
                <w:rFonts w:ascii="Arial" w:hAnsi="Arial" w:cs="Arial"/>
                <w:color w:val="000000"/>
              </w:rPr>
              <w:t>Všechny optické moduly musí být osazeny MM optickými moduly s rychlostí portu.</w:t>
            </w:r>
          </w:p>
        </w:tc>
      </w:tr>
      <w:tr w:rsidR="00955A6D" w:rsidRPr="00C50DA7" w14:paraId="6530B459" w14:textId="77777777" w:rsidTr="0080572C">
        <w:trPr>
          <w:trHeight w:val="900"/>
        </w:trPr>
        <w:tc>
          <w:tcPr>
            <w:tcW w:w="2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3ADE08" w14:textId="77777777" w:rsidR="00955A6D" w:rsidRPr="00C50DA7" w:rsidRDefault="00955A6D" w:rsidP="0080572C">
            <w:pPr>
              <w:spacing w:line="276" w:lineRule="auto"/>
              <w:textAlignment w:val="baseline"/>
              <w:rPr>
                <w:rFonts w:ascii="Arial" w:hAnsi="Arial" w:cs="Arial"/>
              </w:rPr>
            </w:pPr>
            <w:proofErr w:type="spellStart"/>
            <w:r w:rsidRPr="00C50DA7">
              <w:rPr>
                <w:rFonts w:ascii="Arial" w:hAnsi="Arial" w:cs="Arial"/>
                <w:color w:val="000000"/>
              </w:rPr>
              <w:t>Boot</w:t>
            </w:r>
            <w:proofErr w:type="spellEnd"/>
            <w:r w:rsidRPr="00C50DA7">
              <w:rPr>
                <w:rFonts w:ascii="Arial" w:hAnsi="Arial" w:cs="Arial"/>
                <w:color w:val="000000"/>
              </w:rPr>
              <w:t xml:space="preserve"> medium</w:t>
            </w:r>
          </w:p>
        </w:tc>
        <w:tc>
          <w:tcPr>
            <w:tcW w:w="7379" w:type="dxa"/>
            <w:tcBorders>
              <w:top w:val="single" w:sz="6" w:space="0" w:color="auto"/>
              <w:left w:val="single" w:sz="6" w:space="0" w:color="auto"/>
              <w:bottom w:val="single" w:sz="6" w:space="0" w:color="auto"/>
              <w:right w:val="single" w:sz="6" w:space="0" w:color="auto"/>
            </w:tcBorders>
            <w:shd w:val="clear" w:color="auto" w:fill="auto"/>
            <w:hideMark/>
          </w:tcPr>
          <w:p w14:paraId="1864918E" w14:textId="77777777" w:rsidR="00955A6D" w:rsidRPr="00C50DA7" w:rsidRDefault="00955A6D" w:rsidP="0080572C">
            <w:pPr>
              <w:spacing w:line="276" w:lineRule="auto"/>
              <w:textAlignment w:val="baseline"/>
              <w:rPr>
                <w:rFonts w:ascii="Arial" w:hAnsi="Arial" w:cs="Arial"/>
              </w:rPr>
            </w:pPr>
            <w:r w:rsidRPr="00C50DA7">
              <w:rPr>
                <w:rFonts w:ascii="Arial" w:hAnsi="Arial" w:cs="Arial"/>
                <w:color w:val="000000"/>
              </w:rPr>
              <w:t xml:space="preserve">Osazena </w:t>
            </w:r>
            <w:proofErr w:type="spellStart"/>
            <w:r w:rsidRPr="00C50DA7">
              <w:rPr>
                <w:rFonts w:ascii="Arial" w:hAnsi="Arial" w:cs="Arial"/>
                <w:color w:val="000000"/>
              </w:rPr>
              <w:t>PCIe</w:t>
            </w:r>
            <w:proofErr w:type="spellEnd"/>
            <w:r w:rsidRPr="00C50DA7">
              <w:rPr>
                <w:rFonts w:ascii="Arial" w:hAnsi="Arial" w:cs="Arial"/>
                <w:color w:val="000000"/>
              </w:rPr>
              <w:t xml:space="preserve"> kartami s </w:t>
            </w:r>
            <w:proofErr w:type="gramStart"/>
            <w:r w:rsidRPr="00C50DA7">
              <w:rPr>
                <w:rFonts w:ascii="Arial" w:hAnsi="Arial" w:cs="Arial"/>
                <w:color w:val="000000"/>
              </w:rPr>
              <w:t>M.2 SSD</w:t>
            </w:r>
            <w:proofErr w:type="gramEnd"/>
            <w:r w:rsidRPr="00C50DA7">
              <w:rPr>
                <w:rFonts w:ascii="Arial" w:hAnsi="Arial" w:cs="Arial"/>
                <w:color w:val="000000"/>
              </w:rPr>
              <w:t xml:space="preserve">, 240 GB v RAID1. Musí se jednat o skutečný RAID1, nikoli pouhou kopii dat na druhém disku. Dále možnost interního USB rozhraní s podporou zavádění </w:t>
            </w:r>
            <w:proofErr w:type="spellStart"/>
            <w:r w:rsidRPr="00C50DA7">
              <w:rPr>
                <w:rFonts w:ascii="Arial" w:hAnsi="Arial" w:cs="Arial"/>
                <w:color w:val="000000"/>
              </w:rPr>
              <w:t>hypervisoru</w:t>
            </w:r>
            <w:proofErr w:type="spellEnd"/>
          </w:p>
        </w:tc>
      </w:tr>
      <w:tr w:rsidR="00955A6D" w:rsidRPr="00C50DA7" w14:paraId="4F7845F9" w14:textId="77777777" w:rsidTr="0080572C">
        <w:trPr>
          <w:trHeight w:val="705"/>
        </w:trPr>
        <w:tc>
          <w:tcPr>
            <w:tcW w:w="2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883AA47" w14:textId="77777777" w:rsidR="00955A6D" w:rsidRPr="00C50DA7" w:rsidRDefault="00955A6D" w:rsidP="0080572C">
            <w:pPr>
              <w:spacing w:line="276" w:lineRule="auto"/>
              <w:textAlignment w:val="baseline"/>
              <w:rPr>
                <w:rFonts w:ascii="Arial" w:hAnsi="Arial" w:cs="Arial"/>
              </w:rPr>
            </w:pPr>
            <w:r w:rsidRPr="00C50DA7">
              <w:rPr>
                <w:rFonts w:ascii="Arial" w:hAnsi="Arial" w:cs="Arial"/>
                <w:color w:val="000000"/>
              </w:rPr>
              <w:t>Management</w:t>
            </w:r>
          </w:p>
        </w:tc>
        <w:tc>
          <w:tcPr>
            <w:tcW w:w="7379" w:type="dxa"/>
            <w:tcBorders>
              <w:top w:val="single" w:sz="6" w:space="0" w:color="auto"/>
              <w:left w:val="single" w:sz="6" w:space="0" w:color="auto"/>
              <w:bottom w:val="single" w:sz="6" w:space="0" w:color="auto"/>
              <w:right w:val="single" w:sz="6" w:space="0" w:color="auto"/>
            </w:tcBorders>
            <w:shd w:val="clear" w:color="auto" w:fill="auto"/>
            <w:hideMark/>
          </w:tcPr>
          <w:p w14:paraId="0E282782" w14:textId="77777777" w:rsidR="00955A6D" w:rsidRPr="00C50DA7" w:rsidRDefault="00955A6D" w:rsidP="0080572C">
            <w:pPr>
              <w:spacing w:line="276" w:lineRule="auto"/>
              <w:textAlignment w:val="baseline"/>
              <w:rPr>
                <w:rFonts w:ascii="Arial" w:hAnsi="Arial" w:cs="Arial"/>
              </w:rPr>
            </w:pPr>
            <w:r w:rsidRPr="00C50DA7">
              <w:rPr>
                <w:rFonts w:ascii="Arial" w:hAnsi="Arial" w:cs="Arial"/>
                <w:color w:val="000000"/>
              </w:rPr>
              <w:t>Součástí dodávky je provedení implementace a konfigurace software pro vzdálený centrální management dodaných serverů z jednoho místa, včetně funkcionality pro OOB management bez nutnosti instalace agenta do OS, a to s následujícími vlastnostmi:</w:t>
            </w:r>
          </w:p>
          <w:p w14:paraId="3580652B" w14:textId="77777777" w:rsidR="00955A6D" w:rsidRPr="00C50DA7" w:rsidRDefault="00955A6D" w:rsidP="00955A6D">
            <w:pPr>
              <w:widowControl/>
              <w:numPr>
                <w:ilvl w:val="0"/>
                <w:numId w:val="37"/>
              </w:numPr>
              <w:suppressAutoHyphens w:val="0"/>
              <w:spacing w:line="276" w:lineRule="auto"/>
              <w:ind w:left="570" w:hanging="567"/>
              <w:jc w:val="left"/>
              <w:textAlignment w:val="baseline"/>
              <w:rPr>
                <w:rFonts w:ascii="Arial" w:hAnsi="Arial" w:cs="Arial"/>
              </w:rPr>
            </w:pPr>
            <w:r w:rsidRPr="00C50DA7">
              <w:rPr>
                <w:rFonts w:ascii="Arial" w:hAnsi="Arial" w:cs="Arial"/>
                <w:color w:val="000000"/>
              </w:rPr>
              <w:t xml:space="preserve">plná </w:t>
            </w:r>
            <w:proofErr w:type="spellStart"/>
            <w:r w:rsidRPr="00C50DA7">
              <w:rPr>
                <w:rFonts w:ascii="Arial" w:hAnsi="Arial" w:cs="Arial"/>
                <w:color w:val="000000"/>
              </w:rPr>
              <w:t>remote</w:t>
            </w:r>
            <w:proofErr w:type="spellEnd"/>
            <w:r w:rsidRPr="00C50DA7">
              <w:rPr>
                <w:rFonts w:ascii="Arial" w:hAnsi="Arial" w:cs="Arial"/>
                <w:color w:val="000000"/>
              </w:rPr>
              <w:t xml:space="preserve"> presence a mapování vzdálených medií</w:t>
            </w:r>
          </w:p>
          <w:p w14:paraId="19B5EC47" w14:textId="77777777" w:rsidR="00955A6D" w:rsidRPr="00C50DA7" w:rsidRDefault="00955A6D" w:rsidP="00955A6D">
            <w:pPr>
              <w:widowControl/>
              <w:numPr>
                <w:ilvl w:val="0"/>
                <w:numId w:val="37"/>
              </w:numPr>
              <w:suppressAutoHyphens w:val="0"/>
              <w:spacing w:line="276" w:lineRule="auto"/>
              <w:ind w:left="570" w:hanging="567"/>
              <w:jc w:val="left"/>
              <w:textAlignment w:val="baseline"/>
              <w:rPr>
                <w:rFonts w:ascii="Arial" w:hAnsi="Arial" w:cs="Arial"/>
              </w:rPr>
            </w:pPr>
            <w:r w:rsidRPr="00C50DA7">
              <w:rPr>
                <w:rFonts w:ascii="Arial" w:hAnsi="Arial" w:cs="Arial"/>
                <w:color w:val="000000"/>
              </w:rPr>
              <w:t>vzdálené mapování medií ISO, CD nebo DVD, Floppy a USB Disk</w:t>
            </w:r>
          </w:p>
          <w:p w14:paraId="73362878" w14:textId="77777777" w:rsidR="00955A6D" w:rsidRPr="00C50DA7" w:rsidRDefault="00955A6D" w:rsidP="00955A6D">
            <w:pPr>
              <w:widowControl/>
              <w:numPr>
                <w:ilvl w:val="0"/>
                <w:numId w:val="37"/>
              </w:numPr>
              <w:suppressAutoHyphens w:val="0"/>
              <w:spacing w:line="276" w:lineRule="auto"/>
              <w:ind w:left="570" w:hanging="567"/>
              <w:jc w:val="left"/>
              <w:textAlignment w:val="baseline"/>
              <w:rPr>
                <w:rFonts w:ascii="Arial" w:hAnsi="Arial" w:cs="Arial"/>
              </w:rPr>
            </w:pPr>
            <w:r w:rsidRPr="00C50DA7">
              <w:rPr>
                <w:rFonts w:ascii="Arial" w:hAnsi="Arial" w:cs="Arial"/>
                <w:color w:val="000000"/>
              </w:rPr>
              <w:t xml:space="preserve">dedikovaný management </w:t>
            </w:r>
            <w:proofErr w:type="spellStart"/>
            <w:r w:rsidRPr="00C50DA7">
              <w:rPr>
                <w:rFonts w:ascii="Arial" w:hAnsi="Arial" w:cs="Arial"/>
                <w:color w:val="000000"/>
              </w:rPr>
              <w:t>Ethernet</w:t>
            </w:r>
            <w:proofErr w:type="spellEnd"/>
            <w:r w:rsidRPr="00C50DA7">
              <w:rPr>
                <w:rFonts w:ascii="Arial" w:hAnsi="Arial" w:cs="Arial"/>
                <w:color w:val="000000"/>
              </w:rPr>
              <w:t xml:space="preserve"> a USB port pro management serveru</w:t>
            </w:r>
          </w:p>
          <w:p w14:paraId="7FBB8B23" w14:textId="77777777" w:rsidR="00955A6D" w:rsidRPr="00C50DA7" w:rsidRDefault="00955A6D" w:rsidP="00955A6D">
            <w:pPr>
              <w:widowControl/>
              <w:numPr>
                <w:ilvl w:val="0"/>
                <w:numId w:val="37"/>
              </w:numPr>
              <w:suppressAutoHyphens w:val="0"/>
              <w:spacing w:line="276" w:lineRule="auto"/>
              <w:ind w:left="570" w:hanging="567"/>
              <w:jc w:val="left"/>
              <w:textAlignment w:val="baseline"/>
              <w:rPr>
                <w:rFonts w:ascii="Arial" w:hAnsi="Arial" w:cs="Arial"/>
              </w:rPr>
            </w:pPr>
            <w:r w:rsidRPr="00C50DA7">
              <w:rPr>
                <w:rFonts w:ascii="Arial" w:hAnsi="Arial" w:cs="Arial"/>
                <w:color w:val="000000"/>
              </w:rPr>
              <w:t xml:space="preserve">možnost vzdáleného přístupu přes dedikovaný </w:t>
            </w:r>
            <w:proofErr w:type="spellStart"/>
            <w:r w:rsidRPr="00C50DA7">
              <w:rPr>
                <w:rFonts w:ascii="Arial" w:hAnsi="Arial" w:cs="Arial"/>
                <w:color w:val="000000"/>
              </w:rPr>
              <w:t>Ethernet</w:t>
            </w:r>
            <w:proofErr w:type="spellEnd"/>
            <w:r w:rsidRPr="00C50DA7">
              <w:rPr>
                <w:rFonts w:ascii="Arial" w:hAnsi="Arial" w:cs="Arial"/>
                <w:color w:val="000000"/>
              </w:rPr>
              <w:t xml:space="preserve"> port</w:t>
            </w:r>
          </w:p>
          <w:p w14:paraId="58D5AE2E" w14:textId="77777777" w:rsidR="00955A6D" w:rsidRPr="00C50DA7" w:rsidRDefault="00955A6D" w:rsidP="00955A6D">
            <w:pPr>
              <w:widowControl/>
              <w:numPr>
                <w:ilvl w:val="0"/>
                <w:numId w:val="37"/>
              </w:numPr>
              <w:suppressAutoHyphens w:val="0"/>
              <w:spacing w:line="276" w:lineRule="auto"/>
              <w:ind w:left="570" w:hanging="567"/>
              <w:jc w:val="left"/>
              <w:textAlignment w:val="baseline"/>
              <w:rPr>
                <w:rFonts w:ascii="Arial" w:hAnsi="Arial" w:cs="Arial"/>
              </w:rPr>
            </w:pPr>
            <w:r w:rsidRPr="00C50DA7">
              <w:rPr>
                <w:rFonts w:ascii="Arial" w:hAnsi="Arial" w:cs="Arial"/>
                <w:color w:val="000000"/>
              </w:rPr>
              <w:t>webové rozhraní HTML5 pro management serveru</w:t>
            </w:r>
          </w:p>
          <w:p w14:paraId="18880D47" w14:textId="77777777" w:rsidR="00955A6D" w:rsidRPr="00C50DA7" w:rsidRDefault="00955A6D" w:rsidP="00955A6D">
            <w:pPr>
              <w:widowControl/>
              <w:numPr>
                <w:ilvl w:val="0"/>
                <w:numId w:val="37"/>
              </w:numPr>
              <w:suppressAutoHyphens w:val="0"/>
              <w:spacing w:line="276" w:lineRule="auto"/>
              <w:ind w:left="570" w:hanging="567"/>
              <w:jc w:val="left"/>
              <w:textAlignment w:val="baseline"/>
              <w:rPr>
                <w:rFonts w:ascii="Arial" w:hAnsi="Arial" w:cs="Arial"/>
              </w:rPr>
            </w:pPr>
            <w:r w:rsidRPr="00C50DA7">
              <w:rPr>
                <w:rFonts w:ascii="Arial" w:hAnsi="Arial" w:cs="Arial"/>
                <w:color w:val="000000"/>
              </w:rPr>
              <w:lastRenderedPageBreak/>
              <w:t xml:space="preserve">přístup na OOB management pomocí alespoň dvou z následujících protokolů: IPMI 2.0, DCMI 1.5, CLI, SSH, Telnet, SMASH-CLP, WSMAN, </w:t>
            </w:r>
            <w:proofErr w:type="spellStart"/>
            <w:r w:rsidRPr="00C50DA7">
              <w:rPr>
                <w:rFonts w:ascii="Arial" w:hAnsi="Arial" w:cs="Arial"/>
                <w:color w:val="000000"/>
              </w:rPr>
              <w:t>Redfish</w:t>
            </w:r>
            <w:proofErr w:type="spellEnd"/>
            <w:r w:rsidRPr="00C50DA7">
              <w:rPr>
                <w:rFonts w:ascii="Arial" w:hAnsi="Arial" w:cs="Arial"/>
                <w:color w:val="000000"/>
              </w:rPr>
              <w:t>, COM port</w:t>
            </w:r>
          </w:p>
          <w:p w14:paraId="36722C38" w14:textId="77777777" w:rsidR="00955A6D" w:rsidRPr="00C50DA7" w:rsidRDefault="00955A6D" w:rsidP="00955A6D">
            <w:pPr>
              <w:widowControl/>
              <w:numPr>
                <w:ilvl w:val="0"/>
                <w:numId w:val="37"/>
              </w:numPr>
              <w:suppressAutoHyphens w:val="0"/>
              <w:spacing w:line="276" w:lineRule="auto"/>
              <w:ind w:left="570" w:hanging="567"/>
              <w:jc w:val="left"/>
              <w:textAlignment w:val="baseline"/>
              <w:rPr>
                <w:rFonts w:ascii="Arial" w:hAnsi="Arial" w:cs="Arial"/>
              </w:rPr>
            </w:pPr>
            <w:r w:rsidRPr="00C50DA7">
              <w:rPr>
                <w:rFonts w:ascii="Arial" w:hAnsi="Arial" w:cs="Arial"/>
                <w:color w:val="000000"/>
              </w:rPr>
              <w:t>vzdálený update systému přes NFS v4, SMB 3.0 (NTLMv1 a NTLMv2)</w:t>
            </w:r>
          </w:p>
          <w:p w14:paraId="55172880" w14:textId="77777777" w:rsidR="00955A6D" w:rsidRPr="00C50DA7" w:rsidRDefault="00955A6D" w:rsidP="00955A6D">
            <w:pPr>
              <w:widowControl/>
              <w:numPr>
                <w:ilvl w:val="0"/>
                <w:numId w:val="37"/>
              </w:numPr>
              <w:suppressAutoHyphens w:val="0"/>
              <w:spacing w:line="276" w:lineRule="auto"/>
              <w:ind w:left="570" w:hanging="567"/>
              <w:jc w:val="left"/>
              <w:textAlignment w:val="baseline"/>
              <w:rPr>
                <w:rFonts w:ascii="Arial" w:hAnsi="Arial" w:cs="Arial"/>
              </w:rPr>
            </w:pPr>
            <w:r w:rsidRPr="00C50DA7">
              <w:rPr>
                <w:rFonts w:ascii="Arial" w:hAnsi="Arial" w:cs="Arial"/>
                <w:color w:val="000000"/>
              </w:rPr>
              <w:t>možnost uzamčení systému proti instalaci upgradů</w:t>
            </w:r>
          </w:p>
          <w:p w14:paraId="74798D44" w14:textId="77777777" w:rsidR="00955A6D" w:rsidRPr="00C50DA7" w:rsidRDefault="00955A6D" w:rsidP="00955A6D">
            <w:pPr>
              <w:widowControl/>
              <w:numPr>
                <w:ilvl w:val="0"/>
                <w:numId w:val="37"/>
              </w:numPr>
              <w:suppressAutoHyphens w:val="0"/>
              <w:spacing w:line="276" w:lineRule="auto"/>
              <w:ind w:left="570" w:hanging="567"/>
              <w:jc w:val="left"/>
              <w:textAlignment w:val="baseline"/>
              <w:rPr>
                <w:rFonts w:ascii="Arial" w:hAnsi="Arial" w:cs="Arial"/>
              </w:rPr>
            </w:pPr>
            <w:r w:rsidRPr="00C50DA7">
              <w:rPr>
                <w:rFonts w:ascii="Arial" w:hAnsi="Arial" w:cs="Arial"/>
                <w:color w:val="000000"/>
              </w:rPr>
              <w:t>správa napájení včetně omezení příkonu</w:t>
            </w:r>
          </w:p>
          <w:p w14:paraId="762D5094" w14:textId="77777777" w:rsidR="00955A6D" w:rsidRPr="00C50DA7" w:rsidRDefault="00955A6D" w:rsidP="00955A6D">
            <w:pPr>
              <w:widowControl/>
              <w:numPr>
                <w:ilvl w:val="0"/>
                <w:numId w:val="37"/>
              </w:numPr>
              <w:suppressAutoHyphens w:val="0"/>
              <w:spacing w:line="276" w:lineRule="auto"/>
              <w:ind w:left="570" w:hanging="567"/>
              <w:jc w:val="left"/>
              <w:textAlignment w:val="baseline"/>
              <w:rPr>
                <w:rFonts w:ascii="Arial" w:hAnsi="Arial" w:cs="Arial"/>
              </w:rPr>
            </w:pPr>
            <w:r w:rsidRPr="00C50DA7">
              <w:rPr>
                <w:rFonts w:ascii="Arial" w:hAnsi="Arial" w:cs="Arial"/>
                <w:color w:val="000000"/>
              </w:rPr>
              <w:t xml:space="preserve">bezpečný </w:t>
            </w:r>
            <w:proofErr w:type="spellStart"/>
            <w:r w:rsidRPr="00C50DA7">
              <w:rPr>
                <w:rFonts w:ascii="Arial" w:hAnsi="Arial" w:cs="Arial"/>
                <w:color w:val="000000"/>
              </w:rPr>
              <w:t>boot</w:t>
            </w:r>
            <w:proofErr w:type="spellEnd"/>
            <w:r w:rsidRPr="00C50DA7">
              <w:rPr>
                <w:rFonts w:ascii="Arial" w:hAnsi="Arial" w:cs="Arial"/>
                <w:color w:val="000000"/>
              </w:rPr>
              <w:t xml:space="preserve"> s podporovanou </w:t>
            </w:r>
            <w:proofErr w:type="spellStart"/>
            <w:r w:rsidRPr="00C50DA7">
              <w:rPr>
                <w:rFonts w:ascii="Arial" w:hAnsi="Arial" w:cs="Arial"/>
                <w:color w:val="000000"/>
              </w:rPr>
              <w:t>Secure</w:t>
            </w:r>
            <w:proofErr w:type="spellEnd"/>
            <w:r w:rsidRPr="00C50DA7">
              <w:rPr>
                <w:rFonts w:ascii="Arial" w:hAnsi="Arial" w:cs="Arial"/>
                <w:color w:val="000000"/>
              </w:rPr>
              <w:t xml:space="preserve"> UEFI včetně správy certifikátů</w:t>
            </w:r>
          </w:p>
          <w:p w14:paraId="437926BE" w14:textId="77777777" w:rsidR="00955A6D" w:rsidRPr="00C50DA7" w:rsidRDefault="00955A6D" w:rsidP="00955A6D">
            <w:pPr>
              <w:widowControl/>
              <w:numPr>
                <w:ilvl w:val="0"/>
                <w:numId w:val="37"/>
              </w:numPr>
              <w:suppressAutoHyphens w:val="0"/>
              <w:spacing w:line="276" w:lineRule="auto"/>
              <w:ind w:left="570" w:hanging="567"/>
              <w:jc w:val="left"/>
              <w:textAlignment w:val="baseline"/>
              <w:rPr>
                <w:rFonts w:ascii="Arial" w:hAnsi="Arial" w:cs="Arial"/>
              </w:rPr>
            </w:pPr>
            <w:r w:rsidRPr="00C50DA7">
              <w:rPr>
                <w:rFonts w:ascii="Arial" w:hAnsi="Arial" w:cs="Arial"/>
                <w:color w:val="000000"/>
              </w:rPr>
              <w:t>automatické zasílání upozornění přes SNMPv2, SNMPv3 a e-mail</w:t>
            </w:r>
          </w:p>
          <w:p w14:paraId="19D00CEF" w14:textId="77777777" w:rsidR="00955A6D" w:rsidRPr="00C50DA7" w:rsidRDefault="00955A6D" w:rsidP="00955A6D">
            <w:pPr>
              <w:widowControl/>
              <w:numPr>
                <w:ilvl w:val="0"/>
                <w:numId w:val="37"/>
              </w:numPr>
              <w:suppressAutoHyphens w:val="0"/>
              <w:spacing w:line="276" w:lineRule="auto"/>
              <w:ind w:left="570" w:hanging="567"/>
              <w:jc w:val="left"/>
              <w:textAlignment w:val="baseline"/>
              <w:rPr>
                <w:rFonts w:ascii="Arial" w:hAnsi="Arial" w:cs="Arial"/>
              </w:rPr>
            </w:pPr>
            <w:r w:rsidRPr="00C50DA7">
              <w:rPr>
                <w:rFonts w:ascii="Arial" w:hAnsi="Arial" w:cs="Arial"/>
                <w:color w:val="000000"/>
              </w:rPr>
              <w:t>monitorování stavu hardware (napájení, ventilátory, CPU, paměti, řadiče diskových polí, síťové porty, disky)</w:t>
            </w:r>
          </w:p>
          <w:p w14:paraId="5D8CF25B" w14:textId="77777777" w:rsidR="00955A6D" w:rsidRPr="00C50DA7" w:rsidRDefault="00955A6D" w:rsidP="00955A6D">
            <w:pPr>
              <w:widowControl/>
              <w:numPr>
                <w:ilvl w:val="0"/>
                <w:numId w:val="37"/>
              </w:numPr>
              <w:suppressAutoHyphens w:val="0"/>
              <w:spacing w:line="276" w:lineRule="auto"/>
              <w:ind w:left="570" w:hanging="567"/>
              <w:jc w:val="left"/>
              <w:textAlignment w:val="baseline"/>
              <w:rPr>
                <w:rFonts w:ascii="Arial" w:hAnsi="Arial" w:cs="Arial"/>
              </w:rPr>
            </w:pPr>
            <w:r w:rsidRPr="00C50DA7">
              <w:rPr>
                <w:rFonts w:ascii="Arial" w:hAnsi="Arial" w:cs="Arial"/>
                <w:color w:val="000000"/>
              </w:rPr>
              <w:t>možnost spravovat více serverů z jednoho místa bez nutnosti instalace dalšího software</w:t>
            </w:r>
          </w:p>
          <w:p w14:paraId="033A7C7B" w14:textId="77777777" w:rsidR="00955A6D" w:rsidRPr="00C50DA7" w:rsidRDefault="00955A6D" w:rsidP="00955A6D">
            <w:pPr>
              <w:widowControl/>
              <w:numPr>
                <w:ilvl w:val="0"/>
                <w:numId w:val="37"/>
              </w:numPr>
              <w:suppressAutoHyphens w:val="0"/>
              <w:spacing w:line="276" w:lineRule="auto"/>
              <w:ind w:left="570" w:hanging="567"/>
              <w:jc w:val="left"/>
              <w:textAlignment w:val="baseline"/>
              <w:rPr>
                <w:rFonts w:ascii="Arial" w:hAnsi="Arial" w:cs="Arial"/>
              </w:rPr>
            </w:pPr>
            <w:r w:rsidRPr="00C50DA7">
              <w:rPr>
                <w:rFonts w:ascii="Arial" w:hAnsi="Arial" w:cs="Arial"/>
                <w:color w:val="000000"/>
              </w:rPr>
              <w:t>přístup na konzoli serveru přes IP s podporou HTML5</w:t>
            </w:r>
          </w:p>
          <w:p w14:paraId="75C631FA" w14:textId="77777777" w:rsidR="00955A6D" w:rsidRPr="00C50DA7" w:rsidRDefault="00955A6D" w:rsidP="00955A6D">
            <w:pPr>
              <w:widowControl/>
              <w:numPr>
                <w:ilvl w:val="0"/>
                <w:numId w:val="37"/>
              </w:numPr>
              <w:suppressAutoHyphens w:val="0"/>
              <w:spacing w:line="276" w:lineRule="auto"/>
              <w:ind w:left="570" w:hanging="567"/>
              <w:jc w:val="left"/>
              <w:textAlignment w:val="baseline"/>
              <w:rPr>
                <w:rFonts w:ascii="Arial" w:hAnsi="Arial" w:cs="Arial"/>
              </w:rPr>
            </w:pPr>
            <w:r w:rsidRPr="00C50DA7">
              <w:rPr>
                <w:rFonts w:ascii="Arial" w:hAnsi="Arial" w:cs="Arial"/>
                <w:color w:val="000000"/>
              </w:rPr>
              <w:t xml:space="preserve">připojení vzdálených médií včetně </w:t>
            </w:r>
            <w:proofErr w:type="spellStart"/>
            <w:r w:rsidRPr="00C50DA7">
              <w:rPr>
                <w:rFonts w:ascii="Arial" w:hAnsi="Arial" w:cs="Arial"/>
                <w:color w:val="000000"/>
              </w:rPr>
              <w:t>share</w:t>
            </w:r>
            <w:proofErr w:type="spellEnd"/>
            <w:r w:rsidRPr="00C50DA7">
              <w:rPr>
                <w:rFonts w:ascii="Arial" w:hAnsi="Arial" w:cs="Arial"/>
                <w:color w:val="000000"/>
              </w:rPr>
              <w:t xml:space="preserve"> nebo image</w:t>
            </w:r>
          </w:p>
        </w:tc>
      </w:tr>
      <w:tr w:rsidR="00955A6D" w:rsidRPr="00C50DA7" w14:paraId="45CE616C" w14:textId="77777777" w:rsidTr="0080572C">
        <w:trPr>
          <w:trHeight w:val="315"/>
        </w:trPr>
        <w:tc>
          <w:tcPr>
            <w:tcW w:w="2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4213F7E" w14:textId="77777777" w:rsidR="00955A6D" w:rsidRPr="00C50DA7" w:rsidRDefault="00955A6D" w:rsidP="0080572C">
            <w:pPr>
              <w:spacing w:line="276" w:lineRule="auto"/>
              <w:textAlignment w:val="baseline"/>
              <w:rPr>
                <w:rFonts w:ascii="Arial" w:hAnsi="Arial" w:cs="Arial"/>
              </w:rPr>
            </w:pPr>
            <w:r w:rsidRPr="00C50DA7">
              <w:rPr>
                <w:rFonts w:ascii="Arial" w:hAnsi="Arial" w:cs="Arial"/>
                <w:color w:val="000000"/>
              </w:rPr>
              <w:lastRenderedPageBreak/>
              <w:t>Napájecí zdroj</w:t>
            </w:r>
          </w:p>
        </w:tc>
        <w:tc>
          <w:tcPr>
            <w:tcW w:w="7379" w:type="dxa"/>
            <w:tcBorders>
              <w:top w:val="single" w:sz="6" w:space="0" w:color="auto"/>
              <w:left w:val="single" w:sz="6" w:space="0" w:color="auto"/>
              <w:bottom w:val="single" w:sz="6" w:space="0" w:color="auto"/>
              <w:right w:val="single" w:sz="6" w:space="0" w:color="auto"/>
            </w:tcBorders>
            <w:shd w:val="clear" w:color="auto" w:fill="auto"/>
            <w:hideMark/>
          </w:tcPr>
          <w:p w14:paraId="1A8D9D0B" w14:textId="77777777" w:rsidR="00955A6D" w:rsidRPr="00C50DA7" w:rsidRDefault="00955A6D" w:rsidP="0080572C">
            <w:pPr>
              <w:spacing w:line="276" w:lineRule="auto"/>
              <w:textAlignment w:val="baseline"/>
              <w:rPr>
                <w:rFonts w:ascii="Arial" w:hAnsi="Arial" w:cs="Arial"/>
              </w:rPr>
            </w:pPr>
            <w:r w:rsidRPr="00C50DA7">
              <w:rPr>
                <w:rFonts w:ascii="Arial" w:hAnsi="Arial" w:cs="Arial"/>
                <w:color w:val="000000"/>
              </w:rPr>
              <w:t>2 ks vzájemně redundantní zdroje, každý min. 700 W, přičemž dodaný server musí být schopen plného provozu bez omezení výkonu pouze na jeden z těchto zdrojů, provedení hot-</w:t>
            </w:r>
            <w:proofErr w:type="spellStart"/>
            <w:r w:rsidRPr="00C50DA7">
              <w:rPr>
                <w:rFonts w:ascii="Arial" w:hAnsi="Arial" w:cs="Arial"/>
                <w:color w:val="000000"/>
              </w:rPr>
              <w:t>plug</w:t>
            </w:r>
            <w:proofErr w:type="spellEnd"/>
          </w:p>
        </w:tc>
      </w:tr>
      <w:tr w:rsidR="00955A6D" w:rsidRPr="00C50DA7" w14:paraId="17B24D21" w14:textId="77777777" w:rsidTr="0080572C">
        <w:trPr>
          <w:trHeight w:val="315"/>
        </w:trPr>
        <w:tc>
          <w:tcPr>
            <w:tcW w:w="2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7C4F71" w14:textId="77777777" w:rsidR="00955A6D" w:rsidRPr="00C50DA7" w:rsidRDefault="00955A6D" w:rsidP="0080572C">
            <w:pPr>
              <w:spacing w:line="276" w:lineRule="auto"/>
              <w:textAlignment w:val="baseline"/>
              <w:rPr>
                <w:rFonts w:ascii="Arial" w:hAnsi="Arial" w:cs="Arial"/>
              </w:rPr>
            </w:pPr>
            <w:r w:rsidRPr="00C50DA7">
              <w:rPr>
                <w:rFonts w:ascii="Arial" w:hAnsi="Arial" w:cs="Arial"/>
                <w:color w:val="000000"/>
              </w:rPr>
              <w:t>Chlazení</w:t>
            </w:r>
          </w:p>
        </w:tc>
        <w:tc>
          <w:tcPr>
            <w:tcW w:w="7379" w:type="dxa"/>
            <w:tcBorders>
              <w:top w:val="single" w:sz="6" w:space="0" w:color="auto"/>
              <w:left w:val="single" w:sz="6" w:space="0" w:color="auto"/>
              <w:bottom w:val="single" w:sz="6" w:space="0" w:color="auto"/>
              <w:right w:val="single" w:sz="6" w:space="0" w:color="auto"/>
            </w:tcBorders>
            <w:shd w:val="clear" w:color="auto" w:fill="auto"/>
            <w:hideMark/>
          </w:tcPr>
          <w:p w14:paraId="51006868" w14:textId="77777777" w:rsidR="00955A6D" w:rsidRPr="00C50DA7" w:rsidRDefault="00955A6D" w:rsidP="0080572C">
            <w:pPr>
              <w:spacing w:line="276" w:lineRule="auto"/>
              <w:textAlignment w:val="baseline"/>
              <w:rPr>
                <w:rFonts w:ascii="Arial" w:hAnsi="Arial" w:cs="Arial"/>
              </w:rPr>
            </w:pPr>
            <w:r w:rsidRPr="00C50DA7">
              <w:rPr>
                <w:rFonts w:ascii="Arial" w:hAnsi="Arial" w:cs="Arial"/>
                <w:color w:val="000000"/>
              </w:rPr>
              <w:t>Redundantní chlazení</w:t>
            </w:r>
          </w:p>
        </w:tc>
      </w:tr>
      <w:tr w:rsidR="00955A6D" w:rsidRPr="00C50DA7" w14:paraId="06B773E7" w14:textId="77777777" w:rsidTr="0080572C">
        <w:trPr>
          <w:trHeight w:val="315"/>
        </w:trPr>
        <w:tc>
          <w:tcPr>
            <w:tcW w:w="2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459B52" w14:textId="77777777" w:rsidR="00955A6D" w:rsidRPr="00C50DA7" w:rsidRDefault="00955A6D" w:rsidP="0080572C">
            <w:pPr>
              <w:spacing w:line="276" w:lineRule="auto"/>
              <w:textAlignment w:val="baseline"/>
              <w:rPr>
                <w:rFonts w:ascii="Arial" w:hAnsi="Arial" w:cs="Arial"/>
              </w:rPr>
            </w:pPr>
            <w:r w:rsidRPr="00C50DA7">
              <w:rPr>
                <w:rFonts w:ascii="Arial" w:hAnsi="Arial" w:cs="Arial"/>
                <w:color w:val="000000"/>
              </w:rPr>
              <w:t>Licence</w:t>
            </w:r>
          </w:p>
        </w:tc>
        <w:tc>
          <w:tcPr>
            <w:tcW w:w="7379" w:type="dxa"/>
            <w:tcBorders>
              <w:top w:val="single" w:sz="6" w:space="0" w:color="auto"/>
              <w:left w:val="single" w:sz="6" w:space="0" w:color="auto"/>
              <w:bottom w:val="single" w:sz="6" w:space="0" w:color="auto"/>
              <w:right w:val="single" w:sz="6" w:space="0" w:color="auto"/>
            </w:tcBorders>
            <w:shd w:val="clear" w:color="auto" w:fill="auto"/>
            <w:hideMark/>
          </w:tcPr>
          <w:p w14:paraId="3F645256" w14:textId="77777777" w:rsidR="00955A6D" w:rsidRPr="00C50DA7" w:rsidRDefault="00955A6D" w:rsidP="0080572C">
            <w:pPr>
              <w:spacing w:line="276" w:lineRule="auto"/>
              <w:textAlignment w:val="baseline"/>
              <w:rPr>
                <w:rFonts w:ascii="Arial" w:hAnsi="Arial" w:cs="Arial"/>
              </w:rPr>
            </w:pPr>
            <w:proofErr w:type="spellStart"/>
            <w:r w:rsidRPr="00C50DA7">
              <w:rPr>
                <w:rFonts w:ascii="Arial" w:hAnsi="Arial" w:cs="Arial"/>
                <w:color w:val="000000"/>
              </w:rPr>
              <w:t>Zalicencování</w:t>
            </w:r>
            <w:proofErr w:type="spellEnd"/>
            <w:r w:rsidRPr="00C50DA7">
              <w:rPr>
                <w:rFonts w:ascii="Arial" w:hAnsi="Arial" w:cs="Arial"/>
                <w:color w:val="000000"/>
              </w:rPr>
              <w:t xml:space="preserve"> (poskytnutí licencí) osazených jader systémem Windows 2022 </w:t>
            </w:r>
            <w:proofErr w:type="spellStart"/>
            <w:r w:rsidRPr="00C50DA7">
              <w:rPr>
                <w:rFonts w:ascii="Arial" w:hAnsi="Arial" w:cs="Arial"/>
                <w:color w:val="000000"/>
              </w:rPr>
              <w:t>Datacenter</w:t>
            </w:r>
            <w:proofErr w:type="spellEnd"/>
          </w:p>
        </w:tc>
      </w:tr>
      <w:tr w:rsidR="00955A6D" w:rsidRPr="00C50DA7" w14:paraId="46A921C1" w14:textId="77777777" w:rsidTr="0080572C">
        <w:trPr>
          <w:trHeight w:val="2129"/>
        </w:trPr>
        <w:tc>
          <w:tcPr>
            <w:tcW w:w="2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E62368" w14:textId="77777777" w:rsidR="00955A6D" w:rsidRPr="00C50DA7" w:rsidRDefault="00955A6D" w:rsidP="0080572C">
            <w:pPr>
              <w:spacing w:line="276" w:lineRule="auto"/>
              <w:textAlignment w:val="baseline"/>
              <w:rPr>
                <w:rFonts w:ascii="Arial" w:hAnsi="Arial" w:cs="Arial"/>
              </w:rPr>
            </w:pPr>
            <w:r w:rsidRPr="00C50DA7">
              <w:rPr>
                <w:rFonts w:ascii="Arial" w:hAnsi="Arial" w:cs="Arial"/>
                <w:color w:val="000000"/>
              </w:rPr>
              <w:t>Ostatní požadavky</w:t>
            </w:r>
          </w:p>
        </w:tc>
        <w:tc>
          <w:tcPr>
            <w:tcW w:w="7379" w:type="dxa"/>
            <w:tcBorders>
              <w:top w:val="single" w:sz="6" w:space="0" w:color="auto"/>
              <w:left w:val="single" w:sz="6" w:space="0" w:color="auto"/>
              <w:bottom w:val="single" w:sz="6" w:space="0" w:color="auto"/>
              <w:right w:val="single" w:sz="6" w:space="0" w:color="auto"/>
            </w:tcBorders>
            <w:shd w:val="clear" w:color="auto" w:fill="auto"/>
            <w:hideMark/>
          </w:tcPr>
          <w:p w14:paraId="05E9395B" w14:textId="77777777" w:rsidR="00955A6D" w:rsidRPr="00C50DA7" w:rsidRDefault="00955A6D" w:rsidP="00955A6D">
            <w:pPr>
              <w:widowControl/>
              <w:numPr>
                <w:ilvl w:val="0"/>
                <w:numId w:val="38"/>
              </w:numPr>
              <w:suppressAutoHyphens w:val="0"/>
              <w:spacing w:line="276" w:lineRule="auto"/>
              <w:ind w:left="570" w:hanging="567"/>
              <w:jc w:val="left"/>
              <w:textAlignment w:val="baseline"/>
              <w:rPr>
                <w:rFonts w:ascii="Arial" w:hAnsi="Arial" w:cs="Arial"/>
              </w:rPr>
            </w:pPr>
            <w:r w:rsidRPr="00C50DA7">
              <w:rPr>
                <w:rFonts w:ascii="Arial" w:hAnsi="Arial" w:cs="Arial"/>
                <w:color w:val="000000"/>
              </w:rPr>
              <w:t>Možnost bezpečného resetování všech komponent serveru a uvedení do počáteční konfigurace včetně vymazání dat na discích</w:t>
            </w:r>
          </w:p>
          <w:p w14:paraId="5F4A131A" w14:textId="77777777" w:rsidR="00955A6D" w:rsidRPr="00C50DA7" w:rsidRDefault="00955A6D" w:rsidP="00955A6D">
            <w:pPr>
              <w:widowControl/>
              <w:numPr>
                <w:ilvl w:val="0"/>
                <w:numId w:val="38"/>
              </w:numPr>
              <w:suppressAutoHyphens w:val="0"/>
              <w:spacing w:line="276" w:lineRule="auto"/>
              <w:ind w:left="570" w:hanging="567"/>
              <w:jc w:val="left"/>
              <w:textAlignment w:val="baseline"/>
              <w:rPr>
                <w:rFonts w:ascii="Arial" w:hAnsi="Arial" w:cs="Arial"/>
              </w:rPr>
            </w:pPr>
            <w:r w:rsidRPr="00C50DA7">
              <w:rPr>
                <w:rFonts w:ascii="Arial" w:hAnsi="Arial" w:cs="Arial"/>
                <w:color w:val="000000"/>
              </w:rPr>
              <w:t>Ližiny pro montáž do 19“ racku včetně kabelového managementu</w:t>
            </w:r>
          </w:p>
          <w:p w14:paraId="37CBAB61" w14:textId="77777777" w:rsidR="00955A6D" w:rsidRPr="00C50DA7" w:rsidRDefault="00955A6D" w:rsidP="00955A6D">
            <w:pPr>
              <w:widowControl/>
              <w:numPr>
                <w:ilvl w:val="0"/>
                <w:numId w:val="38"/>
              </w:numPr>
              <w:suppressAutoHyphens w:val="0"/>
              <w:spacing w:line="276" w:lineRule="auto"/>
              <w:ind w:left="570" w:hanging="567"/>
              <w:jc w:val="left"/>
              <w:textAlignment w:val="baseline"/>
              <w:rPr>
                <w:rFonts w:ascii="Arial" w:hAnsi="Arial" w:cs="Arial"/>
              </w:rPr>
            </w:pPr>
            <w:r w:rsidRPr="00C50DA7">
              <w:rPr>
                <w:rFonts w:ascii="Arial" w:hAnsi="Arial" w:cs="Arial"/>
                <w:color w:val="000000"/>
              </w:rPr>
              <w:t>Propojovací kabeláž nezbytná pro úspěšnou implementaci zařízení</w:t>
            </w:r>
          </w:p>
          <w:p w14:paraId="1B7A8766" w14:textId="77777777" w:rsidR="00955A6D" w:rsidRPr="00C50DA7" w:rsidRDefault="00955A6D" w:rsidP="00955A6D">
            <w:pPr>
              <w:widowControl/>
              <w:numPr>
                <w:ilvl w:val="0"/>
                <w:numId w:val="38"/>
              </w:numPr>
              <w:suppressAutoHyphens w:val="0"/>
              <w:spacing w:line="276" w:lineRule="auto"/>
              <w:ind w:left="570" w:hanging="567"/>
              <w:jc w:val="left"/>
              <w:textAlignment w:val="baseline"/>
              <w:rPr>
                <w:rFonts w:ascii="Arial" w:hAnsi="Arial" w:cs="Arial"/>
              </w:rPr>
            </w:pPr>
            <w:r w:rsidRPr="00C50DA7">
              <w:rPr>
                <w:rFonts w:ascii="Arial" w:hAnsi="Arial" w:cs="Arial"/>
                <w:color w:val="000000"/>
              </w:rPr>
              <w:t xml:space="preserve">Veškeré zboží musí být nové, nepoužité určené pro ČR (EU), pokryté originální zárukou výrobce v požadovaných parametrech. </w:t>
            </w:r>
            <w:r w:rsidRPr="00C50DA7">
              <w:rPr>
                <w:rFonts w:ascii="Arial" w:hAnsi="Arial" w:cs="Arial"/>
                <w:b/>
                <w:bCs/>
                <w:color w:val="000000"/>
              </w:rPr>
              <w:t>Součástí nabídky musí být doklady osvědčující tyto skutečnosti.</w:t>
            </w:r>
          </w:p>
        </w:tc>
      </w:tr>
      <w:tr w:rsidR="00955A6D" w:rsidRPr="00C50DA7" w14:paraId="5CCA4839" w14:textId="77777777" w:rsidTr="0080572C">
        <w:trPr>
          <w:trHeight w:val="615"/>
        </w:trPr>
        <w:tc>
          <w:tcPr>
            <w:tcW w:w="2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80D0D0" w14:textId="77777777" w:rsidR="00955A6D" w:rsidRPr="00C50DA7" w:rsidRDefault="00955A6D" w:rsidP="0080572C">
            <w:pPr>
              <w:spacing w:line="276" w:lineRule="auto"/>
              <w:textAlignment w:val="baseline"/>
              <w:rPr>
                <w:rFonts w:ascii="Arial" w:hAnsi="Arial" w:cs="Arial"/>
              </w:rPr>
            </w:pPr>
            <w:r w:rsidRPr="00C50DA7">
              <w:rPr>
                <w:rFonts w:ascii="Arial" w:hAnsi="Arial" w:cs="Arial"/>
                <w:color w:val="000000"/>
              </w:rPr>
              <w:t>Záruka</w:t>
            </w:r>
          </w:p>
        </w:tc>
        <w:tc>
          <w:tcPr>
            <w:tcW w:w="7379" w:type="dxa"/>
            <w:tcBorders>
              <w:top w:val="single" w:sz="6" w:space="0" w:color="auto"/>
              <w:left w:val="single" w:sz="6" w:space="0" w:color="auto"/>
              <w:bottom w:val="single" w:sz="6" w:space="0" w:color="auto"/>
              <w:right w:val="single" w:sz="6" w:space="0" w:color="auto"/>
            </w:tcBorders>
            <w:shd w:val="clear" w:color="auto" w:fill="auto"/>
            <w:hideMark/>
          </w:tcPr>
          <w:p w14:paraId="25D7A464" w14:textId="77777777" w:rsidR="00955A6D" w:rsidRPr="00C50DA7" w:rsidRDefault="00955A6D" w:rsidP="0080572C">
            <w:pPr>
              <w:spacing w:line="276" w:lineRule="auto"/>
              <w:textAlignment w:val="baseline"/>
              <w:rPr>
                <w:rFonts w:ascii="Arial" w:hAnsi="Arial" w:cs="Arial"/>
              </w:rPr>
            </w:pPr>
            <w:r w:rsidRPr="00C50DA7">
              <w:rPr>
                <w:rFonts w:ascii="Arial" w:hAnsi="Arial" w:cs="Arial"/>
                <w:color w:val="000000"/>
              </w:rPr>
              <w:t xml:space="preserve">Záruka v plném výše uvedeném rozsahu musí být garantovaná výrobcem serveru. </w:t>
            </w:r>
            <w:r w:rsidRPr="00C50DA7">
              <w:rPr>
                <w:rFonts w:ascii="Arial" w:hAnsi="Arial" w:cs="Arial"/>
                <w:b/>
                <w:bCs/>
                <w:color w:val="000000"/>
              </w:rPr>
              <w:t xml:space="preserve">Součástí nabídky musí být </w:t>
            </w:r>
            <w:proofErr w:type="gramStart"/>
            <w:r w:rsidRPr="00C50DA7">
              <w:rPr>
                <w:rFonts w:ascii="Arial" w:hAnsi="Arial" w:cs="Arial"/>
                <w:b/>
                <w:bCs/>
                <w:color w:val="000000"/>
              </w:rPr>
              <w:t>doklad(y) osvědčující</w:t>
            </w:r>
            <w:proofErr w:type="gramEnd"/>
            <w:r w:rsidRPr="00C50DA7">
              <w:rPr>
                <w:rFonts w:ascii="Arial" w:hAnsi="Arial" w:cs="Arial"/>
                <w:b/>
                <w:bCs/>
                <w:color w:val="000000"/>
              </w:rPr>
              <w:t xml:space="preserve"> tuto skutečnost.</w:t>
            </w:r>
          </w:p>
        </w:tc>
      </w:tr>
      <w:tr w:rsidR="00955A6D" w:rsidRPr="00C50DA7" w14:paraId="0BB3DF55" w14:textId="77777777" w:rsidTr="0080572C">
        <w:trPr>
          <w:trHeight w:val="703"/>
        </w:trPr>
        <w:tc>
          <w:tcPr>
            <w:tcW w:w="2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419FE0" w14:textId="77777777" w:rsidR="00955A6D" w:rsidRPr="00C50DA7" w:rsidRDefault="00955A6D" w:rsidP="0080572C">
            <w:pPr>
              <w:spacing w:line="276" w:lineRule="auto"/>
              <w:textAlignment w:val="baseline"/>
              <w:rPr>
                <w:rFonts w:ascii="Arial" w:hAnsi="Arial" w:cs="Arial"/>
              </w:rPr>
            </w:pPr>
            <w:r w:rsidRPr="00C50DA7">
              <w:rPr>
                <w:rFonts w:ascii="Arial" w:hAnsi="Arial" w:cs="Arial"/>
                <w:color w:val="000000"/>
              </w:rPr>
              <w:t>Služba podpory</w:t>
            </w:r>
          </w:p>
        </w:tc>
        <w:tc>
          <w:tcPr>
            <w:tcW w:w="7379" w:type="dxa"/>
            <w:tcBorders>
              <w:top w:val="single" w:sz="6" w:space="0" w:color="auto"/>
              <w:left w:val="single" w:sz="6" w:space="0" w:color="auto"/>
              <w:bottom w:val="single" w:sz="6" w:space="0" w:color="auto"/>
              <w:right w:val="single" w:sz="6" w:space="0" w:color="auto"/>
            </w:tcBorders>
            <w:shd w:val="clear" w:color="auto" w:fill="auto"/>
            <w:hideMark/>
          </w:tcPr>
          <w:p w14:paraId="0B9F472B" w14:textId="77777777" w:rsidR="00955A6D" w:rsidRPr="00C50DA7" w:rsidRDefault="00955A6D" w:rsidP="0080572C">
            <w:pPr>
              <w:spacing w:line="276" w:lineRule="auto"/>
              <w:textAlignment w:val="baseline"/>
              <w:rPr>
                <w:rFonts w:ascii="Arial" w:hAnsi="Arial" w:cs="Arial"/>
                <w:color w:val="000000"/>
              </w:rPr>
            </w:pPr>
            <w:r w:rsidRPr="00C50DA7">
              <w:rPr>
                <w:rFonts w:ascii="Arial" w:hAnsi="Arial" w:cs="Arial"/>
                <w:color w:val="000000"/>
              </w:rPr>
              <w:t>Dodavatel zajistí pro zadavatele k dodaným serverům poskytování služby podpory výrobce serverů, a to prostřednictvím webového rozhraní výrobce, které musí umožňovat:</w:t>
            </w:r>
          </w:p>
          <w:p w14:paraId="7879FA95" w14:textId="77777777" w:rsidR="00955A6D" w:rsidRPr="00C50DA7" w:rsidRDefault="00955A6D" w:rsidP="00955A6D">
            <w:pPr>
              <w:pStyle w:val="Odstavecseseznamem"/>
              <w:numPr>
                <w:ilvl w:val="3"/>
                <w:numId w:val="39"/>
              </w:numPr>
              <w:suppressAutoHyphens w:val="0"/>
              <w:ind w:left="570" w:hanging="570"/>
              <w:contextualSpacing/>
              <w:textAlignment w:val="baseline"/>
              <w:rPr>
                <w:rFonts w:ascii="Arial" w:hAnsi="Arial" w:cs="Arial"/>
                <w:color w:val="000000"/>
              </w:rPr>
            </w:pPr>
            <w:r w:rsidRPr="00C50DA7">
              <w:rPr>
                <w:rFonts w:ascii="Arial" w:hAnsi="Arial" w:cs="Arial"/>
                <w:color w:val="000000"/>
              </w:rPr>
              <w:t>připojení do centrálního dohledu výrobce, s možností automatického vytváření servisních případů.</w:t>
            </w:r>
          </w:p>
          <w:p w14:paraId="7A8F2EA5" w14:textId="77777777" w:rsidR="00955A6D" w:rsidRPr="00C50DA7" w:rsidRDefault="00955A6D" w:rsidP="00955A6D">
            <w:pPr>
              <w:pStyle w:val="Odstavecseseznamem"/>
              <w:numPr>
                <w:ilvl w:val="3"/>
                <w:numId w:val="39"/>
              </w:numPr>
              <w:suppressAutoHyphens w:val="0"/>
              <w:ind w:left="570" w:hanging="570"/>
              <w:contextualSpacing/>
              <w:textAlignment w:val="baseline"/>
              <w:rPr>
                <w:rFonts w:ascii="Arial" w:hAnsi="Arial" w:cs="Arial"/>
                <w:color w:val="000000"/>
              </w:rPr>
            </w:pPr>
            <w:r w:rsidRPr="00C50DA7">
              <w:rPr>
                <w:rFonts w:ascii="Arial" w:hAnsi="Arial" w:cs="Arial"/>
                <w:color w:val="000000"/>
              </w:rPr>
              <w:t>stahování ovladačů a manuálů, aktualizací firmware včetně bezpečnostních záplat pro konkrétní zadané produktové nebo sériové číslo zařízení.</w:t>
            </w:r>
          </w:p>
          <w:p w14:paraId="61FD6E58" w14:textId="77777777" w:rsidR="00955A6D" w:rsidRPr="00C50DA7" w:rsidRDefault="00955A6D" w:rsidP="0080572C">
            <w:pPr>
              <w:spacing w:line="276" w:lineRule="auto"/>
              <w:textAlignment w:val="baseline"/>
              <w:rPr>
                <w:rFonts w:ascii="Arial" w:hAnsi="Arial" w:cs="Arial"/>
                <w:color w:val="000000"/>
              </w:rPr>
            </w:pPr>
            <w:r w:rsidRPr="00C50DA7">
              <w:rPr>
                <w:rFonts w:ascii="Arial" w:hAnsi="Arial" w:cs="Arial"/>
                <w:color w:val="000000"/>
              </w:rPr>
              <w:lastRenderedPageBreak/>
              <w:t>Tyto prostředky podpory musí být dostupné min. po dobu sjednané záruky.</w:t>
            </w:r>
          </w:p>
          <w:p w14:paraId="527F104B" w14:textId="77777777" w:rsidR="00955A6D" w:rsidRPr="00C50DA7" w:rsidRDefault="00955A6D" w:rsidP="0080572C">
            <w:pPr>
              <w:spacing w:line="276" w:lineRule="auto"/>
              <w:textAlignment w:val="baseline"/>
              <w:rPr>
                <w:rFonts w:ascii="Arial" w:hAnsi="Arial" w:cs="Arial"/>
                <w:color w:val="000000"/>
              </w:rPr>
            </w:pPr>
            <w:r w:rsidRPr="00C50DA7">
              <w:rPr>
                <w:rFonts w:ascii="Arial" w:hAnsi="Arial" w:cs="Arial"/>
                <w:color w:val="000000"/>
              </w:rPr>
              <w:t xml:space="preserve">Aktualizace firmware jednotlivých </w:t>
            </w:r>
            <w:proofErr w:type="spellStart"/>
            <w:r w:rsidRPr="00C50DA7">
              <w:rPr>
                <w:rFonts w:ascii="Arial" w:hAnsi="Arial" w:cs="Arial"/>
                <w:color w:val="000000"/>
              </w:rPr>
              <w:t>subkomponent</w:t>
            </w:r>
            <w:proofErr w:type="spellEnd"/>
            <w:r w:rsidRPr="00C50DA7">
              <w:rPr>
                <w:rFonts w:ascii="Arial" w:hAnsi="Arial" w:cs="Arial"/>
                <w:color w:val="000000"/>
              </w:rPr>
              <w:t xml:space="preserve"> pomocí automatického prostředku výrobce serveru, nikoliv ručním pouštěním jednotlivých binárních souborů.</w:t>
            </w:r>
          </w:p>
          <w:p w14:paraId="6FA0DD6B" w14:textId="77777777" w:rsidR="00955A6D" w:rsidRPr="00C50DA7" w:rsidRDefault="00955A6D" w:rsidP="0080572C">
            <w:pPr>
              <w:spacing w:line="276" w:lineRule="auto"/>
              <w:textAlignment w:val="baseline"/>
              <w:rPr>
                <w:rFonts w:ascii="Arial" w:hAnsi="Arial" w:cs="Arial"/>
                <w:color w:val="000000"/>
              </w:rPr>
            </w:pPr>
            <w:r w:rsidRPr="00C50DA7">
              <w:rPr>
                <w:rFonts w:ascii="Arial" w:hAnsi="Arial" w:cs="Arial"/>
                <w:color w:val="000000"/>
              </w:rPr>
              <w:t>Automatický update z FTP serveru výrobce hardware.</w:t>
            </w:r>
          </w:p>
          <w:p w14:paraId="095B395A" w14:textId="77777777" w:rsidR="00955A6D" w:rsidRPr="00C50DA7" w:rsidRDefault="00955A6D" w:rsidP="0080572C">
            <w:pPr>
              <w:spacing w:line="276" w:lineRule="auto"/>
              <w:textAlignment w:val="baseline"/>
              <w:rPr>
                <w:rFonts w:ascii="Arial" w:hAnsi="Arial" w:cs="Arial"/>
              </w:rPr>
            </w:pPr>
            <w:r w:rsidRPr="00C50DA7">
              <w:rPr>
                <w:rFonts w:ascii="Arial" w:hAnsi="Arial" w:cs="Arial"/>
                <w:color w:val="000000"/>
              </w:rPr>
              <w:t>Dostupnost podpory v plném výše uvedeném rozsahu musí být garantovaná výrobcem serveru, garance podpory třetí stranou není přípustná.</w:t>
            </w:r>
          </w:p>
        </w:tc>
      </w:tr>
    </w:tbl>
    <w:p w14:paraId="0E8B64BF" w14:textId="77777777" w:rsidR="00955A6D" w:rsidRPr="00C50DA7" w:rsidRDefault="00955A6D" w:rsidP="00955A6D">
      <w:pPr>
        <w:spacing w:line="276" w:lineRule="auto"/>
        <w:rPr>
          <w:rFonts w:ascii="Arial" w:hAnsi="Arial" w:cs="Arial"/>
          <w:bCs/>
        </w:rPr>
      </w:pPr>
    </w:p>
    <w:p w14:paraId="14A4B4F4" w14:textId="77777777" w:rsidR="00955A6D" w:rsidRPr="00C50DA7" w:rsidRDefault="00955A6D" w:rsidP="00955A6D">
      <w:pPr>
        <w:spacing w:line="276" w:lineRule="auto"/>
        <w:rPr>
          <w:rFonts w:ascii="Arial" w:hAnsi="Arial" w:cs="Arial"/>
          <w:b/>
        </w:rPr>
      </w:pPr>
      <w:r w:rsidRPr="00C50DA7">
        <w:rPr>
          <w:rFonts w:ascii="Arial" w:hAnsi="Arial" w:cs="Arial"/>
          <w:b/>
        </w:rPr>
        <w:t xml:space="preserve">Server HPE </w:t>
      </w:r>
      <w:proofErr w:type="spellStart"/>
      <w:r w:rsidRPr="00C50DA7">
        <w:rPr>
          <w:rFonts w:ascii="Arial" w:hAnsi="Arial" w:cs="Arial"/>
          <w:b/>
        </w:rPr>
        <w:t>ProLiant</w:t>
      </w:r>
      <w:proofErr w:type="spellEnd"/>
      <w:r w:rsidRPr="00C50DA7">
        <w:rPr>
          <w:rFonts w:ascii="Arial" w:hAnsi="Arial" w:cs="Arial"/>
          <w:b/>
        </w:rPr>
        <w:t xml:space="preserve"> DL380 Gen10 Plus 8SFF NC CTO Server (8 ks), konfigurace každého serveru:</w:t>
      </w:r>
    </w:p>
    <w:tbl>
      <w:tblPr>
        <w:tblStyle w:val="Mkatabulky"/>
        <w:tblW w:w="5000" w:type="pct"/>
        <w:tblLook w:val="04A0" w:firstRow="1" w:lastRow="0" w:firstColumn="1" w:lastColumn="0" w:noHBand="0" w:noVBand="1"/>
      </w:tblPr>
      <w:tblGrid>
        <w:gridCol w:w="570"/>
        <w:gridCol w:w="1583"/>
        <w:gridCol w:w="7616"/>
      </w:tblGrid>
      <w:tr w:rsidR="00955A6D" w:rsidRPr="00C50DA7" w14:paraId="1A219D7F" w14:textId="77777777" w:rsidTr="0080572C">
        <w:trPr>
          <w:trHeight w:val="255"/>
        </w:trPr>
        <w:tc>
          <w:tcPr>
            <w:tcW w:w="562" w:type="dxa"/>
            <w:noWrap/>
            <w:vAlign w:val="center"/>
            <w:hideMark/>
          </w:tcPr>
          <w:p w14:paraId="0DBEA5A6" w14:textId="77777777" w:rsidR="00955A6D" w:rsidRPr="00C50DA7" w:rsidRDefault="00955A6D" w:rsidP="0080572C">
            <w:pPr>
              <w:spacing w:line="276" w:lineRule="auto"/>
              <w:jc w:val="center"/>
              <w:rPr>
                <w:rFonts w:ascii="Arial" w:hAnsi="Arial" w:cs="Arial"/>
                <w:b/>
                <w:bCs/>
              </w:rPr>
            </w:pPr>
            <w:r w:rsidRPr="00C50DA7">
              <w:rPr>
                <w:rFonts w:ascii="Arial" w:hAnsi="Arial" w:cs="Arial"/>
                <w:b/>
                <w:bCs/>
              </w:rPr>
              <w:t>Ks</w:t>
            </w:r>
          </w:p>
        </w:tc>
        <w:tc>
          <w:tcPr>
            <w:tcW w:w="1560" w:type="dxa"/>
            <w:noWrap/>
            <w:vAlign w:val="center"/>
            <w:hideMark/>
          </w:tcPr>
          <w:p w14:paraId="65E57CD6" w14:textId="77777777" w:rsidR="00955A6D" w:rsidRPr="00C50DA7" w:rsidRDefault="00955A6D" w:rsidP="0080572C">
            <w:pPr>
              <w:spacing w:line="276" w:lineRule="auto"/>
              <w:jc w:val="center"/>
              <w:rPr>
                <w:rFonts w:ascii="Arial" w:hAnsi="Arial" w:cs="Arial"/>
                <w:b/>
                <w:bCs/>
              </w:rPr>
            </w:pPr>
            <w:r w:rsidRPr="00C50DA7">
              <w:rPr>
                <w:rFonts w:ascii="Arial" w:hAnsi="Arial" w:cs="Arial"/>
                <w:b/>
                <w:bCs/>
              </w:rPr>
              <w:t>PN</w:t>
            </w:r>
          </w:p>
        </w:tc>
        <w:tc>
          <w:tcPr>
            <w:tcW w:w="7506" w:type="dxa"/>
            <w:noWrap/>
            <w:vAlign w:val="center"/>
            <w:hideMark/>
          </w:tcPr>
          <w:p w14:paraId="2FF30C0A" w14:textId="77777777" w:rsidR="00955A6D" w:rsidRPr="00C50DA7" w:rsidRDefault="00955A6D" w:rsidP="0080572C">
            <w:pPr>
              <w:spacing w:line="276" w:lineRule="auto"/>
              <w:jc w:val="center"/>
              <w:rPr>
                <w:rFonts w:ascii="Arial" w:hAnsi="Arial" w:cs="Arial"/>
                <w:b/>
                <w:bCs/>
              </w:rPr>
            </w:pPr>
            <w:r w:rsidRPr="00C50DA7">
              <w:rPr>
                <w:rFonts w:ascii="Arial" w:hAnsi="Arial" w:cs="Arial"/>
                <w:b/>
                <w:bCs/>
              </w:rPr>
              <w:t>Popis</w:t>
            </w:r>
          </w:p>
        </w:tc>
      </w:tr>
      <w:tr w:rsidR="00955A6D" w:rsidRPr="00C50DA7" w14:paraId="006FEF69" w14:textId="77777777" w:rsidTr="0080572C">
        <w:trPr>
          <w:trHeight w:val="255"/>
        </w:trPr>
        <w:tc>
          <w:tcPr>
            <w:tcW w:w="562" w:type="dxa"/>
            <w:noWrap/>
            <w:vAlign w:val="center"/>
            <w:hideMark/>
          </w:tcPr>
          <w:p w14:paraId="16A3DE04" w14:textId="77777777" w:rsidR="00955A6D" w:rsidRPr="00C50DA7" w:rsidRDefault="00955A6D" w:rsidP="0080572C">
            <w:pPr>
              <w:spacing w:line="276" w:lineRule="auto"/>
              <w:jc w:val="center"/>
              <w:rPr>
                <w:rFonts w:ascii="Arial" w:hAnsi="Arial" w:cs="Arial"/>
                <w:bCs/>
              </w:rPr>
            </w:pPr>
            <w:r w:rsidRPr="00C50DA7">
              <w:rPr>
                <w:rFonts w:ascii="Arial" w:hAnsi="Arial" w:cs="Arial"/>
                <w:bCs/>
              </w:rPr>
              <w:t>1</w:t>
            </w:r>
          </w:p>
        </w:tc>
        <w:tc>
          <w:tcPr>
            <w:tcW w:w="1560" w:type="dxa"/>
            <w:noWrap/>
            <w:vAlign w:val="center"/>
            <w:hideMark/>
          </w:tcPr>
          <w:p w14:paraId="278900DE" w14:textId="77777777" w:rsidR="00955A6D" w:rsidRPr="00C50DA7" w:rsidRDefault="00955A6D" w:rsidP="0080572C">
            <w:pPr>
              <w:spacing w:line="276" w:lineRule="auto"/>
              <w:rPr>
                <w:rFonts w:ascii="Arial" w:hAnsi="Arial" w:cs="Arial"/>
                <w:bCs/>
              </w:rPr>
            </w:pPr>
            <w:r w:rsidRPr="00C50DA7">
              <w:rPr>
                <w:rFonts w:ascii="Arial" w:hAnsi="Arial" w:cs="Arial"/>
                <w:bCs/>
              </w:rPr>
              <w:t>P05172-B21</w:t>
            </w:r>
          </w:p>
        </w:tc>
        <w:tc>
          <w:tcPr>
            <w:tcW w:w="7506" w:type="dxa"/>
            <w:noWrap/>
            <w:vAlign w:val="center"/>
            <w:hideMark/>
          </w:tcPr>
          <w:p w14:paraId="4DF30E14" w14:textId="77777777" w:rsidR="00955A6D" w:rsidRPr="00C50DA7" w:rsidRDefault="00955A6D" w:rsidP="0080572C">
            <w:pPr>
              <w:spacing w:line="276" w:lineRule="auto"/>
              <w:rPr>
                <w:rFonts w:ascii="Arial" w:hAnsi="Arial" w:cs="Arial"/>
                <w:bCs/>
              </w:rPr>
            </w:pPr>
            <w:r w:rsidRPr="00C50DA7">
              <w:rPr>
                <w:rFonts w:ascii="Arial" w:hAnsi="Arial" w:cs="Arial"/>
                <w:bCs/>
              </w:rPr>
              <w:t xml:space="preserve">HPE </w:t>
            </w:r>
            <w:proofErr w:type="spellStart"/>
            <w:r w:rsidRPr="00C50DA7">
              <w:rPr>
                <w:rFonts w:ascii="Arial" w:hAnsi="Arial" w:cs="Arial"/>
                <w:bCs/>
              </w:rPr>
              <w:t>ProLiant</w:t>
            </w:r>
            <w:proofErr w:type="spellEnd"/>
            <w:r w:rsidRPr="00C50DA7">
              <w:rPr>
                <w:rFonts w:ascii="Arial" w:hAnsi="Arial" w:cs="Arial"/>
                <w:bCs/>
              </w:rPr>
              <w:t xml:space="preserve"> DL380 Gen10 Plus 8SFF NC </w:t>
            </w:r>
            <w:proofErr w:type="spellStart"/>
            <w:r w:rsidRPr="00C50DA7">
              <w:rPr>
                <w:rFonts w:ascii="Arial" w:hAnsi="Arial" w:cs="Arial"/>
                <w:bCs/>
              </w:rPr>
              <w:t>Configure</w:t>
            </w:r>
            <w:proofErr w:type="spellEnd"/>
            <w:r w:rsidRPr="00C50DA7">
              <w:rPr>
                <w:rFonts w:ascii="Arial" w:hAnsi="Arial" w:cs="Arial"/>
                <w:bCs/>
              </w:rPr>
              <w:t>-to-</w:t>
            </w:r>
            <w:proofErr w:type="spellStart"/>
            <w:r w:rsidRPr="00C50DA7">
              <w:rPr>
                <w:rFonts w:ascii="Arial" w:hAnsi="Arial" w:cs="Arial"/>
                <w:bCs/>
              </w:rPr>
              <w:t>order</w:t>
            </w:r>
            <w:proofErr w:type="spellEnd"/>
            <w:r w:rsidRPr="00C50DA7">
              <w:rPr>
                <w:rFonts w:ascii="Arial" w:hAnsi="Arial" w:cs="Arial"/>
                <w:bCs/>
              </w:rPr>
              <w:t xml:space="preserve"> Server</w:t>
            </w:r>
          </w:p>
        </w:tc>
      </w:tr>
      <w:tr w:rsidR="00955A6D" w:rsidRPr="00C50DA7" w14:paraId="1A058A82" w14:textId="77777777" w:rsidTr="0080572C">
        <w:trPr>
          <w:trHeight w:val="255"/>
        </w:trPr>
        <w:tc>
          <w:tcPr>
            <w:tcW w:w="562" w:type="dxa"/>
            <w:noWrap/>
            <w:vAlign w:val="center"/>
            <w:hideMark/>
          </w:tcPr>
          <w:p w14:paraId="61402FF6" w14:textId="77777777" w:rsidR="00955A6D" w:rsidRPr="00C50DA7" w:rsidRDefault="00955A6D" w:rsidP="0080572C">
            <w:pPr>
              <w:spacing w:line="276" w:lineRule="auto"/>
              <w:jc w:val="center"/>
              <w:rPr>
                <w:rFonts w:ascii="Arial" w:hAnsi="Arial" w:cs="Arial"/>
                <w:bCs/>
              </w:rPr>
            </w:pPr>
            <w:r w:rsidRPr="00C50DA7">
              <w:rPr>
                <w:rFonts w:ascii="Arial" w:hAnsi="Arial" w:cs="Arial"/>
                <w:bCs/>
              </w:rPr>
              <w:t>2</w:t>
            </w:r>
          </w:p>
        </w:tc>
        <w:tc>
          <w:tcPr>
            <w:tcW w:w="1560" w:type="dxa"/>
            <w:noWrap/>
            <w:vAlign w:val="center"/>
            <w:hideMark/>
          </w:tcPr>
          <w:p w14:paraId="767CDFA2" w14:textId="77777777" w:rsidR="00955A6D" w:rsidRPr="00C50DA7" w:rsidRDefault="00955A6D" w:rsidP="0080572C">
            <w:pPr>
              <w:spacing w:line="276" w:lineRule="auto"/>
              <w:rPr>
                <w:rFonts w:ascii="Arial" w:hAnsi="Arial" w:cs="Arial"/>
                <w:bCs/>
              </w:rPr>
            </w:pPr>
            <w:r w:rsidRPr="00C50DA7">
              <w:rPr>
                <w:rFonts w:ascii="Arial" w:hAnsi="Arial" w:cs="Arial"/>
                <w:bCs/>
              </w:rPr>
              <w:t>P36936-B21</w:t>
            </w:r>
          </w:p>
        </w:tc>
        <w:tc>
          <w:tcPr>
            <w:tcW w:w="7506" w:type="dxa"/>
            <w:noWrap/>
            <w:vAlign w:val="center"/>
            <w:hideMark/>
          </w:tcPr>
          <w:p w14:paraId="2F9C4B67" w14:textId="77777777" w:rsidR="00955A6D" w:rsidRPr="00C50DA7" w:rsidRDefault="00955A6D" w:rsidP="0080572C">
            <w:pPr>
              <w:spacing w:line="276" w:lineRule="auto"/>
              <w:rPr>
                <w:rFonts w:ascii="Arial" w:hAnsi="Arial" w:cs="Arial"/>
                <w:bCs/>
              </w:rPr>
            </w:pPr>
            <w:r w:rsidRPr="00C50DA7">
              <w:rPr>
                <w:rFonts w:ascii="Arial" w:hAnsi="Arial" w:cs="Arial"/>
                <w:bCs/>
              </w:rPr>
              <w:t xml:space="preserve">Intel </w:t>
            </w:r>
            <w:proofErr w:type="spellStart"/>
            <w:r w:rsidRPr="00C50DA7">
              <w:rPr>
                <w:rFonts w:ascii="Arial" w:hAnsi="Arial" w:cs="Arial"/>
                <w:bCs/>
              </w:rPr>
              <w:t>Xeon</w:t>
            </w:r>
            <w:proofErr w:type="spellEnd"/>
            <w:r w:rsidRPr="00C50DA7">
              <w:rPr>
                <w:rFonts w:ascii="Arial" w:hAnsi="Arial" w:cs="Arial"/>
                <w:bCs/>
              </w:rPr>
              <w:t xml:space="preserve">-Gold 6342 2.8GHz </w:t>
            </w:r>
            <w:proofErr w:type="gramStart"/>
            <w:r w:rsidRPr="00C50DA7">
              <w:rPr>
                <w:rFonts w:ascii="Arial" w:hAnsi="Arial" w:cs="Arial"/>
                <w:bCs/>
              </w:rPr>
              <w:t>24-core</w:t>
            </w:r>
            <w:proofErr w:type="gramEnd"/>
            <w:r w:rsidRPr="00C50DA7">
              <w:rPr>
                <w:rFonts w:ascii="Arial" w:hAnsi="Arial" w:cs="Arial"/>
                <w:bCs/>
              </w:rPr>
              <w:t xml:space="preserve"> 230W </w:t>
            </w:r>
            <w:proofErr w:type="spellStart"/>
            <w:r w:rsidRPr="00C50DA7">
              <w:rPr>
                <w:rFonts w:ascii="Arial" w:hAnsi="Arial" w:cs="Arial"/>
                <w:bCs/>
              </w:rPr>
              <w:t>Processor</w:t>
            </w:r>
            <w:proofErr w:type="spellEnd"/>
            <w:r w:rsidRPr="00C50DA7">
              <w:rPr>
                <w:rFonts w:ascii="Arial" w:hAnsi="Arial" w:cs="Arial"/>
                <w:bCs/>
              </w:rPr>
              <w:t xml:space="preserve"> </w:t>
            </w:r>
            <w:proofErr w:type="spellStart"/>
            <w:r w:rsidRPr="00C50DA7">
              <w:rPr>
                <w:rFonts w:ascii="Arial" w:hAnsi="Arial" w:cs="Arial"/>
                <w:bCs/>
              </w:rPr>
              <w:t>for</w:t>
            </w:r>
            <w:proofErr w:type="spellEnd"/>
            <w:r w:rsidRPr="00C50DA7">
              <w:rPr>
                <w:rFonts w:ascii="Arial" w:hAnsi="Arial" w:cs="Arial"/>
                <w:bCs/>
              </w:rPr>
              <w:t xml:space="preserve"> HPE</w:t>
            </w:r>
          </w:p>
        </w:tc>
      </w:tr>
      <w:tr w:rsidR="00955A6D" w:rsidRPr="00C50DA7" w14:paraId="38C457A7" w14:textId="77777777" w:rsidTr="0080572C">
        <w:trPr>
          <w:trHeight w:val="255"/>
        </w:trPr>
        <w:tc>
          <w:tcPr>
            <w:tcW w:w="562" w:type="dxa"/>
            <w:noWrap/>
            <w:vAlign w:val="center"/>
            <w:hideMark/>
          </w:tcPr>
          <w:p w14:paraId="619F59C4" w14:textId="77777777" w:rsidR="00955A6D" w:rsidRPr="00C50DA7" w:rsidRDefault="00955A6D" w:rsidP="0080572C">
            <w:pPr>
              <w:spacing w:line="276" w:lineRule="auto"/>
              <w:jc w:val="center"/>
              <w:rPr>
                <w:rFonts w:ascii="Arial" w:hAnsi="Arial" w:cs="Arial"/>
                <w:bCs/>
              </w:rPr>
            </w:pPr>
            <w:r w:rsidRPr="00C50DA7">
              <w:rPr>
                <w:rFonts w:ascii="Arial" w:hAnsi="Arial" w:cs="Arial"/>
                <w:bCs/>
              </w:rPr>
              <w:t>12</w:t>
            </w:r>
          </w:p>
        </w:tc>
        <w:tc>
          <w:tcPr>
            <w:tcW w:w="1560" w:type="dxa"/>
            <w:noWrap/>
            <w:vAlign w:val="center"/>
            <w:hideMark/>
          </w:tcPr>
          <w:p w14:paraId="3943AB6A" w14:textId="77777777" w:rsidR="00955A6D" w:rsidRPr="00C50DA7" w:rsidRDefault="00955A6D" w:rsidP="0080572C">
            <w:pPr>
              <w:spacing w:line="276" w:lineRule="auto"/>
              <w:rPr>
                <w:rFonts w:ascii="Arial" w:hAnsi="Arial" w:cs="Arial"/>
                <w:bCs/>
              </w:rPr>
            </w:pPr>
            <w:r w:rsidRPr="00C50DA7">
              <w:rPr>
                <w:rFonts w:ascii="Arial" w:hAnsi="Arial" w:cs="Arial"/>
                <w:bCs/>
              </w:rPr>
              <w:t>P06037-B21</w:t>
            </w:r>
          </w:p>
        </w:tc>
        <w:tc>
          <w:tcPr>
            <w:tcW w:w="7506" w:type="dxa"/>
            <w:noWrap/>
            <w:vAlign w:val="center"/>
            <w:hideMark/>
          </w:tcPr>
          <w:p w14:paraId="7413DAF8" w14:textId="77777777" w:rsidR="00955A6D" w:rsidRPr="00C50DA7" w:rsidRDefault="00955A6D" w:rsidP="0080572C">
            <w:pPr>
              <w:spacing w:line="276" w:lineRule="auto"/>
              <w:rPr>
                <w:rFonts w:ascii="Arial" w:hAnsi="Arial" w:cs="Arial"/>
                <w:bCs/>
              </w:rPr>
            </w:pPr>
            <w:r w:rsidRPr="00C50DA7">
              <w:rPr>
                <w:rFonts w:ascii="Arial" w:hAnsi="Arial" w:cs="Arial"/>
                <w:bCs/>
              </w:rPr>
              <w:t xml:space="preserve">HPE 128GB (1x128GB) </w:t>
            </w:r>
            <w:proofErr w:type="spellStart"/>
            <w:r w:rsidRPr="00C50DA7">
              <w:rPr>
                <w:rFonts w:ascii="Arial" w:hAnsi="Arial" w:cs="Arial"/>
                <w:bCs/>
              </w:rPr>
              <w:t>Quad</w:t>
            </w:r>
            <w:proofErr w:type="spellEnd"/>
            <w:r w:rsidRPr="00C50DA7">
              <w:rPr>
                <w:rFonts w:ascii="Arial" w:hAnsi="Arial" w:cs="Arial"/>
                <w:bCs/>
              </w:rPr>
              <w:t xml:space="preserve"> Rank x4 DDR4-3200 CAS-22-22-22 </w:t>
            </w:r>
            <w:proofErr w:type="spellStart"/>
            <w:r w:rsidRPr="00C50DA7">
              <w:rPr>
                <w:rFonts w:ascii="Arial" w:hAnsi="Arial" w:cs="Arial"/>
                <w:bCs/>
              </w:rPr>
              <w:t>Load</w:t>
            </w:r>
            <w:proofErr w:type="spellEnd"/>
            <w:r w:rsidRPr="00C50DA7">
              <w:rPr>
                <w:rFonts w:ascii="Arial" w:hAnsi="Arial" w:cs="Arial"/>
                <w:bCs/>
              </w:rPr>
              <w:t xml:space="preserve"> </w:t>
            </w:r>
            <w:proofErr w:type="spellStart"/>
            <w:r w:rsidRPr="00C50DA7">
              <w:rPr>
                <w:rFonts w:ascii="Arial" w:hAnsi="Arial" w:cs="Arial"/>
                <w:bCs/>
              </w:rPr>
              <w:t>Reduced</w:t>
            </w:r>
            <w:proofErr w:type="spellEnd"/>
            <w:r w:rsidRPr="00C50DA7">
              <w:rPr>
                <w:rFonts w:ascii="Arial" w:hAnsi="Arial" w:cs="Arial"/>
                <w:bCs/>
              </w:rPr>
              <w:t xml:space="preserve"> Smart </w:t>
            </w:r>
            <w:proofErr w:type="spellStart"/>
            <w:r w:rsidRPr="00C50DA7">
              <w:rPr>
                <w:rFonts w:ascii="Arial" w:hAnsi="Arial" w:cs="Arial"/>
                <w:bCs/>
              </w:rPr>
              <w:t>Memory</w:t>
            </w:r>
            <w:proofErr w:type="spellEnd"/>
            <w:r w:rsidRPr="00C50DA7">
              <w:rPr>
                <w:rFonts w:ascii="Arial" w:hAnsi="Arial" w:cs="Arial"/>
                <w:bCs/>
              </w:rPr>
              <w:t xml:space="preserve"> </w:t>
            </w:r>
            <w:proofErr w:type="spellStart"/>
            <w:r w:rsidRPr="00C50DA7">
              <w:rPr>
                <w:rFonts w:ascii="Arial" w:hAnsi="Arial" w:cs="Arial"/>
                <w:bCs/>
              </w:rPr>
              <w:t>Kit</w:t>
            </w:r>
            <w:proofErr w:type="spellEnd"/>
          </w:p>
        </w:tc>
      </w:tr>
      <w:tr w:rsidR="00955A6D" w:rsidRPr="00C50DA7" w14:paraId="319E6412" w14:textId="77777777" w:rsidTr="0080572C">
        <w:trPr>
          <w:trHeight w:val="255"/>
        </w:trPr>
        <w:tc>
          <w:tcPr>
            <w:tcW w:w="562" w:type="dxa"/>
            <w:noWrap/>
            <w:vAlign w:val="center"/>
            <w:hideMark/>
          </w:tcPr>
          <w:p w14:paraId="5F63695F" w14:textId="77777777" w:rsidR="00955A6D" w:rsidRPr="00C50DA7" w:rsidRDefault="00955A6D" w:rsidP="0080572C">
            <w:pPr>
              <w:spacing w:line="276" w:lineRule="auto"/>
              <w:jc w:val="center"/>
              <w:rPr>
                <w:rFonts w:ascii="Arial" w:hAnsi="Arial" w:cs="Arial"/>
                <w:bCs/>
              </w:rPr>
            </w:pPr>
            <w:r w:rsidRPr="00C50DA7">
              <w:rPr>
                <w:rFonts w:ascii="Arial" w:hAnsi="Arial" w:cs="Arial"/>
                <w:bCs/>
              </w:rPr>
              <w:t>1</w:t>
            </w:r>
          </w:p>
        </w:tc>
        <w:tc>
          <w:tcPr>
            <w:tcW w:w="1560" w:type="dxa"/>
            <w:noWrap/>
            <w:vAlign w:val="center"/>
            <w:hideMark/>
          </w:tcPr>
          <w:p w14:paraId="03CE5B33" w14:textId="77777777" w:rsidR="00955A6D" w:rsidRPr="00C50DA7" w:rsidRDefault="00955A6D" w:rsidP="0080572C">
            <w:pPr>
              <w:spacing w:line="276" w:lineRule="auto"/>
              <w:rPr>
                <w:rFonts w:ascii="Arial" w:hAnsi="Arial" w:cs="Arial"/>
                <w:bCs/>
              </w:rPr>
            </w:pPr>
            <w:r w:rsidRPr="00C50DA7">
              <w:rPr>
                <w:rFonts w:ascii="Arial" w:hAnsi="Arial" w:cs="Arial"/>
                <w:bCs/>
              </w:rPr>
              <w:t>P14581-B21</w:t>
            </w:r>
          </w:p>
        </w:tc>
        <w:tc>
          <w:tcPr>
            <w:tcW w:w="7506" w:type="dxa"/>
            <w:noWrap/>
            <w:vAlign w:val="center"/>
            <w:hideMark/>
          </w:tcPr>
          <w:p w14:paraId="1E8D6668" w14:textId="77777777" w:rsidR="00955A6D" w:rsidRPr="00C50DA7" w:rsidRDefault="00955A6D" w:rsidP="0080572C">
            <w:pPr>
              <w:spacing w:line="276" w:lineRule="auto"/>
              <w:rPr>
                <w:rFonts w:ascii="Arial" w:hAnsi="Arial" w:cs="Arial"/>
                <w:bCs/>
              </w:rPr>
            </w:pPr>
            <w:r w:rsidRPr="00C50DA7">
              <w:rPr>
                <w:rFonts w:ascii="Arial" w:hAnsi="Arial" w:cs="Arial"/>
                <w:bCs/>
              </w:rPr>
              <w:t xml:space="preserve">HPE DL38X Gen10 Plus x8/x8 </w:t>
            </w:r>
            <w:proofErr w:type="spellStart"/>
            <w:r w:rsidRPr="00C50DA7">
              <w:rPr>
                <w:rFonts w:ascii="Arial" w:hAnsi="Arial" w:cs="Arial"/>
                <w:bCs/>
              </w:rPr>
              <w:t>Tertiary</w:t>
            </w:r>
            <w:proofErr w:type="spellEnd"/>
            <w:r w:rsidRPr="00C50DA7">
              <w:rPr>
                <w:rFonts w:ascii="Arial" w:hAnsi="Arial" w:cs="Arial"/>
                <w:bCs/>
              </w:rPr>
              <w:t xml:space="preserve"> </w:t>
            </w:r>
            <w:proofErr w:type="spellStart"/>
            <w:r w:rsidRPr="00C50DA7">
              <w:rPr>
                <w:rFonts w:ascii="Arial" w:hAnsi="Arial" w:cs="Arial"/>
                <w:bCs/>
              </w:rPr>
              <w:t>Riser</w:t>
            </w:r>
            <w:proofErr w:type="spellEnd"/>
            <w:r w:rsidRPr="00C50DA7">
              <w:rPr>
                <w:rFonts w:ascii="Arial" w:hAnsi="Arial" w:cs="Arial"/>
                <w:bCs/>
              </w:rPr>
              <w:t xml:space="preserve"> </w:t>
            </w:r>
            <w:proofErr w:type="spellStart"/>
            <w:r w:rsidRPr="00C50DA7">
              <w:rPr>
                <w:rFonts w:ascii="Arial" w:hAnsi="Arial" w:cs="Arial"/>
                <w:bCs/>
              </w:rPr>
              <w:t>Kit</w:t>
            </w:r>
            <w:proofErr w:type="spellEnd"/>
          </w:p>
        </w:tc>
      </w:tr>
      <w:tr w:rsidR="00955A6D" w:rsidRPr="00C50DA7" w14:paraId="7E64F5AD" w14:textId="77777777" w:rsidTr="0080572C">
        <w:trPr>
          <w:trHeight w:val="255"/>
        </w:trPr>
        <w:tc>
          <w:tcPr>
            <w:tcW w:w="562" w:type="dxa"/>
            <w:noWrap/>
            <w:vAlign w:val="center"/>
            <w:hideMark/>
          </w:tcPr>
          <w:p w14:paraId="2471DA89" w14:textId="77777777" w:rsidR="00955A6D" w:rsidRPr="00C50DA7" w:rsidRDefault="00955A6D" w:rsidP="0080572C">
            <w:pPr>
              <w:spacing w:line="276" w:lineRule="auto"/>
              <w:jc w:val="center"/>
              <w:rPr>
                <w:rFonts w:ascii="Arial" w:hAnsi="Arial" w:cs="Arial"/>
                <w:bCs/>
              </w:rPr>
            </w:pPr>
            <w:r w:rsidRPr="00C50DA7">
              <w:rPr>
                <w:rFonts w:ascii="Arial" w:hAnsi="Arial" w:cs="Arial"/>
                <w:bCs/>
              </w:rPr>
              <w:t>1</w:t>
            </w:r>
          </w:p>
        </w:tc>
        <w:tc>
          <w:tcPr>
            <w:tcW w:w="1560" w:type="dxa"/>
            <w:noWrap/>
            <w:vAlign w:val="center"/>
            <w:hideMark/>
          </w:tcPr>
          <w:p w14:paraId="3ED984FF" w14:textId="77777777" w:rsidR="00955A6D" w:rsidRPr="00C50DA7" w:rsidRDefault="00955A6D" w:rsidP="0080572C">
            <w:pPr>
              <w:spacing w:line="276" w:lineRule="auto"/>
              <w:rPr>
                <w:rFonts w:ascii="Arial" w:hAnsi="Arial" w:cs="Arial"/>
                <w:bCs/>
              </w:rPr>
            </w:pPr>
            <w:r w:rsidRPr="00C50DA7">
              <w:rPr>
                <w:rFonts w:ascii="Arial" w:hAnsi="Arial" w:cs="Arial"/>
                <w:bCs/>
              </w:rPr>
              <w:t>P14587-B21</w:t>
            </w:r>
          </w:p>
        </w:tc>
        <w:tc>
          <w:tcPr>
            <w:tcW w:w="7506" w:type="dxa"/>
            <w:noWrap/>
            <w:vAlign w:val="center"/>
            <w:hideMark/>
          </w:tcPr>
          <w:p w14:paraId="39D01290" w14:textId="77777777" w:rsidR="00955A6D" w:rsidRPr="00C50DA7" w:rsidRDefault="00955A6D" w:rsidP="0080572C">
            <w:pPr>
              <w:spacing w:line="276" w:lineRule="auto"/>
              <w:rPr>
                <w:rFonts w:ascii="Arial" w:hAnsi="Arial" w:cs="Arial"/>
                <w:bCs/>
              </w:rPr>
            </w:pPr>
            <w:r w:rsidRPr="00C50DA7">
              <w:rPr>
                <w:rFonts w:ascii="Arial" w:hAnsi="Arial" w:cs="Arial"/>
                <w:bCs/>
              </w:rPr>
              <w:t xml:space="preserve">HPE DL38X Gen10 Plus x8/x16/x8 </w:t>
            </w:r>
            <w:proofErr w:type="spellStart"/>
            <w:r w:rsidRPr="00C50DA7">
              <w:rPr>
                <w:rFonts w:ascii="Arial" w:hAnsi="Arial" w:cs="Arial"/>
                <w:bCs/>
              </w:rPr>
              <w:t>Secondary</w:t>
            </w:r>
            <w:proofErr w:type="spellEnd"/>
            <w:r w:rsidRPr="00C50DA7">
              <w:rPr>
                <w:rFonts w:ascii="Arial" w:hAnsi="Arial" w:cs="Arial"/>
                <w:bCs/>
              </w:rPr>
              <w:t xml:space="preserve"> </w:t>
            </w:r>
            <w:proofErr w:type="spellStart"/>
            <w:r w:rsidRPr="00C50DA7">
              <w:rPr>
                <w:rFonts w:ascii="Arial" w:hAnsi="Arial" w:cs="Arial"/>
                <w:bCs/>
              </w:rPr>
              <w:t>Riser</w:t>
            </w:r>
            <w:proofErr w:type="spellEnd"/>
            <w:r w:rsidRPr="00C50DA7">
              <w:rPr>
                <w:rFonts w:ascii="Arial" w:hAnsi="Arial" w:cs="Arial"/>
                <w:bCs/>
              </w:rPr>
              <w:t xml:space="preserve"> </w:t>
            </w:r>
            <w:proofErr w:type="spellStart"/>
            <w:r w:rsidRPr="00C50DA7">
              <w:rPr>
                <w:rFonts w:ascii="Arial" w:hAnsi="Arial" w:cs="Arial"/>
                <w:bCs/>
              </w:rPr>
              <w:t>Kit</w:t>
            </w:r>
            <w:proofErr w:type="spellEnd"/>
          </w:p>
        </w:tc>
      </w:tr>
      <w:tr w:rsidR="00955A6D" w:rsidRPr="00C50DA7" w14:paraId="44855541" w14:textId="77777777" w:rsidTr="0080572C">
        <w:trPr>
          <w:trHeight w:val="255"/>
        </w:trPr>
        <w:tc>
          <w:tcPr>
            <w:tcW w:w="562" w:type="dxa"/>
            <w:noWrap/>
            <w:vAlign w:val="center"/>
            <w:hideMark/>
          </w:tcPr>
          <w:p w14:paraId="0231E61D" w14:textId="77777777" w:rsidR="00955A6D" w:rsidRPr="00C50DA7" w:rsidRDefault="00955A6D" w:rsidP="0080572C">
            <w:pPr>
              <w:spacing w:line="276" w:lineRule="auto"/>
              <w:jc w:val="center"/>
              <w:rPr>
                <w:rFonts w:ascii="Arial" w:hAnsi="Arial" w:cs="Arial"/>
                <w:bCs/>
              </w:rPr>
            </w:pPr>
            <w:r w:rsidRPr="00C50DA7">
              <w:rPr>
                <w:rFonts w:ascii="Arial" w:hAnsi="Arial" w:cs="Arial"/>
                <w:bCs/>
              </w:rPr>
              <w:t>2</w:t>
            </w:r>
          </w:p>
        </w:tc>
        <w:tc>
          <w:tcPr>
            <w:tcW w:w="1560" w:type="dxa"/>
            <w:noWrap/>
            <w:vAlign w:val="center"/>
            <w:hideMark/>
          </w:tcPr>
          <w:p w14:paraId="4F55882D" w14:textId="77777777" w:rsidR="00955A6D" w:rsidRPr="00C50DA7" w:rsidRDefault="00955A6D" w:rsidP="0080572C">
            <w:pPr>
              <w:spacing w:line="276" w:lineRule="auto"/>
              <w:rPr>
                <w:rFonts w:ascii="Arial" w:hAnsi="Arial" w:cs="Arial"/>
                <w:bCs/>
              </w:rPr>
            </w:pPr>
            <w:r w:rsidRPr="00C50DA7">
              <w:rPr>
                <w:rFonts w:ascii="Arial" w:hAnsi="Arial" w:cs="Arial"/>
                <w:bCs/>
              </w:rPr>
              <w:t>R2E08A</w:t>
            </w:r>
          </w:p>
        </w:tc>
        <w:tc>
          <w:tcPr>
            <w:tcW w:w="7506" w:type="dxa"/>
            <w:noWrap/>
            <w:vAlign w:val="center"/>
            <w:hideMark/>
          </w:tcPr>
          <w:p w14:paraId="1F56158C" w14:textId="77777777" w:rsidR="00955A6D" w:rsidRPr="00C50DA7" w:rsidRDefault="00955A6D" w:rsidP="0080572C">
            <w:pPr>
              <w:spacing w:line="276" w:lineRule="auto"/>
              <w:rPr>
                <w:rFonts w:ascii="Arial" w:hAnsi="Arial" w:cs="Arial"/>
                <w:bCs/>
              </w:rPr>
            </w:pPr>
            <w:r w:rsidRPr="00C50DA7">
              <w:rPr>
                <w:rFonts w:ascii="Arial" w:hAnsi="Arial" w:cs="Arial"/>
                <w:bCs/>
              </w:rPr>
              <w:t xml:space="preserve">HPE SN1610Q </w:t>
            </w:r>
            <w:proofErr w:type="gramStart"/>
            <w:r w:rsidRPr="00C50DA7">
              <w:rPr>
                <w:rFonts w:ascii="Arial" w:hAnsi="Arial" w:cs="Arial"/>
                <w:bCs/>
              </w:rPr>
              <w:t>32Gb 1-port</w:t>
            </w:r>
            <w:proofErr w:type="gramEnd"/>
            <w:r w:rsidRPr="00C50DA7">
              <w:rPr>
                <w:rFonts w:ascii="Arial" w:hAnsi="Arial" w:cs="Arial"/>
                <w:bCs/>
              </w:rPr>
              <w:t xml:space="preserve"> </w:t>
            </w:r>
            <w:proofErr w:type="spellStart"/>
            <w:r w:rsidRPr="00C50DA7">
              <w:rPr>
                <w:rFonts w:ascii="Arial" w:hAnsi="Arial" w:cs="Arial"/>
                <w:bCs/>
              </w:rPr>
              <w:t>Fibre</w:t>
            </w:r>
            <w:proofErr w:type="spellEnd"/>
            <w:r w:rsidRPr="00C50DA7">
              <w:rPr>
                <w:rFonts w:ascii="Arial" w:hAnsi="Arial" w:cs="Arial"/>
                <w:bCs/>
              </w:rPr>
              <w:t xml:space="preserve"> </w:t>
            </w:r>
            <w:proofErr w:type="spellStart"/>
            <w:r w:rsidRPr="00C50DA7">
              <w:rPr>
                <w:rFonts w:ascii="Arial" w:hAnsi="Arial" w:cs="Arial"/>
                <w:bCs/>
              </w:rPr>
              <w:t>Channel</w:t>
            </w:r>
            <w:proofErr w:type="spellEnd"/>
            <w:r w:rsidRPr="00C50DA7">
              <w:rPr>
                <w:rFonts w:ascii="Arial" w:hAnsi="Arial" w:cs="Arial"/>
                <w:bCs/>
              </w:rPr>
              <w:t xml:space="preserve"> Host Bus Adapter</w:t>
            </w:r>
          </w:p>
        </w:tc>
      </w:tr>
      <w:tr w:rsidR="00955A6D" w:rsidRPr="00C50DA7" w14:paraId="65782422" w14:textId="77777777" w:rsidTr="0080572C">
        <w:trPr>
          <w:trHeight w:val="255"/>
        </w:trPr>
        <w:tc>
          <w:tcPr>
            <w:tcW w:w="562" w:type="dxa"/>
            <w:noWrap/>
            <w:vAlign w:val="center"/>
            <w:hideMark/>
          </w:tcPr>
          <w:p w14:paraId="4A247DB2" w14:textId="77777777" w:rsidR="00955A6D" w:rsidRPr="00C50DA7" w:rsidRDefault="00955A6D" w:rsidP="0080572C">
            <w:pPr>
              <w:spacing w:line="276" w:lineRule="auto"/>
              <w:jc w:val="center"/>
              <w:rPr>
                <w:rFonts w:ascii="Arial" w:hAnsi="Arial" w:cs="Arial"/>
                <w:bCs/>
              </w:rPr>
            </w:pPr>
            <w:r w:rsidRPr="00C50DA7">
              <w:rPr>
                <w:rFonts w:ascii="Arial" w:hAnsi="Arial" w:cs="Arial"/>
                <w:bCs/>
              </w:rPr>
              <w:t>1</w:t>
            </w:r>
          </w:p>
        </w:tc>
        <w:tc>
          <w:tcPr>
            <w:tcW w:w="1560" w:type="dxa"/>
            <w:noWrap/>
            <w:vAlign w:val="center"/>
            <w:hideMark/>
          </w:tcPr>
          <w:p w14:paraId="74F702C2" w14:textId="77777777" w:rsidR="00955A6D" w:rsidRPr="00C50DA7" w:rsidRDefault="00955A6D" w:rsidP="0080572C">
            <w:pPr>
              <w:spacing w:line="276" w:lineRule="auto"/>
              <w:rPr>
                <w:rFonts w:ascii="Arial" w:hAnsi="Arial" w:cs="Arial"/>
                <w:bCs/>
              </w:rPr>
            </w:pPr>
            <w:r w:rsidRPr="00C50DA7">
              <w:rPr>
                <w:rFonts w:ascii="Arial" w:hAnsi="Arial" w:cs="Arial"/>
                <w:bCs/>
              </w:rPr>
              <w:t>P51178-B21</w:t>
            </w:r>
          </w:p>
        </w:tc>
        <w:tc>
          <w:tcPr>
            <w:tcW w:w="7506" w:type="dxa"/>
            <w:noWrap/>
            <w:vAlign w:val="center"/>
            <w:hideMark/>
          </w:tcPr>
          <w:p w14:paraId="4331B84C" w14:textId="77777777" w:rsidR="00955A6D" w:rsidRPr="00C50DA7" w:rsidRDefault="00955A6D" w:rsidP="0080572C">
            <w:pPr>
              <w:spacing w:line="276" w:lineRule="auto"/>
              <w:rPr>
                <w:rFonts w:ascii="Arial" w:hAnsi="Arial" w:cs="Arial"/>
                <w:bCs/>
              </w:rPr>
            </w:pPr>
            <w:proofErr w:type="spellStart"/>
            <w:r w:rsidRPr="00C50DA7">
              <w:rPr>
                <w:rFonts w:ascii="Arial" w:hAnsi="Arial" w:cs="Arial"/>
                <w:bCs/>
              </w:rPr>
              <w:t>Broadcom</w:t>
            </w:r>
            <w:proofErr w:type="spellEnd"/>
            <w:r w:rsidRPr="00C50DA7">
              <w:rPr>
                <w:rFonts w:ascii="Arial" w:hAnsi="Arial" w:cs="Arial"/>
                <w:bCs/>
              </w:rPr>
              <w:t xml:space="preserve"> BCM5719 </w:t>
            </w:r>
            <w:proofErr w:type="spellStart"/>
            <w:r w:rsidRPr="00C50DA7">
              <w:rPr>
                <w:rFonts w:ascii="Arial" w:hAnsi="Arial" w:cs="Arial"/>
                <w:bCs/>
              </w:rPr>
              <w:t>Ethernet</w:t>
            </w:r>
            <w:proofErr w:type="spellEnd"/>
            <w:r w:rsidRPr="00C50DA7">
              <w:rPr>
                <w:rFonts w:ascii="Arial" w:hAnsi="Arial" w:cs="Arial"/>
                <w:bCs/>
              </w:rPr>
              <w:t xml:space="preserve"> </w:t>
            </w:r>
            <w:proofErr w:type="gramStart"/>
            <w:r w:rsidRPr="00C50DA7">
              <w:rPr>
                <w:rFonts w:ascii="Arial" w:hAnsi="Arial" w:cs="Arial"/>
                <w:bCs/>
              </w:rPr>
              <w:t>1Gb 4-port</w:t>
            </w:r>
            <w:proofErr w:type="gramEnd"/>
            <w:r w:rsidRPr="00C50DA7">
              <w:rPr>
                <w:rFonts w:ascii="Arial" w:hAnsi="Arial" w:cs="Arial"/>
                <w:bCs/>
              </w:rPr>
              <w:t xml:space="preserve"> BASE-T Adapter </w:t>
            </w:r>
            <w:proofErr w:type="spellStart"/>
            <w:r w:rsidRPr="00C50DA7">
              <w:rPr>
                <w:rFonts w:ascii="Arial" w:hAnsi="Arial" w:cs="Arial"/>
                <w:bCs/>
              </w:rPr>
              <w:t>for</w:t>
            </w:r>
            <w:proofErr w:type="spellEnd"/>
            <w:r w:rsidRPr="00C50DA7">
              <w:rPr>
                <w:rFonts w:ascii="Arial" w:hAnsi="Arial" w:cs="Arial"/>
                <w:bCs/>
              </w:rPr>
              <w:t xml:space="preserve"> HPE</w:t>
            </w:r>
          </w:p>
        </w:tc>
      </w:tr>
      <w:tr w:rsidR="00955A6D" w:rsidRPr="00C50DA7" w14:paraId="0B03FAE9" w14:textId="77777777" w:rsidTr="0080572C">
        <w:trPr>
          <w:trHeight w:val="255"/>
        </w:trPr>
        <w:tc>
          <w:tcPr>
            <w:tcW w:w="562" w:type="dxa"/>
            <w:noWrap/>
            <w:vAlign w:val="center"/>
            <w:hideMark/>
          </w:tcPr>
          <w:p w14:paraId="4D0F151A" w14:textId="77777777" w:rsidR="00955A6D" w:rsidRPr="00C50DA7" w:rsidRDefault="00955A6D" w:rsidP="0080572C">
            <w:pPr>
              <w:spacing w:line="276" w:lineRule="auto"/>
              <w:jc w:val="center"/>
              <w:rPr>
                <w:rFonts w:ascii="Arial" w:hAnsi="Arial" w:cs="Arial"/>
                <w:bCs/>
              </w:rPr>
            </w:pPr>
            <w:r w:rsidRPr="00C50DA7">
              <w:rPr>
                <w:rFonts w:ascii="Arial" w:hAnsi="Arial" w:cs="Arial"/>
                <w:bCs/>
              </w:rPr>
              <w:t>1</w:t>
            </w:r>
          </w:p>
        </w:tc>
        <w:tc>
          <w:tcPr>
            <w:tcW w:w="1560" w:type="dxa"/>
            <w:noWrap/>
            <w:vAlign w:val="center"/>
            <w:hideMark/>
          </w:tcPr>
          <w:p w14:paraId="56A95DBC" w14:textId="77777777" w:rsidR="00955A6D" w:rsidRPr="00C50DA7" w:rsidRDefault="00955A6D" w:rsidP="0080572C">
            <w:pPr>
              <w:spacing w:line="276" w:lineRule="auto"/>
              <w:rPr>
                <w:rFonts w:ascii="Arial" w:hAnsi="Arial" w:cs="Arial"/>
                <w:bCs/>
              </w:rPr>
            </w:pPr>
            <w:r w:rsidRPr="00C50DA7">
              <w:rPr>
                <w:rFonts w:ascii="Arial" w:hAnsi="Arial" w:cs="Arial"/>
                <w:bCs/>
              </w:rPr>
              <w:t>P37038-B21</w:t>
            </w:r>
          </w:p>
        </w:tc>
        <w:tc>
          <w:tcPr>
            <w:tcW w:w="7506" w:type="dxa"/>
            <w:noWrap/>
            <w:vAlign w:val="center"/>
            <w:hideMark/>
          </w:tcPr>
          <w:p w14:paraId="3A7DE697" w14:textId="77777777" w:rsidR="00955A6D" w:rsidRPr="00C50DA7" w:rsidRDefault="00955A6D" w:rsidP="0080572C">
            <w:pPr>
              <w:spacing w:line="276" w:lineRule="auto"/>
              <w:rPr>
                <w:rFonts w:ascii="Arial" w:hAnsi="Arial" w:cs="Arial"/>
                <w:bCs/>
              </w:rPr>
            </w:pPr>
            <w:r w:rsidRPr="00C50DA7">
              <w:rPr>
                <w:rFonts w:ascii="Arial" w:hAnsi="Arial" w:cs="Arial"/>
                <w:bCs/>
              </w:rPr>
              <w:t xml:space="preserve">HPE </w:t>
            </w:r>
            <w:proofErr w:type="spellStart"/>
            <w:r w:rsidRPr="00C50DA7">
              <w:rPr>
                <w:rFonts w:ascii="Arial" w:hAnsi="Arial" w:cs="Arial"/>
                <w:bCs/>
              </w:rPr>
              <w:t>ProLiant</w:t>
            </w:r>
            <w:proofErr w:type="spellEnd"/>
            <w:r w:rsidRPr="00C50DA7">
              <w:rPr>
                <w:rFonts w:ascii="Arial" w:hAnsi="Arial" w:cs="Arial"/>
                <w:bCs/>
              </w:rPr>
              <w:t xml:space="preserve"> DL380 Gen10 Plus x8/x16/x8 </w:t>
            </w:r>
            <w:proofErr w:type="spellStart"/>
            <w:r w:rsidRPr="00C50DA7">
              <w:rPr>
                <w:rFonts w:ascii="Arial" w:hAnsi="Arial" w:cs="Arial"/>
                <w:bCs/>
              </w:rPr>
              <w:t>Primary</w:t>
            </w:r>
            <w:proofErr w:type="spellEnd"/>
            <w:r w:rsidRPr="00C50DA7">
              <w:rPr>
                <w:rFonts w:ascii="Arial" w:hAnsi="Arial" w:cs="Arial"/>
                <w:bCs/>
              </w:rPr>
              <w:t xml:space="preserve"> FIO </w:t>
            </w:r>
            <w:proofErr w:type="spellStart"/>
            <w:r w:rsidRPr="00C50DA7">
              <w:rPr>
                <w:rFonts w:ascii="Arial" w:hAnsi="Arial" w:cs="Arial"/>
                <w:bCs/>
              </w:rPr>
              <w:t>Riser</w:t>
            </w:r>
            <w:proofErr w:type="spellEnd"/>
            <w:r w:rsidRPr="00C50DA7">
              <w:rPr>
                <w:rFonts w:ascii="Arial" w:hAnsi="Arial" w:cs="Arial"/>
                <w:bCs/>
              </w:rPr>
              <w:t xml:space="preserve"> </w:t>
            </w:r>
            <w:proofErr w:type="spellStart"/>
            <w:r w:rsidRPr="00C50DA7">
              <w:rPr>
                <w:rFonts w:ascii="Arial" w:hAnsi="Arial" w:cs="Arial"/>
                <w:bCs/>
              </w:rPr>
              <w:t>Kit</w:t>
            </w:r>
            <w:proofErr w:type="spellEnd"/>
          </w:p>
        </w:tc>
      </w:tr>
      <w:tr w:rsidR="00955A6D" w:rsidRPr="00C50DA7" w14:paraId="19C43A20" w14:textId="77777777" w:rsidTr="0080572C">
        <w:trPr>
          <w:trHeight w:val="255"/>
        </w:trPr>
        <w:tc>
          <w:tcPr>
            <w:tcW w:w="562" w:type="dxa"/>
            <w:noWrap/>
            <w:vAlign w:val="center"/>
            <w:hideMark/>
          </w:tcPr>
          <w:p w14:paraId="32BD7E22" w14:textId="77777777" w:rsidR="00955A6D" w:rsidRPr="00C50DA7" w:rsidRDefault="00955A6D" w:rsidP="0080572C">
            <w:pPr>
              <w:spacing w:line="276" w:lineRule="auto"/>
              <w:jc w:val="center"/>
              <w:rPr>
                <w:rFonts w:ascii="Arial" w:hAnsi="Arial" w:cs="Arial"/>
                <w:bCs/>
              </w:rPr>
            </w:pPr>
            <w:r w:rsidRPr="00C50DA7">
              <w:rPr>
                <w:rFonts w:ascii="Arial" w:hAnsi="Arial" w:cs="Arial"/>
                <w:bCs/>
              </w:rPr>
              <w:t>1</w:t>
            </w:r>
          </w:p>
        </w:tc>
        <w:tc>
          <w:tcPr>
            <w:tcW w:w="1560" w:type="dxa"/>
            <w:noWrap/>
            <w:vAlign w:val="center"/>
            <w:hideMark/>
          </w:tcPr>
          <w:p w14:paraId="2A9CAEC0" w14:textId="77777777" w:rsidR="00955A6D" w:rsidRPr="00C50DA7" w:rsidRDefault="00955A6D" w:rsidP="0080572C">
            <w:pPr>
              <w:spacing w:line="276" w:lineRule="auto"/>
              <w:rPr>
                <w:rFonts w:ascii="Arial" w:hAnsi="Arial" w:cs="Arial"/>
                <w:bCs/>
              </w:rPr>
            </w:pPr>
            <w:r w:rsidRPr="00C50DA7">
              <w:rPr>
                <w:rFonts w:ascii="Arial" w:hAnsi="Arial" w:cs="Arial"/>
                <w:bCs/>
              </w:rPr>
              <w:t>P12965-B21</w:t>
            </w:r>
          </w:p>
        </w:tc>
        <w:tc>
          <w:tcPr>
            <w:tcW w:w="7506" w:type="dxa"/>
            <w:noWrap/>
            <w:vAlign w:val="center"/>
            <w:hideMark/>
          </w:tcPr>
          <w:p w14:paraId="57E8D1C4" w14:textId="77777777" w:rsidR="00955A6D" w:rsidRPr="00C50DA7" w:rsidRDefault="00955A6D" w:rsidP="0080572C">
            <w:pPr>
              <w:spacing w:line="276" w:lineRule="auto"/>
              <w:rPr>
                <w:rFonts w:ascii="Arial" w:hAnsi="Arial" w:cs="Arial"/>
                <w:bCs/>
              </w:rPr>
            </w:pPr>
            <w:r w:rsidRPr="00C50DA7">
              <w:rPr>
                <w:rFonts w:ascii="Arial" w:hAnsi="Arial" w:cs="Arial"/>
                <w:bCs/>
              </w:rPr>
              <w:t xml:space="preserve">HPE NS204i-p x2 </w:t>
            </w:r>
            <w:proofErr w:type="spellStart"/>
            <w:r w:rsidRPr="00C50DA7">
              <w:rPr>
                <w:rFonts w:ascii="Arial" w:hAnsi="Arial" w:cs="Arial"/>
                <w:bCs/>
              </w:rPr>
              <w:t>Lanes</w:t>
            </w:r>
            <w:proofErr w:type="spellEnd"/>
            <w:r w:rsidRPr="00C50DA7">
              <w:rPr>
                <w:rFonts w:ascii="Arial" w:hAnsi="Arial" w:cs="Arial"/>
                <w:bCs/>
              </w:rPr>
              <w:t xml:space="preserve"> </w:t>
            </w:r>
            <w:proofErr w:type="spellStart"/>
            <w:r w:rsidRPr="00C50DA7">
              <w:rPr>
                <w:rFonts w:ascii="Arial" w:hAnsi="Arial" w:cs="Arial"/>
                <w:bCs/>
              </w:rPr>
              <w:t>NVMe</w:t>
            </w:r>
            <w:proofErr w:type="spellEnd"/>
            <w:r w:rsidRPr="00C50DA7">
              <w:rPr>
                <w:rFonts w:ascii="Arial" w:hAnsi="Arial" w:cs="Arial"/>
                <w:bCs/>
              </w:rPr>
              <w:t xml:space="preserve"> PCIe3 x8 OS </w:t>
            </w:r>
            <w:proofErr w:type="spellStart"/>
            <w:r w:rsidRPr="00C50DA7">
              <w:rPr>
                <w:rFonts w:ascii="Arial" w:hAnsi="Arial" w:cs="Arial"/>
                <w:bCs/>
              </w:rPr>
              <w:t>Boot</w:t>
            </w:r>
            <w:proofErr w:type="spellEnd"/>
            <w:r w:rsidRPr="00C50DA7">
              <w:rPr>
                <w:rFonts w:ascii="Arial" w:hAnsi="Arial" w:cs="Arial"/>
                <w:bCs/>
              </w:rPr>
              <w:t xml:space="preserve"> </w:t>
            </w:r>
            <w:proofErr w:type="spellStart"/>
            <w:r w:rsidRPr="00C50DA7">
              <w:rPr>
                <w:rFonts w:ascii="Arial" w:hAnsi="Arial" w:cs="Arial"/>
                <w:bCs/>
              </w:rPr>
              <w:t>Device</w:t>
            </w:r>
            <w:proofErr w:type="spellEnd"/>
          </w:p>
        </w:tc>
      </w:tr>
      <w:tr w:rsidR="00955A6D" w:rsidRPr="00C50DA7" w14:paraId="54074191" w14:textId="77777777" w:rsidTr="0080572C">
        <w:trPr>
          <w:trHeight w:val="255"/>
        </w:trPr>
        <w:tc>
          <w:tcPr>
            <w:tcW w:w="562" w:type="dxa"/>
            <w:noWrap/>
            <w:vAlign w:val="center"/>
            <w:hideMark/>
          </w:tcPr>
          <w:p w14:paraId="17F6A303" w14:textId="77777777" w:rsidR="00955A6D" w:rsidRPr="00C50DA7" w:rsidRDefault="00955A6D" w:rsidP="0080572C">
            <w:pPr>
              <w:spacing w:line="276" w:lineRule="auto"/>
              <w:jc w:val="center"/>
              <w:rPr>
                <w:rFonts w:ascii="Arial" w:hAnsi="Arial" w:cs="Arial"/>
                <w:bCs/>
              </w:rPr>
            </w:pPr>
            <w:r w:rsidRPr="00C50DA7">
              <w:rPr>
                <w:rFonts w:ascii="Arial" w:hAnsi="Arial" w:cs="Arial"/>
                <w:bCs/>
              </w:rPr>
              <w:t>1</w:t>
            </w:r>
          </w:p>
        </w:tc>
        <w:tc>
          <w:tcPr>
            <w:tcW w:w="1560" w:type="dxa"/>
            <w:noWrap/>
            <w:vAlign w:val="center"/>
            <w:hideMark/>
          </w:tcPr>
          <w:p w14:paraId="6BD86535" w14:textId="77777777" w:rsidR="00955A6D" w:rsidRPr="00C50DA7" w:rsidRDefault="00955A6D" w:rsidP="0080572C">
            <w:pPr>
              <w:spacing w:line="276" w:lineRule="auto"/>
              <w:rPr>
                <w:rFonts w:ascii="Arial" w:hAnsi="Arial" w:cs="Arial"/>
                <w:bCs/>
              </w:rPr>
            </w:pPr>
            <w:r w:rsidRPr="00C50DA7">
              <w:rPr>
                <w:rFonts w:ascii="Arial" w:hAnsi="Arial" w:cs="Arial"/>
                <w:bCs/>
              </w:rPr>
              <w:t>P26259-B21</w:t>
            </w:r>
          </w:p>
        </w:tc>
        <w:tc>
          <w:tcPr>
            <w:tcW w:w="7506" w:type="dxa"/>
            <w:noWrap/>
            <w:vAlign w:val="center"/>
            <w:hideMark/>
          </w:tcPr>
          <w:p w14:paraId="67AF8827" w14:textId="77777777" w:rsidR="00955A6D" w:rsidRPr="00C50DA7" w:rsidRDefault="00955A6D" w:rsidP="0080572C">
            <w:pPr>
              <w:spacing w:line="276" w:lineRule="auto"/>
              <w:rPr>
                <w:rFonts w:ascii="Arial" w:hAnsi="Arial" w:cs="Arial"/>
                <w:bCs/>
              </w:rPr>
            </w:pPr>
            <w:proofErr w:type="spellStart"/>
            <w:r w:rsidRPr="00C50DA7">
              <w:rPr>
                <w:rFonts w:ascii="Arial" w:hAnsi="Arial" w:cs="Arial"/>
                <w:bCs/>
              </w:rPr>
              <w:t>Broadcom</w:t>
            </w:r>
            <w:proofErr w:type="spellEnd"/>
            <w:r w:rsidRPr="00C50DA7">
              <w:rPr>
                <w:rFonts w:ascii="Arial" w:hAnsi="Arial" w:cs="Arial"/>
                <w:bCs/>
              </w:rPr>
              <w:t xml:space="preserve"> BCM57412 </w:t>
            </w:r>
            <w:proofErr w:type="spellStart"/>
            <w:r w:rsidRPr="00C50DA7">
              <w:rPr>
                <w:rFonts w:ascii="Arial" w:hAnsi="Arial" w:cs="Arial"/>
                <w:bCs/>
              </w:rPr>
              <w:t>Ethernet</w:t>
            </w:r>
            <w:proofErr w:type="spellEnd"/>
            <w:r w:rsidRPr="00C50DA7">
              <w:rPr>
                <w:rFonts w:ascii="Arial" w:hAnsi="Arial" w:cs="Arial"/>
                <w:bCs/>
              </w:rPr>
              <w:t xml:space="preserve"> </w:t>
            </w:r>
            <w:proofErr w:type="gramStart"/>
            <w:r w:rsidRPr="00C50DA7">
              <w:rPr>
                <w:rFonts w:ascii="Arial" w:hAnsi="Arial" w:cs="Arial"/>
                <w:bCs/>
              </w:rPr>
              <w:t>10Gb 2-port</w:t>
            </w:r>
            <w:proofErr w:type="gramEnd"/>
            <w:r w:rsidRPr="00C50DA7">
              <w:rPr>
                <w:rFonts w:ascii="Arial" w:hAnsi="Arial" w:cs="Arial"/>
                <w:bCs/>
              </w:rPr>
              <w:t xml:space="preserve"> SFP+ Adapter </w:t>
            </w:r>
            <w:proofErr w:type="spellStart"/>
            <w:r w:rsidRPr="00C50DA7">
              <w:rPr>
                <w:rFonts w:ascii="Arial" w:hAnsi="Arial" w:cs="Arial"/>
                <w:bCs/>
              </w:rPr>
              <w:t>for</w:t>
            </w:r>
            <w:proofErr w:type="spellEnd"/>
            <w:r w:rsidRPr="00C50DA7">
              <w:rPr>
                <w:rFonts w:ascii="Arial" w:hAnsi="Arial" w:cs="Arial"/>
                <w:bCs/>
              </w:rPr>
              <w:t xml:space="preserve"> HPE</w:t>
            </w:r>
          </w:p>
        </w:tc>
      </w:tr>
      <w:tr w:rsidR="00955A6D" w:rsidRPr="00C50DA7" w14:paraId="32938B29" w14:textId="77777777" w:rsidTr="0080572C">
        <w:trPr>
          <w:trHeight w:val="255"/>
        </w:trPr>
        <w:tc>
          <w:tcPr>
            <w:tcW w:w="562" w:type="dxa"/>
            <w:noWrap/>
            <w:vAlign w:val="center"/>
            <w:hideMark/>
          </w:tcPr>
          <w:p w14:paraId="356B4C1E" w14:textId="77777777" w:rsidR="00955A6D" w:rsidRPr="00C50DA7" w:rsidRDefault="00955A6D" w:rsidP="0080572C">
            <w:pPr>
              <w:spacing w:line="276" w:lineRule="auto"/>
              <w:jc w:val="center"/>
              <w:rPr>
                <w:rFonts w:ascii="Arial" w:hAnsi="Arial" w:cs="Arial"/>
                <w:bCs/>
              </w:rPr>
            </w:pPr>
            <w:r w:rsidRPr="00C50DA7">
              <w:rPr>
                <w:rFonts w:ascii="Arial" w:hAnsi="Arial" w:cs="Arial"/>
                <w:bCs/>
              </w:rPr>
              <w:t>1</w:t>
            </w:r>
          </w:p>
        </w:tc>
        <w:tc>
          <w:tcPr>
            <w:tcW w:w="1560" w:type="dxa"/>
            <w:noWrap/>
            <w:vAlign w:val="center"/>
            <w:hideMark/>
          </w:tcPr>
          <w:p w14:paraId="7053D8B6" w14:textId="77777777" w:rsidR="00955A6D" w:rsidRPr="00C50DA7" w:rsidRDefault="00955A6D" w:rsidP="0080572C">
            <w:pPr>
              <w:spacing w:line="276" w:lineRule="auto"/>
              <w:rPr>
                <w:rFonts w:ascii="Arial" w:hAnsi="Arial" w:cs="Arial"/>
                <w:bCs/>
              </w:rPr>
            </w:pPr>
            <w:r w:rsidRPr="00C50DA7">
              <w:rPr>
                <w:rFonts w:ascii="Arial" w:hAnsi="Arial" w:cs="Arial"/>
                <w:bCs/>
              </w:rPr>
              <w:t>R0W29C</w:t>
            </w:r>
          </w:p>
        </w:tc>
        <w:tc>
          <w:tcPr>
            <w:tcW w:w="7506" w:type="dxa"/>
            <w:noWrap/>
            <w:vAlign w:val="center"/>
            <w:hideMark/>
          </w:tcPr>
          <w:p w14:paraId="5BADB8B3" w14:textId="77777777" w:rsidR="00955A6D" w:rsidRPr="00C50DA7" w:rsidRDefault="00955A6D" w:rsidP="0080572C">
            <w:pPr>
              <w:spacing w:line="276" w:lineRule="auto"/>
              <w:rPr>
                <w:rFonts w:ascii="Arial" w:hAnsi="Arial" w:cs="Arial"/>
                <w:bCs/>
              </w:rPr>
            </w:pPr>
            <w:r w:rsidRPr="00C50DA7">
              <w:rPr>
                <w:rFonts w:ascii="Arial" w:hAnsi="Arial" w:cs="Arial"/>
                <w:bCs/>
              </w:rPr>
              <w:t xml:space="preserve">NVIDIA T4 16GB </w:t>
            </w:r>
            <w:proofErr w:type="spellStart"/>
            <w:r w:rsidRPr="00C50DA7">
              <w:rPr>
                <w:rFonts w:ascii="Arial" w:hAnsi="Arial" w:cs="Arial"/>
                <w:bCs/>
              </w:rPr>
              <w:t>Computational</w:t>
            </w:r>
            <w:proofErr w:type="spellEnd"/>
            <w:r w:rsidRPr="00C50DA7">
              <w:rPr>
                <w:rFonts w:ascii="Arial" w:hAnsi="Arial" w:cs="Arial"/>
                <w:bCs/>
              </w:rPr>
              <w:t xml:space="preserve"> </w:t>
            </w:r>
            <w:proofErr w:type="spellStart"/>
            <w:r w:rsidRPr="00C50DA7">
              <w:rPr>
                <w:rFonts w:ascii="Arial" w:hAnsi="Arial" w:cs="Arial"/>
                <w:bCs/>
              </w:rPr>
              <w:t>Accelerator</w:t>
            </w:r>
            <w:proofErr w:type="spellEnd"/>
            <w:r w:rsidRPr="00C50DA7">
              <w:rPr>
                <w:rFonts w:ascii="Arial" w:hAnsi="Arial" w:cs="Arial"/>
                <w:bCs/>
              </w:rPr>
              <w:t xml:space="preserve"> </w:t>
            </w:r>
            <w:proofErr w:type="spellStart"/>
            <w:r w:rsidRPr="00C50DA7">
              <w:rPr>
                <w:rFonts w:ascii="Arial" w:hAnsi="Arial" w:cs="Arial"/>
                <w:bCs/>
              </w:rPr>
              <w:t>for</w:t>
            </w:r>
            <w:proofErr w:type="spellEnd"/>
            <w:r w:rsidRPr="00C50DA7">
              <w:rPr>
                <w:rFonts w:ascii="Arial" w:hAnsi="Arial" w:cs="Arial"/>
                <w:bCs/>
              </w:rPr>
              <w:t xml:space="preserve"> HPE</w:t>
            </w:r>
          </w:p>
        </w:tc>
      </w:tr>
      <w:tr w:rsidR="00955A6D" w:rsidRPr="00C50DA7" w14:paraId="4CBFC4EF" w14:textId="77777777" w:rsidTr="0080572C">
        <w:trPr>
          <w:trHeight w:val="255"/>
        </w:trPr>
        <w:tc>
          <w:tcPr>
            <w:tcW w:w="562" w:type="dxa"/>
            <w:noWrap/>
            <w:vAlign w:val="center"/>
            <w:hideMark/>
          </w:tcPr>
          <w:p w14:paraId="614E7F75" w14:textId="77777777" w:rsidR="00955A6D" w:rsidRPr="00C50DA7" w:rsidRDefault="00955A6D" w:rsidP="0080572C">
            <w:pPr>
              <w:spacing w:line="276" w:lineRule="auto"/>
              <w:jc w:val="center"/>
              <w:rPr>
                <w:rFonts w:ascii="Arial" w:hAnsi="Arial" w:cs="Arial"/>
                <w:bCs/>
              </w:rPr>
            </w:pPr>
            <w:r w:rsidRPr="00C50DA7">
              <w:rPr>
                <w:rFonts w:ascii="Arial" w:hAnsi="Arial" w:cs="Arial"/>
                <w:bCs/>
              </w:rPr>
              <w:t>1</w:t>
            </w:r>
          </w:p>
        </w:tc>
        <w:tc>
          <w:tcPr>
            <w:tcW w:w="1560" w:type="dxa"/>
            <w:noWrap/>
            <w:vAlign w:val="center"/>
            <w:hideMark/>
          </w:tcPr>
          <w:p w14:paraId="1B7C83FF" w14:textId="77777777" w:rsidR="00955A6D" w:rsidRPr="00C50DA7" w:rsidRDefault="00955A6D" w:rsidP="0080572C">
            <w:pPr>
              <w:spacing w:line="276" w:lineRule="auto"/>
              <w:rPr>
                <w:rFonts w:ascii="Arial" w:hAnsi="Arial" w:cs="Arial"/>
                <w:bCs/>
              </w:rPr>
            </w:pPr>
            <w:r w:rsidRPr="00C50DA7">
              <w:rPr>
                <w:rFonts w:ascii="Arial" w:hAnsi="Arial" w:cs="Arial"/>
                <w:bCs/>
              </w:rPr>
              <w:t>P22767-B21</w:t>
            </w:r>
          </w:p>
        </w:tc>
        <w:tc>
          <w:tcPr>
            <w:tcW w:w="7506" w:type="dxa"/>
            <w:noWrap/>
            <w:vAlign w:val="center"/>
            <w:hideMark/>
          </w:tcPr>
          <w:p w14:paraId="12E094F9" w14:textId="77777777" w:rsidR="00955A6D" w:rsidRPr="00C50DA7" w:rsidRDefault="00955A6D" w:rsidP="0080572C">
            <w:pPr>
              <w:spacing w:line="276" w:lineRule="auto"/>
              <w:rPr>
                <w:rFonts w:ascii="Arial" w:hAnsi="Arial" w:cs="Arial"/>
                <w:bCs/>
              </w:rPr>
            </w:pPr>
            <w:r w:rsidRPr="00C50DA7">
              <w:rPr>
                <w:rFonts w:ascii="Arial" w:hAnsi="Arial" w:cs="Arial"/>
                <w:bCs/>
              </w:rPr>
              <w:t xml:space="preserve">Intel E810-CQDA2 </w:t>
            </w:r>
            <w:proofErr w:type="spellStart"/>
            <w:r w:rsidRPr="00C50DA7">
              <w:rPr>
                <w:rFonts w:ascii="Arial" w:hAnsi="Arial" w:cs="Arial"/>
                <w:bCs/>
              </w:rPr>
              <w:t>Ethernet</w:t>
            </w:r>
            <w:proofErr w:type="spellEnd"/>
            <w:r w:rsidRPr="00C50DA7">
              <w:rPr>
                <w:rFonts w:ascii="Arial" w:hAnsi="Arial" w:cs="Arial"/>
                <w:bCs/>
              </w:rPr>
              <w:t xml:space="preserve"> </w:t>
            </w:r>
            <w:proofErr w:type="gramStart"/>
            <w:r w:rsidRPr="00C50DA7">
              <w:rPr>
                <w:rFonts w:ascii="Arial" w:hAnsi="Arial" w:cs="Arial"/>
                <w:bCs/>
              </w:rPr>
              <w:t>100Gb 2-port</w:t>
            </w:r>
            <w:proofErr w:type="gramEnd"/>
            <w:r w:rsidRPr="00C50DA7">
              <w:rPr>
                <w:rFonts w:ascii="Arial" w:hAnsi="Arial" w:cs="Arial"/>
                <w:bCs/>
              </w:rPr>
              <w:t xml:space="preserve"> QSFP28 OCP3 Adapter </w:t>
            </w:r>
            <w:proofErr w:type="spellStart"/>
            <w:r w:rsidRPr="00C50DA7">
              <w:rPr>
                <w:rFonts w:ascii="Arial" w:hAnsi="Arial" w:cs="Arial"/>
                <w:bCs/>
              </w:rPr>
              <w:t>for</w:t>
            </w:r>
            <w:proofErr w:type="spellEnd"/>
            <w:r w:rsidRPr="00C50DA7">
              <w:rPr>
                <w:rFonts w:ascii="Arial" w:hAnsi="Arial" w:cs="Arial"/>
                <w:bCs/>
              </w:rPr>
              <w:t xml:space="preserve"> HPE</w:t>
            </w:r>
          </w:p>
        </w:tc>
      </w:tr>
      <w:tr w:rsidR="00955A6D" w:rsidRPr="00C50DA7" w14:paraId="4698EAEE" w14:textId="77777777" w:rsidTr="0080572C">
        <w:trPr>
          <w:trHeight w:val="255"/>
        </w:trPr>
        <w:tc>
          <w:tcPr>
            <w:tcW w:w="562" w:type="dxa"/>
            <w:noWrap/>
            <w:vAlign w:val="center"/>
            <w:hideMark/>
          </w:tcPr>
          <w:p w14:paraId="73F2F2AB" w14:textId="77777777" w:rsidR="00955A6D" w:rsidRPr="00C50DA7" w:rsidRDefault="00955A6D" w:rsidP="0080572C">
            <w:pPr>
              <w:spacing w:line="276" w:lineRule="auto"/>
              <w:jc w:val="center"/>
              <w:rPr>
                <w:rFonts w:ascii="Arial" w:hAnsi="Arial" w:cs="Arial"/>
                <w:bCs/>
              </w:rPr>
            </w:pPr>
            <w:r w:rsidRPr="00C50DA7">
              <w:rPr>
                <w:rFonts w:ascii="Arial" w:hAnsi="Arial" w:cs="Arial"/>
                <w:bCs/>
              </w:rPr>
              <w:t>2</w:t>
            </w:r>
          </w:p>
        </w:tc>
        <w:tc>
          <w:tcPr>
            <w:tcW w:w="1560" w:type="dxa"/>
            <w:noWrap/>
            <w:vAlign w:val="center"/>
            <w:hideMark/>
          </w:tcPr>
          <w:p w14:paraId="4A546EE6" w14:textId="77777777" w:rsidR="00955A6D" w:rsidRPr="00C50DA7" w:rsidRDefault="00955A6D" w:rsidP="0080572C">
            <w:pPr>
              <w:spacing w:line="276" w:lineRule="auto"/>
              <w:rPr>
                <w:rFonts w:ascii="Arial" w:hAnsi="Arial" w:cs="Arial"/>
                <w:bCs/>
              </w:rPr>
            </w:pPr>
            <w:r w:rsidRPr="00C50DA7">
              <w:rPr>
                <w:rFonts w:ascii="Arial" w:hAnsi="Arial" w:cs="Arial"/>
                <w:bCs/>
              </w:rPr>
              <w:t>455883-B21</w:t>
            </w:r>
          </w:p>
        </w:tc>
        <w:tc>
          <w:tcPr>
            <w:tcW w:w="7506" w:type="dxa"/>
            <w:noWrap/>
            <w:vAlign w:val="center"/>
            <w:hideMark/>
          </w:tcPr>
          <w:p w14:paraId="242F533C" w14:textId="77777777" w:rsidR="00955A6D" w:rsidRPr="00C50DA7" w:rsidRDefault="00955A6D" w:rsidP="0080572C">
            <w:pPr>
              <w:spacing w:line="276" w:lineRule="auto"/>
              <w:rPr>
                <w:rFonts w:ascii="Arial" w:hAnsi="Arial" w:cs="Arial"/>
                <w:bCs/>
              </w:rPr>
            </w:pPr>
            <w:r w:rsidRPr="00C50DA7">
              <w:rPr>
                <w:rFonts w:ascii="Arial" w:hAnsi="Arial" w:cs="Arial"/>
                <w:bCs/>
              </w:rPr>
              <w:t xml:space="preserve">HPE </w:t>
            </w:r>
            <w:proofErr w:type="spellStart"/>
            <w:r w:rsidRPr="00C50DA7">
              <w:rPr>
                <w:rFonts w:ascii="Arial" w:hAnsi="Arial" w:cs="Arial"/>
                <w:bCs/>
              </w:rPr>
              <w:t>BladeSystem</w:t>
            </w:r>
            <w:proofErr w:type="spellEnd"/>
            <w:r w:rsidRPr="00C50DA7">
              <w:rPr>
                <w:rFonts w:ascii="Arial" w:hAnsi="Arial" w:cs="Arial"/>
                <w:bCs/>
              </w:rPr>
              <w:t xml:space="preserve"> c-</w:t>
            </w:r>
            <w:proofErr w:type="spellStart"/>
            <w:r w:rsidRPr="00C50DA7">
              <w:rPr>
                <w:rFonts w:ascii="Arial" w:hAnsi="Arial" w:cs="Arial"/>
                <w:bCs/>
              </w:rPr>
              <w:t>Class</w:t>
            </w:r>
            <w:proofErr w:type="spellEnd"/>
            <w:r w:rsidRPr="00C50DA7">
              <w:rPr>
                <w:rFonts w:ascii="Arial" w:hAnsi="Arial" w:cs="Arial"/>
                <w:bCs/>
              </w:rPr>
              <w:t xml:space="preserve"> 10Gb SFP+ SR Transceiver</w:t>
            </w:r>
          </w:p>
        </w:tc>
      </w:tr>
      <w:tr w:rsidR="00955A6D" w:rsidRPr="00C50DA7" w14:paraId="70584477" w14:textId="77777777" w:rsidTr="0080572C">
        <w:trPr>
          <w:trHeight w:val="255"/>
        </w:trPr>
        <w:tc>
          <w:tcPr>
            <w:tcW w:w="562" w:type="dxa"/>
            <w:noWrap/>
            <w:vAlign w:val="center"/>
            <w:hideMark/>
          </w:tcPr>
          <w:p w14:paraId="737986E6" w14:textId="77777777" w:rsidR="00955A6D" w:rsidRPr="00C50DA7" w:rsidRDefault="00955A6D" w:rsidP="0080572C">
            <w:pPr>
              <w:spacing w:line="276" w:lineRule="auto"/>
              <w:jc w:val="center"/>
              <w:rPr>
                <w:rFonts w:ascii="Arial" w:hAnsi="Arial" w:cs="Arial"/>
                <w:bCs/>
              </w:rPr>
            </w:pPr>
            <w:r w:rsidRPr="00C50DA7">
              <w:rPr>
                <w:rFonts w:ascii="Arial" w:hAnsi="Arial" w:cs="Arial"/>
                <w:bCs/>
              </w:rPr>
              <w:t>2</w:t>
            </w:r>
          </w:p>
        </w:tc>
        <w:tc>
          <w:tcPr>
            <w:tcW w:w="1560" w:type="dxa"/>
            <w:noWrap/>
            <w:vAlign w:val="center"/>
            <w:hideMark/>
          </w:tcPr>
          <w:p w14:paraId="1839089D" w14:textId="77777777" w:rsidR="00955A6D" w:rsidRPr="00C50DA7" w:rsidRDefault="00955A6D" w:rsidP="0080572C">
            <w:pPr>
              <w:spacing w:line="276" w:lineRule="auto"/>
              <w:rPr>
                <w:rFonts w:ascii="Arial" w:hAnsi="Arial" w:cs="Arial"/>
                <w:bCs/>
              </w:rPr>
            </w:pPr>
            <w:r w:rsidRPr="00C50DA7">
              <w:rPr>
                <w:rFonts w:ascii="Arial" w:hAnsi="Arial" w:cs="Arial"/>
                <w:bCs/>
              </w:rPr>
              <w:t>845966-B21</w:t>
            </w:r>
          </w:p>
        </w:tc>
        <w:tc>
          <w:tcPr>
            <w:tcW w:w="7506" w:type="dxa"/>
            <w:noWrap/>
            <w:vAlign w:val="center"/>
            <w:hideMark/>
          </w:tcPr>
          <w:p w14:paraId="5F0C279B" w14:textId="77777777" w:rsidR="00955A6D" w:rsidRPr="00C50DA7" w:rsidRDefault="00955A6D" w:rsidP="0080572C">
            <w:pPr>
              <w:spacing w:line="276" w:lineRule="auto"/>
              <w:rPr>
                <w:rFonts w:ascii="Arial" w:hAnsi="Arial" w:cs="Arial"/>
                <w:bCs/>
              </w:rPr>
            </w:pPr>
            <w:r w:rsidRPr="00C50DA7">
              <w:rPr>
                <w:rFonts w:ascii="Arial" w:hAnsi="Arial" w:cs="Arial"/>
                <w:bCs/>
              </w:rPr>
              <w:t>HPE 100Gb QSFP28 MPO SR4 100m Transceiver</w:t>
            </w:r>
          </w:p>
        </w:tc>
      </w:tr>
      <w:tr w:rsidR="00955A6D" w:rsidRPr="00C50DA7" w14:paraId="266A4BD0" w14:textId="77777777" w:rsidTr="0080572C">
        <w:trPr>
          <w:trHeight w:val="255"/>
        </w:trPr>
        <w:tc>
          <w:tcPr>
            <w:tcW w:w="562" w:type="dxa"/>
            <w:noWrap/>
            <w:vAlign w:val="center"/>
            <w:hideMark/>
          </w:tcPr>
          <w:p w14:paraId="05477D4C" w14:textId="77777777" w:rsidR="00955A6D" w:rsidRPr="00C50DA7" w:rsidRDefault="00955A6D" w:rsidP="0080572C">
            <w:pPr>
              <w:spacing w:line="276" w:lineRule="auto"/>
              <w:jc w:val="center"/>
              <w:rPr>
                <w:rFonts w:ascii="Arial" w:hAnsi="Arial" w:cs="Arial"/>
                <w:bCs/>
              </w:rPr>
            </w:pPr>
            <w:r w:rsidRPr="00C50DA7">
              <w:rPr>
                <w:rFonts w:ascii="Arial" w:hAnsi="Arial" w:cs="Arial"/>
                <w:bCs/>
              </w:rPr>
              <w:t>1</w:t>
            </w:r>
          </w:p>
        </w:tc>
        <w:tc>
          <w:tcPr>
            <w:tcW w:w="1560" w:type="dxa"/>
            <w:noWrap/>
            <w:vAlign w:val="center"/>
            <w:hideMark/>
          </w:tcPr>
          <w:p w14:paraId="229E8E06" w14:textId="77777777" w:rsidR="00955A6D" w:rsidRPr="00C50DA7" w:rsidRDefault="00955A6D" w:rsidP="0080572C">
            <w:pPr>
              <w:spacing w:line="276" w:lineRule="auto"/>
              <w:rPr>
                <w:rFonts w:ascii="Arial" w:hAnsi="Arial" w:cs="Arial"/>
                <w:bCs/>
              </w:rPr>
            </w:pPr>
            <w:r w:rsidRPr="00C50DA7">
              <w:rPr>
                <w:rFonts w:ascii="Arial" w:hAnsi="Arial" w:cs="Arial"/>
                <w:bCs/>
              </w:rPr>
              <w:t>P14608-B21</w:t>
            </w:r>
          </w:p>
        </w:tc>
        <w:tc>
          <w:tcPr>
            <w:tcW w:w="7506" w:type="dxa"/>
            <w:noWrap/>
            <w:vAlign w:val="center"/>
            <w:hideMark/>
          </w:tcPr>
          <w:p w14:paraId="37BB459C" w14:textId="77777777" w:rsidR="00955A6D" w:rsidRPr="00C50DA7" w:rsidRDefault="00955A6D" w:rsidP="0080572C">
            <w:pPr>
              <w:spacing w:line="276" w:lineRule="auto"/>
              <w:rPr>
                <w:rFonts w:ascii="Arial" w:hAnsi="Arial" w:cs="Arial"/>
                <w:bCs/>
              </w:rPr>
            </w:pPr>
            <w:r w:rsidRPr="00C50DA7">
              <w:rPr>
                <w:rFonts w:ascii="Arial" w:hAnsi="Arial" w:cs="Arial"/>
                <w:bCs/>
              </w:rPr>
              <w:t xml:space="preserve">HPE DL38X Gen10 Plus Maximum Performance </w:t>
            </w:r>
            <w:proofErr w:type="spellStart"/>
            <w:r w:rsidRPr="00C50DA7">
              <w:rPr>
                <w:rFonts w:ascii="Arial" w:hAnsi="Arial" w:cs="Arial"/>
                <w:bCs/>
              </w:rPr>
              <w:t>Fan</w:t>
            </w:r>
            <w:proofErr w:type="spellEnd"/>
            <w:r w:rsidRPr="00C50DA7">
              <w:rPr>
                <w:rFonts w:ascii="Arial" w:hAnsi="Arial" w:cs="Arial"/>
                <w:bCs/>
              </w:rPr>
              <w:t xml:space="preserve"> </w:t>
            </w:r>
            <w:proofErr w:type="spellStart"/>
            <w:r w:rsidRPr="00C50DA7">
              <w:rPr>
                <w:rFonts w:ascii="Arial" w:hAnsi="Arial" w:cs="Arial"/>
                <w:bCs/>
              </w:rPr>
              <w:t>Kit</w:t>
            </w:r>
            <w:proofErr w:type="spellEnd"/>
          </w:p>
        </w:tc>
      </w:tr>
      <w:tr w:rsidR="00955A6D" w:rsidRPr="00C50DA7" w14:paraId="55E1071F" w14:textId="77777777" w:rsidTr="0080572C">
        <w:trPr>
          <w:trHeight w:val="255"/>
        </w:trPr>
        <w:tc>
          <w:tcPr>
            <w:tcW w:w="562" w:type="dxa"/>
            <w:noWrap/>
            <w:vAlign w:val="center"/>
            <w:hideMark/>
          </w:tcPr>
          <w:p w14:paraId="56EB31BE" w14:textId="77777777" w:rsidR="00955A6D" w:rsidRPr="00C50DA7" w:rsidRDefault="00955A6D" w:rsidP="0080572C">
            <w:pPr>
              <w:spacing w:line="276" w:lineRule="auto"/>
              <w:jc w:val="center"/>
              <w:rPr>
                <w:rFonts w:ascii="Arial" w:hAnsi="Arial" w:cs="Arial"/>
                <w:bCs/>
              </w:rPr>
            </w:pPr>
            <w:r w:rsidRPr="00C50DA7">
              <w:rPr>
                <w:rFonts w:ascii="Arial" w:hAnsi="Arial" w:cs="Arial"/>
                <w:bCs/>
              </w:rPr>
              <w:t>2</w:t>
            </w:r>
          </w:p>
        </w:tc>
        <w:tc>
          <w:tcPr>
            <w:tcW w:w="1560" w:type="dxa"/>
            <w:noWrap/>
            <w:vAlign w:val="center"/>
            <w:hideMark/>
          </w:tcPr>
          <w:p w14:paraId="17E0354B" w14:textId="77777777" w:rsidR="00955A6D" w:rsidRPr="00C50DA7" w:rsidRDefault="00955A6D" w:rsidP="0080572C">
            <w:pPr>
              <w:spacing w:line="276" w:lineRule="auto"/>
              <w:rPr>
                <w:rFonts w:ascii="Arial" w:hAnsi="Arial" w:cs="Arial"/>
                <w:bCs/>
              </w:rPr>
            </w:pPr>
            <w:r w:rsidRPr="00C50DA7">
              <w:rPr>
                <w:rFonts w:ascii="Arial" w:hAnsi="Arial" w:cs="Arial"/>
                <w:bCs/>
              </w:rPr>
              <w:t>865438-B21</w:t>
            </w:r>
          </w:p>
        </w:tc>
        <w:tc>
          <w:tcPr>
            <w:tcW w:w="7506" w:type="dxa"/>
            <w:noWrap/>
            <w:vAlign w:val="center"/>
            <w:hideMark/>
          </w:tcPr>
          <w:p w14:paraId="0F694DF9" w14:textId="77777777" w:rsidR="00955A6D" w:rsidRPr="00C50DA7" w:rsidRDefault="00955A6D" w:rsidP="0080572C">
            <w:pPr>
              <w:spacing w:line="276" w:lineRule="auto"/>
              <w:rPr>
                <w:rFonts w:ascii="Arial" w:hAnsi="Arial" w:cs="Arial"/>
                <w:bCs/>
              </w:rPr>
            </w:pPr>
            <w:r w:rsidRPr="00C50DA7">
              <w:rPr>
                <w:rFonts w:ascii="Arial" w:hAnsi="Arial" w:cs="Arial"/>
                <w:bCs/>
              </w:rPr>
              <w:t xml:space="preserve">HPE 800W </w:t>
            </w:r>
            <w:proofErr w:type="spellStart"/>
            <w:r w:rsidRPr="00C50DA7">
              <w:rPr>
                <w:rFonts w:ascii="Arial" w:hAnsi="Arial" w:cs="Arial"/>
                <w:bCs/>
              </w:rPr>
              <w:t>Flex</w:t>
            </w:r>
            <w:proofErr w:type="spellEnd"/>
            <w:r w:rsidRPr="00C50DA7">
              <w:rPr>
                <w:rFonts w:ascii="Arial" w:hAnsi="Arial" w:cs="Arial"/>
                <w:bCs/>
              </w:rPr>
              <w:t xml:space="preserve"> Slot </w:t>
            </w:r>
            <w:proofErr w:type="spellStart"/>
            <w:r w:rsidRPr="00C50DA7">
              <w:rPr>
                <w:rFonts w:ascii="Arial" w:hAnsi="Arial" w:cs="Arial"/>
                <w:bCs/>
              </w:rPr>
              <w:t>Titanium</w:t>
            </w:r>
            <w:proofErr w:type="spellEnd"/>
            <w:r w:rsidRPr="00C50DA7">
              <w:rPr>
                <w:rFonts w:ascii="Arial" w:hAnsi="Arial" w:cs="Arial"/>
                <w:bCs/>
              </w:rPr>
              <w:t xml:space="preserve"> Hot </w:t>
            </w:r>
            <w:proofErr w:type="spellStart"/>
            <w:r w:rsidRPr="00C50DA7">
              <w:rPr>
                <w:rFonts w:ascii="Arial" w:hAnsi="Arial" w:cs="Arial"/>
                <w:bCs/>
              </w:rPr>
              <w:t>Plug</w:t>
            </w:r>
            <w:proofErr w:type="spellEnd"/>
            <w:r w:rsidRPr="00C50DA7">
              <w:rPr>
                <w:rFonts w:ascii="Arial" w:hAnsi="Arial" w:cs="Arial"/>
                <w:bCs/>
              </w:rPr>
              <w:t xml:space="preserve"> </w:t>
            </w:r>
            <w:proofErr w:type="spellStart"/>
            <w:r w:rsidRPr="00C50DA7">
              <w:rPr>
                <w:rFonts w:ascii="Arial" w:hAnsi="Arial" w:cs="Arial"/>
                <w:bCs/>
              </w:rPr>
              <w:t>Low</w:t>
            </w:r>
            <w:proofErr w:type="spellEnd"/>
            <w:r w:rsidRPr="00C50DA7">
              <w:rPr>
                <w:rFonts w:ascii="Arial" w:hAnsi="Arial" w:cs="Arial"/>
                <w:bCs/>
              </w:rPr>
              <w:t xml:space="preserve"> Halogen </w:t>
            </w:r>
            <w:proofErr w:type="spellStart"/>
            <w:r w:rsidRPr="00C50DA7">
              <w:rPr>
                <w:rFonts w:ascii="Arial" w:hAnsi="Arial" w:cs="Arial"/>
                <w:bCs/>
              </w:rPr>
              <w:t>Power</w:t>
            </w:r>
            <w:proofErr w:type="spellEnd"/>
            <w:r w:rsidRPr="00C50DA7">
              <w:rPr>
                <w:rFonts w:ascii="Arial" w:hAnsi="Arial" w:cs="Arial"/>
                <w:bCs/>
              </w:rPr>
              <w:t xml:space="preserve"> Supply </w:t>
            </w:r>
            <w:proofErr w:type="spellStart"/>
            <w:r w:rsidRPr="00C50DA7">
              <w:rPr>
                <w:rFonts w:ascii="Arial" w:hAnsi="Arial" w:cs="Arial"/>
                <w:bCs/>
              </w:rPr>
              <w:t>Kit</w:t>
            </w:r>
            <w:proofErr w:type="spellEnd"/>
          </w:p>
        </w:tc>
      </w:tr>
      <w:tr w:rsidR="00955A6D" w:rsidRPr="00C50DA7" w14:paraId="45996101" w14:textId="77777777" w:rsidTr="0080572C">
        <w:trPr>
          <w:trHeight w:val="255"/>
        </w:trPr>
        <w:tc>
          <w:tcPr>
            <w:tcW w:w="562" w:type="dxa"/>
            <w:noWrap/>
            <w:vAlign w:val="center"/>
            <w:hideMark/>
          </w:tcPr>
          <w:p w14:paraId="34DB1CE9" w14:textId="77777777" w:rsidR="00955A6D" w:rsidRPr="00C50DA7" w:rsidRDefault="00955A6D" w:rsidP="0080572C">
            <w:pPr>
              <w:spacing w:line="276" w:lineRule="auto"/>
              <w:jc w:val="center"/>
              <w:rPr>
                <w:rFonts w:ascii="Arial" w:hAnsi="Arial" w:cs="Arial"/>
                <w:bCs/>
              </w:rPr>
            </w:pPr>
            <w:r w:rsidRPr="00C50DA7">
              <w:rPr>
                <w:rFonts w:ascii="Arial" w:hAnsi="Arial" w:cs="Arial"/>
                <w:bCs/>
              </w:rPr>
              <w:t>1</w:t>
            </w:r>
          </w:p>
        </w:tc>
        <w:tc>
          <w:tcPr>
            <w:tcW w:w="1560" w:type="dxa"/>
            <w:noWrap/>
            <w:vAlign w:val="center"/>
            <w:hideMark/>
          </w:tcPr>
          <w:p w14:paraId="54F0D8A8" w14:textId="77777777" w:rsidR="00955A6D" w:rsidRPr="00C50DA7" w:rsidRDefault="00955A6D" w:rsidP="0080572C">
            <w:pPr>
              <w:spacing w:line="276" w:lineRule="auto"/>
              <w:rPr>
                <w:rFonts w:ascii="Arial" w:hAnsi="Arial" w:cs="Arial"/>
                <w:bCs/>
              </w:rPr>
            </w:pPr>
            <w:r w:rsidRPr="00C50DA7">
              <w:rPr>
                <w:rFonts w:ascii="Arial" w:hAnsi="Arial" w:cs="Arial"/>
                <w:bCs/>
              </w:rPr>
              <w:t>BD505A</w:t>
            </w:r>
          </w:p>
        </w:tc>
        <w:tc>
          <w:tcPr>
            <w:tcW w:w="7506" w:type="dxa"/>
            <w:noWrap/>
            <w:vAlign w:val="center"/>
            <w:hideMark/>
          </w:tcPr>
          <w:p w14:paraId="36B47FD8" w14:textId="77777777" w:rsidR="00955A6D" w:rsidRPr="00C50DA7" w:rsidRDefault="00955A6D" w:rsidP="0080572C">
            <w:pPr>
              <w:spacing w:line="276" w:lineRule="auto"/>
              <w:rPr>
                <w:rFonts w:ascii="Arial" w:hAnsi="Arial" w:cs="Arial"/>
                <w:bCs/>
              </w:rPr>
            </w:pPr>
            <w:r w:rsidRPr="00C50DA7">
              <w:rPr>
                <w:rFonts w:ascii="Arial" w:hAnsi="Arial" w:cs="Arial"/>
                <w:bCs/>
              </w:rPr>
              <w:t xml:space="preserve">HPE </w:t>
            </w:r>
            <w:proofErr w:type="spellStart"/>
            <w:r w:rsidRPr="00C50DA7">
              <w:rPr>
                <w:rFonts w:ascii="Arial" w:hAnsi="Arial" w:cs="Arial"/>
                <w:bCs/>
              </w:rPr>
              <w:t>iLO</w:t>
            </w:r>
            <w:proofErr w:type="spellEnd"/>
            <w:r w:rsidRPr="00C50DA7">
              <w:rPr>
                <w:rFonts w:ascii="Arial" w:hAnsi="Arial" w:cs="Arial"/>
                <w:bCs/>
              </w:rPr>
              <w:t xml:space="preserve"> </w:t>
            </w:r>
            <w:proofErr w:type="spellStart"/>
            <w:proofErr w:type="gramStart"/>
            <w:r w:rsidRPr="00C50DA7">
              <w:rPr>
                <w:rFonts w:ascii="Arial" w:hAnsi="Arial" w:cs="Arial"/>
                <w:bCs/>
              </w:rPr>
              <w:t>Advanced</w:t>
            </w:r>
            <w:proofErr w:type="spellEnd"/>
            <w:r w:rsidRPr="00C50DA7">
              <w:rPr>
                <w:rFonts w:ascii="Arial" w:hAnsi="Arial" w:cs="Arial"/>
                <w:bCs/>
              </w:rPr>
              <w:t xml:space="preserve"> 1-server</w:t>
            </w:r>
            <w:proofErr w:type="gramEnd"/>
            <w:r w:rsidRPr="00C50DA7">
              <w:rPr>
                <w:rFonts w:ascii="Arial" w:hAnsi="Arial" w:cs="Arial"/>
                <w:bCs/>
              </w:rPr>
              <w:t xml:space="preserve"> </w:t>
            </w:r>
            <w:proofErr w:type="spellStart"/>
            <w:r w:rsidRPr="00C50DA7">
              <w:rPr>
                <w:rFonts w:ascii="Arial" w:hAnsi="Arial" w:cs="Arial"/>
                <w:bCs/>
              </w:rPr>
              <w:t>License</w:t>
            </w:r>
            <w:proofErr w:type="spellEnd"/>
            <w:r w:rsidRPr="00C50DA7">
              <w:rPr>
                <w:rFonts w:ascii="Arial" w:hAnsi="Arial" w:cs="Arial"/>
                <w:bCs/>
              </w:rPr>
              <w:t xml:space="preserve"> </w:t>
            </w:r>
            <w:proofErr w:type="spellStart"/>
            <w:r w:rsidRPr="00C50DA7">
              <w:rPr>
                <w:rFonts w:ascii="Arial" w:hAnsi="Arial" w:cs="Arial"/>
                <w:bCs/>
              </w:rPr>
              <w:t>with</w:t>
            </w:r>
            <w:proofErr w:type="spellEnd"/>
            <w:r w:rsidRPr="00C50DA7">
              <w:rPr>
                <w:rFonts w:ascii="Arial" w:hAnsi="Arial" w:cs="Arial"/>
                <w:bCs/>
              </w:rPr>
              <w:t xml:space="preserve"> 3yr Support on </w:t>
            </w:r>
            <w:proofErr w:type="spellStart"/>
            <w:r w:rsidRPr="00C50DA7">
              <w:rPr>
                <w:rFonts w:ascii="Arial" w:hAnsi="Arial" w:cs="Arial"/>
                <w:bCs/>
              </w:rPr>
              <w:t>iLO</w:t>
            </w:r>
            <w:proofErr w:type="spellEnd"/>
            <w:r w:rsidRPr="00C50DA7">
              <w:rPr>
                <w:rFonts w:ascii="Arial" w:hAnsi="Arial" w:cs="Arial"/>
                <w:bCs/>
              </w:rPr>
              <w:t xml:space="preserve"> </w:t>
            </w:r>
            <w:proofErr w:type="spellStart"/>
            <w:r w:rsidRPr="00C50DA7">
              <w:rPr>
                <w:rFonts w:ascii="Arial" w:hAnsi="Arial" w:cs="Arial"/>
                <w:bCs/>
              </w:rPr>
              <w:t>Licensed</w:t>
            </w:r>
            <w:proofErr w:type="spellEnd"/>
            <w:r w:rsidRPr="00C50DA7">
              <w:rPr>
                <w:rFonts w:ascii="Arial" w:hAnsi="Arial" w:cs="Arial"/>
                <w:bCs/>
              </w:rPr>
              <w:t xml:space="preserve"> </w:t>
            </w:r>
            <w:proofErr w:type="spellStart"/>
            <w:r w:rsidRPr="00C50DA7">
              <w:rPr>
                <w:rFonts w:ascii="Arial" w:hAnsi="Arial" w:cs="Arial"/>
                <w:bCs/>
              </w:rPr>
              <w:t>Features</w:t>
            </w:r>
            <w:proofErr w:type="spellEnd"/>
          </w:p>
        </w:tc>
      </w:tr>
      <w:tr w:rsidR="00955A6D" w:rsidRPr="00C50DA7" w14:paraId="1764933E" w14:textId="77777777" w:rsidTr="0080572C">
        <w:trPr>
          <w:trHeight w:val="255"/>
        </w:trPr>
        <w:tc>
          <w:tcPr>
            <w:tcW w:w="562" w:type="dxa"/>
            <w:noWrap/>
            <w:vAlign w:val="center"/>
            <w:hideMark/>
          </w:tcPr>
          <w:p w14:paraId="282B2D8B" w14:textId="77777777" w:rsidR="00955A6D" w:rsidRPr="00C50DA7" w:rsidRDefault="00955A6D" w:rsidP="0080572C">
            <w:pPr>
              <w:spacing w:line="276" w:lineRule="auto"/>
              <w:jc w:val="center"/>
              <w:rPr>
                <w:rFonts w:ascii="Arial" w:hAnsi="Arial" w:cs="Arial"/>
                <w:bCs/>
              </w:rPr>
            </w:pPr>
            <w:r w:rsidRPr="00C50DA7">
              <w:rPr>
                <w:rFonts w:ascii="Arial" w:hAnsi="Arial" w:cs="Arial"/>
                <w:bCs/>
              </w:rPr>
              <w:t>1</w:t>
            </w:r>
          </w:p>
        </w:tc>
        <w:tc>
          <w:tcPr>
            <w:tcW w:w="1560" w:type="dxa"/>
            <w:noWrap/>
            <w:vAlign w:val="center"/>
            <w:hideMark/>
          </w:tcPr>
          <w:p w14:paraId="1B7F0098" w14:textId="77777777" w:rsidR="00955A6D" w:rsidRPr="00C50DA7" w:rsidRDefault="00955A6D" w:rsidP="0080572C">
            <w:pPr>
              <w:spacing w:line="276" w:lineRule="auto"/>
              <w:rPr>
                <w:rFonts w:ascii="Arial" w:hAnsi="Arial" w:cs="Arial"/>
                <w:bCs/>
              </w:rPr>
            </w:pPr>
            <w:r w:rsidRPr="00C50DA7">
              <w:rPr>
                <w:rFonts w:ascii="Arial" w:hAnsi="Arial" w:cs="Arial"/>
                <w:bCs/>
              </w:rPr>
              <w:t>P45916-B21</w:t>
            </w:r>
          </w:p>
        </w:tc>
        <w:tc>
          <w:tcPr>
            <w:tcW w:w="7506" w:type="dxa"/>
            <w:noWrap/>
            <w:vAlign w:val="center"/>
            <w:hideMark/>
          </w:tcPr>
          <w:p w14:paraId="72468B8D" w14:textId="77777777" w:rsidR="00955A6D" w:rsidRPr="00C50DA7" w:rsidRDefault="00955A6D" w:rsidP="0080572C">
            <w:pPr>
              <w:spacing w:line="276" w:lineRule="auto"/>
              <w:rPr>
                <w:rFonts w:ascii="Arial" w:hAnsi="Arial" w:cs="Arial"/>
                <w:bCs/>
              </w:rPr>
            </w:pPr>
            <w:r w:rsidRPr="00C50DA7">
              <w:rPr>
                <w:rFonts w:ascii="Arial" w:hAnsi="Arial" w:cs="Arial"/>
                <w:bCs/>
              </w:rPr>
              <w:t xml:space="preserve">Microsoft Windows Server </w:t>
            </w:r>
            <w:proofErr w:type="gramStart"/>
            <w:r w:rsidRPr="00C50DA7">
              <w:rPr>
                <w:rFonts w:ascii="Arial" w:hAnsi="Arial" w:cs="Arial"/>
                <w:bCs/>
              </w:rPr>
              <w:t>2022 16-core</w:t>
            </w:r>
            <w:proofErr w:type="gramEnd"/>
            <w:r w:rsidRPr="00C50DA7">
              <w:rPr>
                <w:rFonts w:ascii="Arial" w:hAnsi="Arial" w:cs="Arial"/>
                <w:bCs/>
              </w:rPr>
              <w:t xml:space="preserve"> </w:t>
            </w:r>
            <w:proofErr w:type="spellStart"/>
            <w:r w:rsidRPr="00C50DA7">
              <w:rPr>
                <w:rFonts w:ascii="Arial" w:hAnsi="Arial" w:cs="Arial"/>
                <w:bCs/>
              </w:rPr>
              <w:t>Datacenter</w:t>
            </w:r>
            <w:proofErr w:type="spellEnd"/>
            <w:r w:rsidRPr="00C50DA7">
              <w:rPr>
                <w:rFonts w:ascii="Arial" w:hAnsi="Arial" w:cs="Arial"/>
                <w:bCs/>
              </w:rPr>
              <w:t xml:space="preserve"> FIO Not </w:t>
            </w:r>
            <w:proofErr w:type="spellStart"/>
            <w:r w:rsidRPr="00C50DA7">
              <w:rPr>
                <w:rFonts w:ascii="Arial" w:hAnsi="Arial" w:cs="Arial"/>
                <w:bCs/>
              </w:rPr>
              <w:t>Pre-installed</w:t>
            </w:r>
            <w:proofErr w:type="spellEnd"/>
            <w:r w:rsidRPr="00C50DA7">
              <w:rPr>
                <w:rFonts w:ascii="Arial" w:hAnsi="Arial" w:cs="Arial"/>
                <w:bCs/>
              </w:rPr>
              <w:t xml:space="preserve"> en/fr/</w:t>
            </w:r>
            <w:proofErr w:type="spellStart"/>
            <w:r w:rsidRPr="00C50DA7">
              <w:rPr>
                <w:rFonts w:ascii="Arial" w:hAnsi="Arial" w:cs="Arial"/>
                <w:bCs/>
              </w:rPr>
              <w:t>it</w:t>
            </w:r>
            <w:proofErr w:type="spellEnd"/>
            <w:r w:rsidRPr="00C50DA7">
              <w:rPr>
                <w:rFonts w:ascii="Arial" w:hAnsi="Arial" w:cs="Arial"/>
                <w:bCs/>
              </w:rPr>
              <w:t>/de/es/</w:t>
            </w:r>
            <w:proofErr w:type="spellStart"/>
            <w:r w:rsidRPr="00C50DA7">
              <w:rPr>
                <w:rFonts w:ascii="Arial" w:hAnsi="Arial" w:cs="Arial"/>
                <w:bCs/>
              </w:rPr>
              <w:t>nl</w:t>
            </w:r>
            <w:proofErr w:type="spellEnd"/>
            <w:r w:rsidRPr="00C50DA7">
              <w:rPr>
                <w:rFonts w:ascii="Arial" w:hAnsi="Arial" w:cs="Arial"/>
                <w:bCs/>
              </w:rPr>
              <w:t>/</w:t>
            </w:r>
            <w:proofErr w:type="spellStart"/>
            <w:r w:rsidRPr="00C50DA7">
              <w:rPr>
                <w:rFonts w:ascii="Arial" w:hAnsi="Arial" w:cs="Arial"/>
                <w:bCs/>
              </w:rPr>
              <w:t>pt</w:t>
            </w:r>
            <w:proofErr w:type="spellEnd"/>
            <w:r w:rsidRPr="00C50DA7">
              <w:rPr>
                <w:rFonts w:ascii="Arial" w:hAnsi="Arial" w:cs="Arial"/>
                <w:bCs/>
              </w:rPr>
              <w:t xml:space="preserve"> SW</w:t>
            </w:r>
          </w:p>
        </w:tc>
      </w:tr>
      <w:tr w:rsidR="00955A6D" w:rsidRPr="00C50DA7" w14:paraId="26DF61F3" w14:textId="77777777" w:rsidTr="0080572C">
        <w:trPr>
          <w:trHeight w:val="255"/>
        </w:trPr>
        <w:tc>
          <w:tcPr>
            <w:tcW w:w="562" w:type="dxa"/>
            <w:noWrap/>
            <w:vAlign w:val="center"/>
            <w:hideMark/>
          </w:tcPr>
          <w:p w14:paraId="08715E1C" w14:textId="77777777" w:rsidR="00955A6D" w:rsidRPr="00C50DA7" w:rsidRDefault="00955A6D" w:rsidP="0080572C">
            <w:pPr>
              <w:spacing w:line="276" w:lineRule="auto"/>
              <w:jc w:val="center"/>
              <w:rPr>
                <w:rFonts w:ascii="Arial" w:hAnsi="Arial" w:cs="Arial"/>
                <w:bCs/>
              </w:rPr>
            </w:pPr>
            <w:r w:rsidRPr="00C50DA7">
              <w:rPr>
                <w:rFonts w:ascii="Arial" w:hAnsi="Arial" w:cs="Arial"/>
                <w:bCs/>
              </w:rPr>
              <w:t>2</w:t>
            </w:r>
          </w:p>
        </w:tc>
        <w:tc>
          <w:tcPr>
            <w:tcW w:w="1560" w:type="dxa"/>
            <w:noWrap/>
            <w:vAlign w:val="center"/>
            <w:hideMark/>
          </w:tcPr>
          <w:p w14:paraId="00340E93" w14:textId="77777777" w:rsidR="00955A6D" w:rsidRPr="00C50DA7" w:rsidRDefault="00955A6D" w:rsidP="0080572C">
            <w:pPr>
              <w:spacing w:line="276" w:lineRule="auto"/>
              <w:rPr>
                <w:rFonts w:ascii="Arial" w:hAnsi="Arial" w:cs="Arial"/>
                <w:bCs/>
              </w:rPr>
            </w:pPr>
            <w:r w:rsidRPr="00C50DA7">
              <w:rPr>
                <w:rFonts w:ascii="Arial" w:hAnsi="Arial" w:cs="Arial"/>
                <w:bCs/>
              </w:rPr>
              <w:t>P46212-B21</w:t>
            </w:r>
          </w:p>
        </w:tc>
        <w:tc>
          <w:tcPr>
            <w:tcW w:w="7506" w:type="dxa"/>
            <w:noWrap/>
            <w:vAlign w:val="center"/>
            <w:hideMark/>
          </w:tcPr>
          <w:p w14:paraId="681FCBEE" w14:textId="77777777" w:rsidR="00955A6D" w:rsidRPr="00C50DA7" w:rsidRDefault="00955A6D" w:rsidP="0080572C">
            <w:pPr>
              <w:spacing w:line="276" w:lineRule="auto"/>
              <w:rPr>
                <w:rFonts w:ascii="Arial" w:hAnsi="Arial" w:cs="Arial"/>
                <w:bCs/>
              </w:rPr>
            </w:pPr>
            <w:r w:rsidRPr="00C50DA7">
              <w:rPr>
                <w:rFonts w:ascii="Arial" w:hAnsi="Arial" w:cs="Arial"/>
                <w:bCs/>
              </w:rPr>
              <w:t xml:space="preserve">Microsoft Windows Server </w:t>
            </w:r>
            <w:proofErr w:type="gramStart"/>
            <w:r w:rsidRPr="00C50DA7">
              <w:rPr>
                <w:rFonts w:ascii="Arial" w:hAnsi="Arial" w:cs="Arial"/>
                <w:bCs/>
              </w:rPr>
              <w:t>2022 16-core</w:t>
            </w:r>
            <w:proofErr w:type="gramEnd"/>
            <w:r w:rsidRPr="00C50DA7">
              <w:rPr>
                <w:rFonts w:ascii="Arial" w:hAnsi="Arial" w:cs="Arial"/>
                <w:bCs/>
              </w:rPr>
              <w:t xml:space="preserve"> DC </w:t>
            </w:r>
            <w:proofErr w:type="spellStart"/>
            <w:r w:rsidRPr="00C50DA7">
              <w:rPr>
                <w:rFonts w:ascii="Arial" w:hAnsi="Arial" w:cs="Arial"/>
                <w:bCs/>
              </w:rPr>
              <w:t>Add</w:t>
            </w:r>
            <w:proofErr w:type="spellEnd"/>
            <w:r w:rsidRPr="00C50DA7">
              <w:rPr>
                <w:rFonts w:ascii="Arial" w:hAnsi="Arial" w:cs="Arial"/>
                <w:bCs/>
              </w:rPr>
              <w:t xml:space="preserve"> Lic en/</w:t>
            </w:r>
            <w:proofErr w:type="spellStart"/>
            <w:r w:rsidRPr="00C50DA7">
              <w:rPr>
                <w:rFonts w:ascii="Arial" w:hAnsi="Arial" w:cs="Arial"/>
                <w:bCs/>
              </w:rPr>
              <w:t>cs</w:t>
            </w:r>
            <w:proofErr w:type="spellEnd"/>
            <w:r w:rsidRPr="00C50DA7">
              <w:rPr>
                <w:rFonts w:ascii="Arial" w:hAnsi="Arial" w:cs="Arial"/>
                <w:bCs/>
              </w:rPr>
              <w:t>/de/es/fr/</w:t>
            </w:r>
            <w:proofErr w:type="spellStart"/>
            <w:r w:rsidRPr="00C50DA7">
              <w:rPr>
                <w:rFonts w:ascii="Arial" w:hAnsi="Arial" w:cs="Arial"/>
                <w:bCs/>
              </w:rPr>
              <w:t>it</w:t>
            </w:r>
            <w:proofErr w:type="spellEnd"/>
            <w:r w:rsidRPr="00C50DA7">
              <w:rPr>
                <w:rFonts w:ascii="Arial" w:hAnsi="Arial" w:cs="Arial"/>
                <w:bCs/>
              </w:rPr>
              <w:t>/</w:t>
            </w:r>
            <w:proofErr w:type="spellStart"/>
            <w:r w:rsidRPr="00C50DA7">
              <w:rPr>
                <w:rFonts w:ascii="Arial" w:hAnsi="Arial" w:cs="Arial"/>
                <w:bCs/>
              </w:rPr>
              <w:t>nl</w:t>
            </w:r>
            <w:proofErr w:type="spellEnd"/>
            <w:r w:rsidRPr="00C50DA7">
              <w:rPr>
                <w:rFonts w:ascii="Arial" w:hAnsi="Arial" w:cs="Arial"/>
                <w:bCs/>
              </w:rPr>
              <w:t>/</w:t>
            </w:r>
            <w:proofErr w:type="spellStart"/>
            <w:r w:rsidRPr="00C50DA7">
              <w:rPr>
                <w:rFonts w:ascii="Arial" w:hAnsi="Arial" w:cs="Arial"/>
                <w:bCs/>
              </w:rPr>
              <w:t>pl</w:t>
            </w:r>
            <w:proofErr w:type="spellEnd"/>
            <w:r w:rsidRPr="00C50DA7">
              <w:rPr>
                <w:rFonts w:ascii="Arial" w:hAnsi="Arial" w:cs="Arial"/>
                <w:bCs/>
              </w:rPr>
              <w:t>/</w:t>
            </w:r>
            <w:proofErr w:type="spellStart"/>
            <w:r w:rsidRPr="00C50DA7">
              <w:rPr>
                <w:rFonts w:ascii="Arial" w:hAnsi="Arial" w:cs="Arial"/>
                <w:bCs/>
              </w:rPr>
              <w:t>pt</w:t>
            </w:r>
            <w:proofErr w:type="spellEnd"/>
            <w:r w:rsidRPr="00C50DA7">
              <w:rPr>
                <w:rFonts w:ascii="Arial" w:hAnsi="Arial" w:cs="Arial"/>
                <w:bCs/>
              </w:rPr>
              <w:t>/</w:t>
            </w:r>
            <w:proofErr w:type="spellStart"/>
            <w:r w:rsidRPr="00C50DA7">
              <w:rPr>
                <w:rFonts w:ascii="Arial" w:hAnsi="Arial" w:cs="Arial"/>
                <w:bCs/>
              </w:rPr>
              <w:t>ru</w:t>
            </w:r>
            <w:proofErr w:type="spellEnd"/>
            <w:r w:rsidRPr="00C50DA7">
              <w:rPr>
                <w:rFonts w:ascii="Arial" w:hAnsi="Arial" w:cs="Arial"/>
                <w:bCs/>
              </w:rPr>
              <w:t>/</w:t>
            </w:r>
            <w:proofErr w:type="spellStart"/>
            <w:r w:rsidRPr="00C50DA7">
              <w:rPr>
                <w:rFonts w:ascii="Arial" w:hAnsi="Arial" w:cs="Arial"/>
                <w:bCs/>
              </w:rPr>
              <w:t>sv</w:t>
            </w:r>
            <w:proofErr w:type="spellEnd"/>
            <w:r w:rsidRPr="00C50DA7">
              <w:rPr>
                <w:rFonts w:ascii="Arial" w:hAnsi="Arial" w:cs="Arial"/>
                <w:bCs/>
              </w:rPr>
              <w:t>/</w:t>
            </w:r>
            <w:proofErr w:type="spellStart"/>
            <w:r w:rsidRPr="00C50DA7">
              <w:rPr>
                <w:rFonts w:ascii="Arial" w:hAnsi="Arial" w:cs="Arial"/>
                <w:bCs/>
              </w:rPr>
              <w:t>ko</w:t>
            </w:r>
            <w:proofErr w:type="spellEnd"/>
            <w:r w:rsidRPr="00C50DA7">
              <w:rPr>
                <w:rFonts w:ascii="Arial" w:hAnsi="Arial" w:cs="Arial"/>
                <w:bCs/>
              </w:rPr>
              <w:t>/</w:t>
            </w:r>
            <w:proofErr w:type="spellStart"/>
            <w:r w:rsidRPr="00C50DA7">
              <w:rPr>
                <w:rFonts w:ascii="Arial" w:hAnsi="Arial" w:cs="Arial"/>
                <w:bCs/>
              </w:rPr>
              <w:t>ja</w:t>
            </w:r>
            <w:proofErr w:type="spellEnd"/>
            <w:r w:rsidRPr="00C50DA7">
              <w:rPr>
                <w:rFonts w:ascii="Arial" w:hAnsi="Arial" w:cs="Arial"/>
                <w:bCs/>
              </w:rPr>
              <w:t>/</w:t>
            </w:r>
            <w:proofErr w:type="spellStart"/>
            <w:r w:rsidRPr="00C50DA7">
              <w:rPr>
                <w:rFonts w:ascii="Arial" w:hAnsi="Arial" w:cs="Arial"/>
                <w:bCs/>
              </w:rPr>
              <w:t>xc</w:t>
            </w:r>
            <w:proofErr w:type="spellEnd"/>
            <w:r w:rsidRPr="00C50DA7">
              <w:rPr>
                <w:rFonts w:ascii="Arial" w:hAnsi="Arial" w:cs="Arial"/>
                <w:bCs/>
              </w:rPr>
              <w:t xml:space="preserve"> SW</w:t>
            </w:r>
          </w:p>
        </w:tc>
      </w:tr>
      <w:tr w:rsidR="00955A6D" w:rsidRPr="00C50DA7" w14:paraId="0902786A" w14:textId="77777777" w:rsidTr="0080572C">
        <w:trPr>
          <w:trHeight w:val="255"/>
        </w:trPr>
        <w:tc>
          <w:tcPr>
            <w:tcW w:w="562" w:type="dxa"/>
            <w:noWrap/>
            <w:vAlign w:val="center"/>
            <w:hideMark/>
          </w:tcPr>
          <w:p w14:paraId="62BD6C22" w14:textId="77777777" w:rsidR="00955A6D" w:rsidRPr="00C50DA7" w:rsidRDefault="00955A6D" w:rsidP="0080572C">
            <w:pPr>
              <w:spacing w:line="276" w:lineRule="auto"/>
              <w:jc w:val="center"/>
              <w:rPr>
                <w:rFonts w:ascii="Arial" w:hAnsi="Arial" w:cs="Arial"/>
                <w:bCs/>
              </w:rPr>
            </w:pPr>
            <w:r w:rsidRPr="00C50DA7">
              <w:rPr>
                <w:rFonts w:ascii="Arial" w:hAnsi="Arial" w:cs="Arial"/>
                <w:bCs/>
              </w:rPr>
              <w:t>1</w:t>
            </w:r>
          </w:p>
        </w:tc>
        <w:tc>
          <w:tcPr>
            <w:tcW w:w="1560" w:type="dxa"/>
            <w:noWrap/>
            <w:vAlign w:val="center"/>
            <w:hideMark/>
          </w:tcPr>
          <w:p w14:paraId="17EA51C9" w14:textId="77777777" w:rsidR="00955A6D" w:rsidRPr="00C50DA7" w:rsidRDefault="00955A6D" w:rsidP="0080572C">
            <w:pPr>
              <w:spacing w:line="276" w:lineRule="auto"/>
              <w:rPr>
                <w:rFonts w:ascii="Arial" w:hAnsi="Arial" w:cs="Arial"/>
                <w:bCs/>
              </w:rPr>
            </w:pPr>
            <w:r w:rsidRPr="00C50DA7">
              <w:rPr>
                <w:rFonts w:ascii="Arial" w:hAnsi="Arial" w:cs="Arial"/>
                <w:bCs/>
              </w:rPr>
              <w:t>P36661-B21</w:t>
            </w:r>
          </w:p>
        </w:tc>
        <w:tc>
          <w:tcPr>
            <w:tcW w:w="7506" w:type="dxa"/>
            <w:noWrap/>
            <w:vAlign w:val="center"/>
            <w:hideMark/>
          </w:tcPr>
          <w:p w14:paraId="1350420C" w14:textId="77777777" w:rsidR="00955A6D" w:rsidRPr="00C50DA7" w:rsidRDefault="00955A6D" w:rsidP="0080572C">
            <w:pPr>
              <w:spacing w:line="276" w:lineRule="auto"/>
              <w:rPr>
                <w:rFonts w:ascii="Arial" w:hAnsi="Arial" w:cs="Arial"/>
                <w:bCs/>
              </w:rPr>
            </w:pPr>
            <w:r w:rsidRPr="00C50DA7">
              <w:rPr>
                <w:rFonts w:ascii="Arial" w:hAnsi="Arial" w:cs="Arial"/>
                <w:bCs/>
              </w:rPr>
              <w:t xml:space="preserve">HPE </w:t>
            </w:r>
            <w:proofErr w:type="spellStart"/>
            <w:r w:rsidRPr="00C50DA7">
              <w:rPr>
                <w:rFonts w:ascii="Arial" w:hAnsi="Arial" w:cs="Arial"/>
                <w:bCs/>
              </w:rPr>
              <w:t>ProLiant</w:t>
            </w:r>
            <w:proofErr w:type="spellEnd"/>
            <w:r w:rsidRPr="00C50DA7">
              <w:rPr>
                <w:rFonts w:ascii="Arial" w:hAnsi="Arial" w:cs="Arial"/>
                <w:bCs/>
              </w:rPr>
              <w:t xml:space="preserve"> DL300 Gen10 Plus OCP x16 </w:t>
            </w:r>
            <w:proofErr w:type="spellStart"/>
            <w:r w:rsidRPr="00C50DA7">
              <w:rPr>
                <w:rFonts w:ascii="Arial" w:hAnsi="Arial" w:cs="Arial"/>
                <w:bCs/>
              </w:rPr>
              <w:t>Enablement</w:t>
            </w:r>
            <w:proofErr w:type="spellEnd"/>
            <w:r w:rsidRPr="00C50DA7">
              <w:rPr>
                <w:rFonts w:ascii="Arial" w:hAnsi="Arial" w:cs="Arial"/>
                <w:bCs/>
              </w:rPr>
              <w:t xml:space="preserve"> </w:t>
            </w:r>
            <w:proofErr w:type="spellStart"/>
            <w:r w:rsidRPr="00C50DA7">
              <w:rPr>
                <w:rFonts w:ascii="Arial" w:hAnsi="Arial" w:cs="Arial"/>
                <w:bCs/>
              </w:rPr>
              <w:t>Kit</w:t>
            </w:r>
            <w:proofErr w:type="spellEnd"/>
          </w:p>
        </w:tc>
      </w:tr>
      <w:tr w:rsidR="00955A6D" w:rsidRPr="00C50DA7" w14:paraId="322EE466" w14:textId="77777777" w:rsidTr="0080572C">
        <w:trPr>
          <w:trHeight w:val="255"/>
        </w:trPr>
        <w:tc>
          <w:tcPr>
            <w:tcW w:w="562" w:type="dxa"/>
            <w:noWrap/>
            <w:vAlign w:val="center"/>
            <w:hideMark/>
          </w:tcPr>
          <w:p w14:paraId="3ED23ADF" w14:textId="77777777" w:rsidR="00955A6D" w:rsidRPr="00C50DA7" w:rsidRDefault="00955A6D" w:rsidP="0080572C">
            <w:pPr>
              <w:spacing w:line="276" w:lineRule="auto"/>
              <w:jc w:val="center"/>
              <w:rPr>
                <w:rFonts w:ascii="Arial" w:hAnsi="Arial" w:cs="Arial"/>
                <w:bCs/>
              </w:rPr>
            </w:pPr>
            <w:r w:rsidRPr="00C50DA7">
              <w:rPr>
                <w:rFonts w:ascii="Arial" w:hAnsi="Arial" w:cs="Arial"/>
                <w:bCs/>
              </w:rPr>
              <w:t>1</w:t>
            </w:r>
          </w:p>
        </w:tc>
        <w:tc>
          <w:tcPr>
            <w:tcW w:w="1560" w:type="dxa"/>
            <w:noWrap/>
            <w:vAlign w:val="center"/>
            <w:hideMark/>
          </w:tcPr>
          <w:p w14:paraId="222957FA" w14:textId="77777777" w:rsidR="00955A6D" w:rsidRPr="00C50DA7" w:rsidRDefault="00955A6D" w:rsidP="0080572C">
            <w:pPr>
              <w:spacing w:line="276" w:lineRule="auto"/>
              <w:rPr>
                <w:rFonts w:ascii="Arial" w:hAnsi="Arial" w:cs="Arial"/>
                <w:bCs/>
              </w:rPr>
            </w:pPr>
            <w:r w:rsidRPr="00C50DA7">
              <w:rPr>
                <w:rFonts w:ascii="Arial" w:hAnsi="Arial" w:cs="Arial"/>
                <w:bCs/>
              </w:rPr>
              <w:t>P13771-B21</w:t>
            </w:r>
          </w:p>
        </w:tc>
        <w:tc>
          <w:tcPr>
            <w:tcW w:w="7506" w:type="dxa"/>
            <w:noWrap/>
            <w:vAlign w:val="center"/>
            <w:hideMark/>
          </w:tcPr>
          <w:p w14:paraId="2720D8EE" w14:textId="77777777" w:rsidR="00955A6D" w:rsidRPr="00C50DA7" w:rsidRDefault="00955A6D" w:rsidP="0080572C">
            <w:pPr>
              <w:spacing w:line="276" w:lineRule="auto"/>
              <w:rPr>
                <w:rFonts w:ascii="Arial" w:hAnsi="Arial" w:cs="Arial"/>
                <w:bCs/>
              </w:rPr>
            </w:pPr>
            <w:r w:rsidRPr="00C50DA7">
              <w:rPr>
                <w:rFonts w:ascii="Arial" w:hAnsi="Arial" w:cs="Arial"/>
                <w:bCs/>
              </w:rPr>
              <w:t xml:space="preserve">HPE </w:t>
            </w:r>
            <w:proofErr w:type="spellStart"/>
            <w:r w:rsidRPr="00C50DA7">
              <w:rPr>
                <w:rFonts w:ascii="Arial" w:hAnsi="Arial" w:cs="Arial"/>
                <w:bCs/>
              </w:rPr>
              <w:t>Trusted</w:t>
            </w:r>
            <w:proofErr w:type="spellEnd"/>
            <w:r w:rsidRPr="00C50DA7">
              <w:rPr>
                <w:rFonts w:ascii="Arial" w:hAnsi="Arial" w:cs="Arial"/>
                <w:bCs/>
              </w:rPr>
              <w:t xml:space="preserve"> </w:t>
            </w:r>
            <w:proofErr w:type="spellStart"/>
            <w:r w:rsidRPr="00C50DA7">
              <w:rPr>
                <w:rFonts w:ascii="Arial" w:hAnsi="Arial" w:cs="Arial"/>
                <w:bCs/>
              </w:rPr>
              <w:t>Platform</w:t>
            </w:r>
            <w:proofErr w:type="spellEnd"/>
            <w:r w:rsidRPr="00C50DA7">
              <w:rPr>
                <w:rFonts w:ascii="Arial" w:hAnsi="Arial" w:cs="Arial"/>
                <w:bCs/>
              </w:rPr>
              <w:t xml:space="preserve"> Module 2.0 Gen10 Plus Black </w:t>
            </w:r>
            <w:proofErr w:type="spellStart"/>
            <w:r w:rsidRPr="00C50DA7">
              <w:rPr>
                <w:rFonts w:ascii="Arial" w:hAnsi="Arial" w:cs="Arial"/>
                <w:bCs/>
              </w:rPr>
              <w:t>Rivets</w:t>
            </w:r>
            <w:proofErr w:type="spellEnd"/>
            <w:r w:rsidRPr="00C50DA7">
              <w:rPr>
                <w:rFonts w:ascii="Arial" w:hAnsi="Arial" w:cs="Arial"/>
                <w:bCs/>
              </w:rPr>
              <w:t xml:space="preserve"> </w:t>
            </w:r>
            <w:proofErr w:type="spellStart"/>
            <w:r w:rsidRPr="00C50DA7">
              <w:rPr>
                <w:rFonts w:ascii="Arial" w:hAnsi="Arial" w:cs="Arial"/>
                <w:bCs/>
              </w:rPr>
              <w:t>Kit</w:t>
            </w:r>
            <w:proofErr w:type="spellEnd"/>
          </w:p>
        </w:tc>
      </w:tr>
      <w:tr w:rsidR="00955A6D" w:rsidRPr="00C50DA7" w14:paraId="25E6E5DA" w14:textId="77777777" w:rsidTr="0080572C">
        <w:trPr>
          <w:trHeight w:val="255"/>
        </w:trPr>
        <w:tc>
          <w:tcPr>
            <w:tcW w:w="562" w:type="dxa"/>
            <w:noWrap/>
            <w:vAlign w:val="center"/>
            <w:hideMark/>
          </w:tcPr>
          <w:p w14:paraId="4BFCF0E6" w14:textId="77777777" w:rsidR="00955A6D" w:rsidRPr="00C50DA7" w:rsidRDefault="00955A6D" w:rsidP="0080572C">
            <w:pPr>
              <w:spacing w:line="276" w:lineRule="auto"/>
              <w:jc w:val="center"/>
              <w:rPr>
                <w:rFonts w:ascii="Arial" w:hAnsi="Arial" w:cs="Arial"/>
                <w:bCs/>
              </w:rPr>
            </w:pPr>
            <w:r w:rsidRPr="00C50DA7">
              <w:rPr>
                <w:rFonts w:ascii="Arial" w:hAnsi="Arial" w:cs="Arial"/>
                <w:bCs/>
              </w:rPr>
              <w:t>1</w:t>
            </w:r>
          </w:p>
        </w:tc>
        <w:tc>
          <w:tcPr>
            <w:tcW w:w="1560" w:type="dxa"/>
            <w:noWrap/>
            <w:vAlign w:val="center"/>
            <w:hideMark/>
          </w:tcPr>
          <w:p w14:paraId="41B28B36" w14:textId="77777777" w:rsidR="00955A6D" w:rsidRPr="00C50DA7" w:rsidRDefault="00955A6D" w:rsidP="0080572C">
            <w:pPr>
              <w:spacing w:line="276" w:lineRule="auto"/>
              <w:rPr>
                <w:rFonts w:ascii="Arial" w:hAnsi="Arial" w:cs="Arial"/>
                <w:bCs/>
              </w:rPr>
            </w:pPr>
            <w:r w:rsidRPr="00C50DA7">
              <w:rPr>
                <w:rFonts w:ascii="Arial" w:hAnsi="Arial" w:cs="Arial"/>
                <w:bCs/>
              </w:rPr>
              <w:t>P22018-B21</w:t>
            </w:r>
          </w:p>
        </w:tc>
        <w:tc>
          <w:tcPr>
            <w:tcW w:w="7506" w:type="dxa"/>
            <w:noWrap/>
            <w:vAlign w:val="center"/>
            <w:hideMark/>
          </w:tcPr>
          <w:p w14:paraId="7993606B" w14:textId="77777777" w:rsidR="00955A6D" w:rsidRPr="00C50DA7" w:rsidRDefault="00955A6D" w:rsidP="0080572C">
            <w:pPr>
              <w:spacing w:line="276" w:lineRule="auto"/>
              <w:rPr>
                <w:rFonts w:ascii="Arial" w:hAnsi="Arial" w:cs="Arial"/>
                <w:bCs/>
              </w:rPr>
            </w:pPr>
            <w:r w:rsidRPr="00C50DA7">
              <w:rPr>
                <w:rFonts w:ascii="Arial" w:hAnsi="Arial" w:cs="Arial"/>
                <w:bCs/>
              </w:rPr>
              <w:t xml:space="preserve">HPE DL38X Gen10 Plus 2U SFF </w:t>
            </w:r>
            <w:proofErr w:type="spellStart"/>
            <w:r w:rsidRPr="00C50DA7">
              <w:rPr>
                <w:rFonts w:ascii="Arial" w:hAnsi="Arial" w:cs="Arial"/>
                <w:bCs/>
              </w:rPr>
              <w:t>Easy</w:t>
            </w:r>
            <w:proofErr w:type="spellEnd"/>
            <w:r w:rsidRPr="00C50DA7">
              <w:rPr>
                <w:rFonts w:ascii="Arial" w:hAnsi="Arial" w:cs="Arial"/>
                <w:bCs/>
              </w:rPr>
              <w:t xml:space="preserve"> </w:t>
            </w:r>
            <w:proofErr w:type="spellStart"/>
            <w:r w:rsidRPr="00C50DA7">
              <w:rPr>
                <w:rFonts w:ascii="Arial" w:hAnsi="Arial" w:cs="Arial"/>
                <w:bCs/>
              </w:rPr>
              <w:t>Install</w:t>
            </w:r>
            <w:proofErr w:type="spellEnd"/>
            <w:r w:rsidRPr="00C50DA7">
              <w:rPr>
                <w:rFonts w:ascii="Arial" w:hAnsi="Arial" w:cs="Arial"/>
                <w:bCs/>
              </w:rPr>
              <w:t xml:space="preserve"> </w:t>
            </w:r>
            <w:proofErr w:type="spellStart"/>
            <w:r w:rsidRPr="00C50DA7">
              <w:rPr>
                <w:rFonts w:ascii="Arial" w:hAnsi="Arial" w:cs="Arial"/>
                <w:bCs/>
              </w:rPr>
              <w:t>Rail</w:t>
            </w:r>
            <w:proofErr w:type="spellEnd"/>
            <w:r w:rsidRPr="00C50DA7">
              <w:rPr>
                <w:rFonts w:ascii="Arial" w:hAnsi="Arial" w:cs="Arial"/>
                <w:bCs/>
              </w:rPr>
              <w:t xml:space="preserve"> </w:t>
            </w:r>
            <w:proofErr w:type="spellStart"/>
            <w:r w:rsidRPr="00C50DA7">
              <w:rPr>
                <w:rFonts w:ascii="Arial" w:hAnsi="Arial" w:cs="Arial"/>
                <w:bCs/>
              </w:rPr>
              <w:t>Kit</w:t>
            </w:r>
            <w:proofErr w:type="spellEnd"/>
          </w:p>
        </w:tc>
      </w:tr>
      <w:tr w:rsidR="00955A6D" w:rsidRPr="00C50DA7" w14:paraId="507B0F58" w14:textId="77777777" w:rsidTr="0080572C">
        <w:trPr>
          <w:trHeight w:val="255"/>
        </w:trPr>
        <w:tc>
          <w:tcPr>
            <w:tcW w:w="562" w:type="dxa"/>
            <w:noWrap/>
            <w:vAlign w:val="center"/>
            <w:hideMark/>
          </w:tcPr>
          <w:p w14:paraId="260CB523" w14:textId="77777777" w:rsidR="00955A6D" w:rsidRPr="00C50DA7" w:rsidRDefault="00955A6D" w:rsidP="0080572C">
            <w:pPr>
              <w:spacing w:line="276" w:lineRule="auto"/>
              <w:jc w:val="center"/>
              <w:rPr>
                <w:rFonts w:ascii="Arial" w:hAnsi="Arial" w:cs="Arial"/>
                <w:bCs/>
              </w:rPr>
            </w:pPr>
            <w:r w:rsidRPr="00C50DA7">
              <w:rPr>
                <w:rFonts w:ascii="Arial" w:hAnsi="Arial" w:cs="Arial"/>
                <w:bCs/>
              </w:rPr>
              <w:t>1</w:t>
            </w:r>
          </w:p>
        </w:tc>
        <w:tc>
          <w:tcPr>
            <w:tcW w:w="1560" w:type="dxa"/>
            <w:noWrap/>
            <w:vAlign w:val="center"/>
            <w:hideMark/>
          </w:tcPr>
          <w:p w14:paraId="508DCA7E" w14:textId="77777777" w:rsidR="00955A6D" w:rsidRPr="00C50DA7" w:rsidRDefault="00955A6D" w:rsidP="0080572C">
            <w:pPr>
              <w:spacing w:line="276" w:lineRule="auto"/>
              <w:rPr>
                <w:rFonts w:ascii="Arial" w:hAnsi="Arial" w:cs="Arial"/>
                <w:bCs/>
              </w:rPr>
            </w:pPr>
            <w:r w:rsidRPr="00C50DA7">
              <w:rPr>
                <w:rFonts w:ascii="Arial" w:hAnsi="Arial" w:cs="Arial"/>
                <w:bCs/>
              </w:rPr>
              <w:t>P22020-B21</w:t>
            </w:r>
          </w:p>
        </w:tc>
        <w:tc>
          <w:tcPr>
            <w:tcW w:w="7506" w:type="dxa"/>
            <w:noWrap/>
            <w:vAlign w:val="center"/>
            <w:hideMark/>
          </w:tcPr>
          <w:p w14:paraId="6A9E2840" w14:textId="77777777" w:rsidR="00955A6D" w:rsidRPr="00C50DA7" w:rsidRDefault="00955A6D" w:rsidP="0080572C">
            <w:pPr>
              <w:spacing w:line="276" w:lineRule="auto"/>
              <w:rPr>
                <w:rFonts w:ascii="Arial" w:hAnsi="Arial" w:cs="Arial"/>
                <w:bCs/>
              </w:rPr>
            </w:pPr>
            <w:r w:rsidRPr="00C50DA7">
              <w:rPr>
                <w:rFonts w:ascii="Arial" w:hAnsi="Arial" w:cs="Arial"/>
                <w:bCs/>
              </w:rPr>
              <w:t xml:space="preserve">HPE DL38X Gen10 Plus 2U </w:t>
            </w:r>
            <w:proofErr w:type="spellStart"/>
            <w:r w:rsidRPr="00C50DA7">
              <w:rPr>
                <w:rFonts w:ascii="Arial" w:hAnsi="Arial" w:cs="Arial"/>
                <w:bCs/>
              </w:rPr>
              <w:t>Cable</w:t>
            </w:r>
            <w:proofErr w:type="spellEnd"/>
            <w:r w:rsidRPr="00C50DA7">
              <w:rPr>
                <w:rFonts w:ascii="Arial" w:hAnsi="Arial" w:cs="Arial"/>
                <w:bCs/>
              </w:rPr>
              <w:t xml:space="preserve"> Management </w:t>
            </w:r>
            <w:proofErr w:type="spellStart"/>
            <w:r w:rsidRPr="00C50DA7">
              <w:rPr>
                <w:rFonts w:ascii="Arial" w:hAnsi="Arial" w:cs="Arial"/>
                <w:bCs/>
              </w:rPr>
              <w:t>Arm</w:t>
            </w:r>
            <w:proofErr w:type="spellEnd"/>
            <w:r w:rsidRPr="00C50DA7">
              <w:rPr>
                <w:rFonts w:ascii="Arial" w:hAnsi="Arial" w:cs="Arial"/>
                <w:bCs/>
              </w:rPr>
              <w:t xml:space="preserve"> </w:t>
            </w:r>
            <w:proofErr w:type="spellStart"/>
            <w:r w:rsidRPr="00C50DA7">
              <w:rPr>
                <w:rFonts w:ascii="Arial" w:hAnsi="Arial" w:cs="Arial"/>
                <w:bCs/>
              </w:rPr>
              <w:t>for</w:t>
            </w:r>
            <w:proofErr w:type="spellEnd"/>
            <w:r w:rsidRPr="00C50DA7">
              <w:rPr>
                <w:rFonts w:ascii="Arial" w:hAnsi="Arial" w:cs="Arial"/>
                <w:bCs/>
              </w:rPr>
              <w:t xml:space="preserve"> </w:t>
            </w:r>
            <w:proofErr w:type="spellStart"/>
            <w:r w:rsidRPr="00C50DA7">
              <w:rPr>
                <w:rFonts w:ascii="Arial" w:hAnsi="Arial" w:cs="Arial"/>
                <w:bCs/>
              </w:rPr>
              <w:t>Rail</w:t>
            </w:r>
            <w:proofErr w:type="spellEnd"/>
            <w:r w:rsidRPr="00C50DA7">
              <w:rPr>
                <w:rFonts w:ascii="Arial" w:hAnsi="Arial" w:cs="Arial"/>
                <w:bCs/>
              </w:rPr>
              <w:t xml:space="preserve"> </w:t>
            </w:r>
            <w:proofErr w:type="spellStart"/>
            <w:r w:rsidRPr="00C50DA7">
              <w:rPr>
                <w:rFonts w:ascii="Arial" w:hAnsi="Arial" w:cs="Arial"/>
                <w:bCs/>
              </w:rPr>
              <w:t>Kit</w:t>
            </w:r>
            <w:proofErr w:type="spellEnd"/>
          </w:p>
        </w:tc>
      </w:tr>
      <w:tr w:rsidR="00955A6D" w:rsidRPr="00C50DA7" w14:paraId="55EBC811" w14:textId="77777777" w:rsidTr="0080572C">
        <w:trPr>
          <w:trHeight w:val="255"/>
        </w:trPr>
        <w:tc>
          <w:tcPr>
            <w:tcW w:w="562" w:type="dxa"/>
            <w:noWrap/>
            <w:vAlign w:val="center"/>
            <w:hideMark/>
          </w:tcPr>
          <w:p w14:paraId="1C08729F" w14:textId="77777777" w:rsidR="00955A6D" w:rsidRPr="00C50DA7" w:rsidRDefault="00955A6D" w:rsidP="0080572C">
            <w:pPr>
              <w:spacing w:line="276" w:lineRule="auto"/>
              <w:jc w:val="center"/>
              <w:rPr>
                <w:rFonts w:ascii="Arial" w:hAnsi="Arial" w:cs="Arial"/>
                <w:bCs/>
              </w:rPr>
            </w:pPr>
            <w:r w:rsidRPr="00C50DA7">
              <w:rPr>
                <w:rFonts w:ascii="Arial" w:hAnsi="Arial" w:cs="Arial"/>
                <w:bCs/>
              </w:rPr>
              <w:t>2</w:t>
            </w:r>
          </w:p>
        </w:tc>
        <w:tc>
          <w:tcPr>
            <w:tcW w:w="1560" w:type="dxa"/>
            <w:noWrap/>
            <w:vAlign w:val="center"/>
            <w:hideMark/>
          </w:tcPr>
          <w:p w14:paraId="0B21F477" w14:textId="77777777" w:rsidR="00955A6D" w:rsidRPr="00C50DA7" w:rsidRDefault="00955A6D" w:rsidP="0080572C">
            <w:pPr>
              <w:spacing w:line="276" w:lineRule="auto"/>
              <w:rPr>
                <w:rFonts w:ascii="Arial" w:hAnsi="Arial" w:cs="Arial"/>
                <w:bCs/>
              </w:rPr>
            </w:pPr>
            <w:r w:rsidRPr="00C50DA7">
              <w:rPr>
                <w:rFonts w:ascii="Arial" w:hAnsi="Arial" w:cs="Arial"/>
                <w:bCs/>
              </w:rPr>
              <w:t>P27095-B21</w:t>
            </w:r>
          </w:p>
        </w:tc>
        <w:tc>
          <w:tcPr>
            <w:tcW w:w="7506" w:type="dxa"/>
            <w:noWrap/>
            <w:vAlign w:val="center"/>
            <w:hideMark/>
          </w:tcPr>
          <w:p w14:paraId="30AC1D46" w14:textId="77777777" w:rsidR="00955A6D" w:rsidRPr="00C50DA7" w:rsidRDefault="00955A6D" w:rsidP="0080572C">
            <w:pPr>
              <w:spacing w:line="276" w:lineRule="auto"/>
              <w:rPr>
                <w:rFonts w:ascii="Arial" w:hAnsi="Arial" w:cs="Arial"/>
                <w:bCs/>
              </w:rPr>
            </w:pPr>
            <w:r w:rsidRPr="00C50DA7">
              <w:rPr>
                <w:rFonts w:ascii="Arial" w:hAnsi="Arial" w:cs="Arial"/>
                <w:bCs/>
              </w:rPr>
              <w:t xml:space="preserve">HPE </w:t>
            </w:r>
            <w:proofErr w:type="spellStart"/>
            <w:r w:rsidRPr="00C50DA7">
              <w:rPr>
                <w:rFonts w:ascii="Arial" w:hAnsi="Arial" w:cs="Arial"/>
                <w:bCs/>
              </w:rPr>
              <w:t>ProLiant</w:t>
            </w:r>
            <w:proofErr w:type="spellEnd"/>
            <w:r w:rsidRPr="00C50DA7">
              <w:rPr>
                <w:rFonts w:ascii="Arial" w:hAnsi="Arial" w:cs="Arial"/>
                <w:bCs/>
              </w:rPr>
              <w:t xml:space="preserve"> DL380 Gen10 Plus </w:t>
            </w:r>
            <w:proofErr w:type="spellStart"/>
            <w:r w:rsidRPr="00C50DA7">
              <w:rPr>
                <w:rFonts w:ascii="Arial" w:hAnsi="Arial" w:cs="Arial"/>
                <w:bCs/>
              </w:rPr>
              <w:t>High</w:t>
            </w:r>
            <w:proofErr w:type="spellEnd"/>
            <w:r w:rsidRPr="00C50DA7">
              <w:rPr>
                <w:rFonts w:ascii="Arial" w:hAnsi="Arial" w:cs="Arial"/>
                <w:bCs/>
              </w:rPr>
              <w:t xml:space="preserve"> Performance Heat </w:t>
            </w:r>
            <w:proofErr w:type="spellStart"/>
            <w:r w:rsidRPr="00C50DA7">
              <w:rPr>
                <w:rFonts w:ascii="Arial" w:hAnsi="Arial" w:cs="Arial"/>
                <w:bCs/>
              </w:rPr>
              <w:t>Sink</w:t>
            </w:r>
            <w:proofErr w:type="spellEnd"/>
            <w:r w:rsidRPr="00C50DA7">
              <w:rPr>
                <w:rFonts w:ascii="Arial" w:hAnsi="Arial" w:cs="Arial"/>
                <w:bCs/>
              </w:rPr>
              <w:t xml:space="preserve"> </w:t>
            </w:r>
            <w:proofErr w:type="spellStart"/>
            <w:r w:rsidRPr="00C50DA7">
              <w:rPr>
                <w:rFonts w:ascii="Arial" w:hAnsi="Arial" w:cs="Arial"/>
                <w:bCs/>
              </w:rPr>
              <w:t>Kit</w:t>
            </w:r>
            <w:proofErr w:type="spellEnd"/>
          </w:p>
        </w:tc>
      </w:tr>
      <w:tr w:rsidR="00955A6D" w:rsidRPr="00C50DA7" w14:paraId="73526DEB" w14:textId="77777777" w:rsidTr="0080572C">
        <w:trPr>
          <w:trHeight w:val="255"/>
        </w:trPr>
        <w:tc>
          <w:tcPr>
            <w:tcW w:w="562" w:type="dxa"/>
            <w:noWrap/>
            <w:vAlign w:val="center"/>
            <w:hideMark/>
          </w:tcPr>
          <w:p w14:paraId="51671282" w14:textId="77777777" w:rsidR="00955A6D" w:rsidRPr="00C50DA7" w:rsidRDefault="00955A6D" w:rsidP="0080572C">
            <w:pPr>
              <w:spacing w:line="276" w:lineRule="auto"/>
              <w:jc w:val="center"/>
              <w:rPr>
                <w:rFonts w:ascii="Arial" w:hAnsi="Arial" w:cs="Arial"/>
                <w:bCs/>
              </w:rPr>
            </w:pPr>
            <w:r w:rsidRPr="00C50DA7">
              <w:rPr>
                <w:rFonts w:ascii="Arial" w:hAnsi="Arial" w:cs="Arial"/>
                <w:bCs/>
              </w:rPr>
              <w:t>1</w:t>
            </w:r>
          </w:p>
        </w:tc>
        <w:tc>
          <w:tcPr>
            <w:tcW w:w="1560" w:type="dxa"/>
            <w:noWrap/>
            <w:vAlign w:val="center"/>
            <w:hideMark/>
          </w:tcPr>
          <w:p w14:paraId="7A3DF95D" w14:textId="77777777" w:rsidR="00955A6D" w:rsidRPr="00C50DA7" w:rsidRDefault="00955A6D" w:rsidP="0080572C">
            <w:pPr>
              <w:spacing w:line="276" w:lineRule="auto"/>
              <w:rPr>
                <w:rFonts w:ascii="Arial" w:hAnsi="Arial" w:cs="Arial"/>
                <w:bCs/>
              </w:rPr>
            </w:pPr>
            <w:r w:rsidRPr="00C50DA7">
              <w:rPr>
                <w:rFonts w:ascii="Arial" w:hAnsi="Arial" w:cs="Arial"/>
                <w:bCs/>
              </w:rPr>
              <w:t>P8B25A</w:t>
            </w:r>
          </w:p>
        </w:tc>
        <w:tc>
          <w:tcPr>
            <w:tcW w:w="7506" w:type="dxa"/>
            <w:noWrap/>
            <w:vAlign w:val="center"/>
            <w:hideMark/>
          </w:tcPr>
          <w:p w14:paraId="36945375" w14:textId="77777777" w:rsidR="00955A6D" w:rsidRPr="00C50DA7" w:rsidRDefault="00955A6D" w:rsidP="0080572C">
            <w:pPr>
              <w:spacing w:line="276" w:lineRule="auto"/>
              <w:rPr>
                <w:rFonts w:ascii="Arial" w:hAnsi="Arial" w:cs="Arial"/>
                <w:bCs/>
              </w:rPr>
            </w:pPr>
            <w:r w:rsidRPr="00C50DA7">
              <w:rPr>
                <w:rFonts w:ascii="Arial" w:hAnsi="Arial" w:cs="Arial"/>
                <w:bCs/>
              </w:rPr>
              <w:t xml:space="preserve">HPE </w:t>
            </w:r>
            <w:proofErr w:type="spellStart"/>
            <w:r w:rsidRPr="00C50DA7">
              <w:rPr>
                <w:rFonts w:ascii="Arial" w:hAnsi="Arial" w:cs="Arial"/>
                <w:bCs/>
              </w:rPr>
              <w:t>OneView</w:t>
            </w:r>
            <w:proofErr w:type="spellEnd"/>
            <w:r w:rsidRPr="00C50DA7">
              <w:rPr>
                <w:rFonts w:ascii="Arial" w:hAnsi="Arial" w:cs="Arial"/>
                <w:bCs/>
              </w:rPr>
              <w:t xml:space="preserve"> w/o </w:t>
            </w:r>
            <w:proofErr w:type="spellStart"/>
            <w:r w:rsidRPr="00C50DA7">
              <w:rPr>
                <w:rFonts w:ascii="Arial" w:hAnsi="Arial" w:cs="Arial"/>
                <w:bCs/>
              </w:rPr>
              <w:t>iLO</w:t>
            </w:r>
            <w:proofErr w:type="spellEnd"/>
            <w:r w:rsidRPr="00C50DA7">
              <w:rPr>
                <w:rFonts w:ascii="Arial" w:hAnsi="Arial" w:cs="Arial"/>
                <w:bCs/>
              </w:rPr>
              <w:t xml:space="preserve"> </w:t>
            </w:r>
            <w:proofErr w:type="spellStart"/>
            <w:r w:rsidRPr="00C50DA7">
              <w:rPr>
                <w:rFonts w:ascii="Arial" w:hAnsi="Arial" w:cs="Arial"/>
                <w:bCs/>
              </w:rPr>
              <w:t>including</w:t>
            </w:r>
            <w:proofErr w:type="spellEnd"/>
            <w:r w:rsidRPr="00C50DA7">
              <w:rPr>
                <w:rFonts w:ascii="Arial" w:hAnsi="Arial" w:cs="Arial"/>
                <w:bCs/>
              </w:rPr>
              <w:t xml:space="preserve"> 3yr 24x7 Support </w:t>
            </w:r>
            <w:proofErr w:type="gramStart"/>
            <w:r w:rsidRPr="00C50DA7">
              <w:rPr>
                <w:rFonts w:ascii="Arial" w:hAnsi="Arial" w:cs="Arial"/>
                <w:bCs/>
              </w:rPr>
              <w:t>Track 1-server</w:t>
            </w:r>
            <w:proofErr w:type="gramEnd"/>
            <w:r w:rsidRPr="00C50DA7">
              <w:rPr>
                <w:rFonts w:ascii="Arial" w:hAnsi="Arial" w:cs="Arial"/>
                <w:bCs/>
              </w:rPr>
              <w:t xml:space="preserve"> LTU</w:t>
            </w:r>
          </w:p>
        </w:tc>
      </w:tr>
      <w:tr w:rsidR="00955A6D" w:rsidRPr="00C50DA7" w14:paraId="1904EE7E" w14:textId="77777777" w:rsidTr="0080572C">
        <w:trPr>
          <w:trHeight w:val="255"/>
        </w:trPr>
        <w:tc>
          <w:tcPr>
            <w:tcW w:w="562" w:type="dxa"/>
            <w:noWrap/>
            <w:vAlign w:val="center"/>
            <w:hideMark/>
          </w:tcPr>
          <w:p w14:paraId="3C4FB5F9" w14:textId="77777777" w:rsidR="00955A6D" w:rsidRPr="00C50DA7" w:rsidRDefault="00955A6D" w:rsidP="0080572C">
            <w:pPr>
              <w:spacing w:line="276" w:lineRule="auto"/>
              <w:jc w:val="center"/>
              <w:rPr>
                <w:rFonts w:ascii="Arial" w:hAnsi="Arial" w:cs="Arial"/>
                <w:bCs/>
              </w:rPr>
            </w:pPr>
            <w:r w:rsidRPr="00C50DA7">
              <w:rPr>
                <w:rFonts w:ascii="Arial" w:hAnsi="Arial" w:cs="Arial"/>
                <w:bCs/>
              </w:rPr>
              <w:t>1</w:t>
            </w:r>
          </w:p>
        </w:tc>
        <w:tc>
          <w:tcPr>
            <w:tcW w:w="1560" w:type="dxa"/>
            <w:noWrap/>
            <w:vAlign w:val="center"/>
            <w:hideMark/>
          </w:tcPr>
          <w:p w14:paraId="5904F6FC" w14:textId="77777777" w:rsidR="00955A6D" w:rsidRPr="00C50DA7" w:rsidRDefault="00955A6D" w:rsidP="0080572C">
            <w:pPr>
              <w:spacing w:line="276" w:lineRule="auto"/>
              <w:rPr>
                <w:rFonts w:ascii="Arial" w:hAnsi="Arial" w:cs="Arial"/>
                <w:bCs/>
              </w:rPr>
            </w:pPr>
            <w:r w:rsidRPr="00C50DA7">
              <w:rPr>
                <w:rFonts w:ascii="Arial" w:hAnsi="Arial" w:cs="Arial"/>
                <w:bCs/>
              </w:rPr>
              <w:t>HU4A3A5</w:t>
            </w:r>
          </w:p>
        </w:tc>
        <w:tc>
          <w:tcPr>
            <w:tcW w:w="7506" w:type="dxa"/>
            <w:noWrap/>
            <w:vAlign w:val="center"/>
            <w:hideMark/>
          </w:tcPr>
          <w:p w14:paraId="2E84001C" w14:textId="77777777" w:rsidR="00955A6D" w:rsidRPr="00C50DA7" w:rsidRDefault="00955A6D" w:rsidP="0080572C">
            <w:pPr>
              <w:spacing w:line="276" w:lineRule="auto"/>
              <w:rPr>
                <w:rFonts w:ascii="Arial" w:hAnsi="Arial" w:cs="Arial"/>
                <w:bCs/>
              </w:rPr>
            </w:pPr>
            <w:r w:rsidRPr="00C50DA7">
              <w:rPr>
                <w:rFonts w:ascii="Arial" w:hAnsi="Arial" w:cs="Arial"/>
                <w:bCs/>
              </w:rPr>
              <w:t xml:space="preserve">HPE 5Y </w:t>
            </w:r>
            <w:proofErr w:type="spellStart"/>
            <w:r w:rsidRPr="00C50DA7">
              <w:rPr>
                <w:rFonts w:ascii="Arial" w:hAnsi="Arial" w:cs="Arial"/>
                <w:bCs/>
              </w:rPr>
              <w:t>Tech</w:t>
            </w:r>
            <w:proofErr w:type="spellEnd"/>
            <w:r w:rsidRPr="00C50DA7">
              <w:rPr>
                <w:rFonts w:ascii="Arial" w:hAnsi="Arial" w:cs="Arial"/>
                <w:bCs/>
              </w:rPr>
              <w:t xml:space="preserve"> Care </w:t>
            </w:r>
            <w:proofErr w:type="spellStart"/>
            <w:r w:rsidRPr="00C50DA7">
              <w:rPr>
                <w:rFonts w:ascii="Arial" w:hAnsi="Arial" w:cs="Arial"/>
                <w:bCs/>
              </w:rPr>
              <w:t>Critical</w:t>
            </w:r>
            <w:proofErr w:type="spellEnd"/>
            <w:r w:rsidRPr="00C50DA7">
              <w:rPr>
                <w:rFonts w:ascii="Arial" w:hAnsi="Arial" w:cs="Arial"/>
                <w:bCs/>
              </w:rPr>
              <w:t xml:space="preserve"> </w:t>
            </w:r>
            <w:proofErr w:type="spellStart"/>
            <w:r w:rsidRPr="00C50DA7">
              <w:rPr>
                <w:rFonts w:ascii="Arial" w:hAnsi="Arial" w:cs="Arial"/>
                <w:bCs/>
              </w:rPr>
              <w:t>Service</w:t>
            </w:r>
            <w:proofErr w:type="spellEnd"/>
          </w:p>
        </w:tc>
      </w:tr>
    </w:tbl>
    <w:p w14:paraId="42F70C74" w14:textId="77777777" w:rsidR="00EF536C" w:rsidRPr="00C50DA7" w:rsidRDefault="00EF536C">
      <w:pPr>
        <w:widowControl/>
        <w:suppressAutoHyphens w:val="0"/>
        <w:jc w:val="left"/>
        <w:rPr>
          <w:rFonts w:ascii="Arial" w:hAnsi="Arial" w:cs="Arial"/>
          <w:sz w:val="22"/>
          <w:szCs w:val="22"/>
        </w:rPr>
      </w:pPr>
      <w:r w:rsidRPr="00C50DA7">
        <w:rPr>
          <w:rFonts w:ascii="Arial" w:hAnsi="Arial" w:cs="Arial"/>
          <w:sz w:val="22"/>
          <w:szCs w:val="22"/>
        </w:rPr>
        <w:br w:type="page"/>
      </w:r>
    </w:p>
    <w:p w14:paraId="49862C73" w14:textId="00100774" w:rsidR="00EF536C" w:rsidRPr="00C50DA7" w:rsidRDefault="00EF536C" w:rsidP="00EF536C">
      <w:pPr>
        <w:tabs>
          <w:tab w:val="left" w:pos="567"/>
          <w:tab w:val="left" w:pos="993"/>
          <w:tab w:val="left" w:pos="1560"/>
          <w:tab w:val="center" w:pos="1701"/>
          <w:tab w:val="center" w:pos="6663"/>
        </w:tabs>
        <w:spacing w:line="276" w:lineRule="auto"/>
        <w:ind w:left="426"/>
        <w:jc w:val="center"/>
        <w:rPr>
          <w:rFonts w:ascii="Arial" w:hAnsi="Arial" w:cs="Arial"/>
          <w:b/>
          <w:sz w:val="22"/>
          <w:szCs w:val="22"/>
        </w:rPr>
      </w:pPr>
      <w:r w:rsidRPr="00C50DA7">
        <w:rPr>
          <w:rFonts w:ascii="Arial" w:hAnsi="Arial" w:cs="Arial"/>
          <w:b/>
          <w:sz w:val="22"/>
          <w:szCs w:val="22"/>
        </w:rPr>
        <w:lastRenderedPageBreak/>
        <w:t>Příloha č. 2</w:t>
      </w:r>
    </w:p>
    <w:p w14:paraId="025F64C9" w14:textId="77777777" w:rsidR="00201E66" w:rsidRPr="00C50DA7" w:rsidRDefault="00201E66" w:rsidP="00201E66">
      <w:pPr>
        <w:pStyle w:val="Nadpis2"/>
        <w:keepLines/>
        <w:widowControl/>
        <w:numPr>
          <w:ilvl w:val="1"/>
          <w:numId w:val="27"/>
        </w:numPr>
        <w:suppressAutoHyphens w:val="0"/>
        <w:spacing w:after="0" w:line="276" w:lineRule="auto"/>
        <w:jc w:val="both"/>
        <w:rPr>
          <w:rFonts w:ascii="Arial" w:hAnsi="Arial" w:cs="Arial"/>
        </w:rPr>
      </w:pPr>
      <w:bookmarkStart w:id="15" w:name="_Toc113446069"/>
      <w:r w:rsidRPr="00C50DA7">
        <w:rPr>
          <w:rFonts w:ascii="Arial" w:hAnsi="Arial" w:cs="Arial"/>
        </w:rPr>
        <w:t>Výkonnostní testování</w:t>
      </w:r>
      <w:bookmarkEnd w:id="15"/>
    </w:p>
    <w:p w14:paraId="20AA1796" w14:textId="77777777" w:rsidR="00201E66" w:rsidRPr="00C50DA7" w:rsidRDefault="00201E66" w:rsidP="00201E66">
      <w:pPr>
        <w:pStyle w:val="Nadpis3"/>
        <w:keepLines/>
        <w:widowControl/>
        <w:numPr>
          <w:ilvl w:val="2"/>
          <w:numId w:val="27"/>
        </w:numPr>
        <w:suppressAutoHyphens w:val="0"/>
        <w:spacing w:after="40" w:line="276" w:lineRule="auto"/>
        <w:jc w:val="both"/>
        <w:rPr>
          <w:rFonts w:ascii="Arial" w:hAnsi="Arial" w:cs="Arial"/>
        </w:rPr>
      </w:pPr>
      <w:r w:rsidRPr="00C50DA7">
        <w:rPr>
          <w:rFonts w:ascii="Arial" w:hAnsi="Arial" w:cs="Arial"/>
        </w:rPr>
        <w:t>Základní požadavky na prostředí</w:t>
      </w:r>
    </w:p>
    <w:p w14:paraId="3857A18C" w14:textId="3CCBCB7F" w:rsidR="00201E66" w:rsidRPr="00C50DA7" w:rsidRDefault="00201E66" w:rsidP="00201E66">
      <w:pPr>
        <w:spacing w:after="160" w:line="259" w:lineRule="auto"/>
        <w:rPr>
          <w:rFonts w:ascii="Arial" w:hAnsi="Arial" w:cs="Arial"/>
        </w:rPr>
      </w:pPr>
      <w:r w:rsidRPr="00C50DA7">
        <w:rPr>
          <w:rFonts w:ascii="Arial" w:hAnsi="Arial" w:cs="Arial"/>
        </w:rPr>
        <w:t xml:space="preserve">Požadovaný výkon Pronajímatel potvrdí testem realizovaným produktem: </w:t>
      </w:r>
      <w:proofErr w:type="spellStart"/>
      <w:r w:rsidRPr="00C50DA7">
        <w:rPr>
          <w:rFonts w:ascii="Arial" w:hAnsi="Arial" w:cs="Arial"/>
        </w:rPr>
        <w:t>VDBench</w:t>
      </w:r>
      <w:proofErr w:type="spellEnd"/>
      <w:r w:rsidRPr="00C50DA7">
        <w:rPr>
          <w:rFonts w:ascii="Arial" w:hAnsi="Arial" w:cs="Arial"/>
        </w:rPr>
        <w:t xml:space="preserve">, který dokáže generovat požadovanou zátěž v požadovaném rozložení. </w:t>
      </w:r>
    </w:p>
    <w:p w14:paraId="14DD505A" w14:textId="77777777" w:rsidR="00201E66" w:rsidRPr="00C50DA7" w:rsidRDefault="00201E66" w:rsidP="00201E66">
      <w:pPr>
        <w:pStyle w:val="Nadpis3"/>
        <w:keepLines/>
        <w:widowControl/>
        <w:numPr>
          <w:ilvl w:val="2"/>
          <w:numId w:val="27"/>
        </w:numPr>
        <w:suppressAutoHyphens w:val="0"/>
        <w:spacing w:after="40" w:line="276" w:lineRule="auto"/>
        <w:jc w:val="both"/>
        <w:rPr>
          <w:rFonts w:ascii="Arial" w:hAnsi="Arial" w:cs="Arial"/>
        </w:rPr>
      </w:pPr>
      <w:r w:rsidRPr="00C50DA7">
        <w:rPr>
          <w:rFonts w:ascii="Arial" w:hAnsi="Arial" w:cs="Arial"/>
        </w:rPr>
        <w:t>Obecný popis testů</w:t>
      </w:r>
    </w:p>
    <w:p w14:paraId="09605408" w14:textId="77777777" w:rsidR="00201E66" w:rsidRPr="00C50DA7" w:rsidRDefault="00201E66" w:rsidP="00201E66">
      <w:pPr>
        <w:spacing w:after="160" w:line="259" w:lineRule="auto"/>
        <w:rPr>
          <w:rFonts w:ascii="Arial" w:hAnsi="Arial" w:cs="Arial"/>
        </w:rPr>
      </w:pPr>
      <w:r w:rsidRPr="00C50DA7">
        <w:rPr>
          <w:rFonts w:ascii="Arial" w:hAnsi="Arial" w:cs="Arial"/>
        </w:rPr>
        <w:t xml:space="preserve">Zátěžové testy požadujeme provádět nad objemem dat, který je minimálně 10x větší než velikost </w:t>
      </w:r>
      <w:proofErr w:type="spellStart"/>
      <w:r w:rsidRPr="00C50DA7">
        <w:rPr>
          <w:rFonts w:ascii="Arial" w:hAnsi="Arial" w:cs="Arial"/>
        </w:rPr>
        <w:t>cache</w:t>
      </w:r>
      <w:proofErr w:type="spellEnd"/>
      <w:r w:rsidRPr="00C50DA7">
        <w:rPr>
          <w:rFonts w:ascii="Arial" w:hAnsi="Arial" w:cs="Arial"/>
        </w:rPr>
        <w:t xml:space="preserve"> a je rovnoměrně rozdělen mezi minimálně 32 </w:t>
      </w:r>
      <w:proofErr w:type="spellStart"/>
      <w:r w:rsidRPr="00C50DA7">
        <w:rPr>
          <w:rFonts w:ascii="Arial" w:hAnsi="Arial" w:cs="Arial"/>
        </w:rPr>
        <w:t>LUNů</w:t>
      </w:r>
      <w:proofErr w:type="spellEnd"/>
      <w:r w:rsidRPr="00C50DA7">
        <w:rPr>
          <w:rFonts w:ascii="Arial" w:hAnsi="Arial" w:cs="Arial"/>
        </w:rPr>
        <w:t xml:space="preserve"> (pokud bude </w:t>
      </w:r>
      <w:proofErr w:type="spellStart"/>
      <w:r w:rsidRPr="00C50DA7">
        <w:rPr>
          <w:rFonts w:ascii="Arial" w:hAnsi="Arial" w:cs="Arial"/>
        </w:rPr>
        <w:t>cache</w:t>
      </w:r>
      <w:proofErr w:type="spellEnd"/>
      <w:r w:rsidRPr="00C50DA7">
        <w:rPr>
          <w:rFonts w:ascii="Arial" w:hAnsi="Arial" w:cs="Arial"/>
        </w:rPr>
        <w:t xml:space="preserve"> = 1 TB, musí být testy nad objemem minimálně 10 TB na pole, při min. 32 </w:t>
      </w:r>
      <w:proofErr w:type="spellStart"/>
      <w:r w:rsidRPr="00C50DA7">
        <w:rPr>
          <w:rFonts w:ascii="Arial" w:hAnsi="Arial" w:cs="Arial"/>
        </w:rPr>
        <w:t>LUNech</w:t>
      </w:r>
      <w:proofErr w:type="spellEnd"/>
      <w:r w:rsidRPr="00C50DA7">
        <w:rPr>
          <w:rFonts w:ascii="Arial" w:hAnsi="Arial" w:cs="Arial"/>
        </w:rPr>
        <w:t xml:space="preserve"> je pak velikost jednoho </w:t>
      </w:r>
      <w:proofErr w:type="spellStart"/>
      <w:r w:rsidRPr="00C50DA7">
        <w:rPr>
          <w:rFonts w:ascii="Arial" w:hAnsi="Arial" w:cs="Arial"/>
        </w:rPr>
        <w:t>LUNu</w:t>
      </w:r>
      <w:proofErr w:type="spellEnd"/>
      <w:r w:rsidRPr="00C50DA7">
        <w:rPr>
          <w:rFonts w:ascii="Arial" w:hAnsi="Arial" w:cs="Arial"/>
        </w:rPr>
        <w:t xml:space="preserve"> 0,32 TB). Zároveň doba testu musí být minimálně tak dlouhá, aby bylo zpracováno minimálně 10x velikost </w:t>
      </w:r>
      <w:proofErr w:type="spellStart"/>
      <w:r w:rsidRPr="00C50DA7">
        <w:rPr>
          <w:rFonts w:ascii="Arial" w:hAnsi="Arial" w:cs="Arial"/>
        </w:rPr>
        <w:t>cache</w:t>
      </w:r>
      <w:proofErr w:type="spellEnd"/>
      <w:r w:rsidRPr="00C50DA7">
        <w:rPr>
          <w:rFonts w:ascii="Arial" w:hAnsi="Arial" w:cs="Arial"/>
        </w:rPr>
        <w:t xml:space="preserve"> dat, výsledek zaokrouhlujte nahoru na celé stovky sekund (příklad: pokud bude </w:t>
      </w:r>
      <w:proofErr w:type="spellStart"/>
      <w:r w:rsidRPr="00C50DA7">
        <w:rPr>
          <w:rFonts w:ascii="Arial" w:hAnsi="Arial" w:cs="Arial"/>
        </w:rPr>
        <w:t>cache</w:t>
      </w:r>
      <w:proofErr w:type="spellEnd"/>
      <w:r w:rsidRPr="00C50DA7">
        <w:rPr>
          <w:rFonts w:ascii="Arial" w:hAnsi="Arial" w:cs="Arial"/>
        </w:rPr>
        <w:t xml:space="preserve"> 1 TB a testovací blok 8 kB, požadavek je na 510 000 IOPS, musí test probíhat minimálně po dobu 4000 s (10x 1 TB/8 kB/510 000 IOPS) = 2631 s po zaokrouhle</w:t>
      </w:r>
      <w:bookmarkStart w:id="16" w:name="_GoBack"/>
      <w:bookmarkEnd w:id="16"/>
      <w:r w:rsidRPr="00C50DA7">
        <w:rPr>
          <w:rFonts w:ascii="Arial" w:hAnsi="Arial" w:cs="Arial"/>
        </w:rPr>
        <w:t xml:space="preserve">ní 2 700 s). </w:t>
      </w:r>
    </w:p>
    <w:p w14:paraId="4F846762" w14:textId="77777777" w:rsidR="00201E66" w:rsidRPr="00C50DA7" w:rsidRDefault="00201E66" w:rsidP="00201E66">
      <w:pPr>
        <w:spacing w:after="160" w:line="259" w:lineRule="auto"/>
        <w:rPr>
          <w:rFonts w:ascii="Arial" w:hAnsi="Arial" w:cs="Arial"/>
        </w:rPr>
      </w:pPr>
      <w:r w:rsidRPr="00C50DA7">
        <w:rPr>
          <w:rFonts w:ascii="Arial" w:hAnsi="Arial" w:cs="Arial"/>
        </w:rPr>
        <w:t xml:space="preserve">Zátěž bude generována nad celým konfigurovaným objemem dat. </w:t>
      </w:r>
      <w:proofErr w:type="spellStart"/>
      <w:r w:rsidRPr="00C50DA7">
        <w:rPr>
          <w:rFonts w:ascii="Arial" w:hAnsi="Arial" w:cs="Arial"/>
        </w:rPr>
        <w:t>LUNy</w:t>
      </w:r>
      <w:proofErr w:type="spellEnd"/>
      <w:r w:rsidRPr="00C50DA7">
        <w:rPr>
          <w:rFonts w:ascii="Arial" w:hAnsi="Arial" w:cs="Arial"/>
        </w:rPr>
        <w:t xml:space="preserve"> budou naplněné balastním objemem minimálně na 80 % kapacity </w:t>
      </w:r>
      <w:proofErr w:type="spellStart"/>
      <w:r w:rsidRPr="00C50DA7">
        <w:rPr>
          <w:rFonts w:ascii="Arial" w:hAnsi="Arial" w:cs="Arial"/>
        </w:rPr>
        <w:t>LUNů</w:t>
      </w:r>
      <w:proofErr w:type="spellEnd"/>
      <w:r w:rsidRPr="00C50DA7">
        <w:rPr>
          <w:rFonts w:ascii="Arial" w:hAnsi="Arial" w:cs="Arial"/>
        </w:rPr>
        <w:t xml:space="preserve"> a testy poběží proti tomuto balastnímu obsahu.</w:t>
      </w:r>
    </w:p>
    <w:p w14:paraId="257F0873" w14:textId="77777777" w:rsidR="00201E66" w:rsidRPr="00C50DA7" w:rsidRDefault="00201E66" w:rsidP="00201E66">
      <w:pPr>
        <w:spacing w:after="160" w:line="259" w:lineRule="auto"/>
        <w:rPr>
          <w:rFonts w:ascii="Arial" w:hAnsi="Arial" w:cs="Arial"/>
        </w:rPr>
      </w:pPr>
      <w:r w:rsidRPr="00C50DA7">
        <w:rPr>
          <w:rFonts w:ascii="Arial" w:hAnsi="Arial" w:cs="Arial"/>
        </w:rPr>
        <w:t xml:space="preserve">Zátěž bude generována nad jedním vybraným polem nejméně ze čtyřech samostatných fyzických serverů. Příslušné </w:t>
      </w:r>
      <w:proofErr w:type="spellStart"/>
      <w:r w:rsidRPr="00C50DA7">
        <w:rPr>
          <w:rFonts w:ascii="Arial" w:hAnsi="Arial" w:cs="Arial"/>
        </w:rPr>
        <w:t>LUNy</w:t>
      </w:r>
      <w:proofErr w:type="spellEnd"/>
      <w:r w:rsidRPr="00C50DA7">
        <w:rPr>
          <w:rFonts w:ascii="Arial" w:hAnsi="Arial" w:cs="Arial"/>
        </w:rPr>
        <w:t xml:space="preserve"> budou aktivovány před počátkem odpovídajícího testu.</w:t>
      </w:r>
    </w:p>
    <w:p w14:paraId="1573E232" w14:textId="77777777" w:rsidR="00201E66" w:rsidRPr="00C50DA7" w:rsidRDefault="00201E66" w:rsidP="00201E66">
      <w:pPr>
        <w:spacing w:after="160" w:line="259" w:lineRule="auto"/>
        <w:rPr>
          <w:rFonts w:ascii="Arial" w:hAnsi="Arial" w:cs="Arial"/>
        </w:rPr>
      </w:pPr>
      <w:r w:rsidRPr="00C50DA7">
        <w:rPr>
          <w:rFonts w:ascii="Arial" w:hAnsi="Arial" w:cs="Arial"/>
        </w:rPr>
        <w:t>Tato pravidla se vztahují na všechny dále uvedené zátěžové testy, není-li u konkrétního testu uvedeno jinak.</w:t>
      </w:r>
    </w:p>
    <w:p w14:paraId="19B95768" w14:textId="77777777" w:rsidR="00201E66" w:rsidRPr="00C50DA7" w:rsidRDefault="00201E66" w:rsidP="00201E66">
      <w:pPr>
        <w:spacing w:after="160" w:line="259" w:lineRule="auto"/>
        <w:rPr>
          <w:rFonts w:ascii="Arial" w:hAnsi="Arial" w:cs="Arial"/>
        </w:rPr>
      </w:pPr>
    </w:p>
    <w:p w14:paraId="765AEFF1" w14:textId="77777777" w:rsidR="00201E66" w:rsidRPr="00C50DA7" w:rsidRDefault="00201E66" w:rsidP="00201E66">
      <w:pPr>
        <w:pStyle w:val="Nadpis4"/>
        <w:widowControl/>
        <w:numPr>
          <w:ilvl w:val="3"/>
          <w:numId w:val="27"/>
        </w:numPr>
        <w:suppressAutoHyphens w:val="0"/>
        <w:spacing w:before="120" w:line="276" w:lineRule="auto"/>
        <w:ind w:left="862" w:hanging="862"/>
        <w:rPr>
          <w:rFonts w:ascii="Arial" w:hAnsi="Arial" w:cs="Arial"/>
        </w:rPr>
      </w:pPr>
      <w:r w:rsidRPr="00C50DA7">
        <w:rPr>
          <w:rFonts w:ascii="Arial" w:hAnsi="Arial" w:cs="Arial"/>
        </w:rPr>
        <w:t>Zátěžové testy – SSD, náhodné IO s velikostí bloku 8 kB, 100 % čtení</w:t>
      </w:r>
    </w:p>
    <w:p w14:paraId="19B3F57A" w14:textId="77777777" w:rsidR="00201E66" w:rsidRPr="00C50DA7" w:rsidRDefault="00201E66" w:rsidP="00201E66">
      <w:pPr>
        <w:rPr>
          <w:rFonts w:ascii="Arial" w:hAnsi="Arial" w:cs="Arial"/>
        </w:rPr>
      </w:pPr>
      <w:r w:rsidRPr="00C50DA7">
        <w:rPr>
          <w:rFonts w:ascii="Arial" w:hAnsi="Arial" w:cs="Arial"/>
          <w:b/>
        </w:rPr>
        <w:t>Popis testu</w:t>
      </w:r>
      <w:r w:rsidRPr="00C50DA7">
        <w:rPr>
          <w:rFonts w:ascii="Arial" w:hAnsi="Arial" w:cs="Arial"/>
        </w:rPr>
        <w:t>:</w:t>
      </w:r>
    </w:p>
    <w:p w14:paraId="27DD05CA" w14:textId="77777777" w:rsidR="00201E66" w:rsidRPr="00C50DA7" w:rsidRDefault="00201E66" w:rsidP="00201E66">
      <w:pPr>
        <w:rPr>
          <w:rFonts w:ascii="Arial" w:hAnsi="Arial" w:cs="Arial"/>
        </w:rPr>
      </w:pPr>
      <w:r w:rsidRPr="00C50DA7">
        <w:rPr>
          <w:rFonts w:ascii="Arial" w:hAnsi="Arial" w:cs="Arial"/>
        </w:rPr>
        <w:t>Test se provádí nad jedním polem na SSD/</w:t>
      </w:r>
      <w:proofErr w:type="spellStart"/>
      <w:r w:rsidRPr="00C50DA7">
        <w:rPr>
          <w:rFonts w:ascii="Arial" w:hAnsi="Arial" w:cs="Arial"/>
        </w:rPr>
        <w:t>flash</w:t>
      </w:r>
      <w:proofErr w:type="spellEnd"/>
      <w:r w:rsidRPr="00C50DA7">
        <w:rPr>
          <w:rFonts w:ascii="Arial" w:hAnsi="Arial" w:cs="Arial"/>
        </w:rPr>
        <w:t xml:space="preserve"> vrstvě. Všechny </w:t>
      </w:r>
      <w:proofErr w:type="spellStart"/>
      <w:r w:rsidRPr="00C50DA7">
        <w:rPr>
          <w:rFonts w:ascii="Arial" w:hAnsi="Arial" w:cs="Arial"/>
        </w:rPr>
        <w:t>LUNy</w:t>
      </w:r>
      <w:proofErr w:type="spellEnd"/>
      <w:r w:rsidRPr="00C50DA7">
        <w:rPr>
          <w:rFonts w:ascii="Arial" w:hAnsi="Arial" w:cs="Arial"/>
        </w:rPr>
        <w:t xml:space="preserve"> účastnící se testu jsou exportovány po SAN testovacím serverům, na všech je zapnutá </w:t>
      </w:r>
      <w:proofErr w:type="spellStart"/>
      <w:r w:rsidRPr="00C50DA7">
        <w:rPr>
          <w:rFonts w:ascii="Arial" w:hAnsi="Arial" w:cs="Arial"/>
        </w:rPr>
        <w:t>deduplikace</w:t>
      </w:r>
      <w:proofErr w:type="spellEnd"/>
      <w:r w:rsidRPr="00C50DA7">
        <w:rPr>
          <w:rFonts w:ascii="Arial" w:hAnsi="Arial" w:cs="Arial"/>
        </w:rPr>
        <w:t xml:space="preserve"> a komprese. Nad celým konfigurovaným diskovým objemem budou paralelně probíhat operace náhodného čtení a náhodného zápisu v rozložení 100 % čtení a 0 % zápisů s bloky o velikosti 8 kB. </w:t>
      </w:r>
    </w:p>
    <w:p w14:paraId="6533E043" w14:textId="77777777" w:rsidR="00201E66" w:rsidRPr="00C50DA7" w:rsidRDefault="00201E66" w:rsidP="00201E66">
      <w:pPr>
        <w:rPr>
          <w:rFonts w:ascii="Arial" w:hAnsi="Arial" w:cs="Arial"/>
          <w:b/>
        </w:rPr>
      </w:pPr>
      <w:r w:rsidRPr="00C50DA7">
        <w:rPr>
          <w:rFonts w:ascii="Arial" w:hAnsi="Arial" w:cs="Arial"/>
          <w:b/>
        </w:rPr>
        <w:t>Požadovaný výsledek:</w:t>
      </w:r>
    </w:p>
    <w:p w14:paraId="122F47EE" w14:textId="77777777" w:rsidR="00201E66" w:rsidRPr="00C50DA7" w:rsidRDefault="00201E66" w:rsidP="00201E66">
      <w:pPr>
        <w:pStyle w:val="Odstavecseseznamem"/>
        <w:rPr>
          <w:rFonts w:ascii="Arial" w:hAnsi="Arial" w:cs="Arial"/>
        </w:rPr>
      </w:pPr>
      <w:r w:rsidRPr="00C50DA7">
        <w:rPr>
          <w:rFonts w:ascii="Arial" w:hAnsi="Arial" w:cs="Arial"/>
        </w:rPr>
        <w:t>510 000 IOPS</w:t>
      </w:r>
    </w:p>
    <w:p w14:paraId="3AE723EB" w14:textId="77777777" w:rsidR="00201E66" w:rsidRPr="00C50DA7" w:rsidRDefault="00201E66" w:rsidP="00201E66">
      <w:pPr>
        <w:spacing w:after="160" w:line="259" w:lineRule="auto"/>
        <w:ind w:left="720"/>
        <w:rPr>
          <w:rFonts w:ascii="Arial" w:hAnsi="Arial" w:cs="Arial"/>
        </w:rPr>
      </w:pPr>
      <w:r w:rsidRPr="00C50DA7">
        <w:rPr>
          <w:rFonts w:ascii="Arial" w:hAnsi="Arial" w:cs="Arial"/>
        </w:rPr>
        <w:t>95% operací musí být vyřízeno do 1ms.</w:t>
      </w:r>
    </w:p>
    <w:p w14:paraId="5059B986" w14:textId="77777777" w:rsidR="00201E66" w:rsidRPr="00C50DA7" w:rsidRDefault="00201E66" w:rsidP="00201E66">
      <w:pPr>
        <w:rPr>
          <w:rFonts w:ascii="Arial" w:hAnsi="Arial" w:cs="Arial"/>
        </w:rPr>
      </w:pPr>
    </w:p>
    <w:p w14:paraId="1D2F2AA4" w14:textId="77777777" w:rsidR="00201E66" w:rsidRPr="00C50DA7" w:rsidRDefault="00201E66" w:rsidP="00201E66">
      <w:pPr>
        <w:pStyle w:val="Nadpis4"/>
        <w:widowControl/>
        <w:numPr>
          <w:ilvl w:val="3"/>
          <w:numId w:val="27"/>
        </w:numPr>
        <w:suppressAutoHyphens w:val="0"/>
        <w:spacing w:before="120" w:line="276" w:lineRule="auto"/>
        <w:ind w:left="862" w:hanging="862"/>
        <w:rPr>
          <w:rFonts w:ascii="Arial" w:hAnsi="Arial" w:cs="Arial"/>
        </w:rPr>
      </w:pPr>
      <w:r w:rsidRPr="00C50DA7">
        <w:rPr>
          <w:rFonts w:ascii="Arial" w:hAnsi="Arial" w:cs="Arial"/>
        </w:rPr>
        <w:t>Zátěžové testy – SSD, náhodné IO s velikostí bloku 8 kB, 100 % zápis</w:t>
      </w:r>
    </w:p>
    <w:p w14:paraId="35838AB4" w14:textId="77777777" w:rsidR="00201E66" w:rsidRPr="00C50DA7" w:rsidRDefault="00201E66" w:rsidP="00201E66">
      <w:pPr>
        <w:rPr>
          <w:rFonts w:ascii="Arial" w:hAnsi="Arial" w:cs="Arial"/>
        </w:rPr>
      </w:pPr>
      <w:r w:rsidRPr="00C50DA7">
        <w:rPr>
          <w:rFonts w:ascii="Arial" w:hAnsi="Arial" w:cs="Arial"/>
          <w:b/>
        </w:rPr>
        <w:t>Popis testu</w:t>
      </w:r>
      <w:r w:rsidRPr="00C50DA7">
        <w:rPr>
          <w:rFonts w:ascii="Arial" w:hAnsi="Arial" w:cs="Arial"/>
        </w:rPr>
        <w:t>:</w:t>
      </w:r>
    </w:p>
    <w:p w14:paraId="126CECEA" w14:textId="77777777" w:rsidR="00201E66" w:rsidRPr="00C50DA7" w:rsidRDefault="00201E66" w:rsidP="00201E66">
      <w:pPr>
        <w:rPr>
          <w:rFonts w:ascii="Arial" w:hAnsi="Arial" w:cs="Arial"/>
        </w:rPr>
      </w:pPr>
      <w:r w:rsidRPr="00C50DA7">
        <w:rPr>
          <w:rFonts w:ascii="Arial" w:hAnsi="Arial" w:cs="Arial"/>
        </w:rPr>
        <w:t>Test se provádí nad jedním polem na SSD/</w:t>
      </w:r>
      <w:proofErr w:type="spellStart"/>
      <w:r w:rsidRPr="00C50DA7">
        <w:rPr>
          <w:rFonts w:ascii="Arial" w:hAnsi="Arial" w:cs="Arial"/>
        </w:rPr>
        <w:t>flash</w:t>
      </w:r>
      <w:proofErr w:type="spellEnd"/>
      <w:r w:rsidRPr="00C50DA7">
        <w:rPr>
          <w:rFonts w:ascii="Arial" w:hAnsi="Arial" w:cs="Arial"/>
        </w:rPr>
        <w:t xml:space="preserve"> vrstvě. Všechny </w:t>
      </w:r>
      <w:proofErr w:type="spellStart"/>
      <w:r w:rsidRPr="00C50DA7">
        <w:rPr>
          <w:rFonts w:ascii="Arial" w:hAnsi="Arial" w:cs="Arial"/>
        </w:rPr>
        <w:t>LUNy</w:t>
      </w:r>
      <w:proofErr w:type="spellEnd"/>
      <w:r w:rsidRPr="00C50DA7">
        <w:rPr>
          <w:rFonts w:ascii="Arial" w:hAnsi="Arial" w:cs="Arial"/>
        </w:rPr>
        <w:t xml:space="preserve"> účastnící se testu jsou exportovány po SAN testovacím serverům, na všech je zapnutá </w:t>
      </w:r>
      <w:proofErr w:type="spellStart"/>
      <w:r w:rsidRPr="00C50DA7">
        <w:rPr>
          <w:rFonts w:ascii="Arial" w:hAnsi="Arial" w:cs="Arial"/>
        </w:rPr>
        <w:t>deduplikace</w:t>
      </w:r>
      <w:proofErr w:type="spellEnd"/>
      <w:r w:rsidRPr="00C50DA7">
        <w:rPr>
          <w:rFonts w:ascii="Arial" w:hAnsi="Arial" w:cs="Arial"/>
        </w:rPr>
        <w:t xml:space="preserve"> a komprese. Nad celým konfigurovaným diskovým objemem budou paralelně probíhat operace náhodného čtení a náhodného zápisu v rozložení 0 % čtení a 100 % zápisů s bloky o velikosti 8 kB. </w:t>
      </w:r>
    </w:p>
    <w:p w14:paraId="77C99875" w14:textId="77777777" w:rsidR="00201E66" w:rsidRPr="00C50DA7" w:rsidRDefault="00201E66" w:rsidP="00201E66">
      <w:pPr>
        <w:rPr>
          <w:rFonts w:ascii="Arial" w:hAnsi="Arial" w:cs="Arial"/>
          <w:b/>
        </w:rPr>
      </w:pPr>
      <w:r w:rsidRPr="00C50DA7">
        <w:rPr>
          <w:rFonts w:ascii="Arial" w:hAnsi="Arial" w:cs="Arial"/>
          <w:b/>
        </w:rPr>
        <w:t>Požadovaný výsledek:</w:t>
      </w:r>
    </w:p>
    <w:p w14:paraId="0BEABD57" w14:textId="77777777" w:rsidR="00201E66" w:rsidRPr="00C50DA7" w:rsidRDefault="00201E66" w:rsidP="00201E66">
      <w:pPr>
        <w:pStyle w:val="Odstavecseseznamem"/>
        <w:rPr>
          <w:rFonts w:ascii="Arial" w:hAnsi="Arial" w:cs="Arial"/>
        </w:rPr>
      </w:pPr>
      <w:r w:rsidRPr="00C50DA7">
        <w:rPr>
          <w:rFonts w:ascii="Arial" w:hAnsi="Arial" w:cs="Arial"/>
        </w:rPr>
        <w:t>75 000 IOPS</w:t>
      </w:r>
    </w:p>
    <w:p w14:paraId="476E5765" w14:textId="77777777" w:rsidR="00201E66" w:rsidRPr="00C50DA7" w:rsidRDefault="00201E66" w:rsidP="00201E66">
      <w:pPr>
        <w:spacing w:after="160" w:line="259" w:lineRule="auto"/>
        <w:ind w:left="720"/>
        <w:rPr>
          <w:rFonts w:ascii="Arial" w:hAnsi="Arial" w:cs="Arial"/>
        </w:rPr>
      </w:pPr>
      <w:r w:rsidRPr="00C50DA7">
        <w:rPr>
          <w:rFonts w:ascii="Arial" w:hAnsi="Arial" w:cs="Arial"/>
        </w:rPr>
        <w:lastRenderedPageBreak/>
        <w:t>95% operací musí být vyřízeno do 1ms.</w:t>
      </w:r>
    </w:p>
    <w:p w14:paraId="6F1B9EA5" w14:textId="77777777" w:rsidR="00201E66" w:rsidRPr="00C50DA7" w:rsidRDefault="00201E66" w:rsidP="00201E66">
      <w:pPr>
        <w:spacing w:after="160" w:line="259" w:lineRule="auto"/>
        <w:ind w:left="720"/>
        <w:rPr>
          <w:rFonts w:ascii="Arial" w:hAnsi="Arial" w:cs="Arial"/>
        </w:rPr>
      </w:pPr>
    </w:p>
    <w:p w14:paraId="11A221CC" w14:textId="77777777" w:rsidR="00201E66" w:rsidRPr="00C50DA7" w:rsidRDefault="00201E66" w:rsidP="00201E66">
      <w:pPr>
        <w:pStyle w:val="Nadpis4"/>
        <w:widowControl/>
        <w:numPr>
          <w:ilvl w:val="3"/>
          <w:numId w:val="27"/>
        </w:numPr>
        <w:suppressAutoHyphens w:val="0"/>
        <w:spacing w:before="120" w:line="276" w:lineRule="auto"/>
        <w:ind w:left="862" w:hanging="862"/>
        <w:rPr>
          <w:rFonts w:ascii="Arial" w:hAnsi="Arial" w:cs="Arial"/>
        </w:rPr>
      </w:pPr>
      <w:r w:rsidRPr="00C50DA7">
        <w:rPr>
          <w:rFonts w:ascii="Arial" w:hAnsi="Arial" w:cs="Arial"/>
        </w:rPr>
        <w:t>Zátěžové testy – SSD, náhodné IO s velikostí bloku 8 kB, 60:40</w:t>
      </w:r>
    </w:p>
    <w:p w14:paraId="13F73A59" w14:textId="77777777" w:rsidR="00201E66" w:rsidRPr="00C50DA7" w:rsidRDefault="00201E66" w:rsidP="00201E66">
      <w:pPr>
        <w:rPr>
          <w:rFonts w:ascii="Arial" w:hAnsi="Arial" w:cs="Arial"/>
          <w:b/>
        </w:rPr>
      </w:pPr>
      <w:r w:rsidRPr="00C50DA7">
        <w:rPr>
          <w:rFonts w:ascii="Arial" w:hAnsi="Arial" w:cs="Arial"/>
          <w:b/>
        </w:rPr>
        <w:t>Popis testu:</w:t>
      </w:r>
    </w:p>
    <w:p w14:paraId="0E861465" w14:textId="77777777" w:rsidR="00201E66" w:rsidRPr="00C50DA7" w:rsidRDefault="00201E66" w:rsidP="00201E66">
      <w:pPr>
        <w:rPr>
          <w:rFonts w:ascii="Arial" w:hAnsi="Arial" w:cs="Arial"/>
        </w:rPr>
      </w:pPr>
      <w:r w:rsidRPr="00C50DA7">
        <w:rPr>
          <w:rFonts w:ascii="Arial" w:hAnsi="Arial" w:cs="Arial"/>
        </w:rPr>
        <w:t>Test se provádí nad jedním polem na SSD/</w:t>
      </w:r>
      <w:proofErr w:type="spellStart"/>
      <w:r w:rsidRPr="00C50DA7">
        <w:rPr>
          <w:rFonts w:ascii="Arial" w:hAnsi="Arial" w:cs="Arial"/>
        </w:rPr>
        <w:t>flash</w:t>
      </w:r>
      <w:proofErr w:type="spellEnd"/>
      <w:r w:rsidRPr="00C50DA7">
        <w:rPr>
          <w:rFonts w:ascii="Arial" w:hAnsi="Arial" w:cs="Arial"/>
        </w:rPr>
        <w:t xml:space="preserve"> vrstvě. Všechny </w:t>
      </w:r>
      <w:proofErr w:type="spellStart"/>
      <w:r w:rsidRPr="00C50DA7">
        <w:rPr>
          <w:rFonts w:ascii="Arial" w:hAnsi="Arial" w:cs="Arial"/>
        </w:rPr>
        <w:t>LUNy</w:t>
      </w:r>
      <w:proofErr w:type="spellEnd"/>
      <w:r w:rsidRPr="00C50DA7">
        <w:rPr>
          <w:rFonts w:ascii="Arial" w:hAnsi="Arial" w:cs="Arial"/>
        </w:rPr>
        <w:t xml:space="preserve"> účastnící se testu jsou exportovány po SAN testovacím serverům, na všech je </w:t>
      </w:r>
      <w:r w:rsidRPr="00C50DA7">
        <w:rPr>
          <w:rFonts w:ascii="Arial" w:hAnsi="Arial" w:cs="Arial"/>
          <w:b/>
        </w:rPr>
        <w:t>zapnutá</w:t>
      </w:r>
      <w:r w:rsidRPr="00C50DA7">
        <w:rPr>
          <w:rFonts w:ascii="Arial" w:hAnsi="Arial" w:cs="Arial"/>
        </w:rPr>
        <w:t xml:space="preserve"> </w:t>
      </w:r>
      <w:proofErr w:type="spellStart"/>
      <w:r w:rsidRPr="00C50DA7">
        <w:rPr>
          <w:rFonts w:ascii="Arial" w:hAnsi="Arial" w:cs="Arial"/>
        </w:rPr>
        <w:t>deduplikace</w:t>
      </w:r>
      <w:proofErr w:type="spellEnd"/>
      <w:r w:rsidRPr="00C50DA7">
        <w:rPr>
          <w:rFonts w:ascii="Arial" w:hAnsi="Arial" w:cs="Arial"/>
        </w:rPr>
        <w:t xml:space="preserve"> a komprese. Nad celým konfigurovaným diskovým objemem budou paralelně probíhat operace náhodného čtení a náhodného zápisu v rozložení 60 % čtení a 40 % zápisů s bloky o velikosti 8 kB. </w:t>
      </w:r>
    </w:p>
    <w:p w14:paraId="48C912AD" w14:textId="77777777" w:rsidR="00201E66" w:rsidRPr="00C50DA7" w:rsidRDefault="00201E66" w:rsidP="00201E66">
      <w:pPr>
        <w:rPr>
          <w:rFonts w:ascii="Arial" w:hAnsi="Arial" w:cs="Arial"/>
          <w:b/>
        </w:rPr>
      </w:pPr>
      <w:r w:rsidRPr="00C50DA7">
        <w:rPr>
          <w:rFonts w:ascii="Arial" w:hAnsi="Arial" w:cs="Arial"/>
          <w:b/>
        </w:rPr>
        <w:t>Požadovaný výsledek:</w:t>
      </w:r>
    </w:p>
    <w:p w14:paraId="64DE4239" w14:textId="77777777" w:rsidR="00201E66" w:rsidRPr="00C50DA7" w:rsidRDefault="00201E66" w:rsidP="00201E66">
      <w:pPr>
        <w:ind w:firstLine="720"/>
        <w:rPr>
          <w:rFonts w:ascii="Arial" w:hAnsi="Arial" w:cs="Arial"/>
        </w:rPr>
      </w:pPr>
      <w:r w:rsidRPr="00C50DA7">
        <w:rPr>
          <w:rFonts w:ascii="Arial" w:hAnsi="Arial" w:cs="Arial"/>
        </w:rPr>
        <w:t>155 000 IOPS</w:t>
      </w:r>
    </w:p>
    <w:p w14:paraId="3D9F7A92" w14:textId="77777777" w:rsidR="00201E66" w:rsidRPr="00C50DA7" w:rsidRDefault="00201E66" w:rsidP="00201E66">
      <w:pPr>
        <w:ind w:firstLine="720"/>
        <w:rPr>
          <w:rFonts w:ascii="Arial" w:hAnsi="Arial" w:cs="Arial"/>
        </w:rPr>
      </w:pPr>
      <w:r w:rsidRPr="00C50DA7">
        <w:rPr>
          <w:rFonts w:ascii="Arial" w:hAnsi="Arial" w:cs="Arial"/>
        </w:rPr>
        <w:t>95% operací musí být vyřízeno do 1ms.</w:t>
      </w:r>
    </w:p>
    <w:p w14:paraId="2A2E022A" w14:textId="77777777" w:rsidR="00201E66" w:rsidRPr="00C50DA7" w:rsidRDefault="00201E66" w:rsidP="00201E66">
      <w:pPr>
        <w:rPr>
          <w:rFonts w:ascii="Arial" w:hAnsi="Arial" w:cs="Arial"/>
        </w:rPr>
      </w:pPr>
    </w:p>
    <w:p w14:paraId="4215D7E7" w14:textId="77777777" w:rsidR="00201E66" w:rsidRPr="00C50DA7" w:rsidRDefault="00201E66" w:rsidP="00201E66">
      <w:pPr>
        <w:pStyle w:val="Nadpis4"/>
        <w:widowControl/>
        <w:numPr>
          <w:ilvl w:val="3"/>
          <w:numId w:val="27"/>
        </w:numPr>
        <w:suppressAutoHyphens w:val="0"/>
        <w:spacing w:before="120" w:line="276" w:lineRule="auto"/>
        <w:ind w:left="862" w:hanging="862"/>
        <w:rPr>
          <w:rFonts w:ascii="Arial" w:hAnsi="Arial" w:cs="Arial"/>
        </w:rPr>
      </w:pPr>
      <w:r w:rsidRPr="00C50DA7">
        <w:rPr>
          <w:rFonts w:ascii="Arial" w:hAnsi="Arial" w:cs="Arial"/>
        </w:rPr>
        <w:t>Zátěžové testy – SSD, sekvenční IO s velikostí bloku 256 kB, 100% čtení</w:t>
      </w:r>
    </w:p>
    <w:p w14:paraId="5B08A02B" w14:textId="77777777" w:rsidR="00201E66" w:rsidRPr="00C50DA7" w:rsidRDefault="00201E66" w:rsidP="00201E66">
      <w:pPr>
        <w:rPr>
          <w:rFonts w:ascii="Arial" w:hAnsi="Arial" w:cs="Arial"/>
          <w:b/>
        </w:rPr>
      </w:pPr>
      <w:r w:rsidRPr="00C50DA7">
        <w:rPr>
          <w:rFonts w:ascii="Arial" w:hAnsi="Arial" w:cs="Arial"/>
          <w:b/>
        </w:rPr>
        <w:t>Popis testu:</w:t>
      </w:r>
    </w:p>
    <w:p w14:paraId="74F576FF" w14:textId="77777777" w:rsidR="00201E66" w:rsidRPr="00C50DA7" w:rsidRDefault="00201E66" w:rsidP="00201E66">
      <w:pPr>
        <w:rPr>
          <w:rFonts w:ascii="Arial" w:hAnsi="Arial" w:cs="Arial"/>
        </w:rPr>
      </w:pPr>
      <w:r w:rsidRPr="00C50DA7">
        <w:rPr>
          <w:rFonts w:ascii="Arial" w:hAnsi="Arial" w:cs="Arial"/>
        </w:rPr>
        <w:t>Test se provádí nad jedním polem na SSD/</w:t>
      </w:r>
      <w:proofErr w:type="spellStart"/>
      <w:r w:rsidRPr="00C50DA7">
        <w:rPr>
          <w:rFonts w:ascii="Arial" w:hAnsi="Arial" w:cs="Arial"/>
        </w:rPr>
        <w:t>flash</w:t>
      </w:r>
      <w:proofErr w:type="spellEnd"/>
      <w:r w:rsidRPr="00C50DA7">
        <w:rPr>
          <w:rFonts w:ascii="Arial" w:hAnsi="Arial" w:cs="Arial"/>
        </w:rPr>
        <w:t xml:space="preserve"> vrstvě. Všechny </w:t>
      </w:r>
      <w:proofErr w:type="spellStart"/>
      <w:r w:rsidRPr="00C50DA7">
        <w:rPr>
          <w:rFonts w:ascii="Arial" w:hAnsi="Arial" w:cs="Arial"/>
        </w:rPr>
        <w:t>LUNy</w:t>
      </w:r>
      <w:proofErr w:type="spellEnd"/>
      <w:r w:rsidRPr="00C50DA7">
        <w:rPr>
          <w:rFonts w:ascii="Arial" w:hAnsi="Arial" w:cs="Arial"/>
        </w:rPr>
        <w:t xml:space="preserve"> účastnící se testu jsou exportovány po SAN testovacím serverům, na všech je zapnutá </w:t>
      </w:r>
      <w:proofErr w:type="spellStart"/>
      <w:r w:rsidRPr="00C50DA7">
        <w:rPr>
          <w:rFonts w:ascii="Arial" w:hAnsi="Arial" w:cs="Arial"/>
        </w:rPr>
        <w:t>deduplikace</w:t>
      </w:r>
      <w:proofErr w:type="spellEnd"/>
      <w:r w:rsidRPr="00C50DA7">
        <w:rPr>
          <w:rFonts w:ascii="Arial" w:hAnsi="Arial" w:cs="Arial"/>
        </w:rPr>
        <w:t xml:space="preserve"> a komprese. Nad celým konfigurovaným diskovým objemem budou paralelně probíhat operace sekvenčního čtení a sekvenčního zápisu v rozložení 100% čtení a 0 % zápisů s bloky o velikosti 256 kB. </w:t>
      </w:r>
    </w:p>
    <w:p w14:paraId="07E30BA0" w14:textId="77777777" w:rsidR="00201E66" w:rsidRPr="00C50DA7" w:rsidRDefault="00201E66" w:rsidP="00201E66">
      <w:pPr>
        <w:rPr>
          <w:rFonts w:ascii="Arial" w:hAnsi="Arial" w:cs="Arial"/>
          <w:b/>
        </w:rPr>
      </w:pPr>
      <w:r w:rsidRPr="00C50DA7">
        <w:rPr>
          <w:rFonts w:ascii="Arial" w:hAnsi="Arial" w:cs="Arial"/>
          <w:b/>
        </w:rPr>
        <w:t>Požadovaný výsledek:</w:t>
      </w:r>
    </w:p>
    <w:p w14:paraId="2C41BDB0" w14:textId="77777777" w:rsidR="00201E66" w:rsidRPr="00C50DA7" w:rsidRDefault="00201E66" w:rsidP="00201E66">
      <w:pPr>
        <w:rPr>
          <w:rFonts w:ascii="Arial" w:hAnsi="Arial" w:cs="Arial"/>
        </w:rPr>
      </w:pPr>
      <w:r w:rsidRPr="00C50DA7">
        <w:rPr>
          <w:rFonts w:ascii="Arial" w:hAnsi="Arial" w:cs="Arial"/>
        </w:rPr>
        <w:t xml:space="preserve">14 GB/s agregovaná propustnost všech testovaných  </w:t>
      </w:r>
      <w:proofErr w:type="spellStart"/>
      <w:r w:rsidRPr="00C50DA7">
        <w:rPr>
          <w:rFonts w:ascii="Arial" w:hAnsi="Arial" w:cs="Arial"/>
        </w:rPr>
        <w:t>LUNů</w:t>
      </w:r>
      <w:proofErr w:type="spellEnd"/>
    </w:p>
    <w:p w14:paraId="7116C421" w14:textId="77777777" w:rsidR="00201E66" w:rsidRPr="00C50DA7" w:rsidRDefault="00201E66" w:rsidP="00201E66">
      <w:pPr>
        <w:rPr>
          <w:rFonts w:ascii="Arial" w:hAnsi="Arial" w:cs="Arial"/>
        </w:rPr>
      </w:pPr>
    </w:p>
    <w:p w14:paraId="116F12DD" w14:textId="77777777" w:rsidR="00201E66" w:rsidRPr="00C50DA7" w:rsidRDefault="00201E66" w:rsidP="00201E66">
      <w:pPr>
        <w:pStyle w:val="Nadpis4"/>
        <w:widowControl/>
        <w:numPr>
          <w:ilvl w:val="3"/>
          <w:numId w:val="27"/>
        </w:numPr>
        <w:suppressAutoHyphens w:val="0"/>
        <w:spacing w:before="120" w:line="276" w:lineRule="auto"/>
        <w:ind w:left="862" w:hanging="862"/>
        <w:rPr>
          <w:rFonts w:ascii="Arial" w:hAnsi="Arial" w:cs="Arial"/>
        </w:rPr>
      </w:pPr>
      <w:r w:rsidRPr="00C50DA7">
        <w:rPr>
          <w:rFonts w:ascii="Arial" w:hAnsi="Arial" w:cs="Arial"/>
        </w:rPr>
        <w:t>Zátěžové testy – SSD, sekvenční IO s velikostí bloku 256 kB, 100% zápis</w:t>
      </w:r>
    </w:p>
    <w:p w14:paraId="6D3358E9" w14:textId="77777777" w:rsidR="00201E66" w:rsidRPr="00C50DA7" w:rsidRDefault="00201E66" w:rsidP="00201E66">
      <w:pPr>
        <w:rPr>
          <w:rFonts w:ascii="Arial" w:hAnsi="Arial" w:cs="Arial"/>
          <w:b/>
        </w:rPr>
      </w:pPr>
      <w:r w:rsidRPr="00C50DA7">
        <w:rPr>
          <w:rFonts w:ascii="Arial" w:hAnsi="Arial" w:cs="Arial"/>
          <w:b/>
        </w:rPr>
        <w:t>Popis testu:</w:t>
      </w:r>
    </w:p>
    <w:p w14:paraId="65E6DE6D" w14:textId="77777777" w:rsidR="00201E66" w:rsidRPr="00C50DA7" w:rsidRDefault="00201E66" w:rsidP="00201E66">
      <w:pPr>
        <w:rPr>
          <w:rFonts w:ascii="Arial" w:hAnsi="Arial" w:cs="Arial"/>
        </w:rPr>
      </w:pPr>
      <w:r w:rsidRPr="00C50DA7">
        <w:rPr>
          <w:rFonts w:ascii="Arial" w:hAnsi="Arial" w:cs="Arial"/>
        </w:rPr>
        <w:t>Test se provádí nad jedním polem na SSD/</w:t>
      </w:r>
      <w:proofErr w:type="spellStart"/>
      <w:r w:rsidRPr="00C50DA7">
        <w:rPr>
          <w:rFonts w:ascii="Arial" w:hAnsi="Arial" w:cs="Arial"/>
        </w:rPr>
        <w:t>flash</w:t>
      </w:r>
      <w:proofErr w:type="spellEnd"/>
      <w:r w:rsidRPr="00C50DA7">
        <w:rPr>
          <w:rFonts w:ascii="Arial" w:hAnsi="Arial" w:cs="Arial"/>
        </w:rPr>
        <w:t xml:space="preserve"> vrstvě. Všechny </w:t>
      </w:r>
      <w:proofErr w:type="spellStart"/>
      <w:r w:rsidRPr="00C50DA7">
        <w:rPr>
          <w:rFonts w:ascii="Arial" w:hAnsi="Arial" w:cs="Arial"/>
        </w:rPr>
        <w:t>LUNy</w:t>
      </w:r>
      <w:proofErr w:type="spellEnd"/>
      <w:r w:rsidRPr="00C50DA7">
        <w:rPr>
          <w:rFonts w:ascii="Arial" w:hAnsi="Arial" w:cs="Arial"/>
        </w:rPr>
        <w:t xml:space="preserve"> účastnící se testu jsou exportovány po SAN testovacím serverům, na všech je zapnutá </w:t>
      </w:r>
      <w:proofErr w:type="spellStart"/>
      <w:r w:rsidRPr="00C50DA7">
        <w:rPr>
          <w:rFonts w:ascii="Arial" w:hAnsi="Arial" w:cs="Arial"/>
        </w:rPr>
        <w:t>deduplikace</w:t>
      </w:r>
      <w:proofErr w:type="spellEnd"/>
      <w:r w:rsidRPr="00C50DA7">
        <w:rPr>
          <w:rFonts w:ascii="Arial" w:hAnsi="Arial" w:cs="Arial"/>
        </w:rPr>
        <w:t xml:space="preserve"> a komprese. Nad celým konfigurovaným diskovým objemem budou paralelně probíhat operace sekvenčního čtení a sekvenčního zápisu v rozložení 0% čtení a 100 % zápisů s bloky o velikosti 256 kB. </w:t>
      </w:r>
    </w:p>
    <w:p w14:paraId="64EFD822" w14:textId="77777777" w:rsidR="00201E66" w:rsidRPr="00C50DA7" w:rsidRDefault="00201E66" w:rsidP="00201E66">
      <w:pPr>
        <w:rPr>
          <w:rFonts w:ascii="Arial" w:hAnsi="Arial" w:cs="Arial"/>
          <w:b/>
        </w:rPr>
      </w:pPr>
      <w:r w:rsidRPr="00C50DA7">
        <w:rPr>
          <w:rFonts w:ascii="Arial" w:hAnsi="Arial" w:cs="Arial"/>
          <w:b/>
        </w:rPr>
        <w:t>Požadovaný výsledek:</w:t>
      </w:r>
    </w:p>
    <w:p w14:paraId="604376B4" w14:textId="77777777" w:rsidR="00201E66" w:rsidRPr="00C50DA7" w:rsidRDefault="00201E66" w:rsidP="00201E66">
      <w:pPr>
        <w:rPr>
          <w:rFonts w:ascii="Arial" w:hAnsi="Arial" w:cs="Arial"/>
        </w:rPr>
      </w:pPr>
      <w:r w:rsidRPr="00C50DA7">
        <w:rPr>
          <w:rFonts w:ascii="Arial" w:hAnsi="Arial" w:cs="Arial"/>
        </w:rPr>
        <w:t xml:space="preserve">1,8 GB/s agregovaná propustnost všech testovaných  </w:t>
      </w:r>
      <w:proofErr w:type="spellStart"/>
      <w:r w:rsidRPr="00C50DA7">
        <w:rPr>
          <w:rFonts w:ascii="Arial" w:hAnsi="Arial" w:cs="Arial"/>
        </w:rPr>
        <w:t>LUNů</w:t>
      </w:r>
      <w:proofErr w:type="spellEnd"/>
    </w:p>
    <w:p w14:paraId="172DB5E1" w14:textId="77777777" w:rsidR="00201E66" w:rsidRPr="00C50DA7" w:rsidRDefault="00201E66" w:rsidP="00201E66">
      <w:pPr>
        <w:rPr>
          <w:rFonts w:ascii="Arial" w:hAnsi="Arial" w:cs="Arial"/>
        </w:rPr>
      </w:pPr>
    </w:p>
    <w:p w14:paraId="4FA72E16" w14:textId="77777777" w:rsidR="00201E66" w:rsidRPr="00C50DA7" w:rsidRDefault="00201E66" w:rsidP="00201E66">
      <w:pPr>
        <w:pStyle w:val="Nadpis4"/>
        <w:widowControl/>
        <w:numPr>
          <w:ilvl w:val="3"/>
          <w:numId w:val="27"/>
        </w:numPr>
        <w:suppressAutoHyphens w:val="0"/>
        <w:spacing w:before="120" w:line="276" w:lineRule="auto"/>
        <w:ind w:left="862" w:hanging="862"/>
        <w:rPr>
          <w:rFonts w:ascii="Arial" w:hAnsi="Arial" w:cs="Arial"/>
        </w:rPr>
      </w:pPr>
      <w:r w:rsidRPr="00C50DA7">
        <w:rPr>
          <w:rFonts w:ascii="Arial" w:hAnsi="Arial" w:cs="Arial"/>
        </w:rPr>
        <w:t>Zátěžové testy – NL-SAS, náhodné IO s velikostí bloku 8 kB, 100 % čtení</w:t>
      </w:r>
    </w:p>
    <w:p w14:paraId="5B9FE86B" w14:textId="77777777" w:rsidR="00201E66" w:rsidRPr="00C50DA7" w:rsidRDefault="00201E66" w:rsidP="00201E66">
      <w:pPr>
        <w:rPr>
          <w:rFonts w:ascii="Arial" w:hAnsi="Arial" w:cs="Arial"/>
        </w:rPr>
      </w:pPr>
      <w:r w:rsidRPr="00C50DA7">
        <w:rPr>
          <w:rFonts w:ascii="Arial" w:hAnsi="Arial" w:cs="Arial"/>
          <w:b/>
        </w:rPr>
        <w:t>Popis testu</w:t>
      </w:r>
      <w:r w:rsidRPr="00C50DA7">
        <w:rPr>
          <w:rFonts w:ascii="Arial" w:hAnsi="Arial" w:cs="Arial"/>
        </w:rPr>
        <w:t>:</w:t>
      </w:r>
    </w:p>
    <w:p w14:paraId="20A43654" w14:textId="77777777" w:rsidR="00201E66" w:rsidRPr="00C50DA7" w:rsidRDefault="00201E66" w:rsidP="00201E66">
      <w:pPr>
        <w:rPr>
          <w:rFonts w:ascii="Arial" w:hAnsi="Arial" w:cs="Arial"/>
        </w:rPr>
      </w:pPr>
      <w:r w:rsidRPr="00C50DA7">
        <w:rPr>
          <w:rFonts w:ascii="Arial" w:hAnsi="Arial" w:cs="Arial"/>
        </w:rPr>
        <w:t xml:space="preserve">Test se provádí nad jedním polem na NL-SAS vrstvě. Všechny </w:t>
      </w:r>
      <w:proofErr w:type="spellStart"/>
      <w:r w:rsidRPr="00C50DA7">
        <w:rPr>
          <w:rFonts w:ascii="Arial" w:hAnsi="Arial" w:cs="Arial"/>
        </w:rPr>
        <w:t>LUNy</w:t>
      </w:r>
      <w:proofErr w:type="spellEnd"/>
      <w:r w:rsidRPr="00C50DA7">
        <w:rPr>
          <w:rFonts w:ascii="Arial" w:hAnsi="Arial" w:cs="Arial"/>
        </w:rPr>
        <w:t xml:space="preserve"> účastnící se testu jsou exportovány po SAN testovacím serverům, na všech je vypnutá </w:t>
      </w:r>
      <w:proofErr w:type="spellStart"/>
      <w:r w:rsidRPr="00C50DA7">
        <w:rPr>
          <w:rFonts w:ascii="Arial" w:hAnsi="Arial" w:cs="Arial"/>
        </w:rPr>
        <w:t>deduplikace</w:t>
      </w:r>
      <w:proofErr w:type="spellEnd"/>
      <w:r w:rsidRPr="00C50DA7">
        <w:rPr>
          <w:rFonts w:ascii="Arial" w:hAnsi="Arial" w:cs="Arial"/>
        </w:rPr>
        <w:t xml:space="preserve"> a komprese. Nad celým konfigurovaným diskovým objemem budou paralelně probíhat operace náhodného čtení a náhodného zápisu v rozložení 100 % čtení a 0 % zápisů s bloky o velikosti 8 kB. </w:t>
      </w:r>
    </w:p>
    <w:p w14:paraId="56C4E5BE" w14:textId="77777777" w:rsidR="00201E66" w:rsidRPr="00C50DA7" w:rsidRDefault="00201E66" w:rsidP="00201E66">
      <w:pPr>
        <w:rPr>
          <w:rFonts w:ascii="Arial" w:hAnsi="Arial" w:cs="Arial"/>
          <w:b/>
        </w:rPr>
      </w:pPr>
      <w:r w:rsidRPr="00C50DA7">
        <w:rPr>
          <w:rFonts w:ascii="Arial" w:hAnsi="Arial" w:cs="Arial"/>
          <w:b/>
        </w:rPr>
        <w:t>Požadovaný výsledek:</w:t>
      </w:r>
    </w:p>
    <w:p w14:paraId="5AAE90D3" w14:textId="77777777" w:rsidR="00201E66" w:rsidRPr="00C50DA7" w:rsidRDefault="00201E66" w:rsidP="00201E66">
      <w:pPr>
        <w:pStyle w:val="Odstavecseseznamem"/>
        <w:rPr>
          <w:rFonts w:ascii="Arial" w:hAnsi="Arial" w:cs="Arial"/>
        </w:rPr>
      </w:pPr>
      <w:r w:rsidRPr="00C50DA7">
        <w:rPr>
          <w:rFonts w:ascii="Arial" w:hAnsi="Arial" w:cs="Arial"/>
        </w:rPr>
        <w:t>2 000 IOPS</w:t>
      </w:r>
    </w:p>
    <w:p w14:paraId="75F6D095" w14:textId="77777777" w:rsidR="00201E66" w:rsidRPr="00C50DA7" w:rsidRDefault="00201E66" w:rsidP="00201E66">
      <w:pPr>
        <w:spacing w:after="160" w:line="259" w:lineRule="auto"/>
        <w:ind w:left="720"/>
        <w:rPr>
          <w:rFonts w:ascii="Arial" w:hAnsi="Arial" w:cs="Arial"/>
        </w:rPr>
      </w:pPr>
      <w:r w:rsidRPr="00C50DA7">
        <w:rPr>
          <w:rFonts w:ascii="Arial" w:hAnsi="Arial" w:cs="Arial"/>
        </w:rPr>
        <w:t xml:space="preserve">95% operací musí být vyřízeno do 15 </w:t>
      </w:r>
      <w:proofErr w:type="spellStart"/>
      <w:r w:rsidRPr="00C50DA7">
        <w:rPr>
          <w:rFonts w:ascii="Arial" w:hAnsi="Arial" w:cs="Arial"/>
        </w:rPr>
        <w:t>ms</w:t>
      </w:r>
      <w:proofErr w:type="spellEnd"/>
      <w:r w:rsidRPr="00C50DA7">
        <w:rPr>
          <w:rFonts w:ascii="Arial" w:hAnsi="Arial" w:cs="Arial"/>
        </w:rPr>
        <w:t>.</w:t>
      </w:r>
    </w:p>
    <w:p w14:paraId="18ACCD7B" w14:textId="77777777" w:rsidR="00201E66" w:rsidRPr="00C50DA7" w:rsidRDefault="00201E66" w:rsidP="00201E66">
      <w:pPr>
        <w:rPr>
          <w:rFonts w:ascii="Arial" w:hAnsi="Arial" w:cs="Arial"/>
        </w:rPr>
      </w:pPr>
    </w:p>
    <w:p w14:paraId="3853AA25" w14:textId="77777777" w:rsidR="00201E66" w:rsidRPr="00C50DA7" w:rsidRDefault="00201E66" w:rsidP="00201E66">
      <w:pPr>
        <w:pStyle w:val="Nadpis4"/>
        <w:widowControl/>
        <w:numPr>
          <w:ilvl w:val="3"/>
          <w:numId w:val="27"/>
        </w:numPr>
        <w:suppressAutoHyphens w:val="0"/>
        <w:spacing w:before="120" w:line="276" w:lineRule="auto"/>
        <w:ind w:left="862" w:hanging="862"/>
        <w:rPr>
          <w:rFonts w:ascii="Arial" w:hAnsi="Arial" w:cs="Arial"/>
        </w:rPr>
      </w:pPr>
      <w:r w:rsidRPr="00C50DA7">
        <w:rPr>
          <w:rFonts w:ascii="Arial" w:hAnsi="Arial" w:cs="Arial"/>
        </w:rPr>
        <w:t>Zátěžové testy – NL-SAS, náhodné IO s velikostí bloku 8 kB, 100 % zápis</w:t>
      </w:r>
    </w:p>
    <w:p w14:paraId="7CB32BB3" w14:textId="77777777" w:rsidR="00201E66" w:rsidRPr="00C50DA7" w:rsidRDefault="00201E66" w:rsidP="00201E66">
      <w:pPr>
        <w:rPr>
          <w:rFonts w:ascii="Arial" w:hAnsi="Arial" w:cs="Arial"/>
        </w:rPr>
      </w:pPr>
      <w:r w:rsidRPr="00C50DA7">
        <w:rPr>
          <w:rFonts w:ascii="Arial" w:hAnsi="Arial" w:cs="Arial"/>
          <w:b/>
        </w:rPr>
        <w:t>Popis testu</w:t>
      </w:r>
      <w:r w:rsidRPr="00C50DA7">
        <w:rPr>
          <w:rFonts w:ascii="Arial" w:hAnsi="Arial" w:cs="Arial"/>
        </w:rPr>
        <w:t>:</w:t>
      </w:r>
    </w:p>
    <w:p w14:paraId="00A05F34" w14:textId="77777777" w:rsidR="00201E66" w:rsidRPr="00C50DA7" w:rsidRDefault="00201E66" w:rsidP="00201E66">
      <w:pPr>
        <w:rPr>
          <w:rFonts w:ascii="Arial" w:hAnsi="Arial" w:cs="Arial"/>
        </w:rPr>
      </w:pPr>
      <w:r w:rsidRPr="00C50DA7">
        <w:rPr>
          <w:rFonts w:ascii="Arial" w:hAnsi="Arial" w:cs="Arial"/>
        </w:rPr>
        <w:t xml:space="preserve">Test se provádí nad jedním polem na NL-SAS vrstvě. Všechny </w:t>
      </w:r>
      <w:proofErr w:type="spellStart"/>
      <w:r w:rsidRPr="00C50DA7">
        <w:rPr>
          <w:rFonts w:ascii="Arial" w:hAnsi="Arial" w:cs="Arial"/>
        </w:rPr>
        <w:t>LUNy</w:t>
      </w:r>
      <w:proofErr w:type="spellEnd"/>
      <w:r w:rsidRPr="00C50DA7">
        <w:rPr>
          <w:rFonts w:ascii="Arial" w:hAnsi="Arial" w:cs="Arial"/>
        </w:rPr>
        <w:t xml:space="preserve"> účastnící se testu jsou </w:t>
      </w:r>
      <w:r w:rsidRPr="00C50DA7">
        <w:rPr>
          <w:rFonts w:ascii="Arial" w:hAnsi="Arial" w:cs="Arial"/>
        </w:rPr>
        <w:lastRenderedPageBreak/>
        <w:t xml:space="preserve">exportovány po SAN testovacím serverům, na všech je vypnutá </w:t>
      </w:r>
      <w:proofErr w:type="spellStart"/>
      <w:r w:rsidRPr="00C50DA7">
        <w:rPr>
          <w:rFonts w:ascii="Arial" w:hAnsi="Arial" w:cs="Arial"/>
        </w:rPr>
        <w:t>deduplikace</w:t>
      </w:r>
      <w:proofErr w:type="spellEnd"/>
      <w:r w:rsidRPr="00C50DA7">
        <w:rPr>
          <w:rFonts w:ascii="Arial" w:hAnsi="Arial" w:cs="Arial"/>
        </w:rPr>
        <w:t xml:space="preserve"> a komprese. Nad celým konfigurovaným diskovým objemem budou paralelně probíhat operace náhodného čtení a náhodného zápisu v rozložení 0 % čtení a 100 % zápisů s bloky o velikosti 8 kB. </w:t>
      </w:r>
    </w:p>
    <w:p w14:paraId="2370F408" w14:textId="77777777" w:rsidR="00201E66" w:rsidRPr="00C50DA7" w:rsidRDefault="00201E66" w:rsidP="00201E66">
      <w:pPr>
        <w:rPr>
          <w:rFonts w:ascii="Arial" w:hAnsi="Arial" w:cs="Arial"/>
          <w:b/>
        </w:rPr>
      </w:pPr>
      <w:r w:rsidRPr="00C50DA7">
        <w:rPr>
          <w:rFonts w:ascii="Arial" w:hAnsi="Arial" w:cs="Arial"/>
          <w:b/>
        </w:rPr>
        <w:t>Požadovaný výsledek:</w:t>
      </w:r>
    </w:p>
    <w:p w14:paraId="3F4E9BD8" w14:textId="77777777" w:rsidR="00201E66" w:rsidRPr="00C50DA7" w:rsidRDefault="00201E66" w:rsidP="00201E66">
      <w:pPr>
        <w:pStyle w:val="Odstavecseseznamem"/>
        <w:rPr>
          <w:rFonts w:ascii="Arial" w:hAnsi="Arial" w:cs="Arial"/>
        </w:rPr>
      </w:pPr>
      <w:r w:rsidRPr="00C50DA7">
        <w:rPr>
          <w:rFonts w:ascii="Arial" w:hAnsi="Arial" w:cs="Arial"/>
        </w:rPr>
        <w:t>1 000 IOPS</w:t>
      </w:r>
    </w:p>
    <w:p w14:paraId="45BD70A4" w14:textId="77777777" w:rsidR="00201E66" w:rsidRPr="00C50DA7" w:rsidRDefault="00201E66" w:rsidP="00201E66">
      <w:pPr>
        <w:spacing w:after="160" w:line="259" w:lineRule="auto"/>
        <w:ind w:left="720"/>
        <w:rPr>
          <w:rFonts w:ascii="Arial" w:hAnsi="Arial" w:cs="Arial"/>
        </w:rPr>
      </w:pPr>
      <w:r w:rsidRPr="00C50DA7">
        <w:rPr>
          <w:rFonts w:ascii="Arial" w:hAnsi="Arial" w:cs="Arial"/>
        </w:rPr>
        <w:t xml:space="preserve">95% operací musí být vyřízeno do 15 </w:t>
      </w:r>
      <w:proofErr w:type="spellStart"/>
      <w:r w:rsidRPr="00C50DA7">
        <w:rPr>
          <w:rFonts w:ascii="Arial" w:hAnsi="Arial" w:cs="Arial"/>
        </w:rPr>
        <w:t>ms</w:t>
      </w:r>
      <w:proofErr w:type="spellEnd"/>
      <w:r w:rsidRPr="00C50DA7">
        <w:rPr>
          <w:rFonts w:ascii="Arial" w:hAnsi="Arial" w:cs="Arial"/>
        </w:rPr>
        <w:t>.</w:t>
      </w:r>
    </w:p>
    <w:p w14:paraId="0F972A88" w14:textId="77777777" w:rsidR="00201E66" w:rsidRPr="00C50DA7" w:rsidRDefault="00201E66" w:rsidP="00201E66">
      <w:pPr>
        <w:spacing w:after="160" w:line="259" w:lineRule="auto"/>
        <w:ind w:left="720"/>
        <w:rPr>
          <w:rFonts w:ascii="Arial" w:hAnsi="Arial" w:cs="Arial"/>
        </w:rPr>
      </w:pPr>
    </w:p>
    <w:p w14:paraId="35476CE9" w14:textId="77777777" w:rsidR="00201E66" w:rsidRPr="00C50DA7" w:rsidRDefault="00201E66" w:rsidP="00201E66">
      <w:pPr>
        <w:pStyle w:val="Nadpis4"/>
        <w:widowControl/>
        <w:numPr>
          <w:ilvl w:val="3"/>
          <w:numId w:val="27"/>
        </w:numPr>
        <w:suppressAutoHyphens w:val="0"/>
        <w:spacing w:before="120" w:line="276" w:lineRule="auto"/>
        <w:ind w:left="862" w:hanging="862"/>
        <w:rPr>
          <w:rFonts w:ascii="Arial" w:hAnsi="Arial" w:cs="Arial"/>
        </w:rPr>
      </w:pPr>
      <w:r w:rsidRPr="00C50DA7">
        <w:rPr>
          <w:rFonts w:ascii="Arial" w:hAnsi="Arial" w:cs="Arial"/>
        </w:rPr>
        <w:t>Zátěžové testy – NL-SAS, náhodné IO s velikostí bloku 8 kB, 60:40</w:t>
      </w:r>
    </w:p>
    <w:p w14:paraId="102A07C1" w14:textId="77777777" w:rsidR="00201E66" w:rsidRPr="00C50DA7" w:rsidRDefault="00201E66" w:rsidP="00201E66">
      <w:pPr>
        <w:rPr>
          <w:rFonts w:ascii="Arial" w:hAnsi="Arial" w:cs="Arial"/>
          <w:b/>
        </w:rPr>
      </w:pPr>
      <w:r w:rsidRPr="00C50DA7">
        <w:rPr>
          <w:rFonts w:ascii="Arial" w:hAnsi="Arial" w:cs="Arial"/>
          <w:b/>
        </w:rPr>
        <w:t>Popis testu:</w:t>
      </w:r>
    </w:p>
    <w:p w14:paraId="37783A2D" w14:textId="77777777" w:rsidR="00201E66" w:rsidRPr="00C50DA7" w:rsidRDefault="00201E66" w:rsidP="00201E66">
      <w:pPr>
        <w:rPr>
          <w:rFonts w:ascii="Arial" w:hAnsi="Arial" w:cs="Arial"/>
        </w:rPr>
      </w:pPr>
      <w:r w:rsidRPr="00C50DA7">
        <w:rPr>
          <w:rFonts w:ascii="Arial" w:hAnsi="Arial" w:cs="Arial"/>
        </w:rPr>
        <w:t xml:space="preserve">Test se provádí nad jedním polem na NL-SAS vrstvě. Všechny </w:t>
      </w:r>
      <w:proofErr w:type="spellStart"/>
      <w:r w:rsidRPr="00C50DA7">
        <w:rPr>
          <w:rFonts w:ascii="Arial" w:hAnsi="Arial" w:cs="Arial"/>
        </w:rPr>
        <w:t>LUNy</w:t>
      </w:r>
      <w:proofErr w:type="spellEnd"/>
      <w:r w:rsidRPr="00C50DA7">
        <w:rPr>
          <w:rFonts w:ascii="Arial" w:hAnsi="Arial" w:cs="Arial"/>
        </w:rPr>
        <w:t xml:space="preserve"> účastnící se testu jsou exportovány po SAN testovacím serverům, na všech je </w:t>
      </w:r>
      <w:r w:rsidRPr="00C50DA7">
        <w:rPr>
          <w:rFonts w:ascii="Arial" w:hAnsi="Arial" w:cs="Arial"/>
          <w:b/>
        </w:rPr>
        <w:t>vypnutá</w:t>
      </w:r>
      <w:r w:rsidRPr="00C50DA7">
        <w:rPr>
          <w:rFonts w:ascii="Arial" w:hAnsi="Arial" w:cs="Arial"/>
        </w:rPr>
        <w:t xml:space="preserve"> </w:t>
      </w:r>
      <w:proofErr w:type="spellStart"/>
      <w:r w:rsidRPr="00C50DA7">
        <w:rPr>
          <w:rFonts w:ascii="Arial" w:hAnsi="Arial" w:cs="Arial"/>
        </w:rPr>
        <w:t>deduplikace</w:t>
      </w:r>
      <w:proofErr w:type="spellEnd"/>
      <w:r w:rsidRPr="00C50DA7">
        <w:rPr>
          <w:rFonts w:ascii="Arial" w:hAnsi="Arial" w:cs="Arial"/>
        </w:rPr>
        <w:t xml:space="preserve"> a komprese. Nad celým konfigurovaným diskovým objemem budou paralelně probíhat operace náhodného čtení a náhodného zápisu v rozložení 60 % čtení a 40 % zápisů s bloky o velikosti 8 kB. </w:t>
      </w:r>
    </w:p>
    <w:p w14:paraId="1A5C99A1" w14:textId="77777777" w:rsidR="00201E66" w:rsidRPr="00C50DA7" w:rsidRDefault="00201E66" w:rsidP="00201E66">
      <w:pPr>
        <w:rPr>
          <w:rFonts w:ascii="Arial" w:hAnsi="Arial" w:cs="Arial"/>
          <w:b/>
        </w:rPr>
      </w:pPr>
      <w:r w:rsidRPr="00C50DA7">
        <w:rPr>
          <w:rFonts w:ascii="Arial" w:hAnsi="Arial" w:cs="Arial"/>
          <w:b/>
        </w:rPr>
        <w:t>Požadovaný výsledek:</w:t>
      </w:r>
    </w:p>
    <w:p w14:paraId="6D7E81B0" w14:textId="77777777" w:rsidR="00201E66" w:rsidRPr="00C50DA7" w:rsidRDefault="00201E66" w:rsidP="00201E66">
      <w:pPr>
        <w:ind w:firstLine="720"/>
        <w:rPr>
          <w:rFonts w:ascii="Arial" w:hAnsi="Arial" w:cs="Arial"/>
        </w:rPr>
      </w:pPr>
      <w:r w:rsidRPr="00C50DA7">
        <w:rPr>
          <w:rFonts w:ascii="Arial" w:hAnsi="Arial" w:cs="Arial"/>
        </w:rPr>
        <w:t>1 600 IOPS</w:t>
      </w:r>
    </w:p>
    <w:p w14:paraId="294232BA" w14:textId="77777777" w:rsidR="00201E66" w:rsidRPr="00C50DA7" w:rsidRDefault="00201E66" w:rsidP="00201E66">
      <w:pPr>
        <w:ind w:firstLine="720"/>
        <w:rPr>
          <w:rFonts w:ascii="Arial" w:hAnsi="Arial" w:cs="Arial"/>
        </w:rPr>
      </w:pPr>
      <w:r w:rsidRPr="00C50DA7">
        <w:rPr>
          <w:rFonts w:ascii="Arial" w:hAnsi="Arial" w:cs="Arial"/>
        </w:rPr>
        <w:t xml:space="preserve">95% operací musí být vyřízeno do 15 </w:t>
      </w:r>
      <w:proofErr w:type="spellStart"/>
      <w:r w:rsidRPr="00C50DA7">
        <w:rPr>
          <w:rFonts w:ascii="Arial" w:hAnsi="Arial" w:cs="Arial"/>
        </w:rPr>
        <w:t>ms</w:t>
      </w:r>
      <w:proofErr w:type="spellEnd"/>
      <w:r w:rsidRPr="00C50DA7">
        <w:rPr>
          <w:rFonts w:ascii="Arial" w:hAnsi="Arial" w:cs="Arial"/>
        </w:rPr>
        <w:t>.</w:t>
      </w:r>
    </w:p>
    <w:p w14:paraId="6BA0D1B9" w14:textId="77777777" w:rsidR="00201E66" w:rsidRPr="00C50DA7" w:rsidRDefault="00201E66" w:rsidP="00201E66">
      <w:pPr>
        <w:rPr>
          <w:rFonts w:ascii="Arial" w:hAnsi="Arial" w:cs="Arial"/>
        </w:rPr>
      </w:pPr>
    </w:p>
    <w:p w14:paraId="139AA357" w14:textId="77777777" w:rsidR="00201E66" w:rsidRPr="00C50DA7" w:rsidRDefault="00201E66" w:rsidP="00201E66">
      <w:pPr>
        <w:pStyle w:val="Nadpis4"/>
        <w:widowControl/>
        <w:numPr>
          <w:ilvl w:val="3"/>
          <w:numId w:val="27"/>
        </w:numPr>
        <w:suppressAutoHyphens w:val="0"/>
        <w:spacing w:before="120" w:line="276" w:lineRule="auto"/>
        <w:ind w:left="862" w:hanging="862"/>
        <w:rPr>
          <w:rFonts w:ascii="Arial" w:hAnsi="Arial" w:cs="Arial"/>
        </w:rPr>
      </w:pPr>
      <w:r w:rsidRPr="00C50DA7">
        <w:rPr>
          <w:rFonts w:ascii="Arial" w:hAnsi="Arial" w:cs="Arial"/>
        </w:rPr>
        <w:t>Zátěžové testy – NL-SAS, sekvenční IO s velikostí bloku 256 kB, 100% čtení</w:t>
      </w:r>
    </w:p>
    <w:p w14:paraId="2E790145" w14:textId="77777777" w:rsidR="00201E66" w:rsidRPr="00C50DA7" w:rsidRDefault="00201E66" w:rsidP="00201E66">
      <w:pPr>
        <w:rPr>
          <w:rFonts w:ascii="Arial" w:hAnsi="Arial" w:cs="Arial"/>
          <w:b/>
        </w:rPr>
      </w:pPr>
      <w:r w:rsidRPr="00C50DA7">
        <w:rPr>
          <w:rFonts w:ascii="Arial" w:hAnsi="Arial" w:cs="Arial"/>
          <w:b/>
        </w:rPr>
        <w:t>Popis testu:</w:t>
      </w:r>
    </w:p>
    <w:p w14:paraId="73328489" w14:textId="77777777" w:rsidR="00201E66" w:rsidRPr="00C50DA7" w:rsidRDefault="00201E66" w:rsidP="00201E66">
      <w:pPr>
        <w:rPr>
          <w:rFonts w:ascii="Arial" w:hAnsi="Arial" w:cs="Arial"/>
        </w:rPr>
      </w:pPr>
      <w:r w:rsidRPr="00C50DA7">
        <w:rPr>
          <w:rFonts w:ascii="Arial" w:hAnsi="Arial" w:cs="Arial"/>
        </w:rPr>
        <w:t xml:space="preserve">Test se provádí nad jedním polem na NL-SAS vrstvě. Všechny </w:t>
      </w:r>
      <w:proofErr w:type="spellStart"/>
      <w:r w:rsidRPr="00C50DA7">
        <w:rPr>
          <w:rFonts w:ascii="Arial" w:hAnsi="Arial" w:cs="Arial"/>
        </w:rPr>
        <w:t>LUNy</w:t>
      </w:r>
      <w:proofErr w:type="spellEnd"/>
      <w:r w:rsidRPr="00C50DA7">
        <w:rPr>
          <w:rFonts w:ascii="Arial" w:hAnsi="Arial" w:cs="Arial"/>
        </w:rPr>
        <w:t xml:space="preserve"> účastnící se testu jsou exportovány po SAN testovacím serverům, na všech je vypnutá </w:t>
      </w:r>
      <w:proofErr w:type="spellStart"/>
      <w:r w:rsidRPr="00C50DA7">
        <w:rPr>
          <w:rFonts w:ascii="Arial" w:hAnsi="Arial" w:cs="Arial"/>
        </w:rPr>
        <w:t>deduplikace</w:t>
      </w:r>
      <w:proofErr w:type="spellEnd"/>
      <w:r w:rsidRPr="00C50DA7">
        <w:rPr>
          <w:rFonts w:ascii="Arial" w:hAnsi="Arial" w:cs="Arial"/>
        </w:rPr>
        <w:t xml:space="preserve"> a komprese. Nad celým konfigurovaným diskovým objemem budou paralelně probíhat operace sekvenčního čtení a sekvenčního zápisu v rozložení 100% čtení a 0 % zápisů s bloky o velikosti 256 kB. </w:t>
      </w:r>
    </w:p>
    <w:p w14:paraId="74137F1E" w14:textId="77777777" w:rsidR="00201E66" w:rsidRPr="00C50DA7" w:rsidRDefault="00201E66" w:rsidP="00201E66">
      <w:pPr>
        <w:rPr>
          <w:rFonts w:ascii="Arial" w:hAnsi="Arial" w:cs="Arial"/>
          <w:b/>
        </w:rPr>
      </w:pPr>
      <w:r w:rsidRPr="00C50DA7">
        <w:rPr>
          <w:rFonts w:ascii="Arial" w:hAnsi="Arial" w:cs="Arial"/>
          <w:b/>
        </w:rPr>
        <w:t>Požadovaný výsledek:</w:t>
      </w:r>
    </w:p>
    <w:p w14:paraId="2B008BC6" w14:textId="77777777" w:rsidR="00201E66" w:rsidRPr="00C50DA7" w:rsidRDefault="00201E66" w:rsidP="00201E66">
      <w:pPr>
        <w:ind w:firstLine="720"/>
        <w:rPr>
          <w:rFonts w:ascii="Arial" w:hAnsi="Arial" w:cs="Arial"/>
        </w:rPr>
      </w:pPr>
      <w:r w:rsidRPr="00C50DA7">
        <w:rPr>
          <w:rFonts w:ascii="Arial" w:hAnsi="Arial" w:cs="Arial"/>
        </w:rPr>
        <w:t xml:space="preserve">3,1 GB/s agregovaná propustnost všech testovaných  </w:t>
      </w:r>
      <w:proofErr w:type="spellStart"/>
      <w:r w:rsidRPr="00C50DA7">
        <w:rPr>
          <w:rFonts w:ascii="Arial" w:hAnsi="Arial" w:cs="Arial"/>
        </w:rPr>
        <w:t>LUNů</w:t>
      </w:r>
      <w:proofErr w:type="spellEnd"/>
    </w:p>
    <w:p w14:paraId="4EFEF7BB" w14:textId="77777777" w:rsidR="00201E66" w:rsidRPr="00C50DA7" w:rsidRDefault="00201E66" w:rsidP="00201E66">
      <w:pPr>
        <w:rPr>
          <w:rFonts w:ascii="Arial" w:hAnsi="Arial" w:cs="Arial"/>
        </w:rPr>
      </w:pPr>
    </w:p>
    <w:p w14:paraId="2672A1BE" w14:textId="77777777" w:rsidR="00201E66" w:rsidRPr="00C50DA7" w:rsidRDefault="00201E66" w:rsidP="00201E66">
      <w:pPr>
        <w:pStyle w:val="Nadpis4"/>
        <w:widowControl/>
        <w:numPr>
          <w:ilvl w:val="3"/>
          <w:numId w:val="27"/>
        </w:numPr>
        <w:suppressAutoHyphens w:val="0"/>
        <w:spacing w:before="120" w:line="276" w:lineRule="auto"/>
        <w:ind w:left="862" w:hanging="862"/>
        <w:rPr>
          <w:rFonts w:ascii="Arial" w:hAnsi="Arial" w:cs="Arial"/>
        </w:rPr>
      </w:pPr>
      <w:r w:rsidRPr="00C50DA7">
        <w:rPr>
          <w:rFonts w:ascii="Arial" w:hAnsi="Arial" w:cs="Arial"/>
        </w:rPr>
        <w:t>Zátěžové testy – NL-SAS, sekvenční IO s velikostí bloku 256 kB, 100% zápis</w:t>
      </w:r>
    </w:p>
    <w:p w14:paraId="16B3C394" w14:textId="77777777" w:rsidR="00201E66" w:rsidRPr="00C50DA7" w:rsidRDefault="00201E66" w:rsidP="00201E66">
      <w:pPr>
        <w:rPr>
          <w:rFonts w:ascii="Arial" w:hAnsi="Arial" w:cs="Arial"/>
          <w:b/>
        </w:rPr>
      </w:pPr>
      <w:r w:rsidRPr="00C50DA7">
        <w:rPr>
          <w:rFonts w:ascii="Arial" w:hAnsi="Arial" w:cs="Arial"/>
          <w:b/>
        </w:rPr>
        <w:t>Popis testu:</w:t>
      </w:r>
    </w:p>
    <w:p w14:paraId="0962B82C" w14:textId="77777777" w:rsidR="00201E66" w:rsidRPr="00C50DA7" w:rsidRDefault="00201E66" w:rsidP="00201E66">
      <w:pPr>
        <w:rPr>
          <w:rFonts w:ascii="Arial" w:hAnsi="Arial" w:cs="Arial"/>
        </w:rPr>
      </w:pPr>
      <w:r w:rsidRPr="00C50DA7">
        <w:rPr>
          <w:rFonts w:ascii="Arial" w:hAnsi="Arial" w:cs="Arial"/>
        </w:rPr>
        <w:t xml:space="preserve">Test se provádí nad jedním polem na NL-SAS vrstvě. Všechny </w:t>
      </w:r>
      <w:proofErr w:type="spellStart"/>
      <w:r w:rsidRPr="00C50DA7">
        <w:rPr>
          <w:rFonts w:ascii="Arial" w:hAnsi="Arial" w:cs="Arial"/>
        </w:rPr>
        <w:t>LUNy</w:t>
      </w:r>
      <w:proofErr w:type="spellEnd"/>
      <w:r w:rsidRPr="00C50DA7">
        <w:rPr>
          <w:rFonts w:ascii="Arial" w:hAnsi="Arial" w:cs="Arial"/>
        </w:rPr>
        <w:t xml:space="preserve"> účastnící se testu jsou exportovány po SAN testovacím serverům, na všech je vypnutá </w:t>
      </w:r>
      <w:proofErr w:type="spellStart"/>
      <w:r w:rsidRPr="00C50DA7">
        <w:rPr>
          <w:rFonts w:ascii="Arial" w:hAnsi="Arial" w:cs="Arial"/>
        </w:rPr>
        <w:t>deduplikace</w:t>
      </w:r>
      <w:proofErr w:type="spellEnd"/>
      <w:r w:rsidRPr="00C50DA7">
        <w:rPr>
          <w:rFonts w:ascii="Arial" w:hAnsi="Arial" w:cs="Arial"/>
        </w:rPr>
        <w:t xml:space="preserve"> a komprese. Nad celým konfigurovaným diskovým objemem budou paralelně probíhat operace sekvenčního čtení a sekvenčního zápisu v rozložení 0% čtení a 100 % zápisů s bloky o velikosti 256 kB. </w:t>
      </w:r>
    </w:p>
    <w:p w14:paraId="2B401454" w14:textId="77777777" w:rsidR="00201E66" w:rsidRPr="00C50DA7" w:rsidRDefault="00201E66" w:rsidP="00201E66">
      <w:pPr>
        <w:rPr>
          <w:rFonts w:ascii="Arial" w:hAnsi="Arial" w:cs="Arial"/>
          <w:b/>
        </w:rPr>
      </w:pPr>
      <w:r w:rsidRPr="00C50DA7">
        <w:rPr>
          <w:rFonts w:ascii="Arial" w:hAnsi="Arial" w:cs="Arial"/>
          <w:b/>
        </w:rPr>
        <w:t>Požadovaný výsledek:</w:t>
      </w:r>
    </w:p>
    <w:p w14:paraId="545891A9" w14:textId="77777777" w:rsidR="00201E66" w:rsidRPr="00C50DA7" w:rsidRDefault="00201E66" w:rsidP="00201E66">
      <w:pPr>
        <w:ind w:firstLine="720"/>
        <w:rPr>
          <w:rFonts w:ascii="Arial" w:hAnsi="Arial" w:cs="Arial"/>
        </w:rPr>
      </w:pPr>
      <w:r w:rsidRPr="00C50DA7">
        <w:rPr>
          <w:rFonts w:ascii="Arial" w:hAnsi="Arial" w:cs="Arial"/>
        </w:rPr>
        <w:t xml:space="preserve">230 MB/s agregovaná propustnost všech testovaných  </w:t>
      </w:r>
      <w:proofErr w:type="spellStart"/>
      <w:r w:rsidRPr="00C50DA7">
        <w:rPr>
          <w:rFonts w:ascii="Arial" w:hAnsi="Arial" w:cs="Arial"/>
        </w:rPr>
        <w:t>LUNů</w:t>
      </w:r>
      <w:proofErr w:type="spellEnd"/>
    </w:p>
    <w:p w14:paraId="01FA8C3D" w14:textId="77777777" w:rsidR="00EF536C" w:rsidRPr="00C50DA7" w:rsidRDefault="00EF536C" w:rsidP="00EF536C">
      <w:pPr>
        <w:tabs>
          <w:tab w:val="left" w:pos="567"/>
          <w:tab w:val="left" w:pos="993"/>
          <w:tab w:val="left" w:pos="1560"/>
          <w:tab w:val="center" w:pos="1701"/>
          <w:tab w:val="center" w:pos="6663"/>
        </w:tabs>
        <w:spacing w:line="276" w:lineRule="auto"/>
        <w:ind w:left="426"/>
        <w:jc w:val="left"/>
        <w:rPr>
          <w:rFonts w:ascii="Arial" w:hAnsi="Arial" w:cs="Arial"/>
          <w:sz w:val="22"/>
          <w:szCs w:val="22"/>
        </w:rPr>
      </w:pPr>
    </w:p>
    <w:sectPr w:rsidR="00EF536C" w:rsidRPr="00C50DA7" w:rsidSect="003432BA">
      <w:footerReference w:type="default" r:id="rId22"/>
      <w:pgSz w:w="11906" w:h="16838"/>
      <w:pgMar w:top="1141" w:right="1134"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5C213E" w14:textId="77777777" w:rsidR="00B601E9" w:rsidRDefault="00B601E9">
      <w:r>
        <w:separator/>
      </w:r>
    </w:p>
  </w:endnote>
  <w:endnote w:type="continuationSeparator" w:id="0">
    <w:p w14:paraId="7AACAFEA" w14:textId="77777777" w:rsidR="00B601E9" w:rsidRDefault="00B60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EE"/>
    <w:family w:val="swiss"/>
    <w:pitch w:val="variable"/>
    <w:sig w:usb0="E4002EFF" w:usb1="C000E47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altName w:val="Calibri"/>
    <w:charset w:val="00"/>
    <w:family w:val="auto"/>
    <w:pitch w:val="variable"/>
    <w:sig w:usb0="00000003"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DejaVu Sans">
    <w:altName w:val="Arial"/>
    <w:charset w:val="EE"/>
    <w:family w:val="swiss"/>
    <w:pitch w:val="variable"/>
    <w:sig w:usb0="E7003EFF" w:usb1="D200FDFF" w:usb2="0A24602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EBC54" w14:textId="5DFE70AE" w:rsidR="00B601E9" w:rsidRPr="00E21169" w:rsidRDefault="00B601E9">
    <w:pPr>
      <w:pStyle w:val="Zpat"/>
      <w:jc w:val="center"/>
      <w:rPr>
        <w:rFonts w:ascii="Segoe UI" w:hAnsi="Segoe UI" w:cs="Segoe UI"/>
        <w:sz w:val="20"/>
        <w:szCs w:val="20"/>
      </w:rPr>
    </w:pPr>
    <w:r w:rsidRPr="00E21169">
      <w:rPr>
        <w:rFonts w:ascii="Segoe UI" w:hAnsi="Segoe UI" w:cs="Segoe UI"/>
        <w:sz w:val="20"/>
        <w:szCs w:val="20"/>
      </w:rPr>
      <w:t xml:space="preserve">Stránka </w:t>
    </w:r>
    <w:r w:rsidRPr="00E21169">
      <w:rPr>
        <w:rFonts w:ascii="Segoe UI" w:hAnsi="Segoe UI" w:cs="Segoe UI"/>
        <w:b/>
        <w:bCs/>
        <w:sz w:val="20"/>
        <w:szCs w:val="20"/>
      </w:rPr>
      <w:fldChar w:fldCharType="begin"/>
    </w:r>
    <w:r w:rsidRPr="00E21169">
      <w:rPr>
        <w:rFonts w:ascii="Segoe UI" w:hAnsi="Segoe UI" w:cs="Segoe UI"/>
        <w:b/>
        <w:bCs/>
        <w:sz w:val="20"/>
        <w:szCs w:val="20"/>
      </w:rPr>
      <w:instrText>PAGE</w:instrText>
    </w:r>
    <w:r w:rsidRPr="00E21169">
      <w:rPr>
        <w:rFonts w:ascii="Segoe UI" w:hAnsi="Segoe UI" w:cs="Segoe UI"/>
        <w:b/>
        <w:bCs/>
        <w:sz w:val="20"/>
        <w:szCs w:val="20"/>
      </w:rPr>
      <w:fldChar w:fldCharType="separate"/>
    </w:r>
    <w:r w:rsidR="001A6789">
      <w:rPr>
        <w:rFonts w:ascii="Segoe UI" w:hAnsi="Segoe UI" w:cs="Segoe UI"/>
        <w:b/>
        <w:bCs/>
        <w:noProof/>
        <w:sz w:val="20"/>
        <w:szCs w:val="20"/>
      </w:rPr>
      <w:t>30</w:t>
    </w:r>
    <w:r w:rsidRPr="00E21169">
      <w:rPr>
        <w:rFonts w:ascii="Segoe UI" w:hAnsi="Segoe UI" w:cs="Segoe UI"/>
        <w:b/>
        <w:bCs/>
        <w:sz w:val="20"/>
        <w:szCs w:val="20"/>
      </w:rPr>
      <w:fldChar w:fldCharType="end"/>
    </w:r>
    <w:r w:rsidRPr="00E21169">
      <w:rPr>
        <w:rFonts w:ascii="Segoe UI" w:hAnsi="Segoe UI" w:cs="Segoe UI"/>
        <w:sz w:val="20"/>
        <w:szCs w:val="20"/>
      </w:rPr>
      <w:t xml:space="preserve"> z </w:t>
    </w:r>
    <w:r w:rsidRPr="00E21169">
      <w:rPr>
        <w:rFonts w:ascii="Segoe UI" w:hAnsi="Segoe UI" w:cs="Segoe UI"/>
        <w:b/>
        <w:bCs/>
        <w:sz w:val="20"/>
        <w:szCs w:val="20"/>
      </w:rPr>
      <w:fldChar w:fldCharType="begin"/>
    </w:r>
    <w:r w:rsidRPr="00E21169">
      <w:rPr>
        <w:rFonts w:ascii="Segoe UI" w:hAnsi="Segoe UI" w:cs="Segoe UI"/>
        <w:b/>
        <w:bCs/>
        <w:sz w:val="20"/>
        <w:szCs w:val="20"/>
      </w:rPr>
      <w:instrText>NUMPAGES</w:instrText>
    </w:r>
    <w:r w:rsidRPr="00E21169">
      <w:rPr>
        <w:rFonts w:ascii="Segoe UI" w:hAnsi="Segoe UI" w:cs="Segoe UI"/>
        <w:b/>
        <w:bCs/>
        <w:sz w:val="20"/>
        <w:szCs w:val="20"/>
      </w:rPr>
      <w:fldChar w:fldCharType="separate"/>
    </w:r>
    <w:r w:rsidR="001A6789">
      <w:rPr>
        <w:rFonts w:ascii="Segoe UI" w:hAnsi="Segoe UI" w:cs="Segoe UI"/>
        <w:b/>
        <w:bCs/>
        <w:noProof/>
        <w:sz w:val="20"/>
        <w:szCs w:val="20"/>
      </w:rPr>
      <w:t>32</w:t>
    </w:r>
    <w:r w:rsidRPr="00E21169">
      <w:rPr>
        <w:rFonts w:ascii="Segoe UI" w:hAnsi="Segoe UI" w:cs="Segoe UI"/>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D79A89" w14:textId="77777777" w:rsidR="00B601E9" w:rsidRDefault="00B601E9">
      <w:r>
        <w:separator/>
      </w:r>
    </w:p>
  </w:footnote>
  <w:footnote w:type="continuationSeparator" w:id="0">
    <w:p w14:paraId="672ED5AA" w14:textId="77777777" w:rsidR="00B601E9" w:rsidRDefault="00B601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Nadpis1"/>
      <w:suff w:val="space"/>
      <w:lvlText w:val="%1."/>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4DE01F62"/>
    <w:lvl w:ilvl="0">
      <w:start w:val="1"/>
      <w:numFmt w:val="decimal"/>
      <w:pStyle w:val="lnek"/>
      <w:suff w:val="nothing"/>
      <w:lvlText w:val="Článek %1"/>
      <w:lvlJc w:val="left"/>
      <w:pPr>
        <w:ind w:left="786" w:hanging="360"/>
      </w:pPr>
      <w:rPr>
        <w:rFonts w:ascii="Segoe UI" w:hAnsi="Segoe UI" w:cs="Segoe UI" w:hint="default"/>
        <w:b/>
        <w:i w:val="0"/>
        <w:sz w:val="24"/>
      </w:rPr>
    </w:lvl>
    <w:lvl w:ilvl="1">
      <w:start w:val="1"/>
      <w:numFmt w:val="decimal"/>
      <w:lvlText w:val="%1.%2"/>
      <w:lvlJc w:val="left"/>
      <w:pPr>
        <w:tabs>
          <w:tab w:val="num" w:pos="850"/>
        </w:tabs>
        <w:ind w:left="850" w:hanging="663"/>
      </w:pPr>
      <w:rPr>
        <w:rFonts w:ascii="Segoe UI" w:hAnsi="Segoe UI" w:cs="Segoe UI" w:hint="default"/>
        <w:i w:val="0"/>
      </w:rPr>
    </w:lvl>
    <w:lvl w:ilvl="2">
      <w:start w:val="1"/>
      <w:numFmt w:val="decimal"/>
      <w:lvlText w:val="%1.%2.%3."/>
      <w:lvlJc w:val="left"/>
      <w:pPr>
        <w:tabs>
          <w:tab w:val="num" w:pos="850"/>
        </w:tabs>
        <w:ind w:left="850" w:hanging="663"/>
      </w:pPr>
      <w:rPr>
        <w:rFonts w:hint="default"/>
        <w:b w:val="0"/>
        <w:bCs w:val="0"/>
      </w:rPr>
    </w:lvl>
    <w:lvl w:ilvl="3">
      <w:start w:val="1"/>
      <w:numFmt w:val="decimal"/>
      <w:lvlText w:val="%4."/>
      <w:lvlJc w:val="left"/>
      <w:pPr>
        <w:tabs>
          <w:tab w:val="num" w:pos="1800"/>
        </w:tabs>
        <w:ind w:left="1800" w:hanging="360"/>
      </w:pPr>
      <w:rPr>
        <w:rFonts w:hint="default"/>
        <w:b w:val="0"/>
        <w:bCs w:val="0"/>
      </w:rPr>
    </w:lvl>
    <w:lvl w:ilvl="4">
      <w:start w:val="1"/>
      <w:numFmt w:val="decimal"/>
      <w:lvlText w:val="%5."/>
      <w:lvlJc w:val="left"/>
      <w:pPr>
        <w:tabs>
          <w:tab w:val="num" w:pos="2160"/>
        </w:tabs>
        <w:ind w:left="2160" w:hanging="360"/>
      </w:pPr>
      <w:rPr>
        <w:rFonts w:hint="default"/>
        <w:b w:val="0"/>
        <w:bCs w:val="0"/>
      </w:rPr>
    </w:lvl>
    <w:lvl w:ilvl="5">
      <w:start w:val="1"/>
      <w:numFmt w:val="decimal"/>
      <w:lvlText w:val="%6."/>
      <w:lvlJc w:val="left"/>
      <w:pPr>
        <w:tabs>
          <w:tab w:val="num" w:pos="2520"/>
        </w:tabs>
        <w:ind w:left="2520" w:hanging="360"/>
      </w:pPr>
      <w:rPr>
        <w:rFonts w:hint="default"/>
        <w:b w:val="0"/>
        <w:bCs w:val="0"/>
      </w:rPr>
    </w:lvl>
    <w:lvl w:ilvl="6">
      <w:start w:val="1"/>
      <w:numFmt w:val="decimal"/>
      <w:lvlText w:val="%7."/>
      <w:lvlJc w:val="left"/>
      <w:pPr>
        <w:tabs>
          <w:tab w:val="num" w:pos="2880"/>
        </w:tabs>
        <w:ind w:left="2880" w:hanging="360"/>
      </w:pPr>
      <w:rPr>
        <w:rFonts w:hint="default"/>
        <w:b w:val="0"/>
        <w:bCs w:val="0"/>
      </w:rPr>
    </w:lvl>
    <w:lvl w:ilvl="7">
      <w:start w:val="1"/>
      <w:numFmt w:val="decimal"/>
      <w:lvlText w:val="%8."/>
      <w:lvlJc w:val="left"/>
      <w:pPr>
        <w:tabs>
          <w:tab w:val="num" w:pos="3240"/>
        </w:tabs>
        <w:ind w:left="3240" w:hanging="360"/>
      </w:pPr>
      <w:rPr>
        <w:rFonts w:hint="default"/>
        <w:b w:val="0"/>
        <w:bCs w:val="0"/>
      </w:rPr>
    </w:lvl>
    <w:lvl w:ilvl="8">
      <w:start w:val="1"/>
      <w:numFmt w:val="decimal"/>
      <w:lvlText w:val="%9."/>
      <w:lvlJc w:val="left"/>
      <w:pPr>
        <w:tabs>
          <w:tab w:val="num" w:pos="3600"/>
        </w:tabs>
        <w:ind w:left="3600" w:hanging="360"/>
      </w:pPr>
      <w:rPr>
        <w:rFonts w:hint="default"/>
        <w:b w:val="0"/>
        <w:bCs w:val="0"/>
      </w:rPr>
    </w:lvl>
  </w:abstractNum>
  <w:abstractNum w:abstractNumId="3" w15:restartNumberingAfterBreak="0">
    <w:nsid w:val="00000004"/>
    <w:multiLevelType w:val="multilevel"/>
    <w:tmpl w:val="00000004"/>
    <w:name w:val="WW8Num4"/>
    <w:lvl w:ilvl="0">
      <w:start w:val="1"/>
      <w:numFmt w:val="decimal"/>
      <w:pStyle w:val="Odsazen"/>
      <w:suff w:val="nothing"/>
      <w:lvlText w:val="Článek %1"/>
      <w:lvlJc w:val="left"/>
      <w:pPr>
        <w:tabs>
          <w:tab w:val="num" w:pos="0"/>
        </w:tabs>
        <w:ind w:left="0" w:firstLine="0"/>
      </w:pPr>
      <w:rPr>
        <w:b/>
        <w:bCs/>
      </w:rPr>
    </w:lvl>
    <w:lvl w:ilvl="1">
      <w:start w:val="1"/>
      <w:numFmt w:val="decimal"/>
      <w:lvlText w:val="%1.%2"/>
      <w:lvlJc w:val="left"/>
      <w:pPr>
        <w:tabs>
          <w:tab w:val="num" w:pos="737"/>
        </w:tabs>
        <w:ind w:left="737" w:hanging="737"/>
      </w:pPr>
      <w:rPr>
        <w:rFonts w:ascii="OpenSymbol" w:hAnsi="OpenSymbol" w:cs="OpenSymbol"/>
      </w:rPr>
    </w:lvl>
    <w:lvl w:ilvl="2">
      <w:start w:val="1"/>
      <w:numFmt w:val="none"/>
      <w:suff w:val="nothing"/>
      <w:lvlText w:val=""/>
      <w:lvlJc w:val="left"/>
      <w:pPr>
        <w:tabs>
          <w:tab w:val="num" w:pos="0"/>
        </w:tabs>
        <w:ind w:left="0" w:firstLine="0"/>
      </w:pPr>
      <w:rPr>
        <w:rFonts w:ascii="OpenSymbol" w:hAnsi="OpenSymbol" w:cs="OpenSymbol"/>
      </w:rPr>
    </w:lvl>
    <w:lvl w:ilvl="3">
      <w:start w:val="1"/>
      <w:numFmt w:val="decimal"/>
      <w:lvlText w:val="%4."/>
      <w:lvlJc w:val="left"/>
      <w:pPr>
        <w:tabs>
          <w:tab w:val="num" w:pos="0"/>
        </w:tabs>
        <w:ind w:left="0" w:firstLine="0"/>
      </w:pPr>
      <w:rPr>
        <w:rFonts w:ascii="OpenSymbol" w:hAnsi="OpenSymbol" w:cs="OpenSymbol"/>
      </w:rPr>
    </w:lvl>
    <w:lvl w:ilvl="4">
      <w:start w:val="1"/>
      <w:numFmt w:val="decimal"/>
      <w:lvlText w:val="%5."/>
      <w:lvlJc w:val="left"/>
      <w:pPr>
        <w:tabs>
          <w:tab w:val="num" w:pos="0"/>
        </w:tabs>
        <w:ind w:left="0" w:firstLine="0"/>
      </w:pPr>
      <w:rPr>
        <w:rFonts w:ascii="OpenSymbol" w:hAnsi="OpenSymbol" w:cs="OpenSymbol"/>
      </w:rPr>
    </w:lvl>
    <w:lvl w:ilvl="5">
      <w:start w:val="1"/>
      <w:numFmt w:val="decimal"/>
      <w:lvlText w:val="%5.%6."/>
      <w:lvlJc w:val="left"/>
      <w:pPr>
        <w:tabs>
          <w:tab w:val="num" w:pos="0"/>
        </w:tabs>
        <w:ind w:left="708" w:hanging="708"/>
      </w:pPr>
      <w:rPr>
        <w:rFonts w:ascii="OpenSymbol" w:hAnsi="OpenSymbol" w:cs="OpenSymbol"/>
      </w:rPr>
    </w:lvl>
    <w:lvl w:ilvl="6">
      <w:start w:val="1"/>
      <w:numFmt w:val="decimal"/>
      <w:lvlText w:val="%6.%7.."/>
      <w:lvlJc w:val="left"/>
      <w:pPr>
        <w:tabs>
          <w:tab w:val="num" w:pos="0"/>
        </w:tabs>
        <w:ind w:left="1416" w:hanging="708"/>
      </w:pPr>
      <w:rPr>
        <w:rFonts w:ascii="OpenSymbol" w:hAnsi="OpenSymbol" w:cs="OpenSymbol"/>
      </w:rPr>
    </w:lvl>
    <w:lvl w:ilvl="7">
      <w:start w:val="1"/>
      <w:numFmt w:val="decimal"/>
      <w:lvlText w:val="%8."/>
      <w:lvlJc w:val="left"/>
      <w:pPr>
        <w:tabs>
          <w:tab w:val="num" w:pos="360"/>
        </w:tabs>
        <w:ind w:left="360" w:hanging="360"/>
      </w:pPr>
      <w:rPr>
        <w:rFonts w:ascii="OpenSymbol" w:hAnsi="OpenSymbol" w:cs="OpenSymbol"/>
      </w:rPr>
    </w:lvl>
    <w:lvl w:ilvl="8">
      <w:start w:val="1"/>
      <w:numFmt w:val="decimal"/>
      <w:lvlText w:val="%5.%6.%7.%8.%9."/>
      <w:lvlJc w:val="left"/>
      <w:pPr>
        <w:tabs>
          <w:tab w:val="num" w:pos="0"/>
        </w:tabs>
        <w:ind w:left="2832" w:hanging="708"/>
      </w:pPr>
      <w:rPr>
        <w:rFonts w:ascii="OpenSymbol" w:hAnsi="Open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Times New Roman" w:hAnsi="Times New Roman"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1F5A51"/>
    <w:multiLevelType w:val="hybridMultilevel"/>
    <w:tmpl w:val="636CBA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40D0BE3"/>
    <w:multiLevelType w:val="hybridMultilevel"/>
    <w:tmpl w:val="C920885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C61A89A8">
      <w:numFmt w:val="bullet"/>
      <w:lvlText w:val="-"/>
      <w:lvlJc w:val="left"/>
      <w:pPr>
        <w:ind w:left="2880" w:hanging="360"/>
      </w:pPr>
      <w:rPr>
        <w:rFonts w:ascii="Arial" w:eastAsia="Times New Roman" w:hAnsi="Arial" w:cs="Aria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7AC724D"/>
    <w:multiLevelType w:val="hybridMultilevel"/>
    <w:tmpl w:val="8D2077B6"/>
    <w:lvl w:ilvl="0" w:tplc="04050001">
      <w:start w:val="1"/>
      <w:numFmt w:val="bullet"/>
      <w:lvlText w:val=""/>
      <w:lvlJc w:val="left"/>
      <w:pPr>
        <w:ind w:left="1170"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8" w15:restartNumberingAfterBreak="0">
    <w:nsid w:val="0AE77794"/>
    <w:multiLevelType w:val="hybridMultilevel"/>
    <w:tmpl w:val="D41AA2F6"/>
    <w:lvl w:ilvl="0" w:tplc="77AA3EF0">
      <w:start w:val="1"/>
      <w:numFmt w:val="lowerLetter"/>
      <w:lvlText w:val="%1)"/>
      <w:lvlJc w:val="left"/>
      <w:pPr>
        <w:ind w:left="1780" w:hanging="360"/>
      </w:pPr>
      <w:rPr>
        <w:rFonts w:hint="default"/>
      </w:rPr>
    </w:lvl>
    <w:lvl w:ilvl="1" w:tplc="04050019" w:tentative="1">
      <w:start w:val="1"/>
      <w:numFmt w:val="lowerLetter"/>
      <w:lvlText w:val="%2."/>
      <w:lvlJc w:val="left"/>
      <w:pPr>
        <w:ind w:left="2500" w:hanging="360"/>
      </w:pPr>
    </w:lvl>
    <w:lvl w:ilvl="2" w:tplc="0405001B" w:tentative="1">
      <w:start w:val="1"/>
      <w:numFmt w:val="lowerRoman"/>
      <w:lvlText w:val="%3."/>
      <w:lvlJc w:val="right"/>
      <w:pPr>
        <w:ind w:left="3220" w:hanging="180"/>
      </w:pPr>
    </w:lvl>
    <w:lvl w:ilvl="3" w:tplc="0405000F" w:tentative="1">
      <w:start w:val="1"/>
      <w:numFmt w:val="decimal"/>
      <w:lvlText w:val="%4."/>
      <w:lvlJc w:val="left"/>
      <w:pPr>
        <w:ind w:left="3940" w:hanging="360"/>
      </w:pPr>
    </w:lvl>
    <w:lvl w:ilvl="4" w:tplc="04050019" w:tentative="1">
      <w:start w:val="1"/>
      <w:numFmt w:val="lowerLetter"/>
      <w:lvlText w:val="%5."/>
      <w:lvlJc w:val="left"/>
      <w:pPr>
        <w:ind w:left="4660" w:hanging="360"/>
      </w:pPr>
    </w:lvl>
    <w:lvl w:ilvl="5" w:tplc="0405001B" w:tentative="1">
      <w:start w:val="1"/>
      <w:numFmt w:val="lowerRoman"/>
      <w:lvlText w:val="%6."/>
      <w:lvlJc w:val="right"/>
      <w:pPr>
        <w:ind w:left="5380" w:hanging="180"/>
      </w:pPr>
    </w:lvl>
    <w:lvl w:ilvl="6" w:tplc="0405000F" w:tentative="1">
      <w:start w:val="1"/>
      <w:numFmt w:val="decimal"/>
      <w:lvlText w:val="%7."/>
      <w:lvlJc w:val="left"/>
      <w:pPr>
        <w:ind w:left="6100" w:hanging="360"/>
      </w:pPr>
    </w:lvl>
    <w:lvl w:ilvl="7" w:tplc="04050019" w:tentative="1">
      <w:start w:val="1"/>
      <w:numFmt w:val="lowerLetter"/>
      <w:lvlText w:val="%8."/>
      <w:lvlJc w:val="left"/>
      <w:pPr>
        <w:ind w:left="6820" w:hanging="360"/>
      </w:pPr>
    </w:lvl>
    <w:lvl w:ilvl="8" w:tplc="0405001B" w:tentative="1">
      <w:start w:val="1"/>
      <w:numFmt w:val="lowerRoman"/>
      <w:lvlText w:val="%9."/>
      <w:lvlJc w:val="right"/>
      <w:pPr>
        <w:ind w:left="7540" w:hanging="180"/>
      </w:pPr>
    </w:lvl>
  </w:abstractNum>
  <w:abstractNum w:abstractNumId="9" w15:restartNumberingAfterBreak="0">
    <w:nsid w:val="16F732DE"/>
    <w:multiLevelType w:val="multilevel"/>
    <w:tmpl w:val="88382C2E"/>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420" w:hanging="420"/>
      </w:pPr>
    </w:lvl>
    <w:lvl w:ilvl="2">
      <w:start w:val="1"/>
      <w:numFmt w:val="decimal"/>
      <w:isLgl/>
      <w:lvlText w:val="%1.%2.%3."/>
      <w:lvlJc w:val="left"/>
      <w:pPr>
        <w:tabs>
          <w:tab w:val="num" w:pos="108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0" w15:restartNumberingAfterBreak="0">
    <w:nsid w:val="1EDB6645"/>
    <w:multiLevelType w:val="hybridMultilevel"/>
    <w:tmpl w:val="9F78411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5753F8C"/>
    <w:multiLevelType w:val="hybridMultilevel"/>
    <w:tmpl w:val="54465B7A"/>
    <w:lvl w:ilvl="0" w:tplc="04050001">
      <w:start w:val="1"/>
      <w:numFmt w:val="bullet"/>
      <w:lvlText w:val=""/>
      <w:lvlJc w:val="left"/>
      <w:pPr>
        <w:ind w:left="4187" w:hanging="360"/>
      </w:pPr>
      <w:rPr>
        <w:rFonts w:ascii="Symbol" w:hAnsi="Symbol" w:hint="default"/>
      </w:rPr>
    </w:lvl>
    <w:lvl w:ilvl="1" w:tplc="04050003" w:tentative="1">
      <w:start w:val="1"/>
      <w:numFmt w:val="bullet"/>
      <w:lvlText w:val="o"/>
      <w:lvlJc w:val="left"/>
      <w:pPr>
        <w:ind w:left="4907" w:hanging="360"/>
      </w:pPr>
      <w:rPr>
        <w:rFonts w:ascii="Courier New" w:hAnsi="Courier New" w:cs="Courier New" w:hint="default"/>
      </w:rPr>
    </w:lvl>
    <w:lvl w:ilvl="2" w:tplc="04050005" w:tentative="1">
      <w:start w:val="1"/>
      <w:numFmt w:val="bullet"/>
      <w:lvlText w:val=""/>
      <w:lvlJc w:val="left"/>
      <w:pPr>
        <w:ind w:left="5627" w:hanging="360"/>
      </w:pPr>
      <w:rPr>
        <w:rFonts w:ascii="Wingdings" w:hAnsi="Wingdings" w:hint="default"/>
      </w:rPr>
    </w:lvl>
    <w:lvl w:ilvl="3" w:tplc="04050001" w:tentative="1">
      <w:start w:val="1"/>
      <w:numFmt w:val="bullet"/>
      <w:lvlText w:val=""/>
      <w:lvlJc w:val="left"/>
      <w:pPr>
        <w:ind w:left="6347" w:hanging="360"/>
      </w:pPr>
      <w:rPr>
        <w:rFonts w:ascii="Symbol" w:hAnsi="Symbol" w:hint="default"/>
      </w:rPr>
    </w:lvl>
    <w:lvl w:ilvl="4" w:tplc="04050003" w:tentative="1">
      <w:start w:val="1"/>
      <w:numFmt w:val="bullet"/>
      <w:lvlText w:val="o"/>
      <w:lvlJc w:val="left"/>
      <w:pPr>
        <w:ind w:left="7067" w:hanging="360"/>
      </w:pPr>
      <w:rPr>
        <w:rFonts w:ascii="Courier New" w:hAnsi="Courier New" w:cs="Courier New" w:hint="default"/>
      </w:rPr>
    </w:lvl>
    <w:lvl w:ilvl="5" w:tplc="04050005" w:tentative="1">
      <w:start w:val="1"/>
      <w:numFmt w:val="bullet"/>
      <w:lvlText w:val=""/>
      <w:lvlJc w:val="left"/>
      <w:pPr>
        <w:ind w:left="7787" w:hanging="360"/>
      </w:pPr>
      <w:rPr>
        <w:rFonts w:ascii="Wingdings" w:hAnsi="Wingdings" w:hint="default"/>
      </w:rPr>
    </w:lvl>
    <w:lvl w:ilvl="6" w:tplc="04050001" w:tentative="1">
      <w:start w:val="1"/>
      <w:numFmt w:val="bullet"/>
      <w:lvlText w:val=""/>
      <w:lvlJc w:val="left"/>
      <w:pPr>
        <w:ind w:left="8507" w:hanging="360"/>
      </w:pPr>
      <w:rPr>
        <w:rFonts w:ascii="Symbol" w:hAnsi="Symbol" w:hint="default"/>
      </w:rPr>
    </w:lvl>
    <w:lvl w:ilvl="7" w:tplc="04050003" w:tentative="1">
      <w:start w:val="1"/>
      <w:numFmt w:val="bullet"/>
      <w:lvlText w:val="o"/>
      <w:lvlJc w:val="left"/>
      <w:pPr>
        <w:ind w:left="9227" w:hanging="360"/>
      </w:pPr>
      <w:rPr>
        <w:rFonts w:ascii="Courier New" w:hAnsi="Courier New" w:cs="Courier New" w:hint="default"/>
      </w:rPr>
    </w:lvl>
    <w:lvl w:ilvl="8" w:tplc="04050005" w:tentative="1">
      <w:start w:val="1"/>
      <w:numFmt w:val="bullet"/>
      <w:lvlText w:val=""/>
      <w:lvlJc w:val="left"/>
      <w:pPr>
        <w:ind w:left="9947" w:hanging="360"/>
      </w:pPr>
      <w:rPr>
        <w:rFonts w:ascii="Wingdings" w:hAnsi="Wingdings" w:hint="default"/>
      </w:rPr>
    </w:lvl>
  </w:abstractNum>
  <w:abstractNum w:abstractNumId="12" w15:restartNumberingAfterBreak="0">
    <w:nsid w:val="27FC2CC0"/>
    <w:multiLevelType w:val="multilevel"/>
    <w:tmpl w:val="07FA5424"/>
    <w:lvl w:ilvl="0">
      <w:start w:val="1"/>
      <w:numFmt w:val="decimal"/>
      <w:lvlText w:val="%1."/>
      <w:lvlJc w:val="left"/>
      <w:pPr>
        <w:tabs>
          <w:tab w:val="num" w:pos="340"/>
        </w:tabs>
        <w:ind w:left="340" w:hanging="340"/>
      </w:pPr>
      <w:rPr>
        <w:rFonts w:hint="default"/>
        <w:b/>
      </w:rPr>
    </w:lvl>
    <w:lvl w:ilvl="1">
      <w:start w:val="1"/>
      <w:numFmt w:val="lowerLetter"/>
      <w:lvlText w:val="%2)"/>
      <w:lvlJc w:val="left"/>
      <w:pPr>
        <w:tabs>
          <w:tab w:val="num" w:pos="851"/>
        </w:tabs>
        <w:ind w:left="851"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21D4C89"/>
    <w:multiLevelType w:val="hybridMultilevel"/>
    <w:tmpl w:val="C02CF7D4"/>
    <w:lvl w:ilvl="0" w:tplc="04050003">
      <w:start w:val="1"/>
      <w:numFmt w:val="bullet"/>
      <w:lvlText w:val="o"/>
      <w:lvlJc w:val="left"/>
      <w:pPr>
        <w:ind w:left="405" w:hanging="360"/>
      </w:pPr>
      <w:rPr>
        <w:rFonts w:ascii="Courier New" w:hAnsi="Courier New" w:cs="Courier New" w:hint="default"/>
      </w:rPr>
    </w:lvl>
    <w:lvl w:ilvl="1" w:tplc="041B0003">
      <w:start w:val="1"/>
      <w:numFmt w:val="bullet"/>
      <w:lvlText w:val="o"/>
      <w:lvlJc w:val="left"/>
      <w:pPr>
        <w:ind w:left="1125" w:hanging="360"/>
      </w:pPr>
      <w:rPr>
        <w:rFonts w:ascii="Courier New" w:hAnsi="Courier New" w:cs="Courier New" w:hint="default"/>
      </w:rPr>
    </w:lvl>
    <w:lvl w:ilvl="2" w:tplc="041B0005" w:tentative="1">
      <w:start w:val="1"/>
      <w:numFmt w:val="bullet"/>
      <w:lvlText w:val=""/>
      <w:lvlJc w:val="left"/>
      <w:pPr>
        <w:ind w:left="1845" w:hanging="360"/>
      </w:pPr>
      <w:rPr>
        <w:rFonts w:ascii="Wingdings" w:hAnsi="Wingdings" w:hint="default"/>
      </w:rPr>
    </w:lvl>
    <w:lvl w:ilvl="3" w:tplc="041B0001" w:tentative="1">
      <w:start w:val="1"/>
      <w:numFmt w:val="bullet"/>
      <w:lvlText w:val=""/>
      <w:lvlJc w:val="left"/>
      <w:pPr>
        <w:ind w:left="2565" w:hanging="360"/>
      </w:pPr>
      <w:rPr>
        <w:rFonts w:ascii="Symbol" w:hAnsi="Symbol" w:hint="default"/>
      </w:rPr>
    </w:lvl>
    <w:lvl w:ilvl="4" w:tplc="041B0003" w:tentative="1">
      <w:start w:val="1"/>
      <w:numFmt w:val="bullet"/>
      <w:lvlText w:val="o"/>
      <w:lvlJc w:val="left"/>
      <w:pPr>
        <w:ind w:left="3285" w:hanging="360"/>
      </w:pPr>
      <w:rPr>
        <w:rFonts w:ascii="Courier New" w:hAnsi="Courier New" w:cs="Courier New" w:hint="default"/>
      </w:rPr>
    </w:lvl>
    <w:lvl w:ilvl="5" w:tplc="041B0005" w:tentative="1">
      <w:start w:val="1"/>
      <w:numFmt w:val="bullet"/>
      <w:lvlText w:val=""/>
      <w:lvlJc w:val="left"/>
      <w:pPr>
        <w:ind w:left="4005" w:hanging="360"/>
      </w:pPr>
      <w:rPr>
        <w:rFonts w:ascii="Wingdings" w:hAnsi="Wingdings" w:hint="default"/>
      </w:rPr>
    </w:lvl>
    <w:lvl w:ilvl="6" w:tplc="041B0001" w:tentative="1">
      <w:start w:val="1"/>
      <w:numFmt w:val="bullet"/>
      <w:lvlText w:val=""/>
      <w:lvlJc w:val="left"/>
      <w:pPr>
        <w:ind w:left="4725" w:hanging="360"/>
      </w:pPr>
      <w:rPr>
        <w:rFonts w:ascii="Symbol" w:hAnsi="Symbol" w:hint="default"/>
      </w:rPr>
    </w:lvl>
    <w:lvl w:ilvl="7" w:tplc="041B0003" w:tentative="1">
      <w:start w:val="1"/>
      <w:numFmt w:val="bullet"/>
      <w:lvlText w:val="o"/>
      <w:lvlJc w:val="left"/>
      <w:pPr>
        <w:ind w:left="5445" w:hanging="360"/>
      </w:pPr>
      <w:rPr>
        <w:rFonts w:ascii="Courier New" w:hAnsi="Courier New" w:cs="Courier New" w:hint="default"/>
      </w:rPr>
    </w:lvl>
    <w:lvl w:ilvl="8" w:tplc="041B0005" w:tentative="1">
      <w:start w:val="1"/>
      <w:numFmt w:val="bullet"/>
      <w:lvlText w:val=""/>
      <w:lvlJc w:val="left"/>
      <w:pPr>
        <w:ind w:left="6165" w:hanging="360"/>
      </w:pPr>
      <w:rPr>
        <w:rFonts w:ascii="Wingdings" w:hAnsi="Wingdings" w:hint="default"/>
      </w:rPr>
    </w:lvl>
  </w:abstractNum>
  <w:abstractNum w:abstractNumId="14" w15:restartNumberingAfterBreak="0">
    <w:nsid w:val="33994018"/>
    <w:multiLevelType w:val="multilevel"/>
    <w:tmpl w:val="12FCA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66316A"/>
    <w:multiLevelType w:val="multilevel"/>
    <w:tmpl w:val="B90C866C"/>
    <w:lvl w:ilvl="0">
      <w:start w:val="4"/>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6" w15:restartNumberingAfterBreak="0">
    <w:nsid w:val="3CD571F6"/>
    <w:multiLevelType w:val="hybridMultilevel"/>
    <w:tmpl w:val="7B1A3BF2"/>
    <w:lvl w:ilvl="0" w:tplc="04050001">
      <w:start w:val="1"/>
      <w:numFmt w:val="bullet"/>
      <w:lvlText w:val=""/>
      <w:lvlJc w:val="left"/>
      <w:pPr>
        <w:ind w:left="1570" w:hanging="360"/>
      </w:pPr>
      <w:rPr>
        <w:rFonts w:ascii="Symbol" w:hAnsi="Symbol" w:hint="default"/>
      </w:rPr>
    </w:lvl>
    <w:lvl w:ilvl="1" w:tplc="04050003" w:tentative="1">
      <w:start w:val="1"/>
      <w:numFmt w:val="bullet"/>
      <w:lvlText w:val="o"/>
      <w:lvlJc w:val="left"/>
      <w:pPr>
        <w:ind w:left="2290" w:hanging="360"/>
      </w:pPr>
      <w:rPr>
        <w:rFonts w:ascii="Courier New" w:hAnsi="Courier New" w:cs="Courier New" w:hint="default"/>
      </w:rPr>
    </w:lvl>
    <w:lvl w:ilvl="2" w:tplc="04050005" w:tentative="1">
      <w:start w:val="1"/>
      <w:numFmt w:val="bullet"/>
      <w:lvlText w:val=""/>
      <w:lvlJc w:val="left"/>
      <w:pPr>
        <w:ind w:left="3010" w:hanging="360"/>
      </w:pPr>
      <w:rPr>
        <w:rFonts w:ascii="Wingdings" w:hAnsi="Wingdings" w:hint="default"/>
      </w:rPr>
    </w:lvl>
    <w:lvl w:ilvl="3" w:tplc="04050001" w:tentative="1">
      <w:start w:val="1"/>
      <w:numFmt w:val="bullet"/>
      <w:lvlText w:val=""/>
      <w:lvlJc w:val="left"/>
      <w:pPr>
        <w:ind w:left="3730" w:hanging="360"/>
      </w:pPr>
      <w:rPr>
        <w:rFonts w:ascii="Symbol" w:hAnsi="Symbol" w:hint="default"/>
      </w:rPr>
    </w:lvl>
    <w:lvl w:ilvl="4" w:tplc="04050003" w:tentative="1">
      <w:start w:val="1"/>
      <w:numFmt w:val="bullet"/>
      <w:lvlText w:val="o"/>
      <w:lvlJc w:val="left"/>
      <w:pPr>
        <w:ind w:left="4450" w:hanging="360"/>
      </w:pPr>
      <w:rPr>
        <w:rFonts w:ascii="Courier New" w:hAnsi="Courier New" w:cs="Courier New" w:hint="default"/>
      </w:rPr>
    </w:lvl>
    <w:lvl w:ilvl="5" w:tplc="04050005" w:tentative="1">
      <w:start w:val="1"/>
      <w:numFmt w:val="bullet"/>
      <w:lvlText w:val=""/>
      <w:lvlJc w:val="left"/>
      <w:pPr>
        <w:ind w:left="5170" w:hanging="360"/>
      </w:pPr>
      <w:rPr>
        <w:rFonts w:ascii="Wingdings" w:hAnsi="Wingdings" w:hint="default"/>
      </w:rPr>
    </w:lvl>
    <w:lvl w:ilvl="6" w:tplc="04050001" w:tentative="1">
      <w:start w:val="1"/>
      <w:numFmt w:val="bullet"/>
      <w:lvlText w:val=""/>
      <w:lvlJc w:val="left"/>
      <w:pPr>
        <w:ind w:left="5890" w:hanging="360"/>
      </w:pPr>
      <w:rPr>
        <w:rFonts w:ascii="Symbol" w:hAnsi="Symbol" w:hint="default"/>
      </w:rPr>
    </w:lvl>
    <w:lvl w:ilvl="7" w:tplc="04050003" w:tentative="1">
      <w:start w:val="1"/>
      <w:numFmt w:val="bullet"/>
      <w:lvlText w:val="o"/>
      <w:lvlJc w:val="left"/>
      <w:pPr>
        <w:ind w:left="6610" w:hanging="360"/>
      </w:pPr>
      <w:rPr>
        <w:rFonts w:ascii="Courier New" w:hAnsi="Courier New" w:cs="Courier New" w:hint="default"/>
      </w:rPr>
    </w:lvl>
    <w:lvl w:ilvl="8" w:tplc="04050005" w:tentative="1">
      <w:start w:val="1"/>
      <w:numFmt w:val="bullet"/>
      <w:lvlText w:val=""/>
      <w:lvlJc w:val="left"/>
      <w:pPr>
        <w:ind w:left="7330" w:hanging="360"/>
      </w:pPr>
      <w:rPr>
        <w:rFonts w:ascii="Wingdings" w:hAnsi="Wingdings" w:hint="default"/>
      </w:rPr>
    </w:lvl>
  </w:abstractNum>
  <w:abstractNum w:abstractNumId="17" w15:restartNumberingAfterBreak="0">
    <w:nsid w:val="3D117E8C"/>
    <w:multiLevelType w:val="hybridMultilevel"/>
    <w:tmpl w:val="C6961DF4"/>
    <w:lvl w:ilvl="0" w:tplc="5982380E">
      <w:start w:val="1"/>
      <w:numFmt w:val="bullet"/>
      <w:pStyle w:val="CVOdrky"/>
      <w:lvlText w:val=""/>
      <w:lvlJc w:val="left"/>
      <w:pPr>
        <w:tabs>
          <w:tab w:val="num" w:pos="142"/>
        </w:tabs>
        <w:ind w:left="142" w:hanging="142"/>
      </w:pPr>
      <w:rPr>
        <w:rFonts w:ascii="Wingdings 2" w:hAnsi="Wingdings 2" w:hint="default"/>
        <w:color w:val="44546A" w:themeColor="text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6B02390"/>
    <w:multiLevelType w:val="multilevel"/>
    <w:tmpl w:val="F39AE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7235BD1"/>
    <w:multiLevelType w:val="multilevel"/>
    <w:tmpl w:val="3336FFC4"/>
    <w:lvl w:ilvl="0">
      <w:start w:val="1"/>
      <w:numFmt w:val="decimal"/>
      <w:lvlText w:val="%1."/>
      <w:lvlJc w:val="left"/>
      <w:pPr>
        <w:tabs>
          <w:tab w:val="num" w:pos="340"/>
        </w:tabs>
        <w:ind w:left="340" w:hanging="340"/>
      </w:pPr>
      <w:rPr>
        <w:rFonts w:hint="default"/>
        <w:b/>
      </w:rPr>
    </w:lvl>
    <w:lvl w:ilvl="1">
      <w:start w:val="1"/>
      <w:numFmt w:val="lowerLetter"/>
      <w:lvlText w:val="%2)"/>
      <w:lvlJc w:val="left"/>
      <w:pPr>
        <w:tabs>
          <w:tab w:val="num" w:pos="851"/>
        </w:tabs>
        <w:ind w:left="851"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BE12D61"/>
    <w:multiLevelType w:val="multilevel"/>
    <w:tmpl w:val="50AEA3CC"/>
    <w:lvl w:ilvl="0">
      <w:start w:val="1"/>
      <w:numFmt w:val="decimal"/>
      <w:lvlText w:val="%1."/>
      <w:lvlJc w:val="left"/>
      <w:pPr>
        <w:tabs>
          <w:tab w:val="num" w:pos="340"/>
        </w:tabs>
        <w:ind w:left="340" w:hanging="340"/>
      </w:pPr>
      <w:rPr>
        <w:rFonts w:hint="default"/>
        <w:b/>
      </w:rPr>
    </w:lvl>
    <w:lvl w:ilvl="1">
      <w:start w:val="1"/>
      <w:numFmt w:val="lowerLetter"/>
      <w:lvlText w:val="%2)"/>
      <w:lvlJc w:val="left"/>
      <w:pPr>
        <w:tabs>
          <w:tab w:val="num" w:pos="851"/>
        </w:tabs>
        <w:ind w:left="851"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4CA8033B"/>
    <w:multiLevelType w:val="multilevel"/>
    <w:tmpl w:val="16589032"/>
    <w:lvl w:ilvl="0">
      <w:start w:val="4"/>
      <w:numFmt w:val="decimal"/>
      <w:lvlText w:val="%1"/>
      <w:lvlJc w:val="left"/>
      <w:pPr>
        <w:ind w:left="480" w:hanging="480"/>
      </w:pPr>
      <w:rPr>
        <w:rFonts w:hint="default"/>
      </w:rPr>
    </w:lvl>
    <w:lvl w:ilvl="1">
      <w:start w:val="2"/>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2" w15:restartNumberingAfterBreak="0">
    <w:nsid w:val="4E2B13E4"/>
    <w:multiLevelType w:val="multilevel"/>
    <w:tmpl w:val="6FC2E378"/>
    <w:lvl w:ilvl="0">
      <w:start w:val="1"/>
      <w:numFmt w:val="decimal"/>
      <w:lvlText w:val="%1."/>
      <w:lvlJc w:val="left"/>
      <w:pPr>
        <w:tabs>
          <w:tab w:val="num" w:pos="340"/>
        </w:tabs>
        <w:ind w:left="340" w:hanging="340"/>
      </w:pPr>
      <w:rPr>
        <w:rFonts w:hint="default"/>
        <w:b/>
      </w:rPr>
    </w:lvl>
    <w:lvl w:ilvl="1">
      <w:start w:val="1"/>
      <w:numFmt w:val="lowerLetter"/>
      <w:lvlText w:val="%2)"/>
      <w:lvlJc w:val="left"/>
      <w:pPr>
        <w:tabs>
          <w:tab w:val="num" w:pos="851"/>
        </w:tabs>
        <w:ind w:left="851"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E37488D"/>
    <w:multiLevelType w:val="hybridMultilevel"/>
    <w:tmpl w:val="29B44E04"/>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24" w15:restartNumberingAfterBreak="0">
    <w:nsid w:val="60AD0961"/>
    <w:multiLevelType w:val="hybridMultilevel"/>
    <w:tmpl w:val="23AAB618"/>
    <w:lvl w:ilvl="0" w:tplc="04050001">
      <w:start w:val="1"/>
      <w:numFmt w:val="bullet"/>
      <w:lvlText w:val=""/>
      <w:lvlJc w:val="left"/>
      <w:pPr>
        <w:ind w:left="1170"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25" w15:restartNumberingAfterBreak="0">
    <w:nsid w:val="68C04E1E"/>
    <w:multiLevelType w:val="multilevel"/>
    <w:tmpl w:val="0F884994"/>
    <w:lvl w:ilvl="0">
      <w:start w:val="1"/>
      <w:numFmt w:val="upperLetter"/>
      <w:pStyle w:val="Plohanadpis1"/>
      <w:lvlText w:val="%1."/>
      <w:lvlJc w:val="left"/>
      <w:pPr>
        <w:tabs>
          <w:tab w:val="num" w:pos="708"/>
        </w:tabs>
        <w:ind w:left="708" w:hanging="708"/>
      </w:pPr>
      <w:rPr>
        <w:rFonts w:ascii="Arial" w:hAnsi="Arial" w:cs="Arial" w:hint="default"/>
        <w:b/>
        <w:bCs/>
        <w:i w:val="0"/>
        <w:iCs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lohanadpis2"/>
      <w:lvlText w:val="%1.%2."/>
      <w:lvlJc w:val="left"/>
      <w:pPr>
        <w:tabs>
          <w:tab w:val="num" w:pos="567"/>
        </w:tabs>
        <w:ind w:left="567" w:hanging="567"/>
      </w:pPr>
      <w:rPr>
        <w:rFonts w:ascii="Times New Roman" w:hAnsi="Times New Roman" w:cs="Times New Roman" w:hint="default"/>
        <w:b/>
        <w:bCs/>
        <w:i w:val="0"/>
        <w:iCs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lohanadpis3"/>
      <w:lvlText w:val="%1.%2.%3."/>
      <w:lvlJc w:val="left"/>
      <w:pPr>
        <w:tabs>
          <w:tab w:val="num" w:pos="624"/>
        </w:tabs>
        <w:ind w:left="907" w:hanging="623"/>
      </w:pPr>
      <w:rPr>
        <w:rFonts w:cs="Times New Roman" w:hint="default"/>
        <w:i w:val="0"/>
        <w:iCs w:val="0"/>
        <w:sz w:val="22"/>
        <w:szCs w:val="22"/>
      </w:rPr>
    </w:lvl>
    <w:lvl w:ilvl="3">
      <w:start w:val="1"/>
      <w:numFmt w:val="decimal"/>
      <w:lvlText w:val="%1.%2.%3.%4."/>
      <w:lvlJc w:val="left"/>
      <w:pPr>
        <w:tabs>
          <w:tab w:val="num" w:pos="624"/>
        </w:tabs>
        <w:ind w:left="907" w:hanging="567"/>
      </w:pPr>
      <w:rPr>
        <w:rFonts w:cs="Times New Roman" w:hint="default"/>
      </w:rPr>
    </w:lvl>
    <w:lvl w:ilvl="4">
      <w:start w:val="1"/>
      <w:numFmt w:val="decimal"/>
      <w:lvlText w:val="%1.%2.%3.%4.%5."/>
      <w:lvlJc w:val="left"/>
      <w:pPr>
        <w:tabs>
          <w:tab w:val="num" w:pos="0"/>
        </w:tabs>
        <w:ind w:left="3540" w:hanging="708"/>
      </w:pPr>
      <w:rPr>
        <w:rFonts w:cs="Times New Roman" w:hint="default"/>
      </w:rPr>
    </w:lvl>
    <w:lvl w:ilvl="5">
      <w:start w:val="1"/>
      <w:numFmt w:val="decimal"/>
      <w:lvlText w:val="%1.%2.%3.%4.%5.%6."/>
      <w:lvlJc w:val="left"/>
      <w:pPr>
        <w:tabs>
          <w:tab w:val="num" w:pos="0"/>
        </w:tabs>
        <w:ind w:left="4248" w:hanging="708"/>
      </w:pPr>
      <w:rPr>
        <w:rFonts w:cs="Times New Roman" w:hint="default"/>
      </w:rPr>
    </w:lvl>
    <w:lvl w:ilvl="6">
      <w:start w:val="1"/>
      <w:numFmt w:val="decimal"/>
      <w:lvlText w:val="%1.%2.%3.%4.%5.%6.%7."/>
      <w:lvlJc w:val="left"/>
      <w:pPr>
        <w:tabs>
          <w:tab w:val="num" w:pos="0"/>
        </w:tabs>
        <w:ind w:left="4956" w:hanging="708"/>
      </w:pPr>
      <w:rPr>
        <w:rFonts w:cs="Times New Roman" w:hint="default"/>
      </w:rPr>
    </w:lvl>
    <w:lvl w:ilvl="7">
      <w:start w:val="1"/>
      <w:numFmt w:val="decimal"/>
      <w:lvlText w:val="%1.%2.%3.%4.%5.%6.%7.%8."/>
      <w:lvlJc w:val="left"/>
      <w:pPr>
        <w:tabs>
          <w:tab w:val="num" w:pos="0"/>
        </w:tabs>
        <w:ind w:left="5664" w:hanging="708"/>
      </w:pPr>
      <w:rPr>
        <w:rFonts w:cs="Times New Roman" w:hint="default"/>
      </w:rPr>
    </w:lvl>
    <w:lvl w:ilvl="8">
      <w:start w:val="1"/>
      <w:numFmt w:val="decimal"/>
      <w:lvlText w:val="%1.%2.%3.%4.%5.%6.%7.%8.%9."/>
      <w:lvlJc w:val="left"/>
      <w:pPr>
        <w:tabs>
          <w:tab w:val="num" w:pos="0"/>
        </w:tabs>
        <w:ind w:left="6372" w:hanging="708"/>
      </w:pPr>
      <w:rPr>
        <w:rFonts w:cs="Times New Roman" w:hint="default"/>
      </w:rPr>
    </w:lvl>
  </w:abstractNum>
  <w:abstractNum w:abstractNumId="26" w15:restartNumberingAfterBreak="0">
    <w:nsid w:val="69A24836"/>
    <w:multiLevelType w:val="multilevel"/>
    <w:tmpl w:val="0D7001D6"/>
    <w:lvl w:ilvl="0">
      <w:start w:val="1"/>
      <w:numFmt w:val="decimal"/>
      <w:lvlText w:val="%1."/>
      <w:lvlJc w:val="left"/>
      <w:pPr>
        <w:tabs>
          <w:tab w:val="num" w:pos="0"/>
        </w:tabs>
        <w:ind w:left="720" w:hanging="360"/>
      </w:pPr>
      <w:rPr>
        <w:b/>
        <w:i w:val="0"/>
        <w:sz w:val="24"/>
      </w:rPr>
    </w:lvl>
    <w:lvl w:ilvl="1">
      <w:start w:val="1"/>
      <w:numFmt w:val="decimal"/>
      <w:lvlText w:val="%1.%2."/>
      <w:lvlJc w:val="left"/>
      <w:pPr>
        <w:tabs>
          <w:tab w:val="num" w:pos="850"/>
        </w:tabs>
        <w:ind w:left="850" w:hanging="663"/>
      </w:pPr>
      <w:rPr>
        <w:rFonts w:ascii="Times New Roman" w:hAnsi="Times New Roman" w:cs="Times New Roman" w:hint="default"/>
        <w:i w:val="0"/>
      </w:rPr>
    </w:lvl>
    <w:lvl w:ilvl="2">
      <w:start w:val="1"/>
      <w:numFmt w:val="decimal"/>
      <w:lvlText w:val="%1.%2.%3."/>
      <w:lvlJc w:val="left"/>
      <w:pPr>
        <w:tabs>
          <w:tab w:val="num" w:pos="850"/>
        </w:tabs>
        <w:ind w:left="850" w:hanging="663"/>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27" w15:restartNumberingAfterBreak="0">
    <w:nsid w:val="69E54285"/>
    <w:multiLevelType w:val="hybridMultilevel"/>
    <w:tmpl w:val="70CA53D4"/>
    <w:lvl w:ilvl="0" w:tplc="6168282C">
      <w:numFmt w:val="bullet"/>
      <w:lvlText w:val="-"/>
      <w:lvlJc w:val="left"/>
      <w:pPr>
        <w:ind w:left="1780" w:hanging="360"/>
      </w:pPr>
      <w:rPr>
        <w:rFonts w:ascii="Times New Roman" w:eastAsia="DejaVu Sans" w:hAnsi="Times New Roman" w:cs="Times New Roman" w:hint="default"/>
      </w:rPr>
    </w:lvl>
    <w:lvl w:ilvl="1" w:tplc="04050003" w:tentative="1">
      <w:start w:val="1"/>
      <w:numFmt w:val="bullet"/>
      <w:lvlText w:val="o"/>
      <w:lvlJc w:val="left"/>
      <w:pPr>
        <w:ind w:left="2500" w:hanging="360"/>
      </w:pPr>
      <w:rPr>
        <w:rFonts w:ascii="Courier New" w:hAnsi="Courier New" w:cs="Courier New" w:hint="default"/>
      </w:rPr>
    </w:lvl>
    <w:lvl w:ilvl="2" w:tplc="04050005" w:tentative="1">
      <w:start w:val="1"/>
      <w:numFmt w:val="bullet"/>
      <w:lvlText w:val=""/>
      <w:lvlJc w:val="left"/>
      <w:pPr>
        <w:ind w:left="3220" w:hanging="360"/>
      </w:pPr>
      <w:rPr>
        <w:rFonts w:ascii="Wingdings" w:hAnsi="Wingdings" w:hint="default"/>
      </w:rPr>
    </w:lvl>
    <w:lvl w:ilvl="3" w:tplc="04050001" w:tentative="1">
      <w:start w:val="1"/>
      <w:numFmt w:val="bullet"/>
      <w:lvlText w:val=""/>
      <w:lvlJc w:val="left"/>
      <w:pPr>
        <w:ind w:left="3940" w:hanging="360"/>
      </w:pPr>
      <w:rPr>
        <w:rFonts w:ascii="Symbol" w:hAnsi="Symbol" w:hint="default"/>
      </w:rPr>
    </w:lvl>
    <w:lvl w:ilvl="4" w:tplc="04050003" w:tentative="1">
      <w:start w:val="1"/>
      <w:numFmt w:val="bullet"/>
      <w:lvlText w:val="o"/>
      <w:lvlJc w:val="left"/>
      <w:pPr>
        <w:ind w:left="4660" w:hanging="360"/>
      </w:pPr>
      <w:rPr>
        <w:rFonts w:ascii="Courier New" w:hAnsi="Courier New" w:cs="Courier New" w:hint="default"/>
      </w:rPr>
    </w:lvl>
    <w:lvl w:ilvl="5" w:tplc="04050005" w:tentative="1">
      <w:start w:val="1"/>
      <w:numFmt w:val="bullet"/>
      <w:lvlText w:val=""/>
      <w:lvlJc w:val="left"/>
      <w:pPr>
        <w:ind w:left="5380" w:hanging="360"/>
      </w:pPr>
      <w:rPr>
        <w:rFonts w:ascii="Wingdings" w:hAnsi="Wingdings" w:hint="default"/>
      </w:rPr>
    </w:lvl>
    <w:lvl w:ilvl="6" w:tplc="04050001" w:tentative="1">
      <w:start w:val="1"/>
      <w:numFmt w:val="bullet"/>
      <w:lvlText w:val=""/>
      <w:lvlJc w:val="left"/>
      <w:pPr>
        <w:ind w:left="6100" w:hanging="360"/>
      </w:pPr>
      <w:rPr>
        <w:rFonts w:ascii="Symbol" w:hAnsi="Symbol" w:hint="default"/>
      </w:rPr>
    </w:lvl>
    <w:lvl w:ilvl="7" w:tplc="04050003" w:tentative="1">
      <w:start w:val="1"/>
      <w:numFmt w:val="bullet"/>
      <w:lvlText w:val="o"/>
      <w:lvlJc w:val="left"/>
      <w:pPr>
        <w:ind w:left="6820" w:hanging="360"/>
      </w:pPr>
      <w:rPr>
        <w:rFonts w:ascii="Courier New" w:hAnsi="Courier New" w:cs="Courier New" w:hint="default"/>
      </w:rPr>
    </w:lvl>
    <w:lvl w:ilvl="8" w:tplc="04050005" w:tentative="1">
      <w:start w:val="1"/>
      <w:numFmt w:val="bullet"/>
      <w:lvlText w:val=""/>
      <w:lvlJc w:val="left"/>
      <w:pPr>
        <w:ind w:left="7540" w:hanging="360"/>
      </w:pPr>
      <w:rPr>
        <w:rFonts w:ascii="Wingdings" w:hAnsi="Wingdings" w:hint="default"/>
      </w:rPr>
    </w:lvl>
  </w:abstractNum>
  <w:abstractNum w:abstractNumId="28" w15:restartNumberingAfterBreak="0">
    <w:nsid w:val="6B3F0D0A"/>
    <w:multiLevelType w:val="hybridMultilevel"/>
    <w:tmpl w:val="F8208B76"/>
    <w:lvl w:ilvl="0" w:tplc="6A3A98A4">
      <w:numFmt w:val="bullet"/>
      <w:lvlText w:val="-"/>
      <w:lvlJc w:val="left"/>
      <w:pPr>
        <w:ind w:left="405" w:hanging="360"/>
      </w:pPr>
      <w:rPr>
        <w:rFonts w:ascii="Calibri" w:eastAsiaTheme="minorHAnsi" w:hAnsi="Calibri" w:cs="Calibri" w:hint="default"/>
      </w:rPr>
    </w:lvl>
    <w:lvl w:ilvl="1" w:tplc="04050003">
      <w:start w:val="1"/>
      <w:numFmt w:val="bullet"/>
      <w:lvlText w:val="o"/>
      <w:lvlJc w:val="left"/>
      <w:pPr>
        <w:ind w:left="1125" w:hanging="360"/>
      </w:pPr>
      <w:rPr>
        <w:rFonts w:ascii="Courier New" w:hAnsi="Courier New" w:cs="Courier New" w:hint="default"/>
      </w:rPr>
    </w:lvl>
    <w:lvl w:ilvl="2" w:tplc="041B0005" w:tentative="1">
      <w:start w:val="1"/>
      <w:numFmt w:val="bullet"/>
      <w:lvlText w:val=""/>
      <w:lvlJc w:val="left"/>
      <w:pPr>
        <w:ind w:left="1845" w:hanging="360"/>
      </w:pPr>
      <w:rPr>
        <w:rFonts w:ascii="Wingdings" w:hAnsi="Wingdings" w:hint="default"/>
      </w:rPr>
    </w:lvl>
    <w:lvl w:ilvl="3" w:tplc="041B0001" w:tentative="1">
      <w:start w:val="1"/>
      <w:numFmt w:val="bullet"/>
      <w:lvlText w:val=""/>
      <w:lvlJc w:val="left"/>
      <w:pPr>
        <w:ind w:left="2565" w:hanging="360"/>
      </w:pPr>
      <w:rPr>
        <w:rFonts w:ascii="Symbol" w:hAnsi="Symbol" w:hint="default"/>
      </w:rPr>
    </w:lvl>
    <w:lvl w:ilvl="4" w:tplc="041B0003" w:tentative="1">
      <w:start w:val="1"/>
      <w:numFmt w:val="bullet"/>
      <w:lvlText w:val="o"/>
      <w:lvlJc w:val="left"/>
      <w:pPr>
        <w:ind w:left="3285" w:hanging="360"/>
      </w:pPr>
      <w:rPr>
        <w:rFonts w:ascii="Courier New" w:hAnsi="Courier New" w:cs="Courier New" w:hint="default"/>
      </w:rPr>
    </w:lvl>
    <w:lvl w:ilvl="5" w:tplc="041B0005" w:tentative="1">
      <w:start w:val="1"/>
      <w:numFmt w:val="bullet"/>
      <w:lvlText w:val=""/>
      <w:lvlJc w:val="left"/>
      <w:pPr>
        <w:ind w:left="4005" w:hanging="360"/>
      </w:pPr>
      <w:rPr>
        <w:rFonts w:ascii="Wingdings" w:hAnsi="Wingdings" w:hint="default"/>
      </w:rPr>
    </w:lvl>
    <w:lvl w:ilvl="6" w:tplc="041B0001" w:tentative="1">
      <w:start w:val="1"/>
      <w:numFmt w:val="bullet"/>
      <w:lvlText w:val=""/>
      <w:lvlJc w:val="left"/>
      <w:pPr>
        <w:ind w:left="4725" w:hanging="360"/>
      </w:pPr>
      <w:rPr>
        <w:rFonts w:ascii="Symbol" w:hAnsi="Symbol" w:hint="default"/>
      </w:rPr>
    </w:lvl>
    <w:lvl w:ilvl="7" w:tplc="041B0003" w:tentative="1">
      <w:start w:val="1"/>
      <w:numFmt w:val="bullet"/>
      <w:lvlText w:val="o"/>
      <w:lvlJc w:val="left"/>
      <w:pPr>
        <w:ind w:left="5445" w:hanging="360"/>
      </w:pPr>
      <w:rPr>
        <w:rFonts w:ascii="Courier New" w:hAnsi="Courier New" w:cs="Courier New" w:hint="default"/>
      </w:rPr>
    </w:lvl>
    <w:lvl w:ilvl="8" w:tplc="041B0005" w:tentative="1">
      <w:start w:val="1"/>
      <w:numFmt w:val="bullet"/>
      <w:lvlText w:val=""/>
      <w:lvlJc w:val="left"/>
      <w:pPr>
        <w:ind w:left="6165" w:hanging="360"/>
      </w:pPr>
      <w:rPr>
        <w:rFonts w:ascii="Wingdings" w:hAnsi="Wingdings" w:hint="default"/>
      </w:rPr>
    </w:lvl>
  </w:abstractNum>
  <w:abstractNum w:abstractNumId="29" w15:restartNumberingAfterBreak="0">
    <w:nsid w:val="6BD33A2B"/>
    <w:multiLevelType w:val="hybridMultilevel"/>
    <w:tmpl w:val="80F84EC4"/>
    <w:lvl w:ilvl="0" w:tplc="B5CAB968">
      <w:start w:val="1"/>
      <w:numFmt w:val="bullet"/>
      <w:lvlText w:val="-"/>
      <w:lvlJc w:val="left"/>
      <w:pPr>
        <w:ind w:left="1780" w:hanging="360"/>
      </w:pPr>
      <w:rPr>
        <w:rFonts w:ascii="Times New Roman" w:eastAsia="Times New Roman" w:hAnsi="Times New Roman" w:cs="Times New Roman" w:hint="default"/>
      </w:rPr>
    </w:lvl>
    <w:lvl w:ilvl="1" w:tplc="04050003" w:tentative="1">
      <w:start w:val="1"/>
      <w:numFmt w:val="bullet"/>
      <w:lvlText w:val="o"/>
      <w:lvlJc w:val="left"/>
      <w:pPr>
        <w:ind w:left="2500" w:hanging="360"/>
      </w:pPr>
      <w:rPr>
        <w:rFonts w:ascii="Courier New" w:hAnsi="Courier New" w:cs="Courier New" w:hint="default"/>
      </w:rPr>
    </w:lvl>
    <w:lvl w:ilvl="2" w:tplc="04050005" w:tentative="1">
      <w:start w:val="1"/>
      <w:numFmt w:val="bullet"/>
      <w:lvlText w:val=""/>
      <w:lvlJc w:val="left"/>
      <w:pPr>
        <w:ind w:left="3220" w:hanging="360"/>
      </w:pPr>
      <w:rPr>
        <w:rFonts w:ascii="Wingdings" w:hAnsi="Wingdings" w:hint="default"/>
      </w:rPr>
    </w:lvl>
    <w:lvl w:ilvl="3" w:tplc="04050001" w:tentative="1">
      <w:start w:val="1"/>
      <w:numFmt w:val="bullet"/>
      <w:lvlText w:val=""/>
      <w:lvlJc w:val="left"/>
      <w:pPr>
        <w:ind w:left="3940" w:hanging="360"/>
      </w:pPr>
      <w:rPr>
        <w:rFonts w:ascii="Symbol" w:hAnsi="Symbol" w:hint="default"/>
      </w:rPr>
    </w:lvl>
    <w:lvl w:ilvl="4" w:tplc="04050003" w:tentative="1">
      <w:start w:val="1"/>
      <w:numFmt w:val="bullet"/>
      <w:lvlText w:val="o"/>
      <w:lvlJc w:val="left"/>
      <w:pPr>
        <w:ind w:left="4660" w:hanging="360"/>
      </w:pPr>
      <w:rPr>
        <w:rFonts w:ascii="Courier New" w:hAnsi="Courier New" w:cs="Courier New" w:hint="default"/>
      </w:rPr>
    </w:lvl>
    <w:lvl w:ilvl="5" w:tplc="04050005" w:tentative="1">
      <w:start w:val="1"/>
      <w:numFmt w:val="bullet"/>
      <w:lvlText w:val=""/>
      <w:lvlJc w:val="left"/>
      <w:pPr>
        <w:ind w:left="5380" w:hanging="360"/>
      </w:pPr>
      <w:rPr>
        <w:rFonts w:ascii="Wingdings" w:hAnsi="Wingdings" w:hint="default"/>
      </w:rPr>
    </w:lvl>
    <w:lvl w:ilvl="6" w:tplc="04050001" w:tentative="1">
      <w:start w:val="1"/>
      <w:numFmt w:val="bullet"/>
      <w:lvlText w:val=""/>
      <w:lvlJc w:val="left"/>
      <w:pPr>
        <w:ind w:left="6100" w:hanging="360"/>
      </w:pPr>
      <w:rPr>
        <w:rFonts w:ascii="Symbol" w:hAnsi="Symbol" w:hint="default"/>
      </w:rPr>
    </w:lvl>
    <w:lvl w:ilvl="7" w:tplc="04050003" w:tentative="1">
      <w:start w:val="1"/>
      <w:numFmt w:val="bullet"/>
      <w:lvlText w:val="o"/>
      <w:lvlJc w:val="left"/>
      <w:pPr>
        <w:ind w:left="6820" w:hanging="360"/>
      </w:pPr>
      <w:rPr>
        <w:rFonts w:ascii="Courier New" w:hAnsi="Courier New" w:cs="Courier New" w:hint="default"/>
      </w:rPr>
    </w:lvl>
    <w:lvl w:ilvl="8" w:tplc="04050005" w:tentative="1">
      <w:start w:val="1"/>
      <w:numFmt w:val="bullet"/>
      <w:lvlText w:val=""/>
      <w:lvlJc w:val="left"/>
      <w:pPr>
        <w:ind w:left="7540" w:hanging="360"/>
      </w:pPr>
      <w:rPr>
        <w:rFonts w:ascii="Wingdings" w:hAnsi="Wingdings" w:hint="default"/>
      </w:rPr>
    </w:lvl>
  </w:abstractNum>
  <w:abstractNum w:abstractNumId="30" w15:restartNumberingAfterBreak="0">
    <w:nsid w:val="6EF85E39"/>
    <w:multiLevelType w:val="hybridMultilevel"/>
    <w:tmpl w:val="D866413C"/>
    <w:lvl w:ilvl="0" w:tplc="04050017">
      <w:start w:val="1"/>
      <w:numFmt w:val="lowerLetter"/>
      <w:lvlText w:val="%1)"/>
      <w:lvlJc w:val="left"/>
      <w:pPr>
        <w:ind w:left="1632" w:hanging="360"/>
      </w:pPr>
    </w:lvl>
    <w:lvl w:ilvl="1" w:tplc="04050019">
      <w:start w:val="1"/>
      <w:numFmt w:val="lowerLetter"/>
      <w:lvlText w:val="%2."/>
      <w:lvlJc w:val="left"/>
      <w:pPr>
        <w:ind w:left="2352" w:hanging="360"/>
      </w:pPr>
    </w:lvl>
    <w:lvl w:ilvl="2" w:tplc="0405001B" w:tentative="1">
      <w:start w:val="1"/>
      <w:numFmt w:val="lowerRoman"/>
      <w:lvlText w:val="%3."/>
      <w:lvlJc w:val="right"/>
      <w:pPr>
        <w:ind w:left="3072" w:hanging="180"/>
      </w:pPr>
    </w:lvl>
    <w:lvl w:ilvl="3" w:tplc="0405000F" w:tentative="1">
      <w:start w:val="1"/>
      <w:numFmt w:val="decimal"/>
      <w:lvlText w:val="%4."/>
      <w:lvlJc w:val="left"/>
      <w:pPr>
        <w:ind w:left="3792" w:hanging="360"/>
      </w:pPr>
    </w:lvl>
    <w:lvl w:ilvl="4" w:tplc="04050019" w:tentative="1">
      <w:start w:val="1"/>
      <w:numFmt w:val="lowerLetter"/>
      <w:lvlText w:val="%5."/>
      <w:lvlJc w:val="left"/>
      <w:pPr>
        <w:ind w:left="4512" w:hanging="360"/>
      </w:pPr>
    </w:lvl>
    <w:lvl w:ilvl="5" w:tplc="0405001B" w:tentative="1">
      <w:start w:val="1"/>
      <w:numFmt w:val="lowerRoman"/>
      <w:lvlText w:val="%6."/>
      <w:lvlJc w:val="right"/>
      <w:pPr>
        <w:ind w:left="5232" w:hanging="180"/>
      </w:pPr>
    </w:lvl>
    <w:lvl w:ilvl="6" w:tplc="0405000F" w:tentative="1">
      <w:start w:val="1"/>
      <w:numFmt w:val="decimal"/>
      <w:lvlText w:val="%7."/>
      <w:lvlJc w:val="left"/>
      <w:pPr>
        <w:ind w:left="5952" w:hanging="360"/>
      </w:pPr>
    </w:lvl>
    <w:lvl w:ilvl="7" w:tplc="04050019" w:tentative="1">
      <w:start w:val="1"/>
      <w:numFmt w:val="lowerLetter"/>
      <w:lvlText w:val="%8."/>
      <w:lvlJc w:val="left"/>
      <w:pPr>
        <w:ind w:left="6672" w:hanging="360"/>
      </w:pPr>
    </w:lvl>
    <w:lvl w:ilvl="8" w:tplc="0405001B" w:tentative="1">
      <w:start w:val="1"/>
      <w:numFmt w:val="lowerRoman"/>
      <w:lvlText w:val="%9."/>
      <w:lvlJc w:val="right"/>
      <w:pPr>
        <w:ind w:left="7392" w:hanging="180"/>
      </w:pPr>
    </w:lvl>
  </w:abstractNum>
  <w:abstractNum w:abstractNumId="31" w15:restartNumberingAfterBreak="0">
    <w:nsid w:val="72D827F7"/>
    <w:multiLevelType w:val="multilevel"/>
    <w:tmpl w:val="163EB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7F6B00"/>
    <w:multiLevelType w:val="multilevel"/>
    <w:tmpl w:val="7A7C84F6"/>
    <w:lvl w:ilvl="0">
      <w:start w:val="10"/>
      <w:numFmt w:val="decimal"/>
      <w:lvlText w:val="%1"/>
      <w:lvlJc w:val="left"/>
      <w:pPr>
        <w:ind w:left="540" w:hanging="540"/>
      </w:pPr>
      <w:rPr>
        <w:rFonts w:hint="default"/>
      </w:rPr>
    </w:lvl>
    <w:lvl w:ilvl="1">
      <w:start w:val="1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81758F8"/>
    <w:multiLevelType w:val="multilevel"/>
    <w:tmpl w:val="2140D684"/>
    <w:lvl w:ilvl="0">
      <w:start w:val="1"/>
      <w:numFmt w:val="decimal"/>
      <w:lvlText w:val="%1"/>
      <w:lvlJc w:val="left"/>
      <w:pPr>
        <w:ind w:left="716" w:hanging="432"/>
      </w:pPr>
      <w:rPr>
        <w:b w:val="0"/>
        <w:bCs w:val="0"/>
        <w:i w:val="0"/>
        <w:iCs w:val="0"/>
        <w:caps w:val="0"/>
        <w:smallCaps w:val="0"/>
        <w:strike w:val="0"/>
        <w:dstrike w:val="0"/>
        <w:outline w:val="0"/>
        <w:shadow w:val="0"/>
        <w:emboss w:val="0"/>
        <w:imprint w:val="0"/>
        <w:noProof w:val="0"/>
        <w:vanish w:val="0"/>
        <w:color w:val="2F5496" w:themeColor="accent1" w:themeShade="BF"/>
        <w:spacing w:val="0"/>
        <w:kern w:val="0"/>
        <w:position w:val="0"/>
        <w:sz w:val="32"/>
        <w:szCs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18" w:hanging="576"/>
      </w:pPr>
      <w:rPr>
        <w:rFonts w:cs="Times New Roman" w:hint="default"/>
        <w:b/>
        <w:bCs/>
        <w:i w:val="0"/>
        <w:iCs w:val="0"/>
        <w:caps w:val="0"/>
        <w:smallCaps w:val="0"/>
        <w:strike w:val="0"/>
        <w:dstrike w:val="0"/>
        <w:outline w:val="0"/>
        <w:shadow w:val="0"/>
        <w:emboss w:val="0"/>
        <w:imprint w:val="0"/>
        <w:noProof w:val="0"/>
        <w:vanish w:val="0"/>
        <w:color w:val="2F5496" w:themeColor="accent1" w:themeShade="B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b/>
        <w:bCs/>
        <w:i w:val="0"/>
        <w:iCs w:val="0"/>
        <w:caps w:val="0"/>
        <w:smallCaps w:val="0"/>
        <w:strike w:val="0"/>
        <w:dstrike w:val="0"/>
        <w:outline w:val="0"/>
        <w:shadow w:val="0"/>
        <w:emboss w:val="0"/>
        <w:imprint w:val="0"/>
        <w:noProof w:val="0"/>
        <w:vanish w:val="0"/>
        <w:color w:val="2F5496" w:themeColor="accent1" w:themeShade="B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3416" w:hanging="864"/>
      </w:pPr>
      <w:rPr>
        <w:rFonts w:cs="Times New Roman" w:hint="default"/>
        <w:b w:val="0"/>
        <w:bCs w:val="0"/>
        <w:i w:val="0"/>
        <w:iCs w:val="0"/>
        <w:caps w:val="0"/>
        <w:smallCaps w:val="0"/>
        <w:strike w:val="0"/>
        <w:dstrike w:val="0"/>
        <w:noProof w:val="0"/>
        <w:vanish w:val="0"/>
        <w:color w:val="2F5496" w:themeColor="accent1" w:themeShade="BF"/>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434"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79A0362B"/>
    <w:multiLevelType w:val="hybridMultilevel"/>
    <w:tmpl w:val="94B21C0A"/>
    <w:lvl w:ilvl="0" w:tplc="0405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25"/>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19"/>
  </w:num>
  <w:num w:numId="10">
    <w:abstractNumId w:val="22"/>
  </w:num>
  <w:num w:numId="11">
    <w:abstractNumId w:val="20"/>
  </w:num>
  <w:num w:numId="12">
    <w:abstractNumId w:val="12"/>
  </w:num>
  <w:num w:numId="13">
    <w:abstractNumId w:val="8"/>
  </w:num>
  <w:num w:numId="14">
    <w:abstractNumId w:val="26"/>
  </w:num>
  <w:num w:numId="15">
    <w:abstractNumId w:val="2"/>
  </w:num>
  <w:num w:numId="16">
    <w:abstractNumId w:val="21"/>
  </w:num>
  <w:num w:numId="17">
    <w:abstractNumId w:val="29"/>
  </w:num>
  <w:num w:numId="18">
    <w:abstractNumId w:val="27"/>
  </w:num>
  <w:num w:numId="19">
    <w:abstractNumId w:val="15"/>
  </w:num>
  <w:num w:numId="20">
    <w:abstractNumId w:val="32"/>
  </w:num>
  <w:num w:numId="21">
    <w:abstractNumId w:val="30"/>
  </w:num>
  <w:num w:numId="22">
    <w:abstractNumId w:val="0"/>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23"/>
  </w:num>
  <w:num w:numId="26">
    <w:abstractNumId w:val="16"/>
  </w:num>
  <w:num w:numId="27">
    <w:abstractNumId w:val="33"/>
  </w:num>
  <w:num w:numId="28">
    <w:abstractNumId w:val="17"/>
  </w:num>
  <w:num w:numId="29">
    <w:abstractNumId w:val="34"/>
  </w:num>
  <w:num w:numId="30">
    <w:abstractNumId w:val="7"/>
  </w:num>
  <w:num w:numId="31">
    <w:abstractNumId w:val="24"/>
  </w:num>
  <w:num w:numId="32">
    <w:abstractNumId w:val="11"/>
  </w:num>
  <w:num w:numId="33">
    <w:abstractNumId w:val="28"/>
  </w:num>
  <w:num w:numId="34">
    <w:abstractNumId w:val="13"/>
  </w:num>
  <w:num w:numId="35">
    <w:abstractNumId w:val="10"/>
  </w:num>
  <w:num w:numId="36">
    <w:abstractNumId w:val="6"/>
  </w:num>
  <w:num w:numId="37">
    <w:abstractNumId w:val="18"/>
  </w:num>
  <w:num w:numId="38">
    <w:abstractNumId w:val="14"/>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024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9AE"/>
    <w:rsid w:val="000018EF"/>
    <w:rsid w:val="0000215A"/>
    <w:rsid w:val="000022D5"/>
    <w:rsid w:val="00002540"/>
    <w:rsid w:val="000145A0"/>
    <w:rsid w:val="00015E69"/>
    <w:rsid w:val="00016E26"/>
    <w:rsid w:val="0002278A"/>
    <w:rsid w:val="00027ED5"/>
    <w:rsid w:val="00041152"/>
    <w:rsid w:val="00043559"/>
    <w:rsid w:val="000454BA"/>
    <w:rsid w:val="000543B8"/>
    <w:rsid w:val="00056BE4"/>
    <w:rsid w:val="00065496"/>
    <w:rsid w:val="00071CA1"/>
    <w:rsid w:val="000872DE"/>
    <w:rsid w:val="0009216B"/>
    <w:rsid w:val="00093989"/>
    <w:rsid w:val="000A0102"/>
    <w:rsid w:val="000A0826"/>
    <w:rsid w:val="000A132F"/>
    <w:rsid w:val="000A38F0"/>
    <w:rsid w:val="000A6F8A"/>
    <w:rsid w:val="000C423E"/>
    <w:rsid w:val="000C6B26"/>
    <w:rsid w:val="000C7406"/>
    <w:rsid w:val="000D3B05"/>
    <w:rsid w:val="000D46DC"/>
    <w:rsid w:val="000D6863"/>
    <w:rsid w:val="000D71E2"/>
    <w:rsid w:val="000E6FA2"/>
    <w:rsid w:val="000F07A2"/>
    <w:rsid w:val="000F2207"/>
    <w:rsid w:val="000F27D1"/>
    <w:rsid w:val="000F5139"/>
    <w:rsid w:val="0010330C"/>
    <w:rsid w:val="001060CB"/>
    <w:rsid w:val="00107655"/>
    <w:rsid w:val="00110552"/>
    <w:rsid w:val="00116E3F"/>
    <w:rsid w:val="00117AFE"/>
    <w:rsid w:val="00120B0A"/>
    <w:rsid w:val="00122D5C"/>
    <w:rsid w:val="001237BE"/>
    <w:rsid w:val="0012395C"/>
    <w:rsid w:val="00127EA4"/>
    <w:rsid w:val="0013113C"/>
    <w:rsid w:val="00140561"/>
    <w:rsid w:val="00152E8A"/>
    <w:rsid w:val="00155C88"/>
    <w:rsid w:val="00156E1C"/>
    <w:rsid w:val="00177693"/>
    <w:rsid w:val="00186776"/>
    <w:rsid w:val="001905BD"/>
    <w:rsid w:val="001907F5"/>
    <w:rsid w:val="001968F4"/>
    <w:rsid w:val="001A6789"/>
    <w:rsid w:val="001C05EF"/>
    <w:rsid w:val="001C3F54"/>
    <w:rsid w:val="001D59AE"/>
    <w:rsid w:val="001E0A2F"/>
    <w:rsid w:val="001E3874"/>
    <w:rsid w:val="001E5C28"/>
    <w:rsid w:val="001F0D20"/>
    <w:rsid w:val="001F2645"/>
    <w:rsid w:val="001F6954"/>
    <w:rsid w:val="00201E66"/>
    <w:rsid w:val="00203119"/>
    <w:rsid w:val="00203650"/>
    <w:rsid w:val="0020402E"/>
    <w:rsid w:val="002077E2"/>
    <w:rsid w:val="00212065"/>
    <w:rsid w:val="00214A09"/>
    <w:rsid w:val="002307DC"/>
    <w:rsid w:val="00231C37"/>
    <w:rsid w:val="00233AD8"/>
    <w:rsid w:val="00234878"/>
    <w:rsid w:val="00234DAC"/>
    <w:rsid w:val="00236854"/>
    <w:rsid w:val="00240642"/>
    <w:rsid w:val="0026176A"/>
    <w:rsid w:val="002654AB"/>
    <w:rsid w:val="00267CD1"/>
    <w:rsid w:val="002715D4"/>
    <w:rsid w:val="00271FDD"/>
    <w:rsid w:val="002726BD"/>
    <w:rsid w:val="00275629"/>
    <w:rsid w:val="00276038"/>
    <w:rsid w:val="002819DB"/>
    <w:rsid w:val="00282705"/>
    <w:rsid w:val="00283DF3"/>
    <w:rsid w:val="00284B92"/>
    <w:rsid w:val="00284FCD"/>
    <w:rsid w:val="002850B0"/>
    <w:rsid w:val="00296E99"/>
    <w:rsid w:val="002A44DC"/>
    <w:rsid w:val="002A44F1"/>
    <w:rsid w:val="002A5BA1"/>
    <w:rsid w:val="002B7A75"/>
    <w:rsid w:val="002C0EA0"/>
    <w:rsid w:val="002C105A"/>
    <w:rsid w:val="002C1A4C"/>
    <w:rsid w:val="002C1D73"/>
    <w:rsid w:val="002C1EF7"/>
    <w:rsid w:val="002C3B70"/>
    <w:rsid w:val="002C4201"/>
    <w:rsid w:val="002C4CB6"/>
    <w:rsid w:val="002C4E30"/>
    <w:rsid w:val="002C5B01"/>
    <w:rsid w:val="002C7912"/>
    <w:rsid w:val="002D0037"/>
    <w:rsid w:val="002F1B94"/>
    <w:rsid w:val="00300275"/>
    <w:rsid w:val="003015FF"/>
    <w:rsid w:val="0030348E"/>
    <w:rsid w:val="0030397B"/>
    <w:rsid w:val="003053F5"/>
    <w:rsid w:val="00315588"/>
    <w:rsid w:val="00315BD2"/>
    <w:rsid w:val="003163A5"/>
    <w:rsid w:val="003167E1"/>
    <w:rsid w:val="003213FC"/>
    <w:rsid w:val="003224A9"/>
    <w:rsid w:val="003226AF"/>
    <w:rsid w:val="00324918"/>
    <w:rsid w:val="00327FDC"/>
    <w:rsid w:val="0033422A"/>
    <w:rsid w:val="003370E7"/>
    <w:rsid w:val="003432BA"/>
    <w:rsid w:val="00347E89"/>
    <w:rsid w:val="003572FA"/>
    <w:rsid w:val="003644B9"/>
    <w:rsid w:val="00367C71"/>
    <w:rsid w:val="00372E38"/>
    <w:rsid w:val="00375EFD"/>
    <w:rsid w:val="00381751"/>
    <w:rsid w:val="00382F79"/>
    <w:rsid w:val="00386DB7"/>
    <w:rsid w:val="003946F3"/>
    <w:rsid w:val="003A2044"/>
    <w:rsid w:val="003A2E6B"/>
    <w:rsid w:val="003A3093"/>
    <w:rsid w:val="003A5F61"/>
    <w:rsid w:val="003A6FC4"/>
    <w:rsid w:val="003B4BA9"/>
    <w:rsid w:val="003B6FAB"/>
    <w:rsid w:val="003B7352"/>
    <w:rsid w:val="003C3191"/>
    <w:rsid w:val="003C6271"/>
    <w:rsid w:val="003D3933"/>
    <w:rsid w:val="003E22EF"/>
    <w:rsid w:val="003E241D"/>
    <w:rsid w:val="003E493F"/>
    <w:rsid w:val="003E5B24"/>
    <w:rsid w:val="003F04F0"/>
    <w:rsid w:val="003F270D"/>
    <w:rsid w:val="003F29AF"/>
    <w:rsid w:val="003F5C51"/>
    <w:rsid w:val="004003CE"/>
    <w:rsid w:val="004025CC"/>
    <w:rsid w:val="00421EB3"/>
    <w:rsid w:val="00426FB4"/>
    <w:rsid w:val="004302AF"/>
    <w:rsid w:val="00430802"/>
    <w:rsid w:val="004361A1"/>
    <w:rsid w:val="0043684D"/>
    <w:rsid w:val="00436C6B"/>
    <w:rsid w:val="00437F4D"/>
    <w:rsid w:val="00442408"/>
    <w:rsid w:val="00446819"/>
    <w:rsid w:val="0044729C"/>
    <w:rsid w:val="0044766F"/>
    <w:rsid w:val="00454659"/>
    <w:rsid w:val="004648AE"/>
    <w:rsid w:val="00464C20"/>
    <w:rsid w:val="0046713C"/>
    <w:rsid w:val="004674ED"/>
    <w:rsid w:val="00472CEE"/>
    <w:rsid w:val="0047365E"/>
    <w:rsid w:val="00475B5F"/>
    <w:rsid w:val="00487CB6"/>
    <w:rsid w:val="0049261C"/>
    <w:rsid w:val="0049484B"/>
    <w:rsid w:val="004B16B0"/>
    <w:rsid w:val="004B3172"/>
    <w:rsid w:val="004B4ED8"/>
    <w:rsid w:val="004B6C38"/>
    <w:rsid w:val="004C3D71"/>
    <w:rsid w:val="004C5A85"/>
    <w:rsid w:val="004D3B46"/>
    <w:rsid w:val="004D5228"/>
    <w:rsid w:val="004E1221"/>
    <w:rsid w:val="004E5A51"/>
    <w:rsid w:val="004E7535"/>
    <w:rsid w:val="004F084E"/>
    <w:rsid w:val="004F10D0"/>
    <w:rsid w:val="004F24C6"/>
    <w:rsid w:val="004F3098"/>
    <w:rsid w:val="0050123A"/>
    <w:rsid w:val="005146A5"/>
    <w:rsid w:val="00514CD2"/>
    <w:rsid w:val="00516370"/>
    <w:rsid w:val="00516BF0"/>
    <w:rsid w:val="00521242"/>
    <w:rsid w:val="00522E89"/>
    <w:rsid w:val="00527EAE"/>
    <w:rsid w:val="005304F8"/>
    <w:rsid w:val="00532BB1"/>
    <w:rsid w:val="00533328"/>
    <w:rsid w:val="00534600"/>
    <w:rsid w:val="005373A6"/>
    <w:rsid w:val="00540040"/>
    <w:rsid w:val="00540CF2"/>
    <w:rsid w:val="00542706"/>
    <w:rsid w:val="00543FF8"/>
    <w:rsid w:val="00551BD8"/>
    <w:rsid w:val="00553471"/>
    <w:rsid w:val="00553F85"/>
    <w:rsid w:val="00554897"/>
    <w:rsid w:val="0056132D"/>
    <w:rsid w:val="00561D5D"/>
    <w:rsid w:val="005711CC"/>
    <w:rsid w:val="00573654"/>
    <w:rsid w:val="00574407"/>
    <w:rsid w:val="00574BA5"/>
    <w:rsid w:val="00580106"/>
    <w:rsid w:val="005920ED"/>
    <w:rsid w:val="00597DAE"/>
    <w:rsid w:val="005A0180"/>
    <w:rsid w:val="005A10F3"/>
    <w:rsid w:val="005A4D6A"/>
    <w:rsid w:val="005A5509"/>
    <w:rsid w:val="005B2EF8"/>
    <w:rsid w:val="005B47BA"/>
    <w:rsid w:val="005B5131"/>
    <w:rsid w:val="005B5519"/>
    <w:rsid w:val="005D6712"/>
    <w:rsid w:val="005E2077"/>
    <w:rsid w:val="005E296A"/>
    <w:rsid w:val="005E38F0"/>
    <w:rsid w:val="005F1039"/>
    <w:rsid w:val="005F35E2"/>
    <w:rsid w:val="005F6781"/>
    <w:rsid w:val="005F7A09"/>
    <w:rsid w:val="0060049F"/>
    <w:rsid w:val="00605403"/>
    <w:rsid w:val="00607005"/>
    <w:rsid w:val="00607253"/>
    <w:rsid w:val="0061154E"/>
    <w:rsid w:val="0061418E"/>
    <w:rsid w:val="0061500C"/>
    <w:rsid w:val="00616720"/>
    <w:rsid w:val="0062018C"/>
    <w:rsid w:val="00634B74"/>
    <w:rsid w:val="00634BD6"/>
    <w:rsid w:val="00636B86"/>
    <w:rsid w:val="006378D4"/>
    <w:rsid w:val="00644092"/>
    <w:rsid w:val="00645326"/>
    <w:rsid w:val="00650B63"/>
    <w:rsid w:val="00650D4D"/>
    <w:rsid w:val="0065110C"/>
    <w:rsid w:val="00655FB8"/>
    <w:rsid w:val="00663712"/>
    <w:rsid w:val="00666F7A"/>
    <w:rsid w:val="006671A9"/>
    <w:rsid w:val="00674AB2"/>
    <w:rsid w:val="006758A5"/>
    <w:rsid w:val="006802C7"/>
    <w:rsid w:val="0068159F"/>
    <w:rsid w:val="006943E2"/>
    <w:rsid w:val="006B1271"/>
    <w:rsid w:val="006C0510"/>
    <w:rsid w:val="006C0C1C"/>
    <w:rsid w:val="006C237A"/>
    <w:rsid w:val="006C2AE4"/>
    <w:rsid w:val="006D6A7A"/>
    <w:rsid w:val="006D75EB"/>
    <w:rsid w:val="006E2B6A"/>
    <w:rsid w:val="006E3AB8"/>
    <w:rsid w:val="006E6C80"/>
    <w:rsid w:val="006F343B"/>
    <w:rsid w:val="006F672C"/>
    <w:rsid w:val="007136A5"/>
    <w:rsid w:val="007204F4"/>
    <w:rsid w:val="0072301D"/>
    <w:rsid w:val="0072488A"/>
    <w:rsid w:val="00742F5A"/>
    <w:rsid w:val="00744942"/>
    <w:rsid w:val="0075175A"/>
    <w:rsid w:val="00754031"/>
    <w:rsid w:val="00757CAC"/>
    <w:rsid w:val="0076234F"/>
    <w:rsid w:val="00765CF4"/>
    <w:rsid w:val="00772F29"/>
    <w:rsid w:val="00774D7C"/>
    <w:rsid w:val="00775788"/>
    <w:rsid w:val="007757FC"/>
    <w:rsid w:val="00777269"/>
    <w:rsid w:val="00777E07"/>
    <w:rsid w:val="00780D80"/>
    <w:rsid w:val="00782512"/>
    <w:rsid w:val="00783654"/>
    <w:rsid w:val="00783734"/>
    <w:rsid w:val="007876E9"/>
    <w:rsid w:val="00792952"/>
    <w:rsid w:val="00795CDE"/>
    <w:rsid w:val="00796877"/>
    <w:rsid w:val="00797C7F"/>
    <w:rsid w:val="007A5D21"/>
    <w:rsid w:val="007B3483"/>
    <w:rsid w:val="007B38E4"/>
    <w:rsid w:val="007B46B7"/>
    <w:rsid w:val="007C52C3"/>
    <w:rsid w:val="007D0A25"/>
    <w:rsid w:val="007D0FF7"/>
    <w:rsid w:val="007D4E1D"/>
    <w:rsid w:val="007D693F"/>
    <w:rsid w:val="007D77BA"/>
    <w:rsid w:val="007E1827"/>
    <w:rsid w:val="007E296B"/>
    <w:rsid w:val="007E6341"/>
    <w:rsid w:val="007F1030"/>
    <w:rsid w:val="00801EB9"/>
    <w:rsid w:val="0080572C"/>
    <w:rsid w:val="00810BF4"/>
    <w:rsid w:val="00811BED"/>
    <w:rsid w:val="00822AD3"/>
    <w:rsid w:val="00825472"/>
    <w:rsid w:val="00830707"/>
    <w:rsid w:val="00831852"/>
    <w:rsid w:val="00832745"/>
    <w:rsid w:val="0083312E"/>
    <w:rsid w:val="008339D5"/>
    <w:rsid w:val="0083539E"/>
    <w:rsid w:val="008414F7"/>
    <w:rsid w:val="00847E2E"/>
    <w:rsid w:val="008507C1"/>
    <w:rsid w:val="00864F10"/>
    <w:rsid w:val="00871C90"/>
    <w:rsid w:val="0087260E"/>
    <w:rsid w:val="00876AD1"/>
    <w:rsid w:val="00882397"/>
    <w:rsid w:val="00883C43"/>
    <w:rsid w:val="00893738"/>
    <w:rsid w:val="008A6678"/>
    <w:rsid w:val="008A6733"/>
    <w:rsid w:val="008B0515"/>
    <w:rsid w:val="008B273A"/>
    <w:rsid w:val="008B784A"/>
    <w:rsid w:val="008C106F"/>
    <w:rsid w:val="008C3EA1"/>
    <w:rsid w:val="008C4AB6"/>
    <w:rsid w:val="008C57A8"/>
    <w:rsid w:val="008D37F1"/>
    <w:rsid w:val="008F59A6"/>
    <w:rsid w:val="00906127"/>
    <w:rsid w:val="00907E3A"/>
    <w:rsid w:val="00915637"/>
    <w:rsid w:val="00915C31"/>
    <w:rsid w:val="009240D1"/>
    <w:rsid w:val="00926944"/>
    <w:rsid w:val="009332BB"/>
    <w:rsid w:val="009343F1"/>
    <w:rsid w:val="00934701"/>
    <w:rsid w:val="009376C0"/>
    <w:rsid w:val="00940DA1"/>
    <w:rsid w:val="009415B5"/>
    <w:rsid w:val="009428A1"/>
    <w:rsid w:val="00951787"/>
    <w:rsid w:val="009525BE"/>
    <w:rsid w:val="009549F4"/>
    <w:rsid w:val="00955A6D"/>
    <w:rsid w:val="00956D0F"/>
    <w:rsid w:val="00961E98"/>
    <w:rsid w:val="00977E01"/>
    <w:rsid w:val="00982397"/>
    <w:rsid w:val="009844A2"/>
    <w:rsid w:val="00987026"/>
    <w:rsid w:val="0099116A"/>
    <w:rsid w:val="009A1C6F"/>
    <w:rsid w:val="009B0247"/>
    <w:rsid w:val="009B2FBC"/>
    <w:rsid w:val="009C1579"/>
    <w:rsid w:val="009C21EE"/>
    <w:rsid w:val="009C304E"/>
    <w:rsid w:val="009C502C"/>
    <w:rsid w:val="009C572A"/>
    <w:rsid w:val="009C7320"/>
    <w:rsid w:val="009D7D26"/>
    <w:rsid w:val="009D7F16"/>
    <w:rsid w:val="009F1266"/>
    <w:rsid w:val="009F181C"/>
    <w:rsid w:val="009F7555"/>
    <w:rsid w:val="00A012AF"/>
    <w:rsid w:val="00A01DE4"/>
    <w:rsid w:val="00A0288C"/>
    <w:rsid w:val="00A056C7"/>
    <w:rsid w:val="00A05F46"/>
    <w:rsid w:val="00A06AC3"/>
    <w:rsid w:val="00A2510E"/>
    <w:rsid w:val="00A312BF"/>
    <w:rsid w:val="00A33BEB"/>
    <w:rsid w:val="00A345F0"/>
    <w:rsid w:val="00A4056F"/>
    <w:rsid w:val="00A4580E"/>
    <w:rsid w:val="00A463E5"/>
    <w:rsid w:val="00A46E25"/>
    <w:rsid w:val="00A5580C"/>
    <w:rsid w:val="00A67C37"/>
    <w:rsid w:val="00A75629"/>
    <w:rsid w:val="00A76139"/>
    <w:rsid w:val="00A8085C"/>
    <w:rsid w:val="00A854F3"/>
    <w:rsid w:val="00A85DEC"/>
    <w:rsid w:val="00A85F1B"/>
    <w:rsid w:val="00A87CCF"/>
    <w:rsid w:val="00A90809"/>
    <w:rsid w:val="00A929F6"/>
    <w:rsid w:val="00A94753"/>
    <w:rsid w:val="00A96874"/>
    <w:rsid w:val="00AA0DE2"/>
    <w:rsid w:val="00AA119E"/>
    <w:rsid w:val="00AA2EF2"/>
    <w:rsid w:val="00AB0413"/>
    <w:rsid w:val="00AC3C0B"/>
    <w:rsid w:val="00AC750A"/>
    <w:rsid w:val="00AD0F7C"/>
    <w:rsid w:val="00AD3D10"/>
    <w:rsid w:val="00AD5924"/>
    <w:rsid w:val="00AE0F3F"/>
    <w:rsid w:val="00AE3BE2"/>
    <w:rsid w:val="00AE4E70"/>
    <w:rsid w:val="00AF06B9"/>
    <w:rsid w:val="00AF25E8"/>
    <w:rsid w:val="00B06356"/>
    <w:rsid w:val="00B072E3"/>
    <w:rsid w:val="00B117C3"/>
    <w:rsid w:val="00B12022"/>
    <w:rsid w:val="00B1281C"/>
    <w:rsid w:val="00B25EB5"/>
    <w:rsid w:val="00B334E2"/>
    <w:rsid w:val="00B36893"/>
    <w:rsid w:val="00B41BFC"/>
    <w:rsid w:val="00B42C33"/>
    <w:rsid w:val="00B51F47"/>
    <w:rsid w:val="00B53617"/>
    <w:rsid w:val="00B56B1D"/>
    <w:rsid w:val="00B601E9"/>
    <w:rsid w:val="00B62D14"/>
    <w:rsid w:val="00B64FC6"/>
    <w:rsid w:val="00B67A17"/>
    <w:rsid w:val="00B8137B"/>
    <w:rsid w:val="00B83485"/>
    <w:rsid w:val="00B9712B"/>
    <w:rsid w:val="00BA17C7"/>
    <w:rsid w:val="00BA51A7"/>
    <w:rsid w:val="00BB261F"/>
    <w:rsid w:val="00BC4DD0"/>
    <w:rsid w:val="00BC53CD"/>
    <w:rsid w:val="00BD0B05"/>
    <w:rsid w:val="00BD5414"/>
    <w:rsid w:val="00BD6137"/>
    <w:rsid w:val="00BE2F9C"/>
    <w:rsid w:val="00BE445C"/>
    <w:rsid w:val="00BE5DEC"/>
    <w:rsid w:val="00BF0243"/>
    <w:rsid w:val="00BF387F"/>
    <w:rsid w:val="00BF6E0E"/>
    <w:rsid w:val="00BF78E5"/>
    <w:rsid w:val="00C11165"/>
    <w:rsid w:val="00C23C9B"/>
    <w:rsid w:val="00C251FC"/>
    <w:rsid w:val="00C36D45"/>
    <w:rsid w:val="00C37922"/>
    <w:rsid w:val="00C50DA7"/>
    <w:rsid w:val="00C51DFB"/>
    <w:rsid w:val="00C55546"/>
    <w:rsid w:val="00C676BC"/>
    <w:rsid w:val="00C71D3D"/>
    <w:rsid w:val="00C7271A"/>
    <w:rsid w:val="00C73D20"/>
    <w:rsid w:val="00C74505"/>
    <w:rsid w:val="00C7768C"/>
    <w:rsid w:val="00C83605"/>
    <w:rsid w:val="00C8394C"/>
    <w:rsid w:val="00C905E3"/>
    <w:rsid w:val="00C91FE1"/>
    <w:rsid w:val="00C94455"/>
    <w:rsid w:val="00CA120E"/>
    <w:rsid w:val="00CA33A6"/>
    <w:rsid w:val="00CA3EE1"/>
    <w:rsid w:val="00CB2A20"/>
    <w:rsid w:val="00CB3BCE"/>
    <w:rsid w:val="00CB7B47"/>
    <w:rsid w:val="00CC1F84"/>
    <w:rsid w:val="00CC461F"/>
    <w:rsid w:val="00CD4556"/>
    <w:rsid w:val="00CD52A4"/>
    <w:rsid w:val="00CD6AE7"/>
    <w:rsid w:val="00CE375D"/>
    <w:rsid w:val="00CE4266"/>
    <w:rsid w:val="00CF28E6"/>
    <w:rsid w:val="00CF2E9E"/>
    <w:rsid w:val="00CF56B5"/>
    <w:rsid w:val="00CF59CA"/>
    <w:rsid w:val="00D00A36"/>
    <w:rsid w:val="00D049A5"/>
    <w:rsid w:val="00D058A5"/>
    <w:rsid w:val="00D064B0"/>
    <w:rsid w:val="00D112F4"/>
    <w:rsid w:val="00D14329"/>
    <w:rsid w:val="00D214E7"/>
    <w:rsid w:val="00D44ADF"/>
    <w:rsid w:val="00D44F52"/>
    <w:rsid w:val="00D507E0"/>
    <w:rsid w:val="00D526D9"/>
    <w:rsid w:val="00D5361C"/>
    <w:rsid w:val="00D60F57"/>
    <w:rsid w:val="00D704DC"/>
    <w:rsid w:val="00D75A8B"/>
    <w:rsid w:val="00D8293A"/>
    <w:rsid w:val="00D862FF"/>
    <w:rsid w:val="00D86C66"/>
    <w:rsid w:val="00D905B1"/>
    <w:rsid w:val="00D92E22"/>
    <w:rsid w:val="00D94DA2"/>
    <w:rsid w:val="00D955CD"/>
    <w:rsid w:val="00D9796A"/>
    <w:rsid w:val="00DA19BD"/>
    <w:rsid w:val="00DA22C2"/>
    <w:rsid w:val="00DA3CDE"/>
    <w:rsid w:val="00DB3AF7"/>
    <w:rsid w:val="00DB5B70"/>
    <w:rsid w:val="00DC2927"/>
    <w:rsid w:val="00DC3037"/>
    <w:rsid w:val="00DC4331"/>
    <w:rsid w:val="00DD0DB3"/>
    <w:rsid w:val="00DD1FC6"/>
    <w:rsid w:val="00DD32B4"/>
    <w:rsid w:val="00DD50CC"/>
    <w:rsid w:val="00DD549C"/>
    <w:rsid w:val="00DE129A"/>
    <w:rsid w:val="00DE43A4"/>
    <w:rsid w:val="00DE6BA6"/>
    <w:rsid w:val="00DE6E9E"/>
    <w:rsid w:val="00DF4615"/>
    <w:rsid w:val="00DF5870"/>
    <w:rsid w:val="00E02517"/>
    <w:rsid w:val="00E05857"/>
    <w:rsid w:val="00E06D3C"/>
    <w:rsid w:val="00E07BE6"/>
    <w:rsid w:val="00E1158B"/>
    <w:rsid w:val="00E126DC"/>
    <w:rsid w:val="00E16F97"/>
    <w:rsid w:val="00E2029D"/>
    <w:rsid w:val="00E21169"/>
    <w:rsid w:val="00E260EA"/>
    <w:rsid w:val="00E27F0B"/>
    <w:rsid w:val="00E324B8"/>
    <w:rsid w:val="00E33222"/>
    <w:rsid w:val="00E40DDA"/>
    <w:rsid w:val="00E44270"/>
    <w:rsid w:val="00E455A2"/>
    <w:rsid w:val="00E47C67"/>
    <w:rsid w:val="00E60151"/>
    <w:rsid w:val="00E63717"/>
    <w:rsid w:val="00E700E9"/>
    <w:rsid w:val="00E722DA"/>
    <w:rsid w:val="00E724BF"/>
    <w:rsid w:val="00E809E8"/>
    <w:rsid w:val="00E82EA9"/>
    <w:rsid w:val="00E93730"/>
    <w:rsid w:val="00E93C72"/>
    <w:rsid w:val="00E961A7"/>
    <w:rsid w:val="00E9704B"/>
    <w:rsid w:val="00EC431E"/>
    <w:rsid w:val="00EC47E8"/>
    <w:rsid w:val="00ED1D04"/>
    <w:rsid w:val="00ED2994"/>
    <w:rsid w:val="00ED38B9"/>
    <w:rsid w:val="00EE1A34"/>
    <w:rsid w:val="00EE33A1"/>
    <w:rsid w:val="00EE35F7"/>
    <w:rsid w:val="00EE41BF"/>
    <w:rsid w:val="00EE671B"/>
    <w:rsid w:val="00EE6C90"/>
    <w:rsid w:val="00EF091A"/>
    <w:rsid w:val="00EF1F08"/>
    <w:rsid w:val="00EF4FA6"/>
    <w:rsid w:val="00EF536C"/>
    <w:rsid w:val="00EF76AC"/>
    <w:rsid w:val="00EF7B81"/>
    <w:rsid w:val="00F16569"/>
    <w:rsid w:val="00F25875"/>
    <w:rsid w:val="00F2633D"/>
    <w:rsid w:val="00F32785"/>
    <w:rsid w:val="00F35113"/>
    <w:rsid w:val="00F35EBF"/>
    <w:rsid w:val="00F400D9"/>
    <w:rsid w:val="00F4607D"/>
    <w:rsid w:val="00F51924"/>
    <w:rsid w:val="00F574FA"/>
    <w:rsid w:val="00F64019"/>
    <w:rsid w:val="00F67A22"/>
    <w:rsid w:val="00F7369F"/>
    <w:rsid w:val="00F839EB"/>
    <w:rsid w:val="00F86290"/>
    <w:rsid w:val="00F90E36"/>
    <w:rsid w:val="00FA1BE4"/>
    <w:rsid w:val="00FA34E0"/>
    <w:rsid w:val="00FA3789"/>
    <w:rsid w:val="00FA41CF"/>
    <w:rsid w:val="00FA4BF6"/>
    <w:rsid w:val="00FA4D99"/>
    <w:rsid w:val="00FA5A43"/>
    <w:rsid w:val="00FA5F43"/>
    <w:rsid w:val="00FC113E"/>
    <w:rsid w:val="00FD289F"/>
    <w:rsid w:val="00FD6840"/>
    <w:rsid w:val="00FE01AE"/>
    <w:rsid w:val="00FE4935"/>
    <w:rsid w:val="00FE7995"/>
    <w:rsid w:val="00FF4C07"/>
    <w:rsid w:val="00FF57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17D7D0CB"/>
  <w15:chartTrackingRefBased/>
  <w15:docId w15:val="{6E0BFA22-4ECE-4124-B9C8-B44B45AF1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5580C"/>
    <w:pPr>
      <w:widowControl w:val="0"/>
      <w:suppressAutoHyphens/>
      <w:jc w:val="both"/>
    </w:pPr>
    <w:rPr>
      <w:rFonts w:eastAsia="DejaVu Sans" w:cs="DejaVu Sans"/>
      <w:kern w:val="1"/>
      <w:sz w:val="24"/>
      <w:szCs w:val="24"/>
      <w:lang w:eastAsia="zh-CN" w:bidi="hi-IN"/>
    </w:rPr>
  </w:style>
  <w:style w:type="paragraph" w:styleId="Nadpis1">
    <w:name w:val="heading 1"/>
    <w:aliases w:val="Článek smlouvy,Titulo 1,H1-Heading 1,1,h1,Header 1,l1,Legal Line 1,head 1,título 1,título 11,título 12,título 13,título 111,título 14,título 112,título 15,Head 1,Head 11,Kapitola,F8,Kapitola1,Kapitola2,Kapitola3,Kapitola4,Kapitola5,Kapitola11"/>
    <w:basedOn w:val="Nadpis"/>
    <w:next w:val="Zkladntext"/>
    <w:qFormat/>
    <w:rsid w:val="00A5580C"/>
    <w:pPr>
      <w:numPr>
        <w:numId w:val="1"/>
      </w:numPr>
      <w:jc w:val="center"/>
      <w:outlineLvl w:val="0"/>
    </w:pPr>
    <w:rPr>
      <w:sz w:val="24"/>
    </w:rPr>
  </w:style>
  <w:style w:type="paragraph" w:styleId="Nadpis2">
    <w:name w:val="heading 2"/>
    <w:basedOn w:val="Nadpis"/>
    <w:next w:val="Zkladntext"/>
    <w:qFormat/>
    <w:rsid w:val="00A5580C"/>
    <w:pPr>
      <w:numPr>
        <w:ilvl w:val="1"/>
        <w:numId w:val="1"/>
      </w:numPr>
      <w:jc w:val="center"/>
      <w:outlineLvl w:val="1"/>
    </w:pPr>
    <w:rPr>
      <w:iCs/>
    </w:rPr>
  </w:style>
  <w:style w:type="paragraph" w:styleId="Nadpis3">
    <w:name w:val="heading 3"/>
    <w:basedOn w:val="Nadpis"/>
    <w:next w:val="Zkladntext"/>
    <w:qFormat/>
    <w:rsid w:val="00A5580C"/>
    <w:pPr>
      <w:numPr>
        <w:ilvl w:val="2"/>
        <w:numId w:val="1"/>
      </w:numPr>
      <w:jc w:val="center"/>
      <w:outlineLvl w:val="2"/>
    </w:pPr>
    <w:rPr>
      <w:bCs/>
      <w:sz w:val="24"/>
    </w:rPr>
  </w:style>
  <w:style w:type="paragraph" w:styleId="Nadpis4">
    <w:name w:val="heading 4"/>
    <w:basedOn w:val="Normln"/>
    <w:next w:val="Normln"/>
    <w:link w:val="Nadpis4Char"/>
    <w:unhideWhenUsed/>
    <w:qFormat/>
    <w:rsid w:val="00EF536C"/>
    <w:pPr>
      <w:keepNext/>
      <w:keepLines/>
      <w:spacing w:before="40"/>
      <w:outlineLvl w:val="3"/>
    </w:pPr>
    <w:rPr>
      <w:rFonts w:asciiTheme="majorHAnsi" w:eastAsiaTheme="majorEastAsia" w:hAnsiTheme="majorHAnsi" w:cs="Mangal"/>
      <w:i/>
      <w:iCs/>
      <w:color w:val="2F5496" w:themeColor="accent1" w:themeShade="BF"/>
      <w:szCs w:val="21"/>
    </w:rPr>
  </w:style>
  <w:style w:type="paragraph" w:styleId="Nadpis5">
    <w:name w:val="heading 5"/>
    <w:basedOn w:val="Normln"/>
    <w:next w:val="Normln"/>
    <w:link w:val="Nadpis5Char"/>
    <w:unhideWhenUsed/>
    <w:qFormat/>
    <w:rsid w:val="00EF536C"/>
    <w:pPr>
      <w:keepNext/>
      <w:keepLines/>
      <w:widowControl/>
      <w:suppressAutoHyphens w:val="0"/>
      <w:spacing w:before="80" w:line="276" w:lineRule="auto"/>
      <w:ind w:left="993" w:hanging="1009"/>
      <w:outlineLvl w:val="4"/>
    </w:pPr>
    <w:rPr>
      <w:rFonts w:asciiTheme="majorHAnsi" w:eastAsiaTheme="majorEastAsia" w:hAnsiTheme="majorHAnsi" w:cstheme="majorBidi"/>
      <w:color w:val="2F5496" w:themeColor="accent1" w:themeShade="BF"/>
      <w:kern w:val="0"/>
      <w:sz w:val="22"/>
      <w:szCs w:val="22"/>
      <w:lang w:eastAsia="en-US" w:bidi="ar-SA"/>
    </w:rPr>
  </w:style>
  <w:style w:type="paragraph" w:styleId="Nadpis6">
    <w:name w:val="heading 6"/>
    <w:basedOn w:val="Normln"/>
    <w:next w:val="Normln"/>
    <w:link w:val="Nadpis6Char"/>
    <w:unhideWhenUsed/>
    <w:qFormat/>
    <w:rsid w:val="00C74505"/>
    <w:pPr>
      <w:spacing w:before="240" w:after="60"/>
      <w:outlineLvl w:val="5"/>
    </w:pPr>
    <w:rPr>
      <w:rFonts w:ascii="Calibri" w:eastAsia="Times New Roman" w:hAnsi="Calibri" w:cs="Mangal"/>
      <w:b/>
      <w:bCs/>
      <w:sz w:val="22"/>
      <w:szCs w:val="20"/>
    </w:rPr>
  </w:style>
  <w:style w:type="paragraph" w:styleId="Nadpis7">
    <w:name w:val="heading 7"/>
    <w:basedOn w:val="Normln"/>
    <w:next w:val="Normln"/>
    <w:link w:val="Nadpis7Char"/>
    <w:unhideWhenUsed/>
    <w:qFormat/>
    <w:rsid w:val="00EF536C"/>
    <w:pPr>
      <w:keepNext/>
      <w:keepLines/>
      <w:widowControl/>
      <w:suppressAutoHyphens w:val="0"/>
      <w:spacing w:before="40" w:line="276" w:lineRule="auto"/>
      <w:ind w:left="1296" w:hanging="1296"/>
      <w:outlineLvl w:val="6"/>
    </w:pPr>
    <w:rPr>
      <w:rFonts w:asciiTheme="majorHAnsi" w:eastAsiaTheme="majorEastAsia" w:hAnsiTheme="majorHAnsi" w:cstheme="majorBidi"/>
      <w:i/>
      <w:iCs/>
      <w:color w:val="1F3763" w:themeColor="accent1" w:themeShade="7F"/>
      <w:kern w:val="0"/>
      <w:sz w:val="22"/>
      <w:szCs w:val="22"/>
      <w:lang w:eastAsia="en-US" w:bidi="ar-SA"/>
    </w:rPr>
  </w:style>
  <w:style w:type="paragraph" w:styleId="Nadpis8">
    <w:name w:val="heading 8"/>
    <w:basedOn w:val="Normln"/>
    <w:next w:val="Normln"/>
    <w:link w:val="Nadpis8Char"/>
    <w:unhideWhenUsed/>
    <w:qFormat/>
    <w:rsid w:val="00EF536C"/>
    <w:pPr>
      <w:keepNext/>
      <w:keepLines/>
      <w:widowControl/>
      <w:suppressAutoHyphens w:val="0"/>
      <w:spacing w:before="40" w:line="276" w:lineRule="auto"/>
      <w:ind w:left="1440" w:hanging="1440"/>
      <w:outlineLvl w:val="7"/>
    </w:pPr>
    <w:rPr>
      <w:rFonts w:asciiTheme="majorHAnsi" w:eastAsiaTheme="majorEastAsia" w:hAnsiTheme="majorHAnsi" w:cstheme="majorBidi"/>
      <w:color w:val="272727" w:themeColor="text1" w:themeTint="D8"/>
      <w:kern w:val="0"/>
      <w:sz w:val="21"/>
      <w:szCs w:val="21"/>
      <w:lang w:eastAsia="en-US" w:bidi="ar-SA"/>
    </w:rPr>
  </w:style>
  <w:style w:type="paragraph" w:styleId="Nadpis9">
    <w:name w:val="heading 9"/>
    <w:basedOn w:val="Normln"/>
    <w:next w:val="Normln"/>
    <w:link w:val="Nadpis9Char"/>
    <w:unhideWhenUsed/>
    <w:qFormat/>
    <w:rsid w:val="00EF536C"/>
    <w:pPr>
      <w:keepNext/>
      <w:keepLines/>
      <w:widowControl/>
      <w:suppressAutoHyphens w:val="0"/>
      <w:spacing w:before="40" w:line="276" w:lineRule="auto"/>
      <w:ind w:left="1584" w:hanging="1584"/>
      <w:outlineLvl w:val="8"/>
    </w:pPr>
    <w:rPr>
      <w:rFonts w:asciiTheme="majorHAnsi" w:eastAsiaTheme="majorEastAsia" w:hAnsiTheme="majorHAnsi" w:cstheme="majorBidi"/>
      <w:i/>
      <w:iCs/>
      <w:color w:val="272727" w:themeColor="text1" w:themeTint="D8"/>
      <w:kern w:val="0"/>
      <w:sz w:val="21"/>
      <w:szCs w:val="21"/>
      <w:lang w:eastAsia="en-US"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3z0">
    <w:name w:val="WW8Num3z0"/>
    <w:rsid w:val="00A5580C"/>
    <w:rPr>
      <w:rFonts w:ascii="Times New Roman" w:hAnsi="Times New Roman" w:cs="Times New Roman"/>
      <w:b/>
      <w:i w:val="0"/>
      <w:sz w:val="24"/>
    </w:rPr>
  </w:style>
  <w:style w:type="character" w:customStyle="1" w:styleId="WW8Num3z1">
    <w:name w:val="WW8Num3z1"/>
    <w:rsid w:val="00A5580C"/>
    <w:rPr>
      <w:rFonts w:cs="Times New Roman"/>
    </w:rPr>
  </w:style>
  <w:style w:type="character" w:customStyle="1" w:styleId="WW8Num3z2">
    <w:name w:val="WW8Num3z2"/>
    <w:rsid w:val="00A5580C"/>
    <w:rPr>
      <w:b w:val="0"/>
      <w:bCs w:val="0"/>
    </w:rPr>
  </w:style>
  <w:style w:type="character" w:customStyle="1" w:styleId="WW8Num4z0">
    <w:name w:val="WW8Num4z0"/>
    <w:rsid w:val="00A5580C"/>
    <w:rPr>
      <w:b/>
      <w:bCs/>
    </w:rPr>
  </w:style>
  <w:style w:type="character" w:customStyle="1" w:styleId="WW8Num4z1">
    <w:name w:val="WW8Num4z1"/>
    <w:rsid w:val="00A5580C"/>
    <w:rPr>
      <w:rFonts w:ascii="OpenSymbol" w:hAnsi="OpenSymbol" w:cs="OpenSymbol"/>
    </w:rPr>
  </w:style>
  <w:style w:type="character" w:customStyle="1" w:styleId="WW8Num5z0">
    <w:name w:val="WW8Num5z0"/>
    <w:rsid w:val="00A5580C"/>
    <w:rPr>
      <w:rFonts w:ascii="Symbol" w:hAnsi="Symbol" w:cs="OpenSymbol"/>
    </w:rPr>
  </w:style>
  <w:style w:type="character" w:customStyle="1" w:styleId="WW8Num5z1">
    <w:name w:val="WW8Num5z1"/>
    <w:rsid w:val="00A5580C"/>
    <w:rPr>
      <w:rFonts w:ascii="OpenSymbol" w:hAnsi="OpenSymbol" w:cs="OpenSymbol"/>
    </w:rPr>
  </w:style>
  <w:style w:type="character" w:customStyle="1" w:styleId="WW8Num5z3">
    <w:name w:val="WW8Num5z3"/>
    <w:rsid w:val="00A5580C"/>
    <w:rPr>
      <w:rFonts w:ascii="Wingdings 2" w:hAnsi="Wingdings 2" w:cs="OpenSymbol"/>
    </w:rPr>
  </w:style>
  <w:style w:type="character" w:customStyle="1" w:styleId="Absatz-Standardschriftart">
    <w:name w:val="Absatz-Standardschriftart"/>
    <w:rsid w:val="00A5580C"/>
  </w:style>
  <w:style w:type="character" w:customStyle="1" w:styleId="WW-Absatz-Standardschriftart">
    <w:name w:val="WW-Absatz-Standardschriftart"/>
    <w:rsid w:val="00A5580C"/>
  </w:style>
  <w:style w:type="character" w:customStyle="1" w:styleId="WW-Absatz-Standardschriftart1">
    <w:name w:val="WW-Absatz-Standardschriftart1"/>
    <w:rsid w:val="00A5580C"/>
  </w:style>
  <w:style w:type="character" w:customStyle="1" w:styleId="Standardnpsmoodstavce4">
    <w:name w:val="Standardní písmo odstavce4"/>
    <w:rsid w:val="00A5580C"/>
  </w:style>
  <w:style w:type="character" w:customStyle="1" w:styleId="Standardnpsmoodstavce3">
    <w:name w:val="Standardní písmo odstavce3"/>
    <w:rsid w:val="00A5580C"/>
  </w:style>
  <w:style w:type="character" w:customStyle="1" w:styleId="WW-Absatz-Standardschriftart11">
    <w:name w:val="WW-Absatz-Standardschriftart11"/>
    <w:rsid w:val="00A5580C"/>
  </w:style>
  <w:style w:type="character" w:customStyle="1" w:styleId="WW-Absatz-Standardschriftart111">
    <w:name w:val="WW-Absatz-Standardschriftart111"/>
    <w:rsid w:val="00A5580C"/>
  </w:style>
  <w:style w:type="character" w:customStyle="1" w:styleId="WW-Absatz-Standardschriftart1111">
    <w:name w:val="WW-Absatz-Standardschriftart1111"/>
    <w:rsid w:val="00A5580C"/>
  </w:style>
  <w:style w:type="character" w:customStyle="1" w:styleId="WW8Num2z0">
    <w:name w:val="WW8Num2z0"/>
    <w:rsid w:val="00A5580C"/>
    <w:rPr>
      <w:b w:val="0"/>
      <w:bCs/>
    </w:rPr>
  </w:style>
  <w:style w:type="character" w:customStyle="1" w:styleId="WW8Num2z1">
    <w:name w:val="WW8Num2z1"/>
    <w:rsid w:val="00A5580C"/>
    <w:rPr>
      <w:b w:val="0"/>
      <w:bCs/>
      <w:strike w:val="0"/>
      <w:dstrike w:val="0"/>
    </w:rPr>
  </w:style>
  <w:style w:type="character" w:customStyle="1" w:styleId="WW8Num2z2">
    <w:name w:val="WW8Num2z2"/>
    <w:rsid w:val="00A5580C"/>
    <w:rPr>
      <w:b w:val="0"/>
      <w:bCs w:val="0"/>
    </w:rPr>
  </w:style>
  <w:style w:type="character" w:customStyle="1" w:styleId="WW8Num6z0">
    <w:name w:val="WW8Num6z0"/>
    <w:rsid w:val="00A5580C"/>
    <w:rPr>
      <w:rFonts w:ascii="Symbol" w:hAnsi="Symbol" w:cs="OpenSymbol"/>
    </w:rPr>
  </w:style>
  <w:style w:type="character" w:customStyle="1" w:styleId="WW8Num6z1">
    <w:name w:val="WW8Num6z1"/>
    <w:rsid w:val="00A5580C"/>
    <w:rPr>
      <w:rFonts w:ascii="OpenSymbol" w:hAnsi="OpenSymbol" w:cs="OpenSymbol"/>
    </w:rPr>
  </w:style>
  <w:style w:type="character" w:customStyle="1" w:styleId="WW8Num7z0">
    <w:name w:val="WW8Num7z0"/>
    <w:rsid w:val="00A5580C"/>
    <w:rPr>
      <w:rFonts w:ascii="Symbol" w:hAnsi="Symbol" w:cs="OpenSymbol"/>
    </w:rPr>
  </w:style>
  <w:style w:type="character" w:customStyle="1" w:styleId="WW8Num8z0">
    <w:name w:val="WW8Num8z0"/>
    <w:rsid w:val="00A5580C"/>
    <w:rPr>
      <w:b/>
      <w:bCs/>
    </w:rPr>
  </w:style>
  <w:style w:type="character" w:customStyle="1" w:styleId="WW8Num8z1">
    <w:name w:val="WW8Num8z1"/>
    <w:rsid w:val="00A5580C"/>
    <w:rPr>
      <w:rFonts w:ascii="OpenSymbol" w:hAnsi="OpenSymbol" w:cs="OpenSymbol"/>
    </w:rPr>
  </w:style>
  <w:style w:type="character" w:customStyle="1" w:styleId="WW8Num9z0">
    <w:name w:val="WW8Num9z0"/>
    <w:rsid w:val="00A5580C"/>
    <w:rPr>
      <w:rFonts w:ascii="Symbol" w:hAnsi="Symbol" w:cs="OpenSymbol"/>
    </w:rPr>
  </w:style>
  <w:style w:type="character" w:customStyle="1" w:styleId="WW8Num9z1">
    <w:name w:val="WW8Num9z1"/>
    <w:rsid w:val="00A5580C"/>
    <w:rPr>
      <w:rFonts w:ascii="OpenSymbol" w:hAnsi="OpenSymbol" w:cs="OpenSymbol"/>
    </w:rPr>
  </w:style>
  <w:style w:type="character" w:customStyle="1" w:styleId="WW8Num10z0">
    <w:name w:val="WW8Num10z0"/>
    <w:rsid w:val="00A5580C"/>
    <w:rPr>
      <w:b/>
      <w:bCs/>
    </w:rPr>
  </w:style>
  <w:style w:type="character" w:customStyle="1" w:styleId="WW8Num11z0">
    <w:name w:val="WW8Num11z0"/>
    <w:rsid w:val="00A5580C"/>
    <w:rPr>
      <w:b/>
      <w:bCs/>
    </w:rPr>
  </w:style>
  <w:style w:type="character" w:customStyle="1" w:styleId="WW8Num12z0">
    <w:name w:val="WW8Num12z0"/>
    <w:rsid w:val="00A5580C"/>
    <w:rPr>
      <w:rFonts w:ascii="Times New Roman" w:hAnsi="Times New Roman" w:cs="Times New Roman"/>
      <w:b/>
      <w:i w:val="0"/>
      <w:sz w:val="24"/>
    </w:rPr>
  </w:style>
  <w:style w:type="character" w:customStyle="1" w:styleId="WW8Num12z1">
    <w:name w:val="WW8Num12z1"/>
    <w:rsid w:val="00A5580C"/>
    <w:rPr>
      <w:rFonts w:cs="Times New Roman"/>
    </w:rPr>
  </w:style>
  <w:style w:type="character" w:customStyle="1" w:styleId="WW8Num13z0">
    <w:name w:val="WW8Num13z0"/>
    <w:rsid w:val="00A5580C"/>
    <w:rPr>
      <w:b/>
      <w:bCs/>
    </w:rPr>
  </w:style>
  <w:style w:type="character" w:customStyle="1" w:styleId="WW8Num14z0">
    <w:name w:val="WW8Num14z0"/>
    <w:rsid w:val="00A5580C"/>
    <w:rPr>
      <w:rFonts w:ascii="Symbol" w:hAnsi="Symbol" w:cs="OpenSymbol"/>
    </w:rPr>
  </w:style>
  <w:style w:type="character" w:customStyle="1" w:styleId="WW8Num15z0">
    <w:name w:val="WW8Num15z0"/>
    <w:rsid w:val="00A5580C"/>
    <w:rPr>
      <w:rFonts w:ascii="Symbol" w:hAnsi="Symbol" w:cs="OpenSymbol"/>
    </w:rPr>
  </w:style>
  <w:style w:type="character" w:customStyle="1" w:styleId="WW8Num16z0">
    <w:name w:val="WW8Num16z0"/>
    <w:rsid w:val="00A5580C"/>
    <w:rPr>
      <w:rFonts w:ascii="Symbol" w:hAnsi="Symbol" w:cs="OpenSymbol"/>
    </w:rPr>
  </w:style>
  <w:style w:type="character" w:customStyle="1" w:styleId="WW8Num18z0">
    <w:name w:val="WW8Num18z0"/>
    <w:rsid w:val="00A5580C"/>
    <w:rPr>
      <w:rFonts w:ascii="Symbol" w:hAnsi="Symbol" w:cs="OpenSymbol"/>
    </w:rPr>
  </w:style>
  <w:style w:type="character" w:customStyle="1" w:styleId="WW8Num19z0">
    <w:name w:val="WW8Num19z0"/>
    <w:rsid w:val="00A5580C"/>
    <w:rPr>
      <w:rFonts w:ascii="Symbol" w:hAnsi="Symbol" w:cs="OpenSymbol"/>
    </w:rPr>
  </w:style>
  <w:style w:type="character" w:customStyle="1" w:styleId="WW-Absatz-Standardschriftart11111">
    <w:name w:val="WW-Absatz-Standardschriftart11111"/>
    <w:rsid w:val="00A5580C"/>
  </w:style>
  <w:style w:type="character" w:customStyle="1" w:styleId="WW8Num7z1">
    <w:name w:val="WW8Num7z1"/>
    <w:rsid w:val="00A5580C"/>
    <w:rPr>
      <w:rFonts w:ascii="OpenSymbol" w:hAnsi="OpenSymbol" w:cs="OpenSymbol"/>
    </w:rPr>
  </w:style>
  <w:style w:type="character" w:customStyle="1" w:styleId="WW8Num10z1">
    <w:name w:val="WW8Num10z1"/>
    <w:rsid w:val="00A5580C"/>
    <w:rPr>
      <w:rFonts w:ascii="OpenSymbol" w:hAnsi="OpenSymbol" w:cs="OpenSymbol"/>
    </w:rPr>
  </w:style>
  <w:style w:type="character" w:customStyle="1" w:styleId="WW8Num11z1">
    <w:name w:val="WW8Num11z1"/>
    <w:rsid w:val="00A5580C"/>
    <w:rPr>
      <w:rFonts w:ascii="OpenSymbol" w:hAnsi="OpenSymbol" w:cs="OpenSymbol"/>
    </w:rPr>
  </w:style>
  <w:style w:type="character" w:customStyle="1" w:styleId="WW8Num14z1">
    <w:name w:val="WW8Num14z1"/>
    <w:rsid w:val="00A5580C"/>
    <w:rPr>
      <w:rFonts w:ascii="OpenSymbol" w:hAnsi="OpenSymbol" w:cs="OpenSymbol"/>
    </w:rPr>
  </w:style>
  <w:style w:type="character" w:customStyle="1" w:styleId="WW8Num15z1">
    <w:name w:val="WW8Num15z1"/>
    <w:rsid w:val="00A5580C"/>
    <w:rPr>
      <w:rFonts w:ascii="OpenSymbol" w:hAnsi="OpenSymbol" w:cs="OpenSymbol"/>
    </w:rPr>
  </w:style>
  <w:style w:type="character" w:customStyle="1" w:styleId="WW8Num16z1">
    <w:name w:val="WW8Num16z1"/>
    <w:rsid w:val="00A5580C"/>
    <w:rPr>
      <w:b/>
      <w:bCs/>
    </w:rPr>
  </w:style>
  <w:style w:type="character" w:customStyle="1" w:styleId="WW8Num17z0">
    <w:name w:val="WW8Num17z0"/>
    <w:rsid w:val="00A5580C"/>
    <w:rPr>
      <w:rFonts w:ascii="Symbol" w:hAnsi="Symbol" w:cs="OpenSymbol"/>
    </w:rPr>
  </w:style>
  <w:style w:type="character" w:customStyle="1" w:styleId="WW8Num17z1">
    <w:name w:val="WW8Num17z1"/>
    <w:rsid w:val="00A5580C"/>
    <w:rPr>
      <w:rFonts w:ascii="OpenSymbol" w:hAnsi="OpenSymbol" w:cs="OpenSymbol"/>
    </w:rPr>
  </w:style>
  <w:style w:type="character" w:customStyle="1" w:styleId="WW8Num18z1">
    <w:name w:val="WW8Num18z1"/>
    <w:rsid w:val="00A5580C"/>
    <w:rPr>
      <w:b/>
      <w:bCs/>
    </w:rPr>
  </w:style>
  <w:style w:type="character" w:customStyle="1" w:styleId="WW8Num19z1">
    <w:name w:val="WW8Num19z1"/>
    <w:rsid w:val="00A5580C"/>
    <w:rPr>
      <w:rFonts w:ascii="OpenSymbol" w:hAnsi="OpenSymbol" w:cs="OpenSymbol"/>
    </w:rPr>
  </w:style>
  <w:style w:type="character" w:customStyle="1" w:styleId="WW8Num20z0">
    <w:name w:val="WW8Num20z0"/>
    <w:rsid w:val="00A5580C"/>
    <w:rPr>
      <w:rFonts w:ascii="Symbol" w:hAnsi="Symbol" w:cs="OpenSymbol"/>
    </w:rPr>
  </w:style>
  <w:style w:type="character" w:customStyle="1" w:styleId="WW8Num20z1">
    <w:name w:val="WW8Num20z1"/>
    <w:rsid w:val="00A5580C"/>
    <w:rPr>
      <w:rFonts w:ascii="OpenSymbol" w:hAnsi="OpenSymbol" w:cs="OpenSymbol"/>
    </w:rPr>
  </w:style>
  <w:style w:type="character" w:customStyle="1" w:styleId="WW8Num21z0">
    <w:name w:val="WW8Num21z0"/>
    <w:rsid w:val="00A5580C"/>
    <w:rPr>
      <w:rFonts w:ascii="Symbol" w:hAnsi="Symbol" w:cs="Symbol"/>
    </w:rPr>
  </w:style>
  <w:style w:type="character" w:customStyle="1" w:styleId="WW8Num22z0">
    <w:name w:val="WW8Num22z0"/>
    <w:rsid w:val="00A5580C"/>
    <w:rPr>
      <w:rFonts w:ascii="Symbol" w:hAnsi="Symbol" w:cs="Symbol"/>
    </w:rPr>
  </w:style>
  <w:style w:type="character" w:customStyle="1" w:styleId="WW8Num22z1">
    <w:name w:val="WW8Num22z1"/>
    <w:rsid w:val="00A5580C"/>
    <w:rPr>
      <w:rFonts w:ascii="Courier New" w:hAnsi="Courier New" w:cs="Courier New"/>
    </w:rPr>
  </w:style>
  <w:style w:type="character" w:customStyle="1" w:styleId="WW8Num22z2">
    <w:name w:val="WW8Num22z2"/>
    <w:rsid w:val="00A5580C"/>
    <w:rPr>
      <w:rFonts w:ascii="Wingdings" w:hAnsi="Wingdings" w:cs="Wingdings"/>
    </w:rPr>
  </w:style>
  <w:style w:type="character" w:customStyle="1" w:styleId="WW8Num23z0">
    <w:name w:val="WW8Num23z0"/>
    <w:rsid w:val="00A5580C"/>
    <w:rPr>
      <w:rFonts w:ascii="Symbol" w:hAnsi="Symbol" w:cs="Symbol"/>
    </w:rPr>
  </w:style>
  <w:style w:type="character" w:customStyle="1" w:styleId="WW8Num23z1">
    <w:name w:val="WW8Num23z1"/>
    <w:rsid w:val="00A5580C"/>
    <w:rPr>
      <w:rFonts w:ascii="Courier New" w:hAnsi="Courier New" w:cs="Courier New"/>
    </w:rPr>
  </w:style>
  <w:style w:type="character" w:customStyle="1" w:styleId="WW8Num23z2">
    <w:name w:val="WW8Num23z2"/>
    <w:rsid w:val="00A5580C"/>
    <w:rPr>
      <w:rFonts w:ascii="Wingdings" w:hAnsi="Wingdings" w:cs="Wingdings"/>
    </w:rPr>
  </w:style>
  <w:style w:type="character" w:customStyle="1" w:styleId="WW8Num24z0">
    <w:name w:val="WW8Num24z0"/>
    <w:rsid w:val="00A5580C"/>
    <w:rPr>
      <w:rFonts w:ascii="Symbol" w:hAnsi="Symbol" w:cs="Symbol"/>
    </w:rPr>
  </w:style>
  <w:style w:type="character" w:customStyle="1" w:styleId="WW8Num24z1">
    <w:name w:val="WW8Num24z1"/>
    <w:rsid w:val="00A5580C"/>
    <w:rPr>
      <w:rFonts w:ascii="Courier New" w:hAnsi="Courier New" w:cs="Times New Roman"/>
    </w:rPr>
  </w:style>
  <w:style w:type="character" w:customStyle="1" w:styleId="WW8Num24z2">
    <w:name w:val="WW8Num24z2"/>
    <w:rsid w:val="00A5580C"/>
    <w:rPr>
      <w:rFonts w:ascii="Wingdings" w:hAnsi="Wingdings" w:cs="Wingdings"/>
    </w:rPr>
  </w:style>
  <w:style w:type="character" w:customStyle="1" w:styleId="WW8Num25z0">
    <w:name w:val="WW8Num25z0"/>
    <w:rsid w:val="00A5580C"/>
    <w:rPr>
      <w:rFonts w:ascii="Symbol" w:hAnsi="Symbol" w:cs="OpenSymbol"/>
    </w:rPr>
  </w:style>
  <w:style w:type="character" w:customStyle="1" w:styleId="WW8Num26z0">
    <w:name w:val="WW8Num26z0"/>
    <w:rsid w:val="00A5580C"/>
    <w:rPr>
      <w:rFonts w:ascii="Symbol" w:hAnsi="Symbol" w:cs="Symbol"/>
    </w:rPr>
  </w:style>
  <w:style w:type="character" w:customStyle="1" w:styleId="WW8Num26z1">
    <w:name w:val="WW8Num26z1"/>
    <w:rsid w:val="00A5580C"/>
    <w:rPr>
      <w:rFonts w:ascii="Courier New" w:hAnsi="Courier New" w:cs="Times New Roman"/>
    </w:rPr>
  </w:style>
  <w:style w:type="character" w:customStyle="1" w:styleId="WW8Num26z2">
    <w:name w:val="WW8Num26z2"/>
    <w:rsid w:val="00A5580C"/>
    <w:rPr>
      <w:rFonts w:ascii="Wingdings" w:hAnsi="Wingdings" w:cs="Wingdings"/>
    </w:rPr>
  </w:style>
  <w:style w:type="character" w:customStyle="1" w:styleId="WW8Num27z0">
    <w:name w:val="WW8Num27z0"/>
    <w:rsid w:val="00A5580C"/>
    <w:rPr>
      <w:rFonts w:ascii="Symbol" w:hAnsi="Symbol" w:cs="Symbol"/>
    </w:rPr>
  </w:style>
  <w:style w:type="character" w:customStyle="1" w:styleId="WW8Num27z1">
    <w:name w:val="WW8Num27z1"/>
    <w:rsid w:val="00A5580C"/>
    <w:rPr>
      <w:rFonts w:ascii="Courier New" w:hAnsi="Courier New" w:cs="Courier New"/>
    </w:rPr>
  </w:style>
  <w:style w:type="character" w:customStyle="1" w:styleId="WW8Num28z0">
    <w:name w:val="WW8Num28z0"/>
    <w:rsid w:val="00A5580C"/>
    <w:rPr>
      <w:rFonts w:ascii="Symbol" w:hAnsi="Symbol" w:cs="Symbol"/>
    </w:rPr>
  </w:style>
  <w:style w:type="character" w:customStyle="1" w:styleId="WW8Num28z1">
    <w:name w:val="WW8Num28z1"/>
    <w:rsid w:val="00A5580C"/>
    <w:rPr>
      <w:rFonts w:ascii="Courier New" w:hAnsi="Courier New" w:cs="Courier New"/>
    </w:rPr>
  </w:style>
  <w:style w:type="character" w:customStyle="1" w:styleId="WW8Num28z2">
    <w:name w:val="WW8Num28z2"/>
    <w:rsid w:val="00A5580C"/>
    <w:rPr>
      <w:rFonts w:ascii="Wingdings" w:hAnsi="Wingdings" w:cs="Wingdings"/>
    </w:rPr>
  </w:style>
  <w:style w:type="character" w:customStyle="1" w:styleId="WW8Num29z0">
    <w:name w:val="WW8Num29z0"/>
    <w:rsid w:val="00A5580C"/>
    <w:rPr>
      <w:rFonts w:ascii="Wingdings" w:hAnsi="Wingdings" w:cs="Wingdings"/>
    </w:rPr>
  </w:style>
  <w:style w:type="character" w:customStyle="1" w:styleId="WW8Num29z1">
    <w:name w:val="WW8Num29z1"/>
    <w:rsid w:val="00A5580C"/>
    <w:rPr>
      <w:rFonts w:ascii="Courier New" w:hAnsi="Courier New" w:cs="Courier New"/>
    </w:rPr>
  </w:style>
  <w:style w:type="character" w:customStyle="1" w:styleId="WW8Num29z3">
    <w:name w:val="WW8Num29z3"/>
    <w:rsid w:val="00A5580C"/>
    <w:rPr>
      <w:rFonts w:ascii="Symbol" w:hAnsi="Symbol" w:cs="Symbol"/>
    </w:rPr>
  </w:style>
  <w:style w:type="character" w:customStyle="1" w:styleId="WW8Num30z0">
    <w:name w:val="WW8Num30z0"/>
    <w:rsid w:val="00A5580C"/>
    <w:rPr>
      <w:rFonts w:ascii="Courier New" w:hAnsi="Courier New" w:cs="Courier New"/>
    </w:rPr>
  </w:style>
  <w:style w:type="character" w:customStyle="1" w:styleId="WW8Num30z2">
    <w:name w:val="WW8Num30z2"/>
    <w:rsid w:val="00A5580C"/>
    <w:rPr>
      <w:rFonts w:ascii="Wingdings" w:hAnsi="Wingdings" w:cs="Wingdings"/>
    </w:rPr>
  </w:style>
  <w:style w:type="character" w:customStyle="1" w:styleId="WW8Num30z3">
    <w:name w:val="WW8Num30z3"/>
    <w:rsid w:val="00A5580C"/>
    <w:rPr>
      <w:rFonts w:ascii="Symbol" w:hAnsi="Symbol" w:cs="Symbol"/>
    </w:rPr>
  </w:style>
  <w:style w:type="character" w:customStyle="1" w:styleId="WW8Num31z0">
    <w:name w:val="WW8Num31z0"/>
    <w:rsid w:val="00A5580C"/>
    <w:rPr>
      <w:rFonts w:ascii="Symbol" w:hAnsi="Symbol" w:cs="Symbol"/>
    </w:rPr>
  </w:style>
  <w:style w:type="character" w:customStyle="1" w:styleId="WW8Num32z0">
    <w:name w:val="WW8Num32z0"/>
    <w:rsid w:val="00A5580C"/>
    <w:rPr>
      <w:rFonts w:ascii="Symbol" w:hAnsi="Symbol" w:cs="Symbol"/>
    </w:rPr>
  </w:style>
  <w:style w:type="character" w:customStyle="1" w:styleId="WW8Num32z1">
    <w:name w:val="WW8Num32z1"/>
    <w:rsid w:val="00A5580C"/>
    <w:rPr>
      <w:rFonts w:ascii="Courier New" w:hAnsi="Courier New" w:cs="Times New Roman"/>
    </w:rPr>
  </w:style>
  <w:style w:type="character" w:customStyle="1" w:styleId="WW8Num32z2">
    <w:name w:val="WW8Num32z2"/>
    <w:rsid w:val="00A5580C"/>
    <w:rPr>
      <w:rFonts w:ascii="Wingdings" w:hAnsi="Wingdings" w:cs="Wingdings"/>
    </w:rPr>
  </w:style>
  <w:style w:type="character" w:customStyle="1" w:styleId="WW8Num33z0">
    <w:name w:val="WW8Num33z0"/>
    <w:rsid w:val="00A5580C"/>
    <w:rPr>
      <w:rFonts w:ascii="Symbol" w:hAnsi="Symbol" w:cs="Symbol"/>
    </w:rPr>
  </w:style>
  <w:style w:type="character" w:customStyle="1" w:styleId="WW8Num33z1">
    <w:name w:val="WW8Num33z1"/>
    <w:rsid w:val="00A5580C"/>
    <w:rPr>
      <w:rFonts w:ascii="Courier New" w:hAnsi="Courier New" w:cs="Courier New"/>
    </w:rPr>
  </w:style>
  <w:style w:type="character" w:customStyle="1" w:styleId="WW8Num33z2">
    <w:name w:val="WW8Num33z2"/>
    <w:rsid w:val="00A5580C"/>
    <w:rPr>
      <w:rFonts w:ascii="Wingdings" w:hAnsi="Wingdings" w:cs="Wingdings"/>
    </w:rPr>
  </w:style>
  <w:style w:type="character" w:customStyle="1" w:styleId="WW8Num35z0">
    <w:name w:val="WW8Num35z0"/>
    <w:rsid w:val="00A5580C"/>
    <w:rPr>
      <w:rFonts w:ascii="Symbol" w:hAnsi="Symbol" w:cs="Symbol"/>
    </w:rPr>
  </w:style>
  <w:style w:type="character" w:customStyle="1" w:styleId="WW8Num35z1">
    <w:name w:val="WW8Num35z1"/>
    <w:rsid w:val="00A5580C"/>
    <w:rPr>
      <w:rFonts w:ascii="Courier New" w:hAnsi="Courier New" w:cs="Times New Roman"/>
    </w:rPr>
  </w:style>
  <w:style w:type="character" w:customStyle="1" w:styleId="WW8Num35z2">
    <w:name w:val="WW8Num35z2"/>
    <w:rsid w:val="00A5580C"/>
    <w:rPr>
      <w:rFonts w:ascii="Wingdings" w:hAnsi="Wingdings" w:cs="Wingdings"/>
    </w:rPr>
  </w:style>
  <w:style w:type="character" w:customStyle="1" w:styleId="Standardnpsmoodstavce2">
    <w:name w:val="Standardní písmo odstavce2"/>
    <w:rsid w:val="00A5580C"/>
  </w:style>
  <w:style w:type="character" w:customStyle="1" w:styleId="WW-Absatz-Standardschriftart111111">
    <w:name w:val="WW-Absatz-Standardschriftart111111"/>
    <w:rsid w:val="00A5580C"/>
  </w:style>
  <w:style w:type="character" w:customStyle="1" w:styleId="Standardnpsmoodstavce1">
    <w:name w:val="Standardní písmo odstavce1"/>
    <w:rsid w:val="00A5580C"/>
  </w:style>
  <w:style w:type="character" w:customStyle="1" w:styleId="Symbolyproslovn">
    <w:name w:val="Symboly pro číslování"/>
    <w:rsid w:val="00A5580C"/>
    <w:rPr>
      <w:b/>
      <w:bCs/>
    </w:rPr>
  </w:style>
  <w:style w:type="character" w:customStyle="1" w:styleId="Odrky">
    <w:name w:val="Odrážky"/>
    <w:rsid w:val="00A5580C"/>
    <w:rPr>
      <w:rFonts w:ascii="OpenSymbol" w:eastAsia="OpenSymbol" w:hAnsi="OpenSymbol" w:cs="OpenSymbol"/>
    </w:rPr>
  </w:style>
  <w:style w:type="character" w:styleId="slostrnky">
    <w:name w:val="page number"/>
    <w:basedOn w:val="Standardnpsmoodstavce1"/>
    <w:rsid w:val="00A5580C"/>
  </w:style>
  <w:style w:type="character" w:styleId="Hypertextovodkaz">
    <w:name w:val="Hyperlink"/>
    <w:rsid w:val="00A5580C"/>
    <w:rPr>
      <w:color w:val="000080"/>
      <w:u w:val="single"/>
    </w:rPr>
  </w:style>
  <w:style w:type="character" w:customStyle="1" w:styleId="CKnormlnChar">
    <w:name w:val="CK_normální Char"/>
    <w:rsid w:val="00A5580C"/>
    <w:rPr>
      <w:rFonts w:ascii="Calibri" w:hAnsi="Calibri" w:cs="Calibri"/>
    </w:rPr>
  </w:style>
  <w:style w:type="paragraph" w:customStyle="1" w:styleId="Nadpis">
    <w:name w:val="Nadpis"/>
    <w:basedOn w:val="Normln"/>
    <w:next w:val="Zkladntext"/>
    <w:rsid w:val="00A5580C"/>
    <w:pPr>
      <w:keepNext/>
      <w:spacing w:before="240" w:after="120"/>
    </w:pPr>
    <w:rPr>
      <w:sz w:val="28"/>
      <w:szCs w:val="28"/>
    </w:rPr>
  </w:style>
  <w:style w:type="paragraph" w:styleId="Zkladntext">
    <w:name w:val="Body Text"/>
    <w:basedOn w:val="Normln"/>
    <w:link w:val="ZkladntextChar"/>
    <w:rsid w:val="00A5580C"/>
    <w:pPr>
      <w:spacing w:after="57"/>
    </w:pPr>
  </w:style>
  <w:style w:type="paragraph" w:styleId="Seznam">
    <w:name w:val="List"/>
    <w:basedOn w:val="Zkladntext"/>
    <w:rsid w:val="00A5580C"/>
  </w:style>
  <w:style w:type="paragraph" w:styleId="Titulek">
    <w:name w:val="caption"/>
    <w:basedOn w:val="Normln"/>
    <w:qFormat/>
    <w:rsid w:val="00A5580C"/>
    <w:pPr>
      <w:suppressLineNumbers/>
      <w:spacing w:before="120" w:after="120"/>
    </w:pPr>
    <w:rPr>
      <w:rFonts w:cs="Mangal"/>
      <w:i/>
      <w:iCs/>
    </w:rPr>
  </w:style>
  <w:style w:type="paragraph" w:customStyle="1" w:styleId="Rejstk">
    <w:name w:val="Rejstřík"/>
    <w:basedOn w:val="Normln"/>
    <w:rsid w:val="00A5580C"/>
    <w:pPr>
      <w:suppressLineNumbers/>
    </w:pPr>
  </w:style>
  <w:style w:type="paragraph" w:customStyle="1" w:styleId="Titulek2">
    <w:name w:val="Titulek2"/>
    <w:basedOn w:val="Normln"/>
    <w:rsid w:val="00A5580C"/>
    <w:pPr>
      <w:suppressLineNumbers/>
      <w:spacing w:before="120" w:after="120"/>
    </w:pPr>
    <w:rPr>
      <w:rFonts w:cs="Mangal"/>
      <w:i/>
      <w:iCs/>
    </w:rPr>
  </w:style>
  <w:style w:type="paragraph" w:customStyle="1" w:styleId="Titulek1">
    <w:name w:val="Titulek1"/>
    <w:basedOn w:val="Normln"/>
    <w:rsid w:val="00A5580C"/>
    <w:pPr>
      <w:suppressLineNumbers/>
      <w:spacing w:before="120" w:after="120"/>
    </w:pPr>
    <w:rPr>
      <w:i/>
      <w:iCs/>
    </w:rPr>
  </w:style>
  <w:style w:type="paragraph" w:styleId="Zhlav">
    <w:name w:val="header"/>
    <w:basedOn w:val="Normln"/>
    <w:link w:val="ZhlavChar"/>
    <w:rsid w:val="00A5580C"/>
    <w:pPr>
      <w:suppressLineNumbers/>
      <w:tabs>
        <w:tab w:val="center" w:pos="4819"/>
        <w:tab w:val="right" w:pos="9638"/>
      </w:tabs>
    </w:pPr>
  </w:style>
  <w:style w:type="paragraph" w:customStyle="1" w:styleId="lnek">
    <w:name w:val="Článek"/>
    <w:basedOn w:val="Normln"/>
    <w:next w:val="Odsazen"/>
    <w:rsid w:val="00A5580C"/>
    <w:pPr>
      <w:numPr>
        <w:numId w:val="3"/>
      </w:numPr>
      <w:jc w:val="center"/>
    </w:pPr>
    <w:rPr>
      <w:b/>
      <w:szCs w:val="20"/>
    </w:rPr>
  </w:style>
  <w:style w:type="paragraph" w:customStyle="1" w:styleId="Odsazen">
    <w:name w:val="Odsazení"/>
    <w:basedOn w:val="Normln"/>
    <w:next w:val="Normln"/>
    <w:rsid w:val="00A5580C"/>
    <w:pPr>
      <w:numPr>
        <w:numId w:val="4"/>
      </w:numPr>
      <w:tabs>
        <w:tab w:val="left" w:pos="737"/>
      </w:tabs>
      <w:ind w:left="737" w:hanging="737"/>
    </w:pPr>
    <w:rPr>
      <w:szCs w:val="20"/>
    </w:rPr>
  </w:style>
  <w:style w:type="paragraph" w:customStyle="1" w:styleId="slovanseznam1">
    <w:name w:val="Číslovaný seznam1"/>
    <w:basedOn w:val="Seznam"/>
    <w:rsid w:val="00A5580C"/>
    <w:pPr>
      <w:tabs>
        <w:tab w:val="num" w:pos="0"/>
      </w:tabs>
      <w:spacing w:after="120"/>
      <w:ind w:left="720" w:hanging="360"/>
    </w:pPr>
  </w:style>
  <w:style w:type="paragraph" w:customStyle="1" w:styleId="Zatekseznamu1">
    <w:name w:val="Začátek seznamu 1"/>
    <w:basedOn w:val="Seznam"/>
    <w:next w:val="Seznamsodrkami1"/>
    <w:rsid w:val="00A5580C"/>
    <w:pPr>
      <w:spacing w:before="240" w:after="120"/>
      <w:ind w:left="360" w:hanging="360"/>
    </w:pPr>
  </w:style>
  <w:style w:type="paragraph" w:styleId="Seznamsodrkami">
    <w:name w:val="List Bullet"/>
    <w:basedOn w:val="Seznam"/>
    <w:rsid w:val="00A5580C"/>
    <w:pPr>
      <w:spacing w:after="120"/>
      <w:ind w:left="360" w:hanging="360"/>
    </w:pPr>
  </w:style>
  <w:style w:type="paragraph" w:customStyle="1" w:styleId="Seznamsodrkami2">
    <w:name w:val="Seznam s odrážkami2"/>
    <w:basedOn w:val="Seznam"/>
    <w:rsid w:val="00A5580C"/>
    <w:pPr>
      <w:spacing w:after="120"/>
      <w:ind w:left="360" w:hanging="360"/>
    </w:pPr>
  </w:style>
  <w:style w:type="paragraph" w:customStyle="1" w:styleId="Seznamsodrkami1">
    <w:name w:val="Seznam s odrážkami1"/>
    <w:basedOn w:val="Seznam"/>
    <w:rsid w:val="00A5580C"/>
    <w:pPr>
      <w:spacing w:after="120"/>
      <w:ind w:left="360" w:hanging="360"/>
    </w:pPr>
  </w:style>
  <w:style w:type="paragraph" w:customStyle="1" w:styleId="Odsazenseznamu">
    <w:name w:val="Odsazení seznamu"/>
    <w:basedOn w:val="Zkladntext"/>
    <w:rsid w:val="00A5580C"/>
    <w:pPr>
      <w:tabs>
        <w:tab w:val="left" w:pos="0"/>
      </w:tabs>
      <w:ind w:left="2835" w:hanging="2551"/>
    </w:pPr>
  </w:style>
  <w:style w:type="paragraph" w:customStyle="1" w:styleId="Obsahtabulky">
    <w:name w:val="Obsah tabulky"/>
    <w:basedOn w:val="Normln"/>
    <w:rsid w:val="00A5580C"/>
    <w:pPr>
      <w:suppressLineNumbers/>
    </w:pPr>
  </w:style>
  <w:style w:type="paragraph" w:styleId="Textbubliny">
    <w:name w:val="Balloon Text"/>
    <w:basedOn w:val="Normln"/>
    <w:rsid w:val="00A5580C"/>
    <w:rPr>
      <w:rFonts w:ascii="Tahoma" w:hAnsi="Tahoma" w:cs="Tahoma"/>
      <w:sz w:val="16"/>
      <w:szCs w:val="16"/>
    </w:rPr>
  </w:style>
  <w:style w:type="paragraph" w:styleId="Zpat">
    <w:name w:val="footer"/>
    <w:basedOn w:val="Normln"/>
    <w:link w:val="ZpatChar"/>
    <w:uiPriority w:val="99"/>
    <w:rsid w:val="00A5580C"/>
    <w:pPr>
      <w:tabs>
        <w:tab w:val="center" w:pos="4536"/>
        <w:tab w:val="right" w:pos="9072"/>
      </w:tabs>
    </w:pPr>
  </w:style>
  <w:style w:type="paragraph" w:customStyle="1" w:styleId="Nadpistabulky">
    <w:name w:val="Nadpis tabulky"/>
    <w:basedOn w:val="Obsahtabulky"/>
    <w:rsid w:val="00A5580C"/>
    <w:pPr>
      <w:jc w:val="center"/>
    </w:pPr>
    <w:rPr>
      <w:b/>
      <w:bCs/>
    </w:rPr>
  </w:style>
  <w:style w:type="paragraph" w:customStyle="1" w:styleId="Obsahrmce">
    <w:name w:val="Obsah rámce"/>
    <w:basedOn w:val="Zkladntext"/>
    <w:rsid w:val="00A5580C"/>
  </w:style>
  <w:style w:type="paragraph" w:styleId="Odstavecseseznamem">
    <w:name w:val="List Paragraph"/>
    <w:aliases w:val="lp1,List Paragraph (Czech Tourism),Odstavec_muj,Nad,Odstavec cíl se seznamem,Odstavec se seznamem5,NAKIT List Paragraph,Odstavec se seznamem a odrážkou,1 úroveň Odstavec se seznamem,_Odstavec se seznamem,Tučné"/>
    <w:basedOn w:val="Normln"/>
    <w:link w:val="OdstavecseseznamemChar"/>
    <w:uiPriority w:val="34"/>
    <w:qFormat/>
    <w:rsid w:val="00A5580C"/>
    <w:pPr>
      <w:widowControl/>
      <w:spacing w:after="200" w:line="276" w:lineRule="auto"/>
      <w:ind w:left="720"/>
      <w:jc w:val="left"/>
    </w:pPr>
    <w:rPr>
      <w:rFonts w:ascii="Calibri" w:eastAsia="Calibri" w:hAnsi="Calibri" w:cs="Calibri"/>
      <w:sz w:val="22"/>
      <w:szCs w:val="22"/>
      <w:lang w:bidi="ar-SA"/>
    </w:rPr>
  </w:style>
  <w:style w:type="paragraph" w:styleId="Bezmezer">
    <w:name w:val="No Spacing"/>
    <w:qFormat/>
    <w:rsid w:val="00A5580C"/>
    <w:pPr>
      <w:suppressAutoHyphens/>
      <w:jc w:val="center"/>
    </w:pPr>
    <w:rPr>
      <w:rFonts w:ascii="Calibri" w:eastAsia="Calibri" w:hAnsi="Calibri" w:cs="Calibri"/>
      <w:sz w:val="22"/>
      <w:szCs w:val="22"/>
      <w:lang w:eastAsia="zh-CN"/>
    </w:rPr>
  </w:style>
  <w:style w:type="paragraph" w:customStyle="1" w:styleId="Identifikacestran">
    <w:name w:val="Identifikace stran"/>
    <w:basedOn w:val="Normln"/>
    <w:rsid w:val="00A5580C"/>
    <w:pPr>
      <w:widowControl/>
      <w:suppressAutoHyphens w:val="0"/>
      <w:spacing w:line="280" w:lineRule="atLeast"/>
    </w:pPr>
    <w:rPr>
      <w:rFonts w:eastAsia="Times New Roman" w:cs="Times New Roman"/>
      <w:szCs w:val="20"/>
      <w:lang w:bidi="ar-SA"/>
    </w:rPr>
  </w:style>
  <w:style w:type="paragraph" w:customStyle="1" w:styleId="CKnormln">
    <w:name w:val="CK_normální"/>
    <w:basedOn w:val="Normln"/>
    <w:rsid w:val="00A5580C"/>
    <w:pPr>
      <w:widowControl/>
      <w:suppressAutoHyphens w:val="0"/>
      <w:spacing w:before="60" w:after="60" w:line="260" w:lineRule="atLeast"/>
    </w:pPr>
    <w:rPr>
      <w:rFonts w:ascii="Calibri" w:eastAsia="Times New Roman" w:hAnsi="Calibri" w:cs="Times New Roman"/>
      <w:sz w:val="20"/>
      <w:szCs w:val="20"/>
      <w:lang w:bidi="ar-SA"/>
    </w:rPr>
  </w:style>
  <w:style w:type="paragraph" w:customStyle="1" w:styleId="StyllnekTahoma10b">
    <w:name w:val="Styl Článek + Tahoma 10 b."/>
    <w:basedOn w:val="Normln"/>
    <w:rsid w:val="00A5580C"/>
    <w:pPr>
      <w:keepNext/>
      <w:widowControl/>
      <w:suppressAutoHyphens w:val="0"/>
      <w:spacing w:before="120" w:after="60"/>
      <w:jc w:val="center"/>
    </w:pPr>
    <w:rPr>
      <w:rFonts w:ascii="Tahoma" w:eastAsia="Times New Roman" w:hAnsi="Tahoma" w:cs="Times New Roman"/>
      <w:sz w:val="20"/>
      <w:szCs w:val="20"/>
      <w:lang w:bidi="ar-SA"/>
    </w:rPr>
  </w:style>
  <w:style w:type="character" w:customStyle="1" w:styleId="ZhlavChar">
    <w:name w:val="Záhlaví Char"/>
    <w:link w:val="Zhlav"/>
    <w:locked/>
    <w:rsid w:val="00831852"/>
    <w:rPr>
      <w:rFonts w:eastAsia="DejaVu Sans" w:cs="DejaVu Sans"/>
      <w:kern w:val="1"/>
      <w:sz w:val="24"/>
      <w:szCs w:val="24"/>
      <w:lang w:val="cs-CZ" w:eastAsia="zh-CN" w:bidi="hi-IN"/>
    </w:rPr>
  </w:style>
  <w:style w:type="paragraph" w:styleId="Textpoznpodarou">
    <w:name w:val="footnote text"/>
    <w:basedOn w:val="Normln"/>
    <w:semiHidden/>
    <w:rsid w:val="0075175A"/>
    <w:pPr>
      <w:widowControl/>
      <w:suppressAutoHyphens w:val="0"/>
      <w:jc w:val="left"/>
    </w:pPr>
    <w:rPr>
      <w:rFonts w:eastAsia="Times New Roman" w:cs="Times New Roman"/>
      <w:kern w:val="0"/>
      <w:sz w:val="20"/>
      <w:szCs w:val="20"/>
      <w:lang w:eastAsia="cs-CZ" w:bidi="ar-SA"/>
    </w:rPr>
  </w:style>
  <w:style w:type="character" w:styleId="Znakapoznpodarou">
    <w:name w:val="footnote reference"/>
    <w:semiHidden/>
    <w:rsid w:val="0075175A"/>
    <w:rPr>
      <w:rFonts w:cs="Times New Roman"/>
      <w:vertAlign w:val="superscript"/>
    </w:rPr>
  </w:style>
  <w:style w:type="paragraph" w:customStyle="1" w:styleId="Plohanadpis2">
    <w:name w:val="Příloha nadpis 2"/>
    <w:basedOn w:val="Plohanadpis1"/>
    <w:rsid w:val="0075175A"/>
    <w:pPr>
      <w:numPr>
        <w:ilvl w:val="1"/>
      </w:numPr>
      <w:spacing w:before="0" w:after="60"/>
    </w:pPr>
    <w:rPr>
      <w:rFonts w:ascii="Times New Roman" w:hAnsi="Times New Roman" w:cs="Times New Roman"/>
      <w:sz w:val="22"/>
      <w:szCs w:val="22"/>
    </w:rPr>
  </w:style>
  <w:style w:type="paragraph" w:customStyle="1" w:styleId="Plohanadpis1">
    <w:name w:val="Příloha nadpis 1"/>
    <w:rsid w:val="0075175A"/>
    <w:pPr>
      <w:numPr>
        <w:numId w:val="6"/>
      </w:numPr>
      <w:spacing w:before="240" w:after="120"/>
    </w:pPr>
    <w:rPr>
      <w:rFonts w:ascii="Arial" w:hAnsi="Arial" w:cs="Arial"/>
      <w:b/>
      <w:bCs/>
      <w:sz w:val="24"/>
      <w:szCs w:val="24"/>
    </w:rPr>
  </w:style>
  <w:style w:type="paragraph" w:customStyle="1" w:styleId="Plohanadpis3">
    <w:name w:val="Příloha nadpis 3"/>
    <w:basedOn w:val="Plohanadpis2"/>
    <w:rsid w:val="0075175A"/>
    <w:pPr>
      <w:numPr>
        <w:ilvl w:val="2"/>
      </w:numPr>
    </w:pPr>
    <w:rPr>
      <w:b w:val="0"/>
      <w:bCs w:val="0"/>
    </w:rPr>
  </w:style>
  <w:style w:type="paragraph" w:customStyle="1" w:styleId="Vc">
    <w:name w:val="Věc"/>
    <w:basedOn w:val="Zhlav"/>
    <w:rsid w:val="00127EA4"/>
    <w:pPr>
      <w:widowControl/>
      <w:suppressLineNumbers w:val="0"/>
      <w:tabs>
        <w:tab w:val="clear" w:pos="4819"/>
        <w:tab w:val="clear" w:pos="9638"/>
        <w:tab w:val="center" w:pos="4536"/>
        <w:tab w:val="right" w:pos="9072"/>
      </w:tabs>
    </w:pPr>
    <w:rPr>
      <w:rFonts w:eastAsia="Times New Roman" w:cs="Times New Roman"/>
      <w:kern w:val="0"/>
      <w:u w:val="single"/>
      <w:lang w:eastAsia="ar-SA" w:bidi="ar-SA"/>
    </w:rPr>
  </w:style>
  <w:style w:type="character" w:customStyle="1" w:styleId="ZkladntextChar">
    <w:name w:val="Základní text Char"/>
    <w:link w:val="Zkladntext"/>
    <w:rsid w:val="00027ED5"/>
    <w:rPr>
      <w:rFonts w:eastAsia="DejaVu Sans" w:cs="DejaVu Sans"/>
      <w:kern w:val="1"/>
      <w:sz w:val="24"/>
      <w:szCs w:val="24"/>
      <w:lang w:eastAsia="zh-CN" w:bidi="hi-IN"/>
    </w:rPr>
  </w:style>
  <w:style w:type="character" w:styleId="Odkaznakoment">
    <w:name w:val="annotation reference"/>
    <w:uiPriority w:val="99"/>
    <w:rsid w:val="0010330C"/>
    <w:rPr>
      <w:sz w:val="16"/>
      <w:szCs w:val="16"/>
    </w:rPr>
  </w:style>
  <w:style w:type="paragraph" w:styleId="Textkomente">
    <w:name w:val="annotation text"/>
    <w:basedOn w:val="Normln"/>
    <w:link w:val="TextkomenteChar"/>
    <w:uiPriority w:val="99"/>
    <w:rsid w:val="0010330C"/>
    <w:rPr>
      <w:rFonts w:cs="Mangal"/>
      <w:sz w:val="20"/>
      <w:szCs w:val="18"/>
    </w:rPr>
  </w:style>
  <w:style w:type="character" w:customStyle="1" w:styleId="TextkomenteChar">
    <w:name w:val="Text komentáře Char"/>
    <w:link w:val="Textkomente"/>
    <w:uiPriority w:val="99"/>
    <w:rsid w:val="0010330C"/>
    <w:rPr>
      <w:rFonts w:eastAsia="DejaVu Sans" w:cs="Mangal"/>
      <w:kern w:val="1"/>
      <w:szCs w:val="18"/>
      <w:lang w:eastAsia="zh-CN" w:bidi="hi-IN"/>
    </w:rPr>
  </w:style>
  <w:style w:type="paragraph" w:styleId="Pedmtkomente">
    <w:name w:val="annotation subject"/>
    <w:basedOn w:val="Textkomente"/>
    <w:next w:val="Textkomente"/>
    <w:link w:val="PedmtkomenteChar"/>
    <w:rsid w:val="0010330C"/>
    <w:rPr>
      <w:b/>
      <w:bCs/>
    </w:rPr>
  </w:style>
  <w:style w:type="character" w:customStyle="1" w:styleId="PedmtkomenteChar">
    <w:name w:val="Předmět komentáře Char"/>
    <w:link w:val="Pedmtkomente"/>
    <w:rsid w:val="0010330C"/>
    <w:rPr>
      <w:rFonts w:eastAsia="DejaVu Sans" w:cs="Mangal"/>
      <w:b/>
      <w:bCs/>
      <w:kern w:val="1"/>
      <w:szCs w:val="18"/>
      <w:lang w:eastAsia="zh-CN" w:bidi="hi-IN"/>
    </w:rPr>
  </w:style>
  <w:style w:type="paragraph" w:styleId="Revize">
    <w:name w:val="Revision"/>
    <w:hidden/>
    <w:uiPriority w:val="99"/>
    <w:semiHidden/>
    <w:rsid w:val="00116E3F"/>
    <w:rPr>
      <w:rFonts w:eastAsia="DejaVu Sans" w:cs="Mangal"/>
      <w:kern w:val="1"/>
      <w:sz w:val="24"/>
      <w:szCs w:val="21"/>
      <w:lang w:eastAsia="zh-CN" w:bidi="hi-IN"/>
    </w:rPr>
  </w:style>
  <w:style w:type="paragraph" w:customStyle="1" w:styleId="Odstavecseseznamem1">
    <w:name w:val="Odstavec se seznamem1"/>
    <w:basedOn w:val="Normln"/>
    <w:rsid w:val="00E44270"/>
    <w:pPr>
      <w:jc w:val="left"/>
    </w:pPr>
    <w:rPr>
      <w:rFonts w:eastAsia="SimSun" w:cs="Tahoma"/>
      <w:lang w:eastAsia="hi-IN"/>
    </w:rPr>
  </w:style>
  <w:style w:type="paragraph" w:customStyle="1" w:styleId="A4HP">
    <w:name w:val="A4HP"/>
    <w:rsid w:val="00757CAC"/>
    <w:pPr>
      <w:tabs>
        <w:tab w:val="left" w:pos="-720"/>
      </w:tabs>
      <w:suppressAutoHyphens/>
      <w:spacing w:line="360" w:lineRule="auto"/>
    </w:pPr>
    <w:rPr>
      <w:rFonts w:ascii="Courier New" w:hAnsi="Courier New"/>
      <w:sz w:val="24"/>
      <w:lang w:val="en-US"/>
    </w:rPr>
  </w:style>
  <w:style w:type="character" w:customStyle="1" w:styleId="ZpatChar">
    <w:name w:val="Zápatí Char"/>
    <w:link w:val="Zpat"/>
    <w:uiPriority w:val="99"/>
    <w:rsid w:val="00E21169"/>
    <w:rPr>
      <w:rFonts w:eastAsia="DejaVu Sans" w:cs="DejaVu Sans"/>
      <w:kern w:val="1"/>
      <w:sz w:val="24"/>
      <w:szCs w:val="24"/>
      <w:lang w:eastAsia="zh-CN" w:bidi="hi-IN"/>
    </w:rPr>
  </w:style>
  <w:style w:type="character" w:customStyle="1" w:styleId="dn">
    <w:name w:val="Žádný"/>
    <w:rsid w:val="006802C7"/>
  </w:style>
  <w:style w:type="paragraph" w:customStyle="1" w:styleId="Smlouva-slo">
    <w:name w:val="Smlouva-číslo"/>
    <w:basedOn w:val="Normln"/>
    <w:rsid w:val="000D6863"/>
    <w:pPr>
      <w:suppressAutoHyphens w:val="0"/>
      <w:snapToGrid w:val="0"/>
      <w:spacing w:before="120" w:line="240" w:lineRule="atLeast"/>
    </w:pPr>
    <w:rPr>
      <w:rFonts w:eastAsia="Times New Roman" w:cs="Times New Roman"/>
      <w:kern w:val="0"/>
      <w:szCs w:val="20"/>
      <w:lang w:eastAsia="cs-CZ" w:bidi="ar-SA"/>
    </w:rPr>
  </w:style>
  <w:style w:type="paragraph" w:customStyle="1" w:styleId="KMSK-text">
    <w:name w:val="KÚ MSK - text"/>
    <w:rsid w:val="000D6863"/>
    <w:pPr>
      <w:spacing w:before="140" w:after="280" w:line="280" w:lineRule="exact"/>
      <w:jc w:val="both"/>
    </w:pPr>
    <w:rPr>
      <w:rFonts w:ascii="Tahoma" w:eastAsia="Arial Unicode MS" w:hAnsi="Tahoma" w:cs="Arial Unicode MS"/>
      <w:color w:val="000000"/>
      <w:u w:color="000000"/>
    </w:rPr>
  </w:style>
  <w:style w:type="table" w:styleId="Mkatabulky">
    <w:name w:val="Table Grid"/>
    <w:basedOn w:val="Normlntabulka"/>
    <w:uiPriority w:val="39"/>
    <w:rsid w:val="00CD5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mlouvy">
    <w:name w:val="Odstavec smlouvy"/>
    <w:basedOn w:val="Zkladntext3"/>
    <w:link w:val="OdstavecsmlouvyChar"/>
    <w:qFormat/>
    <w:rsid w:val="00CD52A4"/>
    <w:pPr>
      <w:widowControl/>
      <w:suppressAutoHyphens w:val="0"/>
      <w:spacing w:after="0"/>
      <w:ind w:left="567" w:hanging="567"/>
    </w:pPr>
    <w:rPr>
      <w:rFonts w:ascii="Arial" w:eastAsia="Times New Roman" w:hAnsi="Arial" w:cs="Arial"/>
      <w:kern w:val="0"/>
      <w:sz w:val="22"/>
      <w:szCs w:val="22"/>
      <w:lang w:eastAsia="cs-CZ" w:bidi="ar-SA"/>
    </w:rPr>
  </w:style>
  <w:style w:type="character" w:customStyle="1" w:styleId="OdstavecsmlouvyChar">
    <w:name w:val="Odstavec smlouvy Char"/>
    <w:link w:val="Odstavecsmlouvy"/>
    <w:rsid w:val="00CD52A4"/>
    <w:rPr>
      <w:rFonts w:ascii="Arial" w:hAnsi="Arial" w:cs="Arial"/>
      <w:sz w:val="22"/>
      <w:szCs w:val="22"/>
    </w:rPr>
  </w:style>
  <w:style w:type="paragraph" w:customStyle="1" w:styleId="Psmenoodstavce">
    <w:name w:val="Písmeno odstavce"/>
    <w:basedOn w:val="Odstavecsmlouvy"/>
    <w:qFormat/>
    <w:rsid w:val="00CD52A4"/>
    <w:pPr>
      <w:tabs>
        <w:tab w:val="num" w:pos="0"/>
      </w:tabs>
      <w:ind w:left="1418" w:firstLine="0"/>
    </w:pPr>
  </w:style>
  <w:style w:type="paragraph" w:styleId="Zkladntext3">
    <w:name w:val="Body Text 3"/>
    <w:basedOn w:val="Normln"/>
    <w:link w:val="Zkladntext3Char"/>
    <w:rsid w:val="00CD52A4"/>
    <w:pPr>
      <w:spacing w:after="120"/>
    </w:pPr>
    <w:rPr>
      <w:rFonts w:cs="Mangal"/>
      <w:sz w:val="16"/>
      <w:szCs w:val="14"/>
    </w:rPr>
  </w:style>
  <w:style w:type="character" w:customStyle="1" w:styleId="Zkladntext3Char">
    <w:name w:val="Základní text 3 Char"/>
    <w:link w:val="Zkladntext3"/>
    <w:rsid w:val="00CD52A4"/>
    <w:rPr>
      <w:rFonts w:eastAsia="DejaVu Sans" w:cs="Mangal"/>
      <w:kern w:val="1"/>
      <w:sz w:val="16"/>
      <w:szCs w:val="14"/>
      <w:lang w:eastAsia="zh-CN" w:bidi="hi-IN"/>
    </w:rPr>
  </w:style>
  <w:style w:type="character" w:customStyle="1" w:styleId="Nadpis6Char">
    <w:name w:val="Nadpis 6 Char"/>
    <w:link w:val="Nadpis6"/>
    <w:semiHidden/>
    <w:rsid w:val="00C74505"/>
    <w:rPr>
      <w:rFonts w:ascii="Calibri" w:eastAsia="Times New Roman" w:hAnsi="Calibri" w:cs="Mangal"/>
      <w:b/>
      <w:bCs/>
      <w:kern w:val="1"/>
      <w:sz w:val="22"/>
      <w:lang w:eastAsia="zh-CN" w:bidi="hi-IN"/>
    </w:rPr>
  </w:style>
  <w:style w:type="character" w:customStyle="1" w:styleId="Nadpis4Char">
    <w:name w:val="Nadpis 4 Char"/>
    <w:basedOn w:val="Standardnpsmoodstavce"/>
    <w:link w:val="Nadpis4"/>
    <w:semiHidden/>
    <w:rsid w:val="00EF536C"/>
    <w:rPr>
      <w:rFonts w:asciiTheme="majorHAnsi" w:eastAsiaTheme="majorEastAsia" w:hAnsiTheme="majorHAnsi" w:cs="Mangal"/>
      <w:i/>
      <w:iCs/>
      <w:color w:val="2F5496" w:themeColor="accent1" w:themeShade="BF"/>
      <w:kern w:val="1"/>
      <w:sz w:val="24"/>
      <w:szCs w:val="21"/>
      <w:lang w:eastAsia="zh-CN" w:bidi="hi-IN"/>
    </w:rPr>
  </w:style>
  <w:style w:type="character" w:customStyle="1" w:styleId="Nadpis5Char">
    <w:name w:val="Nadpis 5 Char"/>
    <w:basedOn w:val="Standardnpsmoodstavce"/>
    <w:link w:val="Nadpis5"/>
    <w:rsid w:val="00EF536C"/>
    <w:rPr>
      <w:rFonts w:asciiTheme="majorHAnsi" w:eastAsiaTheme="majorEastAsia" w:hAnsiTheme="majorHAnsi" w:cstheme="majorBidi"/>
      <w:color w:val="2F5496" w:themeColor="accent1" w:themeShade="BF"/>
      <w:sz w:val="22"/>
      <w:szCs w:val="22"/>
      <w:lang w:eastAsia="en-US"/>
    </w:rPr>
  </w:style>
  <w:style w:type="character" w:customStyle="1" w:styleId="Nadpis7Char">
    <w:name w:val="Nadpis 7 Char"/>
    <w:basedOn w:val="Standardnpsmoodstavce"/>
    <w:link w:val="Nadpis7"/>
    <w:rsid w:val="00EF536C"/>
    <w:rPr>
      <w:rFonts w:asciiTheme="majorHAnsi" w:eastAsiaTheme="majorEastAsia" w:hAnsiTheme="majorHAnsi" w:cstheme="majorBidi"/>
      <w:i/>
      <w:iCs/>
      <w:color w:val="1F3763" w:themeColor="accent1" w:themeShade="7F"/>
      <w:sz w:val="22"/>
      <w:szCs w:val="22"/>
      <w:lang w:eastAsia="en-US"/>
    </w:rPr>
  </w:style>
  <w:style w:type="character" w:customStyle="1" w:styleId="Nadpis8Char">
    <w:name w:val="Nadpis 8 Char"/>
    <w:basedOn w:val="Standardnpsmoodstavce"/>
    <w:link w:val="Nadpis8"/>
    <w:rsid w:val="00EF536C"/>
    <w:rPr>
      <w:rFonts w:asciiTheme="majorHAnsi" w:eastAsiaTheme="majorEastAsia" w:hAnsiTheme="majorHAnsi" w:cstheme="majorBidi"/>
      <w:color w:val="272727" w:themeColor="text1" w:themeTint="D8"/>
      <w:sz w:val="21"/>
      <w:szCs w:val="21"/>
      <w:lang w:eastAsia="en-US"/>
    </w:rPr>
  </w:style>
  <w:style w:type="character" w:customStyle="1" w:styleId="Nadpis9Char">
    <w:name w:val="Nadpis 9 Char"/>
    <w:basedOn w:val="Standardnpsmoodstavce"/>
    <w:link w:val="Nadpis9"/>
    <w:rsid w:val="00EF536C"/>
    <w:rPr>
      <w:rFonts w:asciiTheme="majorHAnsi" w:eastAsiaTheme="majorEastAsia" w:hAnsiTheme="majorHAnsi" w:cstheme="majorBidi"/>
      <w:i/>
      <w:iCs/>
      <w:color w:val="272727" w:themeColor="text1" w:themeTint="D8"/>
      <w:sz w:val="21"/>
      <w:szCs w:val="21"/>
      <w:lang w:eastAsia="en-US"/>
    </w:rPr>
  </w:style>
  <w:style w:type="character" w:customStyle="1" w:styleId="OdstavecseseznamemChar">
    <w:name w:val="Odstavec se seznamem Char"/>
    <w:aliases w:val="lp1 Char,List Paragraph (Czech Tourism) Char,Odstavec_muj Char,Nad Char,Odstavec cíl se seznamem Char,Odstavec se seznamem5 Char,NAKIT List Paragraph Char,Odstavec se seznamem a odrážkou Char,1 úroveň Odstavec se seznamem Char"/>
    <w:basedOn w:val="Standardnpsmoodstavce"/>
    <w:link w:val="Odstavecseseznamem"/>
    <w:uiPriority w:val="34"/>
    <w:qFormat/>
    <w:rsid w:val="00EF536C"/>
    <w:rPr>
      <w:rFonts w:ascii="Calibri" w:eastAsia="Calibri" w:hAnsi="Calibri" w:cs="Calibri"/>
      <w:kern w:val="1"/>
      <w:sz w:val="22"/>
      <w:szCs w:val="22"/>
      <w:lang w:eastAsia="zh-CN"/>
    </w:rPr>
  </w:style>
  <w:style w:type="paragraph" w:customStyle="1" w:styleId="CVOdrky">
    <w:name w:val="CV Odrážky"/>
    <w:basedOn w:val="Normln"/>
    <w:uiPriority w:val="37"/>
    <w:qFormat/>
    <w:rsid w:val="00955A6D"/>
    <w:pPr>
      <w:widowControl/>
      <w:numPr>
        <w:numId w:val="28"/>
      </w:numPr>
      <w:suppressAutoHyphens w:val="0"/>
      <w:spacing w:after="240" w:line="192" w:lineRule="atLeast"/>
      <w:contextualSpacing/>
      <w:jc w:val="left"/>
    </w:pPr>
    <w:rPr>
      <w:rFonts w:asciiTheme="minorHAnsi" w:eastAsiaTheme="minorHAnsi" w:hAnsiTheme="minorHAnsi" w:cstheme="minorBidi"/>
      <w:kern w:val="0"/>
      <w:sz w:val="16"/>
      <w:szCs w:val="22"/>
      <w:lang w:eastAsia="en-US" w:bidi="ar-SA"/>
    </w:rPr>
  </w:style>
  <w:style w:type="character" w:customStyle="1" w:styleId="ui-provider">
    <w:name w:val="ui-provider"/>
    <w:basedOn w:val="Standardnpsmoodstavce"/>
    <w:rsid w:val="00955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31080">
      <w:bodyDiv w:val="1"/>
      <w:marLeft w:val="0"/>
      <w:marRight w:val="0"/>
      <w:marTop w:val="0"/>
      <w:marBottom w:val="0"/>
      <w:divBdr>
        <w:top w:val="none" w:sz="0" w:space="0" w:color="auto"/>
        <w:left w:val="none" w:sz="0" w:space="0" w:color="auto"/>
        <w:bottom w:val="none" w:sz="0" w:space="0" w:color="auto"/>
        <w:right w:val="none" w:sz="0" w:space="0" w:color="auto"/>
      </w:divBdr>
    </w:div>
    <w:div w:id="244146214">
      <w:bodyDiv w:val="1"/>
      <w:marLeft w:val="0"/>
      <w:marRight w:val="0"/>
      <w:marTop w:val="0"/>
      <w:marBottom w:val="0"/>
      <w:divBdr>
        <w:top w:val="none" w:sz="0" w:space="0" w:color="auto"/>
        <w:left w:val="none" w:sz="0" w:space="0" w:color="auto"/>
        <w:bottom w:val="none" w:sz="0" w:space="0" w:color="auto"/>
        <w:right w:val="none" w:sz="0" w:space="0" w:color="auto"/>
      </w:divBdr>
    </w:div>
    <w:div w:id="251595687">
      <w:bodyDiv w:val="1"/>
      <w:marLeft w:val="0"/>
      <w:marRight w:val="0"/>
      <w:marTop w:val="0"/>
      <w:marBottom w:val="0"/>
      <w:divBdr>
        <w:top w:val="none" w:sz="0" w:space="0" w:color="auto"/>
        <w:left w:val="none" w:sz="0" w:space="0" w:color="auto"/>
        <w:bottom w:val="none" w:sz="0" w:space="0" w:color="auto"/>
        <w:right w:val="none" w:sz="0" w:space="0" w:color="auto"/>
      </w:divBdr>
    </w:div>
    <w:div w:id="683284337">
      <w:bodyDiv w:val="1"/>
      <w:marLeft w:val="0"/>
      <w:marRight w:val="0"/>
      <w:marTop w:val="0"/>
      <w:marBottom w:val="0"/>
      <w:divBdr>
        <w:top w:val="none" w:sz="0" w:space="0" w:color="auto"/>
        <w:left w:val="none" w:sz="0" w:space="0" w:color="auto"/>
        <w:bottom w:val="none" w:sz="0" w:space="0" w:color="auto"/>
        <w:right w:val="none" w:sz="0" w:space="0" w:color="auto"/>
      </w:divBdr>
    </w:div>
    <w:div w:id="927301160">
      <w:bodyDiv w:val="1"/>
      <w:marLeft w:val="0"/>
      <w:marRight w:val="0"/>
      <w:marTop w:val="0"/>
      <w:marBottom w:val="0"/>
      <w:divBdr>
        <w:top w:val="none" w:sz="0" w:space="0" w:color="auto"/>
        <w:left w:val="none" w:sz="0" w:space="0" w:color="auto"/>
        <w:bottom w:val="none" w:sz="0" w:space="0" w:color="auto"/>
        <w:right w:val="none" w:sz="0" w:space="0" w:color="auto"/>
      </w:divBdr>
    </w:div>
    <w:div w:id="1414349602">
      <w:bodyDiv w:val="1"/>
      <w:marLeft w:val="0"/>
      <w:marRight w:val="0"/>
      <w:marTop w:val="0"/>
      <w:marBottom w:val="0"/>
      <w:divBdr>
        <w:top w:val="none" w:sz="0" w:space="0" w:color="auto"/>
        <w:left w:val="none" w:sz="0" w:space="0" w:color="auto"/>
        <w:bottom w:val="none" w:sz="0" w:space="0" w:color="auto"/>
        <w:right w:val="none" w:sz="0" w:space="0" w:color="auto"/>
      </w:divBdr>
    </w:div>
    <w:div w:id="1587883607">
      <w:bodyDiv w:val="1"/>
      <w:marLeft w:val="0"/>
      <w:marRight w:val="0"/>
      <w:marTop w:val="0"/>
      <w:marBottom w:val="0"/>
      <w:divBdr>
        <w:top w:val="none" w:sz="0" w:space="0" w:color="auto"/>
        <w:left w:val="none" w:sz="0" w:space="0" w:color="auto"/>
        <w:bottom w:val="none" w:sz="0" w:space="0" w:color="auto"/>
        <w:right w:val="none" w:sz="0" w:space="0" w:color="auto"/>
      </w:divBdr>
    </w:div>
    <w:div w:id="1755858108">
      <w:bodyDiv w:val="1"/>
      <w:marLeft w:val="0"/>
      <w:marRight w:val="0"/>
      <w:marTop w:val="0"/>
      <w:marBottom w:val="0"/>
      <w:divBdr>
        <w:top w:val="none" w:sz="0" w:space="0" w:color="auto"/>
        <w:left w:val="none" w:sz="0" w:space="0" w:color="auto"/>
        <w:bottom w:val="none" w:sz="0" w:space="0" w:color="auto"/>
        <w:right w:val="none" w:sz="0" w:space="0" w:color="auto"/>
      </w:divBdr>
    </w:div>
    <w:div w:id="206498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ve.mitre.org/" TargetMode="External"/><Relationship Id="rId13" Type="http://schemas.openxmlformats.org/officeDocument/2006/relationships/image" Target="media/image3.pn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cid:image004.png@01DA493D.3EC0B3E0" TargetMode="External"/><Relationship Id="rId7" Type="http://schemas.openxmlformats.org/officeDocument/2006/relationships/endnotes" Target="endnotes.xml"/><Relationship Id="rId12" Type="http://schemas.openxmlformats.org/officeDocument/2006/relationships/image" Target="cid:image002.png@01DA4AC8.761C6D20" TargetMode="External"/><Relationship Id="rId17" Type="http://schemas.openxmlformats.org/officeDocument/2006/relationships/image" Target="cid:image002.png@01DA493D.3EC0B3E0"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cid:image003.png@01DA493D.3EC0B3E0" TargetMode="External"/><Relationship Id="rId4" Type="http://schemas.openxmlformats.org/officeDocument/2006/relationships/settings" Target="settings.xml"/><Relationship Id="rId9" Type="http://schemas.openxmlformats.org/officeDocument/2006/relationships/hyperlink" Target="https://www.first.org/cvss/" TargetMode="External"/><Relationship Id="rId14" Type="http://schemas.openxmlformats.org/officeDocument/2006/relationships/image" Target="cid:image001.png@01DA4AC8.761C6D20" TargetMode="External"/><Relationship Id="rId22"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3EC1B-9F42-491A-AC8D-D844D637B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32</Pages>
  <Words>10861</Words>
  <Characters>64085</Characters>
  <Application>Microsoft Office Word</Application>
  <DocSecurity>0</DocSecurity>
  <Lines>534</Lines>
  <Paragraphs>149</Paragraphs>
  <ScaleCrop>false</ScaleCrop>
  <HeadingPairs>
    <vt:vector size="2" baseType="variant">
      <vt:variant>
        <vt:lpstr>Název</vt:lpstr>
      </vt:variant>
      <vt:variant>
        <vt:i4>1</vt:i4>
      </vt:variant>
    </vt:vector>
  </HeadingPairs>
  <TitlesOfParts>
    <vt:vector size="1" baseType="lpstr">
      <vt:lpstr/>
    </vt:vector>
  </TitlesOfParts>
  <Company>MMB</Company>
  <LinksUpToDate>false</LinksUpToDate>
  <CharactersWithSpaces>74797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Jaroslav Hujňák</dc:creator>
  <cp:keywords/>
  <cp:lastModifiedBy>Halla Slavomír</cp:lastModifiedBy>
  <cp:revision>3</cp:revision>
  <cp:lastPrinted>2015-03-06T07:21:00Z</cp:lastPrinted>
  <dcterms:created xsi:type="dcterms:W3CDTF">2024-04-02T09:40:00Z</dcterms:created>
  <dcterms:modified xsi:type="dcterms:W3CDTF">2024-04-02T09:50:00Z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2a99ebc-0f39-4fac-abab-b8d6469272ed_Enabled">
    <vt:lpwstr>true</vt:lpwstr>
  </property>
  <property fmtid="{D5CDD505-2E9C-101B-9397-08002B2CF9AE}" pid="3" name="MSIP_Label_82a99ebc-0f39-4fac-abab-b8d6469272ed_SetDate">
    <vt:lpwstr>2024-01-18T10:31:06Z</vt:lpwstr>
  </property>
  <property fmtid="{D5CDD505-2E9C-101B-9397-08002B2CF9AE}" pid="4" name="MSIP_Label_82a99ebc-0f39-4fac-abab-b8d6469272ed_Method">
    <vt:lpwstr>Standard</vt:lpwstr>
  </property>
  <property fmtid="{D5CDD505-2E9C-101B-9397-08002B2CF9AE}" pid="5" name="MSIP_Label_82a99ebc-0f39-4fac-abab-b8d6469272ed_Name">
    <vt:lpwstr>Interní informace (Internal use)</vt:lpwstr>
  </property>
  <property fmtid="{D5CDD505-2E9C-101B-9397-08002B2CF9AE}" pid="6" name="MSIP_Label_82a99ebc-0f39-4fac-abab-b8d6469272ed_SiteId">
    <vt:lpwstr>0e9caf50-a549-4565-9c6d-4dc78e847c80</vt:lpwstr>
  </property>
  <property fmtid="{D5CDD505-2E9C-101B-9397-08002B2CF9AE}" pid="7" name="MSIP_Label_82a99ebc-0f39-4fac-abab-b8d6469272ed_ActionId">
    <vt:lpwstr>b96b3bcf-5563-4814-9608-b0a1f1358670</vt:lpwstr>
  </property>
  <property fmtid="{D5CDD505-2E9C-101B-9397-08002B2CF9AE}" pid="8" name="MSIP_Label_82a99ebc-0f39-4fac-abab-b8d6469272ed_ContentBits">
    <vt:lpwstr>0</vt:lpwstr>
  </property>
</Properties>
</file>