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C4C652" w14:textId="4249EDAC" w:rsidR="005D4CC8" w:rsidRDefault="00267CC6" w:rsidP="00267CC6">
      <w:pPr>
        <w:pStyle w:val="A-Nadpis1"/>
        <w:spacing w:after="0"/>
      </w:pPr>
      <w:r>
        <w:t>SMLOUVA</w:t>
      </w:r>
    </w:p>
    <w:p w14:paraId="35C14862" w14:textId="1455A74D" w:rsidR="00267CC6" w:rsidRDefault="00267CC6" w:rsidP="00267CC6">
      <w:pPr>
        <w:pStyle w:val="A-Nadpis1"/>
        <w:spacing w:after="0"/>
      </w:pPr>
      <w:r>
        <w:t>o poskytování služeb a servisu zařízení požární ochrany</w:t>
      </w:r>
    </w:p>
    <w:p w14:paraId="461AFC80" w14:textId="5A07F758" w:rsidR="00267CC6" w:rsidRPr="00267CC6" w:rsidRDefault="00267CC6" w:rsidP="00267CC6">
      <w:pPr>
        <w:pStyle w:val="A-Nadpis1"/>
        <w:spacing w:after="0"/>
      </w:pPr>
      <w:r>
        <w:t>objektů Technického muzea v Brně (TMB)</w:t>
      </w:r>
    </w:p>
    <w:p w14:paraId="292FBD99" w14:textId="77777777" w:rsidR="00267CC6" w:rsidRPr="00267CC6" w:rsidRDefault="00267CC6" w:rsidP="00267CC6">
      <w:pPr>
        <w:pStyle w:val="A-Podnadpis"/>
        <w:spacing w:after="0"/>
        <w:rPr>
          <w:i w:val="0"/>
        </w:rPr>
      </w:pPr>
    </w:p>
    <w:p w14:paraId="66F90856" w14:textId="43F425D5" w:rsidR="005D4CC8" w:rsidRPr="005D4CC8" w:rsidRDefault="005D4CC8" w:rsidP="002309A0">
      <w:pPr>
        <w:pStyle w:val="A-Podnadpis"/>
      </w:pPr>
      <w:r w:rsidRPr="005D4CC8">
        <w:t xml:space="preserve">uzavřená ve smyslu ustanovení § </w:t>
      </w:r>
      <w:r w:rsidR="00267CC6">
        <w:t>1746</w:t>
      </w:r>
      <w:r w:rsidRPr="005D4CC8">
        <w:t xml:space="preserve"> a </w:t>
      </w:r>
      <w:r w:rsidR="00267CC6">
        <w:t>souvis</w:t>
      </w:r>
      <w:r w:rsidRPr="005D4CC8">
        <w:t>. zákona</w:t>
      </w:r>
      <w:r w:rsidR="00C53AB4">
        <w:t> </w:t>
      </w:r>
      <w:r w:rsidRPr="005D4CC8">
        <w:t>č.</w:t>
      </w:r>
      <w:r w:rsidR="00C53AB4">
        <w:t> </w:t>
      </w:r>
      <w:r w:rsidRPr="005D4CC8">
        <w:t>89/2012</w:t>
      </w:r>
      <w:r w:rsidR="00C53AB4">
        <w:t xml:space="preserve"> </w:t>
      </w:r>
      <w:r w:rsidRPr="005D4CC8">
        <w:t>Sb.,</w:t>
      </w:r>
      <w:r w:rsidR="00C53AB4">
        <w:t> </w:t>
      </w:r>
      <w:r w:rsidRPr="005D4CC8">
        <w:t>občanský zákoník</w:t>
      </w:r>
      <w:r w:rsidR="00395B55">
        <w:t>,</w:t>
      </w:r>
      <w:r w:rsidR="002309A0">
        <w:br/>
      </w:r>
      <w:r w:rsidRPr="005D4CC8">
        <w:t>níže uvedeného dne, měsíce a roku</w:t>
      </w:r>
      <w:r w:rsidR="00395B55">
        <w:br/>
      </w:r>
      <w:r w:rsidRPr="005D4CC8">
        <w:t>mezi těmito smluvními stranami:</w:t>
      </w:r>
    </w:p>
    <w:p w14:paraId="0A9EA780" w14:textId="6963A025" w:rsidR="00197296" w:rsidRDefault="00197296" w:rsidP="00197296">
      <w:pPr>
        <w:pStyle w:val="A-Seznamsmluvnchstran"/>
        <w:spacing w:after="0"/>
      </w:pPr>
      <w:r>
        <w:rPr>
          <w:b/>
          <w:bCs w:val="0"/>
        </w:rPr>
        <w:t>Technické muzeum v Brně</w:t>
      </w:r>
      <w:r w:rsidR="00395B55" w:rsidRPr="00395B55">
        <w:br/>
      </w:r>
      <w:r w:rsidR="001E2B8E">
        <w:t>IČ:</w:t>
      </w:r>
      <w:r w:rsidR="005D4CC8" w:rsidRPr="00395B55">
        <w:t xml:space="preserve"> </w:t>
      </w:r>
      <w:r>
        <w:tab/>
      </w:r>
      <w:r>
        <w:tab/>
        <w:t>001 01 435</w:t>
      </w:r>
    </w:p>
    <w:p w14:paraId="1A553ADA" w14:textId="2E248103" w:rsidR="00197296" w:rsidRDefault="00197296" w:rsidP="00197296">
      <w:pPr>
        <w:pStyle w:val="A-Seznamsmluvnchstran"/>
        <w:numPr>
          <w:ilvl w:val="0"/>
          <w:numId w:val="0"/>
        </w:numPr>
        <w:spacing w:after="0"/>
        <w:ind w:left="567"/>
      </w:pPr>
      <w:r w:rsidRPr="00197296">
        <w:rPr>
          <w:bCs w:val="0"/>
        </w:rPr>
        <w:t>DIČ:</w:t>
      </w:r>
      <w:r>
        <w:rPr>
          <w:bCs w:val="0"/>
        </w:rPr>
        <w:t xml:space="preserve"> </w:t>
      </w:r>
      <w:r>
        <w:rPr>
          <w:bCs w:val="0"/>
        </w:rPr>
        <w:tab/>
      </w:r>
      <w:r>
        <w:rPr>
          <w:bCs w:val="0"/>
        </w:rPr>
        <w:tab/>
        <w:t>CZ00101435</w:t>
      </w:r>
      <w:r w:rsidR="00395B55" w:rsidRPr="00395B55">
        <w:br/>
      </w:r>
      <w:r w:rsidR="001E2B8E">
        <w:t>sídlem</w:t>
      </w:r>
      <w:r w:rsidR="005D4CC8" w:rsidRPr="00395B55">
        <w:t xml:space="preserve"> </w:t>
      </w:r>
      <w:r>
        <w:tab/>
      </w:r>
      <w:r>
        <w:tab/>
        <w:t>Purkyňova 105, 612 00 Brno</w:t>
      </w:r>
    </w:p>
    <w:p w14:paraId="43AE9771" w14:textId="77777777" w:rsidR="00197296" w:rsidRDefault="00197296" w:rsidP="00197296">
      <w:pPr>
        <w:pStyle w:val="A-Seznamsmluvnchstran"/>
        <w:numPr>
          <w:ilvl w:val="0"/>
          <w:numId w:val="0"/>
        </w:numPr>
        <w:spacing w:after="0"/>
        <w:ind w:left="567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r w:rsidRPr="00197296">
        <w:t>ČNB č. účtu 197830621/0710</w:t>
      </w:r>
    </w:p>
    <w:p w14:paraId="43BB49BE" w14:textId="77777777" w:rsidR="00197296" w:rsidRDefault="00197296" w:rsidP="00197296">
      <w:pPr>
        <w:pStyle w:val="A-Seznamsmluvnchstran"/>
        <w:numPr>
          <w:ilvl w:val="0"/>
          <w:numId w:val="0"/>
        </w:numPr>
        <w:spacing w:after="0"/>
        <w:ind w:left="567"/>
      </w:pPr>
      <w:r>
        <w:t>ID DS:</w:t>
      </w:r>
      <w:r>
        <w:tab/>
      </w:r>
      <w:r>
        <w:tab/>
      </w:r>
      <w:r w:rsidRPr="00197296">
        <w:t>cmgp8ec</w:t>
      </w:r>
    </w:p>
    <w:p w14:paraId="7AC1AF31" w14:textId="475A6528" w:rsidR="005D4CC8" w:rsidRPr="00395B55" w:rsidRDefault="00197296" w:rsidP="00197296">
      <w:pPr>
        <w:pStyle w:val="A-Seznamsmluvnchstran"/>
        <w:numPr>
          <w:ilvl w:val="0"/>
          <w:numId w:val="0"/>
        </w:numPr>
        <w:spacing w:after="0"/>
        <w:ind w:left="567"/>
      </w:pPr>
      <w:proofErr w:type="spellStart"/>
      <w:r>
        <w:t>zast</w:t>
      </w:r>
      <w:proofErr w:type="spellEnd"/>
      <w:r>
        <w:t>.</w:t>
      </w:r>
      <w:r>
        <w:tab/>
      </w:r>
      <w:r>
        <w:tab/>
        <w:t>Ing. Ivo Štěpánkem, ředitelem</w:t>
      </w:r>
      <w:r w:rsidR="00395B55" w:rsidRPr="00395B55">
        <w:br/>
      </w:r>
      <w:r w:rsidR="005D4CC8" w:rsidRPr="00395B55">
        <w:rPr>
          <w:i/>
          <w:iCs/>
        </w:rPr>
        <w:t xml:space="preserve">(dále </w:t>
      </w:r>
      <w:r w:rsidR="00E93181">
        <w:rPr>
          <w:i/>
          <w:iCs/>
        </w:rPr>
        <w:t>tak jako</w:t>
      </w:r>
      <w:r w:rsidR="005D4CC8" w:rsidRPr="00395B55">
        <w:rPr>
          <w:i/>
          <w:iCs/>
        </w:rPr>
        <w:t xml:space="preserve"> „</w:t>
      </w:r>
      <w:sdt>
        <w:sdtPr>
          <w:rPr>
            <w:b/>
            <w:bCs w:val="0"/>
            <w:i/>
            <w:iCs/>
          </w:rPr>
          <w:id w:val="470"/>
          <w:placeholder>
            <w:docPart w:val="DefaultPlaceholder_-1854013440"/>
          </w:placeholder>
          <w:text/>
        </w:sdtPr>
        <w:sdtEndPr/>
        <w:sdtContent>
          <w:r w:rsidR="00D05BD4">
            <w:rPr>
              <w:b/>
              <w:bCs w:val="0"/>
              <w:i/>
              <w:iCs/>
            </w:rPr>
            <w:t>o</w:t>
          </w:r>
          <w:r>
            <w:rPr>
              <w:b/>
              <w:bCs w:val="0"/>
              <w:i/>
              <w:iCs/>
            </w:rPr>
            <w:t>bjednatel</w:t>
          </w:r>
        </w:sdtContent>
      </w:sdt>
      <w:r w:rsidR="005D4CC8" w:rsidRPr="00395B55">
        <w:rPr>
          <w:i/>
          <w:iCs/>
        </w:rPr>
        <w:t>“)</w:t>
      </w:r>
    </w:p>
    <w:p w14:paraId="736AF6D7" w14:textId="77777777" w:rsidR="005D4CC8" w:rsidRPr="00395B55" w:rsidRDefault="005D4CC8" w:rsidP="00355B9A">
      <w:pPr>
        <w:pStyle w:val="A-amezismluvnmistranami"/>
      </w:pPr>
      <w:r w:rsidRPr="00395B55">
        <w:t>a</w:t>
      </w:r>
    </w:p>
    <w:p w14:paraId="42EE29D1" w14:textId="51B5C034" w:rsidR="00197296" w:rsidRDefault="0088516F" w:rsidP="00197296">
      <w:pPr>
        <w:pStyle w:val="A-Seznamsmluvnchstran"/>
        <w:spacing w:after="0"/>
      </w:pPr>
      <w:sdt>
        <w:sdtPr>
          <w:rPr>
            <w:b/>
          </w:rPr>
          <w:id w:val="471"/>
          <w:placeholder>
            <w:docPart w:val="095C5802A2E6497F93AB273146AD10AA"/>
          </w:placeholder>
          <w:text/>
        </w:sdtPr>
        <w:sdtEndPr/>
        <w:sdtContent>
          <w:r w:rsidR="00A57B13">
            <w:rPr>
              <w:b/>
            </w:rPr>
            <w:t>Marek Doležal</w:t>
          </w:r>
        </w:sdtContent>
      </w:sdt>
      <w:r w:rsidR="001E2B8E" w:rsidRPr="00395B55">
        <w:br/>
      </w:r>
      <w:r w:rsidR="00197296">
        <w:t xml:space="preserve">IČ: </w:t>
      </w:r>
      <w:r w:rsidR="00197296">
        <w:tab/>
      </w:r>
      <w:r w:rsidR="00197296">
        <w:tab/>
      </w:r>
      <w:sdt>
        <w:sdtPr>
          <w:id w:val="-1481461309"/>
          <w:placeholder>
            <w:docPart w:val="DefaultPlaceholder_-1854013440"/>
          </w:placeholder>
          <w:text/>
        </w:sdtPr>
        <w:sdtEndPr/>
        <w:sdtContent>
          <w:r w:rsidR="00A57B13">
            <w:t>014484014</w:t>
          </w:r>
        </w:sdtContent>
      </w:sdt>
    </w:p>
    <w:p w14:paraId="45C706B9" w14:textId="4A238BC8" w:rsidR="00197296" w:rsidRDefault="00197296" w:rsidP="00197296">
      <w:pPr>
        <w:pStyle w:val="A-Seznamsmluvnchstran"/>
        <w:numPr>
          <w:ilvl w:val="0"/>
          <w:numId w:val="0"/>
        </w:numPr>
        <w:spacing w:after="0"/>
        <w:ind w:left="567"/>
      </w:pPr>
      <w:r>
        <w:t xml:space="preserve">DIČ: </w:t>
      </w:r>
      <w:r>
        <w:tab/>
      </w:r>
      <w:r>
        <w:tab/>
      </w:r>
      <w:sdt>
        <w:sdtPr>
          <w:id w:val="1493917483"/>
          <w:placeholder>
            <w:docPart w:val="DefaultPlaceholder_-1854013440"/>
          </w:placeholder>
          <w:text/>
        </w:sdtPr>
        <w:sdtEndPr/>
        <w:sdtContent>
          <w:proofErr w:type="spellStart"/>
          <w:r w:rsidR="005D64CD">
            <w:t>xxxxxxxxxxxxx</w:t>
          </w:r>
          <w:proofErr w:type="spellEnd"/>
        </w:sdtContent>
      </w:sdt>
    </w:p>
    <w:p w14:paraId="7F59D233" w14:textId="6EC86881" w:rsidR="00197296" w:rsidRDefault="00197296" w:rsidP="00197296">
      <w:pPr>
        <w:pStyle w:val="A-Seznamsmluvnchstran"/>
        <w:numPr>
          <w:ilvl w:val="0"/>
          <w:numId w:val="0"/>
        </w:numPr>
        <w:spacing w:after="0"/>
        <w:ind w:left="567"/>
      </w:pPr>
      <w:r>
        <w:t xml:space="preserve">sídlem </w:t>
      </w:r>
      <w:r>
        <w:tab/>
      </w:r>
      <w:r>
        <w:tab/>
      </w:r>
      <w:sdt>
        <w:sdtPr>
          <w:id w:val="-2049914641"/>
          <w:placeholder>
            <w:docPart w:val="DefaultPlaceholder_-1854013440"/>
          </w:placeholder>
          <w:text/>
        </w:sdtPr>
        <w:sdtEndPr/>
        <w:sdtContent>
          <w:proofErr w:type="spellStart"/>
          <w:r w:rsidR="005D64CD">
            <w:t>xxxxxxxxxxxxx</w:t>
          </w:r>
          <w:proofErr w:type="spellEnd"/>
        </w:sdtContent>
      </w:sdt>
    </w:p>
    <w:p w14:paraId="33E1FD6B" w14:textId="1F7CC3AB" w:rsidR="00197296" w:rsidRDefault="00197296" w:rsidP="00197296">
      <w:pPr>
        <w:pStyle w:val="A-Seznamsmluvnchstran"/>
        <w:numPr>
          <w:ilvl w:val="0"/>
          <w:numId w:val="0"/>
        </w:numPr>
        <w:spacing w:after="0"/>
        <w:ind w:left="567"/>
      </w:pPr>
      <w:r>
        <w:t xml:space="preserve">bank. </w:t>
      </w:r>
      <w:proofErr w:type="gramStart"/>
      <w:r>
        <w:t>spojení</w:t>
      </w:r>
      <w:proofErr w:type="gramEnd"/>
      <w:r>
        <w:t>:</w:t>
      </w:r>
      <w:r>
        <w:tab/>
      </w:r>
      <w:sdt>
        <w:sdtPr>
          <w:id w:val="-248741681"/>
          <w:placeholder>
            <w:docPart w:val="DefaultPlaceholder_-1854013440"/>
          </w:placeholder>
          <w:text/>
        </w:sdtPr>
        <w:sdtEndPr/>
        <w:sdtContent>
          <w:proofErr w:type="spellStart"/>
          <w:r w:rsidR="005D64CD">
            <w:t>xxxxxxxxxxxxx</w:t>
          </w:r>
          <w:proofErr w:type="spellEnd"/>
        </w:sdtContent>
      </w:sdt>
    </w:p>
    <w:p w14:paraId="7FC3B454" w14:textId="14135C12" w:rsidR="00197296" w:rsidRDefault="00197296" w:rsidP="00197296">
      <w:pPr>
        <w:pStyle w:val="A-Seznamsmluvnchstran"/>
        <w:numPr>
          <w:ilvl w:val="0"/>
          <w:numId w:val="0"/>
        </w:numPr>
        <w:spacing w:after="0"/>
        <w:ind w:left="567"/>
      </w:pPr>
      <w:r>
        <w:t>ID DS:</w:t>
      </w:r>
      <w:r>
        <w:tab/>
      </w:r>
      <w:r>
        <w:tab/>
      </w:r>
      <w:sdt>
        <w:sdtPr>
          <w:id w:val="-78063050"/>
          <w:placeholder>
            <w:docPart w:val="DefaultPlaceholder_-1854013440"/>
          </w:placeholder>
          <w:text/>
        </w:sdtPr>
        <w:sdtEndPr/>
        <w:sdtContent>
          <w:proofErr w:type="spellStart"/>
          <w:r w:rsidR="005D64CD">
            <w:t>xxxxxxxxxxxxx</w:t>
          </w:r>
          <w:proofErr w:type="spellEnd"/>
        </w:sdtContent>
      </w:sdt>
    </w:p>
    <w:p w14:paraId="698C82AD" w14:textId="1FE699EB" w:rsidR="001E2B8E" w:rsidRPr="00395B55" w:rsidRDefault="00197296" w:rsidP="00197296">
      <w:pPr>
        <w:pStyle w:val="A-Seznamsmluvnchstran"/>
        <w:numPr>
          <w:ilvl w:val="0"/>
          <w:numId w:val="0"/>
        </w:numPr>
        <w:spacing w:after="0"/>
        <w:ind w:left="567"/>
      </w:pPr>
      <w:proofErr w:type="spellStart"/>
      <w:r>
        <w:t>zast</w:t>
      </w:r>
      <w:proofErr w:type="spellEnd"/>
      <w:r>
        <w:t>.</w:t>
      </w:r>
      <w:r>
        <w:tab/>
      </w:r>
      <w:r>
        <w:tab/>
      </w:r>
      <w:sdt>
        <w:sdtPr>
          <w:id w:val="1232266971"/>
          <w:placeholder>
            <w:docPart w:val="DefaultPlaceholder_-1854013440"/>
          </w:placeholder>
          <w:text/>
        </w:sdtPr>
        <w:sdtEndPr/>
        <w:sdtContent>
          <w:r w:rsidR="00A57B13">
            <w:t>Markem Doležalem</w:t>
          </w:r>
        </w:sdtContent>
      </w:sdt>
      <w:r w:rsidR="001E2B8E" w:rsidRPr="00395B55">
        <w:br/>
      </w:r>
      <w:r w:rsidR="001E2B8E" w:rsidRPr="00395B55">
        <w:rPr>
          <w:i/>
          <w:iCs/>
        </w:rPr>
        <w:t xml:space="preserve">(dále </w:t>
      </w:r>
      <w:r w:rsidR="006C021B">
        <w:rPr>
          <w:i/>
          <w:iCs/>
        </w:rPr>
        <w:t>také</w:t>
      </w:r>
      <w:r w:rsidR="001E2B8E">
        <w:rPr>
          <w:i/>
          <w:iCs/>
        </w:rPr>
        <w:t xml:space="preserve"> </w:t>
      </w:r>
      <w:r w:rsidR="001E2B8E" w:rsidRPr="00395B55">
        <w:rPr>
          <w:i/>
          <w:iCs/>
        </w:rPr>
        <w:t>jako „</w:t>
      </w:r>
      <w:sdt>
        <w:sdtPr>
          <w:rPr>
            <w:b/>
            <w:i/>
            <w:iCs/>
          </w:rPr>
          <w:id w:val="476"/>
          <w:placeholder>
            <w:docPart w:val="095C5802A2E6497F93AB273146AD10AA"/>
          </w:placeholder>
          <w:text/>
        </w:sdtPr>
        <w:sdtEndPr/>
        <w:sdtContent>
          <w:r w:rsidR="00D05BD4">
            <w:rPr>
              <w:b/>
              <w:i/>
              <w:iCs/>
            </w:rPr>
            <w:t>z</w:t>
          </w:r>
          <w:r>
            <w:rPr>
              <w:b/>
              <w:i/>
              <w:iCs/>
            </w:rPr>
            <w:t>hotovitel</w:t>
          </w:r>
        </w:sdtContent>
      </w:sdt>
      <w:r w:rsidR="001E2B8E" w:rsidRPr="00395B55">
        <w:rPr>
          <w:i/>
          <w:iCs/>
        </w:rPr>
        <w:t>“</w:t>
      </w:r>
      <w:r w:rsidR="00D05BD4">
        <w:rPr>
          <w:i/>
          <w:iCs/>
        </w:rPr>
        <w:t>, nebo „</w:t>
      </w:r>
      <w:r w:rsidR="00D05BD4" w:rsidRPr="00D05BD4">
        <w:rPr>
          <w:b/>
          <w:i/>
          <w:iCs/>
        </w:rPr>
        <w:t>poskytovatel</w:t>
      </w:r>
      <w:r w:rsidR="00D05BD4">
        <w:rPr>
          <w:i/>
          <w:iCs/>
        </w:rPr>
        <w:t>“</w:t>
      </w:r>
      <w:r w:rsidR="001E2B8E" w:rsidRPr="00395B55">
        <w:rPr>
          <w:i/>
          <w:iCs/>
        </w:rPr>
        <w:t>)</w:t>
      </w:r>
    </w:p>
    <w:p w14:paraId="4E7E0854" w14:textId="77777777" w:rsidR="00355B9A" w:rsidRPr="001E2B8E" w:rsidRDefault="00355B9A" w:rsidP="001E2B8E">
      <w:pPr>
        <w:pStyle w:val="A-Seznamsmluvnchstran"/>
        <w:numPr>
          <w:ilvl w:val="0"/>
          <w:numId w:val="0"/>
        </w:numPr>
        <w:ind w:left="567"/>
        <w:rPr>
          <w:i/>
          <w:iCs/>
          <w:lang w:bidi="hi-IN"/>
        </w:rPr>
      </w:pPr>
      <w:r w:rsidRPr="001E2B8E">
        <w:rPr>
          <w:i/>
          <w:iCs/>
          <w:lang w:bidi="hi-IN"/>
        </w:rPr>
        <w:t>(</w:t>
      </w:r>
      <w:r w:rsidRPr="001E2B8E">
        <w:rPr>
          <w:i/>
          <w:iCs/>
        </w:rPr>
        <w:t>všichni</w:t>
      </w:r>
      <w:r w:rsidRPr="001E2B8E">
        <w:rPr>
          <w:i/>
          <w:iCs/>
          <w:lang w:bidi="hi-IN"/>
        </w:rPr>
        <w:t xml:space="preserve"> dále </w:t>
      </w:r>
      <w:r w:rsidR="006C021B">
        <w:rPr>
          <w:i/>
          <w:iCs/>
          <w:lang w:bidi="hi-IN"/>
        </w:rPr>
        <w:t>také</w:t>
      </w:r>
      <w:r w:rsidRPr="001E2B8E">
        <w:rPr>
          <w:i/>
          <w:iCs/>
          <w:lang w:bidi="hi-IN"/>
        </w:rPr>
        <w:t xml:space="preserve"> jako „</w:t>
      </w:r>
      <w:sdt>
        <w:sdtPr>
          <w:rPr>
            <w:b/>
            <w:bCs w:val="0"/>
            <w:i/>
            <w:iCs/>
            <w:lang w:bidi="hi-IN"/>
          </w:rPr>
          <w:id w:val="477"/>
          <w:placeholder>
            <w:docPart w:val="3740D0FA5B52444097784A4C1C0CBB1C"/>
          </w:placeholder>
          <w:text/>
        </w:sdtPr>
        <w:sdtEndPr/>
        <w:sdtContent>
          <w:r w:rsidRPr="001E2B8E">
            <w:rPr>
              <w:b/>
              <w:bCs w:val="0"/>
              <w:i/>
              <w:iCs/>
              <w:lang w:bidi="hi-IN"/>
            </w:rPr>
            <w:t>Smluvní strany</w:t>
          </w:r>
        </w:sdtContent>
      </w:sdt>
      <w:r w:rsidRPr="001E2B8E">
        <w:rPr>
          <w:i/>
          <w:iCs/>
          <w:lang w:bidi="hi-IN"/>
        </w:rPr>
        <w:t>“)</w:t>
      </w:r>
    </w:p>
    <w:p w14:paraId="5412646B" w14:textId="0B072B96" w:rsidR="005D4CC8" w:rsidRDefault="005D4CC8" w:rsidP="00E23AE0">
      <w:pPr>
        <w:pStyle w:val="A-Podnadpis"/>
        <w:spacing w:after="0"/>
      </w:pPr>
      <w:r w:rsidRPr="005D4CC8">
        <w:t>v následujícím znění:</w:t>
      </w:r>
    </w:p>
    <w:p w14:paraId="1A59134D" w14:textId="77777777" w:rsidR="001A2F19" w:rsidRPr="001A2F19" w:rsidRDefault="001A2F19" w:rsidP="00E23AE0">
      <w:pPr>
        <w:suppressAutoHyphens w:val="0"/>
        <w:spacing w:after="0" w:line="240" w:lineRule="auto"/>
        <w:jc w:val="both"/>
        <w:rPr>
          <w:rFonts w:eastAsiaTheme="minorHAnsi" w:cs="Times New Roman"/>
          <w:iCs/>
          <w:szCs w:val="23"/>
          <w:lang w:eastAsia="en-US"/>
        </w:rPr>
      </w:pPr>
    </w:p>
    <w:p w14:paraId="60A337E8" w14:textId="7C23CE2D" w:rsidR="005D4CC8" w:rsidRDefault="002309A0" w:rsidP="00533EDE">
      <w:pPr>
        <w:pStyle w:val="A-Nadpislnku"/>
      </w:pPr>
      <w:r>
        <w:br/>
      </w:r>
      <w:r w:rsidR="0006465E">
        <w:t>Předmět smlouvy</w:t>
      </w:r>
    </w:p>
    <w:p w14:paraId="43D5FD40" w14:textId="2CF64C9B" w:rsidR="00D05BD4" w:rsidRPr="00D05BD4" w:rsidRDefault="003D6D92" w:rsidP="00386280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</w:t>
      </w:r>
      <w:r w:rsidR="00D05BD4" w:rsidRPr="00D05BD4">
        <w:rPr>
          <w:rFonts w:ascii="Times New Roman" w:eastAsiaTheme="minorHAnsi" w:hAnsi="Times New Roman" w:cs="Times New Roman"/>
          <w:color w:val="auto"/>
          <w:lang w:eastAsia="en-US"/>
        </w:rPr>
        <w:t xml:space="preserve">1. Smlouvou se poskytovatel zavazuje poskytovat </w:t>
      </w:r>
      <w:r w:rsidR="00E20250">
        <w:rPr>
          <w:rFonts w:ascii="Times New Roman" w:eastAsiaTheme="minorHAnsi" w:hAnsi="Times New Roman" w:cs="Times New Roman"/>
          <w:color w:val="auto"/>
          <w:lang w:eastAsia="en-US"/>
        </w:rPr>
        <w:t>na svůj náklad a nebezpečí pro O</w:t>
      </w:r>
      <w:r w:rsidR="00D05BD4" w:rsidRPr="00D05BD4">
        <w:rPr>
          <w:rFonts w:ascii="Times New Roman" w:eastAsiaTheme="minorHAnsi" w:hAnsi="Times New Roman" w:cs="Times New Roman"/>
          <w:color w:val="auto"/>
          <w:lang w:eastAsia="en-US"/>
        </w:rPr>
        <w:t>bjednatele služby</w:t>
      </w:r>
      <w:r w:rsidR="00130CC4">
        <w:rPr>
          <w:rFonts w:ascii="Times New Roman" w:eastAsiaTheme="minorHAnsi" w:hAnsi="Times New Roman" w:cs="Times New Roman"/>
          <w:color w:val="auto"/>
          <w:lang w:eastAsia="en-US"/>
        </w:rPr>
        <w:t>, příp. dodávky a montáže,</w:t>
      </w:r>
      <w:r w:rsidR="00E20250">
        <w:rPr>
          <w:rFonts w:ascii="Times New Roman" w:eastAsiaTheme="minorHAnsi" w:hAnsi="Times New Roman" w:cs="Times New Roman"/>
          <w:color w:val="auto"/>
          <w:lang w:eastAsia="en-US"/>
        </w:rPr>
        <w:t xml:space="preserve"> a O</w:t>
      </w:r>
      <w:r w:rsidR="00D05BD4" w:rsidRPr="00D05BD4">
        <w:rPr>
          <w:rFonts w:ascii="Times New Roman" w:eastAsiaTheme="minorHAnsi" w:hAnsi="Times New Roman" w:cs="Times New Roman"/>
          <w:color w:val="auto"/>
          <w:lang w:eastAsia="en-US"/>
        </w:rPr>
        <w:t xml:space="preserve">bjednatel se zavazuje za řádně poskytnuté služby zaplatit poskytovateli sjednanou cenu. </w:t>
      </w:r>
    </w:p>
    <w:p w14:paraId="036146FD" w14:textId="77777777" w:rsidR="00D05BD4" w:rsidRPr="00D05BD4" w:rsidRDefault="00D05BD4" w:rsidP="00386280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45ECF701" w14:textId="60089420" w:rsidR="00D05BD4" w:rsidRPr="00D05BD4" w:rsidRDefault="003D6D92" w:rsidP="00386280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</w:t>
      </w:r>
      <w:r w:rsidR="00D05BD4" w:rsidRPr="00D05BD4">
        <w:rPr>
          <w:rFonts w:ascii="Times New Roman" w:eastAsiaTheme="minorHAnsi" w:hAnsi="Times New Roman" w:cs="Times New Roman"/>
          <w:color w:val="auto"/>
          <w:lang w:eastAsia="en-US"/>
        </w:rPr>
        <w:t>2. Předmětem této smlouvy je povinnost poskytovatele poskytnout objednateli následující služby</w:t>
      </w:r>
      <w:r w:rsidR="00130CC4">
        <w:rPr>
          <w:rFonts w:ascii="Times New Roman" w:eastAsiaTheme="minorHAnsi" w:hAnsi="Times New Roman" w:cs="Times New Roman"/>
          <w:color w:val="auto"/>
          <w:lang w:eastAsia="en-US"/>
        </w:rPr>
        <w:t>, dodávky a montáže</w:t>
      </w:r>
      <w:r w:rsidR="00D05BD4" w:rsidRPr="00D05BD4">
        <w:rPr>
          <w:rFonts w:ascii="Times New Roman" w:eastAsiaTheme="minorHAnsi" w:hAnsi="Times New Roman" w:cs="Times New Roman"/>
          <w:color w:val="auto"/>
          <w:lang w:eastAsia="en-US"/>
        </w:rPr>
        <w:t xml:space="preserve">: </w:t>
      </w:r>
    </w:p>
    <w:p w14:paraId="7DF46D09" w14:textId="24145256" w:rsidR="005A0F6F" w:rsidRPr="0093654C" w:rsidRDefault="005A0F6F" w:rsidP="005A0F6F">
      <w:pPr>
        <w:spacing w:after="0" w:line="240" w:lineRule="auto"/>
        <w:ind w:left="567"/>
        <w:jc w:val="both"/>
      </w:pPr>
      <w:r>
        <w:t>1.</w:t>
      </w:r>
      <w:r w:rsidRPr="0093654C">
        <w:t xml:space="preserve">) </w:t>
      </w:r>
      <w:r>
        <w:t>kontroly a zkoušky</w:t>
      </w:r>
      <w:r w:rsidRPr="0093654C">
        <w:t xml:space="preserve"> </w:t>
      </w:r>
      <w:r>
        <w:t>požárně bezpečnostních zařízení (dále i jen PBZ) a hasicích přístrojů (dále i jen HP)</w:t>
      </w:r>
      <w:r w:rsidRPr="0093654C">
        <w:t xml:space="preserve"> v objektech </w:t>
      </w:r>
      <w:r>
        <w:t xml:space="preserve">Technického muzea v Brně </w:t>
      </w:r>
      <w:r w:rsidRPr="0093654C">
        <w:t>(dále jen „</w:t>
      </w:r>
      <w:r>
        <w:t>kontroly a zkoušky</w:t>
      </w:r>
      <w:r w:rsidRPr="0093654C">
        <w:t>“)</w:t>
      </w:r>
      <w:r>
        <w:t xml:space="preserve"> včetně vyhotovení dokladů o provedených úkonech</w:t>
      </w:r>
      <w:r w:rsidRPr="0093654C">
        <w:t>;</w:t>
      </w:r>
    </w:p>
    <w:p w14:paraId="2507FC5D" w14:textId="77777777" w:rsidR="005A0F6F" w:rsidRPr="0093654C" w:rsidRDefault="005A0F6F" w:rsidP="005A0F6F">
      <w:pPr>
        <w:spacing w:after="0" w:line="240" w:lineRule="auto"/>
        <w:ind w:left="567"/>
        <w:jc w:val="both"/>
      </w:pPr>
      <w:r>
        <w:t>2.</w:t>
      </w:r>
      <w:r w:rsidRPr="0093654C">
        <w:t xml:space="preserve">) </w:t>
      </w:r>
      <w:r>
        <w:t>zpracování dokumentace zdolávání požáru – operativních karet</w:t>
      </w:r>
      <w:r w:rsidRPr="0093654C">
        <w:t>;</w:t>
      </w:r>
    </w:p>
    <w:p w14:paraId="3E694CA2" w14:textId="77777777" w:rsidR="005A0F6F" w:rsidRPr="0093654C" w:rsidRDefault="005A0F6F" w:rsidP="005A0F6F">
      <w:pPr>
        <w:spacing w:after="0" w:line="240" w:lineRule="auto"/>
        <w:ind w:left="567"/>
        <w:jc w:val="both"/>
      </w:pPr>
      <w:r>
        <w:t>3.</w:t>
      </w:r>
      <w:r w:rsidRPr="0093654C">
        <w:t>) další servisní činnosti (dále jen „další servisní činností“)</w:t>
      </w:r>
      <w:r>
        <w:t xml:space="preserve"> a </w:t>
      </w:r>
      <w:r w:rsidRPr="0093654C">
        <w:t>nutné opravy (dále jen „opravy“);</w:t>
      </w:r>
    </w:p>
    <w:p w14:paraId="5367D387" w14:textId="6B68A704" w:rsidR="00D05BD4" w:rsidRDefault="005A0F6F" w:rsidP="005A0F6F">
      <w:pPr>
        <w:spacing w:after="0" w:line="240" w:lineRule="auto"/>
        <w:ind w:left="567"/>
        <w:jc w:val="both"/>
      </w:pPr>
      <w:r w:rsidRPr="0093654C">
        <w:t xml:space="preserve"> (dále také </w:t>
      </w:r>
      <w:r w:rsidR="00130CC4">
        <w:t xml:space="preserve">jenom </w:t>
      </w:r>
      <w:r w:rsidR="00F875B1">
        <w:t xml:space="preserve">souhrnně </w:t>
      </w:r>
      <w:r w:rsidRPr="0093654C">
        <w:t xml:space="preserve">jako „služby“ nebo „plnění“), </w:t>
      </w:r>
      <w:r>
        <w:t xml:space="preserve">blíže popsané ve Specifikaci služeb, která je přílohou č. 1 této smlouvy, </w:t>
      </w:r>
      <w:r w:rsidR="00D05BD4" w:rsidRPr="00D05BD4">
        <w:t>a to dle podmínek dále stanovený</w:t>
      </w:r>
      <w:r w:rsidR="00E23AE0">
        <w:t>ch</w:t>
      </w:r>
      <w:r>
        <w:t>,</w:t>
      </w:r>
      <w:r w:rsidR="00E23AE0">
        <w:t xml:space="preserve"> a povinnost </w:t>
      </w:r>
      <w:r w:rsidR="00D05BD4" w:rsidRPr="00D05BD4">
        <w:t>objednatele za služby zaplatit poskytovateli sjednanou cenu na straně druhé.</w:t>
      </w:r>
    </w:p>
    <w:p w14:paraId="512AD3DC" w14:textId="77777777" w:rsidR="00D05BD4" w:rsidRDefault="00D05BD4" w:rsidP="00386280">
      <w:pPr>
        <w:pStyle w:val="A-Znnsmlouvy"/>
        <w:numPr>
          <w:ilvl w:val="0"/>
          <w:numId w:val="0"/>
        </w:numPr>
        <w:spacing w:after="0"/>
        <w:ind w:left="567" w:hanging="567"/>
      </w:pPr>
    </w:p>
    <w:p w14:paraId="30D2BB8B" w14:textId="2CCC96EA" w:rsidR="00E23AE0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23AE0">
        <w:rPr>
          <w:rFonts w:ascii="Times New Roman" w:hAnsi="Times New Roman" w:cs="Times New Roman"/>
        </w:rPr>
        <w:t xml:space="preserve">3. </w:t>
      </w:r>
      <w:r w:rsidR="00E23AE0" w:rsidRPr="00E23AE0">
        <w:rPr>
          <w:rFonts w:ascii="Times New Roman" w:hAnsi="Times New Roman" w:cs="Times New Roman"/>
        </w:rPr>
        <w:t xml:space="preserve">Služby poskytovatele budou realizovány v termínech a v rozsahu vyplývajících ze všech obecně závazných právních předpisů (tj. zákonů, vyhlášek, technických norem apod.) a požadavků objednatele. </w:t>
      </w:r>
    </w:p>
    <w:p w14:paraId="55164BD7" w14:textId="77777777" w:rsidR="00E23AE0" w:rsidRPr="00E23AE0" w:rsidRDefault="00E23AE0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14:paraId="1F7186C9" w14:textId="4E083B02" w:rsidR="00E23AE0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23AE0" w:rsidRPr="00E23AE0">
        <w:rPr>
          <w:rFonts w:ascii="Times New Roman" w:hAnsi="Times New Roman" w:cs="Times New Roman"/>
        </w:rPr>
        <w:t>4. Specifikace služeb</w:t>
      </w:r>
      <w:r w:rsidR="00E23AE0">
        <w:rPr>
          <w:rFonts w:ascii="Times New Roman" w:hAnsi="Times New Roman" w:cs="Times New Roman"/>
        </w:rPr>
        <w:t xml:space="preserve"> a</w:t>
      </w:r>
      <w:r w:rsidR="00E23AE0" w:rsidRPr="00E23AE0">
        <w:rPr>
          <w:rFonts w:ascii="Times New Roman" w:hAnsi="Times New Roman" w:cs="Times New Roman"/>
        </w:rPr>
        <w:t xml:space="preserve"> podmínky jejich provádění jsou blíže specifikovány v příloze k této smlouvě - Specifikace služeb. </w:t>
      </w:r>
    </w:p>
    <w:p w14:paraId="6FC433C6" w14:textId="77777777" w:rsidR="00E23AE0" w:rsidRPr="00E23AE0" w:rsidRDefault="00E23AE0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14:paraId="614C84D7" w14:textId="170FA3B6" w:rsidR="00E23AE0" w:rsidRPr="00E23AE0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23AE0" w:rsidRPr="00E23AE0">
        <w:rPr>
          <w:rFonts w:ascii="Times New Roman" w:hAnsi="Times New Roman" w:cs="Times New Roman"/>
        </w:rPr>
        <w:t xml:space="preserve">5. V případě, že je poskytovatel povinen dle specifikace uvedené v příloze této smlouvy jako součást své povinnosti dodat objednateli jakékoliv zboží, je toto dodání zboží součástí služeb (a je zahrnuto v ceně) a bez jeho dodání nejsou služby řádně splněny. </w:t>
      </w:r>
    </w:p>
    <w:p w14:paraId="452C8408" w14:textId="77777777" w:rsidR="00E23AE0" w:rsidRPr="00E23AE0" w:rsidRDefault="00E23AE0" w:rsidP="00473B59">
      <w:pPr>
        <w:pStyle w:val="Default"/>
        <w:ind w:left="567" w:hanging="567"/>
        <w:rPr>
          <w:rFonts w:ascii="Times New Roman" w:hAnsi="Times New Roman" w:cs="Times New Roman"/>
          <w:b/>
          <w:bCs/>
          <w:color w:val="000E37"/>
        </w:rPr>
      </w:pPr>
    </w:p>
    <w:p w14:paraId="57D1F0EF" w14:textId="77777777" w:rsidR="00E23AE0" w:rsidRDefault="00E23AE0" w:rsidP="00E23AE0">
      <w:pPr>
        <w:pStyle w:val="Default"/>
        <w:jc w:val="center"/>
        <w:rPr>
          <w:rFonts w:ascii="Times New Roman" w:hAnsi="Times New Roman" w:cs="Times New Roman"/>
          <w:b/>
          <w:bCs/>
          <w:color w:val="000E37"/>
        </w:rPr>
      </w:pPr>
    </w:p>
    <w:p w14:paraId="2E5A81F3" w14:textId="3EF9E8FD" w:rsidR="00E23AE0" w:rsidRDefault="00E23AE0" w:rsidP="00E23AE0">
      <w:pPr>
        <w:pStyle w:val="A-Nadpislnku"/>
      </w:pPr>
      <w:r>
        <w:br/>
        <w:t>Podmínky plnění</w:t>
      </w:r>
    </w:p>
    <w:p w14:paraId="0B783140" w14:textId="0DAF3EFA" w:rsidR="00E23AE0" w:rsidRPr="00E23AE0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23AB3">
        <w:rPr>
          <w:rFonts w:ascii="Times New Roman" w:hAnsi="Times New Roman" w:cs="Times New Roman"/>
        </w:rPr>
        <w:t xml:space="preserve">1. </w:t>
      </w:r>
      <w:r w:rsidR="00E23AE0" w:rsidRPr="00E23AE0">
        <w:rPr>
          <w:rFonts w:ascii="Times New Roman" w:hAnsi="Times New Roman" w:cs="Times New Roman"/>
        </w:rPr>
        <w:t xml:space="preserve">Smluvní strany se dohodly na </w:t>
      </w:r>
      <w:r w:rsidR="00323AB3">
        <w:rPr>
          <w:rFonts w:ascii="Times New Roman" w:hAnsi="Times New Roman" w:cs="Times New Roman"/>
        </w:rPr>
        <w:t>následujících podmínkách plnění.</w:t>
      </w:r>
      <w:r w:rsidR="00E23AE0" w:rsidRPr="00E23AE0">
        <w:rPr>
          <w:rFonts w:ascii="Times New Roman" w:hAnsi="Times New Roman" w:cs="Times New Roman"/>
        </w:rPr>
        <w:t xml:space="preserve"> </w:t>
      </w:r>
    </w:p>
    <w:p w14:paraId="0F796228" w14:textId="77777777" w:rsidR="00323AB3" w:rsidRDefault="00323AB3" w:rsidP="00F875B1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</w:t>
      </w:r>
      <w:r w:rsidR="00E23AE0" w:rsidRPr="00E23AE0">
        <w:rPr>
          <w:rFonts w:ascii="Times New Roman" w:hAnsi="Times New Roman" w:cs="Times New Roman"/>
        </w:rPr>
        <w:t xml:space="preserve">oskytovatel </w:t>
      </w:r>
      <w:r>
        <w:rPr>
          <w:rFonts w:ascii="Times New Roman" w:hAnsi="Times New Roman" w:cs="Times New Roman"/>
        </w:rPr>
        <w:t xml:space="preserve">je </w:t>
      </w:r>
      <w:r w:rsidR="00E23AE0" w:rsidRPr="00E23AE0">
        <w:rPr>
          <w:rFonts w:ascii="Times New Roman" w:hAnsi="Times New Roman" w:cs="Times New Roman"/>
        </w:rPr>
        <w:t xml:space="preserve">povinen realizovat </w:t>
      </w:r>
      <w:r>
        <w:rPr>
          <w:rFonts w:ascii="Times New Roman" w:hAnsi="Times New Roman" w:cs="Times New Roman"/>
        </w:rPr>
        <w:t xml:space="preserve">ze zákona obligatorní plnění dle této smlouvy </w:t>
      </w:r>
      <w:r w:rsidR="00E23AE0" w:rsidRPr="00E23AE0">
        <w:rPr>
          <w:rFonts w:ascii="Times New Roman" w:hAnsi="Times New Roman" w:cs="Times New Roman"/>
        </w:rPr>
        <w:t xml:space="preserve">v rozsahu a </w:t>
      </w:r>
      <w:r>
        <w:rPr>
          <w:rFonts w:ascii="Times New Roman" w:hAnsi="Times New Roman" w:cs="Times New Roman"/>
        </w:rPr>
        <w:t xml:space="preserve">v </w:t>
      </w:r>
      <w:r w:rsidR="00E23AE0" w:rsidRPr="00E23AE0">
        <w:rPr>
          <w:rFonts w:ascii="Times New Roman" w:hAnsi="Times New Roman" w:cs="Times New Roman"/>
        </w:rPr>
        <w:t>termínech, které vyplývají z obecně závazných právních pře</w:t>
      </w:r>
      <w:r>
        <w:rPr>
          <w:rFonts w:ascii="Times New Roman" w:hAnsi="Times New Roman" w:cs="Times New Roman"/>
        </w:rPr>
        <w:t>dpisů v oblasti požární ochrany.</w:t>
      </w:r>
      <w:r w:rsidR="00E23AE0" w:rsidRPr="00E23AE0">
        <w:rPr>
          <w:rFonts w:ascii="Times New Roman" w:hAnsi="Times New Roman" w:cs="Times New Roman"/>
        </w:rPr>
        <w:t xml:space="preserve"> </w:t>
      </w:r>
    </w:p>
    <w:p w14:paraId="7099A1BC" w14:textId="4F144223" w:rsidR="000D4BFD" w:rsidRDefault="00323AB3" w:rsidP="00F875B1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 je povinen</w:t>
      </w:r>
      <w:r w:rsidR="00E23AE0" w:rsidRPr="00E23AE0">
        <w:rPr>
          <w:rFonts w:ascii="Times New Roman" w:hAnsi="Times New Roman" w:cs="Times New Roman"/>
        </w:rPr>
        <w:t xml:space="preserve"> zajistit, aby tyto činnosti byly provedeny v souladu s právními předpisy a technickými normami ČSN</w:t>
      </w:r>
      <w:r w:rsidR="00F875B1">
        <w:rPr>
          <w:rFonts w:ascii="Times New Roman" w:hAnsi="Times New Roman" w:cs="Times New Roman"/>
        </w:rPr>
        <w:t>.</w:t>
      </w:r>
      <w:r w:rsidR="00E23AE0" w:rsidRPr="00E23AE0">
        <w:rPr>
          <w:rFonts w:ascii="Times New Roman" w:hAnsi="Times New Roman" w:cs="Times New Roman"/>
        </w:rPr>
        <w:t xml:space="preserve"> </w:t>
      </w:r>
      <w:r w:rsidR="00F875B1">
        <w:rPr>
          <w:rFonts w:ascii="Times New Roman" w:hAnsi="Times New Roman" w:cs="Times New Roman"/>
        </w:rPr>
        <w:t>T</w:t>
      </w:r>
      <w:r w:rsidR="00E23AE0" w:rsidRPr="00E23AE0">
        <w:rPr>
          <w:rFonts w:ascii="Times New Roman" w:hAnsi="Times New Roman" w:cs="Times New Roman"/>
        </w:rPr>
        <w:t xml:space="preserve">yto skutečnosti je poskytovatel povinen </w:t>
      </w:r>
      <w:r w:rsidR="00F875B1">
        <w:rPr>
          <w:rFonts w:ascii="Times New Roman" w:hAnsi="Times New Roman" w:cs="Times New Roman"/>
        </w:rPr>
        <w:t>sledov</w:t>
      </w:r>
      <w:r w:rsidR="00E23AE0" w:rsidRPr="00E23AE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a </w:t>
      </w:r>
      <w:r w:rsidR="00F875B1">
        <w:rPr>
          <w:rFonts w:ascii="Times New Roman" w:hAnsi="Times New Roman" w:cs="Times New Roman"/>
        </w:rPr>
        <w:t>za jejich bezchybné a včasné naplňování v objektech zájmu objednatele nese</w:t>
      </w:r>
      <w:r>
        <w:rPr>
          <w:rFonts w:ascii="Times New Roman" w:hAnsi="Times New Roman" w:cs="Times New Roman"/>
        </w:rPr>
        <w:t xml:space="preserve"> plnou odpovědnost.</w:t>
      </w:r>
    </w:p>
    <w:p w14:paraId="1D0621D8" w14:textId="50DE92F2" w:rsidR="00E23AE0" w:rsidRPr="00E23AE0" w:rsidRDefault="00E23AE0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E23AE0">
        <w:rPr>
          <w:rFonts w:ascii="Times New Roman" w:hAnsi="Times New Roman" w:cs="Times New Roman"/>
        </w:rPr>
        <w:t xml:space="preserve"> </w:t>
      </w:r>
    </w:p>
    <w:p w14:paraId="6CCC60D7" w14:textId="354A3BD2" w:rsidR="0057767B" w:rsidRDefault="0057767B" w:rsidP="00F875B1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23AE0" w:rsidRPr="00E23AE0">
        <w:rPr>
          <w:rFonts w:ascii="Times New Roman" w:hAnsi="Times New Roman" w:cs="Times New Roman"/>
        </w:rPr>
        <w:t xml:space="preserve">) </w:t>
      </w:r>
      <w:r w:rsidR="000D4BFD">
        <w:rPr>
          <w:rFonts w:ascii="Times New Roman" w:hAnsi="Times New Roman" w:cs="Times New Roman"/>
        </w:rPr>
        <w:t xml:space="preserve">Zpracování </w:t>
      </w:r>
      <w:r w:rsidR="00F875B1">
        <w:rPr>
          <w:rFonts w:ascii="Times New Roman" w:hAnsi="Times New Roman" w:cs="Times New Roman"/>
        </w:rPr>
        <w:t>dokumentace zdolávání požáru</w:t>
      </w:r>
      <w:r>
        <w:rPr>
          <w:rFonts w:ascii="Times New Roman" w:hAnsi="Times New Roman" w:cs="Times New Roman"/>
        </w:rPr>
        <w:t xml:space="preserve"> </w:t>
      </w:r>
      <w:r w:rsidR="00E23AE0" w:rsidRPr="00E23AE0">
        <w:rPr>
          <w:rFonts w:ascii="Times New Roman" w:hAnsi="Times New Roman" w:cs="Times New Roman"/>
        </w:rPr>
        <w:t xml:space="preserve">a </w:t>
      </w:r>
      <w:r w:rsidR="000D4BFD">
        <w:rPr>
          <w:rFonts w:ascii="Times New Roman" w:hAnsi="Times New Roman" w:cs="Times New Roman"/>
        </w:rPr>
        <w:t xml:space="preserve">ev. </w:t>
      </w:r>
      <w:r w:rsidR="00E23AE0" w:rsidRPr="00E23AE0">
        <w:rPr>
          <w:rFonts w:ascii="Times New Roman" w:hAnsi="Times New Roman" w:cs="Times New Roman"/>
        </w:rPr>
        <w:t>další servisní činnosti</w:t>
      </w:r>
      <w:r w:rsidR="000D4BFD">
        <w:rPr>
          <w:rFonts w:ascii="Times New Roman" w:hAnsi="Times New Roman" w:cs="Times New Roman"/>
        </w:rPr>
        <w:t>,</w:t>
      </w:r>
      <w:r w:rsidR="000D4BFD" w:rsidRPr="000D4BFD">
        <w:rPr>
          <w:rFonts w:ascii="Times New Roman" w:hAnsi="Times New Roman" w:cs="Times New Roman"/>
        </w:rPr>
        <w:t xml:space="preserve"> </w:t>
      </w:r>
      <w:r w:rsidR="000D4BFD">
        <w:rPr>
          <w:rFonts w:ascii="Times New Roman" w:hAnsi="Times New Roman" w:cs="Times New Roman"/>
        </w:rPr>
        <w:t>dle bodu</w:t>
      </w:r>
      <w:r>
        <w:rPr>
          <w:rFonts w:ascii="Times New Roman" w:hAnsi="Times New Roman" w:cs="Times New Roman"/>
        </w:rPr>
        <w:t xml:space="preserve"> 2) a</w:t>
      </w:r>
      <w:r w:rsidR="000D4BFD">
        <w:rPr>
          <w:rFonts w:ascii="Times New Roman" w:hAnsi="Times New Roman" w:cs="Times New Roman"/>
        </w:rPr>
        <w:t xml:space="preserve"> 3) Specifikace služeb (příloha </w:t>
      </w:r>
      <w:proofErr w:type="gramStart"/>
      <w:r w:rsidR="000D4BFD">
        <w:rPr>
          <w:rFonts w:ascii="Times New Roman" w:hAnsi="Times New Roman" w:cs="Times New Roman"/>
        </w:rPr>
        <w:t>č.1</w:t>
      </w:r>
      <w:r w:rsidR="00F875B1">
        <w:rPr>
          <w:rFonts w:ascii="Times New Roman" w:hAnsi="Times New Roman" w:cs="Times New Roman"/>
        </w:rPr>
        <w:t xml:space="preserve"> této</w:t>
      </w:r>
      <w:proofErr w:type="gramEnd"/>
      <w:r w:rsidR="00F875B1">
        <w:rPr>
          <w:rFonts w:ascii="Times New Roman" w:hAnsi="Times New Roman" w:cs="Times New Roman"/>
        </w:rPr>
        <w:t xml:space="preserve"> Smlouvy</w:t>
      </w:r>
      <w:r w:rsidR="000D4B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0D4BFD">
        <w:rPr>
          <w:rFonts w:ascii="Times New Roman" w:hAnsi="Times New Roman" w:cs="Times New Roman"/>
        </w:rPr>
        <w:t xml:space="preserve"> </w:t>
      </w:r>
      <w:r w:rsidR="00E23AE0" w:rsidRPr="00E23AE0">
        <w:rPr>
          <w:rFonts w:ascii="Times New Roman" w:hAnsi="Times New Roman" w:cs="Times New Roman"/>
        </w:rPr>
        <w:t>bude poskytovatel realizovat na základě výzvy</w:t>
      </w:r>
      <w:r w:rsidR="000D4BFD">
        <w:rPr>
          <w:rFonts w:ascii="Times New Roman" w:hAnsi="Times New Roman" w:cs="Times New Roman"/>
        </w:rPr>
        <w:t xml:space="preserve"> objednatele k podání nabídky, </w:t>
      </w:r>
      <w:r>
        <w:rPr>
          <w:rFonts w:ascii="Times New Roman" w:hAnsi="Times New Roman" w:cs="Times New Roman"/>
        </w:rPr>
        <w:t xml:space="preserve">následného </w:t>
      </w:r>
      <w:r w:rsidR="000D4BFD">
        <w:rPr>
          <w:rFonts w:ascii="Times New Roman" w:hAnsi="Times New Roman" w:cs="Times New Roman"/>
        </w:rPr>
        <w:t>jednacího řízení</w:t>
      </w:r>
      <w:r w:rsidR="00E23AE0" w:rsidRPr="00E23A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jeho vyhodnocení v souladu s vnitřními předpisy objednatele. </w:t>
      </w:r>
    </w:p>
    <w:p w14:paraId="3DC5CC92" w14:textId="77AC0CB1" w:rsidR="00E23AE0" w:rsidRDefault="0057767B" w:rsidP="00F875B1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má právo nabídku nepřijmout.</w:t>
      </w:r>
    </w:p>
    <w:p w14:paraId="1E6FD46B" w14:textId="4842446D" w:rsidR="0057767B" w:rsidRDefault="0057767B" w:rsidP="00F875B1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Poskytovateli vzniká povinnost k plnění doručením oznámení o přijetí nabídky.</w:t>
      </w:r>
    </w:p>
    <w:p w14:paraId="18D54199" w14:textId="77777777" w:rsidR="0057767B" w:rsidRPr="00E23AE0" w:rsidRDefault="0057767B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14:paraId="62D3CC3B" w14:textId="427E9AF7" w:rsidR="0057767B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7767B" w:rsidRPr="0057767B">
        <w:rPr>
          <w:rFonts w:ascii="Times New Roman" w:hAnsi="Times New Roman" w:cs="Times New Roman"/>
        </w:rPr>
        <w:t xml:space="preserve">2. Nad rámec výše uvedeného platí, že pokud poskytovatel během účinnosti této smlouvy při plnění povinností </w:t>
      </w:r>
      <w:r w:rsidR="00F875B1">
        <w:rPr>
          <w:rFonts w:ascii="Times New Roman" w:hAnsi="Times New Roman" w:cs="Times New Roman"/>
        </w:rPr>
        <w:t>z ní vyplývajících</w:t>
      </w:r>
      <w:r w:rsidR="0057767B" w:rsidRPr="0057767B">
        <w:rPr>
          <w:rFonts w:ascii="Times New Roman" w:hAnsi="Times New Roman" w:cs="Times New Roman"/>
        </w:rPr>
        <w:t xml:space="preserve"> zjistí nutnost jakékoli opravy nebo </w:t>
      </w:r>
      <w:r w:rsidR="00F875B1">
        <w:rPr>
          <w:rFonts w:ascii="Times New Roman" w:hAnsi="Times New Roman" w:cs="Times New Roman"/>
        </w:rPr>
        <w:t xml:space="preserve">nutnosti </w:t>
      </w:r>
      <w:r w:rsidR="0057767B" w:rsidRPr="0057767B">
        <w:rPr>
          <w:rFonts w:ascii="Times New Roman" w:hAnsi="Times New Roman" w:cs="Times New Roman"/>
        </w:rPr>
        <w:t>jiné</w:t>
      </w:r>
      <w:r w:rsidR="00F875B1">
        <w:rPr>
          <w:rFonts w:ascii="Times New Roman" w:hAnsi="Times New Roman" w:cs="Times New Roman"/>
        </w:rPr>
        <w:t>ho</w:t>
      </w:r>
      <w:r w:rsidR="0057767B" w:rsidRPr="0057767B">
        <w:rPr>
          <w:rFonts w:ascii="Times New Roman" w:hAnsi="Times New Roman" w:cs="Times New Roman"/>
        </w:rPr>
        <w:t xml:space="preserve"> </w:t>
      </w:r>
      <w:r w:rsidR="00F875B1">
        <w:rPr>
          <w:rFonts w:ascii="Times New Roman" w:hAnsi="Times New Roman" w:cs="Times New Roman"/>
        </w:rPr>
        <w:t>úkonu</w:t>
      </w:r>
      <w:r w:rsidR="0057767B" w:rsidRPr="0057767B">
        <w:rPr>
          <w:rFonts w:ascii="Times New Roman" w:hAnsi="Times New Roman" w:cs="Times New Roman"/>
        </w:rPr>
        <w:t>, je povinen na t</w:t>
      </w:r>
      <w:r w:rsidR="00F875B1">
        <w:rPr>
          <w:rFonts w:ascii="Times New Roman" w:hAnsi="Times New Roman" w:cs="Times New Roman"/>
        </w:rPr>
        <w:t>ut</w:t>
      </w:r>
      <w:r w:rsidR="0057767B" w:rsidRPr="0057767B">
        <w:rPr>
          <w:rFonts w:ascii="Times New Roman" w:hAnsi="Times New Roman" w:cs="Times New Roman"/>
        </w:rPr>
        <w:t xml:space="preserve">o </w:t>
      </w:r>
      <w:r w:rsidR="00F875B1">
        <w:rPr>
          <w:rFonts w:ascii="Times New Roman" w:hAnsi="Times New Roman" w:cs="Times New Roman"/>
        </w:rPr>
        <w:t>skutečnost O</w:t>
      </w:r>
      <w:r w:rsidR="0057767B" w:rsidRPr="0057767B">
        <w:rPr>
          <w:rFonts w:ascii="Times New Roman" w:hAnsi="Times New Roman" w:cs="Times New Roman"/>
        </w:rPr>
        <w:t xml:space="preserve">bjednatele </w:t>
      </w:r>
      <w:r w:rsidR="00F875B1">
        <w:rPr>
          <w:rFonts w:ascii="Times New Roman" w:hAnsi="Times New Roman" w:cs="Times New Roman"/>
        </w:rPr>
        <w:t xml:space="preserve">neprodleně </w:t>
      </w:r>
      <w:r w:rsidR="0057767B" w:rsidRPr="0057767B">
        <w:rPr>
          <w:rFonts w:ascii="Times New Roman" w:hAnsi="Times New Roman" w:cs="Times New Roman"/>
        </w:rPr>
        <w:t xml:space="preserve">upozornit. </w:t>
      </w:r>
      <w:r w:rsidR="00F875B1">
        <w:rPr>
          <w:rFonts w:ascii="Times New Roman" w:hAnsi="Times New Roman" w:cs="Times New Roman"/>
        </w:rPr>
        <w:t>S</w:t>
      </w:r>
      <w:r w:rsidR="0057767B" w:rsidRPr="0057767B">
        <w:rPr>
          <w:rFonts w:ascii="Times New Roman" w:hAnsi="Times New Roman" w:cs="Times New Roman"/>
        </w:rPr>
        <w:t xml:space="preserve">oučasně </w:t>
      </w:r>
      <w:r w:rsidR="00F875B1">
        <w:rPr>
          <w:rFonts w:ascii="Times New Roman" w:hAnsi="Times New Roman" w:cs="Times New Roman"/>
        </w:rPr>
        <w:t xml:space="preserve">s upozorněním </w:t>
      </w:r>
      <w:r w:rsidR="0057767B" w:rsidRPr="0057767B">
        <w:rPr>
          <w:rFonts w:ascii="Times New Roman" w:hAnsi="Times New Roman" w:cs="Times New Roman"/>
        </w:rPr>
        <w:t>zašle</w:t>
      </w:r>
      <w:r w:rsidR="00F875B1">
        <w:rPr>
          <w:rFonts w:ascii="Times New Roman" w:hAnsi="Times New Roman" w:cs="Times New Roman"/>
        </w:rPr>
        <w:t xml:space="preserve"> </w:t>
      </w:r>
      <w:r w:rsidR="009F2A11">
        <w:rPr>
          <w:rFonts w:ascii="Times New Roman" w:hAnsi="Times New Roman" w:cs="Times New Roman"/>
        </w:rPr>
        <w:t>Zhotovi</w:t>
      </w:r>
      <w:r w:rsidR="00F875B1">
        <w:rPr>
          <w:rFonts w:ascii="Times New Roman" w:hAnsi="Times New Roman" w:cs="Times New Roman"/>
        </w:rPr>
        <w:t>tel</w:t>
      </w:r>
      <w:r w:rsidR="0057767B" w:rsidRPr="0057767B">
        <w:rPr>
          <w:rFonts w:ascii="Times New Roman" w:hAnsi="Times New Roman" w:cs="Times New Roman"/>
        </w:rPr>
        <w:t xml:space="preserve"> </w:t>
      </w:r>
      <w:r w:rsidR="009F2A11">
        <w:rPr>
          <w:rFonts w:ascii="Times New Roman" w:hAnsi="Times New Roman" w:cs="Times New Roman"/>
        </w:rPr>
        <w:t xml:space="preserve">Objednateli i vyhodnocení ev. souvisejících rizik a </w:t>
      </w:r>
      <w:r w:rsidR="0057767B" w:rsidRPr="0057767B">
        <w:rPr>
          <w:rFonts w:ascii="Times New Roman" w:hAnsi="Times New Roman" w:cs="Times New Roman"/>
        </w:rPr>
        <w:t>cenovou nabídku</w:t>
      </w:r>
      <w:r w:rsidR="009F2A11">
        <w:rPr>
          <w:rFonts w:ascii="Times New Roman" w:hAnsi="Times New Roman" w:cs="Times New Roman"/>
        </w:rPr>
        <w:t xml:space="preserve"> (v dalším textu i jenom CN)</w:t>
      </w:r>
      <w:r w:rsidR="0057767B" w:rsidRPr="0057767B">
        <w:rPr>
          <w:rFonts w:ascii="Times New Roman" w:hAnsi="Times New Roman" w:cs="Times New Roman"/>
        </w:rPr>
        <w:t xml:space="preserve"> na opravu nebo jiné plnění s</w:t>
      </w:r>
      <w:r w:rsidR="009F2A11">
        <w:rPr>
          <w:rFonts w:ascii="Times New Roman" w:hAnsi="Times New Roman" w:cs="Times New Roman"/>
        </w:rPr>
        <w:t>ouvisející s ochranou proti</w:t>
      </w:r>
      <w:r w:rsidR="0057767B" w:rsidRPr="0057767B">
        <w:rPr>
          <w:rFonts w:ascii="Times New Roman" w:hAnsi="Times New Roman" w:cs="Times New Roman"/>
        </w:rPr>
        <w:t xml:space="preserve"> </w:t>
      </w:r>
      <w:r w:rsidR="009F2A11">
        <w:rPr>
          <w:rFonts w:ascii="Times New Roman" w:hAnsi="Times New Roman" w:cs="Times New Roman"/>
        </w:rPr>
        <w:t>rizikům</w:t>
      </w:r>
      <w:r w:rsidR="0057767B" w:rsidRPr="0057767B">
        <w:rPr>
          <w:rFonts w:ascii="Times New Roman" w:hAnsi="Times New Roman" w:cs="Times New Roman"/>
        </w:rPr>
        <w:t xml:space="preserve">. V kalkulaci </w:t>
      </w:r>
      <w:r w:rsidR="009F2A11">
        <w:rPr>
          <w:rFonts w:ascii="Times New Roman" w:hAnsi="Times New Roman" w:cs="Times New Roman"/>
        </w:rPr>
        <w:t xml:space="preserve">CN Zhotovitel </w:t>
      </w:r>
      <w:r w:rsidR="0057767B" w:rsidRPr="0057767B">
        <w:rPr>
          <w:rFonts w:ascii="Times New Roman" w:hAnsi="Times New Roman" w:cs="Times New Roman"/>
        </w:rPr>
        <w:t xml:space="preserve">konkretizuje rozsah a cenu opravy, tj. cenu za </w:t>
      </w:r>
      <w:r w:rsidR="0057767B">
        <w:rPr>
          <w:rFonts w:ascii="Times New Roman" w:hAnsi="Times New Roman" w:cs="Times New Roman"/>
        </w:rPr>
        <w:t xml:space="preserve">materiál, resp. </w:t>
      </w:r>
      <w:r w:rsidR="0057767B" w:rsidRPr="0057767B">
        <w:rPr>
          <w:rFonts w:ascii="Times New Roman" w:hAnsi="Times New Roman" w:cs="Times New Roman"/>
        </w:rPr>
        <w:t>náhradní díly</w:t>
      </w:r>
      <w:r w:rsidR="0057767B">
        <w:rPr>
          <w:rFonts w:ascii="Times New Roman" w:hAnsi="Times New Roman" w:cs="Times New Roman"/>
        </w:rPr>
        <w:t>,</w:t>
      </w:r>
      <w:r w:rsidR="0057767B" w:rsidRPr="0057767B">
        <w:rPr>
          <w:rFonts w:ascii="Times New Roman" w:hAnsi="Times New Roman" w:cs="Times New Roman"/>
        </w:rPr>
        <w:t xml:space="preserve"> a za </w:t>
      </w:r>
      <w:r w:rsidR="0057767B">
        <w:rPr>
          <w:rFonts w:ascii="Times New Roman" w:hAnsi="Times New Roman" w:cs="Times New Roman"/>
        </w:rPr>
        <w:t>montáž (</w:t>
      </w:r>
      <w:r w:rsidR="0057767B" w:rsidRPr="0057767B">
        <w:rPr>
          <w:rFonts w:ascii="Times New Roman" w:hAnsi="Times New Roman" w:cs="Times New Roman"/>
        </w:rPr>
        <w:t>odvedenou práci</w:t>
      </w:r>
      <w:r w:rsidR="0057767B">
        <w:rPr>
          <w:rFonts w:ascii="Times New Roman" w:hAnsi="Times New Roman" w:cs="Times New Roman"/>
        </w:rPr>
        <w:t>)</w:t>
      </w:r>
      <w:r w:rsidR="0057767B" w:rsidRPr="0057767B">
        <w:rPr>
          <w:rFonts w:ascii="Times New Roman" w:hAnsi="Times New Roman" w:cs="Times New Roman"/>
        </w:rPr>
        <w:t xml:space="preserve">. </w:t>
      </w:r>
    </w:p>
    <w:p w14:paraId="3B08E73A" w14:textId="0E61316B" w:rsidR="0057767B" w:rsidRPr="0057767B" w:rsidRDefault="0057767B" w:rsidP="00386280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57767B">
        <w:rPr>
          <w:rFonts w:ascii="Times New Roman" w:hAnsi="Times New Roman" w:cs="Times New Roman"/>
        </w:rPr>
        <w:t>Objednatel nabídku posoudí</w:t>
      </w:r>
      <w:r w:rsidR="009F2A11">
        <w:rPr>
          <w:rFonts w:ascii="Times New Roman" w:hAnsi="Times New Roman" w:cs="Times New Roman"/>
        </w:rPr>
        <w:t>,</w:t>
      </w:r>
      <w:r w:rsidRPr="0057767B">
        <w:rPr>
          <w:rFonts w:ascii="Times New Roman" w:hAnsi="Times New Roman" w:cs="Times New Roman"/>
        </w:rPr>
        <w:t xml:space="preserve"> </w:t>
      </w:r>
      <w:r w:rsidR="009F2A11">
        <w:rPr>
          <w:rFonts w:ascii="Times New Roman" w:hAnsi="Times New Roman" w:cs="Times New Roman"/>
        </w:rPr>
        <w:t xml:space="preserve">po zvážení rizik a nákladů </w:t>
      </w:r>
      <w:r w:rsidRPr="0057767B">
        <w:rPr>
          <w:rFonts w:ascii="Times New Roman" w:hAnsi="Times New Roman" w:cs="Times New Roman"/>
        </w:rPr>
        <w:t>rozhodne, má</w:t>
      </w:r>
      <w:r w:rsidR="009F2A11">
        <w:rPr>
          <w:rFonts w:ascii="Times New Roman" w:hAnsi="Times New Roman" w:cs="Times New Roman"/>
        </w:rPr>
        <w:t>-li</w:t>
      </w:r>
      <w:r w:rsidRPr="0057767B">
        <w:rPr>
          <w:rFonts w:ascii="Times New Roman" w:hAnsi="Times New Roman" w:cs="Times New Roman"/>
        </w:rPr>
        <w:t xml:space="preserve"> </w:t>
      </w:r>
      <w:r w:rsidR="009F2A11">
        <w:rPr>
          <w:rFonts w:ascii="Times New Roman" w:hAnsi="Times New Roman" w:cs="Times New Roman"/>
        </w:rPr>
        <w:t>Zhotovitel</w:t>
      </w:r>
      <w:r w:rsidRPr="0057767B">
        <w:rPr>
          <w:rFonts w:ascii="Times New Roman" w:hAnsi="Times New Roman" w:cs="Times New Roman"/>
        </w:rPr>
        <w:t xml:space="preserve"> </w:t>
      </w:r>
      <w:r w:rsidR="009F2A11">
        <w:rPr>
          <w:rFonts w:ascii="Times New Roman" w:hAnsi="Times New Roman" w:cs="Times New Roman"/>
        </w:rPr>
        <w:t>navržené úkony</w:t>
      </w:r>
      <w:r w:rsidRPr="0057767B">
        <w:rPr>
          <w:rFonts w:ascii="Times New Roman" w:hAnsi="Times New Roman" w:cs="Times New Roman"/>
        </w:rPr>
        <w:t xml:space="preserve"> provést, a </w:t>
      </w:r>
      <w:r>
        <w:rPr>
          <w:rFonts w:ascii="Times New Roman" w:hAnsi="Times New Roman" w:cs="Times New Roman"/>
        </w:rPr>
        <w:t xml:space="preserve">o svém rozhodnutí </w:t>
      </w:r>
      <w:r w:rsidR="009F2A11">
        <w:rPr>
          <w:rFonts w:ascii="Times New Roman" w:hAnsi="Times New Roman" w:cs="Times New Roman"/>
        </w:rPr>
        <w:t xml:space="preserve">ho </w:t>
      </w:r>
      <w:r>
        <w:rPr>
          <w:rFonts w:ascii="Times New Roman" w:hAnsi="Times New Roman" w:cs="Times New Roman"/>
        </w:rPr>
        <w:t>informuje</w:t>
      </w:r>
      <w:r w:rsidRPr="0057767B">
        <w:rPr>
          <w:rFonts w:ascii="Times New Roman" w:hAnsi="Times New Roman" w:cs="Times New Roman"/>
        </w:rPr>
        <w:t xml:space="preserve">. </w:t>
      </w:r>
    </w:p>
    <w:p w14:paraId="35191930" w14:textId="77777777" w:rsidR="0057767B" w:rsidRDefault="0057767B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14:paraId="5F9B613A" w14:textId="2EBCDC33" w:rsidR="0057767B" w:rsidRPr="0057767B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7767B" w:rsidRPr="0057767B">
        <w:rPr>
          <w:rFonts w:ascii="Times New Roman" w:hAnsi="Times New Roman" w:cs="Times New Roman"/>
        </w:rPr>
        <w:t xml:space="preserve">3. Právní jednání </w:t>
      </w:r>
      <w:r w:rsidR="0057767B">
        <w:rPr>
          <w:rFonts w:ascii="Times New Roman" w:hAnsi="Times New Roman" w:cs="Times New Roman"/>
        </w:rPr>
        <w:t>u</w:t>
      </w:r>
      <w:r w:rsidR="009F2A11">
        <w:rPr>
          <w:rFonts w:ascii="Times New Roman" w:hAnsi="Times New Roman" w:cs="Times New Roman"/>
        </w:rPr>
        <w:t>vedená v tomto článku S</w:t>
      </w:r>
      <w:r w:rsidR="0057767B" w:rsidRPr="0057767B">
        <w:rPr>
          <w:rFonts w:ascii="Times New Roman" w:hAnsi="Times New Roman" w:cs="Times New Roman"/>
        </w:rPr>
        <w:t>mlouvy m</w:t>
      </w:r>
      <w:r w:rsidR="0057767B">
        <w:rPr>
          <w:rFonts w:ascii="Times New Roman" w:hAnsi="Times New Roman" w:cs="Times New Roman"/>
        </w:rPr>
        <w:t>ohou,</w:t>
      </w:r>
      <w:r w:rsidR="0057767B" w:rsidRPr="0057767B">
        <w:rPr>
          <w:rFonts w:ascii="Times New Roman" w:hAnsi="Times New Roman" w:cs="Times New Roman"/>
        </w:rPr>
        <w:t xml:space="preserve"> mimo standardní papírovou podobu opatřenou vlastnoručním podpisem oprávněné</w:t>
      </w:r>
      <w:r w:rsidR="00130CC4">
        <w:rPr>
          <w:rFonts w:ascii="Times New Roman" w:hAnsi="Times New Roman" w:cs="Times New Roman"/>
        </w:rPr>
        <w:t>, nebo pověřené</w:t>
      </w:r>
      <w:r w:rsidR="0057767B" w:rsidRPr="0057767B">
        <w:rPr>
          <w:rFonts w:ascii="Times New Roman" w:hAnsi="Times New Roman" w:cs="Times New Roman"/>
        </w:rPr>
        <w:t xml:space="preserve"> osoby</w:t>
      </w:r>
      <w:r w:rsidR="0057767B">
        <w:rPr>
          <w:rFonts w:ascii="Times New Roman" w:hAnsi="Times New Roman" w:cs="Times New Roman"/>
        </w:rPr>
        <w:t>,</w:t>
      </w:r>
      <w:r w:rsidR="0057767B" w:rsidRPr="0057767B">
        <w:rPr>
          <w:rFonts w:ascii="Times New Roman" w:hAnsi="Times New Roman" w:cs="Times New Roman"/>
        </w:rPr>
        <w:t xml:space="preserve"> prob</w:t>
      </w:r>
      <w:r w:rsidR="0057767B">
        <w:rPr>
          <w:rFonts w:ascii="Times New Roman" w:hAnsi="Times New Roman" w:cs="Times New Roman"/>
        </w:rPr>
        <w:t>íhat</w:t>
      </w:r>
      <w:r w:rsidR="0057767B" w:rsidRPr="0057767B">
        <w:rPr>
          <w:rFonts w:ascii="Times New Roman" w:hAnsi="Times New Roman" w:cs="Times New Roman"/>
        </w:rPr>
        <w:t xml:space="preserve"> také elektronickými prostředky prostřednictvím datové zprávy nebo e-mailu bez zaručeného elektronického podpisu. </w:t>
      </w:r>
    </w:p>
    <w:p w14:paraId="7D8F6E59" w14:textId="77777777" w:rsidR="003D6D92" w:rsidRPr="003D6D92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14:paraId="02895814" w14:textId="5EAB3F2B" w:rsidR="003D6D92" w:rsidRPr="003D6D92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3D6D92">
        <w:rPr>
          <w:rFonts w:ascii="Times New Roman" w:hAnsi="Times New Roman" w:cs="Times New Roman"/>
        </w:rPr>
        <w:t xml:space="preserve">. Poskytovatel se zavazuje poskytovat služby </w:t>
      </w:r>
      <w:r>
        <w:rPr>
          <w:rFonts w:ascii="Times New Roman" w:hAnsi="Times New Roman" w:cs="Times New Roman"/>
        </w:rPr>
        <w:t xml:space="preserve">výlučně odborně způsobilou </w:t>
      </w:r>
      <w:r w:rsidR="00130CC4">
        <w:rPr>
          <w:rFonts w:ascii="Times New Roman" w:hAnsi="Times New Roman" w:cs="Times New Roman"/>
        </w:rPr>
        <w:t xml:space="preserve">oprávněnou </w:t>
      </w:r>
      <w:r>
        <w:rPr>
          <w:rFonts w:ascii="Times New Roman" w:hAnsi="Times New Roman" w:cs="Times New Roman"/>
        </w:rPr>
        <w:t>osobou</w:t>
      </w:r>
      <w:r w:rsidR="00130CC4">
        <w:rPr>
          <w:rFonts w:ascii="Times New Roman" w:hAnsi="Times New Roman" w:cs="Times New Roman"/>
        </w:rPr>
        <w:t>, resp.</w:t>
      </w:r>
      <w:r>
        <w:rPr>
          <w:rFonts w:ascii="Times New Roman" w:hAnsi="Times New Roman" w:cs="Times New Roman"/>
        </w:rPr>
        <w:t xml:space="preserve"> osobami</w:t>
      </w:r>
      <w:r w:rsidRPr="003D6D92">
        <w:rPr>
          <w:rFonts w:ascii="Times New Roman" w:hAnsi="Times New Roman" w:cs="Times New Roman"/>
        </w:rPr>
        <w:t xml:space="preserve">. </w:t>
      </w:r>
    </w:p>
    <w:p w14:paraId="042BBF1E" w14:textId="77777777" w:rsidR="003D6D92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14:paraId="6A04A199" w14:textId="3E4668BB" w:rsidR="003D6D92" w:rsidRPr="003D6D92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2.5</w:t>
      </w:r>
      <w:r w:rsidRPr="003D6D92">
        <w:rPr>
          <w:rFonts w:ascii="Times New Roman" w:hAnsi="Times New Roman" w:cs="Times New Roman"/>
        </w:rPr>
        <w:t xml:space="preserve">. Poskytovatel bude plnění provádět za běžného provozu </w:t>
      </w:r>
      <w:r w:rsidR="009F2A11">
        <w:rPr>
          <w:rFonts w:ascii="Times New Roman" w:hAnsi="Times New Roman" w:cs="Times New Roman"/>
        </w:rPr>
        <w:t>O</w:t>
      </w:r>
      <w:r w:rsidRPr="003D6D92">
        <w:rPr>
          <w:rFonts w:ascii="Times New Roman" w:hAnsi="Times New Roman" w:cs="Times New Roman"/>
        </w:rPr>
        <w:t xml:space="preserve">bjednatele a nesmí svojí činností ohrozit </w:t>
      </w:r>
      <w:r>
        <w:rPr>
          <w:rFonts w:ascii="Times New Roman" w:hAnsi="Times New Roman" w:cs="Times New Roman"/>
        </w:rPr>
        <w:t>nebo omezit činnosti zadavatele</w:t>
      </w:r>
      <w:r w:rsidRPr="003D6D92">
        <w:rPr>
          <w:rFonts w:ascii="Times New Roman" w:hAnsi="Times New Roman" w:cs="Times New Roman"/>
        </w:rPr>
        <w:t xml:space="preserve">. Objednatel se zavazuje ve smluvený den zajistit volný přístup k příslušným požárně bezpečnostním zařízením a umožnit plynulý průběh plnění. </w:t>
      </w:r>
    </w:p>
    <w:p w14:paraId="0C99D276" w14:textId="77777777" w:rsidR="003D6D92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14:paraId="1D4F8D3F" w14:textId="7985DC76" w:rsidR="003D6D92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3D6D92">
        <w:rPr>
          <w:rFonts w:ascii="Times New Roman" w:hAnsi="Times New Roman" w:cs="Times New Roman"/>
        </w:rPr>
        <w:t>. Poskytovatel je povinen při poskytování služeb dodržovat pravidla bezpečnosti a ochrany zdraví při práci, pravidla požární bezpečnosti a vnitřní předpisy objednatele, se kterými byl seznámen.</w:t>
      </w:r>
    </w:p>
    <w:p w14:paraId="4EB85C7A" w14:textId="0FEA7395" w:rsidR="003D6D92" w:rsidRPr="003D6D92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 w:rsidRPr="003D6D92">
        <w:rPr>
          <w:rFonts w:ascii="Times New Roman" w:hAnsi="Times New Roman" w:cs="Times New Roman"/>
        </w:rPr>
        <w:t xml:space="preserve"> </w:t>
      </w:r>
    </w:p>
    <w:p w14:paraId="11C08266" w14:textId="3B5874E1" w:rsidR="003D6D92" w:rsidRPr="003D6D92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Pr="003D6D92">
        <w:rPr>
          <w:rFonts w:ascii="Times New Roman" w:hAnsi="Times New Roman" w:cs="Times New Roman"/>
        </w:rPr>
        <w:t>. Poskytovatel je povinen vždy uvést místo poskytování služeb do původního stavu a na vlastní náklady odstranit v souladu s platnými právními předpisy odpad vzniklý při poskytování služeb. Současně poskytovatel podpisem této smlouvy prohlašuje, že se dostat</w:t>
      </w:r>
      <w:r w:rsidR="009F2A11">
        <w:rPr>
          <w:rFonts w:ascii="Times New Roman" w:hAnsi="Times New Roman" w:cs="Times New Roman"/>
        </w:rPr>
        <w:t>ečným způsobem seznámil s místy</w:t>
      </w:r>
      <w:r w:rsidRPr="003D6D92">
        <w:rPr>
          <w:rFonts w:ascii="Times New Roman" w:hAnsi="Times New Roman" w:cs="Times New Roman"/>
        </w:rPr>
        <w:t xml:space="preserve"> plnění služeb a je tak plně způsobilý k řádnému plnění povinností dle této smlouvy. </w:t>
      </w:r>
    </w:p>
    <w:p w14:paraId="4A3ACDEB" w14:textId="77777777" w:rsidR="003D6D92" w:rsidRPr="00E23AE0" w:rsidRDefault="003D6D92" w:rsidP="00386280">
      <w:pPr>
        <w:pStyle w:val="Default"/>
        <w:ind w:left="567" w:hanging="567"/>
        <w:jc w:val="both"/>
        <w:rPr>
          <w:rFonts w:ascii="Times New Roman" w:hAnsi="Times New Roman" w:cs="Times New Roman"/>
        </w:rPr>
      </w:pPr>
    </w:p>
    <w:p w14:paraId="3130B5DC" w14:textId="77777777" w:rsidR="00E23AE0" w:rsidRPr="00E23AE0" w:rsidRDefault="00E23AE0" w:rsidP="003D6D92">
      <w:pPr>
        <w:pStyle w:val="Default"/>
        <w:rPr>
          <w:rFonts w:ascii="Times New Roman" w:hAnsi="Times New Roman" w:cs="Times New Roman"/>
        </w:rPr>
      </w:pPr>
    </w:p>
    <w:p w14:paraId="76982541" w14:textId="77239325" w:rsidR="003D6D92" w:rsidRDefault="003D6D92" w:rsidP="003D6D92">
      <w:pPr>
        <w:pStyle w:val="A-Nadpislnku"/>
      </w:pPr>
      <w:r>
        <w:br/>
        <w:t>Místo plnění</w:t>
      </w:r>
    </w:p>
    <w:p w14:paraId="34BD972F" w14:textId="6DF2D75F" w:rsidR="00E23AE0" w:rsidRDefault="003D6D92" w:rsidP="003D6D92">
      <w:pPr>
        <w:pStyle w:val="A-Znnsmlouvy"/>
        <w:numPr>
          <w:ilvl w:val="0"/>
          <w:numId w:val="0"/>
        </w:numPr>
        <w:spacing w:after="0"/>
        <w:ind w:left="567" w:hanging="567"/>
      </w:pPr>
      <w:r>
        <w:t>3.1. Místem poskytování služeb jsou objekty TMB uvedené v příloze č. 2 zadávací dokumentace.</w:t>
      </w:r>
    </w:p>
    <w:p w14:paraId="5F72F32F" w14:textId="77777777" w:rsidR="003D6D92" w:rsidRDefault="003D6D92" w:rsidP="003D6D92">
      <w:pPr>
        <w:pStyle w:val="A-Znnsmlouvy"/>
        <w:numPr>
          <w:ilvl w:val="0"/>
          <w:numId w:val="0"/>
        </w:numPr>
        <w:spacing w:after="0"/>
        <w:ind w:left="567" w:hanging="567"/>
      </w:pPr>
    </w:p>
    <w:p w14:paraId="57E82997" w14:textId="183D4728" w:rsidR="003D6D92" w:rsidRPr="00E23AE0" w:rsidRDefault="003D6D92" w:rsidP="003D6D92">
      <w:pPr>
        <w:pStyle w:val="A-Znnsmlouvy"/>
        <w:numPr>
          <w:ilvl w:val="0"/>
          <w:numId w:val="0"/>
        </w:numPr>
        <w:spacing w:after="0"/>
        <w:ind w:left="567" w:hanging="567"/>
      </w:pPr>
      <w:r>
        <w:t>3.2. Změna rozsahu služeb a lokalit, ve kterých jsou služby poskytovány, je možná pouze z důvodů na straně objednatele, postupem dle této smlouvy.</w:t>
      </w:r>
    </w:p>
    <w:p w14:paraId="685DACE1" w14:textId="77777777" w:rsidR="00E23AE0" w:rsidRPr="00E23AE0" w:rsidRDefault="00E23AE0" w:rsidP="00E23AE0">
      <w:pPr>
        <w:pStyle w:val="A-Znnsmlouvy"/>
        <w:numPr>
          <w:ilvl w:val="0"/>
          <w:numId w:val="0"/>
        </w:numPr>
        <w:spacing w:after="0"/>
        <w:ind w:left="567" w:hanging="567"/>
      </w:pPr>
    </w:p>
    <w:p w14:paraId="307A3A49" w14:textId="77777777" w:rsidR="00E23AE0" w:rsidRDefault="00E23AE0" w:rsidP="00E23AE0">
      <w:pPr>
        <w:pStyle w:val="A-Znnsmlouvy"/>
        <w:numPr>
          <w:ilvl w:val="0"/>
          <w:numId w:val="0"/>
        </w:numPr>
        <w:spacing w:after="0"/>
        <w:ind w:left="567" w:hanging="567"/>
      </w:pPr>
    </w:p>
    <w:p w14:paraId="798F7E05" w14:textId="063094F7" w:rsidR="005D4CC8" w:rsidRDefault="00546920" w:rsidP="00546920">
      <w:pPr>
        <w:pStyle w:val="A-Nadpislnku"/>
      </w:pPr>
      <w:r>
        <w:br/>
      </w:r>
      <w:r w:rsidR="009F42DB">
        <w:t xml:space="preserve">Cena </w:t>
      </w:r>
      <w:r w:rsidR="00F74A9B">
        <w:t>a</w:t>
      </w:r>
      <w:r w:rsidR="009F42DB">
        <w:t xml:space="preserve"> platební podmínky</w:t>
      </w:r>
    </w:p>
    <w:p w14:paraId="10E2807A" w14:textId="6533D871" w:rsidR="004B7FF4" w:rsidRDefault="000E71AA" w:rsidP="009F42DB">
      <w:pPr>
        <w:pStyle w:val="A-Znnsmlouvy"/>
        <w:spacing w:after="0"/>
        <w:rPr>
          <w:lang w:eastAsia="ar-SA"/>
        </w:rPr>
      </w:pPr>
      <w:r>
        <w:rPr>
          <w:lang w:eastAsia="ar-SA"/>
        </w:rPr>
        <w:t xml:space="preserve">Cena </w:t>
      </w:r>
      <w:r w:rsidR="009F42DB">
        <w:rPr>
          <w:lang w:eastAsia="ar-SA"/>
        </w:rPr>
        <w:t>za poskytované služby</w:t>
      </w:r>
      <w:r>
        <w:rPr>
          <w:lang w:eastAsia="ar-SA"/>
        </w:rPr>
        <w:t xml:space="preserve"> včetně způsobu jejího určení pro účely jednotlivých dílčích </w:t>
      </w:r>
      <w:r w:rsidR="009F42DB">
        <w:rPr>
          <w:lang w:eastAsia="ar-SA"/>
        </w:rPr>
        <w:t>úkonů</w:t>
      </w:r>
      <w:r>
        <w:rPr>
          <w:lang w:eastAsia="ar-SA"/>
        </w:rPr>
        <w:t xml:space="preserve"> je stanovena </w:t>
      </w:r>
      <w:r w:rsidR="009F42DB">
        <w:rPr>
          <w:lang w:eastAsia="ar-SA"/>
        </w:rPr>
        <w:t>jednotkovými cenami nabídky poskytovatele uvedenými v přílohách 2. a 3. Zadávací dokumentace</w:t>
      </w:r>
      <w:r>
        <w:rPr>
          <w:lang w:eastAsia="ar-SA"/>
        </w:rPr>
        <w:t>.</w:t>
      </w:r>
    </w:p>
    <w:p w14:paraId="340F1D65" w14:textId="77777777" w:rsidR="005C3188" w:rsidRDefault="005C3188" w:rsidP="005C3188">
      <w:pPr>
        <w:pStyle w:val="A-Znnsmlouvy"/>
        <w:numPr>
          <w:ilvl w:val="0"/>
          <w:numId w:val="0"/>
        </w:numPr>
        <w:spacing w:after="0"/>
        <w:rPr>
          <w:lang w:eastAsia="ar-SA"/>
        </w:rPr>
      </w:pPr>
    </w:p>
    <w:p w14:paraId="51F07F7A" w14:textId="7A013698" w:rsidR="009F42DB" w:rsidRDefault="009F42DB" w:rsidP="009F42DB">
      <w:pPr>
        <w:pStyle w:val="A-Znnsmlouvy"/>
        <w:spacing w:after="0"/>
        <w:rPr>
          <w:lang w:eastAsia="ar-SA"/>
        </w:rPr>
      </w:pPr>
      <w:r>
        <w:rPr>
          <w:lang w:eastAsia="ar-SA"/>
        </w:rPr>
        <w:t xml:space="preserve">Cena za </w:t>
      </w:r>
      <w:r w:rsidR="005A0F6F">
        <w:rPr>
          <w:lang w:eastAsia="ar-SA"/>
        </w:rPr>
        <w:t>uskutečněné kontroly a zkoušky</w:t>
      </w:r>
      <w:r>
        <w:rPr>
          <w:lang w:eastAsia="ar-SA"/>
        </w:rPr>
        <w:t xml:space="preserve"> </w:t>
      </w:r>
      <w:r w:rsidR="005A0F6F">
        <w:rPr>
          <w:lang w:eastAsia="ar-SA"/>
        </w:rPr>
        <w:t>požárně bezpečnostních zařízení</w:t>
      </w:r>
      <w:r>
        <w:rPr>
          <w:lang w:eastAsia="ar-SA"/>
        </w:rPr>
        <w:t xml:space="preserve"> </w:t>
      </w:r>
      <w:r w:rsidR="00BB68E7">
        <w:rPr>
          <w:lang w:eastAsia="ar-SA"/>
        </w:rPr>
        <w:t xml:space="preserve">bude </w:t>
      </w:r>
      <w:r w:rsidR="005A0F6F">
        <w:rPr>
          <w:lang w:eastAsia="ar-SA"/>
        </w:rPr>
        <w:t>účtovaná na základě jednotkových cen příloh č. 2 a 3.</w:t>
      </w:r>
      <w:r w:rsidR="00BB68E7">
        <w:rPr>
          <w:lang w:eastAsia="ar-SA"/>
        </w:rPr>
        <w:t xml:space="preserve"> Zadávací dokumentace</w:t>
      </w:r>
      <w:r w:rsidR="005A0F6F">
        <w:rPr>
          <w:lang w:eastAsia="ar-SA"/>
        </w:rPr>
        <w:t xml:space="preserve">, </w:t>
      </w:r>
      <w:r w:rsidR="00BB68E7">
        <w:rPr>
          <w:lang w:eastAsia="ar-SA"/>
        </w:rPr>
        <w:t xml:space="preserve">a </w:t>
      </w:r>
      <w:r w:rsidR="005C3188">
        <w:rPr>
          <w:lang w:eastAsia="ar-SA"/>
        </w:rPr>
        <w:t xml:space="preserve">bude hrazena souhrnně na konci každého měsíce, v němž budou </w:t>
      </w:r>
      <w:r w:rsidR="00BB68E7">
        <w:rPr>
          <w:lang w:eastAsia="ar-SA"/>
        </w:rPr>
        <w:t>relevantní úkony</w:t>
      </w:r>
      <w:r w:rsidR="005C3188">
        <w:rPr>
          <w:lang w:eastAsia="ar-SA"/>
        </w:rPr>
        <w:t xml:space="preserve"> ze strany poskytovatele provedeny, a to vždy </w:t>
      </w:r>
      <w:r w:rsidR="00BB68E7">
        <w:rPr>
          <w:lang w:eastAsia="ar-SA"/>
        </w:rPr>
        <w:t>v hodnotě odpovídající skutečně provedeným pracím</w:t>
      </w:r>
      <w:r w:rsidR="005C3188">
        <w:rPr>
          <w:lang w:eastAsia="ar-SA"/>
        </w:rPr>
        <w:t>.</w:t>
      </w:r>
    </w:p>
    <w:p w14:paraId="506D84D9" w14:textId="77777777" w:rsidR="00BB68E7" w:rsidRDefault="00BB68E7" w:rsidP="00BB68E7">
      <w:pPr>
        <w:pStyle w:val="Odstavecseseznamem"/>
      </w:pPr>
    </w:p>
    <w:p w14:paraId="2F830542" w14:textId="7E055B5C" w:rsidR="00BB68E7" w:rsidRDefault="00BB68E7" w:rsidP="009F42DB">
      <w:pPr>
        <w:pStyle w:val="A-Znnsmlouvy"/>
        <w:spacing w:after="0"/>
        <w:rPr>
          <w:lang w:eastAsia="ar-SA"/>
        </w:rPr>
      </w:pPr>
      <w:r>
        <w:rPr>
          <w:lang w:eastAsia="ar-SA"/>
        </w:rPr>
        <w:t xml:space="preserve">Cena za </w:t>
      </w:r>
      <w:r w:rsidR="00573BBC">
        <w:rPr>
          <w:lang w:eastAsia="ar-SA"/>
        </w:rPr>
        <w:t>zpracování dokumentace zdolávání požáru</w:t>
      </w:r>
      <w:r>
        <w:rPr>
          <w:lang w:eastAsia="ar-SA"/>
        </w:rPr>
        <w:t xml:space="preserve"> a za další servisní činnosti a opravy ve výši dle předchozí dohody smluvních stran, bude hrazena po dokončení a předání výsledku </w:t>
      </w:r>
      <w:r w:rsidR="00E3255C">
        <w:rPr>
          <w:lang w:eastAsia="ar-SA"/>
        </w:rPr>
        <w:t>plnění P</w:t>
      </w:r>
      <w:r>
        <w:rPr>
          <w:lang w:eastAsia="ar-SA"/>
        </w:rPr>
        <w:t>oskytovatele</w:t>
      </w:r>
      <w:r w:rsidR="00E3255C">
        <w:rPr>
          <w:lang w:eastAsia="ar-SA"/>
        </w:rPr>
        <w:t>m</w:t>
      </w:r>
      <w:r>
        <w:rPr>
          <w:lang w:eastAsia="ar-SA"/>
        </w:rPr>
        <w:t>.</w:t>
      </w:r>
    </w:p>
    <w:p w14:paraId="3F7F4232" w14:textId="77777777" w:rsidR="00BB68E7" w:rsidRDefault="00BB68E7" w:rsidP="00BB68E7">
      <w:pPr>
        <w:pStyle w:val="Odstavecseseznamem"/>
      </w:pPr>
    </w:p>
    <w:p w14:paraId="79E760C9" w14:textId="7E103930" w:rsidR="00B00BB2" w:rsidRDefault="00594AE5" w:rsidP="009F42DB">
      <w:pPr>
        <w:pStyle w:val="A-Znnsmlouvy"/>
        <w:spacing w:after="0"/>
        <w:rPr>
          <w:lang w:eastAsia="ar-SA"/>
        </w:rPr>
      </w:pPr>
      <w:r>
        <w:rPr>
          <w:lang w:eastAsia="ar-SA"/>
        </w:rPr>
        <w:t>Úhrada ceny bude prováděna v českých korunách, na základě řád</w:t>
      </w:r>
      <w:r w:rsidR="00895ED3">
        <w:rPr>
          <w:lang w:eastAsia="ar-SA"/>
        </w:rPr>
        <w:t>ného daňového dokladu (faktury)</w:t>
      </w:r>
      <w:r w:rsidR="00B00BB2">
        <w:rPr>
          <w:lang w:eastAsia="ar-SA"/>
        </w:rPr>
        <w:t>.</w:t>
      </w:r>
    </w:p>
    <w:p w14:paraId="7CF620C6" w14:textId="77777777" w:rsidR="00BB68E7" w:rsidRDefault="00BB68E7" w:rsidP="00BB68E7">
      <w:pPr>
        <w:pStyle w:val="A-Znnsmlouvy"/>
        <w:numPr>
          <w:ilvl w:val="0"/>
          <w:numId w:val="0"/>
        </w:numPr>
        <w:spacing w:after="0"/>
        <w:rPr>
          <w:lang w:eastAsia="ar-SA"/>
        </w:rPr>
      </w:pPr>
    </w:p>
    <w:p w14:paraId="047E5100" w14:textId="339D1570" w:rsidR="00BB68E7" w:rsidRDefault="00BB68E7" w:rsidP="009F42DB">
      <w:pPr>
        <w:pStyle w:val="A-Znnsmlouvy"/>
        <w:spacing w:after="0"/>
        <w:rPr>
          <w:lang w:eastAsia="ar-SA"/>
        </w:rPr>
      </w:pPr>
      <w:r>
        <w:rPr>
          <w:lang w:eastAsia="ar-SA"/>
        </w:rPr>
        <w:t>Objednatel neposkytuje zálohové platby.</w:t>
      </w:r>
    </w:p>
    <w:p w14:paraId="555B7F5C" w14:textId="77777777" w:rsidR="008B1105" w:rsidRPr="008B1105" w:rsidRDefault="008B1105" w:rsidP="008B1105">
      <w:pPr>
        <w:pStyle w:val="Default"/>
        <w:rPr>
          <w:rFonts w:ascii="Times New Roman" w:eastAsiaTheme="minorHAnsi" w:hAnsi="Times New Roman" w:cs="Times New Roman"/>
          <w:color w:val="auto"/>
          <w:lang w:eastAsia="ar-SA"/>
        </w:rPr>
      </w:pPr>
    </w:p>
    <w:p w14:paraId="2E8EDEEB" w14:textId="77777777" w:rsidR="00E3255C" w:rsidRDefault="008B1105" w:rsidP="009F42DB">
      <w:pPr>
        <w:pStyle w:val="A-Znnsmlouvy"/>
        <w:keepLines w:val="0"/>
        <w:spacing w:after="0"/>
        <w:rPr>
          <w:lang w:eastAsia="ar-SA"/>
        </w:rPr>
      </w:pPr>
      <w:r w:rsidRPr="008B1105">
        <w:rPr>
          <w:lang w:eastAsia="ar-SA"/>
        </w:rPr>
        <w:t xml:space="preserve">Fakturace proběhne vždy na základě odsouhlasených dokumentů potvrzujících řádné a včasné poskytnutí služeb (součástí faktury musí být příslušný protokol). </w:t>
      </w:r>
    </w:p>
    <w:p w14:paraId="5B3D5F01" w14:textId="77777777" w:rsidR="00E3255C" w:rsidRDefault="008B1105" w:rsidP="00E3255C">
      <w:pPr>
        <w:pStyle w:val="A-Znnsmlouvy"/>
        <w:keepLines w:val="0"/>
        <w:numPr>
          <w:ilvl w:val="0"/>
          <w:numId w:val="0"/>
        </w:numPr>
        <w:spacing w:after="0"/>
        <w:ind w:left="567"/>
        <w:rPr>
          <w:lang w:eastAsia="ar-SA"/>
        </w:rPr>
      </w:pPr>
      <w:r>
        <w:rPr>
          <w:lang w:eastAsia="ar-SA"/>
        </w:rPr>
        <w:t>Faktura</w:t>
      </w:r>
      <w:r w:rsidR="003D5D35" w:rsidRPr="003D5D35">
        <w:rPr>
          <w:lang w:eastAsia="ar-SA"/>
        </w:rPr>
        <w:t xml:space="preserve"> </w:t>
      </w:r>
      <w:r>
        <w:rPr>
          <w:lang w:eastAsia="ar-SA"/>
        </w:rPr>
        <w:t>musí</w:t>
      </w:r>
      <w:r w:rsidR="003D5D35" w:rsidRPr="003D5D35">
        <w:rPr>
          <w:lang w:eastAsia="ar-SA"/>
        </w:rPr>
        <w:t xml:space="preserve"> splňovat veškeré zákonem stanovené náležitosti</w:t>
      </w:r>
      <w:r w:rsidR="00E3255C">
        <w:rPr>
          <w:lang w:eastAsia="ar-SA"/>
        </w:rPr>
        <w:t>.</w:t>
      </w:r>
    </w:p>
    <w:p w14:paraId="34A94FD5" w14:textId="3EF0CE82" w:rsidR="008B1105" w:rsidRDefault="00E3255C" w:rsidP="00E3255C">
      <w:pPr>
        <w:pStyle w:val="A-Znnsmlouvy"/>
        <w:keepLines w:val="0"/>
        <w:numPr>
          <w:ilvl w:val="0"/>
          <w:numId w:val="0"/>
        </w:numPr>
        <w:spacing w:after="0"/>
        <w:ind w:left="567"/>
        <w:rPr>
          <w:lang w:eastAsia="ar-SA"/>
        </w:rPr>
      </w:pPr>
      <w:r>
        <w:rPr>
          <w:lang w:eastAsia="ar-SA"/>
        </w:rPr>
        <w:lastRenderedPageBreak/>
        <w:t>S</w:t>
      </w:r>
      <w:r w:rsidR="008B1105" w:rsidRPr="008B1105">
        <w:rPr>
          <w:lang w:eastAsia="ar-SA"/>
        </w:rPr>
        <w:t>oučástí</w:t>
      </w:r>
      <w:r>
        <w:rPr>
          <w:lang w:eastAsia="ar-SA"/>
        </w:rPr>
        <w:t xml:space="preserve"> fakturace</w:t>
      </w:r>
      <w:r w:rsidR="008B1105" w:rsidRPr="008B1105">
        <w:rPr>
          <w:lang w:eastAsia="ar-SA"/>
        </w:rPr>
        <w:t xml:space="preserve"> musí </w:t>
      </w:r>
      <w:r>
        <w:rPr>
          <w:lang w:eastAsia="ar-SA"/>
        </w:rPr>
        <w:t xml:space="preserve">být </w:t>
      </w:r>
      <w:r w:rsidR="008B1105" w:rsidRPr="008B1105">
        <w:rPr>
          <w:lang w:eastAsia="ar-SA"/>
        </w:rPr>
        <w:t>podrobná sp</w:t>
      </w:r>
      <w:r>
        <w:rPr>
          <w:lang w:eastAsia="ar-SA"/>
        </w:rPr>
        <w:t>ecifikace fakturované částky (zejm</w:t>
      </w:r>
      <w:r w:rsidR="008B1105" w:rsidRPr="008B1105">
        <w:rPr>
          <w:lang w:eastAsia="ar-SA"/>
        </w:rPr>
        <w:t>. jaké úkony v jaké j</w:t>
      </w:r>
      <w:r>
        <w:rPr>
          <w:lang w:eastAsia="ar-SA"/>
        </w:rPr>
        <w:t>ednotkové ceně jsou fakturovány a</w:t>
      </w:r>
      <w:r w:rsidR="008B1105" w:rsidRPr="008B1105">
        <w:rPr>
          <w:lang w:eastAsia="ar-SA"/>
        </w:rPr>
        <w:t xml:space="preserve"> rozdělení fakturované částky dle jednotlivých </w:t>
      </w:r>
      <w:r w:rsidR="008B1105">
        <w:rPr>
          <w:lang w:eastAsia="ar-SA"/>
        </w:rPr>
        <w:t xml:space="preserve">objektů </w:t>
      </w:r>
      <w:r>
        <w:rPr>
          <w:lang w:eastAsia="ar-SA"/>
        </w:rPr>
        <w:t>O</w:t>
      </w:r>
      <w:r w:rsidR="008B1105">
        <w:rPr>
          <w:lang w:eastAsia="ar-SA"/>
        </w:rPr>
        <w:t>bjednatele</w:t>
      </w:r>
      <w:r w:rsidR="008B1105" w:rsidRPr="008B1105">
        <w:rPr>
          <w:lang w:eastAsia="ar-SA"/>
        </w:rPr>
        <w:t xml:space="preserve">). </w:t>
      </w:r>
    </w:p>
    <w:p w14:paraId="694EA8B6" w14:textId="5C22981C" w:rsidR="008B1105" w:rsidRDefault="00E3255C" w:rsidP="008B1105">
      <w:pPr>
        <w:pStyle w:val="A-Znnsmlouvy"/>
        <w:keepLines w:val="0"/>
        <w:numPr>
          <w:ilvl w:val="0"/>
          <w:numId w:val="0"/>
        </w:numPr>
        <w:spacing w:after="0"/>
        <w:ind w:left="567"/>
        <w:rPr>
          <w:lang w:eastAsia="ar-SA"/>
        </w:rPr>
      </w:pPr>
      <w:r>
        <w:rPr>
          <w:lang w:eastAsia="ar-SA"/>
        </w:rPr>
        <w:t>P</w:t>
      </w:r>
      <w:r w:rsidR="008B1105" w:rsidRPr="008B1105">
        <w:rPr>
          <w:lang w:eastAsia="ar-SA"/>
        </w:rPr>
        <w:t xml:space="preserve">řílohou faktury je protokol o poskytnutí služeb potvrzený oprávněnými zástupci smluvních stran. </w:t>
      </w:r>
    </w:p>
    <w:p w14:paraId="09842D03" w14:textId="77777777" w:rsidR="008B1105" w:rsidRDefault="008B1105" w:rsidP="008B1105">
      <w:pPr>
        <w:pStyle w:val="A-Znnsmlouvy"/>
        <w:keepLines w:val="0"/>
        <w:numPr>
          <w:ilvl w:val="0"/>
          <w:numId w:val="0"/>
        </w:numPr>
        <w:spacing w:after="0"/>
        <w:ind w:left="567"/>
        <w:rPr>
          <w:lang w:eastAsia="ar-SA"/>
        </w:rPr>
      </w:pPr>
      <w:r w:rsidRPr="008B1105">
        <w:rPr>
          <w:lang w:eastAsia="ar-SA"/>
        </w:rPr>
        <w:t>V případě, že faktura neobsahuje tyto náležitosti nebo obsahuje nesprávné údaje, je objednatel oprávněn fakturu vrátit poskytovateli a ten je povinen vystavit fakturu novou nebo ji opravit. Po tuto dobu lhůta splatnosti neběží a začíná plynout až okamžikem doručení nové nebo opravené faktury</w:t>
      </w:r>
      <w:r w:rsidR="003D5D35" w:rsidRPr="003D5D35">
        <w:rPr>
          <w:lang w:eastAsia="ar-SA"/>
        </w:rPr>
        <w:t xml:space="preserve">. </w:t>
      </w:r>
    </w:p>
    <w:p w14:paraId="6A393F01" w14:textId="5C907FE2" w:rsidR="003D5D35" w:rsidRDefault="003D5D35" w:rsidP="008B1105">
      <w:pPr>
        <w:pStyle w:val="A-Znnsmlouvy"/>
        <w:keepLines w:val="0"/>
        <w:numPr>
          <w:ilvl w:val="0"/>
          <w:numId w:val="0"/>
        </w:numPr>
        <w:spacing w:after="0"/>
        <w:ind w:left="567"/>
        <w:rPr>
          <w:lang w:eastAsia="ar-SA"/>
        </w:rPr>
      </w:pPr>
      <w:r w:rsidRPr="003D5D35">
        <w:rPr>
          <w:lang w:eastAsia="ar-SA"/>
        </w:rPr>
        <w:t xml:space="preserve">Splatnost </w:t>
      </w:r>
      <w:r w:rsidR="008B1105">
        <w:rPr>
          <w:lang w:eastAsia="ar-SA"/>
        </w:rPr>
        <w:t>fakturace</w:t>
      </w:r>
      <w:r w:rsidRPr="003D5D35">
        <w:rPr>
          <w:lang w:eastAsia="ar-SA"/>
        </w:rPr>
        <w:t xml:space="preserve"> se dohodou Smluvních stran sjednává v délce </w:t>
      </w:r>
      <w:r>
        <w:rPr>
          <w:lang w:eastAsia="ar-SA"/>
        </w:rPr>
        <w:t>30 (slovy: třiceti)</w:t>
      </w:r>
      <w:r w:rsidRPr="003D5D35">
        <w:rPr>
          <w:lang w:eastAsia="ar-SA"/>
        </w:rPr>
        <w:t xml:space="preserve"> dnů od</w:t>
      </w:r>
      <w:r>
        <w:rPr>
          <w:lang w:eastAsia="ar-SA"/>
        </w:rPr>
        <w:t xml:space="preserve">e dne </w:t>
      </w:r>
      <w:r w:rsidRPr="003D5D35">
        <w:rPr>
          <w:lang w:eastAsia="ar-SA"/>
        </w:rPr>
        <w:t xml:space="preserve">doručení </w:t>
      </w:r>
      <w:r>
        <w:rPr>
          <w:lang w:eastAsia="ar-SA"/>
        </w:rPr>
        <w:t xml:space="preserve">faktury </w:t>
      </w:r>
      <w:r w:rsidR="008B1105">
        <w:rPr>
          <w:lang w:eastAsia="ar-SA"/>
        </w:rPr>
        <w:t>Objednateli</w:t>
      </w:r>
      <w:r w:rsidRPr="003D5D35">
        <w:rPr>
          <w:lang w:eastAsia="ar-SA"/>
        </w:rPr>
        <w:t>.</w:t>
      </w:r>
    </w:p>
    <w:p w14:paraId="2C4C397D" w14:textId="77777777" w:rsidR="00BB68E7" w:rsidRDefault="00BB68E7" w:rsidP="00BB68E7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lang w:eastAsia="ar-SA"/>
        </w:rPr>
      </w:pPr>
    </w:p>
    <w:p w14:paraId="039B6699" w14:textId="45DD256B" w:rsidR="00BB68E7" w:rsidRDefault="00BB68E7" w:rsidP="00BB68E7">
      <w:pPr>
        <w:pStyle w:val="A-Znnsmlouvy"/>
        <w:spacing w:after="0"/>
      </w:pPr>
      <w:r>
        <w:rPr>
          <w:lang w:eastAsia="ar-SA"/>
        </w:rPr>
        <w:t xml:space="preserve">Ve fakturaci musí být vždy jednoznačně označen objekt </w:t>
      </w:r>
      <w:r w:rsidR="00E3255C">
        <w:rPr>
          <w:lang w:eastAsia="ar-SA"/>
        </w:rPr>
        <w:t>Z</w:t>
      </w:r>
      <w:r>
        <w:rPr>
          <w:lang w:eastAsia="ar-SA"/>
        </w:rPr>
        <w:t xml:space="preserve">adavatele, ke kterému se fakturace vztahuje. </w:t>
      </w:r>
    </w:p>
    <w:p w14:paraId="011B151F" w14:textId="38D53907" w:rsidR="00BB68E7" w:rsidRDefault="00BB68E7" w:rsidP="00BB68E7">
      <w:pPr>
        <w:pStyle w:val="A-Znnsmlouvy"/>
        <w:numPr>
          <w:ilvl w:val="0"/>
          <w:numId w:val="0"/>
        </w:numPr>
        <w:spacing w:after="0"/>
        <w:ind w:left="567"/>
        <w:rPr>
          <w:u w:val="single"/>
          <w:lang w:eastAsia="ar-SA"/>
        </w:rPr>
      </w:pPr>
      <w:r w:rsidRPr="00BB68E7">
        <w:rPr>
          <w:u w:val="single"/>
          <w:lang w:eastAsia="ar-SA"/>
        </w:rPr>
        <w:t xml:space="preserve">V případě, že ve stejném měsíci budou poskytovány služby v různých objektech zadavatele, musí být </w:t>
      </w:r>
      <w:r w:rsidRPr="00BB68E7">
        <w:rPr>
          <w:b/>
          <w:u w:val="single"/>
          <w:lang w:eastAsia="ar-SA"/>
        </w:rPr>
        <w:t>přímo ve faktuře</w:t>
      </w:r>
      <w:r w:rsidRPr="00BB68E7">
        <w:rPr>
          <w:u w:val="single"/>
          <w:lang w:eastAsia="ar-SA"/>
        </w:rPr>
        <w:t xml:space="preserve"> jednoznačně označeny všechny dotčené objekty a fakturované částky, které se k jednomu každému z těchto objektů vztahují</w:t>
      </w:r>
      <w:r>
        <w:rPr>
          <w:u w:val="single"/>
          <w:lang w:eastAsia="ar-SA"/>
        </w:rPr>
        <w:t>.</w:t>
      </w:r>
    </w:p>
    <w:p w14:paraId="08BC3F4E" w14:textId="77777777" w:rsidR="00BB68E7" w:rsidRDefault="00BB68E7" w:rsidP="00BB68E7">
      <w:pPr>
        <w:pStyle w:val="A-Znnsmlouvy"/>
        <w:numPr>
          <w:ilvl w:val="0"/>
          <w:numId w:val="0"/>
        </w:numPr>
        <w:spacing w:after="0"/>
        <w:ind w:left="567" w:hanging="567"/>
      </w:pPr>
    </w:p>
    <w:p w14:paraId="7BF1C2A5" w14:textId="77777777" w:rsidR="006D2DB8" w:rsidRPr="006D2DB8" w:rsidRDefault="006D2DB8" w:rsidP="006D2DB8">
      <w:pPr>
        <w:pStyle w:val="A-Znnsmlouvy"/>
        <w:spacing w:after="0"/>
        <w:rPr>
          <w:b/>
        </w:rPr>
      </w:pPr>
      <w:r w:rsidRPr="006D2DB8">
        <w:rPr>
          <w:b/>
        </w:rPr>
        <w:t>Inflační doložka</w:t>
      </w:r>
    </w:p>
    <w:p w14:paraId="67E15E4A" w14:textId="3914A298" w:rsidR="00895ED3" w:rsidRDefault="00895ED3" w:rsidP="006D2DB8">
      <w:pPr>
        <w:pStyle w:val="A-Znnsmlouvy"/>
        <w:numPr>
          <w:ilvl w:val="0"/>
          <w:numId w:val="0"/>
        </w:numPr>
        <w:spacing w:after="0"/>
        <w:ind w:left="567"/>
      </w:pPr>
      <w:r>
        <w:t xml:space="preserve">Strany se dohodly na zohlednění </w:t>
      </w:r>
      <w:r w:rsidR="00131D0E">
        <w:t xml:space="preserve">případných </w:t>
      </w:r>
      <w:r>
        <w:t>inflačních výkyvů</w:t>
      </w:r>
      <w:r w:rsidR="00131D0E">
        <w:t xml:space="preserve"> v době trvání účinnosti této smlouvy</w:t>
      </w:r>
      <w:r>
        <w:t xml:space="preserve"> podle Klasifikace CZ-CC Českého statistického úřadu (ČSÚ), konkrétně indexu cen stavebních děl podle klasifikace CZ-CC, kód 1262</w:t>
      </w:r>
      <w:r w:rsidR="00131D0E">
        <w:t xml:space="preserve"> (126211 - </w:t>
      </w:r>
      <w:r w:rsidR="00131D0E" w:rsidRPr="00131D0E">
        <w:t>Budovy muzeí, knihoven, galerií, archivů</w:t>
      </w:r>
      <w:r w:rsidR="00131D0E">
        <w:t>)</w:t>
      </w:r>
      <w:r>
        <w:t>.</w:t>
      </w:r>
    </w:p>
    <w:p w14:paraId="5E4D409C" w14:textId="3FA63E43" w:rsidR="006D2DB8" w:rsidRPr="006D2DB8" w:rsidRDefault="006D2DB8" w:rsidP="006D2DB8">
      <w:pPr>
        <w:pStyle w:val="A-Znnsmlouvy"/>
        <w:numPr>
          <w:ilvl w:val="0"/>
          <w:numId w:val="0"/>
        </w:numPr>
        <w:spacing w:after="0"/>
        <w:ind w:left="567"/>
        <w:rPr>
          <w:lang w:eastAsia="ar-SA"/>
        </w:rPr>
      </w:pPr>
      <w:r>
        <w:t xml:space="preserve">V případě, že průměrný roční index nákladů stavební výroby dle údajů </w:t>
      </w:r>
      <w:r w:rsidR="00895ED3">
        <w:t>ČSÚ, publikovaný</w:t>
      </w:r>
      <w:r>
        <w:t xml:space="preserve"> na jeho internetových stránkách, uvedený ke kalendářnímu měsíci odpovídajícímu měsíci, v němž </w:t>
      </w:r>
      <w:r w:rsidR="00895ED3">
        <w:t>nabyla účinnosti tato</w:t>
      </w:r>
      <w:r>
        <w:t xml:space="preserve"> smlouva, vzroste, nebo se sníží, o více než 5</w:t>
      </w:r>
      <w:r w:rsidRPr="006D2DB8">
        <w:rPr>
          <w:rFonts w:cstheme="minorHAnsi"/>
        </w:rPr>
        <w:t xml:space="preserve">% k datu </w:t>
      </w:r>
      <w:r w:rsidR="00895ED3">
        <w:rPr>
          <w:rFonts w:cstheme="minorHAnsi"/>
        </w:rPr>
        <w:t>plnění dle této smlouvy opravňujícím k fakturaci</w:t>
      </w:r>
      <w:r w:rsidRPr="006D2DB8">
        <w:rPr>
          <w:rFonts w:cstheme="minorHAnsi"/>
        </w:rPr>
        <w:t xml:space="preserve">, zvýší se, nebo sníží, </w:t>
      </w:r>
      <w:r w:rsidR="00895ED3">
        <w:rPr>
          <w:rFonts w:cstheme="minorHAnsi"/>
        </w:rPr>
        <w:t>cena fakturace</w:t>
      </w:r>
      <w:r w:rsidRPr="006D2DB8">
        <w:rPr>
          <w:rFonts w:cstheme="minorHAnsi"/>
        </w:rPr>
        <w:t xml:space="preserve"> o výši tohoto </w:t>
      </w:r>
      <w:r w:rsidRPr="006D2DB8">
        <w:rPr>
          <w:lang w:eastAsia="ar-SA"/>
        </w:rPr>
        <w:t>indexu.</w:t>
      </w:r>
      <w:r w:rsidR="00895ED3">
        <w:rPr>
          <w:lang w:eastAsia="ar-SA"/>
        </w:rPr>
        <w:t xml:space="preserve"> Tato skutečnost bude zapsána do </w:t>
      </w:r>
      <w:proofErr w:type="spellStart"/>
      <w:r w:rsidR="00895ED3">
        <w:rPr>
          <w:lang w:eastAsia="ar-SA"/>
        </w:rPr>
        <w:t>protokolace</w:t>
      </w:r>
      <w:proofErr w:type="spellEnd"/>
      <w:r w:rsidR="00895ED3">
        <w:rPr>
          <w:lang w:eastAsia="ar-SA"/>
        </w:rPr>
        <w:t xml:space="preserve"> </w:t>
      </w:r>
      <w:r w:rsidR="00131D0E">
        <w:rPr>
          <w:lang w:eastAsia="ar-SA"/>
        </w:rPr>
        <w:t>potvrzující</w:t>
      </w:r>
      <w:r w:rsidR="00895ED3" w:rsidRPr="008B1105">
        <w:rPr>
          <w:lang w:eastAsia="ar-SA"/>
        </w:rPr>
        <w:t xml:space="preserve"> řádné a včasné poskytnutí služeb</w:t>
      </w:r>
      <w:r w:rsidR="00131D0E">
        <w:rPr>
          <w:lang w:eastAsia="ar-SA"/>
        </w:rPr>
        <w:t xml:space="preserve"> </w:t>
      </w:r>
      <w:r w:rsidR="00895ED3">
        <w:rPr>
          <w:lang w:eastAsia="ar-SA"/>
        </w:rPr>
        <w:t>vztahujících se k fakturaci dotčené inflační indexací. Bez tohoto zápisu v </w:t>
      </w:r>
      <w:proofErr w:type="spellStart"/>
      <w:r w:rsidR="00895ED3">
        <w:rPr>
          <w:lang w:eastAsia="ar-SA"/>
        </w:rPr>
        <w:t>protokolaci</w:t>
      </w:r>
      <w:proofErr w:type="spellEnd"/>
      <w:r w:rsidR="00895ED3">
        <w:rPr>
          <w:lang w:eastAsia="ar-SA"/>
        </w:rPr>
        <w:t xml:space="preserve"> přikládané k faktuře, nemůže být inflační index v dotčené faktuře </w:t>
      </w:r>
      <w:r w:rsidR="003734DD">
        <w:rPr>
          <w:lang w:eastAsia="ar-SA"/>
        </w:rPr>
        <w:t>upl</w:t>
      </w:r>
      <w:r w:rsidR="00895ED3">
        <w:rPr>
          <w:lang w:eastAsia="ar-SA"/>
        </w:rPr>
        <w:t>atněn</w:t>
      </w:r>
      <w:r w:rsidR="003734DD">
        <w:rPr>
          <w:lang w:eastAsia="ar-SA"/>
        </w:rPr>
        <w:t>.</w:t>
      </w:r>
    </w:p>
    <w:p w14:paraId="60BBC425" w14:textId="4C839579" w:rsidR="006D2DB8" w:rsidRPr="006D2DB8" w:rsidRDefault="006D2DB8" w:rsidP="006D2DB8">
      <w:pPr>
        <w:pStyle w:val="A-Znnsmlouvy"/>
        <w:numPr>
          <w:ilvl w:val="0"/>
          <w:numId w:val="0"/>
        </w:numPr>
        <w:spacing w:after="0"/>
        <w:ind w:left="567"/>
        <w:rPr>
          <w:lang w:eastAsia="ar-SA"/>
        </w:rPr>
      </w:pPr>
      <w:r w:rsidRPr="006D2DB8">
        <w:rPr>
          <w:lang w:eastAsia="ar-SA"/>
        </w:rPr>
        <w:t>Smluvní strany pro odstranění pochybností uvádí, že k úpravě ceny dle tohoto</w:t>
      </w:r>
      <w:r>
        <w:rPr>
          <w:lang w:eastAsia="ar-SA"/>
        </w:rPr>
        <w:t xml:space="preserve"> </w:t>
      </w:r>
      <w:r w:rsidRPr="006D2DB8">
        <w:rPr>
          <w:lang w:eastAsia="ar-SA"/>
        </w:rPr>
        <w:t>ustanovení není třeba uzavírat dodatek ke smlouvě</w:t>
      </w:r>
      <w:r w:rsidR="003734DD">
        <w:rPr>
          <w:lang w:eastAsia="ar-SA"/>
        </w:rPr>
        <w:t>.</w:t>
      </w:r>
      <w:r w:rsidRPr="006D2DB8">
        <w:rPr>
          <w:lang w:eastAsia="ar-SA"/>
        </w:rPr>
        <w:t xml:space="preserve"> </w:t>
      </w:r>
    </w:p>
    <w:p w14:paraId="35124D5B" w14:textId="77777777" w:rsidR="006D2DB8" w:rsidRDefault="006D2DB8" w:rsidP="00131D0E">
      <w:pPr>
        <w:pStyle w:val="A-Znnsmlouvy"/>
        <w:numPr>
          <w:ilvl w:val="0"/>
          <w:numId w:val="0"/>
        </w:numPr>
        <w:spacing w:after="0"/>
        <w:ind w:left="567" w:hanging="567"/>
      </w:pPr>
    </w:p>
    <w:p w14:paraId="37D50A56" w14:textId="77777777" w:rsidR="00E3255C" w:rsidRPr="008B1105" w:rsidRDefault="00E3255C" w:rsidP="00131D0E">
      <w:pPr>
        <w:pStyle w:val="A-Znnsmlouvy"/>
        <w:numPr>
          <w:ilvl w:val="0"/>
          <w:numId w:val="0"/>
        </w:numPr>
        <w:spacing w:after="0"/>
        <w:ind w:left="567" w:hanging="567"/>
      </w:pPr>
    </w:p>
    <w:p w14:paraId="71BD09A2" w14:textId="5B7C5117" w:rsidR="008B1105" w:rsidRDefault="008B1105" w:rsidP="008B1105">
      <w:pPr>
        <w:pStyle w:val="A-Nadpislnku"/>
      </w:pPr>
      <w:r>
        <w:br/>
        <w:t>Řádné poskytnutí služeb</w:t>
      </w:r>
    </w:p>
    <w:p w14:paraId="24247562" w14:textId="6AFAEFF9" w:rsidR="00F0137E" w:rsidRDefault="00B733CC" w:rsidP="00B733CC">
      <w:pPr>
        <w:pStyle w:val="A-Znnsmlouvy"/>
        <w:numPr>
          <w:ilvl w:val="0"/>
          <w:numId w:val="0"/>
        </w:numPr>
        <w:spacing w:after="0"/>
        <w:ind w:left="567" w:hanging="567"/>
      </w:pPr>
      <w:r>
        <w:t xml:space="preserve">5.1. </w:t>
      </w:r>
      <w:r w:rsidR="00F0137E" w:rsidRPr="00F0137E">
        <w:t>Smluvní strany potvrdí řádné a včasné poskytnutí služeb ze strany poskytovatele v ujednaném rozsahu a kvalitě podpisem protokolu o poskytnutí služeb, jenž musí být součástí faktury (dále v textu také jen jako „protokol o poskytnutí služeb“). Objednatel je oprávněn reklamovat poskytnutí služeb (či jednotlivé části), které není v souladu s touto smlouvou nebo pokud objednatel zjistí, že služba byla poskytnuta vadně. V takovém případě smluvní strany sepíší protokol o poskytnutí služeb s</w:t>
      </w:r>
      <w:r w:rsidR="00E3255C">
        <w:t> </w:t>
      </w:r>
      <w:r w:rsidR="00F0137E" w:rsidRPr="00F0137E">
        <w:t>výhradami</w:t>
      </w:r>
      <w:r w:rsidR="00F0137E">
        <w:t>.</w:t>
      </w:r>
      <w:r w:rsidR="00F0137E" w:rsidRPr="00F0137E">
        <w:t xml:space="preserve"> </w:t>
      </w:r>
      <w:r w:rsidR="00F0137E">
        <w:t>Současně</w:t>
      </w:r>
      <w:r w:rsidR="00F0137E" w:rsidRPr="00F0137E">
        <w:t xml:space="preserve"> ohledně vad uvedou do protokolu o poskytnutí služeb rozhodné skutečnosti a další důležité okolnosti. Smluvní strany dále uvedou, jaké vady služby vykazovaly a určí lhůtu k jejich odstranění, která však nesmí být delší než 24 hodin. Poskytovatel splnil řádně svou povinnost z této smlouvy až okamžikem poskytnutí kompletních služeb bez vad a nedodělků, pokud si strany písemně nedohodnou něco jiného. </w:t>
      </w:r>
    </w:p>
    <w:p w14:paraId="07629CAA" w14:textId="77777777" w:rsidR="00F0137E" w:rsidRPr="00F0137E" w:rsidRDefault="00F0137E" w:rsidP="00F0137E">
      <w:pPr>
        <w:pStyle w:val="A-Znnsmlouvy"/>
        <w:numPr>
          <w:ilvl w:val="0"/>
          <w:numId w:val="0"/>
        </w:numPr>
        <w:spacing w:after="0"/>
      </w:pPr>
    </w:p>
    <w:p w14:paraId="25B7F7DC" w14:textId="3A335913" w:rsidR="00F0137E" w:rsidRDefault="00B733CC" w:rsidP="00386280">
      <w:pPr>
        <w:pStyle w:val="A-Znnsmlouvy"/>
        <w:numPr>
          <w:ilvl w:val="0"/>
          <w:numId w:val="0"/>
        </w:numPr>
        <w:spacing w:after="0"/>
        <w:ind w:left="567" w:hanging="567"/>
      </w:pPr>
      <w:r>
        <w:lastRenderedPageBreak/>
        <w:t xml:space="preserve">5.2. </w:t>
      </w:r>
      <w:r w:rsidR="00F0137E" w:rsidRPr="00F0137E">
        <w:t>Má-li být dokončení služeb prokázáno provedením ujednaných</w:t>
      </w:r>
      <w:r w:rsidR="00573BBC">
        <w:t>, nebo obligatorních</w:t>
      </w:r>
      <w:r w:rsidR="00F0137E" w:rsidRPr="00F0137E">
        <w:t xml:space="preserve"> zkoušek, považuje se </w:t>
      </w:r>
      <w:r w:rsidR="00E3255C">
        <w:t>plnění</w:t>
      </w:r>
      <w:r w:rsidR="00F0137E" w:rsidRPr="00F0137E">
        <w:t xml:space="preserve"> za dokončené úspěšným proved</w:t>
      </w:r>
      <w:r w:rsidR="004F34F0">
        <w:t>ením zkoušek. K účasti na nich Poskytovatel O</w:t>
      </w:r>
      <w:r w:rsidR="00F0137E" w:rsidRPr="00F0137E">
        <w:t xml:space="preserve">bjednatele včas prokazatelně doručenou formou přizve. </w:t>
      </w:r>
      <w:r w:rsidR="00573BBC">
        <w:t>O výsled</w:t>
      </w:r>
      <w:r w:rsidR="00F0137E" w:rsidRPr="00F0137E">
        <w:t>k</w:t>
      </w:r>
      <w:r w:rsidR="00573BBC">
        <w:t>u</w:t>
      </w:r>
      <w:r w:rsidR="00F0137E" w:rsidRPr="00F0137E">
        <w:t xml:space="preserve"> zkoušky </w:t>
      </w:r>
      <w:r w:rsidR="00573BBC">
        <w:t>bude pořízen záznam nebo zápis</w:t>
      </w:r>
      <w:r w:rsidR="004F34F0">
        <w:t>, který je P</w:t>
      </w:r>
      <w:r w:rsidR="00F0137E" w:rsidRPr="00F0137E">
        <w:t>oskytov</w:t>
      </w:r>
      <w:r w:rsidR="00573BBC">
        <w:t>atel povinen objednateli předat</w:t>
      </w:r>
      <w:r w:rsidR="00F0137E" w:rsidRPr="00F0137E">
        <w:t xml:space="preserve">. </w:t>
      </w:r>
      <w:r w:rsidR="00573BBC">
        <w:t xml:space="preserve">Specifikace těchto záznamů, </w:t>
      </w:r>
      <w:r w:rsidR="004F34F0">
        <w:t>vč. uvedení dat jejich předání O</w:t>
      </w:r>
      <w:r w:rsidR="00573BBC">
        <w:t>bjednateli, musí být jednoznačně uvedeno ve shora popsaném protokolu o poskytnutí služeb.</w:t>
      </w:r>
    </w:p>
    <w:p w14:paraId="5589A359" w14:textId="77777777" w:rsidR="00F0137E" w:rsidRPr="00F0137E" w:rsidRDefault="00F0137E" w:rsidP="00386280">
      <w:pPr>
        <w:pStyle w:val="A-Znnsmlouvy"/>
        <w:numPr>
          <w:ilvl w:val="0"/>
          <w:numId w:val="0"/>
        </w:numPr>
        <w:spacing w:after="0"/>
        <w:ind w:left="567" w:hanging="567"/>
      </w:pPr>
    </w:p>
    <w:p w14:paraId="1DAC82CC" w14:textId="1861C7B4" w:rsidR="00F0137E" w:rsidRPr="00F0137E" w:rsidRDefault="00F0137E" w:rsidP="00386280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color w:val="auto"/>
          <w:lang w:eastAsia="ar-SA"/>
        </w:rPr>
      </w:pPr>
      <w:r>
        <w:rPr>
          <w:rFonts w:ascii="Times New Roman" w:eastAsiaTheme="minorHAnsi" w:hAnsi="Times New Roman" w:cs="Times New Roman"/>
          <w:color w:val="auto"/>
          <w:lang w:eastAsia="ar-SA"/>
        </w:rPr>
        <w:t>5.</w:t>
      </w:r>
      <w:r w:rsidRPr="00F0137E">
        <w:rPr>
          <w:rFonts w:ascii="Times New Roman" w:eastAsiaTheme="minorHAnsi" w:hAnsi="Times New Roman" w:cs="Times New Roman"/>
          <w:color w:val="auto"/>
          <w:lang w:eastAsia="ar-SA"/>
        </w:rPr>
        <w:t>3. Služby jsou provedeny až okamžikem poskytnutí služeb bez jakýchkoliv vad</w:t>
      </w:r>
      <w:r w:rsidR="004F34F0">
        <w:rPr>
          <w:rFonts w:ascii="Times New Roman" w:eastAsiaTheme="minorHAnsi" w:hAnsi="Times New Roman" w:cs="Times New Roman"/>
          <w:color w:val="auto"/>
          <w:lang w:eastAsia="ar-SA"/>
        </w:rPr>
        <w:t xml:space="preserve"> a nedodělků</w:t>
      </w:r>
      <w:r w:rsidRPr="00F0137E">
        <w:rPr>
          <w:rFonts w:ascii="Times New Roman" w:eastAsiaTheme="minorHAnsi" w:hAnsi="Times New Roman" w:cs="Times New Roman"/>
          <w:color w:val="auto"/>
          <w:lang w:eastAsia="ar-SA"/>
        </w:rPr>
        <w:t xml:space="preserve">. Rozhodující je podpis protokolu o poskytnutí služeb bez vad </w:t>
      </w:r>
      <w:r w:rsidR="004F34F0">
        <w:rPr>
          <w:rFonts w:ascii="Times New Roman" w:eastAsiaTheme="minorHAnsi" w:hAnsi="Times New Roman" w:cs="Times New Roman"/>
          <w:color w:val="auto"/>
          <w:lang w:eastAsia="ar-SA"/>
        </w:rPr>
        <w:t xml:space="preserve">a nedodělků </w:t>
      </w:r>
      <w:r w:rsidRPr="00F0137E">
        <w:rPr>
          <w:rFonts w:ascii="Times New Roman" w:eastAsiaTheme="minorHAnsi" w:hAnsi="Times New Roman" w:cs="Times New Roman"/>
          <w:color w:val="auto"/>
          <w:lang w:eastAsia="ar-SA"/>
        </w:rPr>
        <w:t>oprávněnými</w:t>
      </w:r>
      <w:r w:rsidR="004F34F0">
        <w:rPr>
          <w:rFonts w:ascii="Times New Roman" w:eastAsiaTheme="minorHAnsi" w:hAnsi="Times New Roman" w:cs="Times New Roman"/>
          <w:color w:val="auto"/>
          <w:lang w:eastAsia="ar-SA"/>
        </w:rPr>
        <w:t>, resp. pověřenými</w:t>
      </w:r>
      <w:r w:rsidRPr="00F0137E">
        <w:rPr>
          <w:rFonts w:ascii="Times New Roman" w:eastAsiaTheme="minorHAnsi" w:hAnsi="Times New Roman" w:cs="Times New Roman"/>
          <w:color w:val="auto"/>
          <w:lang w:eastAsia="ar-SA"/>
        </w:rPr>
        <w:t xml:space="preserve"> zástupci obou smluvních stran. </w:t>
      </w:r>
    </w:p>
    <w:p w14:paraId="6F8ED899" w14:textId="77777777" w:rsidR="00594AE5" w:rsidRDefault="00594AE5" w:rsidP="00F0137E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lang w:eastAsia="ar-SA"/>
        </w:rPr>
      </w:pPr>
    </w:p>
    <w:p w14:paraId="7D624BAA" w14:textId="77777777" w:rsidR="00594AE5" w:rsidRDefault="00594AE5" w:rsidP="00F0137E">
      <w:pPr>
        <w:pStyle w:val="A-Znnsmlouvy"/>
        <w:keepLines w:val="0"/>
        <w:numPr>
          <w:ilvl w:val="0"/>
          <w:numId w:val="0"/>
        </w:numPr>
        <w:spacing w:after="0"/>
        <w:ind w:left="567" w:hanging="567"/>
        <w:rPr>
          <w:lang w:eastAsia="ar-SA"/>
        </w:rPr>
      </w:pPr>
    </w:p>
    <w:p w14:paraId="18CF4981" w14:textId="59BEB863" w:rsidR="00E93181" w:rsidRDefault="00E93181" w:rsidP="00E93181">
      <w:pPr>
        <w:pStyle w:val="A-Nadpislnku"/>
        <w:contextualSpacing/>
      </w:pPr>
    </w:p>
    <w:p w14:paraId="04B48A6E" w14:textId="00426500" w:rsidR="00E93181" w:rsidRPr="00E93181" w:rsidRDefault="00E93181" w:rsidP="00E93181">
      <w:pPr>
        <w:pStyle w:val="A-Nadpislnku"/>
        <w:numPr>
          <w:ilvl w:val="0"/>
          <w:numId w:val="0"/>
        </w:numPr>
      </w:pPr>
      <w:r>
        <w:t>Záruka za jakost</w:t>
      </w:r>
    </w:p>
    <w:p w14:paraId="274BA691" w14:textId="282DB0A7" w:rsidR="00B733CC" w:rsidRDefault="00B733CC" w:rsidP="002E4998">
      <w:pPr>
        <w:pStyle w:val="A-Znnsmlouvy"/>
      </w:pPr>
      <w:r w:rsidRPr="00B733CC">
        <w:t xml:space="preserve">Poskytovatel prohlašuje, že služby </w:t>
      </w:r>
      <w:r w:rsidR="002E4998">
        <w:t>poskytuje s řádnou odbornou péčí, na základě</w:t>
      </w:r>
      <w:r w:rsidR="004C3AA9">
        <w:t xml:space="preserve"> dostatečných informací, s odpovídající znalostí, řádně a odpovědně, bez faktických a právních vad v rozsahu plně</w:t>
      </w:r>
      <w:r w:rsidRPr="00B733CC">
        <w:t xml:space="preserve"> odpovídají</w:t>
      </w:r>
      <w:r w:rsidR="009E3187">
        <w:t>cí</w:t>
      </w:r>
      <w:r w:rsidR="004C3AA9">
        <w:t>m</w:t>
      </w:r>
      <w:r w:rsidR="009E3187">
        <w:t>u</w:t>
      </w:r>
      <w:r w:rsidRPr="00B733CC">
        <w:t xml:space="preserve"> této smlouvě a platným právním předpisům. Poskytovatel je povinen při </w:t>
      </w:r>
      <w:r w:rsidR="004F34F0">
        <w:t>plnění</w:t>
      </w:r>
      <w:r w:rsidRPr="00B733CC">
        <w:t xml:space="preserve"> postupovat v souladu s platnými právními předpisy, českými technickým</w:t>
      </w:r>
      <w:r w:rsidR="004F34F0">
        <w:t>i normami, resp.</w:t>
      </w:r>
      <w:r w:rsidRPr="00B733CC">
        <w:t xml:space="preserve"> technickými předpisy. Poskytovatel prohlašuje, že je schopen zajistit </w:t>
      </w:r>
      <w:r w:rsidR="004C3AA9">
        <w:t>dodávky veškerého materiálu ev. potřebného k realizaci oprav a služeb</w:t>
      </w:r>
      <w:r w:rsidRPr="00B733CC">
        <w:t xml:space="preserve">, </w:t>
      </w:r>
      <w:r w:rsidR="004C3AA9">
        <w:t>vyplývající z této Smlouvy, vč. všech jejich příloh</w:t>
      </w:r>
      <w:r w:rsidRPr="00B733CC">
        <w:t xml:space="preserve">. </w:t>
      </w:r>
    </w:p>
    <w:p w14:paraId="1C41D435" w14:textId="39392CAB" w:rsidR="00B733CC" w:rsidRPr="00B733CC" w:rsidRDefault="00B733CC" w:rsidP="00386280">
      <w:pPr>
        <w:pStyle w:val="Default"/>
        <w:spacing w:after="285"/>
        <w:ind w:left="567" w:hanging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6.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2. Poskytovatel poskytuje na provedené práce, jakož i na </w:t>
      </w:r>
      <w:r w:rsidR="004C3AA9">
        <w:rPr>
          <w:rFonts w:ascii="Times New Roman" w:eastAsiaTheme="minorHAnsi" w:hAnsi="Times New Roman" w:cs="Times New Roman"/>
          <w:color w:val="auto"/>
          <w:lang w:eastAsia="en-US"/>
        </w:rPr>
        <w:t>dodávky materiálu, realizované v rámci této Smlouvy,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 záruku za jakost v délce </w:t>
      </w:r>
      <w:r>
        <w:rPr>
          <w:rFonts w:ascii="Times New Roman" w:eastAsiaTheme="minorHAnsi" w:hAnsi="Times New Roman" w:cs="Times New Roman"/>
          <w:color w:val="auto"/>
          <w:lang w:eastAsia="en-US"/>
        </w:rPr>
        <w:t>nejméně 24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 měsíců. Záruční doba počíná běžet okamžikem řádného poskytnutí </w:t>
      </w:r>
      <w:r w:rsidR="004C3AA9">
        <w:rPr>
          <w:rFonts w:ascii="Times New Roman" w:eastAsiaTheme="minorHAnsi" w:hAnsi="Times New Roman" w:cs="Times New Roman"/>
          <w:color w:val="auto"/>
          <w:lang w:eastAsia="en-US"/>
        </w:rPr>
        <w:t>plnění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. Zárukou za jakost poskytovatel přebírá odpovědnost za to, že </w:t>
      </w:r>
      <w:r w:rsidR="00573BBC">
        <w:rPr>
          <w:rFonts w:ascii="Times New Roman" w:eastAsiaTheme="minorHAnsi" w:hAnsi="Times New Roman" w:cs="Times New Roman"/>
          <w:color w:val="auto"/>
          <w:lang w:eastAsia="en-US"/>
        </w:rPr>
        <w:t>věci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 budou po dobu odpovídající záruce způsobilé ke svému užití, jejich kvalita bude </w:t>
      </w:r>
      <w:r w:rsidR="00573BBC">
        <w:rPr>
          <w:rFonts w:ascii="Times New Roman" w:eastAsiaTheme="minorHAnsi" w:hAnsi="Times New Roman" w:cs="Times New Roman"/>
          <w:color w:val="auto"/>
          <w:lang w:eastAsia="en-US"/>
        </w:rPr>
        <w:t>odpovídat této smlouvě a zachovají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 si vlastnosti touto smlouvou vymezené</w:t>
      </w:r>
      <w:r w:rsidR="004C3AA9">
        <w:rPr>
          <w:rFonts w:ascii="Times New Roman" w:eastAsiaTheme="minorHAnsi" w:hAnsi="Times New Roman" w:cs="Times New Roman"/>
          <w:color w:val="auto"/>
          <w:lang w:eastAsia="en-US"/>
        </w:rPr>
        <w:t>,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 popř. obvyklé. </w:t>
      </w:r>
    </w:p>
    <w:p w14:paraId="2476AC54" w14:textId="54B308F8" w:rsidR="00B733CC" w:rsidRDefault="00B733CC" w:rsidP="00386280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6.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>3.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>Poskytovatel je povinen po dobu záruční doby</w:t>
      </w:r>
      <w:r w:rsidR="00B6111E">
        <w:rPr>
          <w:rFonts w:ascii="Times New Roman" w:eastAsiaTheme="minorHAnsi" w:hAnsi="Times New Roman" w:cs="Times New Roman"/>
          <w:color w:val="auto"/>
          <w:lang w:eastAsia="en-US"/>
        </w:rPr>
        <w:t xml:space="preserve"> bezplatně odstranit vady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, které se na </w:t>
      </w:r>
      <w:r w:rsidR="00B6111E">
        <w:rPr>
          <w:rFonts w:ascii="Times New Roman" w:eastAsiaTheme="minorHAnsi" w:hAnsi="Times New Roman" w:cs="Times New Roman"/>
          <w:color w:val="auto"/>
          <w:lang w:eastAsia="en-US"/>
        </w:rPr>
        <w:t>jím dodaných, resp. montovaných věcech</w:t>
      </w:r>
      <w:r w:rsidR="004C3AA9">
        <w:rPr>
          <w:rFonts w:ascii="Times New Roman" w:eastAsiaTheme="minorHAnsi" w:hAnsi="Times New Roman" w:cs="Times New Roman"/>
          <w:color w:val="auto"/>
          <w:lang w:eastAsia="en-US"/>
        </w:rPr>
        <w:t xml:space="preserve"> a zařízeních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 objeví, a to </w:t>
      </w:r>
      <w:r w:rsidR="00B6111E">
        <w:rPr>
          <w:rFonts w:ascii="Times New Roman" w:eastAsiaTheme="minorHAnsi" w:hAnsi="Times New Roman" w:cs="Times New Roman"/>
          <w:color w:val="auto"/>
          <w:lang w:eastAsia="en-US"/>
        </w:rPr>
        <w:t>nejpozději do 24 hodin od jejich</w:t>
      </w:r>
      <w:r w:rsidR="004C3AA9">
        <w:rPr>
          <w:rFonts w:ascii="Times New Roman" w:eastAsiaTheme="minorHAnsi" w:hAnsi="Times New Roman" w:cs="Times New Roman"/>
          <w:color w:val="auto"/>
          <w:lang w:eastAsia="en-US"/>
        </w:rPr>
        <w:t xml:space="preserve"> nahlášení O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>bjednatelem. V případě, že bude poskytovatel v p</w:t>
      </w:r>
      <w:r w:rsidR="004C3AA9">
        <w:rPr>
          <w:rFonts w:ascii="Times New Roman" w:eastAsiaTheme="minorHAnsi" w:hAnsi="Times New Roman" w:cs="Times New Roman"/>
          <w:color w:val="auto"/>
          <w:lang w:eastAsia="en-US"/>
        </w:rPr>
        <w:t>rodlení s odstraněním vady, je O</w:t>
      </w:r>
      <w:r w:rsidRPr="00B733CC">
        <w:rPr>
          <w:rFonts w:ascii="Times New Roman" w:eastAsiaTheme="minorHAnsi" w:hAnsi="Times New Roman" w:cs="Times New Roman"/>
          <w:color w:val="auto"/>
          <w:lang w:eastAsia="en-US"/>
        </w:rPr>
        <w:t xml:space="preserve">bjednatel oprávněn vadu odstranit sám na náklady poskytovatele, který se mu zavazuje je neprodleně uhradit. </w:t>
      </w:r>
    </w:p>
    <w:p w14:paraId="2C7E17A2" w14:textId="77777777" w:rsidR="00B733CC" w:rsidRDefault="00B733CC" w:rsidP="00386280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2E2C2FA" w14:textId="068582AF" w:rsidR="00B733CC" w:rsidRDefault="00B733CC" w:rsidP="006115ED">
      <w:pPr>
        <w:pStyle w:val="A-Znnsmlouvy"/>
        <w:numPr>
          <w:ilvl w:val="0"/>
          <w:numId w:val="0"/>
        </w:numPr>
        <w:spacing w:after="0"/>
        <w:ind w:left="567" w:hanging="567"/>
        <w:rPr>
          <w:lang w:eastAsia="ar-SA"/>
        </w:rPr>
      </w:pPr>
      <w:r>
        <w:rPr>
          <w:lang w:eastAsia="ar-SA"/>
        </w:rPr>
        <w:t>6.4. Zárukou za jakost poskytnutou ze strany Zhotovitele není dotčena jakákoliv další záruka poskytovaná výrobci či dodavateli materiálů využitých při poskytování služeb, resp. dodávkách a montážích zařízení.</w:t>
      </w:r>
    </w:p>
    <w:p w14:paraId="5FCEFD92" w14:textId="77777777" w:rsidR="00B733CC" w:rsidRPr="00B733CC" w:rsidRDefault="00B733CC" w:rsidP="00B733CC">
      <w:pPr>
        <w:pStyle w:val="Default"/>
        <w:ind w:left="567" w:hanging="567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31B8DAEB" w14:textId="23D34D1F" w:rsidR="00E93181" w:rsidRDefault="00E93181" w:rsidP="00B60A5B">
      <w:pPr>
        <w:pStyle w:val="A-Nadpislnku"/>
        <w:contextualSpacing/>
      </w:pPr>
    </w:p>
    <w:p w14:paraId="7C427254" w14:textId="7C943EDA" w:rsidR="00E93181" w:rsidRPr="00E93181" w:rsidRDefault="00E93181" w:rsidP="00E93181">
      <w:pPr>
        <w:pStyle w:val="A-Nadpislnku"/>
        <w:numPr>
          <w:ilvl w:val="0"/>
          <w:numId w:val="0"/>
        </w:numPr>
      </w:pPr>
      <w:r>
        <w:t>Práva a povinnosti Smluvních strany</w:t>
      </w:r>
    </w:p>
    <w:p w14:paraId="603C9FAD" w14:textId="572A81F9" w:rsidR="00C15AEC" w:rsidRDefault="00C15AEC" w:rsidP="00C15AEC">
      <w:pPr>
        <w:pStyle w:val="A-Znnsmlouvy"/>
        <w:rPr>
          <w:lang w:eastAsia="ar-SA"/>
        </w:rPr>
      </w:pPr>
      <w:r w:rsidRPr="00C15AEC">
        <w:rPr>
          <w:lang w:eastAsia="ar-SA"/>
        </w:rPr>
        <w:t>Smluvní strany se zavazují poskytnout si veškerou potřebnou součinnost k řádnému plnění smyslu a účelu této smlouvy.</w:t>
      </w:r>
    </w:p>
    <w:p w14:paraId="5EBDA256" w14:textId="5AC1368F" w:rsidR="000E09FC" w:rsidRDefault="000E09FC" w:rsidP="000E09FC">
      <w:pPr>
        <w:pStyle w:val="A-Znnsmlouvy"/>
        <w:rPr>
          <w:lang w:eastAsia="ar-SA"/>
        </w:rPr>
      </w:pPr>
      <w:r w:rsidRPr="000E09FC">
        <w:rPr>
          <w:lang w:eastAsia="ar-SA"/>
        </w:rPr>
        <w:t xml:space="preserve">Zhotovitel se zavazuje </w:t>
      </w:r>
      <w:r w:rsidR="00130CC4">
        <w:rPr>
          <w:lang w:eastAsia="ar-SA"/>
        </w:rPr>
        <w:t>provádě</w:t>
      </w:r>
      <w:r w:rsidRPr="000E09FC">
        <w:rPr>
          <w:lang w:eastAsia="ar-SA"/>
        </w:rPr>
        <w:t>t jednotliv</w:t>
      </w:r>
      <w:r w:rsidR="00130CC4">
        <w:rPr>
          <w:lang w:eastAsia="ar-SA"/>
        </w:rPr>
        <w:t>é</w:t>
      </w:r>
      <w:r w:rsidRPr="000E09FC">
        <w:rPr>
          <w:lang w:eastAsia="ar-SA"/>
        </w:rPr>
        <w:t xml:space="preserve"> </w:t>
      </w:r>
      <w:r w:rsidR="00130CC4">
        <w:rPr>
          <w:lang w:eastAsia="ar-SA"/>
        </w:rPr>
        <w:t>dílčí úkony dle této smlouvy</w:t>
      </w:r>
      <w:r w:rsidRPr="000E09FC">
        <w:rPr>
          <w:lang w:eastAsia="ar-SA"/>
        </w:rPr>
        <w:t xml:space="preserve"> osobně</w:t>
      </w:r>
      <w:r w:rsidR="00130CC4">
        <w:rPr>
          <w:lang w:eastAsia="ar-SA"/>
        </w:rPr>
        <w:t>, resp. vlastními zaměstnanci</w:t>
      </w:r>
      <w:r w:rsidRPr="000E09FC">
        <w:rPr>
          <w:lang w:eastAsia="ar-SA"/>
        </w:rPr>
        <w:t xml:space="preserve">, řádně, včas a s potřebnou odbornou péčí a kvalitou. Zhotovitel odpovídá Objednateli za kvalitu, jakost, všeobecnou i odbornou správnost </w:t>
      </w:r>
      <w:r w:rsidR="003328C7">
        <w:rPr>
          <w:lang w:eastAsia="ar-SA"/>
        </w:rPr>
        <w:t>plnění dle této smlouvy</w:t>
      </w:r>
      <w:r w:rsidR="00130CC4">
        <w:rPr>
          <w:lang w:eastAsia="ar-SA"/>
        </w:rPr>
        <w:t>.</w:t>
      </w:r>
    </w:p>
    <w:p w14:paraId="0962DF59" w14:textId="3F18F847" w:rsidR="00C15AEC" w:rsidRDefault="00C15AEC" w:rsidP="00C15AEC">
      <w:pPr>
        <w:pStyle w:val="A-Znnsmlouvy"/>
        <w:rPr>
          <w:lang w:eastAsia="ar-SA"/>
        </w:rPr>
      </w:pPr>
      <w:r w:rsidRPr="00C15AEC">
        <w:rPr>
          <w:lang w:eastAsia="ar-SA"/>
        </w:rPr>
        <w:lastRenderedPageBreak/>
        <w:t xml:space="preserve">Zhotovitel je povinen při </w:t>
      </w:r>
      <w:r w:rsidR="003328C7">
        <w:rPr>
          <w:lang w:eastAsia="ar-SA"/>
        </w:rPr>
        <w:t>plnění</w:t>
      </w:r>
      <w:r w:rsidRPr="00C15AEC">
        <w:rPr>
          <w:lang w:eastAsia="ar-SA"/>
        </w:rPr>
        <w:t xml:space="preserve"> dbát oprávněných zájmů Objednatele</w:t>
      </w:r>
      <w:r>
        <w:rPr>
          <w:lang w:eastAsia="ar-SA"/>
        </w:rPr>
        <w:t xml:space="preserve"> a jeho dobré pověsti</w:t>
      </w:r>
      <w:r w:rsidRPr="00C15AEC">
        <w:rPr>
          <w:lang w:eastAsia="ar-SA"/>
        </w:rPr>
        <w:t>.</w:t>
      </w:r>
    </w:p>
    <w:p w14:paraId="17F252D7" w14:textId="712B60CE" w:rsidR="003D5D35" w:rsidRDefault="003D5D35" w:rsidP="000E09FC">
      <w:pPr>
        <w:pStyle w:val="A-Znnsmlouvy"/>
        <w:rPr>
          <w:lang w:eastAsia="ar-SA"/>
        </w:rPr>
      </w:pPr>
      <w:r>
        <w:rPr>
          <w:lang w:eastAsia="ar-SA"/>
        </w:rPr>
        <w:t>Nebude-li dohodnuto jinak, zavazuje se Objednatel za účelem řádného provedení Díla poskytnout Zhotoviteli bezplatný přístup ke zdroji elektrické energie a vody</w:t>
      </w:r>
      <w:r w:rsidR="009E3187">
        <w:rPr>
          <w:lang w:eastAsia="ar-SA"/>
        </w:rPr>
        <w:t>,</w:t>
      </w:r>
      <w:r w:rsidR="00F54276">
        <w:rPr>
          <w:lang w:eastAsia="ar-SA"/>
        </w:rPr>
        <w:t xml:space="preserve"> </w:t>
      </w:r>
      <w:r w:rsidR="003328C7">
        <w:rPr>
          <w:lang w:eastAsia="ar-SA"/>
        </w:rPr>
        <w:t xml:space="preserve">a to v </w:t>
      </w:r>
      <w:r>
        <w:rPr>
          <w:lang w:eastAsia="ar-SA"/>
        </w:rPr>
        <w:t xml:space="preserve">rozsahu nezbytném </w:t>
      </w:r>
      <w:r w:rsidR="003328C7">
        <w:rPr>
          <w:lang w:eastAsia="ar-SA"/>
        </w:rPr>
        <w:t>k plnění předmětu smlouvy</w:t>
      </w:r>
      <w:r>
        <w:rPr>
          <w:lang w:eastAsia="ar-SA"/>
        </w:rPr>
        <w:t xml:space="preserve">. </w:t>
      </w:r>
    </w:p>
    <w:p w14:paraId="24F732CE" w14:textId="2944A54D" w:rsidR="00B60A5B" w:rsidRDefault="00B60A5B" w:rsidP="006115ED">
      <w:pPr>
        <w:pStyle w:val="A-Znnsmlouvy"/>
        <w:spacing w:after="0"/>
        <w:rPr>
          <w:lang w:eastAsia="ar-SA"/>
        </w:rPr>
      </w:pPr>
      <w:r>
        <w:rPr>
          <w:lang w:eastAsia="ar-SA"/>
        </w:rPr>
        <w:t xml:space="preserve">Zhotovitel podpisem této smlouvy bere na vědomí, že </w:t>
      </w:r>
      <w:r w:rsidR="003328C7">
        <w:rPr>
          <w:lang w:eastAsia="ar-SA"/>
        </w:rPr>
        <w:t>plnění předmětu smlouvy</w:t>
      </w:r>
      <w:r>
        <w:rPr>
          <w:lang w:eastAsia="ar-SA"/>
        </w:rPr>
        <w:t xml:space="preserve"> bude probíhat v časech dle potřeb a možností Objednatele. </w:t>
      </w:r>
      <w:r w:rsidR="003328C7">
        <w:rPr>
          <w:lang w:eastAsia="ar-SA"/>
        </w:rPr>
        <w:t>Plnění</w:t>
      </w:r>
      <w:r>
        <w:rPr>
          <w:lang w:eastAsia="ar-SA"/>
        </w:rPr>
        <w:t xml:space="preserve"> tak může probíhat nejen v pracovních dnech, ale rovněž o víkendu. Zhotovitel rovněž bere na vědomí, že </w:t>
      </w:r>
      <w:r w:rsidR="003328C7">
        <w:rPr>
          <w:lang w:eastAsia="ar-SA"/>
        </w:rPr>
        <w:t>plnění předmětu smlouvy</w:t>
      </w:r>
      <w:r>
        <w:rPr>
          <w:lang w:eastAsia="ar-SA"/>
        </w:rPr>
        <w:t xml:space="preserve"> bude probíhat v provozních (návštěvní</w:t>
      </w:r>
      <w:r w:rsidR="003328C7">
        <w:rPr>
          <w:lang w:eastAsia="ar-SA"/>
        </w:rPr>
        <w:t>ch) hodinách objektů Objednatele</w:t>
      </w:r>
      <w:r>
        <w:rPr>
          <w:lang w:eastAsia="ar-SA"/>
        </w:rPr>
        <w:t>. Zhotovitel se proto zavazuje plně dbát všech pokynů Objednatele.</w:t>
      </w:r>
    </w:p>
    <w:p w14:paraId="5314E8F9" w14:textId="77777777" w:rsidR="00F911AF" w:rsidRDefault="00F911AF" w:rsidP="00F911AF">
      <w:pPr>
        <w:pStyle w:val="A-Znnsmlouvy"/>
        <w:numPr>
          <w:ilvl w:val="0"/>
          <w:numId w:val="0"/>
        </w:numPr>
        <w:rPr>
          <w:lang w:eastAsia="ar-SA"/>
        </w:rPr>
      </w:pPr>
    </w:p>
    <w:p w14:paraId="7BA595CD" w14:textId="3A5B4936" w:rsidR="00E93181" w:rsidRDefault="00E93181" w:rsidP="00B00BB2">
      <w:pPr>
        <w:pStyle w:val="A-Nadpislnku"/>
        <w:contextualSpacing/>
      </w:pPr>
    </w:p>
    <w:p w14:paraId="5B146419" w14:textId="7FF07CF9" w:rsidR="00B00BB2" w:rsidRPr="00B00BB2" w:rsidRDefault="00B00BB2" w:rsidP="00B00BB2">
      <w:pPr>
        <w:pStyle w:val="A-Nadpislnku"/>
        <w:numPr>
          <w:ilvl w:val="0"/>
          <w:numId w:val="0"/>
        </w:numPr>
      </w:pPr>
      <w:r>
        <w:t>Trvání</w:t>
      </w:r>
      <w:r w:rsidR="006A7166">
        <w:t xml:space="preserve"> a zánik</w:t>
      </w:r>
      <w:r>
        <w:t xml:space="preserve"> smlouvy</w:t>
      </w:r>
    </w:p>
    <w:p w14:paraId="7545F712" w14:textId="504A9445" w:rsidR="00B00BB2" w:rsidRDefault="00B60A5B" w:rsidP="00B00BB2">
      <w:pPr>
        <w:pStyle w:val="A-Znnsmlouvy"/>
        <w:rPr>
          <w:lang w:eastAsia="ar-SA"/>
        </w:rPr>
      </w:pPr>
      <w:r>
        <w:rPr>
          <w:lang w:eastAsia="ar-SA"/>
        </w:rPr>
        <w:t xml:space="preserve">Tato smlouva se uzavírá na dobu určitou v délce trvání </w:t>
      </w:r>
      <w:r w:rsidR="00F911AF">
        <w:rPr>
          <w:lang w:eastAsia="ar-SA"/>
        </w:rPr>
        <w:t>6 (slovy: šesti</w:t>
      </w:r>
      <w:r>
        <w:rPr>
          <w:lang w:eastAsia="ar-SA"/>
        </w:rPr>
        <w:t>) let ode dne uzavření smlouvy.</w:t>
      </w:r>
    </w:p>
    <w:p w14:paraId="68D3D0F5" w14:textId="412004DB" w:rsidR="00B60A5B" w:rsidRDefault="00F911AF" w:rsidP="00B00BB2">
      <w:pPr>
        <w:pStyle w:val="A-Znnsmlouvy"/>
        <w:rPr>
          <w:lang w:eastAsia="ar-SA"/>
        </w:rPr>
      </w:pPr>
      <w:r>
        <w:rPr>
          <w:lang w:eastAsia="ar-SA"/>
        </w:rPr>
        <w:t xml:space="preserve">Tato </w:t>
      </w:r>
      <w:r w:rsidRPr="00F911AF">
        <w:t xml:space="preserve">smlouva (a smlouvy dílčí) může být změněna pouze písemným </w:t>
      </w:r>
      <w:r w:rsidR="003328C7">
        <w:t>dodatkem ke smlouvě</w:t>
      </w:r>
      <w:r w:rsidRPr="00F911AF">
        <w:t xml:space="preserve"> podepsaným oběma smluvními stranami. Dodatky ke smlouvě musí být číslovány vzestupně počínaje číslem 1</w:t>
      </w:r>
      <w:r w:rsidR="005B08F2" w:rsidRPr="00F911AF">
        <w:rPr>
          <w:lang w:eastAsia="ar-SA"/>
        </w:rPr>
        <w:t>.</w:t>
      </w:r>
      <w:r w:rsidR="005B08F2">
        <w:rPr>
          <w:lang w:eastAsia="ar-SA"/>
        </w:rPr>
        <w:t xml:space="preserve"> </w:t>
      </w:r>
    </w:p>
    <w:p w14:paraId="3D965E2E" w14:textId="465B8D19" w:rsidR="00B60A5B" w:rsidRDefault="00B60A5B" w:rsidP="006115ED">
      <w:pPr>
        <w:pStyle w:val="A-Znnsmlouvy"/>
        <w:spacing w:after="0"/>
        <w:rPr>
          <w:lang w:eastAsia="ar-SA"/>
        </w:rPr>
      </w:pPr>
      <w:r>
        <w:rPr>
          <w:lang w:eastAsia="ar-SA"/>
        </w:rPr>
        <w:t>Objednatel je oprávněn od této smlouvy nebo od dílčí realizační smlouvy odstoupit ze zákonem stanovených důvodů a dále také v případě, že:</w:t>
      </w:r>
    </w:p>
    <w:p w14:paraId="57E73F3F" w14:textId="2084157C" w:rsidR="00B60A5B" w:rsidRDefault="00B60A5B" w:rsidP="006115ED">
      <w:pPr>
        <w:pStyle w:val="A-Znnsmlouvy"/>
        <w:numPr>
          <w:ilvl w:val="2"/>
          <w:numId w:val="17"/>
        </w:numPr>
        <w:spacing w:after="0"/>
        <w:rPr>
          <w:lang w:eastAsia="ar-SA"/>
        </w:rPr>
      </w:pPr>
      <w:r>
        <w:rPr>
          <w:lang w:eastAsia="ar-SA"/>
        </w:rPr>
        <w:t xml:space="preserve">Zhotovitel </w:t>
      </w:r>
      <w:r w:rsidR="00F911AF">
        <w:rPr>
          <w:lang w:eastAsia="ar-SA"/>
        </w:rPr>
        <w:t xml:space="preserve">nesplní řádně a včas zákonné povinnosti, </w:t>
      </w:r>
      <w:r w:rsidR="006A7166">
        <w:rPr>
          <w:lang w:eastAsia="ar-SA"/>
        </w:rPr>
        <w:t xml:space="preserve">k jejichž zajištění je touto smlouvou </w:t>
      </w:r>
      <w:r w:rsidR="00F911AF">
        <w:rPr>
          <w:lang w:eastAsia="ar-SA"/>
        </w:rPr>
        <w:t>z</w:t>
      </w:r>
      <w:r w:rsidR="006A7166">
        <w:rPr>
          <w:lang w:eastAsia="ar-SA"/>
        </w:rPr>
        <w:t>avázán</w:t>
      </w:r>
      <w:r w:rsidR="005B08F2">
        <w:rPr>
          <w:lang w:eastAsia="ar-SA"/>
        </w:rPr>
        <w:t>;</w:t>
      </w:r>
    </w:p>
    <w:p w14:paraId="3CDD7DFB" w14:textId="380130C3" w:rsidR="00A31D81" w:rsidRPr="00A31D81" w:rsidRDefault="00A31D81" w:rsidP="006115ED">
      <w:pPr>
        <w:pStyle w:val="A-Znnsmlouvy"/>
        <w:numPr>
          <w:ilvl w:val="2"/>
          <w:numId w:val="17"/>
        </w:numPr>
        <w:spacing w:after="0"/>
      </w:pPr>
      <w:r w:rsidRPr="00A31D81">
        <w:t>bylo rozhodnuto o úpadku Zhotovitele, nebo</w:t>
      </w:r>
      <w:r>
        <w:t xml:space="preserve"> byl</w:t>
      </w:r>
      <w:r w:rsidRPr="00A31D81">
        <w:t xml:space="preserve"> návrh na</w:t>
      </w:r>
      <w:r>
        <w:t xml:space="preserve"> zahájení insolvenčního řízení vedeného vůči Zhotoviteli</w:t>
      </w:r>
      <w:r w:rsidRPr="00A31D81">
        <w:t xml:space="preserve"> zamítnut pro nedostačující </w:t>
      </w:r>
      <w:r>
        <w:t>majetek</w:t>
      </w:r>
      <w:r w:rsidRPr="00A31D81">
        <w:t xml:space="preserve"> Zhotovitele nebo pro nesložení zálohy na náklady spojené se zahájením insolvenčního řízení, nebo</w:t>
      </w:r>
      <w:r>
        <w:t xml:space="preserve"> pokud</w:t>
      </w:r>
      <w:r w:rsidRPr="00A31D81">
        <w:t xml:space="preserve"> Zhotovitel sám na sebe podá insolvenční návrh, anebo pokud Zhotovitel </w:t>
      </w:r>
      <w:r w:rsidRPr="00A31D81">
        <w:rPr>
          <w:lang w:eastAsia="ar-SA"/>
        </w:rPr>
        <w:t>vstupuje</w:t>
      </w:r>
      <w:r w:rsidRPr="00A31D81">
        <w:t xml:space="preserve"> do likvidace;</w:t>
      </w:r>
    </w:p>
    <w:p w14:paraId="73EFCCD7" w14:textId="0B88D91C" w:rsidR="005B08F2" w:rsidRDefault="00A31D81" w:rsidP="006115ED">
      <w:pPr>
        <w:pStyle w:val="A-Znnsmlouvy"/>
        <w:numPr>
          <w:ilvl w:val="2"/>
          <w:numId w:val="17"/>
        </w:numPr>
        <w:spacing w:after="0"/>
        <w:rPr>
          <w:lang w:eastAsia="ar-SA"/>
        </w:rPr>
      </w:pPr>
      <w:r>
        <w:rPr>
          <w:lang w:eastAsia="ar-SA"/>
        </w:rPr>
        <w:t xml:space="preserve">se </w:t>
      </w:r>
      <w:proofErr w:type="gramStart"/>
      <w:r>
        <w:rPr>
          <w:lang w:eastAsia="ar-SA"/>
        </w:rPr>
        <w:t>Zhotovitel</w:t>
      </w:r>
      <w:proofErr w:type="gramEnd"/>
      <w:r>
        <w:rPr>
          <w:lang w:eastAsia="ar-SA"/>
        </w:rPr>
        <w:t xml:space="preserve"> stane nespolehlivým plátcem ve smyslu zákona č</w:t>
      </w:r>
      <w:r w:rsidR="005B4F16">
        <w:rPr>
          <w:lang w:eastAsia="ar-SA"/>
        </w:rPr>
        <w:t>. 235/2004 Sb., o dani z přidané hodnoty.</w:t>
      </w:r>
    </w:p>
    <w:p w14:paraId="693AADEB" w14:textId="77777777" w:rsidR="006115ED" w:rsidRDefault="006115ED" w:rsidP="006115ED">
      <w:pPr>
        <w:pStyle w:val="A-Znnsmlouvy"/>
        <w:numPr>
          <w:ilvl w:val="0"/>
          <w:numId w:val="0"/>
        </w:numPr>
        <w:spacing w:after="0"/>
        <w:ind w:left="567" w:hanging="567"/>
        <w:rPr>
          <w:lang w:eastAsia="ar-SA"/>
        </w:rPr>
      </w:pPr>
    </w:p>
    <w:p w14:paraId="2CFE283E" w14:textId="25373D97" w:rsidR="005B08F2" w:rsidRDefault="005B08F2" w:rsidP="006115ED">
      <w:pPr>
        <w:pStyle w:val="A-Znnsmlouvy"/>
        <w:spacing w:after="0"/>
      </w:pPr>
      <w:r w:rsidRPr="005B08F2">
        <w:t xml:space="preserve">Každá ze Smluvních stran je oprávněna vypovědět tuto smlouvu, a to i bez udání důvodu, s výpovědní dobou </w:t>
      </w:r>
      <w:r>
        <w:t>v délce trvání 1 (jednoho</w:t>
      </w:r>
      <w:r w:rsidRPr="005B08F2">
        <w:t>) měsíc</w:t>
      </w:r>
      <w:r>
        <w:t>e</w:t>
      </w:r>
      <w:r w:rsidRPr="005B08F2">
        <w:t>. Výpověď musí být učiněna písemně. Výpovědní doba počíná běžet</w:t>
      </w:r>
      <w:r>
        <w:t xml:space="preserve"> prvním</w:t>
      </w:r>
      <w:r w:rsidRPr="005B08F2">
        <w:t xml:space="preserve"> dnem </w:t>
      </w:r>
      <w:r>
        <w:t xml:space="preserve">kalendářního měsíce </w:t>
      </w:r>
      <w:r w:rsidRPr="005B08F2">
        <w:t>následujícím po doručení písemné výpovědi druhé ze Smluvních stran.</w:t>
      </w:r>
    </w:p>
    <w:p w14:paraId="755671E5" w14:textId="77777777" w:rsidR="006115ED" w:rsidRDefault="006115ED" w:rsidP="006115ED">
      <w:pPr>
        <w:pStyle w:val="A-Znnsmlouvy"/>
        <w:numPr>
          <w:ilvl w:val="0"/>
          <w:numId w:val="0"/>
        </w:numPr>
        <w:spacing w:after="0"/>
      </w:pPr>
    </w:p>
    <w:p w14:paraId="53428F03" w14:textId="4F40E139" w:rsidR="005B08F2" w:rsidRDefault="005B08F2" w:rsidP="006115ED">
      <w:pPr>
        <w:pStyle w:val="A-Znnsmlouvy"/>
        <w:spacing w:after="0"/>
      </w:pPr>
      <w:r>
        <w:t>Zánik smlouvy z jakéhokoliv důvodu dle tohoto článku nemá za následek zánik práv z vadného plnění, práv z poskytnuté záruky za jakost ani nároků Objednatele na úhradu vzniklé smluvní pokuty.</w:t>
      </w:r>
    </w:p>
    <w:p w14:paraId="429B3AA5" w14:textId="77777777" w:rsidR="006115ED" w:rsidRDefault="006115ED" w:rsidP="006115ED">
      <w:pPr>
        <w:pStyle w:val="Odstavecseseznamem"/>
      </w:pPr>
    </w:p>
    <w:p w14:paraId="68ADB0E2" w14:textId="2F257226" w:rsidR="003F349B" w:rsidRDefault="003F349B" w:rsidP="00660F3D">
      <w:pPr>
        <w:pStyle w:val="A-Znnsmlouvy"/>
        <w:spacing w:after="0"/>
      </w:pPr>
      <w:r>
        <w:t>Při předčasném ukončení smlouvy jsou smluvní strany povinny si vzájemně vypořádat pohledávky a dluhy, vydat si bezdůvodné obohacení a vypořádat si další majetková práva a povinnosti plynoucí z této smlouvy vč. jejích příloh a ev. dodatků.</w:t>
      </w:r>
    </w:p>
    <w:p w14:paraId="0638F43E" w14:textId="77777777" w:rsidR="006A7166" w:rsidRDefault="006A7166" w:rsidP="00B411FB">
      <w:pPr>
        <w:pStyle w:val="A-Znnsmlouvy"/>
        <w:numPr>
          <w:ilvl w:val="0"/>
          <w:numId w:val="0"/>
        </w:numPr>
        <w:spacing w:after="0"/>
      </w:pPr>
    </w:p>
    <w:p w14:paraId="538B27FD" w14:textId="77777777" w:rsidR="005B08F2" w:rsidRDefault="005B08F2" w:rsidP="007E24CF">
      <w:pPr>
        <w:pStyle w:val="A-Nadpislnku"/>
        <w:contextualSpacing/>
      </w:pPr>
    </w:p>
    <w:p w14:paraId="15DF1301" w14:textId="54F4EF3F" w:rsidR="005B08F2" w:rsidRDefault="005B08F2" w:rsidP="007E24CF">
      <w:pPr>
        <w:pStyle w:val="A-Nadpislnku"/>
        <w:numPr>
          <w:ilvl w:val="0"/>
          <w:numId w:val="0"/>
        </w:numPr>
      </w:pPr>
      <w:r>
        <w:t>Kontaktní osoby</w:t>
      </w:r>
    </w:p>
    <w:p w14:paraId="59B35762" w14:textId="029DDD7E" w:rsidR="005B08F2" w:rsidRDefault="005B08F2" w:rsidP="006F3431">
      <w:pPr>
        <w:pStyle w:val="A-Znnsmlouvy"/>
        <w:keepNext/>
        <w:spacing w:after="0"/>
        <w:rPr>
          <w:lang w:eastAsia="ar-SA"/>
        </w:rPr>
      </w:pPr>
      <w:r>
        <w:rPr>
          <w:lang w:eastAsia="ar-SA"/>
        </w:rPr>
        <w:t xml:space="preserve">Objednatel tímto určuje, že osobou oprávněnou jednat za Objednatele ve věcech </w:t>
      </w:r>
      <w:bookmarkStart w:id="0" w:name="_GoBack"/>
      <w:bookmarkEnd w:id="0"/>
      <w:r>
        <w:rPr>
          <w:lang w:eastAsia="ar-SA"/>
        </w:rPr>
        <w:t xml:space="preserve">technických je: </w:t>
      </w:r>
    </w:p>
    <w:p w14:paraId="7D46D63A" w14:textId="17B8841A" w:rsidR="00C15AEC" w:rsidRDefault="00C15AEC" w:rsidP="006F3431">
      <w:pPr>
        <w:pStyle w:val="A-Znnsmlouvy"/>
        <w:keepNext/>
        <w:numPr>
          <w:ilvl w:val="0"/>
          <w:numId w:val="20"/>
        </w:numPr>
        <w:spacing w:after="0"/>
        <w:rPr>
          <w:lang w:eastAsia="ar-SA"/>
        </w:rPr>
      </w:pPr>
      <w:r>
        <w:rPr>
          <w:lang w:eastAsia="ar-SA"/>
        </w:rPr>
        <w:t>jméno, příjmení:</w:t>
      </w:r>
      <w:r>
        <w:rPr>
          <w:lang w:eastAsia="ar-SA"/>
        </w:rPr>
        <w:tab/>
      </w:r>
      <w:r w:rsidR="00F911AF">
        <w:rPr>
          <w:lang w:eastAsia="ar-SA"/>
        </w:rPr>
        <w:t>Ivo Katolický</w:t>
      </w:r>
    </w:p>
    <w:p w14:paraId="670CE79F" w14:textId="284BC8FB" w:rsidR="00C15AEC" w:rsidRDefault="00C15AEC" w:rsidP="006F3431">
      <w:pPr>
        <w:pStyle w:val="A-Znnsmlouvy"/>
        <w:keepNext/>
        <w:numPr>
          <w:ilvl w:val="0"/>
          <w:numId w:val="20"/>
        </w:numPr>
        <w:spacing w:after="0"/>
        <w:rPr>
          <w:lang w:eastAsia="ar-SA"/>
        </w:rPr>
      </w:pPr>
      <w:r>
        <w:rPr>
          <w:lang w:eastAsia="ar-SA"/>
        </w:rPr>
        <w:t xml:space="preserve">tel.: </w:t>
      </w:r>
      <w:proofErr w:type="spellStart"/>
      <w:r w:rsidR="009E45AC">
        <w:rPr>
          <w:lang w:eastAsia="ar-SA"/>
        </w:rPr>
        <w:t>xxxxxxxxxxxxxxx</w:t>
      </w:r>
      <w:proofErr w:type="spellEnd"/>
    </w:p>
    <w:p w14:paraId="751AA4B3" w14:textId="026AB7AC" w:rsidR="00C15AEC" w:rsidRDefault="00C15AEC" w:rsidP="006F3431">
      <w:pPr>
        <w:pStyle w:val="A-Znnsmlouvy"/>
        <w:keepNext/>
        <w:numPr>
          <w:ilvl w:val="0"/>
          <w:numId w:val="20"/>
        </w:numPr>
        <w:spacing w:after="0"/>
        <w:rPr>
          <w:lang w:eastAsia="ar-SA"/>
        </w:rPr>
      </w:pPr>
      <w:r>
        <w:rPr>
          <w:lang w:eastAsia="ar-SA"/>
        </w:rPr>
        <w:t xml:space="preserve">e-mail: </w:t>
      </w:r>
      <w:hyperlink r:id="rId9" w:history="1">
        <w:r w:rsidR="00F911AF" w:rsidRPr="00940111">
          <w:rPr>
            <w:rStyle w:val="Hypertextovodkaz"/>
            <w:lang w:eastAsia="ar-SA"/>
          </w:rPr>
          <w:t>katolicky@tmbrno.cz</w:t>
        </w:r>
      </w:hyperlink>
      <w:r w:rsidR="00F911AF">
        <w:rPr>
          <w:lang w:eastAsia="ar-SA"/>
        </w:rPr>
        <w:t xml:space="preserve"> </w:t>
      </w:r>
    </w:p>
    <w:p w14:paraId="298CD3B6" w14:textId="77777777" w:rsidR="006F3431" w:rsidRDefault="006F3431" w:rsidP="006F3431">
      <w:pPr>
        <w:pStyle w:val="A-Znnsmlouvy"/>
        <w:keepNext/>
        <w:numPr>
          <w:ilvl w:val="0"/>
          <w:numId w:val="0"/>
        </w:numPr>
        <w:spacing w:after="0"/>
        <w:ind w:left="567" w:hanging="567"/>
        <w:rPr>
          <w:lang w:eastAsia="ar-SA"/>
        </w:rPr>
      </w:pPr>
    </w:p>
    <w:p w14:paraId="1FA9738E" w14:textId="122A28A9" w:rsidR="00C15AEC" w:rsidRDefault="00C15AEC" w:rsidP="006F3431">
      <w:pPr>
        <w:pStyle w:val="A-Znnsmlouvy"/>
        <w:spacing w:after="0"/>
      </w:pPr>
      <w:r>
        <w:t xml:space="preserve">Zhotovitel tímto určuje, že osobou oprávněnou jednat za Zhotovitele ve věcech technických je: </w:t>
      </w:r>
    </w:p>
    <w:p w14:paraId="1FC9B28C" w14:textId="6CAB9AD2" w:rsidR="00C15AEC" w:rsidRDefault="00C15AEC" w:rsidP="006F3431">
      <w:pPr>
        <w:pStyle w:val="A-Znnsmlouvy"/>
        <w:numPr>
          <w:ilvl w:val="0"/>
          <w:numId w:val="20"/>
        </w:numPr>
        <w:spacing w:after="0"/>
        <w:rPr>
          <w:lang w:eastAsia="ar-SA"/>
        </w:rPr>
      </w:pPr>
      <w:r>
        <w:rPr>
          <w:lang w:eastAsia="ar-SA"/>
        </w:rPr>
        <w:t>jméno, příjmení:</w:t>
      </w:r>
      <w:r>
        <w:rPr>
          <w:lang w:eastAsia="ar-SA"/>
        </w:rPr>
        <w:tab/>
      </w:r>
      <w:r w:rsidR="00912821">
        <w:rPr>
          <w:lang w:eastAsia="ar-SA"/>
        </w:rPr>
        <w:t>Marek D</w:t>
      </w:r>
      <w:r w:rsidR="00A57B13">
        <w:rPr>
          <w:lang w:eastAsia="ar-SA"/>
        </w:rPr>
        <w:t>o</w:t>
      </w:r>
      <w:r w:rsidR="00912821">
        <w:rPr>
          <w:lang w:eastAsia="ar-SA"/>
        </w:rPr>
        <w:t>ležal</w:t>
      </w:r>
    </w:p>
    <w:p w14:paraId="17D37350" w14:textId="0A436F02" w:rsidR="00C15AEC" w:rsidRDefault="00C15AEC" w:rsidP="006F3431">
      <w:pPr>
        <w:pStyle w:val="A-Znnsmlouvy"/>
        <w:numPr>
          <w:ilvl w:val="0"/>
          <w:numId w:val="20"/>
        </w:numPr>
        <w:spacing w:after="0"/>
        <w:rPr>
          <w:lang w:eastAsia="ar-SA"/>
        </w:rPr>
      </w:pPr>
      <w:r>
        <w:rPr>
          <w:lang w:eastAsia="ar-SA"/>
        </w:rPr>
        <w:t xml:space="preserve">tel.: </w:t>
      </w:r>
      <w:proofErr w:type="spellStart"/>
      <w:r w:rsidR="005D64CD">
        <w:rPr>
          <w:lang w:eastAsia="ar-SA"/>
        </w:rPr>
        <w:t>xxxxxxxxxxxxxxxxxx</w:t>
      </w:r>
      <w:proofErr w:type="spellEnd"/>
    </w:p>
    <w:p w14:paraId="7AAF4542" w14:textId="1FDD5CF2" w:rsidR="00C15AEC" w:rsidRDefault="00C15AEC" w:rsidP="006F3431">
      <w:pPr>
        <w:pStyle w:val="A-Znnsmlouvy"/>
        <w:numPr>
          <w:ilvl w:val="0"/>
          <w:numId w:val="20"/>
        </w:numPr>
        <w:spacing w:after="0"/>
        <w:rPr>
          <w:lang w:eastAsia="ar-SA"/>
        </w:rPr>
      </w:pPr>
      <w:r>
        <w:rPr>
          <w:lang w:eastAsia="ar-SA"/>
        </w:rPr>
        <w:t xml:space="preserve">e-mail: </w:t>
      </w:r>
      <w:hyperlink r:id="rId10" w:history="1">
        <w:proofErr w:type="spellStart"/>
        <w:r w:rsidR="005D64CD">
          <w:rPr>
            <w:rStyle w:val="Hypertextovodkaz"/>
            <w:lang w:eastAsia="ar-SA"/>
          </w:rPr>
          <w:t>xxxxxxxxxxxxxxx</w:t>
        </w:r>
        <w:proofErr w:type="spellEnd"/>
      </w:hyperlink>
    </w:p>
    <w:p w14:paraId="2D36A7FD" w14:textId="77777777" w:rsidR="00912821" w:rsidRDefault="00912821" w:rsidP="00912821">
      <w:pPr>
        <w:pStyle w:val="A-Znnsmlouvy"/>
        <w:numPr>
          <w:ilvl w:val="0"/>
          <w:numId w:val="0"/>
        </w:numPr>
        <w:spacing w:after="0"/>
        <w:ind w:left="927"/>
        <w:rPr>
          <w:lang w:eastAsia="ar-SA"/>
        </w:rPr>
      </w:pPr>
    </w:p>
    <w:p w14:paraId="15F7B5FA" w14:textId="77777777" w:rsidR="006F3431" w:rsidRDefault="006F3431" w:rsidP="006F3431">
      <w:pPr>
        <w:pStyle w:val="A-Znnsmlouvy"/>
        <w:numPr>
          <w:ilvl w:val="0"/>
          <w:numId w:val="0"/>
        </w:numPr>
        <w:spacing w:after="0"/>
        <w:ind w:left="567" w:hanging="567"/>
        <w:rPr>
          <w:lang w:eastAsia="ar-SA"/>
        </w:rPr>
      </w:pPr>
    </w:p>
    <w:p w14:paraId="51FE98DB" w14:textId="284D16BB" w:rsidR="006A7166" w:rsidRDefault="006A7166" w:rsidP="00B411FB">
      <w:pPr>
        <w:pStyle w:val="A-Znnsmlouvy"/>
        <w:spacing w:after="0"/>
      </w:pPr>
      <w:r>
        <w:t>Pokud by některá ze smluvních stran změnila své zástupce pro věcná nebo technická jednání, je povinna písemně vyrozumět druhou smluvní stranu do 5 dnů po takové změně. Řádným doručením tohoto oznámení dojde ke změně zástupce bez nutnosti uzavření dodatku k této smlouvě.</w:t>
      </w:r>
    </w:p>
    <w:p w14:paraId="306DD0D0" w14:textId="77777777" w:rsidR="006A7166" w:rsidRDefault="006A7166" w:rsidP="00B411FB">
      <w:pPr>
        <w:pStyle w:val="A-Znnsmlouvy"/>
        <w:numPr>
          <w:ilvl w:val="0"/>
          <w:numId w:val="0"/>
        </w:numPr>
        <w:spacing w:after="0"/>
      </w:pPr>
    </w:p>
    <w:p w14:paraId="5792AF12" w14:textId="77777777" w:rsidR="003F349B" w:rsidRDefault="003F349B" w:rsidP="003F349B">
      <w:pPr>
        <w:pStyle w:val="A-Nadpislnku"/>
        <w:contextualSpacing/>
      </w:pPr>
    </w:p>
    <w:p w14:paraId="31533961" w14:textId="1EB456DB" w:rsidR="003F349B" w:rsidRDefault="003F349B" w:rsidP="003F349B">
      <w:pPr>
        <w:pStyle w:val="A-Nadpislnku"/>
        <w:numPr>
          <w:ilvl w:val="0"/>
          <w:numId w:val="0"/>
        </w:numPr>
      </w:pPr>
      <w:r>
        <w:t>Sankce</w:t>
      </w:r>
    </w:p>
    <w:p w14:paraId="11202E02" w14:textId="1A843011" w:rsidR="006F3431" w:rsidRPr="006F3431" w:rsidRDefault="006F3431" w:rsidP="006F3431">
      <w:pPr>
        <w:pStyle w:val="Default"/>
        <w:spacing w:after="282"/>
        <w:ind w:left="567" w:hanging="567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10. 1</w:t>
      </w:r>
      <w:r w:rsidR="00691381">
        <w:rPr>
          <w:rFonts w:ascii="Times New Roman" w:eastAsiaTheme="minorHAnsi" w:hAnsi="Times New Roman" w:cs="Times New Roman"/>
          <w:color w:val="auto"/>
          <w:lang w:eastAsia="en-US"/>
        </w:rPr>
        <w:t>. Bude-li P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oskytovatel v prodlení s </w:t>
      </w:r>
      <w:r w:rsidR="00691381">
        <w:rPr>
          <w:rFonts w:ascii="Times New Roman" w:eastAsiaTheme="minorHAnsi" w:hAnsi="Times New Roman" w:cs="Times New Roman"/>
          <w:color w:val="auto"/>
          <w:lang w:eastAsia="en-US"/>
        </w:rPr>
        <w:t>plněním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, je povinen zaplatit objednateli jednorázovou smluvní pokutu ve výši </w:t>
      </w:r>
      <w:r w:rsidRPr="007B1411">
        <w:rPr>
          <w:rFonts w:ascii="Times New Roman" w:eastAsiaTheme="minorHAnsi" w:hAnsi="Times New Roman" w:cs="Times New Roman"/>
          <w:color w:val="auto"/>
          <w:lang w:eastAsia="en-US"/>
        </w:rPr>
        <w:t>10.000,- Kč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 bez DPH a dále smluvní pokutu ve výši </w:t>
      </w:r>
      <w:r w:rsidRPr="007B1411">
        <w:rPr>
          <w:rFonts w:ascii="Times New Roman" w:eastAsiaTheme="minorHAnsi" w:hAnsi="Times New Roman" w:cs="Times New Roman"/>
          <w:color w:val="auto"/>
          <w:lang w:eastAsia="en-US"/>
        </w:rPr>
        <w:t>500,- Kč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 za každý (i započatý) den prodlení. Smluvní pokutou není dotčen nárok </w:t>
      </w:r>
      <w:r w:rsidR="003328C7">
        <w:rPr>
          <w:rFonts w:ascii="Times New Roman" w:eastAsiaTheme="minorHAnsi" w:hAnsi="Times New Roman" w:cs="Times New Roman"/>
          <w:color w:val="auto"/>
          <w:lang w:eastAsia="en-US"/>
        </w:rPr>
        <w:t>Objednatele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 na náhradu případné újmy v plné výši</w:t>
      </w:r>
      <w:r w:rsidR="003328C7">
        <w:rPr>
          <w:rFonts w:ascii="Times New Roman" w:eastAsiaTheme="minorHAnsi" w:hAnsi="Times New Roman" w:cs="Times New Roman"/>
          <w:color w:val="auto"/>
          <w:lang w:eastAsia="en-US"/>
        </w:rPr>
        <w:t>, vznikla-li by neplněním závazků Zhotovitele Objednateli škoda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1A91B335" w14:textId="19EB7504" w:rsidR="006F3431" w:rsidRPr="006F3431" w:rsidRDefault="006F3431" w:rsidP="006F3431">
      <w:pPr>
        <w:pStyle w:val="Default"/>
        <w:ind w:left="567" w:hanging="567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10.</w:t>
      </w:r>
      <w:r w:rsidR="003328C7">
        <w:rPr>
          <w:rFonts w:ascii="Times New Roman" w:eastAsiaTheme="minorHAnsi" w:hAnsi="Times New Roman" w:cs="Times New Roman"/>
          <w:color w:val="auto"/>
          <w:lang w:eastAsia="en-US"/>
        </w:rPr>
        <w:t>2. Bude-li O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bjednatel v prodlení s úhradou ceny nebo její části, je poskytovatel oprávněn požadovat úhradu </w:t>
      </w:r>
      <w:r>
        <w:rPr>
          <w:rFonts w:ascii="Times New Roman" w:eastAsiaTheme="minorHAnsi" w:hAnsi="Times New Roman" w:cs="Times New Roman"/>
          <w:color w:val="auto"/>
          <w:lang w:eastAsia="en-US"/>
        </w:rPr>
        <w:t>zákonných úroků z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 prodlení. </w:t>
      </w:r>
    </w:p>
    <w:p w14:paraId="21B92A26" w14:textId="77777777" w:rsidR="003F349B" w:rsidRDefault="003F349B" w:rsidP="00B411FB">
      <w:pPr>
        <w:pStyle w:val="A-Znnsmlouvy"/>
        <w:numPr>
          <w:ilvl w:val="0"/>
          <w:numId w:val="0"/>
        </w:numPr>
        <w:spacing w:after="0"/>
      </w:pPr>
    </w:p>
    <w:p w14:paraId="3FC08A45" w14:textId="77777777" w:rsidR="006F3431" w:rsidRDefault="006F3431" w:rsidP="006F3431">
      <w:pPr>
        <w:pStyle w:val="A-Nadpislnku"/>
        <w:contextualSpacing/>
      </w:pPr>
    </w:p>
    <w:p w14:paraId="58854A96" w14:textId="3AB329CB" w:rsidR="006F3431" w:rsidRDefault="006F3431" w:rsidP="006F3431">
      <w:pPr>
        <w:pStyle w:val="A-Nadpislnku"/>
        <w:numPr>
          <w:ilvl w:val="0"/>
          <w:numId w:val="0"/>
        </w:numPr>
      </w:pPr>
      <w:r>
        <w:t>Opční právo</w:t>
      </w:r>
    </w:p>
    <w:p w14:paraId="599C72C7" w14:textId="0975491C" w:rsidR="006F3431" w:rsidRPr="006F3431" w:rsidRDefault="006F3431" w:rsidP="006F3431">
      <w:pPr>
        <w:pStyle w:val="Default"/>
        <w:ind w:left="567" w:hanging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>11.1.</w:t>
      </w:r>
      <w:r w:rsidR="003328C7">
        <w:rPr>
          <w:rFonts w:ascii="Times New Roman" w:eastAsiaTheme="minorHAnsi" w:hAnsi="Times New Roman" w:cs="Times New Roman"/>
          <w:color w:val="auto"/>
          <w:lang w:eastAsia="en-US"/>
        </w:rPr>
        <w:t xml:space="preserve"> Smluvní strany sjednávají, že O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bjednatel je formou e-mailu bez zaručeného elektronického podpisu oprávněn požadovat poskytnutí dalších služeb vztahujících se k předmětu této smlouvy, odešle-li poskytovateli takový požadavek alespoň týden před požadovaným poskytnutím těchto služeb. Takováto změna nevyžaduje formu dodatku. S ohledem na tuto změnu dojde také k příslušné úpravě ceny. Úprava ceny dle tohoto ustanovení nepřekročí výši 30% z celkové ceny </w:t>
      </w:r>
      <w:r w:rsidR="00B411FB">
        <w:rPr>
          <w:rFonts w:ascii="Times New Roman" w:eastAsiaTheme="minorHAnsi" w:hAnsi="Times New Roman" w:cs="Times New Roman"/>
          <w:color w:val="auto"/>
          <w:lang w:eastAsia="en-US"/>
        </w:rPr>
        <w:t xml:space="preserve">hodnoty </w:t>
      </w:r>
      <w:r w:rsidRPr="006F3431">
        <w:rPr>
          <w:rFonts w:ascii="Times New Roman" w:eastAsiaTheme="minorHAnsi" w:hAnsi="Times New Roman" w:cs="Times New Roman"/>
          <w:color w:val="auto"/>
          <w:lang w:eastAsia="en-US"/>
        </w:rPr>
        <w:t xml:space="preserve">plnění dle této smlouvy. </w:t>
      </w:r>
    </w:p>
    <w:p w14:paraId="5417F89A" w14:textId="77777777" w:rsidR="006F3431" w:rsidRDefault="006F3431" w:rsidP="00B411FB">
      <w:pPr>
        <w:pStyle w:val="A-Znnsmlouvy"/>
        <w:numPr>
          <w:ilvl w:val="0"/>
          <w:numId w:val="0"/>
        </w:numPr>
        <w:spacing w:after="0"/>
      </w:pPr>
    </w:p>
    <w:p w14:paraId="5C678922" w14:textId="77777777" w:rsidR="005D4CC8" w:rsidRPr="005D4CC8" w:rsidRDefault="00546920" w:rsidP="00546920">
      <w:pPr>
        <w:pStyle w:val="A-Nadpislnku"/>
      </w:pPr>
      <w:r>
        <w:br/>
      </w:r>
      <w:r w:rsidR="005D4CC8" w:rsidRPr="005D4CC8">
        <w:t>Závěrečná ustanovení</w:t>
      </w:r>
    </w:p>
    <w:p w14:paraId="0B04BBC4" w14:textId="043D334E" w:rsidR="005D4CC8" w:rsidRDefault="00B411FB" w:rsidP="00546920">
      <w:pPr>
        <w:pStyle w:val="A-Znnsmlouvy"/>
      </w:pPr>
      <w:r>
        <w:t>Ustanovení této S</w:t>
      </w:r>
      <w:r w:rsidR="005D4CC8" w:rsidRPr="005D4CC8">
        <w:t>mlouvy se řídí právními předpi</w:t>
      </w:r>
      <w:r w:rsidR="00660F3D">
        <w:t xml:space="preserve">sy České republiky, zejména </w:t>
      </w:r>
      <w:proofErr w:type="spellStart"/>
      <w:r w:rsidR="005D4CC8" w:rsidRPr="005D4CC8">
        <w:t>ust</w:t>
      </w:r>
      <w:proofErr w:type="spellEnd"/>
      <w:r w:rsidR="005D4CC8" w:rsidRPr="005D4CC8">
        <w:t xml:space="preserve">. § </w:t>
      </w:r>
      <w:r w:rsidR="00B733CC">
        <w:t>1746</w:t>
      </w:r>
      <w:r w:rsidR="00C53AB4">
        <w:t xml:space="preserve"> </w:t>
      </w:r>
      <w:r w:rsidR="005D4CC8" w:rsidRPr="005D4CC8">
        <w:t>a násl. zákona č.</w:t>
      </w:r>
      <w:r w:rsidR="00C53AB4">
        <w:t> </w:t>
      </w:r>
      <w:r w:rsidR="005D4CC8" w:rsidRPr="005D4CC8">
        <w:t>89/2012</w:t>
      </w:r>
      <w:r w:rsidR="00C53AB4">
        <w:t> </w:t>
      </w:r>
      <w:r>
        <w:t>Sb., občanský zákoník</w:t>
      </w:r>
      <w:r w:rsidR="00660F3D">
        <w:t>,</w:t>
      </w:r>
      <w:r>
        <w:t xml:space="preserve"> Z. 133/1985 Sb. o požární ochraně, resp. vyhláškou č. 246/2001 Sb. (vyhláška o požární prevenci) ve znění pozdějších úprav, a souvisejícími předpisy v účinném znění.</w:t>
      </w:r>
    </w:p>
    <w:p w14:paraId="0EE8498E" w14:textId="700A2A3F" w:rsidR="00A31D81" w:rsidRPr="005D4CC8" w:rsidRDefault="00A31D81" w:rsidP="00546920">
      <w:pPr>
        <w:pStyle w:val="A-Znnsmlouvy"/>
      </w:pPr>
      <w:r>
        <w:lastRenderedPageBreak/>
        <w:t xml:space="preserve">Smluvní strany tímto výslovně souhlasí s tím, že </w:t>
      </w:r>
      <w:r w:rsidR="00B411FB">
        <w:t xml:space="preserve">v souladu se zákonem č. 106/1999 Sb., o svobodném přístupu k informacím, mohou být informace </w:t>
      </w:r>
      <w:r>
        <w:t xml:space="preserve">o této smlouvě poskytnuty třetím osobám. </w:t>
      </w:r>
    </w:p>
    <w:p w14:paraId="676BEFD5" w14:textId="22D8EE7D" w:rsidR="00C15AEC" w:rsidRPr="00C15AEC" w:rsidRDefault="00B411FB" w:rsidP="00C15AEC">
      <w:pPr>
        <w:pStyle w:val="A-Znnsmlouvy"/>
      </w:pPr>
      <w:r>
        <w:t>Tato S</w:t>
      </w:r>
      <w:r w:rsidR="00C15AEC" w:rsidRPr="00C15AEC">
        <w:t xml:space="preserve">mlouva nabývá platnosti </w:t>
      </w:r>
      <w:r>
        <w:t>okamžikem jejího podpisu oběma s</w:t>
      </w:r>
      <w:r w:rsidR="00C15AEC" w:rsidRPr="00C15AEC">
        <w:t xml:space="preserve">mluvními stranami. Účinnosti tato smlouva nabude, v případě </w:t>
      </w:r>
      <w:r w:rsidR="007E24CF">
        <w:t xml:space="preserve">naplnění podmínek pro vznik </w:t>
      </w:r>
      <w:r w:rsidR="00C15AEC" w:rsidRPr="00C15AEC">
        <w:t xml:space="preserve">povinnosti ji zveřejnit dle zákona č. 340/2015 Sb., zákona o registru smluv, dnem jejího zveřejnění v Registru smluv. Za tímto účelem se Smluvní strany dohodly, že v případě naplnění zákonné povinnosti zveřejnit tuto smlouvu dle zákona č. 340/2015 Sb., zákona o registru smluv, zveřejní tuto smlouvu </w:t>
      </w:r>
      <w:r w:rsidR="00C15AEC">
        <w:t>Objednatel</w:t>
      </w:r>
      <w:r w:rsidR="00C15AEC" w:rsidRPr="00C15AEC">
        <w:t>.</w:t>
      </w:r>
      <w:r w:rsidR="00C15AEC">
        <w:t xml:space="preserve"> </w:t>
      </w:r>
      <w:r w:rsidR="00C15AEC" w:rsidRPr="00C15AEC">
        <w:t xml:space="preserve">Pouze v případě, že zveřejňována dle v tomto odstavci uvedeného zákona být nemusí, nabývá účinnosti dnem jejího podpisu oběma Smluvními stranami. </w:t>
      </w:r>
    </w:p>
    <w:p w14:paraId="611DCAAD" w14:textId="77777777" w:rsidR="005D4CC8" w:rsidRPr="005D4CC8" w:rsidRDefault="005D4CC8" w:rsidP="00546920">
      <w:pPr>
        <w:pStyle w:val="A-Znnsmlouvy"/>
      </w:pPr>
      <w:r w:rsidRPr="005D4CC8">
        <w:t xml:space="preserve">Tato smlouva se pořizuje ve </w:t>
      </w:r>
      <w:r w:rsidR="004B7FF4">
        <w:t>2</w:t>
      </w:r>
      <w:r w:rsidRPr="005D4CC8">
        <w:t xml:space="preserve"> (</w:t>
      </w:r>
      <w:r w:rsidR="004B7FF4">
        <w:t>dvou</w:t>
      </w:r>
      <w:r w:rsidRPr="005D4CC8">
        <w:t>) vyhotoveních s platností originálu, přičemž každá ze Smluvních stran obdrží po jednom z</w:t>
      </w:r>
      <w:r w:rsidR="004B7FF4">
        <w:t> </w:t>
      </w:r>
      <w:r w:rsidRPr="005D4CC8">
        <w:t>nich</w:t>
      </w:r>
      <w:r w:rsidR="004B7FF4">
        <w:t>.</w:t>
      </w:r>
    </w:p>
    <w:p w14:paraId="4EF533ED" w14:textId="77777777" w:rsidR="005D4CC8" w:rsidRPr="005D4CC8" w:rsidRDefault="005D4CC8" w:rsidP="00546920">
      <w:pPr>
        <w:pStyle w:val="A-Znnsmlouvy"/>
      </w:pPr>
      <w:r w:rsidRPr="005D4CC8">
        <w:t>V případě, že kterékoliv ustanovení této smlouvy bude neplatné, neúčinné, nezákonné či nevynutitelné, ostatní ustanovení nadále zůstanou platná a vynutitelná. Smluvní strany se tímto zavazují, že takovéto neplatné, neúčinné, nezákonné či nevynutitelné ustanovení nahradí ustanovením platným či vynutitelným nebo alespoň ustanovením s obdobným obchodním nebo právním smyslem.</w:t>
      </w:r>
    </w:p>
    <w:p w14:paraId="2FD5E636" w14:textId="2D8E79BA" w:rsidR="005D4CC8" w:rsidRDefault="005D4CC8" w:rsidP="00546920">
      <w:pPr>
        <w:pStyle w:val="A-Znnsmlouvy"/>
      </w:pPr>
      <w:r w:rsidRPr="005D4CC8">
        <w:t>Smluvní strany vzaly na vědomí, že smlouva je uzavřena, jakmile se shodnou na jejím obsahu podepsáním smlouvy oběma stranami s tím, že od tohoto okamžiku jsou svými projevy vůle vázáni. Smluvní strany shodně prohlašují, že si tuto smlo</w:t>
      </w:r>
      <w:r w:rsidR="00CE51E9">
        <w:t>uvu před jejím podpisem přečetly</w:t>
      </w:r>
      <w:r w:rsidRPr="005D4CC8">
        <w:t>, že byla uzavřena po vzájemném projednání podle jejich pravé a svobodné vůle, určitě, vážně a srozumitelně, nikoli v tísni za nápadně nevýhodných podmínek, což potvrzují připojením svých podpisů.</w:t>
      </w:r>
    </w:p>
    <w:p w14:paraId="4DE09815" w14:textId="250D4BEA" w:rsidR="00F928CC" w:rsidRDefault="00F928CC" w:rsidP="00B733CC">
      <w:pPr>
        <w:pStyle w:val="A-Znnsmlouvy"/>
        <w:spacing w:after="0"/>
      </w:pPr>
      <w:r>
        <w:t>Tato smlouva má následující přílohy:</w:t>
      </w:r>
    </w:p>
    <w:p w14:paraId="0A2620EF" w14:textId="567B70C3" w:rsidR="00F928CC" w:rsidRDefault="00F928CC" w:rsidP="00F911AF">
      <w:pPr>
        <w:pStyle w:val="A-Znnsmlouvy"/>
        <w:numPr>
          <w:ilvl w:val="0"/>
          <w:numId w:val="24"/>
        </w:numPr>
        <w:spacing w:after="0"/>
        <w:ind w:left="851" w:hanging="284"/>
      </w:pPr>
      <w:r>
        <w:t xml:space="preserve">Příloha č. 1 </w:t>
      </w:r>
      <w:r w:rsidR="00C15AEC">
        <w:t>–</w:t>
      </w:r>
      <w:r>
        <w:t xml:space="preserve"> </w:t>
      </w:r>
      <w:r w:rsidR="00B733CC">
        <w:t>Specifikace služeb</w:t>
      </w:r>
      <w:r w:rsidR="00154ECC">
        <w:t>;</w:t>
      </w:r>
    </w:p>
    <w:p w14:paraId="070A6A1F" w14:textId="3C399C21" w:rsidR="00B733CC" w:rsidRDefault="00B733CC" w:rsidP="00F911AF">
      <w:pPr>
        <w:pStyle w:val="A-Znnsmlouvy"/>
        <w:numPr>
          <w:ilvl w:val="0"/>
          <w:numId w:val="24"/>
        </w:numPr>
        <w:spacing w:after="0"/>
        <w:ind w:left="851" w:hanging="284"/>
      </w:pPr>
      <w:r>
        <w:t xml:space="preserve">Příloha č. 2 </w:t>
      </w:r>
      <w:r w:rsidR="00EF7F57">
        <w:t>–</w:t>
      </w:r>
      <w:r>
        <w:t xml:space="preserve"> </w:t>
      </w:r>
      <w:r w:rsidR="00B6111E">
        <w:t>jednotkové ceny CN provádění kontrol a zkoušek PBZ a HP</w:t>
      </w:r>
      <w:r w:rsidR="00154ECC">
        <w:t xml:space="preserve"> v jednotlivých objektech TMB;</w:t>
      </w:r>
    </w:p>
    <w:p w14:paraId="58A1DDCD" w14:textId="156E5E93" w:rsidR="00154ECC" w:rsidRPr="005D4CC8" w:rsidRDefault="00F911AF" w:rsidP="00F911AF">
      <w:pPr>
        <w:pStyle w:val="A-Znnsmlouvy"/>
        <w:numPr>
          <w:ilvl w:val="0"/>
          <w:numId w:val="24"/>
        </w:numPr>
        <w:spacing w:after="0"/>
        <w:ind w:left="851" w:hanging="284"/>
      </w:pPr>
      <w:r>
        <w:t xml:space="preserve">Příloha č. 3 – </w:t>
      </w:r>
      <w:r w:rsidR="00B6111E">
        <w:t>jednotkové ceny CN úkonů vybraných PBZ</w:t>
      </w:r>
      <w:r w:rsidR="00154ECC">
        <w:t xml:space="preserve"> v sídle TMB v Brně na Purkyňově ulici.</w:t>
      </w:r>
    </w:p>
    <w:p w14:paraId="3BED7AA9" w14:textId="77777777" w:rsidR="00546920" w:rsidRDefault="00546920" w:rsidP="00B733C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14:paraId="76E322E1" w14:textId="77777777" w:rsidR="00B411FB" w:rsidRDefault="00B411FB" w:rsidP="005D4C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34397F27" w14:textId="77777777" w:rsidR="006115ED" w:rsidRDefault="006115ED" w:rsidP="005D4C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cs-CZ"/>
        </w:rPr>
      </w:pPr>
    </w:p>
    <w:p w14:paraId="1CCFCB32" w14:textId="77777777" w:rsidR="006115ED" w:rsidRDefault="006115ED" w:rsidP="005D4CC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cs-CZ"/>
        </w:rPr>
        <w:sectPr w:rsidR="006115ED" w:rsidSect="00985F6D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787BD" w14:textId="77777777" w:rsidR="00065EB8" w:rsidRDefault="00065EB8" w:rsidP="00A0096B">
      <w:pPr>
        <w:keepNext/>
        <w:keepLines/>
        <w:spacing w:after="0"/>
        <w:rPr>
          <w:lang w:eastAsia="cs-CZ"/>
        </w:rPr>
      </w:pPr>
      <w:r>
        <w:rPr>
          <w:lang w:eastAsia="cs-CZ"/>
        </w:rPr>
        <w:lastRenderedPageBreak/>
        <w:t>V ………………………dne………………</w:t>
      </w:r>
    </w:p>
    <w:p w14:paraId="43BF13E9" w14:textId="71A38013" w:rsidR="00A17C5D" w:rsidRPr="00A17C5D" w:rsidRDefault="00F74A9B" w:rsidP="00A17C5D">
      <w:pPr>
        <w:keepNext/>
        <w:keepLines/>
        <w:spacing w:after="0"/>
        <w:rPr>
          <w:b/>
          <w:bCs/>
          <w:lang w:eastAsia="cs-CZ"/>
        </w:rPr>
      </w:pPr>
      <w:r>
        <w:rPr>
          <w:b/>
          <w:bCs/>
          <w:lang w:eastAsia="cs-CZ"/>
        </w:rPr>
        <w:t>Objednatel</w:t>
      </w:r>
      <w:r w:rsidR="00A17C5D">
        <w:rPr>
          <w:b/>
          <w:bCs/>
          <w:lang w:eastAsia="cs-CZ"/>
        </w:rPr>
        <w:t>:</w:t>
      </w:r>
    </w:p>
    <w:p w14:paraId="146B989B" w14:textId="77777777" w:rsidR="00065EB8" w:rsidRDefault="00065EB8" w:rsidP="00A17C5D">
      <w:pPr>
        <w:keepNext/>
        <w:keepLines/>
        <w:spacing w:before="840" w:after="0"/>
      </w:pPr>
      <w:r>
        <w:rPr>
          <w:lang w:eastAsia="cs-CZ"/>
        </w:rPr>
        <w:t>__________________________________</w:t>
      </w:r>
    </w:p>
    <w:sdt>
      <w:sdtPr>
        <w:rPr>
          <w:b/>
          <w:bCs/>
          <w:lang w:eastAsia="cs-CZ"/>
        </w:rPr>
        <w:id w:val="480"/>
        <w:placeholder>
          <w:docPart w:val="8B14E4FC793747C59939A6A4239F2237"/>
        </w:placeholder>
        <w:text w:multiLine="1"/>
      </w:sdtPr>
      <w:sdtEndPr/>
      <w:sdtContent>
        <w:p w14:paraId="7ECA264E" w14:textId="39B9763A" w:rsidR="00065EB8" w:rsidRPr="00A17C5D" w:rsidRDefault="00F74A9B" w:rsidP="00A17C5D">
          <w:pPr>
            <w:spacing w:after="0"/>
            <w:rPr>
              <w:b/>
              <w:bCs/>
              <w:lang w:eastAsia="cs-CZ"/>
            </w:rPr>
          </w:pPr>
          <w:r>
            <w:rPr>
              <w:b/>
              <w:bCs/>
              <w:lang w:eastAsia="cs-CZ"/>
            </w:rPr>
            <w:t>Technické muzeum v Brně</w:t>
          </w:r>
          <w:r>
            <w:rPr>
              <w:b/>
              <w:bCs/>
              <w:lang w:eastAsia="cs-CZ"/>
            </w:rPr>
            <w:br/>
          </w:r>
          <w:proofErr w:type="spellStart"/>
          <w:r>
            <w:rPr>
              <w:b/>
              <w:bCs/>
              <w:lang w:eastAsia="cs-CZ"/>
            </w:rPr>
            <w:t>zast</w:t>
          </w:r>
          <w:proofErr w:type="spellEnd"/>
          <w:r>
            <w:rPr>
              <w:b/>
              <w:bCs/>
              <w:lang w:eastAsia="cs-CZ"/>
            </w:rPr>
            <w:t>. Ing. Ivo Štěpánkem, ředitelem</w:t>
          </w:r>
        </w:p>
      </w:sdtContent>
    </w:sdt>
    <w:p w14:paraId="2C2C80CA" w14:textId="77777777" w:rsidR="00065EB8" w:rsidRDefault="00065EB8" w:rsidP="00A0096B">
      <w:pPr>
        <w:keepNext/>
        <w:keepLines/>
        <w:spacing w:after="0"/>
        <w:rPr>
          <w:lang w:eastAsia="cs-CZ"/>
        </w:rPr>
      </w:pPr>
      <w:r>
        <w:rPr>
          <w:lang w:eastAsia="cs-CZ"/>
        </w:rPr>
        <w:br w:type="column"/>
      </w:r>
      <w:r>
        <w:rPr>
          <w:lang w:eastAsia="cs-CZ"/>
        </w:rPr>
        <w:lastRenderedPageBreak/>
        <w:t>V ………………………dne………………</w:t>
      </w:r>
    </w:p>
    <w:p w14:paraId="42558200" w14:textId="7B7B6EA7" w:rsidR="00A17C5D" w:rsidRPr="00A17C5D" w:rsidRDefault="00F74A9B" w:rsidP="00A17C5D">
      <w:pPr>
        <w:keepNext/>
        <w:keepLines/>
        <w:spacing w:after="0"/>
        <w:rPr>
          <w:b/>
          <w:bCs/>
          <w:lang w:eastAsia="cs-CZ"/>
        </w:rPr>
      </w:pPr>
      <w:r>
        <w:rPr>
          <w:b/>
          <w:bCs/>
          <w:lang w:eastAsia="cs-CZ"/>
        </w:rPr>
        <w:t>Zhotovitel</w:t>
      </w:r>
      <w:r w:rsidR="00A17C5D">
        <w:rPr>
          <w:b/>
          <w:bCs/>
          <w:lang w:eastAsia="cs-CZ"/>
        </w:rPr>
        <w:t>:</w:t>
      </w:r>
    </w:p>
    <w:p w14:paraId="656911D0" w14:textId="77777777" w:rsidR="00065EB8" w:rsidRDefault="00065EB8" w:rsidP="00A17C5D">
      <w:pPr>
        <w:keepNext/>
        <w:keepLines/>
        <w:spacing w:before="840" w:after="0"/>
        <w:rPr>
          <w:lang w:eastAsia="cs-CZ"/>
        </w:rPr>
      </w:pPr>
      <w:r w:rsidRPr="00065EB8">
        <w:rPr>
          <w:lang w:eastAsia="cs-CZ"/>
        </w:rPr>
        <w:t>__________________________________</w:t>
      </w:r>
    </w:p>
    <w:p w14:paraId="0ADD5446" w14:textId="7CC63955" w:rsidR="000C1D20" w:rsidRDefault="0088516F" w:rsidP="00065EB8">
      <w:pPr>
        <w:spacing w:after="0"/>
        <w:rPr>
          <w:b/>
          <w:bCs/>
          <w:lang w:eastAsia="cs-CZ"/>
        </w:rPr>
        <w:sectPr w:rsidR="000C1D20" w:rsidSect="00985F6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b/>
            <w:bCs/>
            <w:lang w:eastAsia="cs-CZ"/>
          </w:rPr>
          <w:id w:val="482"/>
          <w:placeholder>
            <w:docPart w:val="F5B2E645732B462598A2C54F525316E2"/>
          </w:placeholder>
          <w:text w:multiLine="1"/>
        </w:sdtPr>
        <w:sdtEndPr/>
        <w:sdtContent>
          <w:r w:rsidR="00A57B13">
            <w:rPr>
              <w:b/>
              <w:bCs/>
              <w:lang w:eastAsia="cs-CZ"/>
            </w:rPr>
            <w:t>Marek Doležal</w:t>
          </w:r>
        </w:sdtContent>
      </w:sdt>
    </w:p>
    <w:p w14:paraId="67F6B0A2" w14:textId="77777777" w:rsidR="000C1D20" w:rsidRDefault="000C1D20" w:rsidP="00065EB8">
      <w:pPr>
        <w:spacing w:after="0"/>
        <w:rPr>
          <w:b/>
          <w:bCs/>
          <w:lang w:eastAsia="cs-CZ"/>
        </w:rPr>
      </w:pPr>
    </w:p>
    <w:sectPr w:rsidR="000C1D20" w:rsidSect="00985F6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11682" w14:textId="77777777" w:rsidR="00985F6D" w:rsidRDefault="00985F6D">
      <w:pPr>
        <w:spacing w:after="0" w:line="240" w:lineRule="auto"/>
      </w:pPr>
      <w:r>
        <w:separator/>
      </w:r>
    </w:p>
  </w:endnote>
  <w:endnote w:type="continuationSeparator" w:id="0">
    <w:p w14:paraId="540D2475" w14:textId="77777777" w:rsidR="00985F6D" w:rsidRDefault="009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4"/>
      </w:rPr>
      <w:id w:val="242922447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799483365"/>
          <w:docPartObj>
            <w:docPartGallery w:val="Page Numbers (Top of Page)"/>
            <w:docPartUnique/>
          </w:docPartObj>
        </w:sdtPr>
        <w:sdtEndPr/>
        <w:sdtContent>
          <w:p w14:paraId="38296C34" w14:textId="0FEA1406" w:rsidR="008B1105" w:rsidRPr="00546920" w:rsidRDefault="008B1105">
            <w:pPr>
              <w:pStyle w:val="Zpat"/>
              <w:jc w:val="center"/>
              <w:rPr>
                <w:szCs w:val="24"/>
              </w:rPr>
            </w:pPr>
            <w:r w:rsidRPr="00546920">
              <w:rPr>
                <w:rFonts w:cs="Times New Roman"/>
                <w:szCs w:val="24"/>
              </w:rPr>
              <w:t xml:space="preserve">Stránka </w:t>
            </w:r>
            <w:r w:rsidRPr="00546920">
              <w:rPr>
                <w:rFonts w:cs="Times New Roman"/>
                <w:szCs w:val="24"/>
              </w:rPr>
              <w:fldChar w:fldCharType="begin"/>
            </w:r>
            <w:r w:rsidRPr="00546920">
              <w:rPr>
                <w:rFonts w:cs="Times New Roman"/>
                <w:szCs w:val="24"/>
              </w:rPr>
              <w:instrText>PAGE</w:instrText>
            </w:r>
            <w:r w:rsidRPr="00546920">
              <w:rPr>
                <w:rFonts w:cs="Times New Roman"/>
                <w:szCs w:val="24"/>
              </w:rPr>
              <w:fldChar w:fldCharType="separate"/>
            </w:r>
            <w:r w:rsidR="0088516F">
              <w:rPr>
                <w:rFonts w:cs="Times New Roman"/>
                <w:noProof/>
                <w:szCs w:val="24"/>
              </w:rPr>
              <w:t>8</w:t>
            </w:r>
            <w:r w:rsidRPr="00546920">
              <w:rPr>
                <w:rFonts w:cs="Times New Roman"/>
                <w:szCs w:val="24"/>
              </w:rPr>
              <w:fldChar w:fldCharType="end"/>
            </w:r>
            <w:r w:rsidRPr="00546920">
              <w:rPr>
                <w:rFonts w:cs="Times New Roman"/>
                <w:szCs w:val="24"/>
              </w:rPr>
              <w:t xml:space="preserve"> z </w:t>
            </w:r>
            <w:r w:rsidRPr="00546920">
              <w:rPr>
                <w:rFonts w:cs="Times New Roman"/>
                <w:szCs w:val="24"/>
              </w:rPr>
              <w:fldChar w:fldCharType="begin"/>
            </w:r>
            <w:r w:rsidRPr="00546920">
              <w:rPr>
                <w:rFonts w:cs="Times New Roman"/>
                <w:szCs w:val="24"/>
              </w:rPr>
              <w:instrText>NUMPAGES</w:instrText>
            </w:r>
            <w:r w:rsidRPr="00546920">
              <w:rPr>
                <w:rFonts w:cs="Times New Roman"/>
                <w:szCs w:val="24"/>
              </w:rPr>
              <w:fldChar w:fldCharType="separate"/>
            </w:r>
            <w:r w:rsidR="0088516F">
              <w:rPr>
                <w:rFonts w:cs="Times New Roman"/>
                <w:noProof/>
                <w:szCs w:val="24"/>
              </w:rPr>
              <w:t>8</w:t>
            </w:r>
            <w:r w:rsidRPr="00546920">
              <w:rPr>
                <w:rFonts w:cs="Times New Roman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4F9F8" w14:textId="77777777" w:rsidR="008B1105" w:rsidRDefault="008B11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4"/>
      </w:rPr>
      <w:id w:val="580723773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2076305075"/>
          <w:docPartObj>
            <w:docPartGallery w:val="Page Numbers (Top of Page)"/>
            <w:docPartUnique/>
          </w:docPartObj>
        </w:sdtPr>
        <w:sdtEndPr/>
        <w:sdtContent>
          <w:p w14:paraId="2709E9A1" w14:textId="4159B83B" w:rsidR="008B1105" w:rsidRPr="00546920" w:rsidRDefault="008B1105">
            <w:pPr>
              <w:pStyle w:val="Zpat"/>
              <w:jc w:val="center"/>
              <w:rPr>
                <w:szCs w:val="24"/>
              </w:rPr>
            </w:pPr>
            <w:r w:rsidRPr="00546920">
              <w:rPr>
                <w:rFonts w:cs="Times New Roman"/>
                <w:szCs w:val="24"/>
              </w:rPr>
              <w:t xml:space="preserve">Stránka </w:t>
            </w:r>
            <w:r w:rsidRPr="00546920">
              <w:rPr>
                <w:rFonts w:cs="Times New Roman"/>
                <w:szCs w:val="24"/>
              </w:rPr>
              <w:fldChar w:fldCharType="begin"/>
            </w:r>
            <w:r w:rsidRPr="00546920">
              <w:rPr>
                <w:rFonts w:cs="Times New Roman"/>
                <w:szCs w:val="24"/>
              </w:rPr>
              <w:instrText>PAGE</w:instrText>
            </w:r>
            <w:r w:rsidRPr="00546920">
              <w:rPr>
                <w:rFonts w:cs="Times New Roman"/>
                <w:szCs w:val="24"/>
              </w:rPr>
              <w:fldChar w:fldCharType="separate"/>
            </w:r>
            <w:r w:rsidR="002F6C09">
              <w:rPr>
                <w:rFonts w:cs="Times New Roman"/>
                <w:noProof/>
                <w:szCs w:val="24"/>
              </w:rPr>
              <w:t>9</w:t>
            </w:r>
            <w:r w:rsidRPr="00546920">
              <w:rPr>
                <w:rFonts w:cs="Times New Roman"/>
                <w:szCs w:val="24"/>
              </w:rPr>
              <w:fldChar w:fldCharType="end"/>
            </w:r>
            <w:r w:rsidRPr="00546920">
              <w:rPr>
                <w:rFonts w:cs="Times New Roman"/>
                <w:szCs w:val="24"/>
              </w:rPr>
              <w:t xml:space="preserve"> z </w:t>
            </w:r>
            <w:r w:rsidRPr="00546920">
              <w:rPr>
                <w:rFonts w:cs="Times New Roman"/>
                <w:szCs w:val="24"/>
              </w:rPr>
              <w:fldChar w:fldCharType="begin"/>
            </w:r>
            <w:r w:rsidRPr="00546920">
              <w:rPr>
                <w:rFonts w:cs="Times New Roman"/>
                <w:szCs w:val="24"/>
              </w:rPr>
              <w:instrText>NUMPAGES</w:instrText>
            </w:r>
            <w:r w:rsidRPr="00546920">
              <w:rPr>
                <w:rFonts w:cs="Times New Roman"/>
                <w:szCs w:val="24"/>
              </w:rPr>
              <w:fldChar w:fldCharType="separate"/>
            </w:r>
            <w:r w:rsidR="00CD768E">
              <w:rPr>
                <w:rFonts w:cs="Times New Roman"/>
                <w:noProof/>
                <w:szCs w:val="24"/>
              </w:rPr>
              <w:t>8</w:t>
            </w:r>
            <w:r w:rsidRPr="00546920">
              <w:rPr>
                <w:rFonts w:cs="Times New Roman"/>
                <w:szCs w:val="24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EDA37" w14:textId="77777777" w:rsidR="008B1105" w:rsidRDefault="008B11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8D48D" w14:textId="77777777" w:rsidR="00985F6D" w:rsidRDefault="00985F6D">
      <w:pPr>
        <w:spacing w:after="0" w:line="240" w:lineRule="auto"/>
      </w:pPr>
      <w:r>
        <w:separator/>
      </w:r>
    </w:p>
  </w:footnote>
  <w:footnote w:type="continuationSeparator" w:id="0">
    <w:p w14:paraId="7229C39B" w14:textId="77777777" w:rsidR="00985F6D" w:rsidRDefault="009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30DFD" w14:textId="77777777" w:rsidR="008B1105" w:rsidRDefault="008B11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CAFE5" w14:textId="77777777" w:rsidR="008B1105" w:rsidRDefault="008B11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4A88B" w14:textId="77777777" w:rsidR="008B1105" w:rsidRDefault="008B11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2C120C"/>
    <w:multiLevelType w:val="hybridMultilevel"/>
    <w:tmpl w:val="D5605F44"/>
    <w:lvl w:ilvl="0" w:tplc="6194CF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8C011A"/>
    <w:multiLevelType w:val="hybridMultilevel"/>
    <w:tmpl w:val="0F12A42C"/>
    <w:lvl w:ilvl="0" w:tplc="58F63B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D5ABB"/>
    <w:multiLevelType w:val="hybridMultilevel"/>
    <w:tmpl w:val="2A70533E"/>
    <w:lvl w:ilvl="0" w:tplc="02B8B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F6BD4"/>
    <w:multiLevelType w:val="hybridMultilevel"/>
    <w:tmpl w:val="CD7E1870"/>
    <w:lvl w:ilvl="0" w:tplc="1EA4D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133E8"/>
    <w:multiLevelType w:val="hybridMultilevel"/>
    <w:tmpl w:val="FD0430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0F97"/>
    <w:multiLevelType w:val="hybridMultilevel"/>
    <w:tmpl w:val="AF8E5518"/>
    <w:lvl w:ilvl="0" w:tplc="04429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336F2"/>
    <w:multiLevelType w:val="hybridMultilevel"/>
    <w:tmpl w:val="351A9140"/>
    <w:lvl w:ilvl="0" w:tplc="D2F460C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E276E34"/>
    <w:multiLevelType w:val="multilevel"/>
    <w:tmpl w:val="36BAFA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6037A54"/>
    <w:multiLevelType w:val="hybridMultilevel"/>
    <w:tmpl w:val="9A4A905A"/>
    <w:lvl w:ilvl="0" w:tplc="C324CA8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A4F66AA"/>
    <w:multiLevelType w:val="hybridMultilevel"/>
    <w:tmpl w:val="B2421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B544D"/>
    <w:multiLevelType w:val="hybridMultilevel"/>
    <w:tmpl w:val="AF5CD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A1DB8"/>
    <w:multiLevelType w:val="hybridMultilevel"/>
    <w:tmpl w:val="A6BA9FE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76C27"/>
    <w:multiLevelType w:val="multilevel"/>
    <w:tmpl w:val="09E2A7AC"/>
    <w:lvl w:ilvl="0">
      <w:start w:val="1"/>
      <w:numFmt w:val="upperRoman"/>
      <w:pStyle w:val="A-Nadpislnku"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-Znnsmlouvy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10F17B9"/>
    <w:multiLevelType w:val="hybridMultilevel"/>
    <w:tmpl w:val="84005CAC"/>
    <w:lvl w:ilvl="0" w:tplc="C324C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2A60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4B90F7E"/>
    <w:multiLevelType w:val="hybridMultilevel"/>
    <w:tmpl w:val="B32E6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442FF"/>
    <w:multiLevelType w:val="hybridMultilevel"/>
    <w:tmpl w:val="9514AE8C"/>
    <w:lvl w:ilvl="0" w:tplc="C4628918">
      <w:start w:val="1"/>
      <w:numFmt w:val="decimal"/>
      <w:pStyle w:val="A-Seznamsmluvnchstr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8290CFD"/>
    <w:multiLevelType w:val="multilevel"/>
    <w:tmpl w:val="4C9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5"/>
  </w:num>
  <w:num w:numId="7">
    <w:abstractNumId w:val="18"/>
  </w:num>
  <w:num w:numId="8">
    <w:abstractNumId w:val="17"/>
  </w:num>
  <w:num w:numId="9">
    <w:abstractNumId w:val="11"/>
  </w:num>
  <w:num w:numId="10">
    <w:abstractNumId w:val="12"/>
  </w:num>
  <w:num w:numId="11">
    <w:abstractNumId w:val="7"/>
  </w:num>
  <w:num w:numId="12">
    <w:abstractNumId w:val="19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14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4"/>
  </w:num>
  <w:num w:numId="22">
    <w:abstractNumId w:val="14"/>
  </w:num>
  <w:num w:numId="23">
    <w:abstractNumId w:val="10"/>
  </w:num>
  <w:num w:numId="24">
    <w:abstractNumId w:val="15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</w:num>
  <w:num w:numId="29">
    <w:abstractNumId w:val="14"/>
  </w:num>
  <w:num w:numId="30">
    <w:abstractNumId w:val="14"/>
    <w:lvlOverride w:ilvl="0">
      <w:startOverride w:val="6"/>
    </w:lvlOverride>
    <w:lvlOverride w:ilvl="1">
      <w:startOverride w:val="4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06"/>
    <w:rsid w:val="00000A5A"/>
    <w:rsid w:val="00021A5E"/>
    <w:rsid w:val="0004398D"/>
    <w:rsid w:val="0006465E"/>
    <w:rsid w:val="00065EB8"/>
    <w:rsid w:val="00074FE9"/>
    <w:rsid w:val="00076072"/>
    <w:rsid w:val="000845D4"/>
    <w:rsid w:val="00085D1D"/>
    <w:rsid w:val="00087F76"/>
    <w:rsid w:val="00094444"/>
    <w:rsid w:val="000C1D20"/>
    <w:rsid w:val="000D4BFD"/>
    <w:rsid w:val="000E09FC"/>
    <w:rsid w:val="000E13E0"/>
    <w:rsid w:val="000E2E62"/>
    <w:rsid w:val="000E71AA"/>
    <w:rsid w:val="000F7333"/>
    <w:rsid w:val="001020D1"/>
    <w:rsid w:val="00121B6D"/>
    <w:rsid w:val="00130CC4"/>
    <w:rsid w:val="00131D0E"/>
    <w:rsid w:val="001334BD"/>
    <w:rsid w:val="001459AD"/>
    <w:rsid w:val="00152A14"/>
    <w:rsid w:val="00154ECC"/>
    <w:rsid w:val="00197296"/>
    <w:rsid w:val="001A2F19"/>
    <w:rsid w:val="001C4331"/>
    <w:rsid w:val="001E2B8E"/>
    <w:rsid w:val="00216A94"/>
    <w:rsid w:val="00221E62"/>
    <w:rsid w:val="002309A0"/>
    <w:rsid w:val="0023684F"/>
    <w:rsid w:val="002604A1"/>
    <w:rsid w:val="00267CC6"/>
    <w:rsid w:val="002726F1"/>
    <w:rsid w:val="00277F6F"/>
    <w:rsid w:val="002B3AA2"/>
    <w:rsid w:val="002E4998"/>
    <w:rsid w:val="002F30CA"/>
    <w:rsid w:val="002F6C09"/>
    <w:rsid w:val="00302546"/>
    <w:rsid w:val="00323AB3"/>
    <w:rsid w:val="003328C7"/>
    <w:rsid w:val="00355B9A"/>
    <w:rsid w:val="003642A2"/>
    <w:rsid w:val="003651F8"/>
    <w:rsid w:val="003734DD"/>
    <w:rsid w:val="00386159"/>
    <w:rsid w:val="00386280"/>
    <w:rsid w:val="00395B55"/>
    <w:rsid w:val="003D5D35"/>
    <w:rsid w:val="003D6D92"/>
    <w:rsid w:val="003E6DC8"/>
    <w:rsid w:val="003F349B"/>
    <w:rsid w:val="0043056B"/>
    <w:rsid w:val="00436A70"/>
    <w:rsid w:val="00455626"/>
    <w:rsid w:val="00473B59"/>
    <w:rsid w:val="00487B22"/>
    <w:rsid w:val="004A471F"/>
    <w:rsid w:val="004B7FF4"/>
    <w:rsid w:val="004C3AA9"/>
    <w:rsid w:val="004C41CA"/>
    <w:rsid w:val="004F34F0"/>
    <w:rsid w:val="004F7EAE"/>
    <w:rsid w:val="00501440"/>
    <w:rsid w:val="00533EDE"/>
    <w:rsid w:val="005363E6"/>
    <w:rsid w:val="0054253A"/>
    <w:rsid w:val="00546920"/>
    <w:rsid w:val="00553DA5"/>
    <w:rsid w:val="00565BAC"/>
    <w:rsid w:val="00573BBC"/>
    <w:rsid w:val="0057767B"/>
    <w:rsid w:val="005808A1"/>
    <w:rsid w:val="0059246E"/>
    <w:rsid w:val="00594AE5"/>
    <w:rsid w:val="005A0F6F"/>
    <w:rsid w:val="005B08F2"/>
    <w:rsid w:val="005B4F16"/>
    <w:rsid w:val="005B6009"/>
    <w:rsid w:val="005C3188"/>
    <w:rsid w:val="005C4F8D"/>
    <w:rsid w:val="005D4CC8"/>
    <w:rsid w:val="005D64CD"/>
    <w:rsid w:val="005D6916"/>
    <w:rsid w:val="005E3714"/>
    <w:rsid w:val="005F4EA3"/>
    <w:rsid w:val="006115ED"/>
    <w:rsid w:val="006206A2"/>
    <w:rsid w:val="00624A4B"/>
    <w:rsid w:val="006251B5"/>
    <w:rsid w:val="006521DE"/>
    <w:rsid w:val="00660F3D"/>
    <w:rsid w:val="00662FD6"/>
    <w:rsid w:val="0068520B"/>
    <w:rsid w:val="006862E7"/>
    <w:rsid w:val="006872A5"/>
    <w:rsid w:val="0069024A"/>
    <w:rsid w:val="00691381"/>
    <w:rsid w:val="0069792A"/>
    <w:rsid w:val="006A7166"/>
    <w:rsid w:val="006C021B"/>
    <w:rsid w:val="006D2DB8"/>
    <w:rsid w:val="006E729E"/>
    <w:rsid w:val="006F206A"/>
    <w:rsid w:val="006F3431"/>
    <w:rsid w:val="006F4D1A"/>
    <w:rsid w:val="00744AA6"/>
    <w:rsid w:val="00796659"/>
    <w:rsid w:val="007A7B1C"/>
    <w:rsid w:val="007B1411"/>
    <w:rsid w:val="007D3E1C"/>
    <w:rsid w:val="007D4B58"/>
    <w:rsid w:val="007D7B90"/>
    <w:rsid w:val="007E24CF"/>
    <w:rsid w:val="008831EA"/>
    <w:rsid w:val="0088516F"/>
    <w:rsid w:val="00886C27"/>
    <w:rsid w:val="00895ED3"/>
    <w:rsid w:val="008B1105"/>
    <w:rsid w:val="00912821"/>
    <w:rsid w:val="00922926"/>
    <w:rsid w:val="00923120"/>
    <w:rsid w:val="009257ED"/>
    <w:rsid w:val="00944810"/>
    <w:rsid w:val="00947C9B"/>
    <w:rsid w:val="009847CC"/>
    <w:rsid w:val="00985F6D"/>
    <w:rsid w:val="00986EAE"/>
    <w:rsid w:val="00987D52"/>
    <w:rsid w:val="009B1EF6"/>
    <w:rsid w:val="009B34A0"/>
    <w:rsid w:val="009D0BB7"/>
    <w:rsid w:val="009E3187"/>
    <w:rsid w:val="009E45AC"/>
    <w:rsid w:val="009E4ADE"/>
    <w:rsid w:val="009F2A11"/>
    <w:rsid w:val="009F42DB"/>
    <w:rsid w:val="00A0096B"/>
    <w:rsid w:val="00A11EBA"/>
    <w:rsid w:val="00A17C5D"/>
    <w:rsid w:val="00A21F5F"/>
    <w:rsid w:val="00A31D81"/>
    <w:rsid w:val="00A45441"/>
    <w:rsid w:val="00A552CB"/>
    <w:rsid w:val="00A57B13"/>
    <w:rsid w:val="00AB6F63"/>
    <w:rsid w:val="00AD08EA"/>
    <w:rsid w:val="00AD57D5"/>
    <w:rsid w:val="00AE7848"/>
    <w:rsid w:val="00B00BB2"/>
    <w:rsid w:val="00B06A0A"/>
    <w:rsid w:val="00B30693"/>
    <w:rsid w:val="00B411FB"/>
    <w:rsid w:val="00B56956"/>
    <w:rsid w:val="00B60A5B"/>
    <w:rsid w:val="00B6111E"/>
    <w:rsid w:val="00B658F7"/>
    <w:rsid w:val="00B6688B"/>
    <w:rsid w:val="00B67765"/>
    <w:rsid w:val="00B733CC"/>
    <w:rsid w:val="00B91C3B"/>
    <w:rsid w:val="00BA6392"/>
    <w:rsid w:val="00BB68E7"/>
    <w:rsid w:val="00BC146F"/>
    <w:rsid w:val="00C12217"/>
    <w:rsid w:val="00C15AEC"/>
    <w:rsid w:val="00C27610"/>
    <w:rsid w:val="00C53AB4"/>
    <w:rsid w:val="00C54D47"/>
    <w:rsid w:val="00C577FE"/>
    <w:rsid w:val="00C80C6F"/>
    <w:rsid w:val="00C83EFB"/>
    <w:rsid w:val="00C954A9"/>
    <w:rsid w:val="00CA3DE7"/>
    <w:rsid w:val="00CC684F"/>
    <w:rsid w:val="00CD412C"/>
    <w:rsid w:val="00CD487E"/>
    <w:rsid w:val="00CD768E"/>
    <w:rsid w:val="00CE103A"/>
    <w:rsid w:val="00CE3BF6"/>
    <w:rsid w:val="00CE470D"/>
    <w:rsid w:val="00CE51E9"/>
    <w:rsid w:val="00CE66B4"/>
    <w:rsid w:val="00D05BD4"/>
    <w:rsid w:val="00D47D81"/>
    <w:rsid w:val="00D76F28"/>
    <w:rsid w:val="00D77498"/>
    <w:rsid w:val="00D81F36"/>
    <w:rsid w:val="00D8527B"/>
    <w:rsid w:val="00DD3C57"/>
    <w:rsid w:val="00DE03F3"/>
    <w:rsid w:val="00DE71A2"/>
    <w:rsid w:val="00DF2B7D"/>
    <w:rsid w:val="00E10B60"/>
    <w:rsid w:val="00E20250"/>
    <w:rsid w:val="00E2194B"/>
    <w:rsid w:val="00E22360"/>
    <w:rsid w:val="00E23AE0"/>
    <w:rsid w:val="00E30F50"/>
    <w:rsid w:val="00E3255C"/>
    <w:rsid w:val="00E33A3B"/>
    <w:rsid w:val="00E53F06"/>
    <w:rsid w:val="00E70CB3"/>
    <w:rsid w:val="00E93181"/>
    <w:rsid w:val="00EC026A"/>
    <w:rsid w:val="00EE1699"/>
    <w:rsid w:val="00EF7F57"/>
    <w:rsid w:val="00F0137E"/>
    <w:rsid w:val="00F062CA"/>
    <w:rsid w:val="00F064EC"/>
    <w:rsid w:val="00F21B7E"/>
    <w:rsid w:val="00F430B6"/>
    <w:rsid w:val="00F54276"/>
    <w:rsid w:val="00F56869"/>
    <w:rsid w:val="00F74A9B"/>
    <w:rsid w:val="00F7778E"/>
    <w:rsid w:val="00F875B1"/>
    <w:rsid w:val="00F911AF"/>
    <w:rsid w:val="00F928CC"/>
    <w:rsid w:val="00FA06E2"/>
    <w:rsid w:val="00FB77A4"/>
    <w:rsid w:val="00FF344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D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EB8"/>
    <w:pPr>
      <w:suppressAutoHyphens/>
      <w:spacing w:after="200" w:line="276" w:lineRule="auto"/>
    </w:pPr>
    <w:rPr>
      <w:rFonts w:eastAsia="Calibri" w:cs="Calibri"/>
      <w:sz w:val="24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ZkladntextChar">
    <w:name w:val="Základní text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spacing w:after="0" w:line="240" w:lineRule="auto"/>
    </w:pPr>
  </w:style>
  <w:style w:type="paragraph" w:styleId="Zpat">
    <w:name w:val="footer"/>
    <w:basedOn w:val="Normln"/>
    <w:semiHidden/>
    <w:pPr>
      <w:spacing w:after="0" w:line="240" w:lineRule="auto"/>
    </w:pPr>
  </w:style>
  <w:style w:type="paragraph" w:customStyle="1" w:styleId="Nzevspolenosti">
    <w:name w:val="Název společnosti"/>
    <w:basedOn w:val="Zkladntext"/>
    <w:next w:val="Zkladntext"/>
    <w:pPr>
      <w:keepLines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"/>
      <w:sz w:val="21"/>
      <w:szCs w:val="24"/>
    </w:rPr>
  </w:style>
  <w:style w:type="paragraph" w:customStyle="1" w:styleId="Adresaodesilatele">
    <w:name w:val="Adresa odesilatele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Arial" w:hAnsi="Garamond" w:cs="Calibri"/>
      <w:caps/>
      <w:spacing w:val="30"/>
      <w:sz w:val="14"/>
      <w:lang w:eastAsia="ar-SA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08"/>
    </w:pPr>
    <w:rPr>
      <w:rFonts w:eastAsia="Times New Roman" w:cs="Times New Roman"/>
      <w:sz w:val="20"/>
      <w:szCs w:val="20"/>
    </w:rPr>
  </w:style>
  <w:style w:type="paragraph" w:customStyle="1" w:styleId="Obsahrmce">
    <w:name w:val="Obsah rámce"/>
    <w:basedOn w:val="Zkladntext"/>
  </w:style>
  <w:style w:type="paragraph" w:customStyle="1" w:styleId="Standard">
    <w:name w:val="Standard"/>
    <w:rsid w:val="00BC14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DF2B7D"/>
    <w:rPr>
      <w:color w:val="808080"/>
    </w:rPr>
  </w:style>
  <w:style w:type="paragraph" w:customStyle="1" w:styleId="A-Podnadpis">
    <w:name w:val="A-Podnadpis"/>
    <w:basedOn w:val="Normln"/>
    <w:next w:val="Normln"/>
    <w:qFormat/>
    <w:rsid w:val="002309A0"/>
    <w:pPr>
      <w:widowControl w:val="0"/>
      <w:spacing w:after="480" w:line="240" w:lineRule="auto"/>
      <w:jc w:val="center"/>
    </w:pPr>
    <w:rPr>
      <w:rFonts w:eastAsia="Times New Roman" w:cs="Times New Roman"/>
      <w:i/>
      <w:iCs/>
      <w:kern w:val="1"/>
      <w:szCs w:val="24"/>
    </w:rPr>
  </w:style>
  <w:style w:type="paragraph" w:customStyle="1" w:styleId="A-Nadpis1">
    <w:name w:val="A-Nadpis1"/>
    <w:basedOn w:val="Normln"/>
    <w:next w:val="A-Podnadpis"/>
    <w:qFormat/>
    <w:rsid w:val="00395B55"/>
    <w:pPr>
      <w:widowControl w:val="0"/>
      <w:spacing w:after="240" w:line="240" w:lineRule="auto"/>
      <w:jc w:val="center"/>
    </w:pPr>
    <w:rPr>
      <w:rFonts w:eastAsia="Times New Roman" w:cs="Times New Roman"/>
      <w:b/>
      <w:bCs/>
      <w:iCs/>
      <w:kern w:val="1"/>
      <w:sz w:val="36"/>
      <w:szCs w:val="36"/>
    </w:rPr>
  </w:style>
  <w:style w:type="paragraph" w:customStyle="1" w:styleId="A-Seznamsmluvnchstran">
    <w:name w:val="A-Seznam smluvních stran"/>
    <w:basedOn w:val="Normln"/>
    <w:qFormat/>
    <w:rsid w:val="001E2B8E"/>
    <w:pPr>
      <w:keepLines/>
      <w:numPr>
        <w:numId w:val="7"/>
      </w:numPr>
      <w:suppressAutoHyphens w:val="0"/>
      <w:spacing w:after="240" w:line="240" w:lineRule="auto"/>
      <w:ind w:left="567" w:hanging="567"/>
    </w:pPr>
    <w:rPr>
      <w:rFonts w:eastAsia="Times New Roman" w:cs="Times New Roman"/>
      <w:bCs/>
      <w:szCs w:val="24"/>
      <w:lang w:eastAsia="cs-CZ"/>
    </w:rPr>
  </w:style>
  <w:style w:type="paragraph" w:customStyle="1" w:styleId="A-amezismluvnmistranami">
    <w:name w:val="A-a mezi smluvními stranami"/>
    <w:basedOn w:val="A-Seznamsmluvnchstran"/>
    <w:next w:val="A-Seznamsmluvnchstran"/>
    <w:qFormat/>
    <w:rsid w:val="001E2B8E"/>
    <w:pPr>
      <w:numPr>
        <w:numId w:val="0"/>
      </w:numPr>
      <w:ind w:left="567"/>
    </w:pPr>
    <w:rPr>
      <w:b/>
      <w:bCs w:val="0"/>
    </w:rPr>
  </w:style>
  <w:style w:type="paragraph" w:customStyle="1" w:styleId="A-Znnsmlouvy">
    <w:name w:val="A-Znění smlouvy"/>
    <w:basedOn w:val="Normln"/>
    <w:qFormat/>
    <w:rsid w:val="002309A0"/>
    <w:pPr>
      <w:keepLines/>
      <w:numPr>
        <w:ilvl w:val="1"/>
        <w:numId w:val="17"/>
      </w:numPr>
      <w:suppressAutoHyphens w:val="0"/>
      <w:spacing w:after="240" w:line="240" w:lineRule="auto"/>
      <w:jc w:val="both"/>
    </w:pPr>
    <w:rPr>
      <w:rFonts w:eastAsiaTheme="minorHAnsi" w:cs="Times New Roman"/>
      <w:szCs w:val="24"/>
      <w:lang w:eastAsia="en-US"/>
    </w:rPr>
  </w:style>
  <w:style w:type="paragraph" w:customStyle="1" w:styleId="A-Nadpislnku">
    <w:name w:val="A-Nadpis článku"/>
    <w:basedOn w:val="Normln"/>
    <w:next w:val="A-Znnsmlouvy"/>
    <w:qFormat/>
    <w:rsid w:val="00546920"/>
    <w:pPr>
      <w:keepNext/>
      <w:keepLines/>
      <w:numPr>
        <w:numId w:val="17"/>
      </w:numPr>
      <w:spacing w:after="240" w:line="240" w:lineRule="auto"/>
      <w:jc w:val="center"/>
    </w:pPr>
    <w:rPr>
      <w:rFonts w:eastAsia="Arial" w:cs="Times New Roman"/>
      <w:b/>
      <w:iCs/>
      <w:kern w:val="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E71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1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1AA"/>
    <w:rPr>
      <w:rFonts w:eastAsia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1AA"/>
    <w:rPr>
      <w:rFonts w:eastAsia="Calibri" w:cs="Calibri"/>
      <w:b/>
      <w:bCs/>
      <w:lang w:eastAsia="ar-SA"/>
    </w:rPr>
  </w:style>
  <w:style w:type="paragraph" w:customStyle="1" w:styleId="Default">
    <w:name w:val="Default"/>
    <w:rsid w:val="00D05B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911AF"/>
    <w:rPr>
      <w:color w:val="0563C1" w:themeColor="hyperlink"/>
      <w:u w:val="single"/>
    </w:rPr>
  </w:style>
  <w:style w:type="character" w:customStyle="1" w:styleId="hgkelc">
    <w:name w:val="hgkelc"/>
    <w:basedOn w:val="Standardnpsmoodstavce"/>
    <w:rsid w:val="002E4998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28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EB8"/>
    <w:pPr>
      <w:suppressAutoHyphens/>
      <w:spacing w:after="200" w:line="276" w:lineRule="auto"/>
    </w:pPr>
    <w:rPr>
      <w:rFonts w:eastAsia="Calibri" w:cs="Calibri"/>
      <w:sz w:val="24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ZkladntextChar">
    <w:name w:val="Základní text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spacing w:after="0" w:line="240" w:lineRule="auto"/>
    </w:pPr>
  </w:style>
  <w:style w:type="paragraph" w:styleId="Zpat">
    <w:name w:val="footer"/>
    <w:basedOn w:val="Normln"/>
    <w:semiHidden/>
    <w:pPr>
      <w:spacing w:after="0" w:line="240" w:lineRule="auto"/>
    </w:pPr>
  </w:style>
  <w:style w:type="paragraph" w:customStyle="1" w:styleId="Nzevspolenosti">
    <w:name w:val="Název společnosti"/>
    <w:basedOn w:val="Zkladntext"/>
    <w:next w:val="Zkladntext"/>
    <w:pPr>
      <w:keepLines/>
      <w:spacing w:after="40" w:line="240" w:lineRule="atLeast"/>
      <w:jc w:val="center"/>
    </w:pPr>
    <w:rPr>
      <w:rFonts w:ascii="Garamond" w:eastAsia="Times New Roman" w:hAnsi="Garamond" w:cs="Times New Roman"/>
      <w:caps/>
      <w:spacing w:val="75"/>
      <w:kern w:val="1"/>
      <w:sz w:val="21"/>
      <w:szCs w:val="24"/>
    </w:rPr>
  </w:style>
  <w:style w:type="paragraph" w:customStyle="1" w:styleId="Adresaodesilatele">
    <w:name w:val="Adresa odesilatele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Arial" w:hAnsi="Garamond" w:cs="Calibri"/>
      <w:caps/>
      <w:spacing w:val="30"/>
      <w:sz w:val="14"/>
      <w:lang w:eastAsia="ar-SA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08"/>
    </w:pPr>
    <w:rPr>
      <w:rFonts w:eastAsia="Times New Roman" w:cs="Times New Roman"/>
      <w:sz w:val="20"/>
      <w:szCs w:val="20"/>
    </w:rPr>
  </w:style>
  <w:style w:type="paragraph" w:customStyle="1" w:styleId="Obsahrmce">
    <w:name w:val="Obsah rámce"/>
    <w:basedOn w:val="Zkladntext"/>
  </w:style>
  <w:style w:type="paragraph" w:customStyle="1" w:styleId="Standard">
    <w:name w:val="Standard"/>
    <w:rsid w:val="00BC14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DF2B7D"/>
    <w:rPr>
      <w:color w:val="808080"/>
    </w:rPr>
  </w:style>
  <w:style w:type="paragraph" w:customStyle="1" w:styleId="A-Podnadpis">
    <w:name w:val="A-Podnadpis"/>
    <w:basedOn w:val="Normln"/>
    <w:next w:val="Normln"/>
    <w:qFormat/>
    <w:rsid w:val="002309A0"/>
    <w:pPr>
      <w:widowControl w:val="0"/>
      <w:spacing w:after="480" w:line="240" w:lineRule="auto"/>
      <w:jc w:val="center"/>
    </w:pPr>
    <w:rPr>
      <w:rFonts w:eastAsia="Times New Roman" w:cs="Times New Roman"/>
      <w:i/>
      <w:iCs/>
      <w:kern w:val="1"/>
      <w:szCs w:val="24"/>
    </w:rPr>
  </w:style>
  <w:style w:type="paragraph" w:customStyle="1" w:styleId="A-Nadpis1">
    <w:name w:val="A-Nadpis1"/>
    <w:basedOn w:val="Normln"/>
    <w:next w:val="A-Podnadpis"/>
    <w:qFormat/>
    <w:rsid w:val="00395B55"/>
    <w:pPr>
      <w:widowControl w:val="0"/>
      <w:spacing w:after="240" w:line="240" w:lineRule="auto"/>
      <w:jc w:val="center"/>
    </w:pPr>
    <w:rPr>
      <w:rFonts w:eastAsia="Times New Roman" w:cs="Times New Roman"/>
      <w:b/>
      <w:bCs/>
      <w:iCs/>
      <w:kern w:val="1"/>
      <w:sz w:val="36"/>
      <w:szCs w:val="36"/>
    </w:rPr>
  </w:style>
  <w:style w:type="paragraph" w:customStyle="1" w:styleId="A-Seznamsmluvnchstran">
    <w:name w:val="A-Seznam smluvních stran"/>
    <w:basedOn w:val="Normln"/>
    <w:qFormat/>
    <w:rsid w:val="001E2B8E"/>
    <w:pPr>
      <w:keepLines/>
      <w:numPr>
        <w:numId w:val="7"/>
      </w:numPr>
      <w:suppressAutoHyphens w:val="0"/>
      <w:spacing w:after="240" w:line="240" w:lineRule="auto"/>
      <w:ind w:left="567" w:hanging="567"/>
    </w:pPr>
    <w:rPr>
      <w:rFonts w:eastAsia="Times New Roman" w:cs="Times New Roman"/>
      <w:bCs/>
      <w:szCs w:val="24"/>
      <w:lang w:eastAsia="cs-CZ"/>
    </w:rPr>
  </w:style>
  <w:style w:type="paragraph" w:customStyle="1" w:styleId="A-amezismluvnmistranami">
    <w:name w:val="A-a mezi smluvními stranami"/>
    <w:basedOn w:val="A-Seznamsmluvnchstran"/>
    <w:next w:val="A-Seznamsmluvnchstran"/>
    <w:qFormat/>
    <w:rsid w:val="001E2B8E"/>
    <w:pPr>
      <w:numPr>
        <w:numId w:val="0"/>
      </w:numPr>
      <w:ind w:left="567"/>
    </w:pPr>
    <w:rPr>
      <w:b/>
      <w:bCs w:val="0"/>
    </w:rPr>
  </w:style>
  <w:style w:type="paragraph" w:customStyle="1" w:styleId="A-Znnsmlouvy">
    <w:name w:val="A-Znění smlouvy"/>
    <w:basedOn w:val="Normln"/>
    <w:qFormat/>
    <w:rsid w:val="002309A0"/>
    <w:pPr>
      <w:keepLines/>
      <w:numPr>
        <w:ilvl w:val="1"/>
        <w:numId w:val="17"/>
      </w:numPr>
      <w:suppressAutoHyphens w:val="0"/>
      <w:spacing w:after="240" w:line="240" w:lineRule="auto"/>
      <w:jc w:val="both"/>
    </w:pPr>
    <w:rPr>
      <w:rFonts w:eastAsiaTheme="minorHAnsi" w:cs="Times New Roman"/>
      <w:szCs w:val="24"/>
      <w:lang w:eastAsia="en-US"/>
    </w:rPr>
  </w:style>
  <w:style w:type="paragraph" w:customStyle="1" w:styleId="A-Nadpislnku">
    <w:name w:val="A-Nadpis článku"/>
    <w:basedOn w:val="Normln"/>
    <w:next w:val="A-Znnsmlouvy"/>
    <w:qFormat/>
    <w:rsid w:val="00546920"/>
    <w:pPr>
      <w:keepNext/>
      <w:keepLines/>
      <w:numPr>
        <w:numId w:val="17"/>
      </w:numPr>
      <w:spacing w:after="240" w:line="240" w:lineRule="auto"/>
      <w:jc w:val="center"/>
    </w:pPr>
    <w:rPr>
      <w:rFonts w:eastAsia="Arial" w:cs="Times New Roman"/>
      <w:b/>
      <w:iCs/>
      <w:kern w:val="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E71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71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71AA"/>
    <w:rPr>
      <w:rFonts w:eastAsia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1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71AA"/>
    <w:rPr>
      <w:rFonts w:eastAsia="Calibri" w:cs="Calibri"/>
      <w:b/>
      <w:bCs/>
      <w:lang w:eastAsia="ar-SA"/>
    </w:rPr>
  </w:style>
  <w:style w:type="paragraph" w:customStyle="1" w:styleId="Default">
    <w:name w:val="Default"/>
    <w:rsid w:val="00D05B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911AF"/>
    <w:rPr>
      <w:color w:val="0563C1" w:themeColor="hyperlink"/>
      <w:u w:val="single"/>
    </w:rPr>
  </w:style>
  <w:style w:type="character" w:customStyle="1" w:styleId="hgkelc">
    <w:name w:val="hgkelc"/>
    <w:basedOn w:val="Standardnpsmoodstavce"/>
    <w:rsid w:val="002E4998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2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info@dolezal-bozp.cz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katolicky@tmbrno.cz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6BCA2-7BAE-4A14-8F2F-E91CD15352F7}"/>
      </w:docPartPr>
      <w:docPartBody>
        <w:p w:rsidR="002B2437" w:rsidRDefault="00112373"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40D0FA5B52444097784A4C1C0CB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04A10-84D6-4548-A125-4C42E948E614}"/>
      </w:docPartPr>
      <w:docPartBody>
        <w:p w:rsidR="002B2437" w:rsidRDefault="00112373" w:rsidP="00112373">
          <w:pPr>
            <w:pStyle w:val="3740D0FA5B52444097784A4C1C0CBB1C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5C5802A2E6497F93AB273146AD1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42991-A4BD-4849-AC1F-823CBB571033}"/>
      </w:docPartPr>
      <w:docPartBody>
        <w:p w:rsidR="002B2437" w:rsidRDefault="00112373" w:rsidP="00112373">
          <w:pPr>
            <w:pStyle w:val="095C5802A2E6497F93AB273146AD10AA1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14E4FC793747C59939A6A4239F2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27733E-A8B0-453D-B73A-C927826BEA16}"/>
      </w:docPartPr>
      <w:docPartBody>
        <w:p w:rsidR="002B2437" w:rsidRDefault="00112373" w:rsidP="00112373">
          <w:pPr>
            <w:pStyle w:val="8B14E4FC793747C59939A6A4239F2237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B2E645732B462598A2C54F52531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96F19-5BA2-4158-B936-71AB6026E8AF}"/>
      </w:docPartPr>
      <w:docPartBody>
        <w:p w:rsidR="002B2437" w:rsidRDefault="00112373" w:rsidP="00112373">
          <w:pPr>
            <w:pStyle w:val="F5B2E645732B462598A2C54F525316E2"/>
          </w:pPr>
          <w:r w:rsidRPr="0077179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86D41"/>
    <w:multiLevelType w:val="multilevel"/>
    <w:tmpl w:val="4BFE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73"/>
    <w:rsid w:val="00112373"/>
    <w:rsid w:val="00237F7D"/>
    <w:rsid w:val="002B2437"/>
    <w:rsid w:val="00366D15"/>
    <w:rsid w:val="003F696F"/>
    <w:rsid w:val="0043517C"/>
    <w:rsid w:val="004B7E2D"/>
    <w:rsid w:val="0059541B"/>
    <w:rsid w:val="005B3A60"/>
    <w:rsid w:val="005F7B11"/>
    <w:rsid w:val="0079402A"/>
    <w:rsid w:val="00802669"/>
    <w:rsid w:val="009D526B"/>
    <w:rsid w:val="00BE6BBA"/>
    <w:rsid w:val="00D00A43"/>
    <w:rsid w:val="00D934E7"/>
    <w:rsid w:val="00D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2373"/>
    <w:rPr>
      <w:color w:val="808080"/>
    </w:rPr>
  </w:style>
  <w:style w:type="paragraph" w:customStyle="1" w:styleId="3740D0FA5B52444097784A4C1C0CBB1C">
    <w:name w:val="3740D0FA5B52444097784A4C1C0CBB1C"/>
    <w:rsid w:val="00112373"/>
  </w:style>
  <w:style w:type="paragraph" w:customStyle="1" w:styleId="095C5802A2E6497F93AB273146AD10AA1">
    <w:name w:val="095C5802A2E6497F93AB273146AD10AA1"/>
    <w:rsid w:val="00112373"/>
    <w:pPr>
      <w:keepLines/>
      <w:tabs>
        <w:tab w:val="num" w:pos="720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8B14E4FC793747C59939A6A4239F2237">
    <w:name w:val="8B14E4FC793747C59939A6A4239F2237"/>
    <w:rsid w:val="00112373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  <w:style w:type="paragraph" w:customStyle="1" w:styleId="F5B2E645732B462598A2C54F525316E2">
    <w:name w:val="F5B2E645732B462598A2C54F525316E2"/>
    <w:rsid w:val="00112373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2373"/>
    <w:rPr>
      <w:color w:val="808080"/>
    </w:rPr>
  </w:style>
  <w:style w:type="paragraph" w:customStyle="1" w:styleId="3740D0FA5B52444097784A4C1C0CBB1C">
    <w:name w:val="3740D0FA5B52444097784A4C1C0CBB1C"/>
    <w:rsid w:val="00112373"/>
  </w:style>
  <w:style w:type="paragraph" w:customStyle="1" w:styleId="095C5802A2E6497F93AB273146AD10AA1">
    <w:name w:val="095C5802A2E6497F93AB273146AD10AA1"/>
    <w:rsid w:val="00112373"/>
    <w:pPr>
      <w:keepLines/>
      <w:tabs>
        <w:tab w:val="num" w:pos="720"/>
      </w:tabs>
      <w:spacing w:after="240" w:line="240" w:lineRule="auto"/>
      <w:ind w:left="567" w:hanging="567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8B14E4FC793747C59939A6A4239F2237">
    <w:name w:val="8B14E4FC793747C59939A6A4239F2237"/>
    <w:rsid w:val="00112373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  <w:style w:type="paragraph" w:customStyle="1" w:styleId="F5B2E645732B462598A2C54F525316E2">
    <w:name w:val="F5B2E645732B462598A2C54F525316E2"/>
    <w:rsid w:val="00112373"/>
    <w:pPr>
      <w:suppressAutoHyphens/>
      <w:spacing w:after="200" w:line="276" w:lineRule="auto"/>
    </w:pPr>
    <w:rPr>
      <w:rFonts w:ascii="Times New Roman" w:eastAsia="Calibri" w:hAnsi="Times New Roman" w:cs="Calibri"/>
      <w:sz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F810-C99B-47E6-B440-2C14B199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2790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Krejčí</dc:creator>
  <cp:lastModifiedBy>Ludmila Kohutová</cp:lastModifiedBy>
  <cp:revision>5</cp:revision>
  <cp:lastPrinted>2024-03-25T14:10:00Z</cp:lastPrinted>
  <dcterms:created xsi:type="dcterms:W3CDTF">2024-04-02T10:28:00Z</dcterms:created>
  <dcterms:modified xsi:type="dcterms:W3CDTF">2024-04-02T10:30:00Z</dcterms:modified>
</cp:coreProperties>
</file>