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DA780" w14:textId="77777777" w:rsidR="00F23A23" w:rsidRPr="00A20300" w:rsidRDefault="00F23A23" w:rsidP="00F23A23">
      <w:pPr>
        <w:spacing w:line="360" w:lineRule="auto"/>
        <w:jc w:val="center"/>
      </w:pPr>
      <w:r w:rsidRPr="00A20300">
        <w:t>S M L O U V A</w:t>
      </w:r>
    </w:p>
    <w:p w14:paraId="598FCB2A" w14:textId="77777777" w:rsidR="00F23A23" w:rsidRPr="00A20300" w:rsidRDefault="00F23A23" w:rsidP="00F23A23">
      <w:pPr>
        <w:spacing w:line="360" w:lineRule="auto"/>
        <w:jc w:val="center"/>
      </w:pPr>
      <w:r w:rsidRPr="00A20300">
        <w:t>o zajištění úkolu rozvoje metrologie</w:t>
      </w:r>
    </w:p>
    <w:p w14:paraId="7C71F939" w14:textId="79636753" w:rsidR="00631A3D" w:rsidRPr="009E10F4" w:rsidRDefault="00631A3D" w:rsidP="00631A3D">
      <w:pPr>
        <w:spacing w:line="360" w:lineRule="auto"/>
        <w:jc w:val="center"/>
        <w:rPr>
          <w:i/>
        </w:rPr>
      </w:pPr>
      <w:r w:rsidRPr="00A20300">
        <w:t>číslo M/</w:t>
      </w:r>
      <w:r>
        <w:t>VII/</w:t>
      </w:r>
      <w:r w:rsidR="00E240CC">
        <w:t>9</w:t>
      </w:r>
      <w:r>
        <w:t>/</w:t>
      </w:r>
      <w:r w:rsidR="00514AE8">
        <w:t>24</w:t>
      </w:r>
    </w:p>
    <w:p w14:paraId="3B730049" w14:textId="77777777" w:rsidR="00631A3D" w:rsidRPr="00A20300" w:rsidRDefault="00631A3D" w:rsidP="00631A3D">
      <w:pPr>
        <w:spacing w:line="360" w:lineRule="auto"/>
        <w:jc w:val="center"/>
      </w:pPr>
    </w:p>
    <w:p w14:paraId="45DEBEAB" w14:textId="77777777" w:rsidR="00631A3D" w:rsidRPr="00A20300" w:rsidRDefault="00631A3D" w:rsidP="00631A3D">
      <w:pPr>
        <w:jc w:val="center"/>
      </w:pPr>
      <w:r w:rsidRPr="00A20300">
        <w:t>Smluvní strany:</w:t>
      </w:r>
    </w:p>
    <w:p w14:paraId="0D459146" w14:textId="77777777" w:rsidR="00F23A23" w:rsidRPr="00A20300" w:rsidRDefault="00F23A23" w:rsidP="00F23A23"/>
    <w:p w14:paraId="40E2D42A" w14:textId="77777777" w:rsidR="00F23A23" w:rsidRPr="00A20300" w:rsidRDefault="00F23A23" w:rsidP="00F23A23">
      <w:pPr>
        <w:rPr>
          <w:b/>
        </w:rPr>
      </w:pPr>
      <w:r w:rsidRPr="00A20300">
        <w:rPr>
          <w:b/>
        </w:rPr>
        <w:t>Česká republika – Úřad pro technickou normalizaci, metrologii a státní zkušebnictví, organizační složka státu</w:t>
      </w:r>
    </w:p>
    <w:p w14:paraId="58F22FC4" w14:textId="77777777" w:rsidR="00F23A23" w:rsidRPr="00A20300" w:rsidRDefault="008B1B26" w:rsidP="00F23A23">
      <w:r>
        <w:t xml:space="preserve">Biskupský dvůr 1148/5, </w:t>
      </w:r>
      <w:r w:rsidR="00F23A23" w:rsidRPr="00A20300">
        <w:t>1</w:t>
      </w:r>
      <w:r>
        <w:t>10</w:t>
      </w:r>
      <w:r w:rsidR="00F23A23" w:rsidRPr="00A20300">
        <w:t xml:space="preserve"> 0</w:t>
      </w:r>
      <w:r>
        <w:t>0</w:t>
      </w:r>
      <w:r w:rsidR="00F23A23" w:rsidRPr="00A20300">
        <w:t xml:space="preserve"> Praha </w:t>
      </w:r>
      <w:r>
        <w:t>1</w:t>
      </w:r>
      <w:r w:rsidR="00F23A23" w:rsidRPr="00A20300">
        <w:t xml:space="preserve"> </w:t>
      </w:r>
    </w:p>
    <w:p w14:paraId="5E1F4A3E" w14:textId="77777777" w:rsidR="00F23A23" w:rsidRPr="00A20300" w:rsidRDefault="00F23A23" w:rsidP="00F23A23">
      <w:r w:rsidRPr="00A20300">
        <w:t>IČ/DIČ: 48135267/ CZ48135267</w:t>
      </w:r>
    </w:p>
    <w:p w14:paraId="717016C5" w14:textId="77777777" w:rsidR="00F23A23" w:rsidRPr="00A20300" w:rsidRDefault="00F23A23" w:rsidP="00F23A23">
      <w:r w:rsidRPr="00A20300">
        <w:t>bankovní spojení: Česká národní banka, Na Příkopě 28, 110 00 Praha 1</w:t>
      </w:r>
    </w:p>
    <w:p w14:paraId="74267322" w14:textId="7EDE1731" w:rsidR="00F23A23" w:rsidRPr="00A20300" w:rsidRDefault="00F23A23" w:rsidP="00F23A23">
      <w:r w:rsidRPr="00A20300">
        <w:t xml:space="preserve">číslo účtu: </w:t>
      </w:r>
      <w:r w:rsidR="007F04ED">
        <w:t>XXXXXXXXXXXXXX</w:t>
      </w:r>
    </w:p>
    <w:p w14:paraId="021BCB07" w14:textId="0E4A0F35" w:rsidR="00F23A23" w:rsidRPr="00A20300" w:rsidRDefault="00F23A23" w:rsidP="00F23A23">
      <w:r w:rsidRPr="00A20300">
        <w:t xml:space="preserve">zastoupený </w:t>
      </w:r>
      <w:r w:rsidR="007F04ED">
        <w:t>XXXXXXXXXXXXXX</w:t>
      </w:r>
    </w:p>
    <w:p w14:paraId="7F487FC4" w14:textId="77777777" w:rsidR="00F23A23" w:rsidRPr="00A20300" w:rsidRDefault="00F23A23" w:rsidP="00F23A23">
      <w:r w:rsidRPr="00A20300">
        <w:t xml:space="preserve">dále jen </w:t>
      </w:r>
      <w:r w:rsidRPr="00A20300">
        <w:rPr>
          <w:b/>
        </w:rPr>
        <w:t>„zadavatel“</w:t>
      </w:r>
    </w:p>
    <w:p w14:paraId="1B5A7333" w14:textId="77777777" w:rsidR="00F23A23" w:rsidRPr="00A20300" w:rsidRDefault="00F23A23" w:rsidP="00F23A23">
      <w:pPr>
        <w:jc w:val="both"/>
      </w:pPr>
    </w:p>
    <w:p w14:paraId="780232C8" w14:textId="77777777" w:rsidR="00F23A23" w:rsidRPr="00A20300" w:rsidRDefault="00F23A23" w:rsidP="00F23A23">
      <w:r w:rsidRPr="00A20300">
        <w:t>a</w:t>
      </w:r>
    </w:p>
    <w:p w14:paraId="076318E6" w14:textId="77777777" w:rsidR="006C6BB1" w:rsidRPr="00A20300" w:rsidRDefault="006C6BB1" w:rsidP="006C6BB1">
      <w:pPr>
        <w:jc w:val="both"/>
        <w:rPr>
          <w:b/>
          <w:snapToGrid w:val="0"/>
        </w:rPr>
      </w:pPr>
    </w:p>
    <w:p w14:paraId="0205214A" w14:textId="7B6A65D8" w:rsidR="009D1C9E" w:rsidRPr="000D7E40" w:rsidRDefault="009D1C9E" w:rsidP="009D1C9E">
      <w:pPr>
        <w:jc w:val="both"/>
        <w:rPr>
          <w:b/>
          <w:snapToGrid w:val="0"/>
        </w:rPr>
      </w:pPr>
      <w:r w:rsidRPr="000D7E40">
        <w:rPr>
          <w:b/>
          <w:snapToGrid w:val="0"/>
        </w:rPr>
        <w:t xml:space="preserve">Česká společnost </w:t>
      </w:r>
      <w:r w:rsidR="00E240CC">
        <w:rPr>
          <w:b/>
          <w:snapToGrid w:val="0"/>
        </w:rPr>
        <w:t>pro jakost</w:t>
      </w:r>
    </w:p>
    <w:p w14:paraId="19DAC184" w14:textId="1FF25DE3" w:rsidR="009D1C9E" w:rsidRPr="000D7E40" w:rsidRDefault="009D1C9E" w:rsidP="009D1C9E">
      <w:pPr>
        <w:jc w:val="both"/>
        <w:rPr>
          <w:snapToGrid w:val="0"/>
        </w:rPr>
      </w:pPr>
      <w:r w:rsidRPr="000D7E40">
        <w:rPr>
          <w:snapToGrid w:val="0"/>
        </w:rPr>
        <w:t>Novotného lávka 5, 11</w:t>
      </w:r>
      <w:r w:rsidR="00E306EB">
        <w:rPr>
          <w:snapToGrid w:val="0"/>
        </w:rPr>
        <w:t>0</w:t>
      </w:r>
      <w:r w:rsidRPr="000D7E40">
        <w:rPr>
          <w:snapToGrid w:val="0"/>
        </w:rPr>
        <w:t xml:space="preserve"> </w:t>
      </w:r>
      <w:r w:rsidR="00E306EB">
        <w:rPr>
          <w:snapToGrid w:val="0"/>
        </w:rPr>
        <w:t>00</w:t>
      </w:r>
      <w:r w:rsidRPr="000D7E40">
        <w:rPr>
          <w:snapToGrid w:val="0"/>
        </w:rPr>
        <w:t xml:space="preserve"> Praha 1</w:t>
      </w:r>
    </w:p>
    <w:p w14:paraId="783EB02E" w14:textId="677F9F9E" w:rsidR="009D1C9E" w:rsidRPr="000D7E40" w:rsidRDefault="009D1C9E" w:rsidP="009D1C9E">
      <w:pPr>
        <w:jc w:val="both"/>
        <w:rPr>
          <w:snapToGrid w:val="0"/>
        </w:rPr>
      </w:pPr>
      <w:r w:rsidRPr="000D7E40">
        <w:rPr>
          <w:snapToGrid w:val="0"/>
        </w:rPr>
        <w:t xml:space="preserve">IČO/DIČ: </w:t>
      </w:r>
      <w:r w:rsidR="00E240CC" w:rsidRPr="00E240CC">
        <w:rPr>
          <w:snapToGrid w:val="0"/>
        </w:rPr>
        <w:t>00417955</w:t>
      </w:r>
      <w:r w:rsidRPr="000D7E40">
        <w:rPr>
          <w:snapToGrid w:val="0"/>
        </w:rPr>
        <w:t>/CZ</w:t>
      </w:r>
      <w:r w:rsidR="00E240CC" w:rsidRPr="00E240CC">
        <w:rPr>
          <w:snapToGrid w:val="0"/>
        </w:rPr>
        <w:t>00417955</w:t>
      </w:r>
    </w:p>
    <w:p w14:paraId="17F9D3A4" w14:textId="77777777" w:rsidR="009D1C9E" w:rsidRPr="000D7E40" w:rsidRDefault="009D1C9E" w:rsidP="009D1C9E">
      <w:pPr>
        <w:jc w:val="both"/>
        <w:rPr>
          <w:snapToGrid w:val="0"/>
        </w:rPr>
      </w:pPr>
      <w:r w:rsidRPr="000D7E40">
        <w:rPr>
          <w:snapToGrid w:val="0"/>
        </w:rPr>
        <w:t xml:space="preserve">bankovní spojení: ČSOB-PS, Praha </w:t>
      </w:r>
    </w:p>
    <w:p w14:paraId="66390907" w14:textId="6E2E3A3D" w:rsidR="009D1C9E" w:rsidRPr="000D7E40" w:rsidRDefault="009D1C9E" w:rsidP="009D1C9E">
      <w:pPr>
        <w:jc w:val="both"/>
        <w:rPr>
          <w:snapToGrid w:val="0"/>
        </w:rPr>
      </w:pPr>
      <w:r w:rsidRPr="000D7E40">
        <w:rPr>
          <w:snapToGrid w:val="0"/>
        </w:rPr>
        <w:t xml:space="preserve">č.ú. </w:t>
      </w:r>
      <w:r w:rsidR="007F04ED">
        <w:rPr>
          <w:snapToGrid w:val="0"/>
        </w:rPr>
        <w:t>XXXXXXXXXXXXX</w:t>
      </w:r>
    </w:p>
    <w:p w14:paraId="351C3234" w14:textId="327559F1" w:rsidR="009D1C9E" w:rsidRPr="000D7E40" w:rsidRDefault="009D1C9E" w:rsidP="009D1C9E">
      <w:pPr>
        <w:jc w:val="both"/>
        <w:rPr>
          <w:snapToGrid w:val="0"/>
        </w:rPr>
      </w:pPr>
      <w:r w:rsidRPr="000D7E40">
        <w:rPr>
          <w:snapToGrid w:val="0"/>
        </w:rPr>
        <w:t xml:space="preserve">zastoupená </w:t>
      </w:r>
      <w:r w:rsidR="007F04ED">
        <w:rPr>
          <w:snapToGrid w:val="0"/>
        </w:rPr>
        <w:t>XXXXXXXXXXXXXXX</w:t>
      </w:r>
    </w:p>
    <w:p w14:paraId="3B1A45BA" w14:textId="77777777" w:rsidR="00412F85" w:rsidRPr="00A20300" w:rsidRDefault="00704607" w:rsidP="00412F85">
      <w:pPr>
        <w:jc w:val="both"/>
        <w:rPr>
          <w:szCs w:val="20"/>
        </w:rPr>
      </w:pPr>
      <w:r w:rsidRPr="00972266">
        <w:rPr>
          <w:snapToGrid w:val="0"/>
        </w:rPr>
        <w:t>dále jen</w:t>
      </w:r>
      <w:r>
        <w:rPr>
          <w:snapToGrid w:val="0"/>
        </w:rPr>
        <w:t xml:space="preserve"> </w:t>
      </w:r>
      <w:r w:rsidRPr="00972266">
        <w:rPr>
          <w:b/>
          <w:snapToGrid w:val="0"/>
        </w:rPr>
        <w:t>„dodavatel“</w:t>
      </w:r>
      <w:r>
        <w:rPr>
          <w:snapToGrid w:val="0"/>
        </w:rPr>
        <w:t xml:space="preserve"> </w:t>
      </w:r>
    </w:p>
    <w:p w14:paraId="79F1CD55" w14:textId="77777777" w:rsidR="00F23A23" w:rsidRPr="00A20300" w:rsidRDefault="00F23A23" w:rsidP="006C6BB1">
      <w:pPr>
        <w:jc w:val="both"/>
        <w:rPr>
          <w:szCs w:val="20"/>
        </w:rPr>
      </w:pPr>
    </w:p>
    <w:p w14:paraId="4C5F21C6" w14:textId="77777777" w:rsidR="005D41E3" w:rsidRPr="00A20300" w:rsidRDefault="00575A94" w:rsidP="00BD4AC0">
      <w:r w:rsidRPr="00A20300">
        <w:rPr>
          <w:b/>
          <w:snapToGrid w:val="0"/>
        </w:rPr>
        <w:t xml:space="preserve"> </w:t>
      </w:r>
    </w:p>
    <w:p w14:paraId="789F9858" w14:textId="77777777" w:rsidR="005D41E3" w:rsidRPr="00A20300" w:rsidRDefault="005D41E3">
      <w:pPr>
        <w:pStyle w:val="Zkladntext"/>
      </w:pPr>
      <w:r w:rsidRPr="00A20300">
        <w:t xml:space="preserve">uzavírají za účelem zajištění rozvoje metrologie </w:t>
      </w:r>
      <w:r w:rsidR="006A667D" w:rsidRPr="00A20300">
        <w:t xml:space="preserve">a </w:t>
      </w:r>
      <w:r w:rsidRPr="00A20300">
        <w:t>v souladu s</w:t>
      </w:r>
      <w:r w:rsidR="006A667D" w:rsidRPr="00A20300">
        <w:t xml:space="preserve"> ust. </w:t>
      </w:r>
      <w:r w:rsidRPr="00A20300">
        <w:t xml:space="preserve">§ </w:t>
      </w:r>
      <w:r w:rsidR="00C126D9" w:rsidRPr="00A20300">
        <w:t>1746</w:t>
      </w:r>
      <w:r w:rsidRPr="00A20300">
        <w:t xml:space="preserve"> odst. 2 </w:t>
      </w:r>
      <w:r w:rsidR="006A667D" w:rsidRPr="00A20300">
        <w:t xml:space="preserve">zákona </w:t>
      </w:r>
      <w:r w:rsidR="005618A5" w:rsidRPr="00A20300">
        <w:t>č. </w:t>
      </w:r>
      <w:r w:rsidR="00C126D9" w:rsidRPr="00A20300">
        <w:t>89</w:t>
      </w:r>
      <w:r w:rsidR="006A667D" w:rsidRPr="00A20300">
        <w:t>/</w:t>
      </w:r>
      <w:r w:rsidR="00C126D9" w:rsidRPr="00A20300">
        <w:t>2012</w:t>
      </w:r>
      <w:r w:rsidR="006A667D" w:rsidRPr="00A20300">
        <w:t xml:space="preserve"> Sb., </w:t>
      </w:r>
      <w:r w:rsidR="003C3A25" w:rsidRPr="00A20300">
        <w:t>o</w:t>
      </w:r>
      <w:r w:rsidRPr="00A20300">
        <w:t>b</w:t>
      </w:r>
      <w:r w:rsidR="00C126D9" w:rsidRPr="00A20300">
        <w:t>čanský</w:t>
      </w:r>
      <w:r w:rsidRPr="00A20300">
        <w:t xml:space="preserve"> zákoník</w:t>
      </w:r>
      <w:r w:rsidR="006A667D" w:rsidRPr="00A20300">
        <w:t>,</w:t>
      </w:r>
    </w:p>
    <w:p w14:paraId="1DA46BFF" w14:textId="77777777" w:rsidR="005D41E3" w:rsidRPr="00A20300" w:rsidRDefault="005D41E3" w:rsidP="00B803A6"/>
    <w:p w14:paraId="47CFCB36" w14:textId="77777777" w:rsidR="005D41E3" w:rsidRPr="00A20300" w:rsidRDefault="005D41E3">
      <w:pPr>
        <w:jc w:val="center"/>
      </w:pPr>
      <w:r w:rsidRPr="00A20300">
        <w:t>tuto smlouvu</w:t>
      </w:r>
      <w:r w:rsidR="006A667D" w:rsidRPr="00A20300">
        <w:t>:</w:t>
      </w:r>
    </w:p>
    <w:p w14:paraId="09B3AB97" w14:textId="77777777" w:rsidR="005D41E3" w:rsidRPr="00A20300" w:rsidRDefault="005D41E3"/>
    <w:p w14:paraId="4CCA7295" w14:textId="77777777" w:rsidR="005D41E3" w:rsidRPr="00A20300" w:rsidRDefault="005D41E3">
      <w:pPr>
        <w:jc w:val="center"/>
      </w:pPr>
      <w:r w:rsidRPr="00A20300">
        <w:t>Článek 1</w:t>
      </w:r>
    </w:p>
    <w:p w14:paraId="0D9A96D9" w14:textId="77777777" w:rsidR="006A667D" w:rsidRPr="00A20300" w:rsidRDefault="005D41E3" w:rsidP="00B803A6">
      <w:pPr>
        <w:jc w:val="center"/>
      </w:pPr>
      <w:r w:rsidRPr="00A20300">
        <w:rPr>
          <w:b/>
        </w:rPr>
        <w:t>Předmět plnění</w:t>
      </w:r>
    </w:p>
    <w:p w14:paraId="7E99B8B4" w14:textId="77777777" w:rsidR="00CE7CEA" w:rsidRPr="00A20300" w:rsidRDefault="005D41E3" w:rsidP="00CE7CEA">
      <w:pPr>
        <w:spacing w:before="120"/>
        <w:ind w:right="-108"/>
        <w:jc w:val="both"/>
      </w:pPr>
      <w:r w:rsidRPr="00A20300">
        <w:t>Předmětem smlouvy jsou práce a činnosti spojené s řešením úkol</w:t>
      </w:r>
      <w:r w:rsidR="00F10AAF" w:rsidRPr="00A20300">
        <w:t>u</w:t>
      </w:r>
      <w:r w:rsidRPr="00A20300">
        <w:t xml:space="preserve"> rozvoje metrologie</w:t>
      </w:r>
      <w:r w:rsidR="000D41CE" w:rsidRPr="00A20300">
        <w:t>:</w:t>
      </w:r>
    </w:p>
    <w:p w14:paraId="6A4FC23B" w14:textId="53E21D23" w:rsidR="005D41E3" w:rsidRPr="001B4073" w:rsidRDefault="00F11EEF" w:rsidP="009D1C9E">
      <w:pPr>
        <w:spacing w:before="120"/>
        <w:jc w:val="center"/>
      </w:pPr>
      <w:r w:rsidRPr="00F61FA6">
        <w:t>VII/</w:t>
      </w:r>
      <w:r w:rsidR="00E240CC">
        <w:t>9</w:t>
      </w:r>
      <w:r w:rsidR="00FD79EA">
        <w:t>/</w:t>
      </w:r>
      <w:r w:rsidR="00514AE8">
        <w:t>24</w:t>
      </w:r>
      <w:r>
        <w:t xml:space="preserve"> </w:t>
      </w:r>
      <w:r w:rsidR="00E240CC" w:rsidRPr="00E240CC">
        <w:t>Digitalizace MPE a MPL měřidel s jejich specifikacemi MPE a MPL, jako základ pro výpočet nejistot měření a zkoušek ve výrobních organizacích</w:t>
      </w:r>
    </w:p>
    <w:p w14:paraId="10DB408E" w14:textId="77777777" w:rsidR="00932F0A" w:rsidRPr="00A20300" w:rsidRDefault="00932F0A" w:rsidP="001B4073">
      <w:pPr>
        <w:spacing w:before="120"/>
        <w:jc w:val="both"/>
      </w:pPr>
      <w:r w:rsidRPr="00A20300">
        <w:t xml:space="preserve">Výsledky řešení budou oponovány, připomínky zapracovány do konečného znění výstupů řešení úkolu stanovených v bodech </w:t>
      </w:r>
      <w:smartTag w:uri="urn:schemas-microsoft-com:office:smarttags" w:element="metricconverter">
        <w:smartTagPr>
          <w:attr w:name="ProductID" w:val="1.1 a"/>
        </w:smartTagPr>
        <w:r w:rsidRPr="00A20300">
          <w:t>1.1 a</w:t>
        </w:r>
      </w:smartTag>
      <w:r w:rsidRPr="00A20300">
        <w:t xml:space="preserve"> 1.2 přílohy jeho plánovacího listu. Tento plánovací list s přílohou, v níž je specifikováno zadání výše uvedeného úkolu, tvoří nedílnou součást této smlouvy.</w:t>
      </w:r>
    </w:p>
    <w:p w14:paraId="4648495F" w14:textId="77777777" w:rsidR="00932F0A" w:rsidRPr="00A20300" w:rsidRDefault="00932F0A" w:rsidP="00932F0A">
      <w:pPr>
        <w:tabs>
          <w:tab w:val="num" w:pos="360"/>
        </w:tabs>
        <w:ind w:left="360" w:hanging="360"/>
      </w:pPr>
    </w:p>
    <w:p w14:paraId="5E33ADC8" w14:textId="77777777" w:rsidR="00932F0A" w:rsidRPr="00A20300" w:rsidRDefault="00932F0A" w:rsidP="00932F0A">
      <w:pPr>
        <w:jc w:val="center"/>
      </w:pPr>
      <w:r w:rsidRPr="00A20300">
        <w:t>Článek 2</w:t>
      </w:r>
    </w:p>
    <w:p w14:paraId="7F9EBD8D" w14:textId="77777777" w:rsidR="00932F0A" w:rsidRPr="00A20300" w:rsidRDefault="00932F0A" w:rsidP="00932F0A">
      <w:pPr>
        <w:jc w:val="center"/>
        <w:rPr>
          <w:b/>
        </w:rPr>
      </w:pPr>
      <w:r w:rsidRPr="00A20300">
        <w:rPr>
          <w:b/>
        </w:rPr>
        <w:t>Doba plnění</w:t>
      </w:r>
    </w:p>
    <w:p w14:paraId="07DAB9A5" w14:textId="3E9CF0A2" w:rsidR="00932F0A" w:rsidRPr="00A20300" w:rsidRDefault="00932F0A" w:rsidP="00932F0A">
      <w:pPr>
        <w:numPr>
          <w:ilvl w:val="0"/>
          <w:numId w:val="14"/>
        </w:numPr>
        <w:tabs>
          <w:tab w:val="clear" w:pos="720"/>
          <w:tab w:val="num" w:pos="360"/>
        </w:tabs>
        <w:spacing w:before="120"/>
        <w:ind w:left="360"/>
        <w:jc w:val="both"/>
      </w:pPr>
      <w:r w:rsidRPr="00A20300">
        <w:t xml:space="preserve">Sjednané práce, včetně závěrečné oponentury, budou provedeny nejpozději </w:t>
      </w:r>
      <w:r w:rsidR="009D493D">
        <w:t xml:space="preserve">do </w:t>
      </w:r>
      <w:r w:rsidR="00AC2B45">
        <w:t>3</w:t>
      </w:r>
      <w:r w:rsidR="00D819F5">
        <w:t>0</w:t>
      </w:r>
      <w:r w:rsidR="00AC2B45">
        <w:t xml:space="preserve">. </w:t>
      </w:r>
      <w:r w:rsidR="00D819F5">
        <w:t>listopadu</w:t>
      </w:r>
      <w:r w:rsidR="00AC2B45">
        <w:t xml:space="preserve"> </w:t>
      </w:r>
      <w:r w:rsidR="00D819F5">
        <w:t>20</w:t>
      </w:r>
      <w:r w:rsidR="00514AE8">
        <w:t>24</w:t>
      </w:r>
      <w:r w:rsidR="00AC2B45">
        <w:t>.</w:t>
      </w:r>
      <w:r w:rsidRPr="00A20300">
        <w:t xml:space="preserve"> Lhůta sjednaná pro splnění úkolu se považuje za dodrženou, jestliže dodavatel předá zadavateli oponované výsledky jeho řešení včetně zápisu </w:t>
      </w:r>
      <w:r w:rsidR="009D493D">
        <w:t xml:space="preserve">ze </w:t>
      </w:r>
      <w:r w:rsidRPr="00A20300">
        <w:t xml:space="preserve">závěrečné oponentury nejpozději poslední den lhůty. Na základě zdůvodněné a včas podané žádosti dodavatele </w:t>
      </w:r>
      <w:r w:rsidRPr="00A20300">
        <w:lastRenderedPageBreak/>
        <w:t xml:space="preserve">může zadavatel lhůtu pro splnění úkolu přiměřeně prodloužit, nejdéle však do </w:t>
      </w:r>
      <w:r w:rsidR="00A457B6">
        <w:t>5</w:t>
      </w:r>
      <w:r w:rsidR="00AC2B45">
        <w:t xml:space="preserve">. prosince </w:t>
      </w:r>
      <w:r w:rsidR="00503B1A">
        <w:t>20</w:t>
      </w:r>
      <w:r w:rsidR="00514AE8">
        <w:t>24</w:t>
      </w:r>
      <w:r w:rsidR="00AC2B45">
        <w:t>.</w:t>
      </w:r>
    </w:p>
    <w:p w14:paraId="6D10A650" w14:textId="77777777" w:rsidR="00932F0A" w:rsidRPr="00A20300" w:rsidRDefault="00932F0A" w:rsidP="00932F0A">
      <w:pPr>
        <w:numPr>
          <w:ilvl w:val="0"/>
          <w:numId w:val="14"/>
        </w:numPr>
        <w:tabs>
          <w:tab w:val="clear" w:pos="720"/>
          <w:tab w:val="num" w:pos="360"/>
        </w:tabs>
        <w:spacing w:before="120"/>
        <w:ind w:left="360"/>
        <w:jc w:val="both"/>
      </w:pPr>
      <w:r w:rsidRPr="00A20300">
        <w:t>Zadavatel do 10 dnů od převzetí oponovaných výsledků sdělí dodavateli stanovisko k řešení úkolu. Den vyhotovení souhlasného stanoviska se považuje za den splnění úkolu.</w:t>
      </w:r>
    </w:p>
    <w:p w14:paraId="32C92DD2" w14:textId="77777777" w:rsidR="00932F0A" w:rsidRPr="00A20300" w:rsidRDefault="00932F0A" w:rsidP="00932F0A">
      <w:pPr>
        <w:numPr>
          <w:ilvl w:val="0"/>
          <w:numId w:val="14"/>
        </w:numPr>
        <w:tabs>
          <w:tab w:val="clear" w:pos="720"/>
          <w:tab w:val="num" w:pos="360"/>
        </w:tabs>
        <w:spacing w:before="120"/>
        <w:ind w:left="360"/>
        <w:jc w:val="both"/>
      </w:pPr>
      <w:r w:rsidRPr="00A20300">
        <w:t>V případě nesouhlasného stanoviska (obsahuje-li řešení úkolu nedostatky) určí zadavatel dodavateli lhůtu k jeho dopracování, pokud tak lze učinit vzhledem k</w:t>
      </w:r>
      <w:r w:rsidR="009D493D">
        <w:t> </w:t>
      </w:r>
      <w:r w:rsidRPr="00A20300">
        <w:t>jeho závažnosti a termínu dokončení úkolu.</w:t>
      </w:r>
    </w:p>
    <w:p w14:paraId="6AEF9459" w14:textId="77777777" w:rsidR="00932F0A" w:rsidRPr="00A20300" w:rsidRDefault="00932F0A" w:rsidP="00932F0A">
      <w:pPr>
        <w:ind w:firstLine="708"/>
      </w:pPr>
    </w:p>
    <w:p w14:paraId="041B09FB" w14:textId="77777777" w:rsidR="00932F0A" w:rsidRPr="00A20300" w:rsidRDefault="00932F0A" w:rsidP="00932F0A">
      <w:pPr>
        <w:jc w:val="center"/>
      </w:pPr>
      <w:r w:rsidRPr="00A20300">
        <w:t>Článek 3</w:t>
      </w:r>
    </w:p>
    <w:p w14:paraId="1C5A882D" w14:textId="77777777" w:rsidR="00932F0A" w:rsidRPr="00A20300" w:rsidRDefault="00B01512" w:rsidP="00932F0A">
      <w:pPr>
        <w:jc w:val="center"/>
        <w:rPr>
          <w:b/>
        </w:rPr>
      </w:pPr>
      <w:r w:rsidRPr="00A20300">
        <w:rPr>
          <w:b/>
        </w:rPr>
        <w:t>C</w:t>
      </w:r>
      <w:r w:rsidR="00932F0A" w:rsidRPr="00A20300">
        <w:rPr>
          <w:b/>
        </w:rPr>
        <w:t>ena</w:t>
      </w:r>
      <w:r w:rsidRPr="00A20300">
        <w:rPr>
          <w:b/>
        </w:rPr>
        <w:t xml:space="preserve"> a platební podmínky</w:t>
      </w:r>
    </w:p>
    <w:p w14:paraId="5826DD58" w14:textId="77777777" w:rsidR="00932F0A" w:rsidRPr="00A20300" w:rsidRDefault="00932F0A" w:rsidP="00932F0A">
      <w:pPr>
        <w:numPr>
          <w:ilvl w:val="0"/>
          <w:numId w:val="15"/>
        </w:numPr>
        <w:tabs>
          <w:tab w:val="clear" w:pos="720"/>
          <w:tab w:val="num" w:pos="360"/>
        </w:tabs>
        <w:spacing w:before="120"/>
        <w:ind w:left="360"/>
        <w:jc w:val="both"/>
      </w:pPr>
      <w:r w:rsidRPr="00A20300">
        <w:t>Za provedení činnosti v rozsahu plnění podle této smlouvy a v souladu se zákone</w:t>
      </w:r>
      <w:r w:rsidR="009D493D">
        <w:t xml:space="preserve">m č. 526/1990 Sb., o cenách, ve </w:t>
      </w:r>
      <w:r w:rsidRPr="00A20300">
        <w:t xml:space="preserve">znění pozdějších předpisů, sjednávají </w:t>
      </w:r>
      <w:r w:rsidR="009D493D">
        <w:t xml:space="preserve">smluvní strany úplatu (cenu) ve </w:t>
      </w:r>
      <w:r w:rsidRPr="00A20300">
        <w:t>výši:</w:t>
      </w:r>
    </w:p>
    <w:p w14:paraId="66065F3E" w14:textId="50F9D053" w:rsidR="00932F0A" w:rsidRPr="00A20300" w:rsidRDefault="0015167C" w:rsidP="00932F0A">
      <w:pPr>
        <w:tabs>
          <w:tab w:val="num" w:pos="360"/>
        </w:tabs>
        <w:spacing w:before="120" w:after="120"/>
        <w:ind w:left="360" w:hanging="360"/>
        <w:jc w:val="center"/>
      </w:pPr>
      <w:r>
        <w:t>1</w:t>
      </w:r>
      <w:r w:rsidR="00E240CC">
        <w:t>36</w:t>
      </w:r>
      <w:r w:rsidR="00C54CEA">
        <w:t xml:space="preserve"> </w:t>
      </w:r>
      <w:r w:rsidR="00A457B6">
        <w:t>0</w:t>
      </w:r>
      <w:r w:rsidR="00AC2B45">
        <w:t>00</w:t>
      </w:r>
      <w:r w:rsidR="00932F0A" w:rsidRPr="00A20300">
        <w:t xml:space="preserve">,- Kč (slovy: </w:t>
      </w:r>
      <w:r>
        <w:t>jedno sto</w:t>
      </w:r>
      <w:r w:rsidR="005C0E74">
        <w:t xml:space="preserve"> </w:t>
      </w:r>
      <w:r w:rsidR="00E240CC">
        <w:t>třicet</w:t>
      </w:r>
      <w:r w:rsidR="00514AE8">
        <w:t xml:space="preserve"> </w:t>
      </w:r>
      <w:r w:rsidR="00E240CC">
        <w:t>šest</w:t>
      </w:r>
      <w:r w:rsidR="00A457B6">
        <w:t xml:space="preserve"> </w:t>
      </w:r>
      <w:r w:rsidR="00AC7A45">
        <w:t>tisíc</w:t>
      </w:r>
      <w:r w:rsidR="00932F0A" w:rsidRPr="00A20300">
        <w:t xml:space="preserve"> </w:t>
      </w:r>
      <w:r w:rsidR="00A457B6">
        <w:t>k</w:t>
      </w:r>
      <w:r w:rsidR="00932F0A" w:rsidRPr="00A20300">
        <w:t>orun českých).</w:t>
      </w:r>
    </w:p>
    <w:p w14:paraId="1D80CB68" w14:textId="77777777" w:rsidR="00932F0A" w:rsidRPr="00A20300" w:rsidRDefault="00932F0A" w:rsidP="00932F0A">
      <w:pPr>
        <w:numPr>
          <w:ilvl w:val="0"/>
          <w:numId w:val="15"/>
        </w:numPr>
        <w:tabs>
          <w:tab w:val="clear" w:pos="720"/>
          <w:tab w:val="num" w:pos="360"/>
        </w:tabs>
        <w:ind w:left="360"/>
      </w:pPr>
      <w:r w:rsidRPr="00A20300">
        <w:t>Tato smluvní cena je smluvní cenou pevnou, nelze ji navýšit a rozumí se včetně DPH.</w:t>
      </w:r>
    </w:p>
    <w:p w14:paraId="71080E40" w14:textId="0E03880C" w:rsidR="00932F0A" w:rsidRPr="00A20300" w:rsidRDefault="00932F0A" w:rsidP="00932F0A">
      <w:pPr>
        <w:numPr>
          <w:ilvl w:val="0"/>
          <w:numId w:val="15"/>
        </w:numPr>
        <w:tabs>
          <w:tab w:val="clear" w:pos="720"/>
          <w:tab w:val="num" w:pos="360"/>
        </w:tabs>
        <w:spacing w:before="120"/>
        <w:ind w:left="360"/>
        <w:jc w:val="both"/>
      </w:pPr>
      <w:r w:rsidRPr="00A20300">
        <w:t xml:space="preserve">Dodavatel bere na vědomí, že výše uvedená smluvní cena byla dohodnuta za předpokladu, že zadavateli budou přiděleny neinvestiční prostředky ze státního rozpočtu v roce </w:t>
      </w:r>
      <w:r w:rsidR="000C0685">
        <w:t>20</w:t>
      </w:r>
      <w:r w:rsidR="00514AE8">
        <w:t>24</w:t>
      </w:r>
      <w:r w:rsidRPr="00A20300">
        <w:t xml:space="preserve"> na</w:t>
      </w:r>
      <w:r w:rsidR="009D493D">
        <w:t xml:space="preserve"> </w:t>
      </w:r>
      <w:r w:rsidRPr="00A20300">
        <w:t>řešení výše uvedeného úkolu ve výši předpokládan</w:t>
      </w:r>
      <w:r w:rsidR="009D493D">
        <w:t>é v době uzavření této smlouvy.</w:t>
      </w:r>
    </w:p>
    <w:p w14:paraId="5D17934D" w14:textId="2E1664C6" w:rsidR="00932F0A" w:rsidRPr="00A20300" w:rsidRDefault="00932F0A" w:rsidP="00932F0A">
      <w:pPr>
        <w:numPr>
          <w:ilvl w:val="0"/>
          <w:numId w:val="15"/>
        </w:numPr>
        <w:tabs>
          <w:tab w:val="clear" w:pos="720"/>
          <w:tab w:val="num" w:pos="360"/>
        </w:tabs>
        <w:spacing w:before="120"/>
        <w:ind w:left="360"/>
        <w:jc w:val="both"/>
      </w:pPr>
      <w:r w:rsidRPr="00A20300">
        <w:t>V případě snížení výše neinvestičních prostředků přidělovaných z</w:t>
      </w:r>
      <w:r w:rsidR="00EC7239" w:rsidRPr="00A20300">
        <w:t>e</w:t>
      </w:r>
      <w:r w:rsidRPr="00A20300">
        <w:t xml:space="preserve"> státního rozpočtu v</w:t>
      </w:r>
      <w:r w:rsidR="00992CCC">
        <w:t> </w:t>
      </w:r>
      <w:r w:rsidRPr="00A20300">
        <w:t>roce</w:t>
      </w:r>
      <w:r w:rsidR="00992CCC">
        <w:t xml:space="preserve"> </w:t>
      </w:r>
      <w:r w:rsidR="000C0685">
        <w:t>20</w:t>
      </w:r>
      <w:r w:rsidR="00514AE8">
        <w:t>24</w:t>
      </w:r>
      <w:r w:rsidRPr="00A20300">
        <w:t xml:space="preserve"> se smluvní strany zavazují, že přiměřeně upraví zadání úkolu a sníží cenu dohodnutou v této smlouvě za provedení úkolu. V tomto smyslu uzavřou smluvní strany písemný a číslovaný dodatek k této smlouvě. Nedojde-li k dohodě smluvních stran ohledně úpravy zadání úkolu a ceny za provedení úkolu dle této smlouvy, může kterákoliv smluvní strana od této smlouvy písemně odstoupit doručením</w:t>
      </w:r>
      <w:r w:rsidR="009D493D">
        <w:t xml:space="preserve"> výpovědi druhé smluvní straně.</w:t>
      </w:r>
    </w:p>
    <w:p w14:paraId="6C7ADA18" w14:textId="77777777" w:rsidR="00932F0A" w:rsidRPr="00A20300" w:rsidRDefault="00932F0A" w:rsidP="00932F0A">
      <w:pPr>
        <w:numPr>
          <w:ilvl w:val="0"/>
          <w:numId w:val="15"/>
        </w:numPr>
        <w:tabs>
          <w:tab w:val="clear" w:pos="720"/>
          <w:tab w:val="num" w:pos="360"/>
        </w:tabs>
        <w:spacing w:before="120" w:after="120"/>
        <w:ind w:left="360"/>
        <w:jc w:val="both"/>
      </w:pPr>
      <w:r w:rsidRPr="00A20300">
        <w:t>Placení smluvní ceny</w:t>
      </w:r>
    </w:p>
    <w:p w14:paraId="400DC4DA" w14:textId="194DD413" w:rsidR="004B20B2" w:rsidRPr="00A20300" w:rsidRDefault="004B20B2" w:rsidP="004352E0">
      <w:pPr>
        <w:spacing w:before="120"/>
        <w:ind w:left="360"/>
        <w:jc w:val="both"/>
        <w:rPr>
          <w:snapToGrid w:val="0"/>
        </w:rPr>
      </w:pPr>
      <w:r w:rsidRPr="00A20300">
        <w:rPr>
          <w:snapToGrid w:val="0"/>
        </w:rPr>
        <w:t xml:space="preserve">Zadavatel zaplatí vyúčtovanou smluvní cenu do 10 dnů ode dne doručení vyúčtování provedených prací, které dodavatel doručí zadavateli nejpozději do </w:t>
      </w:r>
      <w:r w:rsidR="000C0685">
        <w:rPr>
          <w:snapToGrid w:val="0"/>
        </w:rPr>
        <w:t>1</w:t>
      </w:r>
      <w:r w:rsidR="00DD440B">
        <w:rPr>
          <w:snapToGrid w:val="0"/>
        </w:rPr>
        <w:t>3</w:t>
      </w:r>
      <w:r w:rsidR="00992CCC">
        <w:rPr>
          <w:snapToGrid w:val="0"/>
        </w:rPr>
        <w:t>. prosince</w:t>
      </w:r>
      <w:r w:rsidR="00FF0E39">
        <w:rPr>
          <w:snapToGrid w:val="0"/>
        </w:rPr>
        <w:t xml:space="preserve"> </w:t>
      </w:r>
      <w:r w:rsidR="000C0685">
        <w:rPr>
          <w:snapToGrid w:val="0"/>
        </w:rPr>
        <w:t>20</w:t>
      </w:r>
      <w:r w:rsidR="00514AE8">
        <w:rPr>
          <w:snapToGrid w:val="0"/>
        </w:rPr>
        <w:t>24</w:t>
      </w:r>
      <w:r w:rsidRPr="00A20300">
        <w:rPr>
          <w:snapToGrid w:val="0"/>
        </w:rPr>
        <w:t xml:space="preserve"> a doloží rozpisem plnění úkolu a čerpání nákladů na jeho řešení, pokud je úkol věcně odsouhlasen jako splněný zadavatelem. Povinnost zaplacení je splněna dnem předání příkazu k proplacení. </w:t>
      </w:r>
    </w:p>
    <w:p w14:paraId="6B45BC07" w14:textId="77777777" w:rsidR="004B20B2" w:rsidRPr="004352E0" w:rsidRDefault="004B20B2" w:rsidP="004352E0">
      <w:pPr>
        <w:numPr>
          <w:ilvl w:val="0"/>
          <w:numId w:val="15"/>
        </w:numPr>
        <w:tabs>
          <w:tab w:val="clear" w:pos="720"/>
          <w:tab w:val="num" w:pos="360"/>
        </w:tabs>
        <w:spacing w:before="120" w:after="120"/>
        <w:ind w:left="360"/>
        <w:jc w:val="both"/>
      </w:pPr>
      <w:r w:rsidRPr="004352E0">
        <w:t>Neodpovídá-li zpracování úkolu zadání nebo požadavkům smlouvy a dodavatel neprovede požadované změny, úpravy a opravy ve lhůtě určené zadavatelem, je z</w:t>
      </w:r>
      <w:r w:rsidRPr="00A20300">
        <w:t>adavatel</w:t>
      </w:r>
      <w:r w:rsidRPr="004352E0">
        <w:t xml:space="preserve"> oprávněn krátit smluvní cenu</w:t>
      </w:r>
      <w:r w:rsidR="004352E0" w:rsidRPr="004352E0">
        <w:t xml:space="preserve"> úkolu</w:t>
      </w:r>
      <w:r w:rsidRPr="004352E0">
        <w:t>, a to o částku potřebnou k odstranění nedostatků.</w:t>
      </w:r>
    </w:p>
    <w:p w14:paraId="6D4B5AC4" w14:textId="3E95E5FF" w:rsidR="004B20B2" w:rsidRPr="00A20300" w:rsidRDefault="004B20B2" w:rsidP="004352E0">
      <w:pPr>
        <w:numPr>
          <w:ilvl w:val="0"/>
          <w:numId w:val="15"/>
        </w:numPr>
        <w:tabs>
          <w:tab w:val="clear" w:pos="720"/>
          <w:tab w:val="num" w:pos="360"/>
        </w:tabs>
        <w:spacing w:before="120" w:after="120"/>
        <w:ind w:left="360"/>
        <w:jc w:val="both"/>
      </w:pPr>
      <w:r w:rsidRPr="004352E0">
        <w:t>V případě prodloužení lhůty na řešení úkolu ve smyslu článku 2 této smlouvy musí být fakturace dodavatelem provedena tak, aby zadavatel obdržel fakturu nejpozději dne</w:t>
      </w:r>
      <w:r w:rsidRPr="00A20300">
        <w:t xml:space="preserve"> </w:t>
      </w:r>
      <w:r w:rsidR="00992CCC">
        <w:t>1</w:t>
      </w:r>
      <w:r w:rsidR="00DD440B">
        <w:t>3</w:t>
      </w:r>
      <w:r w:rsidR="00992CCC">
        <w:t xml:space="preserve">. prosince </w:t>
      </w:r>
      <w:r w:rsidR="000C0685">
        <w:t>20</w:t>
      </w:r>
      <w:r w:rsidR="00514AE8">
        <w:t>24</w:t>
      </w:r>
      <w:r w:rsidR="00992CCC">
        <w:t>.</w:t>
      </w:r>
    </w:p>
    <w:p w14:paraId="7EE605B7" w14:textId="77777777" w:rsidR="00932F0A" w:rsidRPr="00A20300" w:rsidRDefault="00932F0A" w:rsidP="004B20B2">
      <w:pPr>
        <w:ind w:left="720"/>
        <w:jc w:val="both"/>
      </w:pPr>
    </w:p>
    <w:p w14:paraId="597628B4" w14:textId="77777777" w:rsidR="00932F0A" w:rsidRPr="00A20300" w:rsidRDefault="00932F0A" w:rsidP="0015167C">
      <w:pPr>
        <w:keepNext/>
        <w:jc w:val="center"/>
      </w:pPr>
      <w:r w:rsidRPr="00A20300">
        <w:t>Článek 4</w:t>
      </w:r>
    </w:p>
    <w:p w14:paraId="25045889" w14:textId="77777777" w:rsidR="00932F0A" w:rsidRPr="00A20300" w:rsidRDefault="00932F0A" w:rsidP="0015167C">
      <w:pPr>
        <w:keepNext/>
        <w:jc w:val="center"/>
        <w:rPr>
          <w:b/>
        </w:rPr>
      </w:pPr>
      <w:r w:rsidRPr="00A20300">
        <w:rPr>
          <w:b/>
        </w:rPr>
        <w:t>Práva a povinnosti smluvních stran</w:t>
      </w:r>
    </w:p>
    <w:p w14:paraId="32C53CC3" w14:textId="77777777" w:rsidR="00932F0A" w:rsidRPr="00A20300" w:rsidRDefault="00932F0A" w:rsidP="0015167C">
      <w:pPr>
        <w:keepNext/>
        <w:spacing w:before="120" w:after="120"/>
        <w:jc w:val="both"/>
      </w:pPr>
      <w:r w:rsidRPr="00A20300">
        <w:t>1. Dodavatel se zavazuje:</w:t>
      </w:r>
    </w:p>
    <w:p w14:paraId="53B8D922" w14:textId="77777777" w:rsidR="00932F0A" w:rsidRPr="00A20300" w:rsidRDefault="00932F0A" w:rsidP="00932F0A">
      <w:pPr>
        <w:pStyle w:val="Zkladntextodsazen"/>
        <w:ind w:left="0" w:firstLine="0"/>
        <w:jc w:val="both"/>
      </w:pPr>
      <w:r w:rsidRPr="00A20300">
        <w:t>a) Poskytnout odborné práce a činnosti na vysoké profesionální úrovni v rozsahu a termínech uvedených v příloze a předat jejich oponované výsledky zadavateli</w:t>
      </w:r>
      <w:r w:rsidR="004C241A">
        <w:t xml:space="preserve"> v písemné i elektronické podobě</w:t>
      </w:r>
      <w:r w:rsidRPr="00A20300">
        <w:t>.</w:t>
      </w:r>
    </w:p>
    <w:p w14:paraId="756ED473" w14:textId="77777777" w:rsidR="00932F0A" w:rsidRPr="00A20300" w:rsidRDefault="00932F0A" w:rsidP="00932F0A">
      <w:pPr>
        <w:spacing w:before="120"/>
        <w:jc w:val="both"/>
      </w:pPr>
      <w:r w:rsidRPr="00A20300">
        <w:t xml:space="preserve">b) Při řešení úkolu </w:t>
      </w:r>
      <w:r w:rsidR="009D493D">
        <w:t>a</w:t>
      </w:r>
      <w:r w:rsidRPr="00A20300">
        <w:t xml:space="preserve"> provádění prací a činností:</w:t>
      </w:r>
    </w:p>
    <w:p w14:paraId="37D93D95" w14:textId="77777777" w:rsidR="00932F0A" w:rsidRPr="00A20300" w:rsidRDefault="00932F0A" w:rsidP="00932F0A">
      <w:pPr>
        <w:jc w:val="both"/>
      </w:pPr>
      <w:r w:rsidRPr="00A20300">
        <w:lastRenderedPageBreak/>
        <w:t>- využívat nejnovější poznatky vědy a techniky,</w:t>
      </w:r>
    </w:p>
    <w:p w14:paraId="241C5612" w14:textId="77777777" w:rsidR="00932F0A" w:rsidRPr="00A20300" w:rsidRDefault="00932F0A" w:rsidP="00932F0A">
      <w:pPr>
        <w:jc w:val="both"/>
      </w:pPr>
      <w:r w:rsidRPr="00A20300">
        <w:t>- postupovat podle platných předpisů a metodických pokynů vydaných zadavatelem.</w:t>
      </w:r>
    </w:p>
    <w:p w14:paraId="6E1EBB51" w14:textId="77777777" w:rsidR="00932F0A" w:rsidRPr="00A20300" w:rsidRDefault="00932F0A" w:rsidP="00932F0A">
      <w:pPr>
        <w:spacing w:before="120"/>
        <w:jc w:val="both"/>
      </w:pPr>
      <w:r w:rsidRPr="00A20300">
        <w:t xml:space="preserve">c) Předložit zadavateli ke schválení závěrečnou zprávu (pokud není v jednotlivých konkrétních případech stanoveno jinak), včetně </w:t>
      </w:r>
      <w:r w:rsidR="009D493D">
        <w:t xml:space="preserve">oponentních posudků a zápisu ze </w:t>
      </w:r>
      <w:r w:rsidRPr="00A20300">
        <w:t>závěrečné oponentury</w:t>
      </w:r>
      <w:r w:rsidR="00A20300">
        <w:t xml:space="preserve"> v písemné i elektronické podobě</w:t>
      </w:r>
      <w:r w:rsidRPr="00A20300">
        <w:t>.</w:t>
      </w:r>
    </w:p>
    <w:p w14:paraId="2C04F6E8" w14:textId="77777777" w:rsidR="00932F0A" w:rsidRPr="00A20300" w:rsidRDefault="00932F0A" w:rsidP="00932F0A">
      <w:pPr>
        <w:spacing w:before="120"/>
        <w:jc w:val="both"/>
      </w:pPr>
      <w:r w:rsidRPr="00A20300">
        <w:t>d) Organizovat a provést závěrečnou oponenturu, při níž budou posuzovány výsledky řešení úkolu.</w:t>
      </w:r>
      <w:r w:rsidR="004B20B2" w:rsidRPr="00A20300">
        <w:t xml:space="preserve"> </w:t>
      </w:r>
    </w:p>
    <w:p w14:paraId="5580EC16" w14:textId="77777777" w:rsidR="00932F0A" w:rsidRPr="00A20300" w:rsidRDefault="008C31AF" w:rsidP="00932F0A">
      <w:pPr>
        <w:spacing w:before="120"/>
        <w:jc w:val="both"/>
      </w:pPr>
      <w:r>
        <w:t>e</w:t>
      </w:r>
      <w:r w:rsidR="00932F0A" w:rsidRPr="00A20300">
        <w:t>) Předložit podklady pro oponentní řízení oponentům a zadavateli nejpozději 10 dnů před termínem jeho konání.</w:t>
      </w:r>
    </w:p>
    <w:p w14:paraId="4DEDDE9C" w14:textId="77777777" w:rsidR="00932F0A" w:rsidRPr="00A20300" w:rsidRDefault="008C31AF" w:rsidP="00932F0A">
      <w:pPr>
        <w:spacing w:before="120"/>
        <w:jc w:val="both"/>
      </w:pPr>
      <w:r>
        <w:t>f</w:t>
      </w:r>
      <w:r w:rsidR="00932F0A" w:rsidRPr="00A20300">
        <w:t>) Oznámit termíny konání jednotlivých oponentur příslušným oponentům a zadavateli nejpozději 15 dní před dnem jejich konání.</w:t>
      </w:r>
    </w:p>
    <w:p w14:paraId="3981DF9D" w14:textId="77777777" w:rsidR="00932F0A" w:rsidRPr="00A20300" w:rsidRDefault="008C31AF" w:rsidP="00932F0A">
      <w:pPr>
        <w:spacing w:before="120"/>
        <w:jc w:val="both"/>
      </w:pPr>
      <w:r>
        <w:t>g</w:t>
      </w:r>
      <w:r w:rsidR="00932F0A" w:rsidRPr="00A20300">
        <w:t>) Uhradit náklady spojené s vypracováním oponentních posudků a se zabezpečením oponentur v rámci sjednané ceny.</w:t>
      </w:r>
    </w:p>
    <w:p w14:paraId="466C54D0" w14:textId="77777777" w:rsidR="00932F0A" w:rsidRPr="00A20300" w:rsidRDefault="00932F0A" w:rsidP="00932F0A">
      <w:pPr>
        <w:spacing w:before="120"/>
        <w:jc w:val="both"/>
      </w:pPr>
      <w:r w:rsidRPr="00A20300">
        <w:t xml:space="preserve">2. Dodavatel je oprávněn </w:t>
      </w:r>
    </w:p>
    <w:p w14:paraId="44FE940B" w14:textId="77777777" w:rsidR="00932F0A" w:rsidRPr="00A20300" w:rsidRDefault="00932F0A" w:rsidP="00932F0A">
      <w:pPr>
        <w:spacing w:before="120"/>
        <w:jc w:val="both"/>
      </w:pPr>
      <w:r w:rsidRPr="00A20300">
        <w:t>vyúčtovat zadavateli náklady spojené se zrušením, pozastavením nebo podstatnější změnou sjednané činnosti. Tyto n</w:t>
      </w:r>
      <w:r w:rsidR="009D493D">
        <w:t xml:space="preserve">áklady je dodavatel povinen při </w:t>
      </w:r>
      <w:r w:rsidRPr="00A20300">
        <w:t>vyúčtování prokázat jako nezbytně nutné. Tento postup se uplatní pouze v případě, že skutečnosti spojené se zrušením, pozastavením nebo podstatnější změnou sjednané činnosti nastaly na straně zadavatele.</w:t>
      </w:r>
    </w:p>
    <w:p w14:paraId="758233B9" w14:textId="77777777" w:rsidR="00932F0A" w:rsidRPr="00A20300" w:rsidRDefault="00932F0A" w:rsidP="00932F0A">
      <w:pPr>
        <w:spacing w:before="120"/>
        <w:jc w:val="both"/>
      </w:pPr>
      <w:r w:rsidRPr="00A20300">
        <w:t>3. Zadavatel se zavazuje</w:t>
      </w:r>
    </w:p>
    <w:p w14:paraId="1F073639" w14:textId="77777777" w:rsidR="00932F0A" w:rsidRPr="00A20300" w:rsidRDefault="00932F0A" w:rsidP="00932F0A">
      <w:pPr>
        <w:pStyle w:val="Zkladntextodsazen"/>
        <w:spacing w:before="120"/>
        <w:ind w:left="0" w:firstLine="0"/>
        <w:jc w:val="both"/>
      </w:pPr>
      <w:r w:rsidRPr="00A20300">
        <w:t>a) Poskytovat na žádost dodavatele potřebnou sou</w:t>
      </w:r>
      <w:r w:rsidR="009D493D">
        <w:t xml:space="preserve">činnost a odborné konzultace ke </w:t>
      </w:r>
      <w:r w:rsidRPr="00A20300">
        <w:t>zpracování úkolu podle zadání.</w:t>
      </w:r>
    </w:p>
    <w:p w14:paraId="72B7DF7A" w14:textId="77777777" w:rsidR="00932F0A" w:rsidRPr="00A20300" w:rsidRDefault="00932F0A" w:rsidP="00932F0A">
      <w:pPr>
        <w:spacing w:before="120"/>
        <w:jc w:val="both"/>
      </w:pPr>
      <w:r w:rsidRPr="00A20300">
        <w:t>b) Schvalovat výsledky dílčích řešení, pokud je tak stanoveno.</w:t>
      </w:r>
    </w:p>
    <w:p w14:paraId="1305430F" w14:textId="77777777" w:rsidR="00932F0A" w:rsidRPr="00A20300" w:rsidRDefault="00932F0A" w:rsidP="00932F0A">
      <w:pPr>
        <w:spacing w:before="120" w:after="120"/>
        <w:jc w:val="both"/>
      </w:pPr>
      <w:r w:rsidRPr="00A20300">
        <w:t>4. Zadavatel je oprávněn:</w:t>
      </w:r>
    </w:p>
    <w:p w14:paraId="4BEA541D" w14:textId="77777777" w:rsidR="00932F0A" w:rsidRPr="00A20300" w:rsidRDefault="00932F0A" w:rsidP="00932F0A">
      <w:pPr>
        <w:pStyle w:val="Zkladntextodsazen"/>
        <w:ind w:left="0" w:firstLine="0"/>
        <w:jc w:val="both"/>
      </w:pPr>
      <w:r w:rsidRPr="00A20300">
        <w:t>a) Ukončit nebo pozastavit řešení úkolu, popř. stanovit jeho změnu.</w:t>
      </w:r>
    </w:p>
    <w:p w14:paraId="77A9C92E" w14:textId="77777777" w:rsidR="00932F0A" w:rsidRPr="00A20300" w:rsidRDefault="00932F0A" w:rsidP="00CE7D34">
      <w:pPr>
        <w:spacing w:before="120"/>
        <w:jc w:val="both"/>
      </w:pPr>
      <w:r w:rsidRPr="00A20300">
        <w:t>b) Odmítnou</w:t>
      </w:r>
      <w:r w:rsidR="00EC7239" w:rsidRPr="00A20300">
        <w:t>t</w:t>
      </w:r>
      <w:r w:rsidRPr="00A20300">
        <w:t xml:space="preserve"> přijetí úkolu, pokud nebude možno nedostatky odstranit nebo jej vrátit k dopracování, pokud nebude zpracován v souladu s podmínkami zadání, nebude odpovídat požadavkům smlouvy anebo to bude stanoveno na základě závěrečné oponentury úkolu.</w:t>
      </w:r>
    </w:p>
    <w:p w14:paraId="4797D216" w14:textId="77777777" w:rsidR="00932F0A" w:rsidRPr="00A20300" w:rsidRDefault="00932F0A" w:rsidP="00932F0A">
      <w:pPr>
        <w:spacing w:before="120"/>
        <w:jc w:val="both"/>
      </w:pPr>
      <w:r w:rsidRPr="00A20300">
        <w:t>c) Provádět průběžnou kontrolu plnění úkolu.</w:t>
      </w:r>
    </w:p>
    <w:p w14:paraId="266370E2" w14:textId="77777777" w:rsidR="00932F0A" w:rsidRPr="00A20300" w:rsidRDefault="00932F0A" w:rsidP="00932F0A">
      <w:pPr>
        <w:spacing w:before="120"/>
        <w:jc w:val="both"/>
      </w:pPr>
      <w:r w:rsidRPr="00A20300">
        <w:t xml:space="preserve">d) Obdržet veškeré podklady a informace (ústní i písemné), které dodavatel v souvislosti </w:t>
      </w:r>
      <w:r w:rsidR="00E52A37" w:rsidRPr="00A20300">
        <w:t>se sjednanými činnostmi obdržel,</w:t>
      </w:r>
      <w:r w:rsidRPr="00A20300">
        <w:t xml:space="preserve"> nebo které jsou jejich výsledkem.</w:t>
      </w:r>
      <w:r w:rsidR="00A20300">
        <w:t xml:space="preserve"> </w:t>
      </w:r>
    </w:p>
    <w:p w14:paraId="4FEE4E3D" w14:textId="77777777" w:rsidR="007C03DF" w:rsidRPr="00A20300" w:rsidRDefault="007C03DF" w:rsidP="007C03DF">
      <w:pPr>
        <w:spacing w:before="120"/>
        <w:jc w:val="both"/>
      </w:pPr>
      <w:r w:rsidRPr="00A20300">
        <w:t>e) Zveřejnit výsledky řešení úkolu v plném znění obvyklým způsobem elektronicky i písemně a bezúplatně. Využít je k zabezpečení plnění činností a povinností, které zadavateli vyplývají především ze zákona č. 505/1990 Sb., o metrologii, ve znění pozdějších předpisů</w:t>
      </w:r>
      <w:r w:rsidR="008F7987">
        <w:t>,</w:t>
      </w:r>
      <w:r w:rsidRPr="00A20300">
        <w:t xml:space="preserve"> zákona č. 22/1997 Sb., o technických požadavcích na výrobky, ve znění pozdějších předpisů</w:t>
      </w:r>
      <w:r w:rsidR="008F7987">
        <w:t xml:space="preserve"> a zákona č. 90/</w:t>
      </w:r>
      <w:r w:rsidR="00503B1A">
        <w:t>201</w:t>
      </w:r>
      <w:r w:rsidR="008C31AF">
        <w:t>6</w:t>
      </w:r>
      <w:r w:rsidR="008F7987">
        <w:t xml:space="preserve"> Sb., </w:t>
      </w:r>
      <w:r w:rsidR="008F7987" w:rsidRPr="00FA22DB">
        <w:rPr>
          <w:bCs/>
        </w:rPr>
        <w:t>o posuzování shody stanovených výrobků při jejich dodávání na trh</w:t>
      </w:r>
      <w:r w:rsidRPr="00A20300">
        <w:t>, prováděcích předpisů k těmto zákonům a dalších relevantních p</w:t>
      </w:r>
      <w:r w:rsidR="009D493D">
        <w:t>rávních a technických předpisů.</w:t>
      </w:r>
    </w:p>
    <w:p w14:paraId="043C6696" w14:textId="77777777" w:rsidR="00932F0A" w:rsidRPr="00A20300" w:rsidRDefault="00932F0A" w:rsidP="00932F0A">
      <w:pPr>
        <w:jc w:val="center"/>
      </w:pPr>
    </w:p>
    <w:p w14:paraId="1C38359A" w14:textId="77777777" w:rsidR="00932F0A" w:rsidRPr="00A20300" w:rsidRDefault="00932F0A" w:rsidP="00932F0A">
      <w:pPr>
        <w:jc w:val="center"/>
      </w:pPr>
      <w:r w:rsidRPr="00A20300">
        <w:t>Článek 5</w:t>
      </w:r>
    </w:p>
    <w:p w14:paraId="336D15C2" w14:textId="77777777" w:rsidR="00595B1D" w:rsidRPr="00A20300" w:rsidRDefault="00932F0A" w:rsidP="00660B23">
      <w:pPr>
        <w:pStyle w:val="Zkladntext"/>
        <w:spacing w:before="120"/>
      </w:pPr>
      <w:r w:rsidRPr="00A20300">
        <w:t>Nastanou-li nové skutečnosti, které nebyly smluvním stranám známy při uzavření této smlouvy a pro které nelze spravedlivě požadovat splnění smluvních závazků, mohou obě smluvní strany odstoupit od smlouvy, pokud se nedohodnou na její změně. Odstoupení od této smlouvy je účinné dnem doručení písemné výpovědi druhé smluvní straně.</w:t>
      </w:r>
    </w:p>
    <w:p w14:paraId="7AE891E2" w14:textId="77777777" w:rsidR="00932F0A" w:rsidRPr="00A20300" w:rsidRDefault="00932F0A" w:rsidP="00932F0A">
      <w:pPr>
        <w:pStyle w:val="Zkladntext"/>
      </w:pPr>
    </w:p>
    <w:p w14:paraId="47318635" w14:textId="77777777" w:rsidR="00932F0A" w:rsidRPr="00A20300" w:rsidRDefault="00932F0A" w:rsidP="00932F0A">
      <w:pPr>
        <w:jc w:val="center"/>
      </w:pPr>
      <w:r w:rsidRPr="00A20300">
        <w:lastRenderedPageBreak/>
        <w:t xml:space="preserve">Článek </w:t>
      </w:r>
      <w:r w:rsidR="00660B23" w:rsidRPr="00A20300">
        <w:t>6</w:t>
      </w:r>
    </w:p>
    <w:p w14:paraId="51F689E0" w14:textId="77777777" w:rsidR="00932F0A" w:rsidRPr="00A20300" w:rsidRDefault="00932F0A" w:rsidP="00932F0A">
      <w:pPr>
        <w:spacing w:after="120"/>
        <w:jc w:val="center"/>
      </w:pPr>
      <w:r w:rsidRPr="00A20300">
        <w:rPr>
          <w:b/>
        </w:rPr>
        <w:t>Smluvní pokuty</w:t>
      </w:r>
    </w:p>
    <w:p w14:paraId="7A14426B" w14:textId="77777777" w:rsidR="00932F0A" w:rsidRPr="00A20300" w:rsidRDefault="00932F0A" w:rsidP="00932F0A">
      <w:pPr>
        <w:tabs>
          <w:tab w:val="left" w:pos="0"/>
        </w:tabs>
        <w:jc w:val="both"/>
      </w:pPr>
      <w:r w:rsidRPr="00A20300">
        <w:t>V</w:t>
      </w:r>
      <w:r w:rsidR="009D493D">
        <w:t> </w:t>
      </w:r>
      <w:r w:rsidRPr="00A20300">
        <w:t>případě, že dodavatel nedodrží dobu plnění sjednanou v této smlouvě, uhradí zadavateli smluvní pokutu ve výši 0,05% z</w:t>
      </w:r>
      <w:r w:rsidR="00EC7239" w:rsidRPr="00A20300">
        <w:t>e</w:t>
      </w:r>
      <w:r w:rsidR="009D493D">
        <w:t xml:space="preserve"> </w:t>
      </w:r>
      <w:r w:rsidR="00EC7239" w:rsidRPr="00A20300">
        <w:t>smluvní</w:t>
      </w:r>
      <w:r w:rsidRPr="00A20300">
        <w:t xml:space="preserve"> ceny </w:t>
      </w:r>
      <w:r w:rsidR="00EC7239" w:rsidRPr="00A20300">
        <w:t>úkolu</w:t>
      </w:r>
      <w:r w:rsidRPr="00A20300">
        <w:t xml:space="preserve"> za každý den prodlení.</w:t>
      </w:r>
    </w:p>
    <w:p w14:paraId="76450039" w14:textId="77777777" w:rsidR="00932F0A" w:rsidRPr="00A20300" w:rsidRDefault="00932F0A" w:rsidP="00932F0A"/>
    <w:p w14:paraId="50268690" w14:textId="77777777" w:rsidR="00932F0A" w:rsidRPr="00A20300" w:rsidRDefault="00932F0A" w:rsidP="00932F0A">
      <w:pPr>
        <w:jc w:val="center"/>
      </w:pPr>
      <w:r w:rsidRPr="00A20300">
        <w:t xml:space="preserve">Článek </w:t>
      </w:r>
      <w:r w:rsidR="00660B23" w:rsidRPr="00A20300">
        <w:t>7</w:t>
      </w:r>
    </w:p>
    <w:p w14:paraId="710525E4" w14:textId="77777777" w:rsidR="00932F0A" w:rsidRPr="00A20300" w:rsidRDefault="00932F0A" w:rsidP="00932F0A">
      <w:pPr>
        <w:jc w:val="center"/>
      </w:pPr>
      <w:r w:rsidRPr="00A20300">
        <w:rPr>
          <w:b/>
        </w:rPr>
        <w:t>Závěrečná ustanovení</w:t>
      </w:r>
    </w:p>
    <w:p w14:paraId="6D8B8506" w14:textId="77777777" w:rsidR="00932F0A" w:rsidRDefault="00932F0A" w:rsidP="00932F0A">
      <w:pPr>
        <w:numPr>
          <w:ilvl w:val="0"/>
          <w:numId w:val="16"/>
        </w:numPr>
        <w:tabs>
          <w:tab w:val="clear" w:pos="540"/>
          <w:tab w:val="num" w:pos="360"/>
        </w:tabs>
        <w:spacing w:before="120"/>
        <w:ind w:left="360"/>
        <w:jc w:val="both"/>
      </w:pPr>
      <w:r w:rsidRPr="00A20300">
        <w:t>Změny a dodatky této smlouvy mohou být provedeny pouze písemně číslovanými dodatky k této smlouvě,</w:t>
      </w:r>
      <w:r w:rsidR="004352E0">
        <w:t xml:space="preserve"> které</w:t>
      </w:r>
      <w:r w:rsidRPr="00A20300">
        <w:t xml:space="preserve"> musí být odsouhlaseny oběma smluvními stranami a nabývají platnosti dnem podpisu obou smluvních stran.</w:t>
      </w:r>
    </w:p>
    <w:p w14:paraId="1C7B3849" w14:textId="77777777" w:rsidR="004A377C" w:rsidRPr="00A20300" w:rsidRDefault="00FF0E39" w:rsidP="001011B4">
      <w:pPr>
        <w:numPr>
          <w:ilvl w:val="0"/>
          <w:numId w:val="16"/>
        </w:numPr>
        <w:tabs>
          <w:tab w:val="clear" w:pos="540"/>
          <w:tab w:val="num" w:pos="360"/>
        </w:tabs>
        <w:spacing w:before="120"/>
        <w:ind w:left="360"/>
        <w:jc w:val="both"/>
      </w:pPr>
      <w:r w:rsidRPr="004D691F">
        <w:t>Zveřejnění smlouvy v registru smluv ministerstva vnit</w:t>
      </w:r>
      <w:r w:rsidR="009D493D">
        <w:t>ra ve smyslu zákona č. 340/2015</w:t>
      </w:r>
      <w:r w:rsidRPr="004D691F">
        <w:t> Sb., o zvláštních podmínkách účinnosti některých smluv</w:t>
      </w:r>
      <w:r w:rsidR="009D493D">
        <w:t>, uveřejňování těchto smluv a o</w:t>
      </w:r>
      <w:r w:rsidRPr="004D691F">
        <w:t> registru smluv (zákon o registru smluv) zabezpečí v zákonné lhůtě zadavatel. V případě nesplnění této povinnosti je oprávněn smlouvu v registru smluv zveřejnit dodavatel.</w:t>
      </w:r>
      <w:r w:rsidR="009D493D">
        <w:t xml:space="preserve"> </w:t>
      </w:r>
      <w:r>
        <w:t>Smlouva bude zveřejněna v plném znění.</w:t>
      </w:r>
    </w:p>
    <w:p w14:paraId="3E2AFACC" w14:textId="77777777" w:rsidR="00932F0A" w:rsidRPr="00A20300" w:rsidRDefault="00932F0A" w:rsidP="00932F0A">
      <w:pPr>
        <w:numPr>
          <w:ilvl w:val="0"/>
          <w:numId w:val="16"/>
        </w:numPr>
        <w:tabs>
          <w:tab w:val="clear" w:pos="540"/>
          <w:tab w:val="num" w:pos="360"/>
        </w:tabs>
        <w:spacing w:before="120"/>
        <w:ind w:left="360"/>
        <w:jc w:val="both"/>
      </w:pPr>
      <w:r w:rsidRPr="00A20300">
        <w:t xml:space="preserve">Práva a povinnosti smluvních stran, které nejsou v této smlouvě upraveny, se řídí zákonem č. </w:t>
      </w:r>
      <w:r w:rsidR="00C126D9" w:rsidRPr="00A20300">
        <w:t>89/2012</w:t>
      </w:r>
      <w:r w:rsidRPr="00A20300">
        <w:t xml:space="preserve"> Sb., </w:t>
      </w:r>
      <w:r w:rsidR="003C3A25" w:rsidRPr="00A20300">
        <w:t>o</w:t>
      </w:r>
      <w:r w:rsidRPr="00A20300">
        <w:t>b</w:t>
      </w:r>
      <w:r w:rsidR="00C126D9" w:rsidRPr="00A20300">
        <w:t>čanský</w:t>
      </w:r>
      <w:r w:rsidRPr="00A20300">
        <w:t xml:space="preserve"> zákoník.</w:t>
      </w:r>
    </w:p>
    <w:p w14:paraId="11E43962" w14:textId="77777777" w:rsidR="00932F0A" w:rsidRPr="00A20300" w:rsidRDefault="00932F0A" w:rsidP="003B3E6E">
      <w:pPr>
        <w:numPr>
          <w:ilvl w:val="0"/>
          <w:numId w:val="16"/>
        </w:numPr>
        <w:tabs>
          <w:tab w:val="clear" w:pos="540"/>
          <w:tab w:val="num" w:pos="360"/>
        </w:tabs>
        <w:spacing w:before="120"/>
        <w:ind w:left="360"/>
        <w:jc w:val="both"/>
      </w:pPr>
      <w:r w:rsidRPr="00A20300">
        <w:t xml:space="preserve">Tato smlouva je vyhotovena ve </w:t>
      </w:r>
      <w:r w:rsidR="008C31AF">
        <w:t>dvou</w:t>
      </w:r>
      <w:r w:rsidRPr="00A20300">
        <w:t xml:space="preserve"> stejnopisech se stejnou platností. Jeden výtisk obdrží zadavatel, druhý dodavatel. </w:t>
      </w:r>
      <w:r w:rsidR="00FD79EA" w:rsidRPr="00FD79EA">
        <w:t>Smlouva vstupuje v platnost dnem podpisu obou smluvních stran a v účinnost dnem zveřejnění v registru smluv ve smyslu zákona č. 340/2015 Sb., o zvláštních podmínkách účinnosti některých smluv, uveřejňování těchto smluv a o registru smluv (zákon o registru smluv), ve znění pozdějších předpisů.</w:t>
      </w:r>
    </w:p>
    <w:p w14:paraId="7B7A0CD6" w14:textId="77777777" w:rsidR="005D41E3" w:rsidRPr="00A20300" w:rsidRDefault="005D41E3"/>
    <w:p w14:paraId="144B5C57" w14:textId="39A784E2" w:rsidR="005D41E3" w:rsidRPr="00A20300" w:rsidRDefault="005D41E3">
      <w:r w:rsidRPr="00A20300">
        <w:t>Příloha: Plánovací list (s příloh</w:t>
      </w:r>
      <w:r w:rsidR="000E26F3" w:rsidRPr="00A20300">
        <w:t>ou</w:t>
      </w:r>
      <w:r w:rsidRPr="00A20300">
        <w:t>) úkol</w:t>
      </w:r>
      <w:r w:rsidR="000E26F3" w:rsidRPr="00A20300">
        <w:t>u</w:t>
      </w:r>
      <w:r w:rsidR="00E5147B" w:rsidRPr="00A20300">
        <w:t xml:space="preserve"> č. </w:t>
      </w:r>
      <w:r w:rsidR="00992CCC">
        <w:t>V</w:t>
      </w:r>
      <w:r w:rsidR="00523BC4">
        <w:t>I</w:t>
      </w:r>
      <w:r w:rsidR="00992CCC">
        <w:t>I/</w:t>
      </w:r>
      <w:r w:rsidR="00E240CC">
        <w:t>9</w:t>
      </w:r>
      <w:r w:rsidR="00FD79EA">
        <w:t>/</w:t>
      </w:r>
      <w:r w:rsidR="00514AE8">
        <w:t>24</w:t>
      </w:r>
    </w:p>
    <w:p w14:paraId="2A222CFB" w14:textId="77777777" w:rsidR="005D41E3" w:rsidRPr="00A20300" w:rsidRDefault="005D41E3"/>
    <w:p w14:paraId="7C245593" w14:textId="77777777" w:rsidR="005D41E3" w:rsidRPr="00A20300" w:rsidRDefault="005D41E3"/>
    <w:p w14:paraId="18F3D1AE" w14:textId="77777777" w:rsidR="005D41E3" w:rsidRPr="00A20300" w:rsidRDefault="005D41E3">
      <w:r w:rsidRPr="00A20300">
        <w:t>V Praze dne ……………………</w:t>
      </w:r>
      <w:r w:rsidRPr="00A20300">
        <w:tab/>
      </w:r>
      <w:r w:rsidRPr="00A20300">
        <w:tab/>
      </w:r>
      <w:r w:rsidRPr="00A20300">
        <w:tab/>
      </w:r>
      <w:r w:rsidR="009D493D">
        <w:tab/>
      </w:r>
      <w:r w:rsidRPr="00A20300">
        <w:t>V</w:t>
      </w:r>
      <w:r w:rsidR="00992CCC">
        <w:t xml:space="preserve"> Praze </w:t>
      </w:r>
      <w:r w:rsidRPr="00A20300">
        <w:t>dne ……………………</w:t>
      </w:r>
    </w:p>
    <w:p w14:paraId="5CBFBBA1" w14:textId="77777777" w:rsidR="005D41E3" w:rsidRPr="00A20300" w:rsidRDefault="005D41E3"/>
    <w:p w14:paraId="428DEAE7" w14:textId="77777777" w:rsidR="005D41E3" w:rsidRPr="00A20300" w:rsidRDefault="005D41E3"/>
    <w:p w14:paraId="59796A78" w14:textId="77777777" w:rsidR="0054115B" w:rsidRPr="00A20300" w:rsidRDefault="0054115B"/>
    <w:p w14:paraId="21F67388" w14:textId="77777777" w:rsidR="00F23A23" w:rsidRPr="00A20300" w:rsidRDefault="00F23A23"/>
    <w:p w14:paraId="06BAFE81" w14:textId="77777777" w:rsidR="00932F0A" w:rsidRPr="00A20300" w:rsidRDefault="00932F0A"/>
    <w:p w14:paraId="4EC24306" w14:textId="77777777" w:rsidR="00BE4E7A" w:rsidRPr="00A20300" w:rsidRDefault="00BE4E7A"/>
    <w:p w14:paraId="0D9224CF" w14:textId="77777777" w:rsidR="0015167C" w:rsidRPr="00A20300" w:rsidRDefault="0015167C" w:rsidP="0015167C">
      <w:r w:rsidRPr="00A20300">
        <w:t>………………………………..</w:t>
      </w:r>
      <w:r w:rsidRPr="00A20300">
        <w:tab/>
      </w:r>
      <w:r w:rsidRPr="00A20300">
        <w:tab/>
      </w:r>
      <w:r w:rsidRPr="00A20300">
        <w:tab/>
      </w:r>
      <w:r w:rsidRPr="00A20300">
        <w:tab/>
        <w:t xml:space="preserve">    …………………………………</w:t>
      </w:r>
    </w:p>
    <w:p w14:paraId="3A9AD4B1" w14:textId="0AB36608" w:rsidR="0015167C" w:rsidRPr="00A20300" w:rsidRDefault="007F04ED" w:rsidP="0015167C">
      <w:pPr>
        <w:jc w:val="center"/>
      </w:pPr>
      <w:r>
        <w:t>XXXXXXXXXX</w:t>
      </w:r>
      <w:r w:rsidR="0015167C" w:rsidRPr="00A20300">
        <w:tab/>
      </w:r>
      <w:r w:rsidR="0015167C" w:rsidRPr="00A20300">
        <w:tab/>
      </w:r>
      <w:r w:rsidR="0015167C" w:rsidRPr="00A20300">
        <w:tab/>
      </w:r>
      <w:r w:rsidR="0015167C">
        <w:tab/>
      </w:r>
      <w:r w:rsidR="0015167C">
        <w:tab/>
      </w:r>
      <w:r>
        <w:t xml:space="preserve">         XXXXXXXXXXXX</w:t>
      </w:r>
    </w:p>
    <w:sectPr w:rsidR="0015167C" w:rsidRPr="00A20300" w:rsidSect="005A1F4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22CD2" w14:textId="77777777" w:rsidR="005A1F45" w:rsidRDefault="005A1F45">
      <w:r>
        <w:separator/>
      </w:r>
    </w:p>
  </w:endnote>
  <w:endnote w:type="continuationSeparator" w:id="0">
    <w:p w14:paraId="5D544108" w14:textId="77777777" w:rsidR="005A1F45" w:rsidRDefault="005A1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87405" w14:textId="77777777" w:rsidR="00890B7E" w:rsidRDefault="00617605" w:rsidP="0000296B">
    <w:pPr>
      <w:pStyle w:val="Zpat"/>
      <w:jc w:val="center"/>
      <w:rPr>
        <w:sz w:val="20"/>
        <w:szCs w:val="20"/>
      </w:rPr>
    </w:pPr>
    <w:r w:rsidRPr="00CA2DD9">
      <w:rPr>
        <w:rStyle w:val="slostrnky"/>
        <w:sz w:val="20"/>
        <w:szCs w:val="20"/>
      </w:rPr>
      <w:fldChar w:fldCharType="begin"/>
    </w:r>
    <w:r w:rsidR="00890B7E" w:rsidRPr="00CA2DD9">
      <w:rPr>
        <w:rStyle w:val="slostrnky"/>
        <w:sz w:val="20"/>
        <w:szCs w:val="20"/>
      </w:rPr>
      <w:instrText xml:space="preserve"> PAGE </w:instrText>
    </w:r>
    <w:r w:rsidRPr="00CA2DD9">
      <w:rPr>
        <w:rStyle w:val="slostrnky"/>
        <w:sz w:val="20"/>
        <w:szCs w:val="20"/>
      </w:rPr>
      <w:fldChar w:fldCharType="separate"/>
    </w:r>
    <w:r w:rsidR="001011B4">
      <w:rPr>
        <w:rStyle w:val="slostrnky"/>
        <w:noProof/>
        <w:sz w:val="20"/>
        <w:szCs w:val="20"/>
      </w:rPr>
      <w:t>4</w:t>
    </w:r>
    <w:r w:rsidRPr="00CA2DD9">
      <w:rPr>
        <w:rStyle w:val="slostrnky"/>
        <w:sz w:val="20"/>
        <w:szCs w:val="20"/>
      </w:rPr>
      <w:fldChar w:fldCharType="end"/>
    </w:r>
    <w:r w:rsidR="00890B7E" w:rsidRPr="00CA2DD9">
      <w:rPr>
        <w:rStyle w:val="slostrnky"/>
        <w:sz w:val="20"/>
        <w:szCs w:val="20"/>
      </w:rPr>
      <w:t>/</w:t>
    </w:r>
    <w:r w:rsidRPr="00CA2DD9">
      <w:rPr>
        <w:rStyle w:val="slostrnky"/>
        <w:sz w:val="20"/>
        <w:szCs w:val="20"/>
      </w:rPr>
      <w:fldChar w:fldCharType="begin"/>
    </w:r>
    <w:r w:rsidR="00890B7E" w:rsidRPr="00CA2DD9">
      <w:rPr>
        <w:rStyle w:val="slostrnky"/>
        <w:sz w:val="20"/>
        <w:szCs w:val="20"/>
      </w:rPr>
      <w:instrText xml:space="preserve"> NUMPAGES </w:instrText>
    </w:r>
    <w:r w:rsidRPr="00CA2DD9">
      <w:rPr>
        <w:rStyle w:val="slostrnky"/>
        <w:sz w:val="20"/>
        <w:szCs w:val="20"/>
      </w:rPr>
      <w:fldChar w:fldCharType="separate"/>
    </w:r>
    <w:r w:rsidR="001011B4">
      <w:rPr>
        <w:rStyle w:val="slostrnky"/>
        <w:noProof/>
        <w:sz w:val="20"/>
        <w:szCs w:val="20"/>
      </w:rPr>
      <w:t>4</w:t>
    </w:r>
    <w:r w:rsidRPr="00CA2DD9">
      <w:rPr>
        <w:rStyle w:val="slostrnky"/>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D273B" w14:textId="77777777" w:rsidR="005A1F45" w:rsidRDefault="005A1F45">
      <w:r>
        <w:separator/>
      </w:r>
    </w:p>
  </w:footnote>
  <w:footnote w:type="continuationSeparator" w:id="0">
    <w:p w14:paraId="6623D8A4" w14:textId="77777777" w:rsidR="005A1F45" w:rsidRDefault="005A1F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E7D51"/>
    <w:multiLevelType w:val="hybridMultilevel"/>
    <w:tmpl w:val="7D0810F4"/>
    <w:lvl w:ilvl="0" w:tplc="0405000F">
      <w:start w:val="1"/>
      <w:numFmt w:val="decimal"/>
      <w:lvlText w:val="%1."/>
      <w:lvlJc w:val="left"/>
      <w:pPr>
        <w:tabs>
          <w:tab w:val="num" w:pos="540"/>
        </w:tabs>
        <w:ind w:left="54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1BC7E3D"/>
    <w:multiLevelType w:val="hybridMultilevel"/>
    <w:tmpl w:val="99C005F2"/>
    <w:lvl w:ilvl="0" w:tplc="04050017">
      <w:start w:val="5"/>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3705B74"/>
    <w:multiLevelType w:val="hybridMultilevel"/>
    <w:tmpl w:val="9F76FB1A"/>
    <w:lvl w:ilvl="0" w:tplc="0405000F">
      <w:start w:val="1"/>
      <w:numFmt w:val="decimal"/>
      <w:lvlText w:val="%1."/>
      <w:lvlJc w:val="left"/>
      <w:pPr>
        <w:tabs>
          <w:tab w:val="num" w:pos="900"/>
        </w:tabs>
        <w:ind w:left="900" w:hanging="360"/>
      </w:p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3" w15:restartNumberingAfterBreak="0">
    <w:nsid w:val="17A30ABF"/>
    <w:multiLevelType w:val="hybridMultilevel"/>
    <w:tmpl w:val="87A0ABFE"/>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9406C7E"/>
    <w:multiLevelType w:val="hybridMultilevel"/>
    <w:tmpl w:val="C144E356"/>
    <w:lvl w:ilvl="0" w:tplc="F8684DE2">
      <w:start w:val="1"/>
      <w:numFmt w:val="decimal"/>
      <w:lvlText w:val="%1."/>
      <w:lvlJc w:val="left"/>
      <w:pPr>
        <w:tabs>
          <w:tab w:val="num" w:pos="1770"/>
        </w:tabs>
        <w:ind w:left="1770" w:hanging="705"/>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37A20C85"/>
    <w:multiLevelType w:val="hybridMultilevel"/>
    <w:tmpl w:val="F6B4FFDA"/>
    <w:lvl w:ilvl="0" w:tplc="2326F158">
      <w:start w:val="1"/>
      <w:numFmt w:val="decimal"/>
      <w:lvlText w:val="%1."/>
      <w:lvlJc w:val="left"/>
      <w:pPr>
        <w:tabs>
          <w:tab w:val="num" w:pos="1770"/>
        </w:tabs>
        <w:ind w:left="1770" w:hanging="705"/>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37D93867"/>
    <w:multiLevelType w:val="hybridMultilevel"/>
    <w:tmpl w:val="F580B60E"/>
    <w:lvl w:ilvl="0" w:tplc="BB229860">
      <w:start w:val="1"/>
      <w:numFmt w:val="decimal"/>
      <w:lvlText w:val="%1."/>
      <w:lvlJc w:val="left"/>
      <w:pPr>
        <w:tabs>
          <w:tab w:val="num" w:pos="1770"/>
        </w:tabs>
        <w:ind w:left="1770" w:hanging="705"/>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4ACB0BD4"/>
    <w:multiLevelType w:val="hybridMultilevel"/>
    <w:tmpl w:val="B9A22444"/>
    <w:lvl w:ilvl="0" w:tplc="E966AA10">
      <w:start w:val="1"/>
      <w:numFmt w:val="decimal"/>
      <w:lvlText w:val="%1."/>
      <w:lvlJc w:val="left"/>
      <w:pPr>
        <w:tabs>
          <w:tab w:val="num" w:pos="363"/>
        </w:tabs>
        <w:ind w:left="363" w:hanging="360"/>
      </w:pPr>
      <w:rPr>
        <w:rFonts w:hint="default"/>
      </w:rPr>
    </w:lvl>
    <w:lvl w:ilvl="1" w:tplc="04050019">
      <w:start w:val="1"/>
      <w:numFmt w:val="lowerLetter"/>
      <w:lvlText w:val="%2."/>
      <w:lvlJc w:val="left"/>
      <w:pPr>
        <w:tabs>
          <w:tab w:val="num" w:pos="1083"/>
        </w:tabs>
        <w:ind w:left="1083" w:hanging="360"/>
      </w:pPr>
    </w:lvl>
    <w:lvl w:ilvl="2" w:tplc="0405001B">
      <w:start w:val="1"/>
      <w:numFmt w:val="lowerRoman"/>
      <w:lvlText w:val="%3."/>
      <w:lvlJc w:val="right"/>
      <w:pPr>
        <w:tabs>
          <w:tab w:val="num" w:pos="1803"/>
        </w:tabs>
        <w:ind w:left="1803" w:hanging="180"/>
      </w:pPr>
    </w:lvl>
    <w:lvl w:ilvl="3" w:tplc="0405000F">
      <w:start w:val="1"/>
      <w:numFmt w:val="decimal"/>
      <w:lvlText w:val="%4."/>
      <w:lvlJc w:val="left"/>
      <w:pPr>
        <w:tabs>
          <w:tab w:val="num" w:pos="2523"/>
        </w:tabs>
        <w:ind w:left="2523" w:hanging="360"/>
      </w:pPr>
    </w:lvl>
    <w:lvl w:ilvl="4" w:tplc="04050019">
      <w:start w:val="1"/>
      <w:numFmt w:val="lowerLetter"/>
      <w:lvlText w:val="%5."/>
      <w:lvlJc w:val="left"/>
      <w:pPr>
        <w:tabs>
          <w:tab w:val="num" w:pos="3243"/>
        </w:tabs>
        <w:ind w:left="3243" w:hanging="360"/>
      </w:pPr>
    </w:lvl>
    <w:lvl w:ilvl="5" w:tplc="0405001B">
      <w:start w:val="1"/>
      <w:numFmt w:val="lowerRoman"/>
      <w:lvlText w:val="%6."/>
      <w:lvlJc w:val="right"/>
      <w:pPr>
        <w:tabs>
          <w:tab w:val="num" w:pos="3963"/>
        </w:tabs>
        <w:ind w:left="3963" w:hanging="180"/>
      </w:pPr>
    </w:lvl>
    <w:lvl w:ilvl="6" w:tplc="0405000F">
      <w:start w:val="1"/>
      <w:numFmt w:val="decimal"/>
      <w:lvlText w:val="%7."/>
      <w:lvlJc w:val="left"/>
      <w:pPr>
        <w:tabs>
          <w:tab w:val="num" w:pos="4683"/>
        </w:tabs>
        <w:ind w:left="4683" w:hanging="360"/>
      </w:pPr>
    </w:lvl>
    <w:lvl w:ilvl="7" w:tplc="04050019">
      <w:start w:val="1"/>
      <w:numFmt w:val="lowerLetter"/>
      <w:lvlText w:val="%8."/>
      <w:lvlJc w:val="left"/>
      <w:pPr>
        <w:tabs>
          <w:tab w:val="num" w:pos="5403"/>
        </w:tabs>
        <w:ind w:left="5403" w:hanging="360"/>
      </w:pPr>
    </w:lvl>
    <w:lvl w:ilvl="8" w:tplc="0405001B">
      <w:start w:val="1"/>
      <w:numFmt w:val="lowerRoman"/>
      <w:lvlText w:val="%9."/>
      <w:lvlJc w:val="right"/>
      <w:pPr>
        <w:tabs>
          <w:tab w:val="num" w:pos="6123"/>
        </w:tabs>
        <w:ind w:left="6123" w:hanging="180"/>
      </w:pPr>
    </w:lvl>
  </w:abstractNum>
  <w:abstractNum w:abstractNumId="8" w15:restartNumberingAfterBreak="0">
    <w:nsid w:val="5B453A5B"/>
    <w:multiLevelType w:val="hybridMultilevel"/>
    <w:tmpl w:val="CAA46D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B771CA9"/>
    <w:multiLevelType w:val="hybridMultilevel"/>
    <w:tmpl w:val="8F1A3FA0"/>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5C3D548D"/>
    <w:multiLevelType w:val="hybridMultilevel"/>
    <w:tmpl w:val="4500632E"/>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5E3F582A"/>
    <w:multiLevelType w:val="hybridMultilevel"/>
    <w:tmpl w:val="2DB8636A"/>
    <w:lvl w:ilvl="0" w:tplc="05304F3A">
      <w:start w:val="2"/>
      <w:numFmt w:val="decimal"/>
      <w:lvlText w:val="%1."/>
      <w:lvlJc w:val="left"/>
      <w:pPr>
        <w:tabs>
          <w:tab w:val="num" w:pos="1437"/>
        </w:tabs>
        <w:ind w:left="1437"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64460B37"/>
    <w:multiLevelType w:val="hybridMultilevel"/>
    <w:tmpl w:val="D2F47624"/>
    <w:lvl w:ilvl="0" w:tplc="B588A062">
      <w:start w:val="1"/>
      <w:numFmt w:val="decimal"/>
      <w:lvlText w:val="%1."/>
      <w:lvlJc w:val="left"/>
      <w:pPr>
        <w:tabs>
          <w:tab w:val="num" w:pos="1770"/>
        </w:tabs>
        <w:ind w:left="1770" w:hanging="705"/>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739F6794"/>
    <w:multiLevelType w:val="hybridMultilevel"/>
    <w:tmpl w:val="9D009DE8"/>
    <w:lvl w:ilvl="0" w:tplc="5EF8AA96">
      <w:start w:val="1"/>
      <w:numFmt w:val="decimal"/>
      <w:lvlText w:val="%1."/>
      <w:lvlJc w:val="left"/>
      <w:pPr>
        <w:tabs>
          <w:tab w:val="num" w:pos="1065"/>
        </w:tabs>
        <w:ind w:left="1065" w:hanging="705"/>
      </w:pPr>
      <w:rPr>
        <w:rFonts w:ascii="Times New Roman" w:eastAsia="Times New Roman" w:hAnsi="Times New Roman" w:cs="Times New Roman"/>
      </w:rPr>
    </w:lvl>
    <w:lvl w:ilvl="1" w:tplc="FDECFEA8">
      <w:start w:val="1"/>
      <w:numFmt w:val="lowerLetter"/>
      <w:lvlText w:val="%2)"/>
      <w:lvlJc w:val="left"/>
      <w:pPr>
        <w:tabs>
          <w:tab w:val="num" w:pos="1440"/>
        </w:tabs>
        <w:ind w:left="1440" w:hanging="360"/>
      </w:pPr>
      <w:rPr>
        <w:rFonts w:hint="default"/>
      </w:rPr>
    </w:lvl>
    <w:lvl w:ilvl="2" w:tplc="327624BC">
      <w:start w:val="1"/>
      <w:numFmt w:val="bullet"/>
      <w:lvlText w:val="-"/>
      <w:lvlJc w:val="left"/>
      <w:pPr>
        <w:tabs>
          <w:tab w:val="num" w:pos="2340"/>
        </w:tabs>
        <w:ind w:left="2340" w:hanging="360"/>
      </w:pPr>
      <w:rPr>
        <w:rFonts w:ascii="Times New Roman" w:eastAsia="Times New Roman" w:hAnsi="Times New Roman" w:hint="default"/>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76020B2E"/>
    <w:multiLevelType w:val="hybridMultilevel"/>
    <w:tmpl w:val="5F12B92C"/>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793365C0"/>
    <w:multiLevelType w:val="hybridMultilevel"/>
    <w:tmpl w:val="11A2EC0E"/>
    <w:lvl w:ilvl="0" w:tplc="04050017">
      <w:start w:val="6"/>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760564934">
    <w:abstractNumId w:val="13"/>
  </w:num>
  <w:num w:numId="2" w16cid:durableId="367267650">
    <w:abstractNumId w:val="7"/>
  </w:num>
  <w:num w:numId="3" w16cid:durableId="183398719">
    <w:abstractNumId w:val="11"/>
  </w:num>
  <w:num w:numId="4" w16cid:durableId="1354530690">
    <w:abstractNumId w:val="6"/>
  </w:num>
  <w:num w:numId="5" w16cid:durableId="61409200">
    <w:abstractNumId w:val="12"/>
  </w:num>
  <w:num w:numId="6" w16cid:durableId="412046931">
    <w:abstractNumId w:val="5"/>
  </w:num>
  <w:num w:numId="7" w16cid:durableId="2126920884">
    <w:abstractNumId w:val="4"/>
  </w:num>
  <w:num w:numId="8" w16cid:durableId="140463178">
    <w:abstractNumId w:val="14"/>
  </w:num>
  <w:num w:numId="9" w16cid:durableId="71322805">
    <w:abstractNumId w:val="9"/>
  </w:num>
  <w:num w:numId="10" w16cid:durableId="61832739">
    <w:abstractNumId w:val="3"/>
  </w:num>
  <w:num w:numId="11" w16cid:durableId="1703943669">
    <w:abstractNumId w:val="1"/>
  </w:num>
  <w:num w:numId="12" w16cid:durableId="1854299900">
    <w:abstractNumId w:val="15"/>
  </w:num>
  <w:num w:numId="13" w16cid:durableId="1075396957">
    <w:abstractNumId w:val="2"/>
  </w:num>
  <w:num w:numId="14" w16cid:durableId="1303578674">
    <w:abstractNumId w:val="8"/>
  </w:num>
  <w:num w:numId="15" w16cid:durableId="213590689">
    <w:abstractNumId w:val="10"/>
  </w:num>
  <w:num w:numId="16" w16cid:durableId="802189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7F3"/>
    <w:rsid w:val="000001E9"/>
    <w:rsid w:val="00000DFE"/>
    <w:rsid w:val="0000296B"/>
    <w:rsid w:val="00007541"/>
    <w:rsid w:val="00016F92"/>
    <w:rsid w:val="00017409"/>
    <w:rsid w:val="00023C16"/>
    <w:rsid w:val="00024108"/>
    <w:rsid w:val="00026D6C"/>
    <w:rsid w:val="00030583"/>
    <w:rsid w:val="00034A3B"/>
    <w:rsid w:val="00063948"/>
    <w:rsid w:val="0007011B"/>
    <w:rsid w:val="000737DD"/>
    <w:rsid w:val="00085DEA"/>
    <w:rsid w:val="000B2DEC"/>
    <w:rsid w:val="000B2EF3"/>
    <w:rsid w:val="000C0685"/>
    <w:rsid w:val="000C2037"/>
    <w:rsid w:val="000C6CE7"/>
    <w:rsid w:val="000D2F69"/>
    <w:rsid w:val="000D41CE"/>
    <w:rsid w:val="000E1D54"/>
    <w:rsid w:val="000E26F3"/>
    <w:rsid w:val="000E47E7"/>
    <w:rsid w:val="000F7094"/>
    <w:rsid w:val="001011B4"/>
    <w:rsid w:val="001020CD"/>
    <w:rsid w:val="001165F7"/>
    <w:rsid w:val="00116FF5"/>
    <w:rsid w:val="00122F00"/>
    <w:rsid w:val="00127A15"/>
    <w:rsid w:val="00127BC9"/>
    <w:rsid w:val="0015167C"/>
    <w:rsid w:val="00153B04"/>
    <w:rsid w:val="001544EC"/>
    <w:rsid w:val="001856C2"/>
    <w:rsid w:val="001A1950"/>
    <w:rsid w:val="001A2056"/>
    <w:rsid w:val="001A2404"/>
    <w:rsid w:val="001B4073"/>
    <w:rsid w:val="001B7B20"/>
    <w:rsid w:val="001D04A4"/>
    <w:rsid w:val="001D459E"/>
    <w:rsid w:val="001E2213"/>
    <w:rsid w:val="001E3422"/>
    <w:rsid w:val="001E4209"/>
    <w:rsid w:val="001F3C87"/>
    <w:rsid w:val="001F7CDC"/>
    <w:rsid w:val="002001EE"/>
    <w:rsid w:val="00203B08"/>
    <w:rsid w:val="0023271B"/>
    <w:rsid w:val="00233E46"/>
    <w:rsid w:val="00247B6B"/>
    <w:rsid w:val="0025380A"/>
    <w:rsid w:val="00284D9C"/>
    <w:rsid w:val="00285604"/>
    <w:rsid w:val="00293E43"/>
    <w:rsid w:val="002A4E88"/>
    <w:rsid w:val="002B4E4B"/>
    <w:rsid w:val="002C680B"/>
    <w:rsid w:val="002F1508"/>
    <w:rsid w:val="002F27F3"/>
    <w:rsid w:val="00304D52"/>
    <w:rsid w:val="003211C0"/>
    <w:rsid w:val="0032757F"/>
    <w:rsid w:val="00350A59"/>
    <w:rsid w:val="00364006"/>
    <w:rsid w:val="00370370"/>
    <w:rsid w:val="00370F11"/>
    <w:rsid w:val="003719EE"/>
    <w:rsid w:val="00372020"/>
    <w:rsid w:val="00390C96"/>
    <w:rsid w:val="003A7A61"/>
    <w:rsid w:val="003B3E6E"/>
    <w:rsid w:val="003B6E0F"/>
    <w:rsid w:val="003C2125"/>
    <w:rsid w:val="003C3A25"/>
    <w:rsid w:val="003D6787"/>
    <w:rsid w:val="003D6E23"/>
    <w:rsid w:val="003E3E2E"/>
    <w:rsid w:val="003E4367"/>
    <w:rsid w:val="003F18C3"/>
    <w:rsid w:val="003F414E"/>
    <w:rsid w:val="004057D0"/>
    <w:rsid w:val="00412F85"/>
    <w:rsid w:val="004277D4"/>
    <w:rsid w:val="004352E0"/>
    <w:rsid w:val="0043700F"/>
    <w:rsid w:val="004378B8"/>
    <w:rsid w:val="004434AC"/>
    <w:rsid w:val="004451A4"/>
    <w:rsid w:val="0048797F"/>
    <w:rsid w:val="0049116E"/>
    <w:rsid w:val="004A377C"/>
    <w:rsid w:val="004A6FD8"/>
    <w:rsid w:val="004A711C"/>
    <w:rsid w:val="004B20B2"/>
    <w:rsid w:val="004B46E3"/>
    <w:rsid w:val="004C241A"/>
    <w:rsid w:val="004C5145"/>
    <w:rsid w:val="004C57DF"/>
    <w:rsid w:val="004C7731"/>
    <w:rsid w:val="004D3481"/>
    <w:rsid w:val="004F45C1"/>
    <w:rsid w:val="00503B1A"/>
    <w:rsid w:val="005127B2"/>
    <w:rsid w:val="00514AE8"/>
    <w:rsid w:val="005153E9"/>
    <w:rsid w:val="00523BC4"/>
    <w:rsid w:val="0054115B"/>
    <w:rsid w:val="00545E47"/>
    <w:rsid w:val="00550C0C"/>
    <w:rsid w:val="005618A5"/>
    <w:rsid w:val="0056642B"/>
    <w:rsid w:val="00567CC8"/>
    <w:rsid w:val="00575A94"/>
    <w:rsid w:val="00591761"/>
    <w:rsid w:val="00595B1D"/>
    <w:rsid w:val="005A1F45"/>
    <w:rsid w:val="005B39DE"/>
    <w:rsid w:val="005C0E74"/>
    <w:rsid w:val="005C3E7F"/>
    <w:rsid w:val="005C7DCB"/>
    <w:rsid w:val="005D14C7"/>
    <w:rsid w:val="005D25A6"/>
    <w:rsid w:val="005D41E3"/>
    <w:rsid w:val="005E7447"/>
    <w:rsid w:val="005F1A71"/>
    <w:rsid w:val="005F201E"/>
    <w:rsid w:val="005F49B2"/>
    <w:rsid w:val="005F77A0"/>
    <w:rsid w:val="00605DDF"/>
    <w:rsid w:val="006112C7"/>
    <w:rsid w:val="00617605"/>
    <w:rsid w:val="00620342"/>
    <w:rsid w:val="00620676"/>
    <w:rsid w:val="00621752"/>
    <w:rsid w:val="006268EE"/>
    <w:rsid w:val="006275E5"/>
    <w:rsid w:val="00631A3D"/>
    <w:rsid w:val="00643111"/>
    <w:rsid w:val="00646D77"/>
    <w:rsid w:val="00660B23"/>
    <w:rsid w:val="00660F38"/>
    <w:rsid w:val="00677F2C"/>
    <w:rsid w:val="00682998"/>
    <w:rsid w:val="00683F1C"/>
    <w:rsid w:val="00686ABA"/>
    <w:rsid w:val="00694572"/>
    <w:rsid w:val="0069490D"/>
    <w:rsid w:val="006950AF"/>
    <w:rsid w:val="006A0BF3"/>
    <w:rsid w:val="006A0EF8"/>
    <w:rsid w:val="006A4E98"/>
    <w:rsid w:val="006A60EA"/>
    <w:rsid w:val="006A667D"/>
    <w:rsid w:val="006B4935"/>
    <w:rsid w:val="006C6BB1"/>
    <w:rsid w:val="006D7DF2"/>
    <w:rsid w:val="006E0FB5"/>
    <w:rsid w:val="00704607"/>
    <w:rsid w:val="00712AC8"/>
    <w:rsid w:val="007145C7"/>
    <w:rsid w:val="00716FB0"/>
    <w:rsid w:val="00735C1A"/>
    <w:rsid w:val="0073680F"/>
    <w:rsid w:val="00784EB9"/>
    <w:rsid w:val="007A2B0C"/>
    <w:rsid w:val="007A5599"/>
    <w:rsid w:val="007C03DF"/>
    <w:rsid w:val="007F04ED"/>
    <w:rsid w:val="007F65BF"/>
    <w:rsid w:val="00806E2B"/>
    <w:rsid w:val="008073A3"/>
    <w:rsid w:val="008114A0"/>
    <w:rsid w:val="008322BB"/>
    <w:rsid w:val="00833081"/>
    <w:rsid w:val="00852A9A"/>
    <w:rsid w:val="00862710"/>
    <w:rsid w:val="00863205"/>
    <w:rsid w:val="00863A34"/>
    <w:rsid w:val="00875E20"/>
    <w:rsid w:val="008763AF"/>
    <w:rsid w:val="00877585"/>
    <w:rsid w:val="00887D1E"/>
    <w:rsid w:val="00890169"/>
    <w:rsid w:val="00890B7E"/>
    <w:rsid w:val="00896AC0"/>
    <w:rsid w:val="00897EC9"/>
    <w:rsid w:val="008A0230"/>
    <w:rsid w:val="008A09EE"/>
    <w:rsid w:val="008A4E03"/>
    <w:rsid w:val="008B1B26"/>
    <w:rsid w:val="008B6D4B"/>
    <w:rsid w:val="008C1C0C"/>
    <w:rsid w:val="008C31AF"/>
    <w:rsid w:val="008D5AFF"/>
    <w:rsid w:val="008D5C47"/>
    <w:rsid w:val="008D5C90"/>
    <w:rsid w:val="008F7987"/>
    <w:rsid w:val="00900352"/>
    <w:rsid w:val="0090360A"/>
    <w:rsid w:val="0091239E"/>
    <w:rsid w:val="00916F09"/>
    <w:rsid w:val="00930B81"/>
    <w:rsid w:val="00932F0A"/>
    <w:rsid w:val="00944717"/>
    <w:rsid w:val="009450B9"/>
    <w:rsid w:val="009575AA"/>
    <w:rsid w:val="00965B32"/>
    <w:rsid w:val="00972E8F"/>
    <w:rsid w:val="00980F4E"/>
    <w:rsid w:val="0098109F"/>
    <w:rsid w:val="00984EBF"/>
    <w:rsid w:val="00985365"/>
    <w:rsid w:val="00992CCC"/>
    <w:rsid w:val="009A0E80"/>
    <w:rsid w:val="009A2E4C"/>
    <w:rsid w:val="009A658D"/>
    <w:rsid w:val="009A71FF"/>
    <w:rsid w:val="009A7D67"/>
    <w:rsid w:val="009B0091"/>
    <w:rsid w:val="009B4E88"/>
    <w:rsid w:val="009B6F19"/>
    <w:rsid w:val="009D1C9E"/>
    <w:rsid w:val="009D493D"/>
    <w:rsid w:val="009E10F4"/>
    <w:rsid w:val="009F0F84"/>
    <w:rsid w:val="00A014D1"/>
    <w:rsid w:val="00A02ABA"/>
    <w:rsid w:val="00A20300"/>
    <w:rsid w:val="00A25BDB"/>
    <w:rsid w:val="00A2635A"/>
    <w:rsid w:val="00A4200F"/>
    <w:rsid w:val="00A457B6"/>
    <w:rsid w:val="00A60550"/>
    <w:rsid w:val="00A671EF"/>
    <w:rsid w:val="00A72095"/>
    <w:rsid w:val="00A856EB"/>
    <w:rsid w:val="00A92905"/>
    <w:rsid w:val="00AA7113"/>
    <w:rsid w:val="00AC2B45"/>
    <w:rsid w:val="00AC67D2"/>
    <w:rsid w:val="00AC7A45"/>
    <w:rsid w:val="00AF43EC"/>
    <w:rsid w:val="00AF5D8D"/>
    <w:rsid w:val="00B00614"/>
    <w:rsid w:val="00B01512"/>
    <w:rsid w:val="00B10C8F"/>
    <w:rsid w:val="00B16DD6"/>
    <w:rsid w:val="00B267B0"/>
    <w:rsid w:val="00B34CCE"/>
    <w:rsid w:val="00B3505C"/>
    <w:rsid w:val="00B803A6"/>
    <w:rsid w:val="00B82530"/>
    <w:rsid w:val="00BD4AC0"/>
    <w:rsid w:val="00BE4E7A"/>
    <w:rsid w:val="00BE5955"/>
    <w:rsid w:val="00BE6D23"/>
    <w:rsid w:val="00C041E5"/>
    <w:rsid w:val="00C05814"/>
    <w:rsid w:val="00C126D9"/>
    <w:rsid w:val="00C179D1"/>
    <w:rsid w:val="00C501D5"/>
    <w:rsid w:val="00C52872"/>
    <w:rsid w:val="00C54CEA"/>
    <w:rsid w:val="00C646EA"/>
    <w:rsid w:val="00C700BB"/>
    <w:rsid w:val="00C73094"/>
    <w:rsid w:val="00C82909"/>
    <w:rsid w:val="00C90CFA"/>
    <w:rsid w:val="00CA2D6F"/>
    <w:rsid w:val="00CA2DD9"/>
    <w:rsid w:val="00CA3DB8"/>
    <w:rsid w:val="00CA5CB0"/>
    <w:rsid w:val="00CB1B70"/>
    <w:rsid w:val="00CB4DA1"/>
    <w:rsid w:val="00CB704F"/>
    <w:rsid w:val="00CE3C48"/>
    <w:rsid w:val="00CE7CEA"/>
    <w:rsid w:val="00CE7D34"/>
    <w:rsid w:val="00CF2AAB"/>
    <w:rsid w:val="00D04988"/>
    <w:rsid w:val="00D066A5"/>
    <w:rsid w:val="00D14075"/>
    <w:rsid w:val="00D22E2E"/>
    <w:rsid w:val="00D30231"/>
    <w:rsid w:val="00D40870"/>
    <w:rsid w:val="00D44873"/>
    <w:rsid w:val="00D54935"/>
    <w:rsid w:val="00D65420"/>
    <w:rsid w:val="00D65D34"/>
    <w:rsid w:val="00D6690B"/>
    <w:rsid w:val="00D71835"/>
    <w:rsid w:val="00D77019"/>
    <w:rsid w:val="00D77728"/>
    <w:rsid w:val="00D809DD"/>
    <w:rsid w:val="00D819F5"/>
    <w:rsid w:val="00D82B87"/>
    <w:rsid w:val="00D837DD"/>
    <w:rsid w:val="00D93BCD"/>
    <w:rsid w:val="00DC75E9"/>
    <w:rsid w:val="00DC7ED4"/>
    <w:rsid w:val="00DD3E1C"/>
    <w:rsid w:val="00DD440B"/>
    <w:rsid w:val="00DE072A"/>
    <w:rsid w:val="00DE1ED1"/>
    <w:rsid w:val="00DE24DA"/>
    <w:rsid w:val="00DE25DB"/>
    <w:rsid w:val="00DF6EF4"/>
    <w:rsid w:val="00E00041"/>
    <w:rsid w:val="00E240CC"/>
    <w:rsid w:val="00E306EB"/>
    <w:rsid w:val="00E317CD"/>
    <w:rsid w:val="00E326CA"/>
    <w:rsid w:val="00E406F0"/>
    <w:rsid w:val="00E43CFE"/>
    <w:rsid w:val="00E465EF"/>
    <w:rsid w:val="00E5147B"/>
    <w:rsid w:val="00E52A37"/>
    <w:rsid w:val="00E6024B"/>
    <w:rsid w:val="00E71A76"/>
    <w:rsid w:val="00E7675D"/>
    <w:rsid w:val="00E8449D"/>
    <w:rsid w:val="00E91B71"/>
    <w:rsid w:val="00E92E6C"/>
    <w:rsid w:val="00E94711"/>
    <w:rsid w:val="00EA2E2C"/>
    <w:rsid w:val="00EA309E"/>
    <w:rsid w:val="00EA34C7"/>
    <w:rsid w:val="00EB0A94"/>
    <w:rsid w:val="00EB5FD2"/>
    <w:rsid w:val="00EC46E7"/>
    <w:rsid w:val="00EC47CC"/>
    <w:rsid w:val="00EC7239"/>
    <w:rsid w:val="00ED5ACB"/>
    <w:rsid w:val="00EE2486"/>
    <w:rsid w:val="00EF5C5B"/>
    <w:rsid w:val="00EF5C85"/>
    <w:rsid w:val="00F00C77"/>
    <w:rsid w:val="00F01ED3"/>
    <w:rsid w:val="00F02A97"/>
    <w:rsid w:val="00F05D5E"/>
    <w:rsid w:val="00F10AAF"/>
    <w:rsid w:val="00F11EEF"/>
    <w:rsid w:val="00F22B48"/>
    <w:rsid w:val="00F23A23"/>
    <w:rsid w:val="00F23E4C"/>
    <w:rsid w:val="00F25ECE"/>
    <w:rsid w:val="00F36BEA"/>
    <w:rsid w:val="00F37A3A"/>
    <w:rsid w:val="00F52BC0"/>
    <w:rsid w:val="00F53A65"/>
    <w:rsid w:val="00F5572D"/>
    <w:rsid w:val="00F55AEB"/>
    <w:rsid w:val="00F65652"/>
    <w:rsid w:val="00F80BF2"/>
    <w:rsid w:val="00FA22DB"/>
    <w:rsid w:val="00FC0ECD"/>
    <w:rsid w:val="00FC1A10"/>
    <w:rsid w:val="00FC2480"/>
    <w:rsid w:val="00FD0630"/>
    <w:rsid w:val="00FD79EA"/>
    <w:rsid w:val="00FF0E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036A8681"/>
  <w15:chartTrackingRefBased/>
  <w15:docId w15:val="{323F16A8-403B-4455-AF74-FBDC83220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544EC"/>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rsid w:val="001544EC"/>
    <w:pPr>
      <w:ind w:left="1065" w:hanging="345"/>
    </w:pPr>
  </w:style>
  <w:style w:type="paragraph" w:styleId="Zkladntext">
    <w:name w:val="Body Text"/>
    <w:basedOn w:val="Normln"/>
    <w:rsid w:val="001544EC"/>
    <w:pPr>
      <w:jc w:val="both"/>
    </w:pPr>
  </w:style>
  <w:style w:type="paragraph" w:styleId="Zkladntextodsazen2">
    <w:name w:val="Body Text Indent 2"/>
    <w:basedOn w:val="Normln"/>
    <w:rsid w:val="001544EC"/>
    <w:pPr>
      <w:ind w:left="708" w:hanging="705"/>
    </w:pPr>
  </w:style>
  <w:style w:type="paragraph" w:styleId="Zhlav">
    <w:name w:val="header"/>
    <w:basedOn w:val="Normln"/>
    <w:rsid w:val="001544EC"/>
    <w:pPr>
      <w:tabs>
        <w:tab w:val="center" w:pos="4536"/>
        <w:tab w:val="right" w:pos="9072"/>
      </w:tabs>
    </w:pPr>
  </w:style>
  <w:style w:type="paragraph" w:styleId="Zpat">
    <w:name w:val="footer"/>
    <w:basedOn w:val="Normln"/>
    <w:rsid w:val="001544EC"/>
    <w:pPr>
      <w:tabs>
        <w:tab w:val="center" w:pos="4536"/>
        <w:tab w:val="right" w:pos="9072"/>
      </w:tabs>
    </w:pPr>
  </w:style>
  <w:style w:type="character" w:styleId="slostrnky">
    <w:name w:val="page number"/>
    <w:basedOn w:val="Standardnpsmoodstavce"/>
    <w:rsid w:val="001544EC"/>
  </w:style>
  <w:style w:type="paragraph" w:styleId="Textbubliny">
    <w:name w:val="Balloon Text"/>
    <w:basedOn w:val="Normln"/>
    <w:semiHidden/>
    <w:rsid w:val="00F80BF2"/>
    <w:rPr>
      <w:rFonts w:ascii="Tahoma" w:hAnsi="Tahoma" w:cs="Tahoma"/>
      <w:sz w:val="16"/>
      <w:szCs w:val="16"/>
    </w:rPr>
  </w:style>
  <w:style w:type="paragraph" w:customStyle="1" w:styleId="oddlneeslovantuen">
    <w:name w:val="oddlneeslovantuen"/>
    <w:basedOn w:val="Normln"/>
    <w:rsid w:val="00F23A23"/>
    <w:pPr>
      <w:spacing w:before="100" w:beforeAutospacing="1" w:after="100" w:afterAutospacing="1"/>
    </w:pPr>
  </w:style>
  <w:style w:type="character" w:styleId="Odkaznakoment">
    <w:name w:val="annotation reference"/>
    <w:rsid w:val="009450B9"/>
    <w:rPr>
      <w:sz w:val="16"/>
      <w:szCs w:val="16"/>
    </w:rPr>
  </w:style>
  <w:style w:type="paragraph" w:styleId="Textkomente">
    <w:name w:val="annotation text"/>
    <w:basedOn w:val="Normln"/>
    <w:link w:val="TextkomenteChar"/>
    <w:rsid w:val="009450B9"/>
    <w:rPr>
      <w:sz w:val="20"/>
      <w:szCs w:val="20"/>
    </w:rPr>
  </w:style>
  <w:style w:type="character" w:customStyle="1" w:styleId="TextkomenteChar">
    <w:name w:val="Text komentáře Char"/>
    <w:basedOn w:val="Standardnpsmoodstavce"/>
    <w:link w:val="Textkomente"/>
    <w:rsid w:val="009450B9"/>
  </w:style>
  <w:style w:type="paragraph" w:styleId="Pedmtkomente">
    <w:name w:val="annotation subject"/>
    <w:basedOn w:val="Textkomente"/>
    <w:next w:val="Textkomente"/>
    <w:link w:val="PedmtkomenteChar"/>
    <w:rsid w:val="009450B9"/>
    <w:rPr>
      <w:b/>
      <w:bCs/>
    </w:rPr>
  </w:style>
  <w:style w:type="character" w:customStyle="1" w:styleId="PedmtkomenteChar">
    <w:name w:val="Předmět komentáře Char"/>
    <w:link w:val="Pedmtkomente"/>
    <w:rsid w:val="009450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0C21F0-85E2-4515-8280-C5B382FB8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1260</Words>
  <Characters>7436</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S M L O U V A</vt:lpstr>
    </vt:vector>
  </TitlesOfParts>
  <Company>KUP</Company>
  <LinksUpToDate>false</LinksUpToDate>
  <CharactersWithSpaces>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subject/>
  <dc:creator>SLIK</dc:creator>
  <cp:keywords/>
  <dc:description/>
  <cp:lastModifiedBy>Kotlíková Šárka</cp:lastModifiedBy>
  <cp:revision>3</cp:revision>
  <cp:lastPrinted>2022-05-20T08:01:00Z</cp:lastPrinted>
  <dcterms:created xsi:type="dcterms:W3CDTF">2024-03-28T07:02:00Z</dcterms:created>
  <dcterms:modified xsi:type="dcterms:W3CDTF">2024-03-28T08:48:00Z</dcterms:modified>
</cp:coreProperties>
</file>