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FE" w:rsidRPr="00F50029" w:rsidRDefault="00070C88" w:rsidP="00F5002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</w:t>
      </w:r>
      <w:r w:rsidR="004A5CCF" w:rsidRPr="005503BE">
        <w:rPr>
          <w:rFonts w:cs="Arial"/>
          <w:sz w:val="36"/>
          <w:szCs w:val="36"/>
        </w:rPr>
        <w:t>.</w:t>
      </w:r>
      <w:r w:rsidR="00C43536" w:rsidRPr="00C43536">
        <w:rPr>
          <w:rFonts w:cs="Arial"/>
          <w:b/>
          <w:sz w:val="36"/>
          <w:szCs w:val="36"/>
        </w:rPr>
        <w:t>174</w:t>
      </w:r>
      <w:r w:rsidR="00F57CD8" w:rsidRPr="00C43536">
        <w:rPr>
          <w:rFonts w:cs="Arial"/>
          <w:b/>
          <w:sz w:val="36"/>
        </w:rPr>
        <w:t>/</w:t>
      </w:r>
      <w:r w:rsidR="00F57CD8">
        <w:rPr>
          <w:rFonts w:cs="Arial"/>
          <w:b/>
          <w:sz w:val="36"/>
        </w:rPr>
        <w:t>2024</w:t>
      </w:r>
    </w:p>
    <w:p w:rsidR="004E29C4" w:rsidRPr="00817EFE" w:rsidRDefault="004E29C4" w:rsidP="00D43C3D">
      <w:pPr>
        <w:spacing w:before="0" w:line="240" w:lineRule="auto"/>
        <w:rPr>
          <w:sz w:val="22"/>
        </w:rPr>
      </w:pPr>
    </w:p>
    <w:p w:rsidR="004B5CBA" w:rsidRDefault="004B5CBA" w:rsidP="004B5CBA">
      <w:pPr>
        <w:pStyle w:val="Prosttext"/>
        <w:rPr>
          <w:color w:val="auto"/>
        </w:rPr>
      </w:pPr>
      <w:proofErr w:type="spellStart"/>
      <w:r>
        <w:rPr>
          <w:color w:val="auto"/>
        </w:rPr>
        <w:t>Architecture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Interior</w:t>
      </w:r>
      <w:proofErr w:type="spellEnd"/>
      <w:r>
        <w:rPr>
          <w:color w:val="auto"/>
        </w:rPr>
        <w:t xml:space="preserve"> Project</w:t>
      </w:r>
    </w:p>
    <w:p w:rsidR="004B5CBA" w:rsidRDefault="004B5CBA" w:rsidP="004B5CBA">
      <w:pPr>
        <w:pStyle w:val="Prosttext"/>
        <w:rPr>
          <w:color w:val="auto"/>
        </w:rPr>
      </w:pPr>
      <w:r>
        <w:rPr>
          <w:color w:val="auto"/>
        </w:rPr>
        <w:t>Ing. arch. Jaroslav Kačer</w:t>
      </w:r>
    </w:p>
    <w:p w:rsidR="004B5CBA" w:rsidRDefault="004B5CBA" w:rsidP="004B5CBA">
      <w:pPr>
        <w:pStyle w:val="Prosttext"/>
        <w:rPr>
          <w:color w:val="auto"/>
        </w:rPr>
      </w:pPr>
      <w:r>
        <w:rPr>
          <w:color w:val="auto"/>
        </w:rPr>
        <w:t xml:space="preserve">Ing. Zdeněk </w:t>
      </w:r>
      <w:proofErr w:type="spellStart"/>
      <w:r>
        <w:rPr>
          <w:color w:val="auto"/>
        </w:rPr>
        <w:t>Jäger</w:t>
      </w:r>
      <w:proofErr w:type="spellEnd"/>
    </w:p>
    <w:p w:rsidR="004B5CBA" w:rsidRDefault="004B5CBA" w:rsidP="004B5CBA">
      <w:pPr>
        <w:pStyle w:val="Prosttext"/>
        <w:rPr>
          <w:color w:val="auto"/>
        </w:rPr>
      </w:pPr>
      <w:proofErr w:type="spellStart"/>
      <w:r>
        <w:rPr>
          <w:color w:val="auto"/>
        </w:rPr>
        <w:t>Pískařská</w:t>
      </w:r>
      <w:proofErr w:type="spellEnd"/>
      <w:r>
        <w:rPr>
          <w:color w:val="auto"/>
        </w:rPr>
        <w:t xml:space="preserve"> 2075/7</w:t>
      </w:r>
    </w:p>
    <w:p w:rsidR="004B5CBA" w:rsidRDefault="004B5CBA" w:rsidP="004B5CBA">
      <w:pPr>
        <w:pStyle w:val="Prosttext"/>
        <w:rPr>
          <w:color w:val="auto"/>
        </w:rPr>
      </w:pPr>
      <w:r>
        <w:rPr>
          <w:color w:val="auto"/>
        </w:rPr>
        <w:t>143 00 Praha 4</w:t>
      </w:r>
    </w:p>
    <w:p w:rsidR="008E0C51" w:rsidRDefault="008E0C51" w:rsidP="008E0C51">
      <w:pPr>
        <w:spacing w:line="240" w:lineRule="auto"/>
        <w:jc w:val="right"/>
        <w:rPr>
          <w:rFonts w:cs="Arial"/>
          <w:sz w:val="22"/>
        </w:rPr>
      </w:pPr>
    </w:p>
    <w:p w:rsidR="00AD14C0" w:rsidRDefault="00315B19" w:rsidP="008E0C51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>
        <w:rPr>
          <w:rFonts w:cs="Arial"/>
          <w:sz w:val="22"/>
        </w:rPr>
        <w:t xml:space="preserve"> </w:t>
      </w:r>
      <w:r w:rsidR="008E0C51">
        <w:rPr>
          <w:rFonts w:cs="Arial"/>
          <w:sz w:val="22"/>
        </w:rPr>
        <w:t>2</w:t>
      </w:r>
      <w:r w:rsidR="007B78D9">
        <w:rPr>
          <w:rFonts w:cs="Arial"/>
          <w:sz w:val="22"/>
        </w:rPr>
        <w:t>.</w:t>
      </w:r>
      <w:r w:rsidR="00C43536">
        <w:rPr>
          <w:rFonts w:cs="Arial"/>
          <w:sz w:val="22"/>
        </w:rPr>
        <w:t xml:space="preserve"> 4</w:t>
      </w:r>
      <w:r w:rsidR="007C3883">
        <w:rPr>
          <w:rFonts w:cs="Arial"/>
          <w:sz w:val="22"/>
        </w:rPr>
        <w:t xml:space="preserve">. </w:t>
      </w:r>
      <w:r w:rsidR="009B78D4">
        <w:rPr>
          <w:rFonts w:cs="Arial"/>
          <w:sz w:val="22"/>
        </w:rPr>
        <w:t>2024</w:t>
      </w:r>
    </w:p>
    <w:p w:rsidR="006223E6" w:rsidRDefault="006223E6" w:rsidP="006223E6">
      <w:pPr>
        <w:spacing w:line="240" w:lineRule="auto"/>
        <w:jc w:val="right"/>
        <w:rPr>
          <w:rFonts w:cs="Arial"/>
          <w:sz w:val="22"/>
        </w:rPr>
      </w:pPr>
    </w:p>
    <w:p w:rsidR="004B5CBA" w:rsidRPr="00AD14C0" w:rsidRDefault="004B5CBA" w:rsidP="006223E6">
      <w:pPr>
        <w:spacing w:line="240" w:lineRule="auto"/>
        <w:jc w:val="right"/>
        <w:rPr>
          <w:rFonts w:cs="Arial"/>
          <w:sz w:val="22"/>
        </w:rPr>
      </w:pPr>
    </w:p>
    <w:p w:rsidR="003B2AFF" w:rsidRPr="009B78D4" w:rsidRDefault="00A35DFE" w:rsidP="00AC7AE2">
      <w:pPr>
        <w:spacing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Objedn</w:t>
      </w:r>
      <w:r w:rsidR="007C3883" w:rsidRPr="007C3883">
        <w:rPr>
          <w:rFonts w:cs="Arial"/>
          <w:b/>
          <w:sz w:val="22"/>
        </w:rPr>
        <w:t>ávka</w:t>
      </w:r>
      <w:r w:rsidR="00F61AB9">
        <w:rPr>
          <w:rFonts w:cs="Arial"/>
          <w:b/>
          <w:sz w:val="22"/>
        </w:rPr>
        <w:t xml:space="preserve"> </w:t>
      </w:r>
      <w:r w:rsidR="004B5CBA">
        <w:rPr>
          <w:rFonts w:cs="Arial"/>
          <w:b/>
          <w:sz w:val="22"/>
        </w:rPr>
        <w:t>ověření technického řešení návrhu</w:t>
      </w:r>
    </w:p>
    <w:p w:rsidR="00D43C3D" w:rsidRDefault="007C3883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Dobrý den, </w:t>
      </w:r>
    </w:p>
    <w:p w:rsidR="00D21228" w:rsidRPr="00D21228" w:rsidRDefault="00D21228" w:rsidP="00D21228">
      <w:pPr>
        <w:spacing w:before="0" w:line="240" w:lineRule="auto"/>
        <w:rPr>
          <w:rFonts w:cs="Arial"/>
          <w:sz w:val="14"/>
        </w:rPr>
      </w:pPr>
    </w:p>
    <w:p w:rsidR="00817EFE" w:rsidRDefault="00817EFE" w:rsidP="00E0359B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objednáváme </w:t>
      </w:r>
      <w:r w:rsidR="00D21228" w:rsidRPr="00D21228">
        <w:rPr>
          <w:rFonts w:cs="Arial"/>
          <w:sz w:val="22"/>
        </w:rPr>
        <w:t xml:space="preserve">u Vás </w:t>
      </w:r>
      <w:r w:rsidR="004B5CBA">
        <w:rPr>
          <w:rFonts w:cs="Arial"/>
          <w:sz w:val="22"/>
        </w:rPr>
        <w:t xml:space="preserve">ověření technického řešení návrhu „Pobytové zařízení sociálních služeb domova pro osoby se zdravotním postižením se zaměřením na Parkinsonovu chorobu a jiná chronická </w:t>
      </w:r>
      <w:proofErr w:type="spellStart"/>
      <w:r w:rsidR="004B5CBA">
        <w:rPr>
          <w:rFonts w:cs="Arial"/>
          <w:sz w:val="22"/>
        </w:rPr>
        <w:t>neurologickodegenerativní</w:t>
      </w:r>
      <w:proofErr w:type="spellEnd"/>
      <w:r w:rsidR="004B5CBA">
        <w:rPr>
          <w:rFonts w:cs="Arial"/>
          <w:sz w:val="22"/>
        </w:rPr>
        <w:t xml:space="preserve"> onemocnění při DS Háje“</w:t>
      </w:r>
    </w:p>
    <w:p w:rsidR="004B5CBA" w:rsidRDefault="004B5CBA" w:rsidP="00E0359B">
      <w:pPr>
        <w:spacing w:before="0" w:line="240" w:lineRule="auto"/>
        <w:rPr>
          <w:rFonts w:cs="Arial"/>
          <w:sz w:val="22"/>
        </w:rPr>
      </w:pPr>
      <w:bookmarkStart w:id="0" w:name="_GoBack"/>
      <w:bookmarkEnd w:id="0"/>
    </w:p>
    <w:p w:rsidR="004B5CBA" w:rsidRDefault="004B5CBA" w:rsidP="004B5CBA">
      <w:pPr>
        <w:spacing w:before="0" w:line="240" w:lineRule="auto"/>
        <w:rPr>
          <w:rFonts w:cs="Arial"/>
          <w:sz w:val="22"/>
          <w:u w:val="single"/>
          <w:lang w:bidi="cs-CZ"/>
        </w:rPr>
      </w:pPr>
      <w:bookmarkStart w:id="1" w:name="bookmark2"/>
    </w:p>
    <w:p w:rsidR="004B5CBA" w:rsidRDefault="004B5CBA" w:rsidP="004B5CBA">
      <w:pPr>
        <w:spacing w:before="0" w:line="240" w:lineRule="auto"/>
        <w:rPr>
          <w:rFonts w:cs="Arial"/>
          <w:sz w:val="22"/>
          <w:u w:val="single"/>
          <w:lang w:bidi="cs-CZ"/>
        </w:rPr>
      </w:pPr>
      <w:r w:rsidRPr="004B5CBA">
        <w:rPr>
          <w:rFonts w:cs="Arial"/>
          <w:sz w:val="22"/>
          <w:u w:val="single"/>
          <w:lang w:bidi="cs-CZ"/>
        </w:rPr>
        <w:t>Předmět a ceny nabídky:</w:t>
      </w:r>
      <w:bookmarkEnd w:id="1"/>
    </w:p>
    <w:p w:rsidR="004B5CBA" w:rsidRPr="004B5CBA" w:rsidRDefault="004B5CBA" w:rsidP="004B5CBA">
      <w:pPr>
        <w:spacing w:before="0" w:line="240" w:lineRule="auto"/>
        <w:rPr>
          <w:rFonts w:cs="Arial"/>
          <w:b/>
          <w:bCs/>
          <w:sz w:val="22"/>
          <w:lang w:bidi="cs-CZ"/>
        </w:rPr>
      </w:pPr>
    </w:p>
    <w:p w:rsidR="004B5CBA" w:rsidRPr="004B5CBA" w:rsidRDefault="004B5CBA" w:rsidP="004B5CBA">
      <w:pPr>
        <w:spacing w:before="0" w:line="240" w:lineRule="auto"/>
        <w:rPr>
          <w:rFonts w:cs="Arial"/>
          <w:b/>
          <w:bCs/>
          <w:sz w:val="22"/>
          <w:lang w:bidi="cs-CZ"/>
        </w:rPr>
      </w:pPr>
      <w:bookmarkStart w:id="2" w:name="bookmark3"/>
      <w:r w:rsidRPr="004B5CBA">
        <w:rPr>
          <w:rFonts w:cs="Arial"/>
          <w:b/>
          <w:bCs/>
          <w:sz w:val="22"/>
          <w:lang w:bidi="cs-CZ"/>
        </w:rPr>
        <w:t>1) Vypracování dokumentace technického řešení návrhu výše uvedené akce;</w:t>
      </w:r>
      <w:bookmarkEnd w:id="2"/>
    </w:p>
    <w:p w:rsidR="004B5CBA" w:rsidRDefault="004B5CBA" w:rsidP="004B5CBA">
      <w:pPr>
        <w:spacing w:before="0" w:line="240" w:lineRule="auto"/>
        <w:rPr>
          <w:rFonts w:cs="Arial"/>
          <w:sz w:val="22"/>
          <w:lang w:bidi="cs-CZ"/>
        </w:rPr>
      </w:pPr>
    </w:p>
    <w:p w:rsidR="004B5CBA" w:rsidRDefault="004B5CBA" w:rsidP="004B5CBA">
      <w:pPr>
        <w:spacing w:before="0" w:line="240" w:lineRule="auto"/>
        <w:rPr>
          <w:rFonts w:cs="Arial"/>
          <w:sz w:val="22"/>
          <w:lang w:bidi="cs-CZ"/>
        </w:rPr>
      </w:pPr>
    </w:p>
    <w:p w:rsidR="004B5CBA" w:rsidRDefault="004B5CBA" w:rsidP="004B5CBA">
      <w:pPr>
        <w:spacing w:before="0" w:line="240" w:lineRule="auto"/>
        <w:rPr>
          <w:rFonts w:cs="Arial"/>
          <w:sz w:val="22"/>
          <w:lang w:bidi="cs-CZ"/>
        </w:rPr>
      </w:pPr>
      <w:r w:rsidRPr="004B5CBA">
        <w:rPr>
          <w:rFonts w:cs="Arial"/>
          <w:sz w:val="22"/>
          <w:lang w:bidi="cs-CZ"/>
        </w:rPr>
        <w:t>V</w:t>
      </w:r>
      <w:r>
        <w:rPr>
          <w:rFonts w:cs="Arial"/>
          <w:sz w:val="22"/>
          <w:lang w:bidi="cs-CZ"/>
        </w:rPr>
        <w:t> </w:t>
      </w:r>
      <w:r w:rsidRPr="004B5CBA">
        <w:rPr>
          <w:rFonts w:cs="Arial"/>
          <w:sz w:val="22"/>
          <w:lang w:bidi="cs-CZ"/>
        </w:rPr>
        <w:t>rozsahu</w:t>
      </w:r>
    </w:p>
    <w:p w:rsidR="004B5CBA" w:rsidRPr="004B5CBA" w:rsidRDefault="004B5CBA" w:rsidP="004B5CBA">
      <w:pPr>
        <w:spacing w:before="0" w:line="240" w:lineRule="auto"/>
        <w:rPr>
          <w:rFonts w:cs="Arial"/>
          <w:sz w:val="22"/>
          <w:lang w:bidi="cs-CZ"/>
        </w:rPr>
      </w:pPr>
      <w:r w:rsidRPr="004B5CBA">
        <w:rPr>
          <w:rFonts w:cs="Arial"/>
          <w:sz w:val="22"/>
          <w:lang w:bidi="cs-CZ"/>
        </w:rPr>
        <w:tab/>
      </w:r>
    </w:p>
    <w:p w:rsidR="004B5CBA" w:rsidRPr="004B5CBA" w:rsidRDefault="004B5CBA" w:rsidP="004B5CBA">
      <w:pPr>
        <w:numPr>
          <w:ilvl w:val="0"/>
          <w:numId w:val="3"/>
        </w:numPr>
        <w:spacing w:before="0" w:line="240" w:lineRule="auto"/>
        <w:rPr>
          <w:rFonts w:cs="Arial"/>
          <w:sz w:val="22"/>
          <w:lang w:bidi="cs-CZ"/>
        </w:rPr>
      </w:pPr>
      <w:r w:rsidRPr="004B5CBA">
        <w:rPr>
          <w:rFonts w:cs="Arial"/>
          <w:sz w:val="22"/>
          <w:lang w:bidi="cs-CZ"/>
        </w:rPr>
        <w:t xml:space="preserve">Zajištění informaci o </w:t>
      </w:r>
      <w:proofErr w:type="gramStart"/>
      <w:r w:rsidRPr="004B5CBA">
        <w:rPr>
          <w:rFonts w:cs="Arial"/>
          <w:sz w:val="22"/>
          <w:lang w:bidi="cs-CZ"/>
        </w:rPr>
        <w:t>inženýrských</w:t>
      </w:r>
      <w:proofErr w:type="gramEnd"/>
      <w:r w:rsidRPr="004B5CBA">
        <w:rPr>
          <w:rFonts w:cs="Arial"/>
          <w:sz w:val="22"/>
          <w:lang w:bidi="cs-CZ"/>
        </w:rPr>
        <w:t xml:space="preserve"> šití</w:t>
      </w:r>
    </w:p>
    <w:p w:rsidR="004B5CBA" w:rsidRDefault="004B5CBA" w:rsidP="004B5CBA">
      <w:pPr>
        <w:numPr>
          <w:ilvl w:val="0"/>
          <w:numId w:val="3"/>
        </w:numPr>
        <w:spacing w:before="0" w:line="240" w:lineRule="auto"/>
        <w:rPr>
          <w:rFonts w:cs="Arial"/>
          <w:sz w:val="22"/>
          <w:lang w:bidi="cs-CZ"/>
        </w:rPr>
      </w:pPr>
      <w:r w:rsidRPr="004B5CBA">
        <w:rPr>
          <w:rFonts w:cs="Arial"/>
          <w:sz w:val="22"/>
          <w:lang w:bidi="cs-CZ"/>
        </w:rPr>
        <w:t xml:space="preserve">Ověření kapacit pro napojení na technickou a dopravní infrastrukturu a zakreslení reálných tras v </w:t>
      </w:r>
    </w:p>
    <w:p w:rsidR="004B5CBA" w:rsidRPr="004B5CBA" w:rsidRDefault="004B5CBA" w:rsidP="004B5CBA">
      <w:pPr>
        <w:spacing w:before="0" w:line="240" w:lineRule="auto"/>
        <w:rPr>
          <w:rFonts w:cs="Arial"/>
          <w:sz w:val="22"/>
          <w:lang w:bidi="cs-CZ"/>
        </w:rPr>
      </w:pPr>
      <w:r>
        <w:rPr>
          <w:rFonts w:cs="Arial"/>
          <w:sz w:val="22"/>
          <w:lang w:bidi="cs-CZ"/>
        </w:rPr>
        <w:t xml:space="preserve">            </w:t>
      </w:r>
      <w:r w:rsidRPr="004B5CBA">
        <w:rPr>
          <w:rFonts w:cs="Arial"/>
          <w:sz w:val="22"/>
          <w:lang w:bidi="cs-CZ"/>
        </w:rPr>
        <w:t>koordinační situaci</w:t>
      </w:r>
    </w:p>
    <w:p w:rsidR="004B5CBA" w:rsidRPr="004B5CBA" w:rsidRDefault="004B5CBA" w:rsidP="004B5CBA">
      <w:pPr>
        <w:numPr>
          <w:ilvl w:val="0"/>
          <w:numId w:val="3"/>
        </w:numPr>
        <w:spacing w:before="0" w:line="240" w:lineRule="auto"/>
        <w:rPr>
          <w:rFonts w:cs="Arial"/>
          <w:sz w:val="22"/>
          <w:lang w:bidi="cs-CZ"/>
        </w:rPr>
      </w:pPr>
      <w:r w:rsidRPr="004B5CBA">
        <w:rPr>
          <w:rFonts w:cs="Arial"/>
          <w:sz w:val="22"/>
          <w:lang w:bidi="cs-CZ"/>
        </w:rPr>
        <w:t>Výpočet základních bilancí ZTI, elektro, ÚT</w:t>
      </w:r>
    </w:p>
    <w:p w:rsidR="004B5CBA" w:rsidRDefault="004B5CBA" w:rsidP="004B5CBA">
      <w:pPr>
        <w:numPr>
          <w:ilvl w:val="0"/>
          <w:numId w:val="3"/>
        </w:numPr>
        <w:spacing w:before="0" w:line="240" w:lineRule="auto"/>
        <w:rPr>
          <w:rFonts w:cs="Arial"/>
          <w:sz w:val="22"/>
          <w:lang w:bidi="cs-CZ"/>
        </w:rPr>
      </w:pPr>
      <w:r w:rsidRPr="004B5CBA">
        <w:rPr>
          <w:rFonts w:cs="Arial"/>
          <w:sz w:val="22"/>
          <w:lang w:bidi="cs-CZ"/>
        </w:rPr>
        <w:t>průvodní zpráva s popisem navrhovaného řešení, zejmén</w:t>
      </w:r>
      <w:r>
        <w:rPr>
          <w:rFonts w:cs="Arial"/>
          <w:sz w:val="22"/>
          <w:lang w:bidi="cs-CZ"/>
        </w:rPr>
        <w:t xml:space="preserve">a urbanistického, technického a  </w:t>
      </w:r>
    </w:p>
    <w:p w:rsidR="004B5CBA" w:rsidRPr="004B5CBA" w:rsidRDefault="004B5CBA" w:rsidP="004B5CBA">
      <w:pPr>
        <w:spacing w:before="0" w:line="240" w:lineRule="auto"/>
        <w:rPr>
          <w:rFonts w:cs="Arial"/>
          <w:sz w:val="22"/>
          <w:lang w:bidi="cs-CZ"/>
        </w:rPr>
      </w:pPr>
      <w:r>
        <w:rPr>
          <w:rFonts w:cs="Arial"/>
          <w:sz w:val="22"/>
          <w:lang w:bidi="cs-CZ"/>
        </w:rPr>
        <w:t xml:space="preserve">            </w:t>
      </w:r>
      <w:r w:rsidRPr="004B5CBA">
        <w:rPr>
          <w:rFonts w:cs="Arial"/>
          <w:sz w:val="22"/>
          <w:lang w:bidi="cs-CZ"/>
        </w:rPr>
        <w:t>kapacitního</w:t>
      </w:r>
    </w:p>
    <w:p w:rsidR="004B5CBA" w:rsidRPr="004B5CBA" w:rsidRDefault="004B5CBA" w:rsidP="004B5CBA">
      <w:pPr>
        <w:numPr>
          <w:ilvl w:val="0"/>
          <w:numId w:val="3"/>
        </w:numPr>
        <w:spacing w:before="0" w:line="240" w:lineRule="auto"/>
        <w:rPr>
          <w:rFonts w:cs="Arial"/>
          <w:sz w:val="22"/>
          <w:lang w:bidi="cs-CZ"/>
        </w:rPr>
      </w:pPr>
      <w:r w:rsidRPr="004B5CBA">
        <w:rPr>
          <w:rFonts w:cs="Arial"/>
          <w:sz w:val="22"/>
          <w:lang w:bidi="cs-CZ"/>
        </w:rPr>
        <w:t>tabulky výměr a kapacit projektu (HPP, ČPP, počty a koncepce dopravy v klidu)</w:t>
      </w:r>
    </w:p>
    <w:p w:rsidR="004B5CBA" w:rsidRPr="004B5CBA" w:rsidRDefault="004B5CBA" w:rsidP="004B5CBA">
      <w:pPr>
        <w:numPr>
          <w:ilvl w:val="0"/>
          <w:numId w:val="3"/>
        </w:numPr>
        <w:spacing w:before="0" w:line="240" w:lineRule="auto"/>
        <w:rPr>
          <w:rFonts w:cs="Arial"/>
          <w:sz w:val="22"/>
          <w:lang w:bidi="cs-CZ"/>
        </w:rPr>
      </w:pPr>
      <w:r w:rsidRPr="004B5CBA">
        <w:rPr>
          <w:rFonts w:cs="Arial"/>
          <w:sz w:val="22"/>
          <w:lang w:bidi="cs-CZ"/>
        </w:rPr>
        <w:t>návrh dopravního řešení</w:t>
      </w:r>
    </w:p>
    <w:p w:rsidR="004B5CBA" w:rsidRPr="004B5CBA" w:rsidRDefault="004B5CBA" w:rsidP="004B5CBA">
      <w:pPr>
        <w:numPr>
          <w:ilvl w:val="0"/>
          <w:numId w:val="3"/>
        </w:numPr>
        <w:spacing w:before="0" w:line="240" w:lineRule="auto"/>
        <w:rPr>
          <w:rFonts w:cs="Arial"/>
          <w:sz w:val="22"/>
          <w:lang w:bidi="cs-CZ"/>
        </w:rPr>
      </w:pPr>
      <w:r w:rsidRPr="004B5CBA">
        <w:rPr>
          <w:rFonts w:cs="Arial"/>
          <w:sz w:val="22"/>
          <w:lang w:bidi="cs-CZ"/>
        </w:rPr>
        <w:t>1GP rešerše</w:t>
      </w:r>
    </w:p>
    <w:p w:rsidR="004B5CBA" w:rsidRDefault="004B5CBA" w:rsidP="004B5CBA">
      <w:pPr>
        <w:spacing w:before="0" w:line="240" w:lineRule="auto"/>
        <w:rPr>
          <w:rFonts w:cs="Arial"/>
          <w:sz w:val="22"/>
          <w:lang w:bidi="cs-CZ"/>
        </w:rPr>
      </w:pPr>
      <w:r w:rsidRPr="004B5CBA">
        <w:rPr>
          <w:rFonts w:cs="Arial"/>
          <w:sz w:val="22"/>
          <w:lang w:bidi="cs-CZ"/>
        </w:rPr>
        <w:tab/>
      </w:r>
    </w:p>
    <w:p w:rsidR="004B5CBA" w:rsidRPr="004B5CBA" w:rsidRDefault="004B5CBA" w:rsidP="004B5CBA">
      <w:pPr>
        <w:spacing w:before="0" w:line="240" w:lineRule="auto"/>
        <w:rPr>
          <w:rFonts w:cs="Arial"/>
          <w:sz w:val="22"/>
          <w:lang w:bidi="cs-CZ"/>
        </w:rPr>
      </w:pPr>
      <w:r w:rsidRPr="004B5CBA">
        <w:rPr>
          <w:rFonts w:cs="Arial"/>
          <w:sz w:val="22"/>
          <w:lang w:bidi="cs-CZ"/>
        </w:rPr>
        <w:t xml:space="preserve"> </w:t>
      </w:r>
    </w:p>
    <w:p w:rsidR="004B5CBA" w:rsidRPr="004B5CBA" w:rsidRDefault="004B5CBA" w:rsidP="004B5CBA">
      <w:pPr>
        <w:spacing w:before="0" w:line="240" w:lineRule="auto"/>
        <w:rPr>
          <w:rFonts w:cs="Arial"/>
          <w:sz w:val="22"/>
          <w:lang w:bidi="cs-CZ"/>
        </w:rPr>
      </w:pPr>
      <w:r w:rsidRPr="004B5CBA">
        <w:rPr>
          <w:rFonts w:cs="Arial"/>
          <w:sz w:val="22"/>
          <w:lang w:bidi="cs-CZ"/>
        </w:rPr>
        <w:t xml:space="preserve">Dokumentace budou vyhotoveny vždy v počtu 6 </w:t>
      </w:r>
      <w:proofErr w:type="spellStart"/>
      <w:r w:rsidRPr="004B5CBA">
        <w:rPr>
          <w:rFonts w:cs="Arial"/>
          <w:sz w:val="22"/>
          <w:lang w:bidi="cs-CZ"/>
        </w:rPr>
        <w:t>paré</w:t>
      </w:r>
      <w:proofErr w:type="spellEnd"/>
      <w:r w:rsidRPr="004B5CBA">
        <w:rPr>
          <w:rFonts w:cs="Arial"/>
          <w:sz w:val="22"/>
          <w:lang w:bidi="cs-CZ"/>
        </w:rPr>
        <w:t xml:space="preserve"> dokumentace + </w:t>
      </w:r>
      <w:proofErr w:type="spellStart"/>
      <w:r w:rsidRPr="004B5CBA">
        <w:rPr>
          <w:rFonts w:cs="Arial"/>
          <w:sz w:val="22"/>
          <w:lang w:bidi="cs-CZ"/>
        </w:rPr>
        <w:t>Ix</w:t>
      </w:r>
      <w:proofErr w:type="spellEnd"/>
      <w:r w:rsidRPr="004B5CBA">
        <w:rPr>
          <w:rFonts w:cs="Arial"/>
          <w:sz w:val="22"/>
          <w:lang w:bidi="cs-CZ"/>
        </w:rPr>
        <w:t xml:space="preserve"> digitální verze na CD nebo DVD ve formátu PDF, DWG, Excel atd.</w:t>
      </w:r>
    </w:p>
    <w:p w:rsidR="004B5CBA" w:rsidRDefault="004B5CBA" w:rsidP="004B5CBA">
      <w:pPr>
        <w:spacing w:before="0" w:line="240" w:lineRule="auto"/>
        <w:rPr>
          <w:rFonts w:cs="Arial"/>
          <w:b/>
          <w:bCs/>
          <w:sz w:val="22"/>
          <w:lang w:bidi="cs-CZ"/>
        </w:rPr>
      </w:pPr>
      <w:bookmarkStart w:id="3" w:name="bookmark4"/>
    </w:p>
    <w:p w:rsidR="004B5CBA" w:rsidRDefault="004B5CBA" w:rsidP="004B5CBA">
      <w:pPr>
        <w:spacing w:before="0" w:line="240" w:lineRule="auto"/>
        <w:rPr>
          <w:rFonts w:cs="Arial"/>
          <w:b/>
          <w:bCs/>
          <w:sz w:val="22"/>
          <w:lang w:bidi="cs-CZ"/>
        </w:rPr>
      </w:pPr>
    </w:p>
    <w:p w:rsidR="004B5CBA" w:rsidRDefault="004B5CBA" w:rsidP="004B5CBA">
      <w:pPr>
        <w:spacing w:before="0" w:line="240" w:lineRule="auto"/>
        <w:rPr>
          <w:rFonts w:cs="Arial"/>
          <w:b/>
          <w:bCs/>
          <w:sz w:val="22"/>
          <w:lang w:bidi="cs-CZ"/>
        </w:rPr>
      </w:pPr>
    </w:p>
    <w:p w:rsidR="004B5CBA" w:rsidRDefault="004B5CBA" w:rsidP="004B5CBA">
      <w:pPr>
        <w:spacing w:before="0" w:line="240" w:lineRule="auto"/>
        <w:rPr>
          <w:rFonts w:cs="Arial"/>
          <w:b/>
          <w:bCs/>
          <w:sz w:val="22"/>
          <w:lang w:bidi="cs-CZ"/>
        </w:rPr>
      </w:pPr>
    </w:p>
    <w:p w:rsidR="004B5CBA" w:rsidRDefault="004B5CBA" w:rsidP="004B5CBA">
      <w:pPr>
        <w:spacing w:before="0" w:line="240" w:lineRule="auto"/>
        <w:rPr>
          <w:rFonts w:cs="Arial"/>
          <w:b/>
          <w:bCs/>
          <w:sz w:val="22"/>
          <w:lang w:bidi="cs-CZ"/>
        </w:rPr>
      </w:pPr>
    </w:p>
    <w:p w:rsidR="004B5CBA" w:rsidRDefault="004B5CBA" w:rsidP="004B5CBA">
      <w:pPr>
        <w:spacing w:before="0" w:line="240" w:lineRule="auto"/>
        <w:rPr>
          <w:rFonts w:cs="Arial"/>
          <w:b/>
          <w:bCs/>
          <w:sz w:val="22"/>
          <w:lang w:bidi="cs-CZ"/>
        </w:rPr>
      </w:pPr>
    </w:p>
    <w:p w:rsidR="004B5CBA" w:rsidRDefault="004B5CBA" w:rsidP="004B5CBA">
      <w:pPr>
        <w:spacing w:before="0" w:line="240" w:lineRule="auto"/>
        <w:rPr>
          <w:rFonts w:cs="Arial"/>
          <w:b/>
          <w:bCs/>
          <w:sz w:val="22"/>
          <w:lang w:bidi="cs-CZ"/>
        </w:rPr>
      </w:pPr>
    </w:p>
    <w:p w:rsidR="004B5CBA" w:rsidRPr="004B5CBA" w:rsidRDefault="004B5CBA" w:rsidP="004B5CBA">
      <w:pPr>
        <w:spacing w:before="0" w:line="240" w:lineRule="auto"/>
        <w:rPr>
          <w:rFonts w:cs="Arial"/>
          <w:b/>
          <w:bCs/>
          <w:sz w:val="22"/>
          <w:lang w:bidi="cs-CZ"/>
        </w:rPr>
      </w:pPr>
      <w:r w:rsidRPr="004B5CBA">
        <w:rPr>
          <w:rFonts w:cs="Arial"/>
          <w:b/>
          <w:bCs/>
          <w:sz w:val="22"/>
          <w:lang w:bidi="cs-CZ"/>
        </w:rPr>
        <w:lastRenderedPageBreak/>
        <w:t xml:space="preserve">A. </w:t>
      </w:r>
      <w:r w:rsidRPr="004B5CBA">
        <w:rPr>
          <w:rFonts w:cs="Arial"/>
          <w:sz w:val="22"/>
          <w:u w:val="single"/>
          <w:lang w:bidi="cs-CZ"/>
        </w:rPr>
        <w:t>Termíny:</w:t>
      </w:r>
      <w:bookmarkEnd w:id="3"/>
    </w:p>
    <w:p w:rsidR="004B5CBA" w:rsidRPr="004B5CBA" w:rsidRDefault="004B5CBA" w:rsidP="004B5CBA">
      <w:pPr>
        <w:spacing w:before="0" w:line="240" w:lineRule="auto"/>
        <w:rPr>
          <w:rFonts w:cs="Arial"/>
          <w:b/>
          <w:bCs/>
          <w:sz w:val="22"/>
          <w:lang w:bidi="cs-CZ"/>
        </w:rPr>
      </w:pPr>
      <w:bookmarkStart w:id="4" w:name="bookmark5"/>
      <w:r w:rsidRPr="004B5CBA">
        <w:rPr>
          <w:rFonts w:cs="Arial"/>
          <w:b/>
          <w:bCs/>
          <w:sz w:val="22"/>
          <w:lang w:bidi="cs-CZ"/>
        </w:rPr>
        <w:t>1) Vypracování studie, proveditelnosti</w:t>
      </w:r>
      <w:bookmarkEnd w:id="4"/>
    </w:p>
    <w:p w:rsidR="004B5CBA" w:rsidRPr="004B5CBA" w:rsidRDefault="004B5CBA" w:rsidP="004B5CBA">
      <w:pPr>
        <w:spacing w:before="0" w:line="240" w:lineRule="auto"/>
        <w:rPr>
          <w:rFonts w:cs="Arial"/>
          <w:sz w:val="22"/>
          <w:lang w:bidi="cs-CZ"/>
        </w:rPr>
      </w:pPr>
      <w:r>
        <w:rPr>
          <w:rFonts w:cs="Arial"/>
          <w:sz w:val="22"/>
          <w:lang w:bidi="cs-CZ"/>
        </w:rPr>
        <w:t xml:space="preserve">do </w:t>
      </w:r>
      <w:r w:rsidRPr="004B5CBA">
        <w:rPr>
          <w:rFonts w:cs="Arial"/>
          <w:sz w:val="22"/>
          <w:lang w:bidi="cs-CZ"/>
        </w:rPr>
        <w:t>4 týdnů od objednávky</w:t>
      </w:r>
    </w:p>
    <w:p w:rsidR="004B5CBA" w:rsidRDefault="004B5CBA" w:rsidP="00E0359B">
      <w:pPr>
        <w:spacing w:before="0" w:line="240" w:lineRule="auto"/>
        <w:rPr>
          <w:rFonts w:cs="Arial"/>
          <w:sz w:val="22"/>
        </w:rPr>
      </w:pPr>
    </w:p>
    <w:p w:rsidR="00C13F24" w:rsidRDefault="00C13F24" w:rsidP="00E0359B">
      <w:pPr>
        <w:spacing w:before="0" w:line="240" w:lineRule="auto"/>
        <w:rPr>
          <w:rFonts w:cs="Arial"/>
          <w:sz w:val="22"/>
        </w:rPr>
      </w:pPr>
    </w:p>
    <w:p w:rsidR="005170B1" w:rsidRDefault="005170B1" w:rsidP="00E0359B">
      <w:pPr>
        <w:spacing w:before="0" w:line="240" w:lineRule="auto"/>
        <w:rPr>
          <w:rFonts w:cs="Arial"/>
          <w:sz w:val="22"/>
        </w:rPr>
      </w:pPr>
    </w:p>
    <w:p w:rsidR="003321C2" w:rsidRPr="003321C2" w:rsidRDefault="006223E6" w:rsidP="00E0359B">
      <w:pPr>
        <w:spacing w:before="0"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Ce</w:t>
      </w:r>
      <w:r w:rsidR="00C13F24">
        <w:rPr>
          <w:rFonts w:cs="Arial"/>
          <w:b/>
          <w:sz w:val="22"/>
        </w:rPr>
        <w:t xml:space="preserve">lková cena za objednávku je </w:t>
      </w:r>
      <w:r w:rsidR="00C43536">
        <w:rPr>
          <w:rFonts w:cs="Arial"/>
          <w:b/>
          <w:sz w:val="22"/>
        </w:rPr>
        <w:t>147</w:t>
      </w:r>
      <w:r w:rsidR="004B5CBA">
        <w:rPr>
          <w:rFonts w:cs="Arial"/>
          <w:b/>
          <w:sz w:val="22"/>
        </w:rPr>
        <w:t xml:space="preserve"> 000</w:t>
      </w:r>
      <w:r w:rsidR="003321C2" w:rsidRPr="003321C2">
        <w:rPr>
          <w:rFonts w:cs="Arial"/>
          <w:b/>
          <w:sz w:val="22"/>
        </w:rPr>
        <w:t xml:space="preserve"> Kč</w:t>
      </w:r>
      <w:r w:rsidR="004B5CBA">
        <w:rPr>
          <w:rFonts w:cs="Arial"/>
          <w:b/>
          <w:sz w:val="22"/>
        </w:rPr>
        <w:t xml:space="preserve"> bez DPH</w:t>
      </w:r>
      <w:r w:rsidR="003321C2" w:rsidRPr="003321C2">
        <w:rPr>
          <w:rFonts w:cs="Arial"/>
          <w:b/>
          <w:sz w:val="22"/>
        </w:rPr>
        <w:t>.</w:t>
      </w:r>
    </w:p>
    <w:p w:rsidR="003321C2" w:rsidRDefault="003321C2" w:rsidP="00E0359B">
      <w:pPr>
        <w:spacing w:before="0" w:line="240" w:lineRule="auto"/>
        <w:rPr>
          <w:rFonts w:cs="Arial"/>
          <w:sz w:val="22"/>
        </w:rPr>
      </w:pPr>
    </w:p>
    <w:p w:rsidR="003B2AFF" w:rsidRDefault="003B2AFF" w:rsidP="00E031A8">
      <w:pPr>
        <w:spacing w:before="0" w:line="240" w:lineRule="auto"/>
        <w:rPr>
          <w:rFonts w:cs="Arial"/>
          <w:sz w:val="22"/>
        </w:rPr>
      </w:pPr>
    </w:p>
    <w:p w:rsidR="004B5CBA" w:rsidRDefault="004B5CBA" w:rsidP="00E031A8">
      <w:pPr>
        <w:spacing w:before="0" w:line="240" w:lineRule="auto"/>
        <w:rPr>
          <w:rFonts w:cs="Arial"/>
          <w:sz w:val="22"/>
        </w:rPr>
      </w:pPr>
    </w:p>
    <w:p w:rsidR="003321C2" w:rsidRDefault="003321C2" w:rsidP="00E031A8">
      <w:pPr>
        <w:spacing w:before="0" w:line="240" w:lineRule="auto"/>
        <w:rPr>
          <w:rFonts w:cs="Arial"/>
          <w:sz w:val="22"/>
        </w:rPr>
      </w:pPr>
    </w:p>
    <w:p w:rsidR="00D15991" w:rsidRDefault="00315B19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Mgr. Dagmar Zavadilová</w:t>
      </w:r>
    </w:p>
    <w:p w:rsidR="00315B19" w:rsidRDefault="00315B19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</w:t>
      </w:r>
      <w:r w:rsidR="00A7650F">
        <w:rPr>
          <w:rFonts w:cs="Arial"/>
          <w:sz w:val="22"/>
        </w:rPr>
        <w:t xml:space="preserve"> jako</w:t>
      </w:r>
      <w:r w:rsidR="006A6D8C" w:rsidRPr="006A6D8C">
        <w:rPr>
          <w:sz w:val="22"/>
        </w:rPr>
        <w:t xml:space="preserve"> </w:t>
      </w:r>
      <w:r w:rsidR="006A6D8C" w:rsidRPr="001D4AC1">
        <w:rPr>
          <w:sz w:val="22"/>
        </w:rPr>
        <w:t>pověřený</w:t>
      </w:r>
      <w:r w:rsidR="00A7650F">
        <w:rPr>
          <w:rFonts w:cs="Arial"/>
          <w:sz w:val="22"/>
        </w:rPr>
        <w:t xml:space="preserve"> </w:t>
      </w:r>
      <w:r w:rsidR="00F20B8F">
        <w:rPr>
          <w:rFonts w:cs="Arial"/>
          <w:sz w:val="22"/>
        </w:rPr>
        <w:t>příkazce operace</w:t>
      </w:r>
    </w:p>
    <w:p w:rsidR="008E0C51" w:rsidRDefault="008E0C51" w:rsidP="00AC7AE2">
      <w:pPr>
        <w:spacing w:line="240" w:lineRule="auto"/>
        <w:rPr>
          <w:rFonts w:cs="Arial"/>
          <w:sz w:val="22"/>
        </w:rPr>
      </w:pPr>
    </w:p>
    <w:p w:rsidR="00AD14C0" w:rsidRDefault="00AD14C0" w:rsidP="00AC7AE2">
      <w:pPr>
        <w:spacing w:line="240" w:lineRule="auto"/>
        <w:rPr>
          <w:rFonts w:cs="Arial"/>
          <w:sz w:val="22"/>
        </w:rPr>
      </w:pPr>
    </w:p>
    <w:p w:rsidR="008E0C51" w:rsidRDefault="008E0C51" w:rsidP="00AC7AE2">
      <w:pPr>
        <w:spacing w:line="240" w:lineRule="auto"/>
        <w:rPr>
          <w:rFonts w:cs="Arial"/>
          <w:sz w:val="22"/>
        </w:rPr>
      </w:pPr>
    </w:p>
    <w:p w:rsidR="004C0246" w:rsidRDefault="004C0246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Ing. </w:t>
      </w:r>
      <w:r w:rsidR="006A6D8C">
        <w:rPr>
          <w:rFonts w:cs="Arial"/>
          <w:sz w:val="22"/>
        </w:rPr>
        <w:t xml:space="preserve">Petr Houdek </w:t>
      </w:r>
      <w:r>
        <w:rPr>
          <w:rFonts w:cs="Arial"/>
          <w:sz w:val="22"/>
        </w:rPr>
        <w:t xml:space="preserve"> </w:t>
      </w:r>
    </w:p>
    <w:p w:rsidR="001A558C" w:rsidRPr="00AD14C0" w:rsidRDefault="006A6D8C" w:rsidP="00246085">
      <w:pPr>
        <w:spacing w:before="0" w:line="240" w:lineRule="auto"/>
        <w:rPr>
          <w:rFonts w:cs="Arial"/>
          <w:sz w:val="22"/>
        </w:rPr>
      </w:pPr>
      <w:r w:rsidRPr="001D4AC1">
        <w:rPr>
          <w:sz w:val="22"/>
        </w:rPr>
        <w:t xml:space="preserve">vedoucí provozně-ekonomického úseku </w:t>
      </w:r>
      <w:r w:rsidR="00A7650F">
        <w:rPr>
          <w:rFonts w:cs="Arial"/>
          <w:sz w:val="22"/>
        </w:rPr>
        <w:t>jako</w:t>
      </w:r>
      <w:r w:rsidRPr="006A6D8C">
        <w:rPr>
          <w:sz w:val="22"/>
        </w:rPr>
        <w:t xml:space="preserve"> </w:t>
      </w:r>
      <w:r w:rsidRPr="001D4AC1">
        <w:rPr>
          <w:sz w:val="22"/>
        </w:rPr>
        <w:t>pověřený</w:t>
      </w:r>
      <w:r w:rsidR="00A7650F">
        <w:rPr>
          <w:rFonts w:cs="Arial"/>
          <w:sz w:val="22"/>
        </w:rPr>
        <w:t xml:space="preserve"> </w:t>
      </w:r>
      <w:r w:rsidR="00AD14C0">
        <w:rPr>
          <w:rFonts w:cs="Arial"/>
          <w:sz w:val="22"/>
        </w:rPr>
        <w:t>správce rozpočtu</w:t>
      </w:r>
    </w:p>
    <w:p w:rsidR="00C00700" w:rsidRDefault="00C00700" w:rsidP="00246085">
      <w:pPr>
        <w:spacing w:before="0" w:line="240" w:lineRule="auto"/>
        <w:rPr>
          <w:sz w:val="20"/>
          <w:szCs w:val="20"/>
          <w:lang w:eastAsia="cs-CZ"/>
        </w:rPr>
      </w:pPr>
    </w:p>
    <w:p w:rsidR="00C43536" w:rsidRDefault="00C43536" w:rsidP="00246085">
      <w:pPr>
        <w:spacing w:before="0" w:line="240" w:lineRule="auto"/>
        <w:rPr>
          <w:sz w:val="20"/>
          <w:szCs w:val="20"/>
          <w:lang w:eastAsia="cs-CZ"/>
        </w:rPr>
      </w:pPr>
    </w:p>
    <w:p w:rsidR="00C43536" w:rsidRDefault="00C43536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76ED1" w:rsidRPr="003321C2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3321C2">
        <w:rPr>
          <w:sz w:val="18"/>
          <w:szCs w:val="20"/>
          <w:lang w:eastAsia="cs-CZ"/>
        </w:rPr>
        <w:t>Fo</w:t>
      </w:r>
      <w:r w:rsidR="00D43C3D" w:rsidRPr="003321C2">
        <w:rPr>
          <w:sz w:val="18"/>
          <w:szCs w:val="20"/>
          <w:lang w:eastAsia="cs-CZ"/>
        </w:rPr>
        <w:t xml:space="preserve">rma odeslání objednávky: </w:t>
      </w:r>
      <w:r w:rsidR="00C14B73" w:rsidRPr="003321C2">
        <w:rPr>
          <w:sz w:val="18"/>
          <w:szCs w:val="20"/>
          <w:lang w:eastAsia="cs-CZ"/>
        </w:rPr>
        <w:t>e-mail</w:t>
      </w:r>
    </w:p>
    <w:p w:rsidR="00246085" w:rsidRPr="003321C2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3321C2">
        <w:rPr>
          <w:sz w:val="18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3321C2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3321C2">
        <w:rPr>
          <w:sz w:val="18"/>
          <w:szCs w:val="20"/>
          <w:lang w:eastAsia="cs-CZ"/>
        </w:rPr>
        <w:t>a příslušnosti k rejstříkovému soudu/živnostenskému úřadu a jeho uvedení na faktuře.</w:t>
      </w:r>
    </w:p>
    <w:p w:rsidR="00781445" w:rsidRPr="003321C2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3321C2">
        <w:rPr>
          <w:sz w:val="18"/>
          <w:szCs w:val="20"/>
          <w:lang w:eastAsia="cs-CZ"/>
        </w:rPr>
        <w:t>Domov pro seniory Háje není plátcem DPH.</w:t>
      </w:r>
    </w:p>
    <w:sectPr w:rsidR="00781445" w:rsidRPr="003321C2" w:rsidSect="00E121E1">
      <w:headerReference w:type="default" r:id="rId9"/>
      <w:footerReference w:type="default" r:id="rId10"/>
      <w:headerReference w:type="first" r:id="rId11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028" w:rsidRDefault="008A7028" w:rsidP="003D2616">
      <w:pPr>
        <w:spacing w:before="0" w:line="240" w:lineRule="auto"/>
      </w:pPr>
      <w:r>
        <w:separator/>
      </w:r>
    </w:p>
  </w:endnote>
  <w:endnote w:type="continuationSeparator" w:id="0">
    <w:p w:rsidR="008A7028" w:rsidRDefault="008A7028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028" w:rsidRDefault="008A7028" w:rsidP="003D2616">
      <w:pPr>
        <w:spacing w:before="0" w:line="240" w:lineRule="auto"/>
      </w:pPr>
      <w:r>
        <w:separator/>
      </w:r>
    </w:p>
  </w:footnote>
  <w:footnote w:type="continuationSeparator" w:id="0">
    <w:p w:rsidR="008A7028" w:rsidRDefault="008A7028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125E60" wp14:editId="62BB5B25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58FE"/>
    <w:multiLevelType w:val="multilevel"/>
    <w:tmpl w:val="C736EAE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3C12D1"/>
    <w:multiLevelType w:val="hybridMultilevel"/>
    <w:tmpl w:val="2E7819EA"/>
    <w:lvl w:ilvl="0" w:tplc="641AAA42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060C2"/>
    <w:rsid w:val="00010AFE"/>
    <w:rsid w:val="00070C88"/>
    <w:rsid w:val="000840F4"/>
    <w:rsid w:val="000B2256"/>
    <w:rsid w:val="000E42FE"/>
    <w:rsid w:val="00101194"/>
    <w:rsid w:val="00101C8C"/>
    <w:rsid w:val="001324C3"/>
    <w:rsid w:val="001A0036"/>
    <w:rsid w:val="001A558C"/>
    <w:rsid w:val="00232C66"/>
    <w:rsid w:val="00246085"/>
    <w:rsid w:val="00255926"/>
    <w:rsid w:val="00266C10"/>
    <w:rsid w:val="002B0B37"/>
    <w:rsid w:val="002C084B"/>
    <w:rsid w:val="002C4E29"/>
    <w:rsid w:val="002D5D51"/>
    <w:rsid w:val="003043B3"/>
    <w:rsid w:val="00315B19"/>
    <w:rsid w:val="00323C53"/>
    <w:rsid w:val="003321C2"/>
    <w:rsid w:val="00332B5C"/>
    <w:rsid w:val="00340E99"/>
    <w:rsid w:val="003B2AFF"/>
    <w:rsid w:val="003D2616"/>
    <w:rsid w:val="003E434C"/>
    <w:rsid w:val="003E6D40"/>
    <w:rsid w:val="0045290E"/>
    <w:rsid w:val="00476ED1"/>
    <w:rsid w:val="004927DC"/>
    <w:rsid w:val="004A5CCF"/>
    <w:rsid w:val="004A6245"/>
    <w:rsid w:val="004B5CBA"/>
    <w:rsid w:val="004C0246"/>
    <w:rsid w:val="004C6E3D"/>
    <w:rsid w:val="004D52B6"/>
    <w:rsid w:val="004E29C4"/>
    <w:rsid w:val="00504767"/>
    <w:rsid w:val="005170B1"/>
    <w:rsid w:val="00541BE5"/>
    <w:rsid w:val="005503BE"/>
    <w:rsid w:val="005547E6"/>
    <w:rsid w:val="005B79E4"/>
    <w:rsid w:val="005B7C6C"/>
    <w:rsid w:val="006223E6"/>
    <w:rsid w:val="00624283"/>
    <w:rsid w:val="00632A72"/>
    <w:rsid w:val="00634812"/>
    <w:rsid w:val="006A411D"/>
    <w:rsid w:val="006A6D8C"/>
    <w:rsid w:val="006F0E9C"/>
    <w:rsid w:val="0071522C"/>
    <w:rsid w:val="00753FC3"/>
    <w:rsid w:val="00763CCD"/>
    <w:rsid w:val="00781445"/>
    <w:rsid w:val="007A0A91"/>
    <w:rsid w:val="007B0832"/>
    <w:rsid w:val="007B78D9"/>
    <w:rsid w:val="007C3883"/>
    <w:rsid w:val="007D5A8E"/>
    <w:rsid w:val="00805FE6"/>
    <w:rsid w:val="00817EFE"/>
    <w:rsid w:val="00825DB0"/>
    <w:rsid w:val="0083167B"/>
    <w:rsid w:val="008879F3"/>
    <w:rsid w:val="008A7028"/>
    <w:rsid w:val="008B53C0"/>
    <w:rsid w:val="008D3936"/>
    <w:rsid w:val="008E0C51"/>
    <w:rsid w:val="008E7735"/>
    <w:rsid w:val="009014DC"/>
    <w:rsid w:val="009275BA"/>
    <w:rsid w:val="009335F4"/>
    <w:rsid w:val="00935753"/>
    <w:rsid w:val="00955696"/>
    <w:rsid w:val="009635BD"/>
    <w:rsid w:val="0097246C"/>
    <w:rsid w:val="009B003F"/>
    <w:rsid w:val="009B78D4"/>
    <w:rsid w:val="009F22C7"/>
    <w:rsid w:val="00A35CAD"/>
    <w:rsid w:val="00A35DFE"/>
    <w:rsid w:val="00A46C52"/>
    <w:rsid w:val="00A6156E"/>
    <w:rsid w:val="00A7025C"/>
    <w:rsid w:val="00A72F44"/>
    <w:rsid w:val="00A7650F"/>
    <w:rsid w:val="00AC051E"/>
    <w:rsid w:val="00AC7AE2"/>
    <w:rsid w:val="00AD14C0"/>
    <w:rsid w:val="00B105C7"/>
    <w:rsid w:val="00B209DE"/>
    <w:rsid w:val="00B26059"/>
    <w:rsid w:val="00B56D38"/>
    <w:rsid w:val="00B87114"/>
    <w:rsid w:val="00BE4452"/>
    <w:rsid w:val="00BE7DF2"/>
    <w:rsid w:val="00C00700"/>
    <w:rsid w:val="00C13F24"/>
    <w:rsid w:val="00C14B73"/>
    <w:rsid w:val="00C14CED"/>
    <w:rsid w:val="00C43536"/>
    <w:rsid w:val="00C52831"/>
    <w:rsid w:val="00C76AFD"/>
    <w:rsid w:val="00C7739A"/>
    <w:rsid w:val="00D0023B"/>
    <w:rsid w:val="00D15991"/>
    <w:rsid w:val="00D21228"/>
    <w:rsid w:val="00D43C3D"/>
    <w:rsid w:val="00D47782"/>
    <w:rsid w:val="00D52701"/>
    <w:rsid w:val="00D700E2"/>
    <w:rsid w:val="00E031A8"/>
    <w:rsid w:val="00E0359B"/>
    <w:rsid w:val="00E121E1"/>
    <w:rsid w:val="00E807CF"/>
    <w:rsid w:val="00EB2325"/>
    <w:rsid w:val="00ED54FE"/>
    <w:rsid w:val="00F01ED2"/>
    <w:rsid w:val="00F20B8F"/>
    <w:rsid w:val="00F50029"/>
    <w:rsid w:val="00F57CD8"/>
    <w:rsid w:val="00F61AB9"/>
    <w:rsid w:val="00F63484"/>
    <w:rsid w:val="00F74F3D"/>
    <w:rsid w:val="00FC7FE7"/>
    <w:rsid w:val="00FE3648"/>
    <w:rsid w:val="00FE5BA2"/>
    <w:rsid w:val="00F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3883"/>
    <w:rPr>
      <w:rFonts w:ascii="Arial" w:hAnsi="Arial"/>
      <w:color w:val="1F497D" w:themeColor="text2"/>
      <w:szCs w:val="21"/>
    </w:rPr>
  </w:style>
  <w:style w:type="paragraph" w:styleId="Odstavecseseznamem">
    <w:name w:val="List Paragraph"/>
    <w:basedOn w:val="Normln"/>
    <w:uiPriority w:val="34"/>
    <w:qFormat/>
    <w:rsid w:val="00F61AB9"/>
    <w:pPr>
      <w:ind w:left="720"/>
      <w:contextualSpacing/>
    </w:pPr>
  </w:style>
  <w:style w:type="character" w:customStyle="1" w:styleId="CharStyle11">
    <w:name w:val="Char Style 11"/>
    <w:basedOn w:val="Standardnpsmoodstavce"/>
    <w:link w:val="Style10"/>
    <w:rsid w:val="00817EF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1"/>
    <w:rsid w:val="00817EFE"/>
    <w:rPr>
      <w:rFonts w:ascii="Arial" w:eastAsia="Arial" w:hAnsi="Arial" w:cs="Arial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cs-CZ" w:eastAsia="cs-CZ" w:bidi="cs-CZ"/>
    </w:rPr>
  </w:style>
  <w:style w:type="character" w:customStyle="1" w:styleId="CharStyle20">
    <w:name w:val="Char Style 20"/>
    <w:basedOn w:val="CharStyle11"/>
    <w:rsid w:val="00817EFE"/>
    <w:rPr>
      <w:rFonts w:ascii="Arial" w:eastAsia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  <w:style w:type="paragraph" w:customStyle="1" w:styleId="Style10">
    <w:name w:val="Style 10"/>
    <w:basedOn w:val="Normln"/>
    <w:link w:val="CharStyle11"/>
    <w:rsid w:val="00817EFE"/>
    <w:pPr>
      <w:widowControl w:val="0"/>
      <w:shd w:val="clear" w:color="auto" w:fill="FFFFFF"/>
      <w:spacing w:before="200" w:after="3180" w:line="202" w:lineRule="exact"/>
    </w:pPr>
    <w:rPr>
      <w:rFonts w:eastAsia="Arial" w:cs="Arial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3883"/>
    <w:rPr>
      <w:rFonts w:ascii="Arial" w:hAnsi="Arial"/>
      <w:color w:val="1F497D" w:themeColor="text2"/>
      <w:szCs w:val="21"/>
    </w:rPr>
  </w:style>
  <w:style w:type="paragraph" w:styleId="Odstavecseseznamem">
    <w:name w:val="List Paragraph"/>
    <w:basedOn w:val="Normln"/>
    <w:uiPriority w:val="34"/>
    <w:qFormat/>
    <w:rsid w:val="00F61AB9"/>
    <w:pPr>
      <w:ind w:left="720"/>
      <w:contextualSpacing/>
    </w:pPr>
  </w:style>
  <w:style w:type="character" w:customStyle="1" w:styleId="CharStyle11">
    <w:name w:val="Char Style 11"/>
    <w:basedOn w:val="Standardnpsmoodstavce"/>
    <w:link w:val="Style10"/>
    <w:rsid w:val="00817EF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1"/>
    <w:rsid w:val="00817EFE"/>
    <w:rPr>
      <w:rFonts w:ascii="Arial" w:eastAsia="Arial" w:hAnsi="Arial" w:cs="Arial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cs-CZ" w:eastAsia="cs-CZ" w:bidi="cs-CZ"/>
    </w:rPr>
  </w:style>
  <w:style w:type="character" w:customStyle="1" w:styleId="CharStyle20">
    <w:name w:val="Char Style 20"/>
    <w:basedOn w:val="CharStyle11"/>
    <w:rsid w:val="00817EFE"/>
    <w:rPr>
      <w:rFonts w:ascii="Arial" w:eastAsia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  <w:style w:type="paragraph" w:customStyle="1" w:styleId="Style10">
    <w:name w:val="Style 10"/>
    <w:basedOn w:val="Normln"/>
    <w:link w:val="CharStyle11"/>
    <w:rsid w:val="00817EFE"/>
    <w:pPr>
      <w:widowControl w:val="0"/>
      <w:shd w:val="clear" w:color="auto" w:fill="FFFFFF"/>
      <w:spacing w:before="200" w:after="3180" w:line="202" w:lineRule="exact"/>
    </w:pPr>
    <w:rPr>
      <w:rFonts w:eastAsia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C5F52-02EB-4717-AA1F-5CCFD1ACE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2024-04-02T07:06:00Z</cp:lastPrinted>
  <dcterms:created xsi:type="dcterms:W3CDTF">2024-03-25T09:18:00Z</dcterms:created>
  <dcterms:modified xsi:type="dcterms:W3CDTF">2024-04-02T07:45:00Z</dcterms:modified>
</cp:coreProperties>
</file>