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11DE94E3" w:rsidR="00C05F31" w:rsidRPr="007B48EB"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7B48EB" w:rsidRPr="007B48EB">
        <w:rPr>
          <w:rFonts w:ascii="Times New Roman" w:hAnsi="Times New Roman" w:cs="Times New Roman"/>
          <w:b/>
          <w:sz w:val="24"/>
          <w:szCs w:val="24"/>
        </w:rPr>
        <w:t>KK00</w:t>
      </w:r>
      <w:r w:rsidR="00DF7E1D" w:rsidRPr="007B48EB">
        <w:rPr>
          <w:rFonts w:ascii="Times New Roman" w:hAnsi="Times New Roman" w:cs="Times New Roman"/>
          <w:b/>
          <w:sz w:val="24"/>
          <w:szCs w:val="24"/>
        </w:rPr>
        <w:t>/202</w:t>
      </w:r>
      <w:r w:rsidR="003E26BE">
        <w:rPr>
          <w:rFonts w:ascii="Times New Roman" w:hAnsi="Times New Roman" w:cs="Times New Roman"/>
          <w:b/>
          <w:sz w:val="24"/>
          <w:szCs w:val="24"/>
        </w:rPr>
        <w:t>4</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4C7DD2D1"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w:t>
      </w:r>
      <w:r w:rsidR="003E26BE">
        <w:rPr>
          <w:rFonts w:ascii="Times New Roman" w:eastAsia="Times New Roman" w:hAnsi="Times New Roman" w:cs="Times New Roman"/>
          <w:sz w:val="24"/>
          <w:szCs w:val="24"/>
          <w:lang w:eastAsia="cs-CZ"/>
        </w:rPr>
        <w:t>Jan Dvořák</w:t>
      </w:r>
      <w:r w:rsidRPr="00E00152">
        <w:rPr>
          <w:rFonts w:ascii="Times New Roman" w:eastAsia="Times New Roman" w:hAnsi="Times New Roman" w:cs="Times New Roman"/>
          <w:sz w:val="24"/>
          <w:szCs w:val="24"/>
          <w:lang w:eastAsia="cs-CZ"/>
        </w:rPr>
        <w:t xml:space="preserve">,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03D9A10F"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proofErr w:type="spellStart"/>
      <w:r w:rsidR="002B102B">
        <w:rPr>
          <w:rFonts w:ascii="Times New Roman" w:eastAsia="Times New Roman" w:hAnsi="Times New Roman" w:cs="Times New Roman"/>
          <w:sz w:val="24"/>
          <w:szCs w:val="24"/>
          <w:lang w:eastAsia="cs-CZ"/>
        </w:rPr>
        <w:t>xxx</w:t>
      </w:r>
      <w:proofErr w:type="spellEnd"/>
      <w:r w:rsidRPr="00E00152">
        <w:rPr>
          <w:rFonts w:ascii="Times New Roman" w:eastAsia="Times New Roman" w:hAnsi="Times New Roman" w:cs="Times New Roman"/>
          <w:sz w:val="24"/>
          <w:szCs w:val="24"/>
          <w:lang w:eastAsia="cs-CZ"/>
        </w:rPr>
        <w:t xml:space="preserve"> </w:t>
      </w:r>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126C777F" w14:textId="77777777" w:rsidR="007B48EB" w:rsidRPr="009B0CAC" w:rsidRDefault="007B48EB" w:rsidP="007B48EB">
      <w:pPr>
        <w:tabs>
          <w:tab w:val="left" w:pos="2700"/>
        </w:tabs>
        <w:spacing w:after="0" w:line="240" w:lineRule="auto"/>
        <w:jc w:val="both"/>
        <w:rPr>
          <w:rFonts w:ascii="Times New Roman" w:eastAsia="Times New Roman" w:hAnsi="Times New Roman" w:cs="Times New Roman"/>
          <w:b/>
          <w:sz w:val="24"/>
          <w:szCs w:val="24"/>
          <w:lang w:eastAsia="cs-CZ"/>
        </w:rPr>
      </w:pPr>
      <w:r w:rsidRPr="009B0CAC">
        <w:rPr>
          <w:rFonts w:ascii="Times New Roman" w:eastAsia="Times New Roman" w:hAnsi="Times New Roman" w:cs="Times New Roman"/>
          <w:b/>
          <w:sz w:val="24"/>
          <w:szCs w:val="24"/>
          <w:lang w:eastAsia="cs-CZ"/>
        </w:rPr>
        <w:t>Soukromá obchodní akademie Podnikatel, spol. s r.o.</w:t>
      </w:r>
    </w:p>
    <w:p w14:paraId="6631067F"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Adresa sídla:                        Karlovy Vary, Nám. V. Řezáče 5</w:t>
      </w:r>
    </w:p>
    <w:p w14:paraId="01D31B4B"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Identifikační číslo:</w:t>
      </w:r>
      <w:r w:rsidRPr="009B0CAC">
        <w:rPr>
          <w:rFonts w:ascii="Times New Roman" w:eastAsia="Times New Roman" w:hAnsi="Times New Roman" w:cs="Times New Roman"/>
          <w:sz w:val="24"/>
          <w:szCs w:val="24"/>
          <w:lang w:eastAsia="cs-CZ"/>
        </w:rPr>
        <w:tab/>
        <w:t>25210564</w:t>
      </w:r>
    </w:p>
    <w:p w14:paraId="1ACAC7F7"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Právní forma:                       společnost s ručením omezeným</w:t>
      </w:r>
    </w:p>
    <w:p w14:paraId="70661FA7"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Zastoupená:</w:t>
      </w:r>
      <w:r w:rsidRPr="009B0CAC">
        <w:rPr>
          <w:rFonts w:ascii="Times New Roman" w:eastAsia="Times New Roman" w:hAnsi="Times New Roman" w:cs="Times New Roman"/>
          <w:sz w:val="24"/>
          <w:szCs w:val="24"/>
          <w:lang w:eastAsia="cs-CZ"/>
        </w:rPr>
        <w:tab/>
        <w:t xml:space="preserve">Mgr. Kateřina </w:t>
      </w:r>
      <w:proofErr w:type="spellStart"/>
      <w:r w:rsidRPr="009B0CAC">
        <w:rPr>
          <w:rFonts w:ascii="Times New Roman" w:eastAsia="Times New Roman" w:hAnsi="Times New Roman" w:cs="Times New Roman"/>
          <w:sz w:val="24"/>
          <w:szCs w:val="24"/>
          <w:lang w:eastAsia="cs-CZ"/>
        </w:rPr>
        <w:t>Lamiová</w:t>
      </w:r>
      <w:proofErr w:type="spellEnd"/>
      <w:r w:rsidRPr="009B0CAC">
        <w:rPr>
          <w:rFonts w:ascii="Times New Roman" w:eastAsia="Times New Roman" w:hAnsi="Times New Roman" w:cs="Times New Roman"/>
          <w:sz w:val="24"/>
          <w:szCs w:val="24"/>
          <w:lang w:eastAsia="cs-CZ"/>
        </w:rPr>
        <w:t>, jednatelka</w:t>
      </w:r>
    </w:p>
    <w:p w14:paraId="18D9411B"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Registrace ve veřejném rejstříku: spisová značka C 8561 vedená u Krajského soudu v Plzni</w:t>
      </w:r>
    </w:p>
    <w:p w14:paraId="61A370F6"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Bankovní spojení:</w:t>
      </w:r>
      <w:r w:rsidRPr="009B0CAC">
        <w:rPr>
          <w:rFonts w:ascii="Times New Roman" w:eastAsia="Times New Roman" w:hAnsi="Times New Roman" w:cs="Times New Roman"/>
          <w:sz w:val="24"/>
          <w:szCs w:val="24"/>
          <w:lang w:eastAsia="cs-CZ"/>
        </w:rPr>
        <w:tab/>
        <w:t>Česká spořitelna, a.s.</w:t>
      </w:r>
    </w:p>
    <w:p w14:paraId="56318A7F" w14:textId="7DC5B06D"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číslo účtu:</w:t>
      </w:r>
      <w:r w:rsidRPr="009B0CAC">
        <w:rPr>
          <w:rFonts w:ascii="Times New Roman" w:eastAsia="Times New Roman" w:hAnsi="Times New Roman" w:cs="Times New Roman"/>
          <w:sz w:val="24"/>
          <w:szCs w:val="24"/>
          <w:lang w:eastAsia="cs-CZ"/>
        </w:rPr>
        <w:tab/>
      </w:r>
      <w:r w:rsidR="002B102B">
        <w:rPr>
          <w:rFonts w:ascii="Times New Roman" w:eastAsia="Times New Roman" w:hAnsi="Times New Roman" w:cs="Times New Roman"/>
          <w:sz w:val="24"/>
          <w:szCs w:val="24"/>
          <w:lang w:eastAsia="cs-CZ"/>
        </w:rPr>
        <w:t>xxx</w:t>
      </w:r>
      <w:bookmarkStart w:id="0" w:name="_GoBack"/>
      <w:bookmarkEnd w:id="0"/>
    </w:p>
    <w:p w14:paraId="459B1103"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Datová schránka:                 7mtsi8y</w:t>
      </w:r>
    </w:p>
    <w:p w14:paraId="68E888FD"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 xml:space="preserve">E-mail:                                 </w:t>
      </w:r>
      <w:hyperlink r:id="rId8" w:history="1">
        <w:r w:rsidRPr="009B0CAC">
          <w:rPr>
            <w:rFonts w:ascii="Times New Roman" w:eastAsia="Times New Roman" w:hAnsi="Times New Roman" w:cs="Times New Roman"/>
            <w:color w:val="0563C1"/>
            <w:sz w:val="24"/>
            <w:szCs w:val="24"/>
            <w:u w:val="single"/>
            <w:lang w:eastAsia="cs-CZ"/>
          </w:rPr>
          <w:t>k.lamiova@soapodnikatel.cz</w:t>
        </w:r>
      </w:hyperlink>
    </w:p>
    <w:p w14:paraId="3BDC3724"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Není plátce DPH.</w:t>
      </w:r>
    </w:p>
    <w:p w14:paraId="0A3C22C5"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(dále jen „právnická osoba“)</w:t>
      </w:r>
    </w:p>
    <w:p w14:paraId="400E8601" w14:textId="77777777" w:rsidR="007B48EB" w:rsidRPr="009B0CAC" w:rsidRDefault="007B48EB" w:rsidP="007B48EB">
      <w:pPr>
        <w:tabs>
          <w:tab w:val="left" w:pos="2700"/>
        </w:tabs>
        <w:spacing w:after="0" w:line="240" w:lineRule="auto"/>
        <w:rPr>
          <w:rFonts w:ascii="Times New Roman" w:eastAsia="Times New Roman" w:hAnsi="Times New Roman" w:cs="Times New Roman"/>
          <w:sz w:val="24"/>
          <w:szCs w:val="24"/>
          <w:lang w:eastAsia="cs-CZ"/>
        </w:rPr>
      </w:pPr>
      <w:r w:rsidRPr="009B0CAC">
        <w:rPr>
          <w:rFonts w:ascii="Times New Roman" w:eastAsia="Times New Roman" w:hAnsi="Times New Roman" w:cs="Times New Roman"/>
          <w:sz w:val="24"/>
          <w:szCs w:val="24"/>
          <w:lang w:eastAsia="cs-CZ"/>
        </w:rPr>
        <w:t>(společně dále jen „smluvní strany“)</w:t>
      </w:r>
    </w:p>
    <w:p w14:paraId="19FBBE3D" w14:textId="77777777" w:rsidR="007B48EB" w:rsidRDefault="007B48EB"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5CCFC690"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2415968D"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6E1186">
        <w:rPr>
          <w:rFonts w:ascii="Times New Roman" w:hAnsi="Times New Roman" w:cs="Times New Roman"/>
          <w:b/>
          <w:sz w:val="24"/>
          <w:szCs w:val="24"/>
        </w:rPr>
        <w:t xml:space="preserve"> </w:t>
      </w:r>
      <w:r w:rsidR="006E1186" w:rsidRPr="00505AE7">
        <w:rPr>
          <w:rFonts w:ascii="Times New Roman" w:hAnsi="Times New Roman" w:cs="Times New Roman"/>
          <w:b/>
          <w:sz w:val="24"/>
          <w:szCs w:val="24"/>
        </w:rPr>
        <w:t>202</w:t>
      </w:r>
      <w:r w:rsidR="003E26BE">
        <w:rPr>
          <w:rFonts w:ascii="Times New Roman" w:hAnsi="Times New Roman" w:cs="Times New Roman"/>
          <w:b/>
          <w:sz w:val="24"/>
          <w:szCs w:val="24"/>
        </w:rPr>
        <w:t>4</w:t>
      </w:r>
      <w:r w:rsidR="006E1186" w:rsidRPr="00505AE7">
        <w:rPr>
          <w:rFonts w:ascii="Times New Roman" w:hAnsi="Times New Roman" w:cs="Times New Roman"/>
          <w:b/>
          <w:sz w:val="24"/>
          <w:szCs w:val="24"/>
        </w:rPr>
        <w:t>/202</w:t>
      </w:r>
      <w:r w:rsidR="003E26BE">
        <w:rPr>
          <w:rFonts w:ascii="Times New Roman" w:hAnsi="Times New Roman" w:cs="Times New Roman"/>
          <w:b/>
          <w:sz w:val="24"/>
          <w:szCs w:val="24"/>
        </w:rPr>
        <w:t>5</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dne </w:t>
      </w:r>
      <w:r w:rsidR="003E26BE">
        <w:rPr>
          <w:rFonts w:ascii="Times New Roman" w:hAnsi="Times New Roman" w:cs="Times New Roman"/>
          <w:sz w:val="24"/>
          <w:szCs w:val="24"/>
        </w:rPr>
        <w:t>20</w:t>
      </w:r>
      <w:r w:rsidR="005173EA" w:rsidRPr="00505AE7">
        <w:rPr>
          <w:rFonts w:ascii="Times New Roman" w:hAnsi="Times New Roman" w:cs="Times New Roman"/>
          <w:sz w:val="24"/>
          <w:szCs w:val="24"/>
        </w:rPr>
        <w:t xml:space="preserve">. </w:t>
      </w:r>
      <w:r w:rsidR="00505AE7" w:rsidRPr="00505AE7">
        <w:rPr>
          <w:rFonts w:ascii="Times New Roman" w:hAnsi="Times New Roman" w:cs="Times New Roman"/>
          <w:sz w:val="24"/>
          <w:szCs w:val="24"/>
        </w:rPr>
        <w:t>února</w:t>
      </w:r>
      <w:r w:rsidR="005B7829" w:rsidRPr="00505AE7">
        <w:rPr>
          <w:rFonts w:ascii="Times New Roman" w:hAnsi="Times New Roman" w:cs="Times New Roman"/>
          <w:sz w:val="24"/>
          <w:szCs w:val="24"/>
        </w:rPr>
        <w:t xml:space="preserve"> </w:t>
      </w:r>
      <w:r w:rsidR="005173EA" w:rsidRPr="00505AE7">
        <w:rPr>
          <w:rFonts w:ascii="Times New Roman" w:hAnsi="Times New Roman" w:cs="Times New Roman"/>
          <w:sz w:val="24"/>
          <w:szCs w:val="24"/>
        </w:rPr>
        <w:t>202</w:t>
      </w:r>
      <w:r w:rsidR="003E26BE">
        <w:rPr>
          <w:rFonts w:ascii="Times New Roman" w:hAnsi="Times New Roman" w:cs="Times New Roman"/>
          <w:sz w:val="24"/>
          <w:szCs w:val="24"/>
        </w:rPr>
        <w:t>4</w:t>
      </w:r>
      <w:r w:rsidRPr="005173EA">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61CB3785" w:rsidR="00933615" w:rsidRPr="00505AE7"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w:t>
      </w:r>
      <w:r w:rsidRPr="00505AE7">
        <w:rPr>
          <w:rFonts w:ascii="Times New Roman" w:hAnsi="Times New Roman" w:cs="Times New Roman"/>
          <w:sz w:val="24"/>
          <w:szCs w:val="24"/>
        </w:rPr>
        <w:t>byla dne</w:t>
      </w:r>
      <w:r w:rsidR="006530AE" w:rsidRPr="00505AE7">
        <w:rPr>
          <w:rFonts w:ascii="Times New Roman" w:hAnsi="Times New Roman" w:cs="Times New Roman"/>
          <w:sz w:val="24"/>
          <w:szCs w:val="24"/>
        </w:rPr>
        <w:t xml:space="preserve"> </w:t>
      </w:r>
      <w:r w:rsidR="003E26BE">
        <w:rPr>
          <w:rFonts w:ascii="Times New Roman" w:hAnsi="Times New Roman" w:cs="Times New Roman"/>
          <w:sz w:val="24"/>
          <w:szCs w:val="24"/>
        </w:rPr>
        <w:t>20</w:t>
      </w:r>
      <w:r w:rsidR="008859BC" w:rsidRPr="00505AE7">
        <w:rPr>
          <w:rFonts w:ascii="Times New Roman" w:hAnsi="Times New Roman" w:cs="Times New Roman"/>
          <w:sz w:val="24"/>
          <w:szCs w:val="24"/>
        </w:rPr>
        <w:t>.</w:t>
      </w:r>
      <w:r w:rsidR="004E0DD3" w:rsidRPr="00505AE7">
        <w:rPr>
          <w:rFonts w:ascii="Times New Roman" w:hAnsi="Times New Roman" w:cs="Times New Roman"/>
          <w:sz w:val="24"/>
          <w:szCs w:val="24"/>
        </w:rPr>
        <w:t xml:space="preserve"> </w:t>
      </w:r>
      <w:r w:rsidR="00505AE7" w:rsidRPr="00505AE7">
        <w:rPr>
          <w:rFonts w:ascii="Times New Roman" w:hAnsi="Times New Roman" w:cs="Times New Roman"/>
          <w:sz w:val="24"/>
          <w:szCs w:val="24"/>
        </w:rPr>
        <w:t>únor</w:t>
      </w:r>
      <w:r w:rsidR="005D3DBB" w:rsidRPr="00505AE7">
        <w:rPr>
          <w:rFonts w:ascii="Times New Roman" w:hAnsi="Times New Roman" w:cs="Times New Roman"/>
          <w:sz w:val="24"/>
          <w:szCs w:val="24"/>
        </w:rPr>
        <w:t>a 202</w:t>
      </w:r>
      <w:r w:rsidR="003E26BE">
        <w:rPr>
          <w:rFonts w:ascii="Times New Roman" w:hAnsi="Times New Roman" w:cs="Times New Roman"/>
          <w:sz w:val="24"/>
          <w:szCs w:val="24"/>
        </w:rPr>
        <w:t>4</w:t>
      </w:r>
      <w:r w:rsidR="00B3485F" w:rsidRPr="00505AE7">
        <w:rPr>
          <w:rFonts w:ascii="Times New Roman" w:hAnsi="Times New Roman" w:cs="Times New Roman"/>
          <w:sz w:val="24"/>
          <w:szCs w:val="24"/>
        </w:rPr>
        <w:t xml:space="preserve"> </w:t>
      </w:r>
      <w:r w:rsidR="008E6D71" w:rsidRPr="00505AE7">
        <w:rPr>
          <w:rFonts w:ascii="Times New Roman" w:hAnsi="Times New Roman" w:cs="Times New Roman"/>
          <w:sz w:val="24"/>
          <w:szCs w:val="24"/>
        </w:rPr>
        <w:t xml:space="preserve">uzavřena </w:t>
      </w:r>
      <w:r w:rsidR="00AB03BA" w:rsidRPr="00505AE7">
        <w:rPr>
          <w:rFonts w:ascii="Times New Roman" w:hAnsi="Times New Roman" w:cs="Times New Roman"/>
          <w:sz w:val="24"/>
          <w:szCs w:val="24"/>
        </w:rPr>
        <w:t xml:space="preserve">veřejnoprávní </w:t>
      </w:r>
      <w:r w:rsidR="008E6D71" w:rsidRPr="00505AE7">
        <w:rPr>
          <w:rFonts w:ascii="Times New Roman" w:hAnsi="Times New Roman" w:cs="Times New Roman"/>
          <w:sz w:val="24"/>
          <w:szCs w:val="24"/>
        </w:rPr>
        <w:t>smlouva o </w:t>
      </w:r>
      <w:r w:rsidR="00412301" w:rsidRPr="00505AE7">
        <w:rPr>
          <w:rFonts w:ascii="Times New Roman" w:hAnsi="Times New Roman" w:cs="Times New Roman"/>
          <w:sz w:val="24"/>
          <w:szCs w:val="24"/>
        </w:rPr>
        <w:t xml:space="preserve">poskytnutí dotace </w:t>
      </w:r>
      <w:r w:rsidR="00FD5D50" w:rsidRPr="00505AE7">
        <w:rPr>
          <w:rFonts w:ascii="Times New Roman" w:hAnsi="Times New Roman" w:cs="Times New Roman"/>
          <w:sz w:val="24"/>
          <w:szCs w:val="24"/>
        </w:rPr>
        <w:t>pro</w:t>
      </w:r>
      <w:r w:rsidR="00412301" w:rsidRPr="00505AE7">
        <w:rPr>
          <w:rFonts w:ascii="Times New Roman" w:hAnsi="Times New Roman" w:cs="Times New Roman"/>
          <w:sz w:val="24"/>
          <w:szCs w:val="24"/>
        </w:rPr>
        <w:t xml:space="preserve"> škol</w:t>
      </w:r>
      <w:r w:rsidR="003817A2" w:rsidRPr="00505AE7">
        <w:rPr>
          <w:rFonts w:ascii="Times New Roman" w:hAnsi="Times New Roman" w:cs="Times New Roman"/>
          <w:sz w:val="24"/>
          <w:szCs w:val="24"/>
        </w:rPr>
        <w:t>n</w:t>
      </w:r>
      <w:r w:rsidR="00412301" w:rsidRPr="00505AE7">
        <w:rPr>
          <w:rFonts w:ascii="Times New Roman" w:hAnsi="Times New Roman" w:cs="Times New Roman"/>
          <w:sz w:val="24"/>
          <w:szCs w:val="24"/>
        </w:rPr>
        <w:t xml:space="preserve">í rok </w:t>
      </w:r>
      <w:r w:rsidR="00981726" w:rsidRPr="00505AE7">
        <w:rPr>
          <w:rFonts w:ascii="Times New Roman" w:hAnsi="Times New Roman" w:cs="Times New Roman"/>
          <w:sz w:val="24"/>
          <w:szCs w:val="24"/>
        </w:rPr>
        <w:t>202</w:t>
      </w:r>
      <w:r w:rsidR="003E26BE">
        <w:rPr>
          <w:rFonts w:ascii="Times New Roman" w:hAnsi="Times New Roman" w:cs="Times New Roman"/>
          <w:sz w:val="24"/>
          <w:szCs w:val="24"/>
        </w:rPr>
        <w:t>4</w:t>
      </w:r>
      <w:r w:rsidR="00981726" w:rsidRPr="00505AE7">
        <w:rPr>
          <w:rFonts w:ascii="Times New Roman" w:hAnsi="Times New Roman" w:cs="Times New Roman"/>
          <w:sz w:val="24"/>
          <w:szCs w:val="24"/>
        </w:rPr>
        <w:t>/202</w:t>
      </w:r>
      <w:r w:rsidR="003E26BE">
        <w:rPr>
          <w:rFonts w:ascii="Times New Roman" w:hAnsi="Times New Roman" w:cs="Times New Roman"/>
          <w:sz w:val="24"/>
          <w:szCs w:val="24"/>
        </w:rPr>
        <w:t>5</w:t>
      </w:r>
      <w:r w:rsidRPr="00505AE7">
        <w:rPr>
          <w:rFonts w:ascii="Times New Roman" w:hAnsi="Times New Roman" w:cs="Times New Roman"/>
          <w:sz w:val="24"/>
          <w:szCs w:val="24"/>
        </w:rPr>
        <w:t>,</w:t>
      </w:r>
    </w:p>
    <w:p w14:paraId="3BA80EB2" w14:textId="30C1B801" w:rsidR="00977FDB" w:rsidRPr="00505AE7"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505AE7">
        <w:rPr>
          <w:rFonts w:ascii="Times New Roman" w:hAnsi="Times New Roman" w:cs="Times New Roman"/>
          <w:sz w:val="24"/>
          <w:szCs w:val="24"/>
        </w:rPr>
        <w:t xml:space="preserve">právnická osoba pro příslušnou školu nebo školské zařízení </w:t>
      </w:r>
      <w:r w:rsidR="00505AE7" w:rsidRPr="00505AE7">
        <w:rPr>
          <w:rFonts w:ascii="Times New Roman" w:hAnsi="Times New Roman" w:cs="Times New Roman"/>
          <w:sz w:val="24"/>
          <w:szCs w:val="24"/>
        </w:rPr>
        <w:t>dosahuje podle</w:t>
      </w:r>
      <w:r w:rsidRPr="00505AE7">
        <w:rPr>
          <w:rFonts w:ascii="Times New Roman" w:hAnsi="Times New Roman" w:cs="Times New Roman"/>
          <w:sz w:val="24"/>
          <w:szCs w:val="24"/>
        </w:rPr>
        <w:t xml:space="preserve"> hodnocení České školní inspekce ze dne </w:t>
      </w:r>
      <w:r w:rsidR="002C37E7" w:rsidRPr="00505AE7">
        <w:rPr>
          <w:rFonts w:ascii="Times New Roman" w:hAnsi="Times New Roman" w:cs="Times New Roman"/>
          <w:sz w:val="24"/>
          <w:szCs w:val="24"/>
        </w:rPr>
        <w:t>25</w:t>
      </w:r>
      <w:r w:rsidR="00D4517F" w:rsidRPr="00505AE7">
        <w:rPr>
          <w:rFonts w:ascii="Times New Roman" w:hAnsi="Times New Roman" w:cs="Times New Roman"/>
          <w:sz w:val="24"/>
          <w:szCs w:val="24"/>
        </w:rPr>
        <w:t>. května</w:t>
      </w:r>
      <w:r w:rsidR="002C37E7" w:rsidRPr="00505AE7">
        <w:rPr>
          <w:rFonts w:ascii="Times New Roman" w:hAnsi="Times New Roman" w:cs="Times New Roman"/>
          <w:sz w:val="24"/>
          <w:szCs w:val="24"/>
        </w:rPr>
        <w:t xml:space="preserve"> 2018, čj. ČŠIK-322/18</w:t>
      </w:r>
      <w:r w:rsidR="00505AE7" w:rsidRPr="00505AE7">
        <w:rPr>
          <w:rFonts w:ascii="Times New Roman" w:hAnsi="Times New Roman" w:cs="Times New Roman"/>
          <w:sz w:val="24"/>
          <w:szCs w:val="24"/>
        </w:rPr>
        <w:t xml:space="preserve">-K výsledků požadovaných dle § 5 odst. 3 písm. b) zákona č. 306/1999 Sb., </w:t>
      </w:r>
      <w:r w:rsidRPr="00505AE7">
        <w:rPr>
          <w:rFonts w:ascii="Times New Roman" w:hAnsi="Times New Roman" w:cs="Times New Roman"/>
          <w:sz w:val="24"/>
          <w:szCs w:val="24"/>
        </w:rPr>
        <w:t xml:space="preserve">a v posledním protokolu o kontrole Českou školní inspekcí ze dne </w:t>
      </w:r>
      <w:r w:rsidR="00D4517F" w:rsidRPr="00505AE7">
        <w:rPr>
          <w:rFonts w:ascii="Times New Roman" w:hAnsi="Times New Roman" w:cs="Times New Roman"/>
          <w:sz w:val="24"/>
          <w:szCs w:val="24"/>
        </w:rPr>
        <w:t>25. května 2018</w:t>
      </w:r>
      <w:r w:rsidRPr="00505AE7">
        <w:rPr>
          <w:rFonts w:ascii="Times New Roman" w:hAnsi="Times New Roman" w:cs="Times New Roman"/>
          <w:sz w:val="24"/>
          <w:szCs w:val="24"/>
        </w:rPr>
        <w:t xml:space="preserve">, </w:t>
      </w:r>
      <w:r w:rsidR="00A147E8" w:rsidRPr="00505AE7">
        <w:rPr>
          <w:rFonts w:ascii="Times New Roman" w:hAnsi="Times New Roman" w:cs="Times New Roman"/>
          <w:sz w:val="24"/>
          <w:szCs w:val="24"/>
        </w:rPr>
        <w:t>čj. </w:t>
      </w:r>
      <w:r w:rsidRPr="00505AE7">
        <w:rPr>
          <w:rFonts w:ascii="Times New Roman" w:hAnsi="Times New Roman" w:cs="Times New Roman"/>
          <w:sz w:val="24"/>
          <w:szCs w:val="24"/>
        </w:rPr>
        <w:t>ČŠ</w:t>
      </w:r>
      <w:r w:rsidR="00A147E8" w:rsidRPr="00505AE7">
        <w:rPr>
          <w:rFonts w:ascii="Times New Roman" w:hAnsi="Times New Roman" w:cs="Times New Roman"/>
          <w:sz w:val="24"/>
          <w:szCs w:val="24"/>
        </w:rPr>
        <w:t>IK-</w:t>
      </w:r>
      <w:r w:rsidR="00D4517F" w:rsidRPr="00505AE7">
        <w:rPr>
          <w:rFonts w:ascii="Times New Roman" w:hAnsi="Times New Roman" w:cs="Times New Roman"/>
          <w:sz w:val="24"/>
          <w:szCs w:val="24"/>
        </w:rPr>
        <w:t>323/18</w:t>
      </w:r>
      <w:r w:rsidRPr="00505AE7">
        <w:rPr>
          <w:rFonts w:ascii="Times New Roman" w:hAnsi="Times New Roman" w:cs="Times New Roman"/>
          <w:sz w:val="24"/>
          <w:szCs w:val="24"/>
        </w:rPr>
        <w:t>-K nebylo zjištěno závažné porušení platných právních předpisů,</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505AE7">
        <w:rPr>
          <w:rFonts w:ascii="Times New Roman" w:hAnsi="Times New Roman" w:cs="Times New Roman"/>
          <w:sz w:val="24"/>
          <w:szCs w:val="24"/>
        </w:rPr>
        <w:t>právnická osoba, s výjimkou obecně prospěšné společnosti</w:t>
      </w:r>
      <w:r w:rsidRPr="00E00152">
        <w:rPr>
          <w:rFonts w:ascii="Times New Roman" w:hAnsi="Times New Roman" w:cs="Times New Roman"/>
          <w:sz w:val="24"/>
          <w:szCs w:val="24"/>
        </w:rPr>
        <w:t xml:space="preserve">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4349CA62" w:rsidR="00933615" w:rsidRPr="00505AE7"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505AE7">
        <w:rPr>
          <w:rFonts w:ascii="Times New Roman" w:hAnsi="Times New Roman" w:cs="Times New Roman"/>
          <w:sz w:val="24"/>
          <w:szCs w:val="24"/>
        </w:rPr>
        <w:t>Právnická osoba předložila krajskému úřadu žádost o zvýšen</w:t>
      </w:r>
      <w:r w:rsidR="00153AFB" w:rsidRPr="00505AE7">
        <w:rPr>
          <w:rFonts w:ascii="Times New Roman" w:hAnsi="Times New Roman" w:cs="Times New Roman"/>
          <w:sz w:val="24"/>
          <w:szCs w:val="24"/>
        </w:rPr>
        <w:t>í</w:t>
      </w:r>
      <w:r w:rsidRPr="00505AE7">
        <w:rPr>
          <w:rFonts w:ascii="Times New Roman" w:hAnsi="Times New Roman" w:cs="Times New Roman"/>
          <w:sz w:val="24"/>
          <w:szCs w:val="24"/>
        </w:rPr>
        <w:t xml:space="preserve"> dota</w:t>
      </w:r>
      <w:r w:rsidR="00153AFB" w:rsidRPr="00505AE7">
        <w:rPr>
          <w:rFonts w:ascii="Times New Roman" w:hAnsi="Times New Roman" w:cs="Times New Roman"/>
          <w:sz w:val="24"/>
          <w:szCs w:val="24"/>
        </w:rPr>
        <w:t>ce</w:t>
      </w:r>
      <w:r w:rsidRPr="00505AE7">
        <w:rPr>
          <w:rFonts w:ascii="Times New Roman" w:hAnsi="Times New Roman" w:cs="Times New Roman"/>
          <w:sz w:val="24"/>
          <w:szCs w:val="24"/>
        </w:rPr>
        <w:t xml:space="preserve"> včetně dokla</w:t>
      </w:r>
      <w:r w:rsidR="00797816" w:rsidRPr="00505AE7">
        <w:rPr>
          <w:rFonts w:ascii="Times New Roman" w:hAnsi="Times New Roman" w:cs="Times New Roman"/>
          <w:sz w:val="24"/>
          <w:szCs w:val="24"/>
        </w:rPr>
        <w:t>d</w:t>
      </w:r>
      <w:r w:rsidRPr="00505AE7">
        <w:rPr>
          <w:rFonts w:ascii="Times New Roman" w:hAnsi="Times New Roman" w:cs="Times New Roman"/>
          <w:sz w:val="24"/>
          <w:szCs w:val="24"/>
        </w:rPr>
        <w:t>ů osvědčujících splnění podmínek uvedený</w:t>
      </w:r>
      <w:r w:rsidR="00A74F67" w:rsidRPr="00505AE7">
        <w:rPr>
          <w:rFonts w:ascii="Times New Roman" w:hAnsi="Times New Roman" w:cs="Times New Roman"/>
          <w:sz w:val="24"/>
          <w:szCs w:val="24"/>
        </w:rPr>
        <w:t xml:space="preserve">ch v ustanovení § 5 odst. 3 </w:t>
      </w:r>
      <w:r w:rsidR="00285B07" w:rsidRPr="00505AE7">
        <w:rPr>
          <w:rFonts w:ascii="Times New Roman" w:hAnsi="Times New Roman" w:cs="Times New Roman"/>
          <w:sz w:val="24"/>
          <w:szCs w:val="24"/>
        </w:rPr>
        <w:t>a </w:t>
      </w:r>
      <w:r w:rsidR="00456F02" w:rsidRPr="00505AE7">
        <w:rPr>
          <w:rFonts w:ascii="Times New Roman" w:hAnsi="Times New Roman" w:cs="Times New Roman"/>
          <w:sz w:val="24"/>
          <w:szCs w:val="24"/>
        </w:rPr>
        <w:t xml:space="preserve"> </w:t>
      </w:r>
      <w:r w:rsidR="00285B07" w:rsidRPr="00505AE7">
        <w:rPr>
          <w:rFonts w:ascii="Times New Roman" w:hAnsi="Times New Roman" w:cs="Times New Roman"/>
          <w:sz w:val="24"/>
          <w:szCs w:val="24"/>
        </w:rPr>
        <w:t>4 </w:t>
      </w:r>
      <w:r w:rsidRPr="00505AE7">
        <w:rPr>
          <w:rFonts w:ascii="Times New Roman" w:hAnsi="Times New Roman" w:cs="Times New Roman"/>
          <w:sz w:val="24"/>
          <w:szCs w:val="24"/>
        </w:rPr>
        <w:t>zákona</w:t>
      </w:r>
      <w:r w:rsidR="00A74F67" w:rsidRPr="00505AE7">
        <w:rPr>
          <w:rFonts w:ascii="Times New Roman" w:hAnsi="Times New Roman" w:cs="Times New Roman"/>
          <w:sz w:val="24"/>
          <w:szCs w:val="24"/>
        </w:rPr>
        <w:t xml:space="preserve"> č. 306/1999 Sb.</w:t>
      </w:r>
      <w:r w:rsidRPr="00505AE7">
        <w:rPr>
          <w:rFonts w:ascii="Times New Roman" w:hAnsi="Times New Roman" w:cs="Times New Roman"/>
          <w:sz w:val="24"/>
          <w:szCs w:val="24"/>
        </w:rPr>
        <w:t xml:space="preserve"> dne</w:t>
      </w:r>
      <w:r w:rsidR="00153AFB" w:rsidRPr="00505AE7">
        <w:rPr>
          <w:rFonts w:ascii="Times New Roman" w:hAnsi="Times New Roman" w:cs="Times New Roman"/>
          <w:sz w:val="24"/>
          <w:szCs w:val="24"/>
        </w:rPr>
        <w:t xml:space="preserve"> </w:t>
      </w:r>
      <w:r w:rsidR="00551C69">
        <w:rPr>
          <w:rFonts w:ascii="Times New Roman" w:hAnsi="Times New Roman" w:cs="Times New Roman"/>
          <w:sz w:val="24"/>
          <w:szCs w:val="24"/>
        </w:rPr>
        <w:t>24</w:t>
      </w:r>
      <w:r w:rsidR="00B3485F" w:rsidRPr="00505AE7">
        <w:rPr>
          <w:rFonts w:ascii="Times New Roman" w:hAnsi="Times New Roman" w:cs="Times New Roman"/>
          <w:sz w:val="24"/>
          <w:szCs w:val="24"/>
        </w:rPr>
        <w:t>. ledna</w:t>
      </w:r>
      <w:r w:rsidR="003533CA" w:rsidRPr="00505AE7">
        <w:rPr>
          <w:rFonts w:ascii="Times New Roman" w:hAnsi="Times New Roman" w:cs="Times New Roman"/>
          <w:sz w:val="24"/>
          <w:szCs w:val="24"/>
        </w:rPr>
        <w:t xml:space="preserve"> 202</w:t>
      </w:r>
      <w:r w:rsidR="00551C69">
        <w:rPr>
          <w:rFonts w:ascii="Times New Roman" w:hAnsi="Times New Roman" w:cs="Times New Roman"/>
          <w:sz w:val="24"/>
          <w:szCs w:val="24"/>
        </w:rPr>
        <w:t>4</w:t>
      </w:r>
      <w:r w:rsidR="0084256F" w:rsidRPr="00505AE7">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79059A89" w:rsidR="0031798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rok </w:t>
      </w:r>
      <w:r w:rsidR="000E54EC" w:rsidRPr="00505AE7">
        <w:rPr>
          <w:rFonts w:ascii="Times New Roman" w:hAnsi="Times New Roman" w:cs="Times New Roman"/>
          <w:sz w:val="24"/>
          <w:szCs w:val="24"/>
        </w:rPr>
        <w:t>202</w:t>
      </w:r>
      <w:r w:rsidR="00551C69">
        <w:rPr>
          <w:rFonts w:ascii="Times New Roman" w:hAnsi="Times New Roman" w:cs="Times New Roman"/>
          <w:sz w:val="24"/>
          <w:szCs w:val="24"/>
        </w:rPr>
        <w:t>4</w:t>
      </w:r>
      <w:r w:rsidR="000E54EC" w:rsidRPr="00505AE7">
        <w:rPr>
          <w:rFonts w:ascii="Times New Roman" w:hAnsi="Times New Roman" w:cs="Times New Roman"/>
          <w:sz w:val="24"/>
          <w:szCs w:val="24"/>
        </w:rPr>
        <w:t>/202</w:t>
      </w:r>
      <w:r w:rsidR="00551C69">
        <w:rPr>
          <w:rFonts w:ascii="Times New Roman" w:hAnsi="Times New Roman" w:cs="Times New Roman"/>
          <w:sz w:val="24"/>
          <w:szCs w:val="24"/>
        </w:rPr>
        <w:t>5</w:t>
      </w:r>
      <w:r w:rsidRPr="00E00152">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73E354C6" w14:textId="77777777" w:rsidR="00505AE7" w:rsidRPr="00E00152" w:rsidRDefault="00505AE7"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p>
    <w:p w14:paraId="6EA8E404" w14:textId="2CA7F9EB" w:rsidR="008D0038" w:rsidRPr="008D0038" w:rsidRDefault="008D0038" w:rsidP="008D0038">
      <w:pPr>
        <w:pStyle w:val="Odstavecseseznamem"/>
        <w:tabs>
          <w:tab w:val="left" w:pos="2694"/>
        </w:tabs>
        <w:spacing w:after="0" w:line="240" w:lineRule="auto"/>
        <w:jc w:val="both"/>
        <w:rPr>
          <w:rFonts w:ascii="Times New Roman" w:hAnsi="Times New Roman" w:cs="Times New Roman"/>
          <w:b/>
          <w:sz w:val="24"/>
          <w:szCs w:val="24"/>
        </w:rPr>
      </w:pPr>
      <w:r w:rsidRPr="008D0038">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8D0038">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8D0038" w:rsidRPr="00947C13" w14:paraId="6CE0158F" w14:textId="77777777" w:rsidTr="00822CF7">
        <w:tc>
          <w:tcPr>
            <w:tcW w:w="1417" w:type="dxa"/>
          </w:tcPr>
          <w:p w14:paraId="6040512E" w14:textId="77777777" w:rsidR="008D0038" w:rsidRDefault="008D0038" w:rsidP="00822CF7">
            <w:pPr>
              <w:tabs>
                <w:tab w:val="left" w:pos="2700"/>
              </w:tabs>
              <w:spacing w:after="0" w:line="240" w:lineRule="auto"/>
              <w:jc w:val="both"/>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Kód oboru</w:t>
            </w:r>
          </w:p>
          <w:p w14:paraId="1E7748ED" w14:textId="77777777" w:rsidR="008D0038" w:rsidRPr="00947C13" w:rsidRDefault="008D0038" w:rsidP="00822CF7">
            <w:pPr>
              <w:tabs>
                <w:tab w:val="left" w:pos="27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vzdělání</w:t>
            </w:r>
            <w:r w:rsidRPr="00947C13">
              <w:rPr>
                <w:rFonts w:ascii="Times New Roman" w:eastAsia="Times New Roman" w:hAnsi="Times New Roman" w:cs="Times New Roman"/>
                <w:sz w:val="24"/>
                <w:szCs w:val="24"/>
                <w:lang w:eastAsia="cs-CZ"/>
              </w:rPr>
              <w:t xml:space="preserve"> </w:t>
            </w:r>
          </w:p>
        </w:tc>
        <w:tc>
          <w:tcPr>
            <w:tcW w:w="2126" w:type="dxa"/>
          </w:tcPr>
          <w:p w14:paraId="61355F32" w14:textId="77777777" w:rsidR="008D0038" w:rsidRDefault="008D0038" w:rsidP="00822CF7">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Druh školy, </w:t>
            </w:r>
          </w:p>
          <w:p w14:paraId="5791FCB8" w14:textId="77777777" w:rsidR="008D0038" w:rsidRPr="00947C13" w:rsidRDefault="008D0038" w:rsidP="00822CF7">
            <w:pPr>
              <w:tabs>
                <w:tab w:val="left" w:pos="270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obor vzdělání</w:t>
            </w:r>
            <w:r>
              <w:rPr>
                <w:rFonts w:ascii="Times New Roman" w:eastAsia="Times New Roman" w:hAnsi="Times New Roman" w:cs="Times New Roman"/>
                <w:sz w:val="24"/>
                <w:szCs w:val="24"/>
                <w:lang w:eastAsia="cs-CZ"/>
              </w:rPr>
              <w:t xml:space="preserve">/ </w:t>
            </w:r>
            <w:r w:rsidRPr="00947C13">
              <w:rPr>
                <w:rFonts w:ascii="Times New Roman" w:eastAsia="Times New Roman" w:hAnsi="Times New Roman" w:cs="Times New Roman"/>
                <w:sz w:val="24"/>
                <w:szCs w:val="24"/>
                <w:lang w:eastAsia="cs-CZ"/>
              </w:rPr>
              <w:t>forma vzdělávání</w:t>
            </w:r>
          </w:p>
        </w:tc>
        <w:tc>
          <w:tcPr>
            <w:tcW w:w="1701" w:type="dxa"/>
          </w:tcPr>
          <w:p w14:paraId="16990CD7" w14:textId="77777777" w:rsidR="008D0038" w:rsidRPr="00947C13" w:rsidRDefault="008D0038" w:rsidP="00822CF7">
            <w:pPr>
              <w:tabs>
                <w:tab w:val="left" w:pos="270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Předpokl</w:t>
            </w:r>
            <w:r>
              <w:rPr>
                <w:rFonts w:ascii="Times New Roman" w:eastAsia="Times New Roman" w:hAnsi="Times New Roman" w:cs="Times New Roman"/>
                <w:sz w:val="24"/>
                <w:szCs w:val="24"/>
                <w:lang w:eastAsia="cs-CZ"/>
              </w:rPr>
              <w:t>ádaný počet žáků</w:t>
            </w:r>
          </w:p>
        </w:tc>
        <w:tc>
          <w:tcPr>
            <w:tcW w:w="1418" w:type="dxa"/>
          </w:tcPr>
          <w:p w14:paraId="088E6076" w14:textId="77777777" w:rsidR="008D0038" w:rsidRPr="00947C13" w:rsidRDefault="008D0038" w:rsidP="00822CF7">
            <w:pPr>
              <w:tabs>
                <w:tab w:val="left" w:pos="2700"/>
              </w:tabs>
              <w:spacing w:after="0" w:line="240" w:lineRule="auto"/>
              <w:jc w:val="both"/>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Navýšení procentního podílu z normativu</w:t>
            </w:r>
          </w:p>
        </w:tc>
        <w:tc>
          <w:tcPr>
            <w:tcW w:w="1984" w:type="dxa"/>
          </w:tcPr>
          <w:p w14:paraId="591745DD" w14:textId="77777777" w:rsidR="008D0038" w:rsidRPr="00947C13" w:rsidRDefault="008D0038" w:rsidP="00822CF7">
            <w:pPr>
              <w:tabs>
                <w:tab w:val="left" w:pos="270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Navýšený – celkový procentní podíl z normativu</w:t>
            </w:r>
          </w:p>
        </w:tc>
      </w:tr>
      <w:tr w:rsidR="008D0038" w:rsidRPr="00947C13" w14:paraId="74E9205F" w14:textId="77777777" w:rsidTr="00822CF7">
        <w:tc>
          <w:tcPr>
            <w:tcW w:w="1417" w:type="dxa"/>
          </w:tcPr>
          <w:p w14:paraId="6BA80CD4" w14:textId="77777777" w:rsidR="008D0038" w:rsidRPr="00947C13" w:rsidRDefault="008D0038" w:rsidP="00822CF7">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63-41-M/02</w:t>
            </w:r>
          </w:p>
        </w:tc>
        <w:tc>
          <w:tcPr>
            <w:tcW w:w="2126" w:type="dxa"/>
          </w:tcPr>
          <w:p w14:paraId="290100DA" w14:textId="77777777" w:rsidR="008D0038" w:rsidRPr="00947C13" w:rsidRDefault="008D0038" w:rsidP="00822CF7">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Obchodní akademie</w:t>
            </w:r>
            <w:r w:rsidRPr="00947C13">
              <w:rPr>
                <w:rFonts w:ascii="Times New Roman" w:eastAsia="Times New Roman" w:hAnsi="Times New Roman" w:cs="Times New Roman"/>
                <w:sz w:val="24"/>
                <w:szCs w:val="24"/>
                <w:lang w:eastAsia="cs-CZ"/>
              </w:rPr>
              <w:t xml:space="preserve"> / denní</w:t>
            </w:r>
          </w:p>
        </w:tc>
        <w:tc>
          <w:tcPr>
            <w:tcW w:w="1701" w:type="dxa"/>
            <w:vAlign w:val="center"/>
          </w:tcPr>
          <w:p w14:paraId="268A6AF6" w14:textId="77777777" w:rsidR="008D0038" w:rsidRPr="00947C13" w:rsidRDefault="008D0038" w:rsidP="00822CF7">
            <w:pPr>
              <w:tabs>
                <w:tab w:val="left" w:pos="2700"/>
              </w:tabs>
              <w:spacing w:after="0" w:line="240" w:lineRule="auto"/>
              <w:jc w:val="center"/>
              <w:rPr>
                <w:rFonts w:ascii="Times New Roman" w:eastAsia="Times New Roman" w:hAnsi="Times New Roman" w:cs="Times New Roman"/>
                <w:sz w:val="24"/>
                <w:szCs w:val="24"/>
                <w:lang w:eastAsia="cs-CZ"/>
              </w:rPr>
            </w:pPr>
          </w:p>
          <w:p w14:paraId="273628F3" w14:textId="0344EA02" w:rsidR="008D0038" w:rsidRPr="00947C13" w:rsidRDefault="00F905C2" w:rsidP="00505AE7">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551C69">
              <w:rPr>
                <w:rFonts w:ascii="Times New Roman" w:eastAsia="Times New Roman" w:hAnsi="Times New Roman" w:cs="Times New Roman"/>
                <w:sz w:val="24"/>
                <w:szCs w:val="24"/>
                <w:lang w:eastAsia="cs-CZ"/>
              </w:rPr>
              <w:t>45</w:t>
            </w:r>
          </w:p>
        </w:tc>
        <w:tc>
          <w:tcPr>
            <w:tcW w:w="1418" w:type="dxa"/>
            <w:vAlign w:val="center"/>
          </w:tcPr>
          <w:p w14:paraId="63CDB3FD"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p>
          <w:p w14:paraId="657ED636"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30 %</w:t>
            </w:r>
          </w:p>
        </w:tc>
        <w:tc>
          <w:tcPr>
            <w:tcW w:w="1984" w:type="dxa"/>
            <w:vAlign w:val="center"/>
          </w:tcPr>
          <w:p w14:paraId="4DECC5A2"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p>
          <w:p w14:paraId="0F66C6E6"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90 %</w:t>
            </w:r>
          </w:p>
        </w:tc>
      </w:tr>
      <w:tr w:rsidR="008D0038" w:rsidRPr="00947C13" w14:paraId="0CEC4B6A" w14:textId="77777777" w:rsidTr="00822CF7">
        <w:tc>
          <w:tcPr>
            <w:tcW w:w="1417" w:type="dxa"/>
          </w:tcPr>
          <w:p w14:paraId="2E8BCCE8" w14:textId="77777777" w:rsidR="008D0038" w:rsidRPr="00947C13" w:rsidRDefault="008D0038" w:rsidP="00822CF7">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63-41-M/02</w:t>
            </w:r>
          </w:p>
        </w:tc>
        <w:tc>
          <w:tcPr>
            <w:tcW w:w="2126" w:type="dxa"/>
          </w:tcPr>
          <w:p w14:paraId="4440A571" w14:textId="77777777" w:rsidR="008D0038" w:rsidRPr="00947C13" w:rsidRDefault="008D0038" w:rsidP="00822CF7">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Obchodní akademie</w:t>
            </w:r>
            <w:r w:rsidRPr="00947C13">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dálková</w:t>
            </w:r>
          </w:p>
        </w:tc>
        <w:tc>
          <w:tcPr>
            <w:tcW w:w="1701" w:type="dxa"/>
            <w:vAlign w:val="center"/>
          </w:tcPr>
          <w:p w14:paraId="7F17ACA0" w14:textId="77777777" w:rsidR="008D0038" w:rsidRPr="00947C13" w:rsidRDefault="008D0038" w:rsidP="00822CF7">
            <w:pPr>
              <w:tabs>
                <w:tab w:val="left" w:pos="2700"/>
              </w:tabs>
              <w:spacing w:after="0" w:line="240" w:lineRule="auto"/>
              <w:jc w:val="center"/>
              <w:rPr>
                <w:rFonts w:ascii="Times New Roman" w:eastAsia="Times New Roman" w:hAnsi="Times New Roman" w:cs="Times New Roman"/>
                <w:sz w:val="24"/>
                <w:szCs w:val="24"/>
                <w:lang w:eastAsia="cs-CZ"/>
              </w:rPr>
            </w:pPr>
          </w:p>
          <w:p w14:paraId="4A466864" w14:textId="12A857F0" w:rsidR="008D0038" w:rsidRPr="00947C13" w:rsidRDefault="00551C69" w:rsidP="00822CF7">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55</w:t>
            </w:r>
          </w:p>
        </w:tc>
        <w:tc>
          <w:tcPr>
            <w:tcW w:w="1418" w:type="dxa"/>
          </w:tcPr>
          <w:p w14:paraId="0A1F9E52"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p>
          <w:p w14:paraId="7A096908"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30 %</w:t>
            </w:r>
          </w:p>
        </w:tc>
        <w:tc>
          <w:tcPr>
            <w:tcW w:w="1984" w:type="dxa"/>
          </w:tcPr>
          <w:p w14:paraId="560F4F6A"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p>
          <w:p w14:paraId="24668AEC" w14:textId="77777777" w:rsidR="008D0038" w:rsidRPr="00947C13" w:rsidRDefault="008D0038" w:rsidP="00822CF7">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90 %</w:t>
            </w:r>
          </w:p>
        </w:tc>
      </w:tr>
    </w:tbl>
    <w:p w14:paraId="6015E684" w14:textId="77777777" w:rsidR="008D0038" w:rsidRPr="008D0038" w:rsidRDefault="008D0038" w:rsidP="008D0038">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43393AF5" w14:textId="77777777" w:rsidR="008D0038" w:rsidRPr="008D0038" w:rsidRDefault="008D0038" w:rsidP="008D0038">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8D0038" w:rsidRPr="001248BA" w14:paraId="247493F9" w14:textId="77777777" w:rsidTr="00822CF7">
        <w:tc>
          <w:tcPr>
            <w:tcW w:w="8670" w:type="dxa"/>
            <w:gridSpan w:val="2"/>
            <w:tcBorders>
              <w:top w:val="single" w:sz="4" w:space="0" w:color="auto"/>
              <w:left w:val="single" w:sz="4" w:space="0" w:color="auto"/>
              <w:bottom w:val="single" w:sz="4" w:space="0" w:color="auto"/>
              <w:right w:val="single" w:sz="4" w:space="0" w:color="auto"/>
            </w:tcBorders>
            <w:hideMark/>
          </w:tcPr>
          <w:p w14:paraId="05979D27" w14:textId="77777777" w:rsidR="008D0038" w:rsidRPr="001248BA" w:rsidRDefault="008D0038" w:rsidP="00822CF7">
            <w:pPr>
              <w:tabs>
                <w:tab w:val="left" w:pos="2700"/>
              </w:tabs>
              <w:spacing w:after="0" w:line="240" w:lineRule="auto"/>
              <w:jc w:val="both"/>
              <w:rPr>
                <w:rFonts w:ascii="Times New Roman" w:eastAsia="Times New Roman" w:hAnsi="Times New Roman" w:cs="Times New Roman"/>
                <w:sz w:val="24"/>
                <w:szCs w:val="24"/>
                <w:lang w:eastAsia="cs-CZ"/>
              </w:rPr>
            </w:pPr>
            <w:r w:rsidRPr="001248BA">
              <w:rPr>
                <w:rFonts w:ascii="Times New Roman" w:eastAsia="Times New Roman" w:hAnsi="Times New Roman" w:cs="Times New Roman"/>
                <w:sz w:val="24"/>
                <w:szCs w:val="24"/>
                <w:lang w:eastAsia="cs-CZ"/>
              </w:rPr>
              <w:t>Kapacita dle údajů uvedených v Rejstříku škol a školských zařízení:</w:t>
            </w:r>
          </w:p>
        </w:tc>
      </w:tr>
      <w:tr w:rsidR="008D0038" w:rsidRPr="001248BA" w14:paraId="42E538FF" w14:textId="77777777" w:rsidTr="00822CF7">
        <w:tc>
          <w:tcPr>
            <w:tcW w:w="7545" w:type="dxa"/>
            <w:tcBorders>
              <w:top w:val="single" w:sz="4" w:space="0" w:color="auto"/>
              <w:left w:val="single" w:sz="4" w:space="0" w:color="auto"/>
              <w:bottom w:val="single" w:sz="4" w:space="0" w:color="auto"/>
              <w:right w:val="single" w:sz="4" w:space="0" w:color="auto"/>
            </w:tcBorders>
            <w:hideMark/>
          </w:tcPr>
          <w:p w14:paraId="275D70C7" w14:textId="77777777" w:rsidR="008D0038" w:rsidRPr="001248BA" w:rsidRDefault="008D0038" w:rsidP="00822CF7">
            <w:pPr>
              <w:tabs>
                <w:tab w:val="left" w:pos="2700"/>
              </w:tabs>
              <w:spacing w:after="0" w:line="240" w:lineRule="auto"/>
              <w:jc w:val="both"/>
              <w:rPr>
                <w:rFonts w:ascii="Times New Roman" w:eastAsia="Times New Roman" w:hAnsi="Times New Roman" w:cs="Times New Roman"/>
                <w:sz w:val="24"/>
                <w:szCs w:val="24"/>
                <w:lang w:eastAsia="cs-CZ"/>
              </w:rPr>
            </w:pPr>
            <w:r w:rsidRPr="001248BA">
              <w:rPr>
                <w:rFonts w:ascii="Times New Roman" w:eastAsia="Times New Roman" w:hAnsi="Times New Roman" w:cs="Times New Roman"/>
                <w:sz w:val="24"/>
                <w:szCs w:val="24"/>
                <w:lang w:eastAsia="cs-CZ"/>
              </w:rPr>
              <w:t xml:space="preserve">nejvyšší povolený počet žáků ve </w:t>
            </w:r>
            <w:r>
              <w:rPr>
                <w:rFonts w:ascii="Times New Roman" w:eastAsia="Times New Roman" w:hAnsi="Times New Roman" w:cs="Times New Roman"/>
                <w:sz w:val="24"/>
                <w:szCs w:val="24"/>
                <w:lang w:eastAsia="cs-CZ"/>
              </w:rPr>
              <w:t xml:space="preserve">střední </w:t>
            </w:r>
            <w:r w:rsidRPr="001248BA">
              <w:rPr>
                <w:rFonts w:ascii="Times New Roman" w:eastAsia="Times New Roman" w:hAnsi="Times New Roman" w:cs="Times New Roman"/>
                <w:sz w:val="24"/>
                <w:szCs w:val="24"/>
                <w:lang w:eastAsia="cs-CZ"/>
              </w:rPr>
              <w:t>škole</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6BC5A69" w14:textId="77777777" w:rsidR="008D0038" w:rsidRPr="001248BA" w:rsidRDefault="008D0038" w:rsidP="00822CF7">
            <w:pPr>
              <w:tabs>
                <w:tab w:val="left" w:pos="2700"/>
              </w:tabs>
              <w:spacing w:after="0" w:line="240" w:lineRule="auto"/>
              <w:jc w:val="center"/>
              <w:rPr>
                <w:rFonts w:ascii="Times New Roman" w:eastAsia="Times New Roman" w:hAnsi="Times New Roman" w:cs="Times New Roman"/>
                <w:sz w:val="24"/>
                <w:szCs w:val="24"/>
                <w:lang w:eastAsia="cs-CZ"/>
              </w:rPr>
            </w:pPr>
            <w:r w:rsidRPr="001248BA">
              <w:rPr>
                <w:rFonts w:ascii="Times New Roman" w:eastAsia="Times New Roman" w:hAnsi="Times New Roman" w:cs="Times New Roman"/>
                <w:b/>
                <w:sz w:val="24"/>
                <w:szCs w:val="24"/>
                <w:lang w:eastAsia="cs-CZ"/>
              </w:rPr>
              <w:t>230</w:t>
            </w:r>
          </w:p>
        </w:tc>
      </w:tr>
      <w:tr w:rsidR="008D0038" w:rsidRPr="001248BA" w14:paraId="6D551580" w14:textId="77777777" w:rsidTr="00822CF7">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6EC87A15" w14:textId="77777777" w:rsidR="008D0038" w:rsidRPr="001248BA" w:rsidRDefault="008D0038" w:rsidP="00822CF7">
            <w:pPr>
              <w:tabs>
                <w:tab w:val="left" w:pos="2700"/>
              </w:tabs>
              <w:spacing w:after="0" w:line="240" w:lineRule="auto"/>
              <w:rPr>
                <w:rFonts w:ascii="Times New Roman" w:eastAsia="Times New Roman" w:hAnsi="Times New Roman" w:cs="Times New Roman"/>
                <w:sz w:val="24"/>
                <w:szCs w:val="24"/>
                <w:lang w:eastAsia="cs-CZ"/>
              </w:rPr>
            </w:pPr>
            <w:r w:rsidRPr="001248BA">
              <w:rPr>
                <w:rFonts w:ascii="Times New Roman" w:eastAsia="Times New Roman" w:hAnsi="Times New Roman" w:cs="Times New Roman"/>
                <w:sz w:val="24"/>
                <w:szCs w:val="24"/>
                <w:lang w:eastAsia="cs-CZ"/>
              </w:rPr>
              <w:t>63-41-M/02 Obchodní akademie (denní forma vzdělávání)</w:t>
            </w:r>
          </w:p>
          <w:p w14:paraId="1C00639A" w14:textId="77777777" w:rsidR="008D0038" w:rsidRPr="001248BA" w:rsidRDefault="008D0038" w:rsidP="00822CF7">
            <w:pPr>
              <w:tabs>
                <w:tab w:val="left" w:pos="2700"/>
              </w:tabs>
              <w:spacing w:after="0" w:line="240" w:lineRule="auto"/>
              <w:rPr>
                <w:rFonts w:ascii="Times New Roman" w:eastAsia="Times New Roman" w:hAnsi="Times New Roman" w:cs="Times New Roman"/>
                <w:sz w:val="24"/>
                <w:szCs w:val="24"/>
                <w:lang w:eastAsia="cs-CZ"/>
              </w:rPr>
            </w:pPr>
            <w:r w:rsidRPr="001248BA">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55F9DB0B" w14:textId="77777777" w:rsidR="008D0038" w:rsidRPr="001248BA" w:rsidRDefault="008D0038" w:rsidP="00822CF7">
            <w:pPr>
              <w:tabs>
                <w:tab w:val="left" w:pos="2700"/>
              </w:tabs>
              <w:spacing w:after="0" w:line="240" w:lineRule="auto"/>
              <w:jc w:val="center"/>
              <w:rPr>
                <w:rFonts w:ascii="Times New Roman" w:eastAsia="Times New Roman" w:hAnsi="Times New Roman" w:cs="Times New Roman"/>
                <w:b/>
                <w:sz w:val="24"/>
                <w:szCs w:val="24"/>
                <w:lang w:eastAsia="cs-CZ"/>
              </w:rPr>
            </w:pPr>
            <w:r w:rsidRPr="001248BA">
              <w:rPr>
                <w:rFonts w:ascii="Times New Roman" w:eastAsia="Times New Roman" w:hAnsi="Times New Roman" w:cs="Times New Roman"/>
                <w:b/>
                <w:sz w:val="24"/>
                <w:szCs w:val="24"/>
                <w:lang w:eastAsia="cs-CZ"/>
              </w:rPr>
              <w:t>160</w:t>
            </w:r>
          </w:p>
        </w:tc>
      </w:tr>
      <w:tr w:rsidR="008D0038" w:rsidRPr="001248BA" w14:paraId="2DB1AF03" w14:textId="77777777" w:rsidTr="00822CF7">
        <w:tc>
          <w:tcPr>
            <w:tcW w:w="7545" w:type="dxa"/>
            <w:tcBorders>
              <w:top w:val="single" w:sz="4" w:space="0" w:color="auto"/>
              <w:left w:val="single" w:sz="4" w:space="0" w:color="auto"/>
              <w:bottom w:val="single" w:sz="4" w:space="0" w:color="auto"/>
              <w:right w:val="single" w:sz="4" w:space="0" w:color="auto"/>
            </w:tcBorders>
            <w:hideMark/>
          </w:tcPr>
          <w:p w14:paraId="7426CDE7" w14:textId="77777777" w:rsidR="008D0038" w:rsidRPr="001248BA" w:rsidRDefault="008D0038" w:rsidP="00822CF7">
            <w:pPr>
              <w:tabs>
                <w:tab w:val="left" w:pos="2700"/>
              </w:tabs>
              <w:spacing w:after="0" w:line="240" w:lineRule="auto"/>
              <w:jc w:val="both"/>
              <w:rPr>
                <w:rFonts w:ascii="Times New Roman" w:eastAsia="Times New Roman" w:hAnsi="Times New Roman" w:cs="Times New Roman"/>
                <w:sz w:val="24"/>
                <w:szCs w:val="24"/>
                <w:lang w:eastAsia="cs-CZ"/>
              </w:rPr>
            </w:pPr>
            <w:r w:rsidRPr="001248BA">
              <w:rPr>
                <w:rFonts w:ascii="Times New Roman" w:eastAsia="Times New Roman" w:hAnsi="Times New Roman" w:cs="Times New Roman"/>
                <w:sz w:val="24"/>
                <w:szCs w:val="24"/>
                <w:lang w:eastAsia="cs-CZ"/>
              </w:rPr>
              <w:t xml:space="preserve">63-41-M/02 Obchodní akademie (dálková forma vzdělávání, 4 r. 0 </w:t>
            </w:r>
            <w:proofErr w:type="spellStart"/>
            <w:r w:rsidRPr="001248BA">
              <w:rPr>
                <w:rFonts w:ascii="Times New Roman" w:eastAsia="Times New Roman" w:hAnsi="Times New Roman" w:cs="Times New Roman"/>
                <w:sz w:val="24"/>
                <w:szCs w:val="24"/>
                <w:lang w:eastAsia="cs-CZ"/>
              </w:rPr>
              <w:t>měs</w:t>
            </w:r>
            <w:proofErr w:type="spellEnd"/>
            <w:r w:rsidRPr="001248BA">
              <w:rPr>
                <w:rFonts w:ascii="Times New Roman" w:eastAsia="Times New Roman" w:hAnsi="Times New Roman" w:cs="Times New Roman"/>
                <w:sz w:val="24"/>
                <w:szCs w:val="24"/>
                <w:lang w:eastAsia="cs-CZ"/>
              </w:rPr>
              <w:t xml:space="preserve">.) </w:t>
            </w:r>
          </w:p>
          <w:p w14:paraId="0FB6013F" w14:textId="77777777" w:rsidR="008D0038" w:rsidRPr="001248BA" w:rsidRDefault="008D0038" w:rsidP="00822CF7">
            <w:pPr>
              <w:tabs>
                <w:tab w:val="left" w:pos="2700"/>
              </w:tabs>
              <w:spacing w:after="0" w:line="240" w:lineRule="auto"/>
              <w:jc w:val="both"/>
              <w:rPr>
                <w:rFonts w:ascii="Times New Roman" w:eastAsia="Times New Roman" w:hAnsi="Times New Roman" w:cs="Times New Roman"/>
                <w:sz w:val="24"/>
                <w:szCs w:val="24"/>
                <w:lang w:eastAsia="cs-CZ"/>
              </w:rPr>
            </w:pPr>
            <w:r w:rsidRPr="001248BA">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545A77C5" w14:textId="77777777" w:rsidR="008D0038" w:rsidRPr="001248BA" w:rsidRDefault="008D0038" w:rsidP="00822CF7">
            <w:pPr>
              <w:tabs>
                <w:tab w:val="left" w:pos="2700"/>
              </w:tabs>
              <w:spacing w:after="0" w:line="240" w:lineRule="auto"/>
              <w:jc w:val="center"/>
              <w:rPr>
                <w:rFonts w:ascii="Times New Roman" w:eastAsia="Times New Roman" w:hAnsi="Times New Roman" w:cs="Times New Roman"/>
                <w:b/>
                <w:sz w:val="24"/>
                <w:szCs w:val="24"/>
                <w:lang w:eastAsia="cs-CZ"/>
              </w:rPr>
            </w:pPr>
            <w:r w:rsidRPr="001248BA">
              <w:rPr>
                <w:rFonts w:ascii="Times New Roman" w:eastAsia="Times New Roman" w:hAnsi="Times New Roman" w:cs="Times New Roman"/>
                <w:b/>
                <w:sz w:val="24"/>
                <w:szCs w:val="24"/>
                <w:lang w:eastAsia="cs-CZ"/>
              </w:rPr>
              <w:t>100</w:t>
            </w:r>
          </w:p>
        </w:tc>
      </w:tr>
    </w:tbl>
    <w:p w14:paraId="266298D1" w14:textId="5D9C8B99" w:rsidR="00734806" w:rsidRDefault="0002130A" w:rsidP="00734806">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2F8D6318" w14:textId="77777777" w:rsidR="006005F8" w:rsidRDefault="0052370A" w:rsidP="0052370A">
      <w:pPr>
        <w:tabs>
          <w:tab w:val="left" w:pos="2694"/>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3AC84AE0" w14:textId="77777777" w:rsidR="008D0038" w:rsidRDefault="008D0038" w:rsidP="00E6000C">
      <w:pPr>
        <w:tabs>
          <w:tab w:val="left" w:pos="2694"/>
        </w:tabs>
        <w:spacing w:after="0"/>
        <w:jc w:val="center"/>
        <w:rPr>
          <w:rFonts w:ascii="Times New Roman" w:hAnsi="Times New Roman" w:cs="Times New Roman"/>
          <w:b/>
          <w:sz w:val="24"/>
          <w:szCs w:val="24"/>
        </w:rPr>
      </w:pPr>
    </w:p>
    <w:p w14:paraId="32AAD4F5" w14:textId="77777777" w:rsidR="008D0038" w:rsidRDefault="008D0038" w:rsidP="00E6000C">
      <w:pPr>
        <w:tabs>
          <w:tab w:val="left" w:pos="2694"/>
        </w:tabs>
        <w:spacing w:after="0"/>
        <w:jc w:val="center"/>
        <w:rPr>
          <w:rFonts w:ascii="Times New Roman" w:hAnsi="Times New Roman" w:cs="Times New Roman"/>
          <w:b/>
          <w:sz w:val="24"/>
          <w:szCs w:val="24"/>
        </w:rPr>
      </w:pPr>
    </w:p>
    <w:p w14:paraId="45017D27" w14:textId="77777777" w:rsidR="008D0038" w:rsidRDefault="008D0038" w:rsidP="00E6000C">
      <w:pPr>
        <w:tabs>
          <w:tab w:val="left" w:pos="2694"/>
        </w:tabs>
        <w:spacing w:after="0"/>
        <w:jc w:val="center"/>
        <w:rPr>
          <w:rFonts w:ascii="Times New Roman" w:hAnsi="Times New Roman" w:cs="Times New Roman"/>
          <w:b/>
          <w:sz w:val="24"/>
          <w:szCs w:val="24"/>
        </w:rPr>
      </w:pPr>
    </w:p>
    <w:p w14:paraId="34B9158C" w14:textId="77777777" w:rsidR="00980FE8" w:rsidRDefault="00980FE8" w:rsidP="00E6000C">
      <w:pPr>
        <w:tabs>
          <w:tab w:val="left" w:pos="2694"/>
        </w:tabs>
        <w:spacing w:after="0"/>
        <w:jc w:val="center"/>
        <w:rPr>
          <w:rFonts w:ascii="Times New Roman" w:hAnsi="Times New Roman" w:cs="Times New Roman"/>
          <w:b/>
          <w:sz w:val="24"/>
          <w:szCs w:val="24"/>
        </w:rPr>
      </w:pPr>
    </w:p>
    <w:p w14:paraId="147A65A6" w14:textId="77777777" w:rsidR="00980FE8" w:rsidRDefault="00980FE8" w:rsidP="00E6000C">
      <w:pPr>
        <w:tabs>
          <w:tab w:val="left" w:pos="2694"/>
        </w:tabs>
        <w:spacing w:after="0"/>
        <w:jc w:val="center"/>
        <w:rPr>
          <w:rFonts w:ascii="Times New Roman" w:hAnsi="Times New Roman" w:cs="Times New Roman"/>
          <w:b/>
          <w:sz w:val="24"/>
          <w:szCs w:val="24"/>
        </w:rPr>
      </w:pPr>
    </w:p>
    <w:p w14:paraId="1F4A54D9" w14:textId="42F036FD"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 xml:space="preserve">ostatních účetních operací v účetnictví právnické osoby. To znamená, že účetní operace související s dotací musí být </w:t>
      </w:r>
      <w:r w:rsidRPr="00E00152">
        <w:rPr>
          <w:rFonts w:ascii="Times New Roman" w:hAnsi="Times New Roman" w:cs="Times New Roman"/>
          <w:sz w:val="24"/>
          <w:szCs w:val="24"/>
        </w:rPr>
        <w:lastRenderedPageBreak/>
        <w:t>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0545AE8F" w:rsidR="00BC76CF" w:rsidRPr="00505AE7"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 xml:space="preserve">Právnická osoba předloží krajskému úřadu vyúčtování poskytnuté dotace za školní rok </w:t>
      </w:r>
      <w:r w:rsidRPr="00505AE7">
        <w:rPr>
          <w:rFonts w:ascii="Times New Roman" w:hAnsi="Times New Roman" w:cs="Times New Roman"/>
          <w:sz w:val="24"/>
          <w:szCs w:val="24"/>
        </w:rPr>
        <w:t>202</w:t>
      </w:r>
      <w:r w:rsidR="00551C69">
        <w:rPr>
          <w:rFonts w:ascii="Times New Roman" w:hAnsi="Times New Roman" w:cs="Times New Roman"/>
          <w:sz w:val="24"/>
          <w:szCs w:val="24"/>
        </w:rPr>
        <w:t>4</w:t>
      </w:r>
      <w:r w:rsidRPr="00505AE7">
        <w:rPr>
          <w:rFonts w:ascii="Times New Roman" w:hAnsi="Times New Roman" w:cs="Times New Roman"/>
          <w:sz w:val="24"/>
          <w:szCs w:val="24"/>
        </w:rPr>
        <w:t>/202</w:t>
      </w:r>
      <w:r w:rsidR="00551C69">
        <w:rPr>
          <w:rFonts w:ascii="Times New Roman" w:hAnsi="Times New Roman" w:cs="Times New Roman"/>
          <w:sz w:val="24"/>
          <w:szCs w:val="24"/>
        </w:rPr>
        <w:t>5</w:t>
      </w:r>
      <w:r w:rsidRPr="00505AE7">
        <w:rPr>
          <w:rFonts w:ascii="Times New Roman" w:hAnsi="Times New Roman" w:cs="Times New Roman"/>
          <w:sz w:val="24"/>
          <w:szCs w:val="24"/>
        </w:rPr>
        <w:t xml:space="preserve"> podle</w:t>
      </w:r>
      <w:r w:rsidRPr="00BC76CF">
        <w:rPr>
          <w:rFonts w:ascii="Times New Roman" w:hAnsi="Times New Roman" w:cs="Times New Roman"/>
          <w:sz w:val="24"/>
          <w:szCs w:val="24"/>
        </w:rPr>
        <w:t xml:space="preserv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w:t>
      </w:r>
      <w:r w:rsidRPr="00505AE7">
        <w:rPr>
          <w:rFonts w:ascii="Times New Roman" w:hAnsi="Times New Roman" w:cs="Times New Roman"/>
          <w:sz w:val="24"/>
          <w:szCs w:val="24"/>
        </w:rPr>
        <w:t>do 15. října 202</w:t>
      </w:r>
      <w:r w:rsidR="00551C69">
        <w:rPr>
          <w:rFonts w:ascii="Times New Roman" w:hAnsi="Times New Roman" w:cs="Times New Roman"/>
          <w:sz w:val="24"/>
          <w:szCs w:val="24"/>
        </w:rPr>
        <w:t>5</w:t>
      </w:r>
      <w:r w:rsidRPr="00505AE7">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6B170361" w:rsidR="00BC28DE" w:rsidRPr="00505AE7"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551C69">
        <w:rPr>
          <w:rFonts w:ascii="Times New Roman" w:hAnsi="Times New Roman" w:cs="Times New Roman"/>
          <w:sz w:val="24"/>
          <w:szCs w:val="24"/>
        </w:rPr>
        <w:t>4</w:t>
      </w:r>
      <w:r w:rsidRPr="00BC28DE">
        <w:rPr>
          <w:rFonts w:ascii="Times New Roman" w:hAnsi="Times New Roman" w:cs="Times New Roman"/>
          <w:sz w:val="24"/>
          <w:szCs w:val="24"/>
        </w:rPr>
        <w:t>/202</w:t>
      </w:r>
      <w:r w:rsidR="00551C69">
        <w:rPr>
          <w:rFonts w:ascii="Times New Roman" w:hAnsi="Times New Roman" w:cs="Times New Roman"/>
          <w:sz w:val="24"/>
          <w:szCs w:val="24"/>
        </w:rPr>
        <w:t>5</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w:t>
      </w:r>
      <w:r w:rsidRPr="00505AE7">
        <w:rPr>
          <w:rFonts w:ascii="Times New Roman" w:hAnsi="Times New Roman" w:cs="Times New Roman"/>
          <w:sz w:val="24"/>
          <w:szCs w:val="24"/>
        </w:rPr>
        <w:t>do 15. října 202</w:t>
      </w:r>
      <w:r w:rsidR="00551C69">
        <w:rPr>
          <w:rFonts w:ascii="Times New Roman" w:hAnsi="Times New Roman" w:cs="Times New Roman"/>
          <w:sz w:val="24"/>
          <w:szCs w:val="24"/>
        </w:rPr>
        <w:t>5</w:t>
      </w:r>
      <w:r w:rsidRPr="00505AE7">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lastRenderedPageBreak/>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5F33B296"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195A46" w:rsidRPr="00505AE7">
        <w:rPr>
          <w:rFonts w:ascii="Times New Roman" w:hAnsi="Times New Roman" w:cs="Times New Roman"/>
          <w:sz w:val="24"/>
          <w:szCs w:val="24"/>
        </w:rPr>
        <w:t>25210564</w:t>
      </w:r>
      <w:r w:rsidR="00B84284" w:rsidRPr="00195A46">
        <w:rPr>
          <w:rFonts w:ascii="Times New Roman" w:hAnsi="Times New Roman" w:cs="Times New Roman"/>
          <w:sz w:val="24"/>
          <w:szCs w:val="24"/>
        </w:rPr>
        <w:t xml:space="preserve"> </w:t>
      </w:r>
      <w:r w:rsidR="00B84284" w:rsidRPr="00E00152">
        <w:rPr>
          <w:rFonts w:ascii="Times New Roman" w:hAnsi="Times New Roman" w:cs="Times New Roman"/>
          <w:sz w:val="24"/>
          <w:szCs w:val="24"/>
        </w:rPr>
        <w:t xml:space="preserve">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152E0533" w14:textId="77777777" w:rsidR="00980FE8" w:rsidRDefault="00980FE8" w:rsidP="005700B5">
      <w:pPr>
        <w:tabs>
          <w:tab w:val="left" w:pos="2694"/>
        </w:tabs>
        <w:spacing w:after="0"/>
        <w:jc w:val="center"/>
        <w:rPr>
          <w:rFonts w:ascii="Times New Roman" w:hAnsi="Times New Roman" w:cs="Times New Roman"/>
          <w:b/>
          <w:sz w:val="24"/>
          <w:szCs w:val="24"/>
        </w:rPr>
      </w:pPr>
    </w:p>
    <w:p w14:paraId="26CB9A45" w14:textId="095ECEBE"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7D642F0A"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195A46" w:rsidRPr="00505AE7">
        <w:rPr>
          <w:rFonts w:ascii="Times New Roman" w:hAnsi="Times New Roman" w:cs="Times New Roman"/>
          <w:sz w:val="24"/>
          <w:szCs w:val="24"/>
        </w:rPr>
        <w:t>25210564.</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6756A3E5"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505AE7">
        <w:rPr>
          <w:rFonts w:ascii="Times New Roman" w:hAnsi="Times New Roman" w:cs="Times New Roman"/>
          <w:sz w:val="24"/>
          <w:szCs w:val="24"/>
        </w:rPr>
        <w:t xml:space="preserve">: </w:t>
      </w:r>
      <w:r w:rsidR="006D618C" w:rsidRPr="00505AE7">
        <w:rPr>
          <w:rFonts w:ascii="Times New Roman" w:eastAsia="Times New Roman" w:hAnsi="Times New Roman" w:cs="Times New Roman"/>
          <w:sz w:val="24"/>
          <w:szCs w:val="24"/>
          <w:lang w:eastAsia="cs-CZ"/>
        </w:rPr>
        <w:t>7mtsi8y</w:t>
      </w:r>
      <w:r w:rsidR="00C27856" w:rsidRPr="00505AE7">
        <w:rPr>
          <w:rFonts w:ascii="Times New Roman" w:eastAsia="Times New Roman" w:hAnsi="Times New Roman" w:cs="Times New Roman"/>
          <w:sz w:val="24"/>
          <w:szCs w:val="24"/>
          <w:lang w:eastAsia="cs-CZ"/>
        </w:rPr>
        <w:t xml:space="preserve"> </w:t>
      </w:r>
      <w:r w:rsidR="00BA2182" w:rsidRPr="00505AE7">
        <w:rPr>
          <w:rFonts w:ascii="Times New Roman" w:hAnsi="Times New Roman" w:cs="Times New Roman"/>
          <w:sz w:val="24"/>
          <w:szCs w:val="24"/>
        </w:rPr>
        <w:t>(</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6CE9A11D" w:rsidR="005C5E94"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59D6BF8F" w14:textId="77777777" w:rsidR="00551C69" w:rsidRPr="00E00152" w:rsidRDefault="00551C69" w:rsidP="00051AB9">
      <w:pPr>
        <w:tabs>
          <w:tab w:val="left" w:pos="2880"/>
        </w:tabs>
        <w:spacing w:after="0"/>
        <w:jc w:val="both"/>
        <w:rPr>
          <w:rFonts w:ascii="Times New Roman" w:eastAsia="Times New Roman" w:hAnsi="Times New Roman" w:cs="Times New Roman"/>
          <w:sz w:val="24"/>
          <w:szCs w:val="24"/>
          <w:lang w:eastAsia="cs-CZ"/>
        </w:rPr>
      </w:pP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740F3296" w14:textId="599DD367" w:rsidR="00EA1B28" w:rsidRPr="00E00152" w:rsidRDefault="00EA1B28" w:rsidP="00E6410D">
            <w:pPr>
              <w:spacing w:after="0" w:line="256" w:lineRule="auto"/>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2251C72E" w:rsidR="00EA1B28" w:rsidRPr="00E00152" w:rsidRDefault="00EA1B28" w:rsidP="00E6410D">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E6410D">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20FFC60A"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13F62525" w:rsidR="00EA1B28" w:rsidRPr="00E00152" w:rsidRDefault="00EA1B28" w:rsidP="00E6410D">
            <w:pPr>
              <w:spacing w:after="0" w:line="256" w:lineRule="auto"/>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5DB0BF37" w:rsidR="00EA1B28" w:rsidRPr="00E00152" w:rsidRDefault="00EA1B28" w:rsidP="00E6410D">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E6410D">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72336E8E"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565AC9">
        <w:rPr>
          <w:rFonts w:ascii="Times New Roman" w:eastAsia="Times New Roman" w:hAnsi="Times New Roman" w:cs="Times New Roman"/>
          <w:sz w:val="24"/>
          <w:szCs w:val="24"/>
          <w:lang w:eastAsia="cs-CZ"/>
        </w:rPr>
        <w:t>Hana Goubejová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3F52508F" w14:textId="77777777" w:rsidR="00505AE7" w:rsidRPr="00E00152" w:rsidRDefault="00505AE7" w:rsidP="00505AE7">
      <w:pPr>
        <w:spacing w:after="0" w:line="240" w:lineRule="auto"/>
        <w:rPr>
          <w:rFonts w:ascii="Times New Roman" w:eastAsia="Times New Roman" w:hAnsi="Times New Roman"/>
          <w:lang w:eastAsia="cs-CZ"/>
        </w:rPr>
      </w:pPr>
    </w:p>
    <w:p w14:paraId="2754565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1982B73F" w:rsidR="0046406D" w:rsidRDefault="0046406D">
        <w:pPr>
          <w:pStyle w:val="Zpat"/>
          <w:jc w:val="center"/>
        </w:pPr>
        <w:r>
          <w:fldChar w:fldCharType="begin"/>
        </w:r>
        <w:r>
          <w:instrText>PAGE   \* MERGEFORMAT</w:instrText>
        </w:r>
        <w:r>
          <w:fldChar w:fldCharType="separate"/>
        </w:r>
        <w:r w:rsidR="00505AE7">
          <w:rPr>
            <w:noProof/>
          </w:rPr>
          <w:t>9</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418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55E28"/>
    <w:rsid w:val="00063EDF"/>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D7D54"/>
    <w:rsid w:val="000E16A6"/>
    <w:rsid w:val="000E317E"/>
    <w:rsid w:val="000E508D"/>
    <w:rsid w:val="000E54DD"/>
    <w:rsid w:val="000E54EC"/>
    <w:rsid w:val="000E6BDD"/>
    <w:rsid w:val="000E71B9"/>
    <w:rsid w:val="000F73F8"/>
    <w:rsid w:val="00100AB1"/>
    <w:rsid w:val="001050CE"/>
    <w:rsid w:val="00106E7E"/>
    <w:rsid w:val="001073C1"/>
    <w:rsid w:val="0011146A"/>
    <w:rsid w:val="001124CC"/>
    <w:rsid w:val="00117C57"/>
    <w:rsid w:val="00121A94"/>
    <w:rsid w:val="00122A63"/>
    <w:rsid w:val="001254E6"/>
    <w:rsid w:val="00131F94"/>
    <w:rsid w:val="00145823"/>
    <w:rsid w:val="001506E1"/>
    <w:rsid w:val="00153AFB"/>
    <w:rsid w:val="001550F0"/>
    <w:rsid w:val="00157FD3"/>
    <w:rsid w:val="00180509"/>
    <w:rsid w:val="00195A46"/>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06ABD"/>
    <w:rsid w:val="00213981"/>
    <w:rsid w:val="0022138A"/>
    <w:rsid w:val="00226887"/>
    <w:rsid w:val="002326B2"/>
    <w:rsid w:val="0023420A"/>
    <w:rsid w:val="00236CBD"/>
    <w:rsid w:val="002405C5"/>
    <w:rsid w:val="002439E9"/>
    <w:rsid w:val="00257EE9"/>
    <w:rsid w:val="00261E15"/>
    <w:rsid w:val="00262000"/>
    <w:rsid w:val="0027214F"/>
    <w:rsid w:val="002748D5"/>
    <w:rsid w:val="0028407B"/>
    <w:rsid w:val="00285B07"/>
    <w:rsid w:val="00285F55"/>
    <w:rsid w:val="00286084"/>
    <w:rsid w:val="002942E3"/>
    <w:rsid w:val="002947C3"/>
    <w:rsid w:val="00295EE2"/>
    <w:rsid w:val="0029724B"/>
    <w:rsid w:val="002A18C3"/>
    <w:rsid w:val="002B102B"/>
    <w:rsid w:val="002B5FF9"/>
    <w:rsid w:val="002B6006"/>
    <w:rsid w:val="002C1A5B"/>
    <w:rsid w:val="002C2DDC"/>
    <w:rsid w:val="002C37E7"/>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5DE1"/>
    <w:rsid w:val="00343ED9"/>
    <w:rsid w:val="00344278"/>
    <w:rsid w:val="0034723B"/>
    <w:rsid w:val="00347B96"/>
    <w:rsid w:val="003533CA"/>
    <w:rsid w:val="0035470C"/>
    <w:rsid w:val="00355FA2"/>
    <w:rsid w:val="00375B49"/>
    <w:rsid w:val="003817A2"/>
    <w:rsid w:val="003862F1"/>
    <w:rsid w:val="003A28F0"/>
    <w:rsid w:val="003A78CE"/>
    <w:rsid w:val="003C284D"/>
    <w:rsid w:val="003C29F8"/>
    <w:rsid w:val="003C6708"/>
    <w:rsid w:val="003D5938"/>
    <w:rsid w:val="003E26BE"/>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05AE7"/>
    <w:rsid w:val="00513384"/>
    <w:rsid w:val="00515C92"/>
    <w:rsid w:val="005173EA"/>
    <w:rsid w:val="0052370A"/>
    <w:rsid w:val="005312A4"/>
    <w:rsid w:val="00534A32"/>
    <w:rsid w:val="00536582"/>
    <w:rsid w:val="0054347E"/>
    <w:rsid w:val="00547DE3"/>
    <w:rsid w:val="00551C69"/>
    <w:rsid w:val="005648E8"/>
    <w:rsid w:val="00565AC9"/>
    <w:rsid w:val="005700B5"/>
    <w:rsid w:val="00570EDD"/>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3DBB"/>
    <w:rsid w:val="005D4D34"/>
    <w:rsid w:val="005D4F5B"/>
    <w:rsid w:val="005D4F7E"/>
    <w:rsid w:val="005D6A75"/>
    <w:rsid w:val="005D6EA5"/>
    <w:rsid w:val="005D77CE"/>
    <w:rsid w:val="005E172B"/>
    <w:rsid w:val="005E5E98"/>
    <w:rsid w:val="006005F8"/>
    <w:rsid w:val="00614610"/>
    <w:rsid w:val="00616FB2"/>
    <w:rsid w:val="00622FAF"/>
    <w:rsid w:val="00632266"/>
    <w:rsid w:val="006414C8"/>
    <w:rsid w:val="00645090"/>
    <w:rsid w:val="0065059A"/>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618C"/>
    <w:rsid w:val="006D77D3"/>
    <w:rsid w:val="006E1186"/>
    <w:rsid w:val="006E3D54"/>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72F1"/>
    <w:rsid w:val="00747CF2"/>
    <w:rsid w:val="00757853"/>
    <w:rsid w:val="0076469A"/>
    <w:rsid w:val="007710D8"/>
    <w:rsid w:val="007729A5"/>
    <w:rsid w:val="007742DE"/>
    <w:rsid w:val="007927E3"/>
    <w:rsid w:val="00797816"/>
    <w:rsid w:val="007A5A9C"/>
    <w:rsid w:val="007A7B17"/>
    <w:rsid w:val="007B23F5"/>
    <w:rsid w:val="007B48EB"/>
    <w:rsid w:val="007B4E83"/>
    <w:rsid w:val="007C401C"/>
    <w:rsid w:val="007D04A5"/>
    <w:rsid w:val="007D104B"/>
    <w:rsid w:val="007D44C9"/>
    <w:rsid w:val="007E5894"/>
    <w:rsid w:val="007F0164"/>
    <w:rsid w:val="007F66D8"/>
    <w:rsid w:val="007F68F0"/>
    <w:rsid w:val="00805345"/>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038"/>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38E2"/>
    <w:rsid w:val="00963D74"/>
    <w:rsid w:val="00966285"/>
    <w:rsid w:val="00967F9D"/>
    <w:rsid w:val="00971C32"/>
    <w:rsid w:val="00977FDB"/>
    <w:rsid w:val="00980FE8"/>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71BA"/>
    <w:rsid w:val="00AB03BA"/>
    <w:rsid w:val="00AB5FAC"/>
    <w:rsid w:val="00AD2094"/>
    <w:rsid w:val="00AD34FC"/>
    <w:rsid w:val="00AD5AB4"/>
    <w:rsid w:val="00AD613F"/>
    <w:rsid w:val="00AE639A"/>
    <w:rsid w:val="00AF177F"/>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16D9"/>
    <w:rsid w:val="00C52E1D"/>
    <w:rsid w:val="00C5751B"/>
    <w:rsid w:val="00C57AC7"/>
    <w:rsid w:val="00C63DF0"/>
    <w:rsid w:val="00C641E1"/>
    <w:rsid w:val="00C84790"/>
    <w:rsid w:val="00C852EC"/>
    <w:rsid w:val="00C94836"/>
    <w:rsid w:val="00C95453"/>
    <w:rsid w:val="00CB3F31"/>
    <w:rsid w:val="00CB7536"/>
    <w:rsid w:val="00CC0621"/>
    <w:rsid w:val="00CC2EAB"/>
    <w:rsid w:val="00CD2276"/>
    <w:rsid w:val="00CE1AE5"/>
    <w:rsid w:val="00CE47EB"/>
    <w:rsid w:val="00CF150C"/>
    <w:rsid w:val="00D00F67"/>
    <w:rsid w:val="00D4517F"/>
    <w:rsid w:val="00D470D5"/>
    <w:rsid w:val="00D511AA"/>
    <w:rsid w:val="00D519AA"/>
    <w:rsid w:val="00D52F21"/>
    <w:rsid w:val="00D5319F"/>
    <w:rsid w:val="00D54AA1"/>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6000C"/>
    <w:rsid w:val="00E6013A"/>
    <w:rsid w:val="00E6410D"/>
    <w:rsid w:val="00E7135E"/>
    <w:rsid w:val="00E717A2"/>
    <w:rsid w:val="00E752E9"/>
    <w:rsid w:val="00E87E40"/>
    <w:rsid w:val="00E90465"/>
    <w:rsid w:val="00E929DA"/>
    <w:rsid w:val="00E93148"/>
    <w:rsid w:val="00E95E24"/>
    <w:rsid w:val="00E969FC"/>
    <w:rsid w:val="00EA110B"/>
    <w:rsid w:val="00EA1B28"/>
    <w:rsid w:val="00EA227D"/>
    <w:rsid w:val="00EA2BCA"/>
    <w:rsid w:val="00EA34C3"/>
    <w:rsid w:val="00EA7C84"/>
    <w:rsid w:val="00EC277B"/>
    <w:rsid w:val="00EC40A8"/>
    <w:rsid w:val="00EC5F5D"/>
    <w:rsid w:val="00EE1160"/>
    <w:rsid w:val="00EF5158"/>
    <w:rsid w:val="00F07DB9"/>
    <w:rsid w:val="00F16CCB"/>
    <w:rsid w:val="00F17E6B"/>
    <w:rsid w:val="00F26FAA"/>
    <w:rsid w:val="00F35168"/>
    <w:rsid w:val="00F35234"/>
    <w:rsid w:val="00F37938"/>
    <w:rsid w:val="00F45477"/>
    <w:rsid w:val="00F45D02"/>
    <w:rsid w:val="00F46413"/>
    <w:rsid w:val="00F532A1"/>
    <w:rsid w:val="00F54FB2"/>
    <w:rsid w:val="00F65861"/>
    <w:rsid w:val="00F72BC3"/>
    <w:rsid w:val="00F7687B"/>
    <w:rsid w:val="00F813FF"/>
    <w:rsid w:val="00F81D9A"/>
    <w:rsid w:val="00F8695F"/>
    <w:rsid w:val="00F872F7"/>
    <w:rsid w:val="00F877B7"/>
    <w:rsid w:val="00F87D5F"/>
    <w:rsid w:val="00F904BA"/>
    <w:rsid w:val="00F905C2"/>
    <w:rsid w:val="00F92FBF"/>
    <w:rsid w:val="00F94FFD"/>
    <w:rsid w:val="00FA4839"/>
    <w:rsid w:val="00FB4DEF"/>
    <w:rsid w:val="00FC7F07"/>
    <w:rsid w:val="00FD19FA"/>
    <w:rsid w:val="00FD2BC4"/>
    <w:rsid w:val="00FD4AD1"/>
    <w:rsid w:val="00FD5D50"/>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miova@soapodnikate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CB85-0774-4852-8BB5-7D24DF4B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3233</Words>
  <Characters>19076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2022-03-22T08:49:00Z</cp:lastPrinted>
  <dcterms:created xsi:type="dcterms:W3CDTF">2024-02-28T09:22:00Z</dcterms:created>
  <dcterms:modified xsi:type="dcterms:W3CDTF">2024-02-28T09:22:00Z</dcterms:modified>
</cp:coreProperties>
</file>