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E4" w:rsidRPr="00345EEF" w:rsidRDefault="00163E60">
      <w:pPr>
        <w:rPr>
          <w:rFonts w:ascii="Garamond" w:eastAsia="Arial" w:hAnsi="Garamond"/>
        </w:rPr>
      </w:pPr>
      <w:bookmarkStart w:id="0" w:name="_GoBack"/>
      <w:bookmarkEnd w:id="0"/>
      <w:r w:rsidRPr="00345EEF">
        <w:rPr>
          <w:rFonts w:ascii="Garamond" w:hAnsi="Garamond"/>
          <w:noProof/>
          <w:lang w:val="cs-CZ" w:eastAsia="cs-CZ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1575816</wp:posOffset>
            </wp:positionV>
            <wp:extent cx="3054096" cy="2289048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228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EEF">
        <w:rPr>
          <w:rFonts w:ascii="Garamond" w:hAnsi="Garamond"/>
          <w:noProof/>
          <w:lang w:val="cs-CZ" w:eastAsia="cs-CZ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3941064</wp:posOffset>
            </wp:positionH>
            <wp:positionV relativeFrom="paragraph">
              <wp:posOffset>1569720</wp:posOffset>
            </wp:positionV>
            <wp:extent cx="3060192" cy="2289048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28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EEF">
        <w:rPr>
          <w:rFonts w:ascii="Garamond" w:hAnsi="Garamond"/>
          <w:noProof/>
        </w:rPr>
        <w:pict>
          <v:shapetype id="_0" o:spid="_x0000_m1027" coordsize="21600,21600" o:spt="100" adj="0,,0" path="m,l21600,21600e">
            <v:stroke joinstyle="round"/>
            <v:formulas/>
            <v:path o:connecttype="segments"/>
          </v:shapetype>
        </w:pict>
      </w:r>
      <w:r w:rsidRPr="00345EEF">
        <w:rPr>
          <w:rFonts w:ascii="Garamond" w:hAnsi="Garamond"/>
          <w:noProof/>
        </w:rPr>
        <w:pict>
          <v:shape id="_x0000_s1026" type="#_0" style="position:absolute;left:0;text-align:left;margin-left:255pt;margin-top:470pt;width:95pt;height:0;z-index:251660800;mso-position-horizontal-relative:text;mso-position-vertical-relative:text" o:spt="100" o:connectortype="straight" adj="0,,0" path="m,l21600,21600e" strokecolor="#010101" strokeweight="1pt">
            <v:stroke joinstyle="round"/>
            <v:formulas/>
            <v:path o:connecttype="segments"/>
          </v:shape>
        </w:pict>
      </w:r>
    </w:p>
    <w:p w:rsidR="00ED27E4" w:rsidRPr="00345EEF" w:rsidRDefault="00ED27E4">
      <w:pPr>
        <w:framePr w:w="2480" w:h="660" w:hRule="exact" w:hSpace="180" w:wrap="none" w:vAnchor="text" w:hAnchor="text" w:x="8700" w:y="40"/>
        <w:spacing w:line="0" w:lineRule="atLeast"/>
        <w:rPr>
          <w:rFonts w:ascii="Garamond" w:eastAsia="Arial" w:hAnsi="Garamond"/>
          <w:i/>
          <w:color w:val="445199"/>
          <w:sz w:val="32"/>
          <w:szCs w:val="32"/>
        </w:rPr>
      </w:pPr>
    </w:p>
    <w:p w:rsidR="00ED27E4" w:rsidRPr="003B0845" w:rsidRDefault="00163E60" w:rsidP="003B0845">
      <w:pPr>
        <w:framePr w:w="9200" w:h="840" w:hRule="exact" w:hSpace="180" w:wrap="none" w:vAnchor="text" w:hAnchor="page" w:x="2041" w:y="541"/>
        <w:spacing w:line="310" w:lineRule="exact"/>
        <w:rPr>
          <w:rFonts w:ascii="Garamond" w:eastAsia="Arial" w:hAnsi="Garamond"/>
          <w:b/>
          <w:i/>
          <w:color w:val="000000"/>
          <w:sz w:val="26"/>
          <w:szCs w:val="26"/>
        </w:rPr>
      </w:pPr>
      <w:r w:rsidRPr="003B0845">
        <w:rPr>
          <w:rFonts w:ascii="Garamond" w:eastAsia="Arial" w:hAnsi="Garamond"/>
          <w:b/>
          <w:i/>
          <w:color w:val="000000"/>
          <w:sz w:val="26"/>
          <w:szCs w:val="26"/>
        </w:rPr>
        <w:t>Dodatek č</w:t>
      </w:r>
      <w:r w:rsidRPr="003B0845">
        <w:rPr>
          <w:rFonts w:ascii="Garamond" w:eastAsia="Arial" w:hAnsi="Garamond"/>
          <w:b/>
          <w:i/>
          <w:color w:val="000000"/>
          <w:sz w:val="28"/>
          <w:szCs w:val="28"/>
        </w:rPr>
        <w:t xml:space="preserve">. </w:t>
      </w:r>
      <w:r w:rsidRPr="003B0845">
        <w:rPr>
          <w:rFonts w:ascii="Garamond" w:eastAsia="Arial" w:hAnsi="Garamond"/>
          <w:b/>
          <w:i/>
          <w:color w:val="000000"/>
          <w:sz w:val="26"/>
          <w:szCs w:val="26"/>
        </w:rPr>
        <w:t>4 ke Smlouvě</w:t>
      </w:r>
      <w:r w:rsidR="00345EEF" w:rsidRPr="003B0845">
        <w:rPr>
          <w:rFonts w:ascii="Garamond" w:eastAsia="Arial" w:hAnsi="Garamond"/>
          <w:b/>
          <w:i/>
          <w:color w:val="000000"/>
          <w:sz w:val="26"/>
          <w:szCs w:val="26"/>
        </w:rPr>
        <w:t xml:space="preserve"> </w:t>
      </w:r>
      <w:r w:rsidRPr="003B0845">
        <w:rPr>
          <w:rFonts w:ascii="Garamond" w:eastAsia="Arial" w:hAnsi="Garamond"/>
          <w:b/>
          <w:i/>
          <w:color w:val="000000"/>
          <w:sz w:val="26"/>
          <w:szCs w:val="26"/>
        </w:rPr>
        <w:t xml:space="preserve">na zajištění odvozu a </w:t>
      </w:r>
      <w:r w:rsidRPr="003B0845">
        <w:rPr>
          <w:rFonts w:ascii="Garamond" w:eastAsia="Arial" w:hAnsi="Garamond"/>
          <w:b/>
          <w:i/>
          <w:color w:val="000000"/>
          <w:sz w:val="24"/>
          <w:szCs w:val="24"/>
        </w:rPr>
        <w:t>ulo</w:t>
      </w:r>
      <w:r w:rsidR="00345EEF" w:rsidRPr="003B0845">
        <w:rPr>
          <w:rFonts w:ascii="Garamond" w:eastAsia="Arial" w:hAnsi="Garamond"/>
          <w:b/>
          <w:i/>
          <w:color w:val="000000"/>
          <w:sz w:val="24"/>
          <w:szCs w:val="24"/>
        </w:rPr>
        <w:t>ž</w:t>
      </w:r>
      <w:r w:rsidRPr="003B0845">
        <w:rPr>
          <w:rFonts w:ascii="Garamond" w:eastAsia="Arial" w:hAnsi="Garamond"/>
          <w:b/>
          <w:i/>
          <w:color w:val="000000"/>
          <w:sz w:val="24"/>
          <w:szCs w:val="24"/>
        </w:rPr>
        <w:t>ení</w:t>
      </w:r>
      <w:r w:rsidR="00345EEF" w:rsidRPr="003B0845">
        <w:rPr>
          <w:rFonts w:ascii="Garamond" w:eastAsia="Arial" w:hAnsi="Garamond"/>
          <w:b/>
          <w:i/>
          <w:color w:val="000000"/>
          <w:sz w:val="26"/>
          <w:szCs w:val="26"/>
        </w:rPr>
        <w:t xml:space="preserve"> </w:t>
      </w:r>
      <w:r w:rsidRPr="003B0845">
        <w:rPr>
          <w:rFonts w:ascii="Garamond" w:eastAsia="Arial" w:hAnsi="Garamond"/>
          <w:b/>
          <w:i/>
          <w:color w:val="000000"/>
          <w:sz w:val="26"/>
          <w:szCs w:val="26"/>
        </w:rPr>
        <w:t>směsného komunálního</w:t>
      </w:r>
      <w:r w:rsidRPr="003B0845">
        <w:rPr>
          <w:rFonts w:ascii="Garamond" w:eastAsia="Arial" w:hAnsi="Garamond"/>
          <w:b/>
          <w:sz w:val="26"/>
          <w:szCs w:val="26"/>
        </w:rPr>
        <w:br/>
      </w:r>
      <w:r w:rsidRPr="003B0845">
        <w:rPr>
          <w:rFonts w:ascii="Garamond" w:eastAsia="Arial" w:hAnsi="Garamond"/>
          <w:b/>
          <w:i/>
          <w:color w:val="000000"/>
          <w:sz w:val="26"/>
          <w:szCs w:val="26"/>
        </w:rPr>
        <w:t xml:space="preserve">                            </w:t>
      </w:r>
      <w:r w:rsidR="003B0845" w:rsidRPr="003B0845">
        <w:rPr>
          <w:rFonts w:ascii="Garamond" w:eastAsia="Arial" w:hAnsi="Garamond"/>
          <w:b/>
          <w:i/>
          <w:color w:val="000000"/>
          <w:sz w:val="26"/>
          <w:szCs w:val="26"/>
        </w:rPr>
        <w:t xml:space="preserve">        </w:t>
      </w:r>
      <w:r w:rsidRPr="003B0845">
        <w:rPr>
          <w:rFonts w:ascii="Garamond" w:eastAsia="Arial" w:hAnsi="Garamond"/>
          <w:b/>
          <w:i/>
          <w:color w:val="000000"/>
          <w:sz w:val="26"/>
          <w:szCs w:val="26"/>
        </w:rPr>
        <w:t xml:space="preserve">  odpadu</w:t>
      </w:r>
    </w:p>
    <w:p w:rsidR="00ED27E4" w:rsidRPr="00345EEF" w:rsidRDefault="00163E60">
      <w:pPr>
        <w:framePr w:w="1580" w:h="340" w:hRule="exact" w:hSpace="180" w:wrap="none" w:vAnchor="text" w:hAnchor="text" w:x="5280" w:y="1740"/>
        <w:spacing w:line="0" w:lineRule="atLeast"/>
        <w:rPr>
          <w:rFonts w:ascii="Garamond" w:eastAsia="Arial" w:hAnsi="Garamond"/>
          <w:color w:val="000000"/>
          <w:sz w:val="18"/>
          <w:szCs w:val="18"/>
        </w:rPr>
      </w:pPr>
      <w:r w:rsidRPr="00345EEF">
        <w:rPr>
          <w:rFonts w:ascii="Garamond" w:eastAsia="Arial" w:hAnsi="Garamond"/>
          <w:color w:val="000000"/>
          <w:sz w:val="18"/>
          <w:szCs w:val="18"/>
        </w:rPr>
        <w:t>I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. </w:t>
      </w:r>
      <w:r w:rsidRPr="00345EEF">
        <w:rPr>
          <w:rFonts w:ascii="Garamond" w:eastAsia="Arial" w:hAnsi="Garamond"/>
          <w:color w:val="000000"/>
          <w:sz w:val="18"/>
          <w:szCs w:val="18"/>
        </w:rPr>
        <w:t>Smluvní stran</w:t>
      </w:r>
      <w:r w:rsidR="00345EEF" w:rsidRPr="00345EEF">
        <w:rPr>
          <w:rFonts w:ascii="Garamond" w:eastAsia="Arial" w:hAnsi="Garamond"/>
          <w:color w:val="000000"/>
          <w:sz w:val="18"/>
          <w:szCs w:val="18"/>
        </w:rPr>
        <w:t>y</w:t>
      </w:r>
    </w:p>
    <w:p w:rsidR="00ED27E4" w:rsidRPr="00345EEF" w:rsidRDefault="00345EEF">
      <w:pPr>
        <w:framePr w:w="4180" w:h="1040" w:hRule="exact" w:hSpace="180" w:wrap="none" w:vAnchor="text" w:hAnchor="text" w:x="1260" w:y="2560"/>
        <w:spacing w:line="200" w:lineRule="exact"/>
        <w:rPr>
          <w:rFonts w:ascii="Garamond" w:eastAsia="Arial" w:hAnsi="Garamond"/>
          <w:color w:val="000000"/>
          <w:sz w:val="18"/>
          <w:szCs w:val="18"/>
        </w:rPr>
      </w:pPr>
      <w:r>
        <w:rPr>
          <w:rFonts w:ascii="Garamond" w:eastAsia="Arial" w:hAnsi="Garamond"/>
          <w:b/>
          <w:color w:val="000000"/>
          <w:sz w:val="24"/>
          <w:szCs w:val="24"/>
        </w:rPr>
        <w:t>TECHNICKÉ</w:t>
      </w:r>
      <w:r w:rsidR="00163E60" w:rsidRPr="00345EEF">
        <w:rPr>
          <w:rFonts w:ascii="Garamond" w:eastAsia="Arial" w:hAnsi="Garamond"/>
          <w:b/>
          <w:color w:val="000000"/>
          <w:sz w:val="24"/>
          <w:szCs w:val="24"/>
        </w:rPr>
        <w:t xml:space="preserve"> </w:t>
      </w:r>
      <w:r w:rsidR="00163E60" w:rsidRPr="00345EEF">
        <w:rPr>
          <w:rFonts w:ascii="Garamond" w:eastAsia="Arial" w:hAnsi="Garamond"/>
          <w:b/>
          <w:color w:val="000000"/>
          <w:sz w:val="24"/>
          <w:szCs w:val="24"/>
        </w:rPr>
        <w:t>SLUŽBY Chrudim 2000</w:t>
      </w:r>
      <w:r w:rsidR="00163E60" w:rsidRPr="00345EEF">
        <w:rPr>
          <w:rFonts w:ascii="Garamond" w:eastAsia="Arial" w:hAnsi="Garamond"/>
          <w:sz w:val="18"/>
          <w:szCs w:val="18"/>
        </w:rPr>
        <w:br/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>spol</w:t>
      </w:r>
      <w:r w:rsidR="00163E60" w:rsidRPr="00345EEF">
        <w:rPr>
          <w:rFonts w:ascii="Garamond" w:eastAsia="Arial" w:hAnsi="Garamond"/>
          <w:color w:val="000000"/>
          <w:sz w:val="24"/>
          <w:szCs w:val="24"/>
        </w:rPr>
        <w:t xml:space="preserve">. </w:t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>s r</w:t>
      </w:r>
      <w:r w:rsidR="00163E60" w:rsidRPr="00345EEF">
        <w:rPr>
          <w:rFonts w:ascii="Garamond" w:eastAsia="Arial" w:hAnsi="Garamond"/>
          <w:color w:val="000000"/>
          <w:sz w:val="24"/>
          <w:szCs w:val="24"/>
        </w:rPr>
        <w:t>.</w:t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>o</w:t>
      </w:r>
      <w:r w:rsidR="00163E60" w:rsidRPr="00345EEF">
        <w:rPr>
          <w:rFonts w:ascii="Garamond" w:eastAsia="Arial" w:hAnsi="Garamond"/>
          <w:color w:val="000000"/>
          <w:sz w:val="24"/>
          <w:szCs w:val="24"/>
        </w:rPr>
        <w:t>.</w:t>
      </w:r>
      <w:r w:rsidR="00163E60" w:rsidRPr="00345EEF">
        <w:rPr>
          <w:rFonts w:ascii="Garamond" w:eastAsia="Arial" w:hAnsi="Garamond"/>
          <w:color w:val="000000"/>
          <w:sz w:val="12"/>
          <w:szCs w:val="12"/>
        </w:rPr>
        <w:t>,</w:t>
      </w:r>
      <w:r w:rsidR="00163E60" w:rsidRPr="00345EEF">
        <w:rPr>
          <w:rFonts w:ascii="Garamond" w:eastAsia="Arial" w:hAnsi="Garamond"/>
          <w:sz w:val="0"/>
          <w:szCs w:val="0"/>
        </w:rPr>
        <w:br/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>zastoupené panem Ing</w:t>
      </w:r>
      <w:r w:rsidR="00163E60" w:rsidRPr="00345EEF">
        <w:rPr>
          <w:rFonts w:ascii="Garamond" w:eastAsia="Arial" w:hAnsi="Garamond"/>
          <w:color w:val="000000"/>
          <w:sz w:val="12"/>
          <w:szCs w:val="12"/>
        </w:rPr>
        <w:t xml:space="preserve">. </w:t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>Martinem Netolickým</w:t>
      </w:r>
      <w:r w:rsidR="00163E60" w:rsidRPr="00345EEF">
        <w:rPr>
          <w:rFonts w:ascii="Garamond" w:eastAsia="Arial" w:hAnsi="Garamond"/>
          <w:color w:val="000000"/>
          <w:sz w:val="12"/>
          <w:szCs w:val="12"/>
        </w:rPr>
        <w:t xml:space="preserve">, </w:t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>jednatelem</w:t>
      </w:r>
      <w:r w:rsidR="00163E60" w:rsidRPr="00345EEF">
        <w:rPr>
          <w:rFonts w:ascii="Garamond" w:eastAsia="Arial" w:hAnsi="Garamond"/>
          <w:sz w:val="0"/>
          <w:szCs w:val="0"/>
        </w:rPr>
        <w:br/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>společnosti</w:t>
      </w:r>
    </w:p>
    <w:p w:rsidR="00ED27E4" w:rsidRPr="00345EEF" w:rsidRDefault="00163E60">
      <w:pPr>
        <w:framePr w:w="1060" w:h="340" w:hRule="exact" w:hSpace="180" w:wrap="none" w:vAnchor="text" w:hAnchor="text" w:x="1280" w:y="3620"/>
        <w:spacing w:line="0" w:lineRule="atLeast"/>
        <w:rPr>
          <w:rFonts w:ascii="Garamond" w:eastAsia="Arial" w:hAnsi="Garamond"/>
          <w:color w:val="000000"/>
          <w:sz w:val="18"/>
          <w:szCs w:val="18"/>
        </w:rPr>
      </w:pPr>
      <w:r w:rsidRPr="00345EEF">
        <w:rPr>
          <w:rFonts w:ascii="Garamond" w:eastAsia="Arial" w:hAnsi="Garamond"/>
          <w:color w:val="000000"/>
          <w:sz w:val="18"/>
          <w:szCs w:val="18"/>
        </w:rPr>
        <w:t>Sečská 809</w:t>
      </w:r>
    </w:p>
    <w:p w:rsidR="00ED27E4" w:rsidRPr="00345EEF" w:rsidRDefault="00163E60">
      <w:pPr>
        <w:framePr w:w="1560" w:h="720" w:hRule="exact" w:hSpace="180" w:wrap="none" w:vAnchor="text" w:hAnchor="text" w:x="1260" w:y="3820"/>
        <w:spacing w:line="0" w:lineRule="atLeast"/>
        <w:rPr>
          <w:rFonts w:ascii="Garamond" w:eastAsia="Arial" w:hAnsi="Garamond"/>
          <w:color w:val="000000"/>
          <w:sz w:val="18"/>
          <w:szCs w:val="18"/>
        </w:rPr>
      </w:pPr>
      <w:r w:rsidRPr="00345EEF">
        <w:rPr>
          <w:rFonts w:ascii="Garamond" w:eastAsia="Arial" w:hAnsi="Garamond"/>
          <w:color w:val="000000"/>
          <w:sz w:val="18"/>
          <w:szCs w:val="18"/>
        </w:rPr>
        <w:t>53701 Chrudim</w:t>
      </w:r>
      <w:r w:rsidRPr="00345EEF">
        <w:rPr>
          <w:rFonts w:ascii="Garamond" w:eastAsia="Arial" w:hAnsi="Garamond"/>
          <w:sz w:val="18"/>
          <w:szCs w:val="18"/>
        </w:rPr>
        <w:br/>
      </w:r>
      <w:r w:rsidRPr="00345EEF">
        <w:rPr>
          <w:rFonts w:ascii="Garamond" w:eastAsia="Arial" w:hAnsi="Garamond"/>
          <w:color w:val="000000"/>
          <w:sz w:val="18"/>
          <w:szCs w:val="18"/>
        </w:rPr>
        <w:t xml:space="preserve">IČ 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. </w:t>
      </w:r>
      <w:r w:rsidRPr="00345EEF">
        <w:rPr>
          <w:rFonts w:ascii="Garamond" w:eastAsia="Arial" w:hAnsi="Garamond"/>
          <w:color w:val="000000"/>
          <w:sz w:val="18"/>
          <w:szCs w:val="18"/>
        </w:rPr>
        <w:t>25292081</w:t>
      </w:r>
      <w:r w:rsidRPr="00345EEF">
        <w:rPr>
          <w:rFonts w:ascii="Garamond" w:eastAsia="Arial" w:hAnsi="Garamond"/>
          <w:sz w:val="0"/>
          <w:szCs w:val="0"/>
        </w:rPr>
        <w:br/>
      </w:r>
      <w:r w:rsidRPr="00345EEF">
        <w:rPr>
          <w:rFonts w:ascii="Garamond" w:eastAsia="Arial" w:hAnsi="Garamond"/>
          <w:color w:val="000000"/>
          <w:sz w:val="18"/>
          <w:szCs w:val="18"/>
        </w:rPr>
        <w:t xml:space="preserve">DIČ 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: </w:t>
      </w:r>
      <w:r w:rsidRPr="00345EEF">
        <w:rPr>
          <w:rFonts w:ascii="Garamond" w:eastAsia="Arial" w:hAnsi="Garamond"/>
          <w:color w:val="000000"/>
          <w:sz w:val="18"/>
          <w:szCs w:val="18"/>
        </w:rPr>
        <w:t>CZ2529208</w:t>
      </w:r>
      <w:r w:rsidRPr="00345EEF">
        <w:rPr>
          <w:rFonts w:ascii="Garamond" w:eastAsia="Arial" w:hAnsi="Garamond"/>
          <w:color w:val="000000"/>
          <w:sz w:val="12"/>
          <w:szCs w:val="12"/>
        </w:rPr>
        <w:t>]</w:t>
      </w:r>
    </w:p>
    <w:p w:rsidR="00ED27E4" w:rsidRPr="00345EEF" w:rsidRDefault="00163E60">
      <w:pPr>
        <w:framePr w:w="4220" w:h="620" w:hRule="exact" w:hSpace="180" w:wrap="none" w:vAnchor="text" w:hAnchor="text" w:x="1260" w:y="4540"/>
        <w:spacing w:line="0" w:lineRule="atLeast"/>
        <w:rPr>
          <w:rFonts w:ascii="Garamond" w:eastAsia="Arial" w:hAnsi="Garamond"/>
          <w:color w:val="000000"/>
          <w:sz w:val="23"/>
          <w:szCs w:val="23"/>
        </w:rPr>
      </w:pPr>
      <w:r w:rsidRPr="00345EEF">
        <w:rPr>
          <w:rFonts w:ascii="Garamond" w:eastAsia="Arial" w:hAnsi="Garamond"/>
          <w:color w:val="000000"/>
          <w:sz w:val="23"/>
          <w:szCs w:val="23"/>
        </w:rPr>
        <w:t xml:space="preserve">Bankovní spojení </w:t>
      </w:r>
      <w:r w:rsidRPr="00345EEF">
        <w:rPr>
          <w:rFonts w:ascii="Garamond" w:eastAsia="Arial" w:hAnsi="Garamond"/>
          <w:color w:val="000000"/>
          <w:sz w:val="15"/>
          <w:szCs w:val="15"/>
        </w:rPr>
        <w:t xml:space="preserve">: </w:t>
      </w:r>
      <w:r w:rsidRPr="00345EEF">
        <w:rPr>
          <w:rFonts w:ascii="Garamond" w:eastAsia="Arial" w:hAnsi="Garamond"/>
          <w:sz w:val="23"/>
          <w:szCs w:val="23"/>
        </w:rPr>
        <w:br/>
      </w:r>
      <w:r w:rsidRPr="00345EEF">
        <w:rPr>
          <w:rFonts w:ascii="Garamond" w:eastAsia="Arial" w:hAnsi="Garamond"/>
          <w:color w:val="000000"/>
          <w:sz w:val="23"/>
          <w:szCs w:val="23"/>
        </w:rPr>
        <w:t xml:space="preserve">                </w:t>
      </w:r>
    </w:p>
    <w:p w:rsidR="00ED27E4" w:rsidRPr="00345EEF" w:rsidRDefault="00163E60">
      <w:pPr>
        <w:framePr w:w="4340" w:h="580" w:hRule="exact" w:hSpace="180" w:wrap="none" w:vAnchor="text" w:hAnchor="text" w:x="1300" w:y="5260"/>
        <w:spacing w:line="190" w:lineRule="exact"/>
        <w:rPr>
          <w:rFonts w:ascii="Garamond" w:eastAsia="Arial" w:hAnsi="Garamond"/>
          <w:color w:val="000000"/>
          <w:sz w:val="18"/>
          <w:szCs w:val="18"/>
        </w:rPr>
      </w:pPr>
      <w:r w:rsidRPr="00345EEF">
        <w:rPr>
          <w:rFonts w:ascii="Garamond" w:eastAsia="Arial" w:hAnsi="Garamond"/>
          <w:color w:val="000000"/>
          <w:sz w:val="18"/>
          <w:szCs w:val="18"/>
        </w:rPr>
        <w:t>Zhotovitel je zapsán v OR vedeném Krajským</w:t>
      </w:r>
      <w:r w:rsidRPr="00345EEF">
        <w:rPr>
          <w:rFonts w:ascii="Garamond" w:eastAsia="Arial" w:hAnsi="Garamond"/>
          <w:sz w:val="18"/>
          <w:szCs w:val="18"/>
        </w:rPr>
        <w:br/>
      </w:r>
      <w:r w:rsidRPr="00345EEF">
        <w:rPr>
          <w:rFonts w:ascii="Garamond" w:eastAsia="Arial" w:hAnsi="Garamond"/>
          <w:color w:val="000000"/>
          <w:sz w:val="18"/>
          <w:szCs w:val="18"/>
        </w:rPr>
        <w:t>soudem v Hradci Králové v oddílu C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, </w:t>
      </w:r>
      <w:r w:rsidRPr="00345EEF">
        <w:rPr>
          <w:rFonts w:ascii="Garamond" w:eastAsia="Arial" w:hAnsi="Garamond"/>
          <w:color w:val="000000"/>
          <w:sz w:val="18"/>
          <w:szCs w:val="18"/>
        </w:rPr>
        <w:t>vložce 13519</w:t>
      </w:r>
      <w:r w:rsidRPr="00345EEF">
        <w:rPr>
          <w:rFonts w:ascii="Garamond" w:eastAsia="Arial" w:hAnsi="Garamond"/>
          <w:color w:val="000000"/>
          <w:sz w:val="12"/>
          <w:szCs w:val="12"/>
        </w:rPr>
        <w:t>.</w:t>
      </w:r>
    </w:p>
    <w:p w:rsidR="00ED27E4" w:rsidRPr="006D4D17" w:rsidRDefault="00163E60">
      <w:pPr>
        <w:framePr w:w="8720" w:h="380" w:hRule="exact" w:hSpace="180" w:wrap="none" w:vAnchor="text" w:hAnchor="text" w:x="1780" w:y="6500"/>
        <w:spacing w:line="0" w:lineRule="atLeast"/>
        <w:rPr>
          <w:rFonts w:ascii="Garamond" w:eastAsia="Arial" w:hAnsi="Garamond"/>
          <w:b/>
          <w:color w:val="000000"/>
          <w:sz w:val="18"/>
          <w:szCs w:val="18"/>
        </w:rPr>
      </w:pPr>
      <w:r w:rsidRPr="006D4D17">
        <w:rPr>
          <w:rFonts w:ascii="Garamond" w:eastAsia="Arial" w:hAnsi="Garamond"/>
          <w:b/>
          <w:color w:val="000000"/>
          <w:sz w:val="18"/>
          <w:szCs w:val="18"/>
        </w:rPr>
        <w:t>se dohodli na uzavření tohoto dodatku ke smlouvě za podmínek</w:t>
      </w:r>
      <w:r w:rsidRPr="006D4D17">
        <w:rPr>
          <w:rFonts w:ascii="Garamond" w:eastAsia="Arial" w:hAnsi="Garamond"/>
          <w:b/>
          <w:color w:val="000000"/>
          <w:sz w:val="12"/>
          <w:szCs w:val="12"/>
        </w:rPr>
        <w:t xml:space="preserve">, </w:t>
      </w:r>
      <w:r w:rsidR="006D4D17" w:rsidRPr="006D4D17">
        <w:rPr>
          <w:rFonts w:ascii="Garamond" w:eastAsia="Arial" w:hAnsi="Garamond"/>
          <w:b/>
          <w:color w:val="000000"/>
          <w:sz w:val="18"/>
          <w:szCs w:val="18"/>
        </w:rPr>
        <w:t>uvedených v následujících č</w:t>
      </w:r>
      <w:r w:rsidRPr="006D4D17">
        <w:rPr>
          <w:rFonts w:ascii="Garamond" w:eastAsia="Arial" w:hAnsi="Garamond"/>
          <w:b/>
          <w:color w:val="000000"/>
          <w:sz w:val="18"/>
          <w:szCs w:val="18"/>
        </w:rPr>
        <w:t>láncích</w:t>
      </w:r>
      <w:r w:rsidRPr="006D4D17">
        <w:rPr>
          <w:rFonts w:ascii="Garamond" w:eastAsia="Arial" w:hAnsi="Garamond"/>
          <w:b/>
          <w:color w:val="000000"/>
          <w:sz w:val="20"/>
          <w:szCs w:val="20"/>
        </w:rPr>
        <w:t>.</w:t>
      </w:r>
    </w:p>
    <w:p w:rsidR="00ED27E4" w:rsidRPr="00345EEF" w:rsidRDefault="00163E60">
      <w:pPr>
        <w:framePr w:w="2200" w:h="340" w:hRule="exact" w:hSpace="180" w:wrap="none" w:vAnchor="text" w:hAnchor="text" w:x="1220" w:y="8220"/>
        <w:spacing w:line="0" w:lineRule="atLeast"/>
        <w:rPr>
          <w:rFonts w:ascii="Garamond" w:eastAsia="Arial" w:hAnsi="Garamond"/>
          <w:color w:val="000000"/>
          <w:sz w:val="18"/>
          <w:szCs w:val="18"/>
        </w:rPr>
      </w:pPr>
      <w:r w:rsidRPr="00345EEF">
        <w:rPr>
          <w:rFonts w:ascii="Garamond" w:eastAsia="Arial" w:hAnsi="Garamond"/>
          <w:color w:val="000000"/>
          <w:sz w:val="18"/>
          <w:szCs w:val="18"/>
        </w:rPr>
        <w:t xml:space="preserve">Sběrná </w:t>
      </w:r>
      <w:r w:rsidR="006D4D17">
        <w:rPr>
          <w:rFonts w:ascii="Garamond" w:eastAsia="Arial" w:hAnsi="Garamond"/>
          <w:color w:val="000000"/>
          <w:sz w:val="18"/>
          <w:szCs w:val="18"/>
        </w:rPr>
        <w:t>nádoba 1 100 litrů</w:t>
      </w:r>
    </w:p>
    <w:p w:rsidR="00ED27E4" w:rsidRPr="006D4D17" w:rsidRDefault="00163E60">
      <w:pPr>
        <w:framePr w:w="2100" w:h="420" w:hRule="exact" w:hSpace="180" w:wrap="none" w:vAnchor="text" w:hAnchor="text" w:x="5080" w:y="7220"/>
        <w:spacing w:line="0" w:lineRule="atLeast"/>
        <w:rPr>
          <w:rFonts w:ascii="Garamond" w:eastAsia="Arial" w:hAnsi="Garamond"/>
          <w:b/>
          <w:color w:val="000000"/>
          <w:sz w:val="18"/>
          <w:szCs w:val="18"/>
        </w:rPr>
      </w:pPr>
      <w:r w:rsidRPr="006D4D17">
        <w:rPr>
          <w:rFonts w:ascii="Garamond" w:eastAsia="Arial" w:hAnsi="Garamond"/>
          <w:b/>
          <w:color w:val="000000"/>
          <w:sz w:val="18"/>
          <w:szCs w:val="18"/>
        </w:rPr>
        <w:t>Článek 5</w:t>
      </w:r>
      <w:r w:rsidRPr="006D4D17">
        <w:rPr>
          <w:rFonts w:ascii="Garamond" w:eastAsia="Arial" w:hAnsi="Garamond"/>
          <w:b/>
          <w:color w:val="000000"/>
          <w:sz w:val="20"/>
          <w:szCs w:val="20"/>
        </w:rPr>
        <w:t xml:space="preserve">. </w:t>
      </w:r>
      <w:r w:rsidRPr="006D4D17">
        <w:rPr>
          <w:rFonts w:ascii="Garamond" w:eastAsia="Arial" w:hAnsi="Garamond"/>
          <w:b/>
          <w:color w:val="000000"/>
          <w:sz w:val="18"/>
          <w:szCs w:val="18"/>
        </w:rPr>
        <w:t>Cena plnění</w:t>
      </w:r>
    </w:p>
    <w:p w:rsidR="00ED27E4" w:rsidRPr="00345EEF" w:rsidRDefault="006D4D17">
      <w:pPr>
        <w:framePr w:w="1440" w:h="800" w:hRule="exact" w:hSpace="180" w:wrap="none" w:vAnchor="text" w:hAnchor="text" w:x="5420" w:y="7760"/>
        <w:spacing w:line="190" w:lineRule="exact"/>
        <w:rPr>
          <w:rFonts w:ascii="Garamond" w:eastAsia="Arial" w:hAnsi="Garamond"/>
          <w:color w:val="000000"/>
          <w:sz w:val="18"/>
          <w:szCs w:val="18"/>
        </w:rPr>
      </w:pPr>
      <w:r w:rsidRPr="00494819">
        <w:rPr>
          <w:rFonts w:ascii="Garamond" w:eastAsia="Arial" w:hAnsi="Garamond"/>
          <w:b/>
          <w:color w:val="000000"/>
          <w:sz w:val="18"/>
          <w:szCs w:val="18"/>
        </w:rPr>
        <w:t>nové znění</w:t>
      </w:r>
      <w:r w:rsidR="00163E60" w:rsidRPr="00345EEF">
        <w:rPr>
          <w:rFonts w:ascii="Garamond" w:eastAsia="Arial" w:hAnsi="Garamond"/>
          <w:sz w:val="18"/>
          <w:szCs w:val="18"/>
        </w:rPr>
        <w:br/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>5</w:t>
      </w:r>
      <w:r w:rsidR="00163E60" w:rsidRPr="00345EEF">
        <w:rPr>
          <w:rFonts w:ascii="Garamond" w:eastAsia="Arial" w:hAnsi="Garamond"/>
          <w:color w:val="000000"/>
          <w:sz w:val="12"/>
          <w:szCs w:val="12"/>
        </w:rPr>
        <w:t xml:space="preserve">. </w:t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 xml:space="preserve">Cena </w:t>
      </w:r>
      <w:r>
        <w:rPr>
          <w:rFonts w:ascii="Garamond" w:eastAsia="Arial" w:hAnsi="Garamond"/>
          <w:color w:val="000000"/>
          <w:sz w:val="18"/>
          <w:szCs w:val="18"/>
        </w:rPr>
        <w:t>plnění</w:t>
      </w:r>
      <w:r w:rsidR="00163E60" w:rsidRPr="00345EEF">
        <w:rPr>
          <w:rFonts w:ascii="Garamond" w:eastAsia="Arial" w:hAnsi="Garamond"/>
          <w:sz w:val="0"/>
          <w:szCs w:val="0"/>
        </w:rPr>
        <w:br/>
      </w:r>
      <w:r w:rsidR="00163E60" w:rsidRPr="00345EEF">
        <w:rPr>
          <w:rFonts w:ascii="Garamond" w:eastAsia="Arial" w:hAnsi="Garamond"/>
          <w:color w:val="000000"/>
          <w:sz w:val="18"/>
          <w:szCs w:val="18"/>
        </w:rPr>
        <w:t>lx za 14 dní</w:t>
      </w:r>
    </w:p>
    <w:p w:rsidR="00ED27E4" w:rsidRPr="00494819" w:rsidRDefault="00494819" w:rsidP="00494819">
      <w:pPr>
        <w:framePr w:w="2100" w:h="340" w:hRule="exact" w:hSpace="180" w:wrap="none" w:vAnchor="text" w:hAnchor="page" w:x="4966" w:y="8641"/>
        <w:spacing w:line="0" w:lineRule="atLeast"/>
        <w:rPr>
          <w:rFonts w:ascii="Garamond" w:eastAsia="Arial" w:hAnsi="Garamond"/>
          <w:b/>
          <w:color w:val="000000"/>
          <w:sz w:val="18"/>
          <w:szCs w:val="18"/>
        </w:rPr>
      </w:pPr>
      <w:r w:rsidRPr="00494819">
        <w:rPr>
          <w:rFonts w:ascii="Garamond" w:eastAsia="Arial" w:hAnsi="Garamond"/>
          <w:b/>
          <w:color w:val="000000"/>
          <w:sz w:val="18"/>
          <w:szCs w:val="18"/>
        </w:rPr>
        <w:t xml:space="preserve">  Závěrečná ustanovení</w:t>
      </w:r>
    </w:p>
    <w:p w:rsidR="00ED27E4" w:rsidRPr="00345EEF" w:rsidRDefault="00163E60">
      <w:pPr>
        <w:framePr w:w="2640" w:h="380" w:hRule="exact" w:hSpace="180" w:wrap="none" w:vAnchor="text" w:hAnchor="text" w:x="8440" w:y="8200"/>
        <w:spacing w:line="0" w:lineRule="atLeast"/>
        <w:rPr>
          <w:rFonts w:ascii="Garamond" w:eastAsia="Arial" w:hAnsi="Garamond"/>
          <w:color w:val="000000"/>
          <w:sz w:val="18"/>
          <w:szCs w:val="18"/>
        </w:rPr>
      </w:pPr>
      <w:r w:rsidRPr="00345EEF">
        <w:rPr>
          <w:rFonts w:ascii="Garamond" w:eastAsia="Arial" w:hAnsi="Garamond"/>
          <w:color w:val="000000"/>
          <w:sz w:val="18"/>
          <w:szCs w:val="18"/>
        </w:rPr>
        <w:t>12</w:t>
      </w:r>
      <w:r w:rsidRPr="00345EEF">
        <w:rPr>
          <w:rFonts w:ascii="Garamond" w:eastAsia="Arial" w:hAnsi="Garamond"/>
          <w:color w:val="000000"/>
          <w:sz w:val="12"/>
          <w:szCs w:val="12"/>
        </w:rPr>
        <w:t>.</w:t>
      </w:r>
      <w:r w:rsidRPr="00345EEF">
        <w:rPr>
          <w:rFonts w:ascii="Garamond" w:eastAsia="Arial" w:hAnsi="Garamond"/>
          <w:color w:val="000000"/>
          <w:sz w:val="18"/>
          <w:szCs w:val="18"/>
        </w:rPr>
        <w:t>477</w:t>
      </w:r>
      <w:r w:rsidRPr="00345EEF">
        <w:rPr>
          <w:rFonts w:ascii="Garamond" w:eastAsia="Arial" w:hAnsi="Garamond"/>
          <w:color w:val="000000"/>
          <w:sz w:val="12"/>
          <w:szCs w:val="12"/>
        </w:rPr>
        <w:t>,</w:t>
      </w:r>
      <w:r w:rsidRPr="00345EEF">
        <w:rPr>
          <w:rFonts w:ascii="Garamond" w:eastAsia="Arial" w:hAnsi="Garamond"/>
          <w:color w:val="000000"/>
          <w:sz w:val="18"/>
          <w:szCs w:val="18"/>
        </w:rPr>
        <w:t xml:space="preserve">67 KČ 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+ </w:t>
      </w:r>
      <w:r w:rsidRPr="00345EEF">
        <w:rPr>
          <w:rFonts w:ascii="Garamond" w:eastAsia="Arial" w:hAnsi="Garamond"/>
          <w:color w:val="000000"/>
          <w:sz w:val="18"/>
          <w:szCs w:val="18"/>
        </w:rPr>
        <w:t>přísl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. </w:t>
      </w:r>
      <w:r w:rsidRPr="00345EEF">
        <w:rPr>
          <w:rFonts w:ascii="Garamond" w:eastAsia="Arial" w:hAnsi="Garamond"/>
          <w:color w:val="000000"/>
          <w:sz w:val="18"/>
          <w:szCs w:val="18"/>
        </w:rPr>
        <w:t>DPH</w:t>
      </w:r>
      <w:r w:rsidRPr="00345EEF">
        <w:rPr>
          <w:rFonts w:ascii="Garamond" w:eastAsia="Arial" w:hAnsi="Garamond"/>
          <w:color w:val="000000"/>
          <w:sz w:val="12"/>
          <w:szCs w:val="12"/>
        </w:rPr>
        <w:t>/</w:t>
      </w:r>
      <w:r w:rsidRPr="00345EEF">
        <w:rPr>
          <w:rFonts w:ascii="Garamond" w:eastAsia="Arial" w:hAnsi="Garamond"/>
          <w:color w:val="000000"/>
          <w:sz w:val="18"/>
          <w:szCs w:val="18"/>
        </w:rPr>
        <w:t>rok</w:t>
      </w:r>
    </w:p>
    <w:p w:rsidR="004921C5" w:rsidRDefault="00163E60" w:rsidP="004921C5">
      <w:pPr>
        <w:framePr w:w="10021" w:h="1560" w:hRule="exact" w:hSpace="180" w:wrap="none" w:vAnchor="text" w:hAnchor="page" w:x="1066" w:y="9121"/>
        <w:spacing w:line="220" w:lineRule="exact"/>
        <w:rPr>
          <w:rFonts w:ascii="Garamond" w:eastAsia="Arial" w:hAnsi="Garamond"/>
          <w:color w:val="000000"/>
          <w:sz w:val="12"/>
          <w:szCs w:val="12"/>
        </w:rPr>
      </w:pPr>
      <w:r w:rsidRPr="00345EEF">
        <w:rPr>
          <w:rFonts w:ascii="Garamond" w:eastAsia="Arial" w:hAnsi="Garamond"/>
          <w:color w:val="000000"/>
          <w:sz w:val="18"/>
          <w:szCs w:val="18"/>
        </w:rPr>
        <w:t>Dodatek ke smlouvě o dílo byl vyhotoven ve dvou stejnopisech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, </w:t>
      </w:r>
      <w:r w:rsidRPr="00345EEF">
        <w:rPr>
          <w:rFonts w:ascii="Garamond" w:eastAsia="Arial" w:hAnsi="Garamond"/>
          <w:color w:val="000000"/>
          <w:sz w:val="18"/>
          <w:szCs w:val="18"/>
        </w:rPr>
        <w:t>z nichž objednatel a zhotovitel obdrží</w:t>
      </w:r>
      <w:r w:rsidR="004921C5">
        <w:rPr>
          <w:rFonts w:ascii="Garamond" w:eastAsia="Arial" w:hAnsi="Garamond"/>
          <w:color w:val="000000"/>
          <w:sz w:val="18"/>
          <w:szCs w:val="18"/>
        </w:rPr>
        <w:t xml:space="preserve"> </w:t>
      </w:r>
      <w:r w:rsidRPr="00345EEF">
        <w:rPr>
          <w:rFonts w:ascii="Garamond" w:eastAsia="Arial" w:hAnsi="Garamond"/>
          <w:color w:val="000000"/>
          <w:sz w:val="18"/>
          <w:szCs w:val="18"/>
        </w:rPr>
        <w:t>po jednom vyhotovení stejné právní síly</w:t>
      </w:r>
      <w:r w:rsidRPr="00345EEF">
        <w:rPr>
          <w:rFonts w:ascii="Garamond" w:eastAsia="Arial" w:hAnsi="Garamond"/>
          <w:color w:val="000000"/>
          <w:sz w:val="12"/>
          <w:szCs w:val="12"/>
        </w:rPr>
        <w:t>.</w:t>
      </w:r>
    </w:p>
    <w:p w:rsidR="00796A02" w:rsidRDefault="00163E60" w:rsidP="004921C5">
      <w:pPr>
        <w:framePr w:w="10021" w:h="1560" w:hRule="exact" w:hSpace="180" w:wrap="none" w:vAnchor="text" w:hAnchor="page" w:x="1066" w:y="9121"/>
        <w:spacing w:line="220" w:lineRule="exact"/>
        <w:rPr>
          <w:rFonts w:ascii="Garamond" w:eastAsia="Arial" w:hAnsi="Garamond"/>
          <w:color w:val="000000"/>
          <w:sz w:val="12"/>
          <w:szCs w:val="12"/>
        </w:rPr>
      </w:pPr>
      <w:r w:rsidRPr="00345EEF">
        <w:rPr>
          <w:rFonts w:ascii="Garamond" w:eastAsia="Arial" w:hAnsi="Garamond"/>
          <w:sz w:val="0"/>
          <w:szCs w:val="0"/>
        </w:rPr>
        <w:br/>
      </w:r>
      <w:r w:rsidRPr="00345EEF">
        <w:rPr>
          <w:rFonts w:ascii="Garamond" w:eastAsia="Arial" w:hAnsi="Garamond"/>
          <w:color w:val="000000"/>
          <w:sz w:val="18"/>
          <w:szCs w:val="18"/>
        </w:rPr>
        <w:t>Platnost dodatku je od l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. </w:t>
      </w:r>
      <w:r w:rsidRPr="00345EEF">
        <w:rPr>
          <w:rFonts w:ascii="Garamond" w:eastAsia="Arial" w:hAnsi="Garamond"/>
          <w:color w:val="000000"/>
          <w:sz w:val="18"/>
          <w:szCs w:val="18"/>
        </w:rPr>
        <w:t>4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. </w:t>
      </w:r>
      <w:r w:rsidRPr="00345EEF">
        <w:rPr>
          <w:rFonts w:ascii="Garamond" w:eastAsia="Arial" w:hAnsi="Garamond"/>
          <w:color w:val="000000"/>
          <w:sz w:val="18"/>
          <w:szCs w:val="18"/>
        </w:rPr>
        <w:t>20</w:t>
      </w:r>
      <w:r w:rsidRPr="00345EEF">
        <w:rPr>
          <w:rFonts w:ascii="Garamond" w:eastAsia="Arial" w:hAnsi="Garamond"/>
          <w:color w:val="000000"/>
          <w:sz w:val="18"/>
          <w:szCs w:val="18"/>
        </w:rPr>
        <w:t>24</w:t>
      </w:r>
      <w:r w:rsidRPr="00345EEF">
        <w:rPr>
          <w:rFonts w:ascii="Garamond" w:eastAsia="Arial" w:hAnsi="Garamond"/>
          <w:color w:val="000000"/>
          <w:sz w:val="12"/>
          <w:szCs w:val="12"/>
        </w:rPr>
        <w:t>.</w:t>
      </w:r>
    </w:p>
    <w:p w:rsidR="00796A02" w:rsidRDefault="00796A02" w:rsidP="004921C5">
      <w:pPr>
        <w:framePr w:w="10021" w:h="1560" w:hRule="exact" w:hSpace="180" w:wrap="none" w:vAnchor="text" w:hAnchor="page" w:x="1066" w:y="9121"/>
        <w:spacing w:line="220" w:lineRule="exact"/>
        <w:rPr>
          <w:rFonts w:ascii="Garamond" w:eastAsia="Arial" w:hAnsi="Garamond"/>
          <w:sz w:val="0"/>
          <w:szCs w:val="0"/>
        </w:rPr>
      </w:pPr>
    </w:p>
    <w:p w:rsidR="00ED27E4" w:rsidRPr="00345EEF" w:rsidRDefault="00163E60" w:rsidP="004921C5">
      <w:pPr>
        <w:framePr w:w="10021" w:h="1560" w:hRule="exact" w:hSpace="180" w:wrap="none" w:vAnchor="text" w:hAnchor="page" w:x="1066" w:y="9121"/>
        <w:spacing w:line="220" w:lineRule="exact"/>
        <w:rPr>
          <w:rFonts w:ascii="Garamond" w:eastAsia="Arial" w:hAnsi="Garamond"/>
          <w:color w:val="000000"/>
          <w:sz w:val="18"/>
          <w:szCs w:val="18"/>
        </w:rPr>
      </w:pPr>
      <w:r w:rsidRPr="00345EEF">
        <w:rPr>
          <w:rFonts w:ascii="Garamond" w:eastAsia="Arial" w:hAnsi="Garamond"/>
          <w:color w:val="000000"/>
          <w:sz w:val="18"/>
          <w:szCs w:val="18"/>
        </w:rPr>
        <w:t>Tento dodatek ke smlouvě o dílo je projevem svobodné vůle obou smluvních stran</w:t>
      </w:r>
      <w:r w:rsidR="00796A02">
        <w:rPr>
          <w:rFonts w:ascii="Garamond" w:eastAsia="Arial" w:hAnsi="Garamond"/>
          <w:color w:val="000000"/>
          <w:sz w:val="18"/>
          <w:szCs w:val="18"/>
        </w:rPr>
        <w:t>,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, </w:t>
      </w:r>
      <w:r w:rsidRPr="00345EEF">
        <w:rPr>
          <w:rFonts w:ascii="Garamond" w:eastAsia="Arial" w:hAnsi="Garamond"/>
          <w:color w:val="000000"/>
          <w:sz w:val="18"/>
          <w:szCs w:val="18"/>
        </w:rPr>
        <w:t>není uzavírán</w:t>
      </w:r>
      <w:r w:rsidR="00796A02">
        <w:rPr>
          <w:rFonts w:ascii="Garamond" w:eastAsia="Arial" w:hAnsi="Garamond"/>
          <w:color w:val="000000"/>
          <w:sz w:val="18"/>
          <w:szCs w:val="18"/>
        </w:rPr>
        <w:t xml:space="preserve"> </w:t>
      </w:r>
      <w:r w:rsidRPr="00345EEF">
        <w:rPr>
          <w:rFonts w:ascii="Garamond" w:eastAsia="Arial" w:hAnsi="Garamond"/>
          <w:color w:val="000000"/>
          <w:sz w:val="18"/>
          <w:szCs w:val="18"/>
        </w:rPr>
        <w:t xml:space="preserve">v tísni či jinak nevýhodně pro některou ze </w:t>
      </w:r>
      <w:r w:rsidR="004921C5">
        <w:rPr>
          <w:rFonts w:ascii="Garamond" w:eastAsia="Arial" w:hAnsi="Garamond"/>
          <w:color w:val="000000"/>
          <w:sz w:val="18"/>
          <w:szCs w:val="18"/>
        </w:rPr>
        <w:t xml:space="preserve">           </w:t>
      </w:r>
      <w:r w:rsidRPr="00345EEF">
        <w:rPr>
          <w:rFonts w:ascii="Garamond" w:eastAsia="Arial" w:hAnsi="Garamond"/>
          <w:color w:val="000000"/>
          <w:sz w:val="18"/>
          <w:szCs w:val="18"/>
        </w:rPr>
        <w:t>smluvních stran</w:t>
      </w:r>
      <w:r w:rsidRPr="00345EEF">
        <w:rPr>
          <w:rFonts w:ascii="Garamond" w:eastAsia="Arial" w:hAnsi="Garamond"/>
          <w:color w:val="000000"/>
          <w:sz w:val="12"/>
          <w:szCs w:val="12"/>
        </w:rPr>
        <w:t xml:space="preserve">. </w:t>
      </w:r>
      <w:r w:rsidR="004921C5">
        <w:rPr>
          <w:rFonts w:ascii="Garamond" w:eastAsia="Arial" w:hAnsi="Garamond"/>
          <w:color w:val="000000"/>
          <w:sz w:val="12"/>
          <w:szCs w:val="12"/>
        </w:rPr>
        <w:t xml:space="preserve"> </w:t>
      </w:r>
      <w:r w:rsidRPr="00345EEF">
        <w:rPr>
          <w:rFonts w:ascii="Garamond" w:eastAsia="Arial" w:hAnsi="Garamond"/>
          <w:color w:val="000000"/>
          <w:sz w:val="18"/>
          <w:szCs w:val="18"/>
        </w:rPr>
        <w:t>Stvrzením toho jsou podpisy odpovědných</w:t>
      </w:r>
      <w:r w:rsidR="004921C5">
        <w:rPr>
          <w:rFonts w:ascii="Garamond" w:eastAsia="Arial" w:hAnsi="Garamond"/>
          <w:color w:val="000000"/>
          <w:sz w:val="18"/>
          <w:szCs w:val="18"/>
        </w:rPr>
        <w:t xml:space="preserve"> </w:t>
      </w:r>
      <w:r w:rsidR="00796A02">
        <w:rPr>
          <w:rFonts w:ascii="Garamond" w:eastAsia="Arial" w:hAnsi="Garamond"/>
          <w:color w:val="000000"/>
          <w:sz w:val="18"/>
          <w:szCs w:val="18"/>
        </w:rPr>
        <w:t>zástu</w:t>
      </w:r>
      <w:r w:rsidRPr="00345EEF">
        <w:rPr>
          <w:rFonts w:ascii="Garamond" w:eastAsia="Arial" w:hAnsi="Garamond"/>
          <w:color w:val="000000"/>
          <w:sz w:val="18"/>
          <w:szCs w:val="18"/>
        </w:rPr>
        <w:t>pců smluvních stran</w:t>
      </w:r>
      <w:r w:rsidRPr="00345EEF">
        <w:rPr>
          <w:rFonts w:ascii="Garamond" w:eastAsia="Arial" w:hAnsi="Garamond"/>
          <w:color w:val="000000"/>
          <w:sz w:val="12"/>
          <w:szCs w:val="12"/>
        </w:rPr>
        <w:t>.</w:t>
      </w:r>
    </w:p>
    <w:p w:rsidR="00ED27E4" w:rsidRPr="00345EEF" w:rsidRDefault="00163E60">
      <w:pPr>
        <w:framePr w:w="2420" w:h="340" w:hRule="exact" w:hSpace="180" w:wrap="none" w:vAnchor="text" w:hAnchor="text" w:x="2260" w:y="10720"/>
        <w:spacing w:line="0" w:lineRule="atLeast"/>
        <w:rPr>
          <w:rFonts w:ascii="Garamond" w:eastAsia="Arial" w:hAnsi="Garamond"/>
          <w:color w:val="000000"/>
          <w:sz w:val="20"/>
          <w:szCs w:val="20"/>
        </w:rPr>
      </w:pPr>
      <w:r w:rsidRPr="00345EEF">
        <w:rPr>
          <w:rFonts w:ascii="Garamond" w:eastAsia="Arial" w:hAnsi="Garamond"/>
          <w:color w:val="000000"/>
          <w:sz w:val="20"/>
          <w:szCs w:val="20"/>
        </w:rPr>
        <w:t>V Chrudimi dne 22</w:t>
      </w:r>
      <w:r w:rsidRPr="00345EEF">
        <w:rPr>
          <w:rFonts w:ascii="Garamond" w:eastAsia="Arial" w:hAnsi="Garamond"/>
          <w:color w:val="000000"/>
          <w:sz w:val="13"/>
          <w:szCs w:val="13"/>
        </w:rPr>
        <w:t xml:space="preserve">. </w:t>
      </w:r>
      <w:r w:rsidRPr="00345EEF">
        <w:rPr>
          <w:rFonts w:ascii="Garamond" w:eastAsia="Arial" w:hAnsi="Garamond"/>
          <w:color w:val="000000"/>
          <w:sz w:val="20"/>
          <w:szCs w:val="20"/>
        </w:rPr>
        <w:t>3</w:t>
      </w:r>
      <w:r w:rsidRPr="00345EEF">
        <w:rPr>
          <w:rFonts w:ascii="Garamond" w:eastAsia="Arial" w:hAnsi="Garamond"/>
          <w:color w:val="000000"/>
          <w:sz w:val="13"/>
          <w:szCs w:val="13"/>
        </w:rPr>
        <w:t xml:space="preserve">. </w:t>
      </w:r>
      <w:r w:rsidRPr="00345EEF">
        <w:rPr>
          <w:rFonts w:ascii="Garamond" w:eastAsia="Arial" w:hAnsi="Garamond"/>
          <w:color w:val="000000"/>
          <w:sz w:val="20"/>
          <w:szCs w:val="20"/>
        </w:rPr>
        <w:t>2024</w:t>
      </w:r>
    </w:p>
    <w:p w:rsidR="00ED27E4" w:rsidRPr="00345EEF" w:rsidRDefault="00796A02" w:rsidP="00494819">
      <w:pPr>
        <w:framePr w:w="8371" w:h="1666" w:hRule="exact" w:hSpace="180" w:wrap="none" w:vAnchor="text" w:hAnchor="page" w:x="2026" w:y="11326"/>
        <w:spacing w:line="0" w:lineRule="atLeast"/>
        <w:rPr>
          <w:rFonts w:ascii="Garamond" w:eastAsia="Arial" w:hAnsi="Garamond"/>
          <w:color w:val="000000"/>
          <w:sz w:val="18"/>
          <w:szCs w:val="18"/>
        </w:rPr>
      </w:pPr>
      <w:r>
        <w:rPr>
          <w:rFonts w:ascii="Garamond" w:eastAsia="Arial" w:hAnsi="Garamond"/>
          <w:color w:val="000000"/>
          <w:sz w:val="18"/>
          <w:szCs w:val="18"/>
        </w:rPr>
        <w:t>Za Zhotovitele:                                                               Za Objednatele:</w:t>
      </w:r>
    </w:p>
    <w:p w:rsidR="00ED27E4" w:rsidRPr="00345EEF" w:rsidRDefault="00ED27E4">
      <w:pPr>
        <w:rPr>
          <w:rFonts w:ascii="Garamond" w:eastAsia="Arial" w:hAnsi="Garamond"/>
        </w:rPr>
      </w:pPr>
    </w:p>
    <w:sectPr w:rsidR="00ED27E4" w:rsidRPr="00345EEF">
      <w:pgSz w:w="11908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60" w:rsidRDefault="00163E60">
      <w:r>
        <w:separator/>
      </w:r>
    </w:p>
  </w:endnote>
  <w:endnote w:type="continuationSeparator" w:id="0">
    <w:p w:rsidR="00163E60" w:rsidRDefault="0016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60" w:rsidRDefault="00163E60">
      <w:r>
        <w:separator/>
      </w:r>
    </w:p>
  </w:footnote>
  <w:footnote w:type="continuationSeparator" w:id="0">
    <w:p w:rsidR="00163E60" w:rsidRDefault="0016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E0E"/>
    <w:rsid w:val="000E7E0E"/>
    <w:rsid w:val="00163E60"/>
    <w:rsid w:val="00345EEF"/>
    <w:rsid w:val="003B0845"/>
    <w:rsid w:val="004921C5"/>
    <w:rsid w:val="00494819"/>
    <w:rsid w:val="00504BDF"/>
    <w:rsid w:val="006D4D17"/>
    <w:rsid w:val="00796A02"/>
    <w:rsid w:val="008639A9"/>
    <w:rsid w:val="008C6A15"/>
    <w:rsid w:val="00E123BA"/>
    <w:rsid w:val="00E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F78AFAA"/>
  <w15:docId w15:val="{0479D91E-F628-4572-BCFE-71A405E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2024-03-28T13:00:00Z</dcterms:created>
  <dcterms:modified xsi:type="dcterms:W3CDTF">2024-03-28T13:13:00Z</dcterms:modified>
</cp:coreProperties>
</file>