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679A8" w14:textId="77777777" w:rsidR="00B40F09" w:rsidRDefault="00B40F09">
      <w:pPr>
        <w:pStyle w:val="Standard"/>
        <w:rPr>
          <w:b/>
          <w:sz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C5FC2C" w14:textId="77777777" w:rsidR="00B40F09" w:rsidRDefault="00B40F09">
      <w:pPr>
        <w:pStyle w:val="Standard"/>
        <w:tabs>
          <w:tab w:val="left" w:pos="940"/>
          <w:tab w:val="left" w:pos="1440"/>
        </w:tabs>
        <w:spacing w:before="240"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Smlouva o realizaci projektu sdílení jízdních kol</w:t>
      </w:r>
    </w:p>
    <w:p w14:paraId="4267EB2B" w14:textId="77777777" w:rsidR="00B40F09" w:rsidRDefault="00B40F09">
      <w:pPr>
        <w:pStyle w:val="Standard"/>
        <w:tabs>
          <w:tab w:val="left" w:pos="940"/>
          <w:tab w:val="left" w:pos="1440"/>
        </w:tabs>
        <w:spacing w:before="120" w:line="276" w:lineRule="auto"/>
        <w:jc w:val="center"/>
        <w:rPr>
          <w:szCs w:val="24"/>
        </w:rPr>
      </w:pPr>
      <w:r>
        <w:rPr>
          <w:b/>
          <w:sz w:val="32"/>
          <w:u w:val="single"/>
        </w:rPr>
        <w:t xml:space="preserve">ve městě Hořice </w:t>
      </w:r>
    </w:p>
    <w:p w14:paraId="27B59987" w14:textId="77777777" w:rsidR="00B40F09" w:rsidRDefault="00B40F09">
      <w:pPr>
        <w:pStyle w:val="Standard"/>
        <w:tabs>
          <w:tab w:val="left" w:pos="940"/>
          <w:tab w:val="left" w:pos="1440"/>
        </w:tabs>
        <w:spacing w:before="120" w:line="276" w:lineRule="auto"/>
        <w:jc w:val="center"/>
        <w:rPr>
          <w:sz w:val="22"/>
          <w:szCs w:val="24"/>
        </w:rPr>
      </w:pPr>
      <w:r>
        <w:rPr>
          <w:szCs w:val="24"/>
        </w:rPr>
        <w:t xml:space="preserve">uzavřená dle ust. § 1746 odst. 2 zák. č. 89/2012 Sb., občanský zákoník, ve znění pozdějších předpisů </w:t>
      </w:r>
    </w:p>
    <w:p w14:paraId="7CCF9FC3" w14:textId="77777777" w:rsidR="00B40F09" w:rsidRDefault="00B40F09">
      <w:pPr>
        <w:pStyle w:val="Standard"/>
        <w:spacing w:after="200" w:line="276" w:lineRule="auto"/>
        <w:rPr>
          <w:sz w:val="22"/>
          <w:szCs w:val="24"/>
        </w:rPr>
      </w:pPr>
    </w:p>
    <w:p w14:paraId="4431063C" w14:textId="77777777" w:rsidR="00B40F09" w:rsidRDefault="00B40F09">
      <w:pPr>
        <w:pStyle w:val="Standard"/>
        <w:spacing w:after="200" w:line="276" w:lineRule="auto"/>
        <w:rPr>
          <w:sz w:val="22"/>
        </w:rPr>
      </w:pPr>
    </w:p>
    <w:p w14:paraId="27C8F228" w14:textId="77777777" w:rsidR="00B40F09" w:rsidRDefault="00B40F09">
      <w:pPr>
        <w:pStyle w:val="Standard"/>
        <w:spacing w:after="200" w:line="276" w:lineRule="auto"/>
        <w:rPr>
          <w:b/>
          <w:sz w:val="22"/>
        </w:rPr>
      </w:pPr>
      <w:r>
        <w:rPr>
          <w:sz w:val="22"/>
        </w:rPr>
        <w:t>Smluvní strany:</w:t>
      </w:r>
    </w:p>
    <w:p w14:paraId="62FEB182" w14:textId="77777777" w:rsidR="00B40F09" w:rsidRDefault="00B40F09">
      <w:pPr>
        <w:pStyle w:val="Standard"/>
        <w:spacing w:line="360" w:lineRule="auto"/>
        <w:rPr>
          <w:sz w:val="22"/>
        </w:rPr>
      </w:pPr>
      <w:r>
        <w:rPr>
          <w:b/>
          <w:sz w:val="22"/>
        </w:rPr>
        <w:t xml:space="preserve">město Hořice </w:t>
      </w:r>
    </w:p>
    <w:p w14:paraId="5FECC548" w14:textId="77777777" w:rsidR="00B40F09" w:rsidRDefault="00B40F09">
      <w:pPr>
        <w:pStyle w:val="Standard"/>
        <w:spacing w:line="360" w:lineRule="auto"/>
        <w:rPr>
          <w:sz w:val="22"/>
        </w:rPr>
      </w:pPr>
      <w:r>
        <w:rPr>
          <w:sz w:val="22"/>
        </w:rPr>
        <w:t>se sídlem: náměstí Jiřího z Poděbrad 342, 508 01 Hořice</w:t>
      </w:r>
    </w:p>
    <w:p w14:paraId="19593B11" w14:textId="77777777" w:rsidR="00B40F09" w:rsidRDefault="00B40F09">
      <w:pPr>
        <w:pStyle w:val="Standard"/>
        <w:spacing w:line="360" w:lineRule="auto"/>
        <w:rPr>
          <w:sz w:val="22"/>
        </w:rPr>
      </w:pPr>
      <w:r>
        <w:rPr>
          <w:sz w:val="22"/>
        </w:rPr>
        <w:t>IČO: 00271560</w:t>
      </w:r>
      <w:r>
        <w:rPr>
          <w:sz w:val="22"/>
        </w:rPr>
        <w:tab/>
      </w:r>
      <w:r>
        <w:rPr>
          <w:sz w:val="22"/>
        </w:rPr>
        <w:tab/>
        <w:t>DIČ: CZ699005965</w:t>
      </w:r>
    </w:p>
    <w:p w14:paraId="0F3BC1D6" w14:textId="77777777" w:rsidR="00B40F09" w:rsidRDefault="00B40F09">
      <w:pPr>
        <w:pStyle w:val="Standard"/>
        <w:spacing w:line="360" w:lineRule="auto"/>
        <w:rPr>
          <w:sz w:val="22"/>
        </w:rPr>
      </w:pPr>
      <w:r>
        <w:rPr>
          <w:sz w:val="22"/>
        </w:rPr>
        <w:t>Zastoupené: starostou Ing. arch. Martinem Pourem</w:t>
      </w:r>
    </w:p>
    <w:p w14:paraId="0287ED3D" w14:textId="77777777" w:rsidR="00B40F09" w:rsidRDefault="00B40F09">
      <w:pPr>
        <w:pStyle w:val="Standard"/>
        <w:spacing w:line="360" w:lineRule="auto"/>
        <w:rPr>
          <w:sz w:val="22"/>
        </w:rPr>
      </w:pPr>
      <w:r>
        <w:rPr>
          <w:sz w:val="22"/>
        </w:rPr>
        <w:t>(Dále jen "město Hořice ")</w:t>
      </w:r>
    </w:p>
    <w:p w14:paraId="33A4DD01" w14:textId="77777777" w:rsidR="00B40F09" w:rsidRDefault="00B40F09">
      <w:pPr>
        <w:pStyle w:val="Standard"/>
        <w:spacing w:after="200" w:line="276" w:lineRule="auto"/>
        <w:rPr>
          <w:sz w:val="22"/>
        </w:rPr>
      </w:pPr>
    </w:p>
    <w:p w14:paraId="56BF50C5" w14:textId="77777777" w:rsidR="00B40F09" w:rsidRDefault="00B40F09">
      <w:pPr>
        <w:pStyle w:val="Standard"/>
        <w:spacing w:after="200" w:line="276" w:lineRule="auto"/>
        <w:rPr>
          <w:sz w:val="22"/>
        </w:rPr>
      </w:pPr>
      <w:r>
        <w:rPr>
          <w:sz w:val="22"/>
        </w:rPr>
        <w:t>a</w:t>
      </w:r>
    </w:p>
    <w:p w14:paraId="048A8B82" w14:textId="77777777" w:rsidR="00B40F09" w:rsidRDefault="00B40F09">
      <w:pPr>
        <w:pStyle w:val="Standard"/>
        <w:spacing w:line="360" w:lineRule="auto"/>
        <w:rPr>
          <w:sz w:val="22"/>
        </w:rPr>
      </w:pPr>
    </w:p>
    <w:p w14:paraId="5216A9F5" w14:textId="77777777" w:rsidR="00B40F09" w:rsidRDefault="00B40F09">
      <w:pPr>
        <w:pStyle w:val="Standard"/>
        <w:spacing w:line="360" w:lineRule="auto"/>
        <w:rPr>
          <w:sz w:val="22"/>
        </w:rPr>
      </w:pPr>
      <w:r>
        <w:rPr>
          <w:b/>
          <w:sz w:val="22"/>
        </w:rPr>
        <w:t>nextbike Czech Republic s.r.o.</w:t>
      </w:r>
    </w:p>
    <w:p w14:paraId="4A82EA87" w14:textId="77777777" w:rsidR="00B40F09" w:rsidRDefault="00B40F09">
      <w:pPr>
        <w:pStyle w:val="Standard"/>
        <w:spacing w:line="360" w:lineRule="auto"/>
        <w:rPr>
          <w:sz w:val="22"/>
        </w:rPr>
      </w:pPr>
      <w:r>
        <w:rPr>
          <w:sz w:val="22"/>
        </w:rPr>
        <w:t>sídlem Libušina 526/101, Olomouc, 779 00</w:t>
      </w:r>
    </w:p>
    <w:p w14:paraId="1B6C24AC" w14:textId="77777777" w:rsidR="00B40F09" w:rsidRDefault="00B40F09">
      <w:pPr>
        <w:pStyle w:val="Standard"/>
        <w:spacing w:line="360" w:lineRule="auto"/>
        <w:rPr>
          <w:sz w:val="22"/>
        </w:rPr>
      </w:pPr>
      <w:r>
        <w:rPr>
          <w:sz w:val="22"/>
        </w:rPr>
        <w:t xml:space="preserve">IČO: </w:t>
      </w:r>
      <w:bookmarkStart w:id="0" w:name="OLE_LINK2"/>
      <w:bookmarkStart w:id="1" w:name="OLE_LINK1"/>
      <w:r>
        <w:rPr>
          <w:sz w:val="22"/>
        </w:rPr>
        <w:t>07389108</w:t>
      </w:r>
      <w:bookmarkEnd w:id="0"/>
      <w:bookmarkEnd w:id="1"/>
    </w:p>
    <w:p w14:paraId="1EC795FB" w14:textId="77777777" w:rsidR="00B40F09" w:rsidRDefault="00B40F09">
      <w:pPr>
        <w:pStyle w:val="Standard"/>
        <w:spacing w:line="360" w:lineRule="auto"/>
        <w:rPr>
          <w:sz w:val="22"/>
        </w:rPr>
      </w:pPr>
      <w:r>
        <w:rPr>
          <w:sz w:val="22"/>
        </w:rPr>
        <w:t xml:space="preserve">Zastoupená: Tomášem Karpovem a </w:t>
      </w:r>
      <w:r w:rsidR="0045092C">
        <w:rPr>
          <w:sz w:val="22"/>
        </w:rPr>
        <w:t>Lukášem Luňákem</w:t>
      </w:r>
      <w:r>
        <w:rPr>
          <w:sz w:val="22"/>
        </w:rPr>
        <w:t>, jednatelé společnosti</w:t>
      </w:r>
    </w:p>
    <w:p w14:paraId="69D17A33" w14:textId="77777777" w:rsidR="00B40F09" w:rsidRDefault="00B40F09">
      <w:pPr>
        <w:pStyle w:val="Standard"/>
        <w:spacing w:line="360" w:lineRule="auto"/>
        <w:rPr>
          <w:sz w:val="22"/>
        </w:rPr>
      </w:pPr>
      <w:r>
        <w:rPr>
          <w:sz w:val="22"/>
        </w:rPr>
        <w:t>(Dále jen "nextbike")</w:t>
      </w:r>
    </w:p>
    <w:p w14:paraId="2449E353" w14:textId="77777777" w:rsidR="00B40F09" w:rsidRDefault="00B40F09">
      <w:pPr>
        <w:pStyle w:val="Standard"/>
        <w:spacing w:after="200" w:line="276" w:lineRule="auto"/>
        <w:rPr>
          <w:sz w:val="22"/>
        </w:rPr>
      </w:pPr>
    </w:p>
    <w:p w14:paraId="41A2B71A" w14:textId="77777777" w:rsidR="00B40F09" w:rsidRDefault="00B40F09">
      <w:pPr>
        <w:pStyle w:val="Standard"/>
        <w:spacing w:after="200" w:line="276" w:lineRule="auto"/>
        <w:rPr>
          <w:sz w:val="22"/>
        </w:rPr>
      </w:pPr>
      <w:r>
        <w:rPr>
          <w:sz w:val="22"/>
        </w:rPr>
        <w:t>(Obě tyto strany budou dále označovány jako "smluvní strany")</w:t>
      </w:r>
    </w:p>
    <w:p w14:paraId="1A573305" w14:textId="77777777" w:rsidR="00B40F09" w:rsidRDefault="00B40F09">
      <w:pPr>
        <w:pStyle w:val="Standard"/>
        <w:spacing w:after="200" w:line="276" w:lineRule="auto"/>
        <w:rPr>
          <w:sz w:val="22"/>
        </w:rPr>
      </w:pPr>
    </w:p>
    <w:p w14:paraId="1E4D00BD" w14:textId="77777777" w:rsidR="00B40F09" w:rsidRDefault="00B40F09">
      <w:pPr>
        <w:pStyle w:val="Standard"/>
        <w:numPr>
          <w:ilvl w:val="0"/>
          <w:numId w:val="4"/>
        </w:numPr>
        <w:spacing w:after="200" w:line="276" w:lineRule="auto"/>
        <w:ind w:hanging="720"/>
        <w:rPr>
          <w:sz w:val="22"/>
        </w:rPr>
      </w:pPr>
      <w:r>
        <w:rPr>
          <w:b/>
          <w:sz w:val="22"/>
        </w:rPr>
        <w:t>Předmět smlouvy</w:t>
      </w:r>
    </w:p>
    <w:p w14:paraId="0B2215CD" w14:textId="77777777" w:rsidR="00B40F09" w:rsidRDefault="00B40F09">
      <w:pPr>
        <w:pStyle w:val="Standard"/>
        <w:numPr>
          <w:ilvl w:val="1"/>
          <w:numId w:val="4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 xml:space="preserve">Předmětem této smlouvy je realizace projektu sdílení jízdních kol zahrnující: </w:t>
      </w:r>
    </w:p>
    <w:p w14:paraId="35AB035C" w14:textId="77777777" w:rsidR="00B40F09" w:rsidRDefault="00B40F09">
      <w:pPr>
        <w:pStyle w:val="Standard"/>
        <w:numPr>
          <w:ilvl w:val="0"/>
          <w:numId w:val="3"/>
        </w:numPr>
        <w:spacing w:after="120"/>
        <w:ind w:left="1077" w:hanging="357"/>
        <w:jc w:val="both"/>
        <w:rPr>
          <w:sz w:val="22"/>
        </w:rPr>
      </w:pPr>
      <w:r>
        <w:rPr>
          <w:sz w:val="22"/>
        </w:rPr>
        <w:t xml:space="preserve">Poskytnutí 25 jízdních kol vybavených: </w:t>
      </w:r>
    </w:p>
    <w:p w14:paraId="7CACA880" w14:textId="77777777" w:rsidR="00B40F09" w:rsidRDefault="00B40F09">
      <w:pPr>
        <w:pStyle w:val="Standard"/>
        <w:numPr>
          <w:ilvl w:val="1"/>
          <w:numId w:val="3"/>
        </w:numPr>
        <w:spacing w:after="60"/>
        <w:ind w:left="1797" w:hanging="357"/>
        <w:jc w:val="both"/>
        <w:rPr>
          <w:sz w:val="22"/>
        </w:rPr>
      </w:pPr>
      <w:r>
        <w:rPr>
          <w:sz w:val="22"/>
        </w:rPr>
        <w:t xml:space="preserve">nízkým nástupem </w:t>
      </w:r>
    </w:p>
    <w:p w14:paraId="06C92CAA" w14:textId="77777777" w:rsidR="00B40F09" w:rsidRDefault="00B40F09">
      <w:pPr>
        <w:pStyle w:val="Standard"/>
        <w:numPr>
          <w:ilvl w:val="1"/>
          <w:numId w:val="3"/>
        </w:numPr>
        <w:spacing w:after="60"/>
        <w:ind w:left="1797" w:hanging="357"/>
        <w:jc w:val="both"/>
        <w:rPr>
          <w:sz w:val="22"/>
        </w:rPr>
      </w:pPr>
      <w:r>
        <w:rPr>
          <w:sz w:val="22"/>
        </w:rPr>
        <w:t>7. rychlostní přehazovačkou.</w:t>
      </w:r>
    </w:p>
    <w:p w14:paraId="6EC33A77" w14:textId="77777777" w:rsidR="00B40F09" w:rsidRDefault="00B40F09">
      <w:pPr>
        <w:pStyle w:val="Standard"/>
        <w:numPr>
          <w:ilvl w:val="1"/>
          <w:numId w:val="3"/>
        </w:numPr>
        <w:spacing w:after="60"/>
        <w:ind w:left="1797" w:hanging="357"/>
        <w:jc w:val="both"/>
        <w:rPr>
          <w:sz w:val="22"/>
        </w:rPr>
      </w:pPr>
      <w:r>
        <w:rPr>
          <w:sz w:val="22"/>
        </w:rPr>
        <w:t>dvěma účinnými nezávislými brzdami,</w:t>
      </w:r>
    </w:p>
    <w:p w14:paraId="52A6D6B9" w14:textId="77777777" w:rsidR="00B40F09" w:rsidRDefault="00B40F09">
      <w:pPr>
        <w:pStyle w:val="Standard"/>
        <w:numPr>
          <w:ilvl w:val="1"/>
          <w:numId w:val="3"/>
        </w:numPr>
        <w:spacing w:after="60"/>
        <w:ind w:left="1797" w:hanging="357"/>
        <w:jc w:val="both"/>
        <w:rPr>
          <w:sz w:val="22"/>
        </w:rPr>
      </w:pPr>
      <w:r>
        <w:rPr>
          <w:sz w:val="22"/>
        </w:rPr>
        <w:t>předním a zadním blatníkem,</w:t>
      </w:r>
    </w:p>
    <w:p w14:paraId="65885BD5" w14:textId="77777777" w:rsidR="00B40F09" w:rsidRDefault="00B40F09">
      <w:pPr>
        <w:pStyle w:val="Standard"/>
        <w:numPr>
          <w:ilvl w:val="1"/>
          <w:numId w:val="3"/>
        </w:numPr>
        <w:spacing w:after="60"/>
        <w:ind w:left="1797" w:hanging="357"/>
        <w:jc w:val="both"/>
        <w:rPr>
          <w:sz w:val="22"/>
        </w:rPr>
      </w:pPr>
      <w:r>
        <w:rPr>
          <w:sz w:val="22"/>
        </w:rPr>
        <w:t>nastavitelnou polohou sedla,</w:t>
      </w:r>
    </w:p>
    <w:p w14:paraId="3B37F869" w14:textId="77777777" w:rsidR="00B40F09" w:rsidRDefault="00B40F09">
      <w:pPr>
        <w:pStyle w:val="Standard"/>
        <w:numPr>
          <w:ilvl w:val="1"/>
          <w:numId w:val="3"/>
        </w:numPr>
        <w:spacing w:after="60"/>
        <w:ind w:left="1797" w:hanging="357"/>
        <w:jc w:val="both"/>
        <w:rPr>
          <w:sz w:val="22"/>
        </w:rPr>
      </w:pPr>
      <w:r>
        <w:rPr>
          <w:sz w:val="22"/>
        </w:rPr>
        <w:t>stojánkem pro odstavení,</w:t>
      </w:r>
    </w:p>
    <w:p w14:paraId="6D419B8C" w14:textId="77777777" w:rsidR="00B40F09" w:rsidRDefault="00B40F09">
      <w:pPr>
        <w:pStyle w:val="Standard"/>
        <w:numPr>
          <w:ilvl w:val="1"/>
          <w:numId w:val="3"/>
        </w:numPr>
        <w:spacing w:after="60"/>
        <w:ind w:left="1797" w:hanging="357"/>
        <w:jc w:val="both"/>
        <w:rPr>
          <w:sz w:val="22"/>
        </w:rPr>
      </w:pPr>
      <w:r>
        <w:rPr>
          <w:sz w:val="22"/>
        </w:rPr>
        <w:t>zvukovou signalizací – např. zvonkem.</w:t>
      </w:r>
    </w:p>
    <w:p w14:paraId="08F94E09" w14:textId="77777777" w:rsidR="00B40F09" w:rsidRDefault="00B40F09">
      <w:pPr>
        <w:pStyle w:val="Standard"/>
        <w:spacing w:after="200" w:line="276" w:lineRule="auto"/>
        <w:ind w:left="1800"/>
        <w:jc w:val="both"/>
        <w:rPr>
          <w:sz w:val="22"/>
        </w:rPr>
      </w:pPr>
    </w:p>
    <w:p w14:paraId="5F3372A1" w14:textId="77777777" w:rsidR="00B40F09" w:rsidRDefault="00B40F09">
      <w:pPr>
        <w:pStyle w:val="Standard"/>
        <w:numPr>
          <w:ilvl w:val="0"/>
          <w:numId w:val="3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lastRenderedPageBreak/>
        <w:t>Navedení 6 - 10 virtuálních stanic pro půjčení a vrácení sdílených kol na městské stojany či místa dle zadání města Hořice</w:t>
      </w:r>
      <w:r>
        <w:rPr>
          <w:color w:val="FF0000"/>
          <w:sz w:val="22"/>
        </w:rPr>
        <w:t>.</w:t>
      </w:r>
      <w:r>
        <w:rPr>
          <w:sz w:val="22"/>
        </w:rPr>
        <w:t xml:space="preserve"> </w:t>
      </w:r>
    </w:p>
    <w:p w14:paraId="53C16FA4" w14:textId="77777777" w:rsidR="00B40F09" w:rsidRDefault="00B40F09">
      <w:pPr>
        <w:pStyle w:val="Standard"/>
        <w:numPr>
          <w:ilvl w:val="0"/>
          <w:numId w:val="3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 xml:space="preserve">Navedení jízdního tarifu 15 minut zdarma na každou výpůjčku po dobu 6 měsíců (01.04. – 30.09.2024) na území města Hořice. </w:t>
      </w:r>
    </w:p>
    <w:p w14:paraId="3EE4C8A9" w14:textId="77777777" w:rsidR="00B40F09" w:rsidRDefault="00B40F09">
      <w:pPr>
        <w:pStyle w:val="Standard"/>
        <w:numPr>
          <w:ilvl w:val="0"/>
          <w:numId w:val="3"/>
        </w:numPr>
        <w:spacing w:after="200" w:line="276" w:lineRule="auto"/>
        <w:jc w:val="both"/>
        <w:rPr>
          <w:sz w:val="22"/>
          <w:shd w:val="clear" w:color="auto" w:fill="FFFFFF"/>
        </w:rPr>
      </w:pPr>
      <w:r>
        <w:rPr>
          <w:sz w:val="22"/>
        </w:rPr>
        <w:t>Poskytnutí dat o využití projektu sdílení jízdních kol a jejich zpracování včetně doporučení a návrhu dalšího postupu pro město Hořice  dle čl. 3.9 této smlouvy.</w:t>
      </w:r>
    </w:p>
    <w:p w14:paraId="69F2CC51" w14:textId="77777777" w:rsidR="00B40F09" w:rsidRDefault="00B40F09">
      <w:pPr>
        <w:pStyle w:val="Standard"/>
        <w:numPr>
          <w:ilvl w:val="0"/>
          <w:numId w:val="3"/>
        </w:numPr>
        <w:spacing w:after="200" w:line="276" w:lineRule="auto"/>
        <w:jc w:val="both"/>
        <w:rPr>
          <w:sz w:val="22"/>
        </w:rPr>
      </w:pPr>
      <w:r>
        <w:rPr>
          <w:sz w:val="22"/>
          <w:shd w:val="clear" w:color="auto" w:fill="FFFFFF"/>
        </w:rPr>
        <w:t xml:space="preserve">Základní sazby jsou stanoveny v příloze č. </w:t>
      </w:r>
      <w:r w:rsidR="00C10956">
        <w:rPr>
          <w:sz w:val="22"/>
          <w:shd w:val="clear" w:color="auto" w:fill="FFFFFF"/>
        </w:rPr>
        <w:t>2</w:t>
      </w:r>
      <w:r>
        <w:rPr>
          <w:sz w:val="22"/>
          <w:shd w:val="clear" w:color="auto" w:fill="FFFFFF"/>
        </w:rPr>
        <w:t xml:space="preserve"> - Ceník sdílení kol na území města Hořice 2024</w:t>
      </w:r>
    </w:p>
    <w:p w14:paraId="22951FDC" w14:textId="77777777" w:rsidR="00B40F09" w:rsidRDefault="00B40F09">
      <w:pPr>
        <w:pStyle w:val="Standard"/>
        <w:numPr>
          <w:ilvl w:val="0"/>
          <w:numId w:val="5"/>
        </w:numPr>
        <w:tabs>
          <w:tab w:val="left" w:pos="940"/>
          <w:tab w:val="left" w:pos="1440"/>
        </w:tabs>
        <w:spacing w:line="276" w:lineRule="auto"/>
        <w:ind w:left="1661" w:hanging="720"/>
        <w:rPr>
          <w:sz w:val="22"/>
        </w:rPr>
      </w:pPr>
      <w:r>
        <w:rPr>
          <w:sz w:val="22"/>
        </w:rPr>
        <w:t>prvních 15 minut zdarma</w:t>
      </w:r>
    </w:p>
    <w:p w14:paraId="4DF40BFE" w14:textId="77777777" w:rsidR="00B40F09" w:rsidRDefault="00B40F09">
      <w:pPr>
        <w:pStyle w:val="Standard"/>
        <w:numPr>
          <w:ilvl w:val="0"/>
          <w:numId w:val="5"/>
        </w:numPr>
        <w:tabs>
          <w:tab w:val="left" w:pos="940"/>
          <w:tab w:val="left" w:pos="1440"/>
        </w:tabs>
        <w:spacing w:after="120" w:line="276" w:lineRule="auto"/>
        <w:ind w:left="1661" w:hanging="720"/>
        <w:rPr>
          <w:sz w:val="22"/>
          <w:shd w:val="clear" w:color="auto" w:fill="FFFFFF"/>
        </w:rPr>
      </w:pPr>
      <w:r>
        <w:rPr>
          <w:sz w:val="22"/>
        </w:rPr>
        <w:t>základní sazba nad rámec 15 minut zdarma – 20,- Kč za každých započtených 30 minut</w:t>
      </w:r>
    </w:p>
    <w:p w14:paraId="267CFDA5" w14:textId="77777777" w:rsidR="00B40F09" w:rsidRDefault="00B40F09">
      <w:pPr>
        <w:pStyle w:val="Standard"/>
        <w:spacing w:after="200" w:line="276" w:lineRule="auto"/>
        <w:ind w:left="1080"/>
        <w:jc w:val="both"/>
        <w:rPr>
          <w:sz w:val="22"/>
        </w:rPr>
      </w:pPr>
      <w:r>
        <w:rPr>
          <w:sz w:val="22"/>
          <w:shd w:val="clear" w:color="auto" w:fill="FFFFFF"/>
        </w:rPr>
        <w:t xml:space="preserve">Dále viz příloha č. </w:t>
      </w:r>
      <w:r w:rsidR="00C10956">
        <w:rPr>
          <w:sz w:val="22"/>
          <w:shd w:val="clear" w:color="auto" w:fill="FFFFFF"/>
        </w:rPr>
        <w:t>2</w:t>
      </w:r>
      <w:r>
        <w:rPr>
          <w:sz w:val="22"/>
          <w:shd w:val="clear" w:color="auto" w:fill="FFFFFF"/>
        </w:rPr>
        <w:t>.</w:t>
      </w:r>
    </w:p>
    <w:p w14:paraId="241B6BC6" w14:textId="77777777" w:rsidR="00B40F09" w:rsidRDefault="00B40F09">
      <w:pPr>
        <w:pStyle w:val="Standard"/>
        <w:numPr>
          <w:ilvl w:val="0"/>
          <w:numId w:val="3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Poskytnutí reklamní plochy na vnitřní straně košíku a zákaznické aplikaci nextbike v Hořicích.</w:t>
      </w:r>
    </w:p>
    <w:p w14:paraId="4B0253AF" w14:textId="77777777" w:rsidR="00B40F09" w:rsidRDefault="00B40F09">
      <w:pPr>
        <w:pStyle w:val="Standard"/>
        <w:numPr>
          <w:ilvl w:val="0"/>
          <w:numId w:val="3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Označení města Hořice jako hlavního partnera sdílení kol</w:t>
      </w:r>
      <w:r>
        <w:rPr>
          <w:color w:val="FF0000"/>
          <w:sz w:val="22"/>
        </w:rPr>
        <w:t>.</w:t>
      </w:r>
    </w:p>
    <w:p w14:paraId="335148BA" w14:textId="77777777" w:rsidR="00B40F09" w:rsidRDefault="00B40F09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eastAsia="Times" w:cs="Times"/>
          <w:sz w:val="22"/>
        </w:rPr>
      </w:pPr>
      <w:r>
        <w:rPr>
          <w:sz w:val="22"/>
        </w:rPr>
        <w:t>Servis a péče o systém sdílených kol na území města Hořice popsaný v příloze 1 této smlouvy</w:t>
      </w:r>
      <w:r>
        <w:rPr>
          <w:color w:val="FF0000"/>
          <w:sz w:val="22"/>
        </w:rPr>
        <w:t>.</w:t>
      </w:r>
    </w:p>
    <w:p w14:paraId="505FCD7A" w14:textId="77777777" w:rsidR="00B40F09" w:rsidRDefault="00B40F09">
      <w:pPr>
        <w:pStyle w:val="Standard"/>
        <w:numPr>
          <w:ilvl w:val="1"/>
          <w:numId w:val="4"/>
        </w:numPr>
        <w:spacing w:after="200" w:line="276" w:lineRule="auto"/>
        <w:jc w:val="both"/>
        <w:rPr>
          <w:sz w:val="22"/>
          <w:shd w:val="clear" w:color="auto" w:fill="FFFFFF"/>
        </w:rPr>
      </w:pPr>
      <w:r>
        <w:rPr>
          <w:rFonts w:eastAsia="Times" w:cs="Times"/>
          <w:sz w:val="22"/>
        </w:rPr>
        <w:t xml:space="preserve"> </w:t>
      </w:r>
      <w:r>
        <w:rPr>
          <w:sz w:val="22"/>
        </w:rPr>
        <w:t>Město Hořice  se zavazuje zaplatit společnosti nextbike za kompletní realizaci projektu, a dále za poskytnutí dat o využití tohoto projektu a jejich zpracování, částku ve výši 300.000 Kč včetně DPH. Tato částka bude uhrazena na účet společnosti nextbike ved</w:t>
      </w:r>
      <w:r>
        <w:rPr>
          <w:sz w:val="22"/>
          <w:shd w:val="clear" w:color="auto" w:fill="FFFFFF"/>
        </w:rPr>
        <w:t>ený u Raiffaisen Bank , a. s., č. ú.: 1896205002/5500, a to ve třech splátkách</w:t>
      </w:r>
    </w:p>
    <w:p w14:paraId="065AAD39" w14:textId="77777777" w:rsidR="00B40F09" w:rsidRDefault="00B40F09">
      <w:pPr>
        <w:pStyle w:val="Standard"/>
        <w:numPr>
          <w:ilvl w:val="0"/>
          <w:numId w:val="1"/>
        </w:numPr>
        <w:spacing w:after="200" w:line="276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150.000 Kč včetně DPH do 30.04. 2024 (duben, květen,),</w:t>
      </w:r>
    </w:p>
    <w:p w14:paraId="5FB40666" w14:textId="77777777" w:rsidR="00B40F09" w:rsidRDefault="00B40F09">
      <w:pPr>
        <w:pStyle w:val="Standard"/>
        <w:numPr>
          <w:ilvl w:val="0"/>
          <w:numId w:val="1"/>
        </w:numPr>
        <w:spacing w:after="200" w:line="276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75.000 Kč včetně DPH do 30.06. 2024 (červen, červenec,) a </w:t>
      </w:r>
    </w:p>
    <w:p w14:paraId="186654B8" w14:textId="77777777" w:rsidR="00B40F09" w:rsidRDefault="00B40F09">
      <w:pPr>
        <w:pStyle w:val="Standard"/>
        <w:numPr>
          <w:ilvl w:val="0"/>
          <w:numId w:val="1"/>
        </w:numPr>
        <w:spacing w:after="200" w:line="276" w:lineRule="auto"/>
        <w:jc w:val="both"/>
        <w:rPr>
          <w:sz w:val="22"/>
        </w:rPr>
      </w:pPr>
      <w:r>
        <w:rPr>
          <w:sz w:val="22"/>
          <w:shd w:val="clear" w:color="auto" w:fill="FFFFFF"/>
        </w:rPr>
        <w:t>75.000 Kč včetně DPH do 31.08. 2024 (srpen, září).</w:t>
      </w:r>
    </w:p>
    <w:p w14:paraId="28CCCC45" w14:textId="77777777" w:rsidR="00B40F09" w:rsidRDefault="00B40F09">
      <w:pPr>
        <w:pStyle w:val="Standard"/>
        <w:spacing w:after="200" w:line="276" w:lineRule="auto"/>
        <w:ind w:left="720"/>
        <w:jc w:val="both"/>
        <w:rPr>
          <w:sz w:val="22"/>
        </w:rPr>
      </w:pPr>
      <w:r>
        <w:rPr>
          <w:sz w:val="22"/>
        </w:rPr>
        <w:t>Smluvní strany shodně prohlašují, že cena sjednaná v čl. 1.2. této smlouvy je cenou obvyklou ve smyslu ust. § 2999 zákona č. 89/2012 Sb., občanský zákoník, ve znění pozdějších předpisů.</w:t>
      </w:r>
    </w:p>
    <w:p w14:paraId="53C53A19" w14:textId="77777777" w:rsidR="00B40F09" w:rsidRDefault="00B40F09">
      <w:pPr>
        <w:pStyle w:val="Standard"/>
        <w:numPr>
          <w:ilvl w:val="1"/>
          <w:numId w:val="4"/>
        </w:numPr>
        <w:spacing w:after="200" w:line="276" w:lineRule="auto"/>
        <w:ind w:left="720"/>
        <w:jc w:val="both"/>
        <w:rPr>
          <w:sz w:val="22"/>
        </w:rPr>
      </w:pPr>
      <w:r>
        <w:rPr>
          <w:sz w:val="22"/>
        </w:rPr>
        <w:t xml:space="preserve">Uhrazení částky dle článku 1.2. bude provedené na základě vystavených daňových dokladů - faktur zaslaných elektronicky do datové schránky </w:t>
      </w:r>
      <w:hyperlink r:id="rId5" w:history="1">
        <w:r>
          <w:rPr>
            <w:rStyle w:val="Hypertextovodkaz"/>
            <w:sz w:val="22"/>
          </w:rPr>
          <w:t>247bzdz</w:t>
        </w:r>
      </w:hyperlink>
      <w:r>
        <w:rPr>
          <w:sz w:val="22"/>
        </w:rPr>
        <w:t xml:space="preserve">. Na faktuře bude uveden název této smlouvy a datum jejího uzavření. Za den uskutečnění dílčího zdanitelného plnění ve smyslu § 21 odst. 10 zák. č. 235/2004 Sb., o dani z přidané hodnoty, v platném znění, bude považován vždy poslední kalendářní den příslušného měsíce. Zhotovitel je povinen fakturu vystavit a doručit objednateli nejpozději do 15 dnů ode dne uskutečnění zdanitelného plnění. Splatnost účetního dokladu bude 21 dní od jeho doručení městu Hořice. </w:t>
      </w:r>
    </w:p>
    <w:p w14:paraId="5052B26A" w14:textId="77777777" w:rsidR="00B40F09" w:rsidRDefault="00B40F09">
      <w:pPr>
        <w:pStyle w:val="Standard"/>
        <w:spacing w:after="200" w:line="276" w:lineRule="auto"/>
        <w:ind w:left="720"/>
        <w:jc w:val="both"/>
        <w:rPr>
          <w:sz w:val="22"/>
        </w:rPr>
      </w:pPr>
      <w:r>
        <w:rPr>
          <w:sz w:val="22"/>
        </w:rPr>
        <w:t>Účetní doklady musí splňovat náležitosti zákona č. 563/1991 Sb., o účetnictví, v platném znění, a zákona č. 235/2004 Sb., o dani z přidané hodnoty, v platném znění. V opačném případě je město Hořice oprávněno vystavenou fakturu vystaviteli neprodleně vrátit s výzvou k opravě; okamžikem doručení vystavené faktury se všemi zákonnými náležitostmi počíná běžet nová 21</w:t>
      </w:r>
      <w:r>
        <w:rPr>
          <w:color w:val="FF0000"/>
          <w:sz w:val="22"/>
        </w:rPr>
        <w:t xml:space="preserve"> </w:t>
      </w:r>
      <w:r>
        <w:rPr>
          <w:sz w:val="22"/>
        </w:rPr>
        <w:t>denní lhůta splatnosti.</w:t>
      </w:r>
    </w:p>
    <w:p w14:paraId="0F93647A" w14:textId="77777777" w:rsidR="00B40F09" w:rsidRDefault="00B40F09">
      <w:pPr>
        <w:pStyle w:val="Standard"/>
        <w:spacing w:after="200" w:line="276" w:lineRule="auto"/>
        <w:jc w:val="both"/>
        <w:rPr>
          <w:sz w:val="22"/>
        </w:rPr>
      </w:pPr>
    </w:p>
    <w:p w14:paraId="2482593D" w14:textId="77777777" w:rsidR="00B40F09" w:rsidRDefault="00B40F09">
      <w:pPr>
        <w:pStyle w:val="Standard"/>
        <w:numPr>
          <w:ilvl w:val="0"/>
          <w:numId w:val="4"/>
        </w:numPr>
        <w:spacing w:after="200" w:line="276" w:lineRule="auto"/>
        <w:ind w:hanging="720"/>
        <w:rPr>
          <w:sz w:val="22"/>
        </w:rPr>
      </w:pPr>
      <w:r>
        <w:rPr>
          <w:b/>
          <w:sz w:val="22"/>
        </w:rPr>
        <w:t xml:space="preserve">Práva a povinnosti města Hořice </w:t>
      </w:r>
    </w:p>
    <w:p w14:paraId="37A6467D" w14:textId="77777777" w:rsidR="00B40F09" w:rsidRDefault="00B40F09">
      <w:pPr>
        <w:pStyle w:val="Standard"/>
        <w:numPr>
          <w:ilvl w:val="1"/>
          <w:numId w:val="4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 xml:space="preserve">Město Hořice se zavazuje během trvání této smlouvy poskytnout nezbytnou součinnost pro </w:t>
      </w:r>
      <w:r>
        <w:rPr>
          <w:sz w:val="22"/>
        </w:rPr>
        <w:lastRenderedPageBreak/>
        <w:t>bezproblémovou realizaci projektu.</w:t>
      </w:r>
    </w:p>
    <w:p w14:paraId="00EAEE46" w14:textId="77777777" w:rsidR="00B40F09" w:rsidRDefault="00B40F09">
      <w:pPr>
        <w:pStyle w:val="Standard"/>
        <w:numPr>
          <w:ilvl w:val="1"/>
          <w:numId w:val="4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Město Hořice neodpovídá za ztrátu nebo zničení dodaných jízdních kol, ani za technický stav kol v průběhu jejich užívání na území města Hořice.</w:t>
      </w:r>
    </w:p>
    <w:p w14:paraId="4FC3A422" w14:textId="77777777" w:rsidR="00B40F09" w:rsidRDefault="00B40F09">
      <w:pPr>
        <w:pStyle w:val="Standard"/>
        <w:numPr>
          <w:ilvl w:val="1"/>
          <w:numId w:val="4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Město Hořice během trvání této smlouvy zajistí:</w:t>
      </w:r>
    </w:p>
    <w:p w14:paraId="1F7C88BE" w14:textId="77777777" w:rsidR="00B40F09" w:rsidRDefault="00B40F09">
      <w:pPr>
        <w:pStyle w:val="Standard"/>
        <w:numPr>
          <w:ilvl w:val="2"/>
          <w:numId w:val="4"/>
        </w:numPr>
        <w:spacing w:after="200" w:line="276" w:lineRule="auto"/>
        <w:ind w:hanging="371"/>
        <w:jc w:val="both"/>
        <w:rPr>
          <w:sz w:val="22"/>
        </w:rPr>
      </w:pPr>
      <w:r>
        <w:rPr>
          <w:sz w:val="22"/>
        </w:rPr>
        <w:t>Povolení nextbiku k provedení prací potřebných pro realizaci projektu.</w:t>
      </w:r>
    </w:p>
    <w:p w14:paraId="07969E8B" w14:textId="77777777" w:rsidR="00B40F09" w:rsidRDefault="00B40F09">
      <w:pPr>
        <w:pStyle w:val="Standard"/>
        <w:numPr>
          <w:ilvl w:val="2"/>
          <w:numId w:val="4"/>
        </w:numPr>
        <w:spacing w:after="200" w:line="276" w:lineRule="auto"/>
        <w:ind w:left="1418" w:hanging="709"/>
        <w:jc w:val="both"/>
        <w:rPr>
          <w:sz w:val="22"/>
        </w:rPr>
      </w:pPr>
      <w:r>
        <w:rPr>
          <w:sz w:val="22"/>
        </w:rPr>
        <w:t>Zajištění a povolení přístupu ke všem stanicím servisními vozidly po celou dobu dne (24 hodin denně).</w:t>
      </w:r>
    </w:p>
    <w:p w14:paraId="384CF2D8" w14:textId="77777777" w:rsidR="00B40F09" w:rsidRDefault="00B40F09">
      <w:pPr>
        <w:pStyle w:val="Standard"/>
        <w:numPr>
          <w:ilvl w:val="2"/>
          <w:numId w:val="4"/>
        </w:numPr>
        <w:spacing w:after="200" w:line="276" w:lineRule="auto"/>
        <w:ind w:left="1418" w:hanging="709"/>
        <w:jc w:val="both"/>
        <w:rPr>
          <w:sz w:val="22"/>
        </w:rPr>
      </w:pPr>
      <w:r>
        <w:rPr>
          <w:sz w:val="22"/>
        </w:rPr>
        <w:t>Povolení zobrazovat logo nextbike či dalších potencionálních sponzorů na všech kolech ve veřejném prostoru města Hořice.</w:t>
      </w:r>
    </w:p>
    <w:p w14:paraId="7B0D12B8" w14:textId="77777777" w:rsidR="00B40F09" w:rsidRDefault="00B40F09">
      <w:pPr>
        <w:pStyle w:val="Standard"/>
        <w:numPr>
          <w:ilvl w:val="2"/>
          <w:numId w:val="4"/>
        </w:numPr>
        <w:spacing w:after="200" w:line="276" w:lineRule="auto"/>
        <w:ind w:left="1418" w:hanging="709"/>
        <w:jc w:val="both"/>
        <w:rPr>
          <w:sz w:val="22"/>
        </w:rPr>
      </w:pPr>
      <w:r>
        <w:rPr>
          <w:sz w:val="22"/>
        </w:rPr>
        <w:t>Poskytnutí nextbiku výlučných práv na dodávku a provozování sdílených kol ve městě Hořice po dobu trvání projektu.</w:t>
      </w:r>
    </w:p>
    <w:p w14:paraId="3F941D45" w14:textId="77777777" w:rsidR="00B40F09" w:rsidRDefault="00B40F09">
      <w:pPr>
        <w:pStyle w:val="Standard"/>
        <w:spacing w:after="200" w:line="276" w:lineRule="auto"/>
        <w:rPr>
          <w:sz w:val="22"/>
        </w:rPr>
      </w:pPr>
    </w:p>
    <w:p w14:paraId="3033C6CB" w14:textId="77777777" w:rsidR="00B40F09" w:rsidRDefault="00B40F09">
      <w:pPr>
        <w:pStyle w:val="Standard"/>
        <w:numPr>
          <w:ilvl w:val="0"/>
          <w:numId w:val="4"/>
        </w:numPr>
        <w:spacing w:after="200" w:line="276" w:lineRule="auto"/>
        <w:ind w:hanging="720"/>
        <w:rPr>
          <w:rFonts w:eastAsia="Times" w:cs="Times"/>
          <w:sz w:val="22"/>
        </w:rPr>
      </w:pPr>
      <w:r>
        <w:rPr>
          <w:b/>
          <w:sz w:val="22"/>
        </w:rPr>
        <w:t>Práva a povinnosti společnosti nextbike</w:t>
      </w:r>
    </w:p>
    <w:p w14:paraId="4D5E34B5" w14:textId="77777777" w:rsidR="00B40F09" w:rsidRDefault="00B40F09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eastAsia="Times" w:cs="Times"/>
          <w:sz w:val="22"/>
        </w:rPr>
      </w:pPr>
      <w:r>
        <w:rPr>
          <w:rFonts w:eastAsia="Times" w:cs="Times"/>
          <w:sz w:val="22"/>
        </w:rPr>
        <w:t xml:space="preserve"> </w:t>
      </w:r>
      <w:r>
        <w:rPr>
          <w:sz w:val="22"/>
        </w:rPr>
        <w:t>Společnost nextbike je povinna umístit 25 jízdních kol na území města Hořice nejpozději do zahájení projektu, tj. do 01.04. 2024 a ponechat je na tomto území po celou dobu realizace projektu, tj. do 30.09. 2024. Poskytnutá kola budou splňovat podmínky a pravidla stanovené následujícími právními předpisy: zákon č. 56/2001 Sb., o podmínkách provozu vozidel na pozemních komunikacích, ve znění pozdějších předpisů, zákon č. 168/1999 Sb., o pojištění odpovědnosti za škodu způsobenou provozem vozidla a o změně některých souvisejících zákonů (zákon o pojištění odpovědnosti z provozu vozidla), v platném znění, a prováděcí vyhláška č. 341/2014 Sb., o schvalování technické způsobilosti a o technických podmínkách provozu vozidel na pozemních komunikacích</w:t>
      </w:r>
      <w:r>
        <w:rPr>
          <w:color w:val="FF0000"/>
          <w:sz w:val="22"/>
        </w:rPr>
        <w:t>,</w:t>
      </w:r>
      <w:r>
        <w:rPr>
          <w:sz w:val="22"/>
        </w:rPr>
        <w:t xml:space="preserve"> v platném znění.</w:t>
      </w:r>
    </w:p>
    <w:p w14:paraId="3218F13A" w14:textId="77777777" w:rsidR="00B40F09" w:rsidRDefault="00B40F09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eastAsia="Times" w:cs="Times"/>
          <w:sz w:val="22"/>
        </w:rPr>
      </w:pPr>
      <w:r>
        <w:rPr>
          <w:rFonts w:eastAsia="Times" w:cs="Times"/>
          <w:sz w:val="22"/>
        </w:rPr>
        <w:t xml:space="preserve"> </w:t>
      </w:r>
      <w:r>
        <w:rPr>
          <w:sz w:val="22"/>
        </w:rPr>
        <w:t>Společnost nextbike je povinna provozovat</w:t>
      </w:r>
      <w:r>
        <w:rPr>
          <w:sz w:val="22"/>
          <w:shd w:val="clear" w:color="auto" w:fill="FFFFFF"/>
        </w:rPr>
        <w:t xml:space="preserve"> bezplatně st</w:t>
      </w:r>
      <w:r>
        <w:rPr>
          <w:sz w:val="22"/>
        </w:rPr>
        <w:t>ažitelnou mobilní aplikaci pro iOS a Android pro registraci do systému a vypůjčení kola.</w:t>
      </w:r>
    </w:p>
    <w:p w14:paraId="01EB0003" w14:textId="77777777" w:rsidR="00B40F09" w:rsidRDefault="00B40F09">
      <w:pPr>
        <w:pStyle w:val="Standard"/>
        <w:numPr>
          <w:ilvl w:val="1"/>
          <w:numId w:val="4"/>
        </w:numPr>
        <w:spacing w:after="200" w:line="276" w:lineRule="auto"/>
        <w:jc w:val="both"/>
        <w:rPr>
          <w:sz w:val="22"/>
        </w:rPr>
      </w:pPr>
      <w:r>
        <w:rPr>
          <w:rFonts w:eastAsia="Times" w:cs="Times"/>
          <w:sz w:val="22"/>
        </w:rPr>
        <w:t xml:space="preserve"> </w:t>
      </w:r>
      <w:r>
        <w:rPr>
          <w:sz w:val="22"/>
        </w:rPr>
        <w:t xml:space="preserve">Společnost nextbike je oprávněna požadovat po uživatelích jízdních kol cenu za užití jízdního kola po prvních 15 minutách bezplatného provozu dle základních sazeb uvedených v ceníku v Příloze č. </w:t>
      </w:r>
      <w:r w:rsidR="00C10956">
        <w:rPr>
          <w:sz w:val="22"/>
        </w:rPr>
        <w:t>2</w:t>
      </w:r>
      <w:r>
        <w:rPr>
          <w:sz w:val="22"/>
        </w:rPr>
        <w:t>.</w:t>
      </w:r>
    </w:p>
    <w:p w14:paraId="2F6C2093" w14:textId="77777777" w:rsidR="00B40F09" w:rsidRDefault="00B40F09">
      <w:pPr>
        <w:pStyle w:val="Standard"/>
        <w:numPr>
          <w:ilvl w:val="1"/>
          <w:numId w:val="4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Společnost nextbike se zavazuje, že služby budou poskytovány náležitě vyškoleným personálem s přiměřenou péčí a náležitými dovednostmi.</w:t>
      </w:r>
    </w:p>
    <w:p w14:paraId="622A64B2" w14:textId="77777777" w:rsidR="00B40F09" w:rsidRDefault="00B40F09">
      <w:pPr>
        <w:pStyle w:val="Standard"/>
        <w:numPr>
          <w:ilvl w:val="1"/>
          <w:numId w:val="4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Společnost nextbike se zavazuje, že práce na výstavbu stanic budou prováděny zodpovědně bez škod na majetku města Hořice či na majetku třetích osob a jejich výstavbou nedojde k narušení veřejného prostoru.</w:t>
      </w:r>
    </w:p>
    <w:p w14:paraId="0F65E17A" w14:textId="77777777" w:rsidR="00B40F09" w:rsidRDefault="00B40F09">
      <w:pPr>
        <w:pStyle w:val="Standard"/>
        <w:numPr>
          <w:ilvl w:val="1"/>
          <w:numId w:val="4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Společnost nextbike se zavazuje provádět pravidelný servis jízdních kol a přerozdělování jízdních kol, jak je specifikováno v Příloze 1. Společnost nextbike má povinnost nahradit jízdní kola v případě jejich ztráty, zničení či odcizení tak, aby celkový počet kol byl vždy minimálně 25 jízdních kol v dané chvíli.</w:t>
      </w:r>
    </w:p>
    <w:p w14:paraId="5287AC82" w14:textId="77777777" w:rsidR="00B40F09" w:rsidRDefault="00B40F09">
      <w:pPr>
        <w:pStyle w:val="Standard"/>
        <w:numPr>
          <w:ilvl w:val="1"/>
          <w:numId w:val="4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Společnost nextbike zaručuje podporu zákaznické linky v českém a anglickém jazyce, servisní tým a rebalancování kol v pracovní dny od 9:00 – 17:00.</w:t>
      </w:r>
    </w:p>
    <w:p w14:paraId="39F1D0FE" w14:textId="77777777" w:rsidR="00B40F09" w:rsidRDefault="00B40F09">
      <w:pPr>
        <w:pStyle w:val="Standard"/>
        <w:numPr>
          <w:ilvl w:val="1"/>
          <w:numId w:val="4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lastRenderedPageBreak/>
        <w:t>Společnost nextbike se zavazuje zajistit minimálně 90% dostupnost kol s výjimkou případů extrémně nepříznivých podmínek počasí, kdy se případně mohou všechna kola stáhnout pro zvýšené riziko úrazu obyvatel města Hořice.</w:t>
      </w:r>
    </w:p>
    <w:p w14:paraId="0CEB6AFB" w14:textId="77777777" w:rsidR="00B40F09" w:rsidRDefault="00B40F09">
      <w:pPr>
        <w:pStyle w:val="Standard"/>
        <w:numPr>
          <w:ilvl w:val="1"/>
          <w:numId w:val="4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Společnost nextbike je povinna po ukončení projektu dodat městu Hořice soubor tzv. „big dat“ – tj. anonymizovaná data o využívání projektu ve strojově zpracovatelném, elektronickém formátu včetně analýzy těchto dat, která bude obsahovat jejich interpretaci, doporučení a návrh dalšího postupu v oblasti sdílení jízdních kol na území města Hořice, a to do 30 dnů ode dne ukončení projektu.</w:t>
      </w:r>
    </w:p>
    <w:p w14:paraId="3E73D655" w14:textId="77777777" w:rsidR="00B40F09" w:rsidRDefault="00B40F09">
      <w:pPr>
        <w:pStyle w:val="Standard"/>
        <w:numPr>
          <w:ilvl w:val="1"/>
          <w:numId w:val="4"/>
        </w:numPr>
        <w:tabs>
          <w:tab w:val="left" w:pos="851"/>
        </w:tabs>
        <w:spacing w:after="200" w:line="276" w:lineRule="auto"/>
        <w:jc w:val="both"/>
        <w:rPr>
          <w:sz w:val="22"/>
        </w:rPr>
      </w:pPr>
      <w:r>
        <w:rPr>
          <w:sz w:val="22"/>
        </w:rPr>
        <w:t>Společnost nextbike je povinna nejpozději do 10 dnů ode dne ukončení projektu odstranit stanice se stojany na jízdní kola a veškerá jízdní kola instalovaná v rámci projektu, pokud nedojde k uzavření odlišné dohody mezi smluvními stranami.</w:t>
      </w:r>
    </w:p>
    <w:p w14:paraId="7CF248BA" w14:textId="77777777" w:rsidR="00B40F09" w:rsidRDefault="00B40F09">
      <w:pPr>
        <w:pStyle w:val="Standard"/>
        <w:numPr>
          <w:ilvl w:val="1"/>
          <w:numId w:val="4"/>
        </w:numPr>
        <w:tabs>
          <w:tab w:val="left" w:pos="851"/>
        </w:tabs>
        <w:spacing w:after="200" w:line="276" w:lineRule="auto"/>
        <w:jc w:val="both"/>
        <w:rPr>
          <w:sz w:val="22"/>
        </w:rPr>
      </w:pPr>
      <w:r>
        <w:rPr>
          <w:sz w:val="22"/>
        </w:rPr>
        <w:t>Společnost nextbike prohlašuje, že má uzavřené pojištění odpovědnosti za škodu způsobenou při provozování sdílených jízdních kol a na vyžádání poskytne městu Hořice písemné potvrzení pojišťovny.</w:t>
      </w:r>
    </w:p>
    <w:p w14:paraId="75DCFD34" w14:textId="77777777" w:rsidR="00B40F09" w:rsidRDefault="00B40F09">
      <w:pPr>
        <w:pStyle w:val="Standard"/>
        <w:numPr>
          <w:ilvl w:val="1"/>
          <w:numId w:val="4"/>
        </w:numPr>
        <w:tabs>
          <w:tab w:val="left" w:pos="851"/>
        </w:tabs>
        <w:spacing w:after="200" w:line="276" w:lineRule="auto"/>
        <w:jc w:val="both"/>
        <w:rPr>
          <w:sz w:val="22"/>
        </w:rPr>
      </w:pPr>
      <w:r>
        <w:rPr>
          <w:sz w:val="22"/>
        </w:rPr>
        <w:t>Společnost nextbike se zavazuje, že pro umístění stanic se stojany, případně pro umístění dalších virtuálních stanic k parkování kol, bude mít s vlastníkem pozemku řádně uzavřené smlouvy o výpůjčce, případně o nájmu pozemku či bude mít jiným způsobem smluvně ošetřeno užívání takových pozemků. V případě porušení tohoto závazku společností nextbike, je možno takové porušení považovat za podstatné porušení této smlouvy.</w:t>
      </w:r>
    </w:p>
    <w:p w14:paraId="39EABAFD" w14:textId="77777777" w:rsidR="00B40F09" w:rsidRDefault="00B40F09">
      <w:pPr>
        <w:pStyle w:val="Standard"/>
        <w:spacing w:after="200" w:line="276" w:lineRule="auto"/>
        <w:rPr>
          <w:sz w:val="22"/>
        </w:rPr>
      </w:pPr>
    </w:p>
    <w:p w14:paraId="7D144290" w14:textId="77777777" w:rsidR="00B40F09" w:rsidRDefault="00B40F09">
      <w:pPr>
        <w:pStyle w:val="Standard"/>
        <w:numPr>
          <w:ilvl w:val="0"/>
          <w:numId w:val="4"/>
        </w:numPr>
        <w:spacing w:after="200" w:line="276" w:lineRule="auto"/>
        <w:ind w:hanging="720"/>
        <w:rPr>
          <w:rFonts w:eastAsia="Times" w:cs="Times"/>
          <w:sz w:val="22"/>
        </w:rPr>
      </w:pPr>
      <w:r>
        <w:rPr>
          <w:b/>
          <w:sz w:val="22"/>
        </w:rPr>
        <w:t>Vlastnictví a riziko</w:t>
      </w:r>
    </w:p>
    <w:p w14:paraId="0D4A9988" w14:textId="77777777" w:rsidR="00B40F09" w:rsidRDefault="00B40F09">
      <w:pPr>
        <w:pStyle w:val="Standard"/>
        <w:numPr>
          <w:ilvl w:val="1"/>
          <w:numId w:val="4"/>
        </w:numPr>
        <w:tabs>
          <w:tab w:val="left" w:pos="709"/>
        </w:tabs>
        <w:spacing w:after="200" w:line="276" w:lineRule="auto"/>
        <w:jc w:val="both"/>
        <w:rPr>
          <w:rFonts w:eastAsia="Times" w:cs="Times"/>
          <w:sz w:val="22"/>
        </w:rPr>
      </w:pPr>
      <w:r>
        <w:rPr>
          <w:rFonts w:eastAsia="Times" w:cs="Times"/>
          <w:sz w:val="22"/>
        </w:rPr>
        <w:t xml:space="preserve"> </w:t>
      </w:r>
      <w:r>
        <w:rPr>
          <w:sz w:val="22"/>
        </w:rPr>
        <w:t>Jízdní kola zůstávají vlastnictvím společnosti nextbike po celou dobu trvání projektu.</w:t>
      </w:r>
    </w:p>
    <w:p w14:paraId="01F0BCC5" w14:textId="77777777" w:rsidR="00B40F09" w:rsidRDefault="00B40F09">
      <w:pPr>
        <w:pStyle w:val="Standard"/>
        <w:numPr>
          <w:ilvl w:val="1"/>
          <w:numId w:val="4"/>
        </w:numPr>
        <w:tabs>
          <w:tab w:val="left" w:pos="709"/>
        </w:tabs>
        <w:spacing w:after="200" w:line="276" w:lineRule="auto"/>
        <w:jc w:val="both"/>
        <w:rPr>
          <w:sz w:val="22"/>
        </w:rPr>
      </w:pPr>
      <w:r>
        <w:rPr>
          <w:rFonts w:eastAsia="Times" w:cs="Times"/>
          <w:sz w:val="22"/>
        </w:rPr>
        <w:t xml:space="preserve"> </w:t>
      </w:r>
      <w:r>
        <w:rPr>
          <w:sz w:val="22"/>
        </w:rPr>
        <w:t>Společnost nextbike ve svých všeobecných obchodních podmínkách upozorňuje uživatele jízdních kol, že přebírají veškerá rizika spojená s užíváním systému.</w:t>
      </w:r>
    </w:p>
    <w:p w14:paraId="0B867430" w14:textId="77777777" w:rsidR="00B40F09" w:rsidRDefault="00B40F09">
      <w:pPr>
        <w:pStyle w:val="Standard"/>
        <w:spacing w:after="200" w:line="276" w:lineRule="auto"/>
        <w:rPr>
          <w:sz w:val="22"/>
        </w:rPr>
      </w:pPr>
    </w:p>
    <w:p w14:paraId="402405C5" w14:textId="77777777" w:rsidR="00B40F09" w:rsidRDefault="00B40F09">
      <w:pPr>
        <w:pStyle w:val="Standard"/>
        <w:numPr>
          <w:ilvl w:val="0"/>
          <w:numId w:val="4"/>
        </w:numPr>
        <w:spacing w:after="200" w:line="276" w:lineRule="auto"/>
        <w:ind w:hanging="720"/>
        <w:rPr>
          <w:sz w:val="22"/>
        </w:rPr>
      </w:pPr>
      <w:r>
        <w:rPr>
          <w:b/>
          <w:sz w:val="22"/>
        </w:rPr>
        <w:t>Trvání smlouvy</w:t>
      </w:r>
    </w:p>
    <w:p w14:paraId="40FE271B" w14:textId="77777777" w:rsidR="00B40F09" w:rsidRDefault="00B40F09">
      <w:pPr>
        <w:pStyle w:val="Standard"/>
        <w:numPr>
          <w:ilvl w:val="1"/>
          <w:numId w:val="4"/>
        </w:numPr>
        <w:tabs>
          <w:tab w:val="left" w:pos="709"/>
        </w:tabs>
        <w:spacing w:after="200" w:line="276" w:lineRule="auto"/>
        <w:jc w:val="both"/>
        <w:rPr>
          <w:rFonts w:eastAsia="Times" w:cs="Times"/>
          <w:sz w:val="22"/>
        </w:rPr>
      </w:pPr>
      <w:r>
        <w:rPr>
          <w:sz w:val="22"/>
        </w:rPr>
        <w:t>Smlouva se sjednává na dobu určitou, a to na dobu od 01.04. 2024 do 30.0</w:t>
      </w:r>
      <w:r w:rsidR="009605F4">
        <w:rPr>
          <w:sz w:val="22"/>
        </w:rPr>
        <w:t>9</w:t>
      </w:r>
      <w:r>
        <w:rPr>
          <w:sz w:val="22"/>
        </w:rPr>
        <w:t>. 2024 (tj. 6 měsíců).</w:t>
      </w:r>
    </w:p>
    <w:p w14:paraId="712F0B7A" w14:textId="77777777" w:rsidR="00B40F09" w:rsidRDefault="00B40F09">
      <w:pPr>
        <w:pStyle w:val="Standard"/>
        <w:numPr>
          <w:ilvl w:val="1"/>
          <w:numId w:val="4"/>
        </w:numPr>
        <w:tabs>
          <w:tab w:val="left" w:pos="709"/>
        </w:tabs>
        <w:spacing w:after="200" w:line="276" w:lineRule="auto"/>
        <w:jc w:val="both"/>
        <w:rPr>
          <w:rFonts w:eastAsia="Times" w:cs="Times"/>
          <w:sz w:val="22"/>
        </w:rPr>
      </w:pPr>
      <w:r>
        <w:rPr>
          <w:rFonts w:eastAsia="Times" w:cs="Times"/>
          <w:sz w:val="22"/>
        </w:rPr>
        <w:t xml:space="preserve"> </w:t>
      </w:r>
      <w:r>
        <w:rPr>
          <w:sz w:val="22"/>
        </w:rPr>
        <w:t>Tuto smlouvu je možno ukončit dohodou obou smluvních stran.</w:t>
      </w:r>
    </w:p>
    <w:p w14:paraId="34D82AE7" w14:textId="77777777" w:rsidR="00B40F09" w:rsidRDefault="00B40F09">
      <w:pPr>
        <w:pStyle w:val="Standard"/>
        <w:numPr>
          <w:ilvl w:val="1"/>
          <w:numId w:val="4"/>
        </w:numPr>
        <w:tabs>
          <w:tab w:val="left" w:pos="709"/>
        </w:tabs>
        <w:spacing w:after="200" w:line="276" w:lineRule="auto"/>
        <w:jc w:val="both"/>
        <w:rPr>
          <w:rFonts w:eastAsia="Times" w:cs="Times"/>
          <w:sz w:val="22"/>
        </w:rPr>
      </w:pPr>
      <w:r>
        <w:rPr>
          <w:rFonts w:eastAsia="Times" w:cs="Times"/>
          <w:sz w:val="22"/>
        </w:rPr>
        <w:t xml:space="preserve"> </w:t>
      </w:r>
      <w:r>
        <w:rPr>
          <w:sz w:val="22"/>
        </w:rPr>
        <w:t>Kterákoliv smluvní strana je oprávněna od smlouvy odstoupit, pokud bude vydáno rozhodnutí o likvidaci druhé smluvní strany, bude vydáno rozhodnutí o jejím úpadku dle insolvenčního zákona nebo bude na její majetek vedena exekuce.</w:t>
      </w:r>
    </w:p>
    <w:p w14:paraId="63F2A2D4" w14:textId="77777777" w:rsidR="00B40F09" w:rsidRDefault="00B40F09">
      <w:pPr>
        <w:pStyle w:val="Standard"/>
        <w:numPr>
          <w:ilvl w:val="1"/>
          <w:numId w:val="4"/>
        </w:numPr>
        <w:tabs>
          <w:tab w:val="left" w:pos="709"/>
        </w:tabs>
        <w:spacing w:after="200" w:line="276" w:lineRule="auto"/>
        <w:jc w:val="both"/>
        <w:rPr>
          <w:sz w:val="22"/>
        </w:rPr>
      </w:pPr>
      <w:r>
        <w:rPr>
          <w:rFonts w:eastAsia="Times" w:cs="Times"/>
          <w:sz w:val="22"/>
        </w:rPr>
        <w:t xml:space="preserve">  </w:t>
      </w:r>
      <w:r>
        <w:rPr>
          <w:sz w:val="22"/>
        </w:rPr>
        <w:t>Kterákoliv smluvní strana je oprávněna od smlouvy odstoupit v případě porušení smlouvy druhou smluvní stranou, pokud porušující smluvní strana nezjedná nápravu ani ve lhůtě 10 dnů ode dne předchozího písemného upozornění druhou smluvní stranou</w:t>
      </w:r>
    </w:p>
    <w:p w14:paraId="6E5D80B8" w14:textId="77777777" w:rsidR="00B40F09" w:rsidRDefault="00B40F09">
      <w:pPr>
        <w:pStyle w:val="Standard"/>
        <w:spacing w:after="200" w:line="276" w:lineRule="auto"/>
        <w:rPr>
          <w:sz w:val="22"/>
        </w:rPr>
      </w:pPr>
    </w:p>
    <w:p w14:paraId="14200DA7" w14:textId="77777777" w:rsidR="00B40F09" w:rsidRDefault="00B40F09">
      <w:pPr>
        <w:pStyle w:val="Standard"/>
        <w:spacing w:after="200" w:line="276" w:lineRule="auto"/>
        <w:rPr>
          <w:sz w:val="22"/>
        </w:rPr>
      </w:pPr>
    </w:p>
    <w:p w14:paraId="2CB88E6B" w14:textId="77777777" w:rsidR="00B40F09" w:rsidRDefault="00B40F09">
      <w:pPr>
        <w:pStyle w:val="Standard"/>
        <w:numPr>
          <w:ilvl w:val="0"/>
          <w:numId w:val="4"/>
        </w:numPr>
        <w:spacing w:after="200" w:line="276" w:lineRule="auto"/>
        <w:ind w:hanging="720"/>
        <w:rPr>
          <w:sz w:val="22"/>
        </w:rPr>
      </w:pPr>
      <w:r>
        <w:rPr>
          <w:b/>
          <w:sz w:val="22"/>
        </w:rPr>
        <w:t>Smluvní pokuty</w:t>
      </w:r>
    </w:p>
    <w:p w14:paraId="3F3C750A" w14:textId="77777777" w:rsidR="00B40F09" w:rsidRDefault="00B40F09">
      <w:pPr>
        <w:pStyle w:val="Standard"/>
        <w:spacing w:after="200" w:line="276" w:lineRule="auto"/>
        <w:jc w:val="both"/>
        <w:rPr>
          <w:rFonts w:eastAsia="Times" w:cs="Times"/>
          <w:sz w:val="22"/>
        </w:rPr>
      </w:pPr>
      <w:r>
        <w:rPr>
          <w:sz w:val="22"/>
        </w:rPr>
        <w:lastRenderedPageBreak/>
        <w:t>Smluvní strany se dohodly, že za porušení závazku sjednaného v této smlouvě jednou smluvní stranou, může druhá smluvní strana požadovat uhrazení smluvní pokuty takto:</w:t>
      </w:r>
    </w:p>
    <w:p w14:paraId="0D62D621" w14:textId="77777777" w:rsidR="00B40F09" w:rsidRDefault="00B40F09">
      <w:pPr>
        <w:pStyle w:val="Standard"/>
        <w:numPr>
          <w:ilvl w:val="1"/>
          <w:numId w:val="4"/>
        </w:numPr>
        <w:tabs>
          <w:tab w:val="left" w:pos="709"/>
        </w:tabs>
        <w:spacing w:after="200" w:line="276" w:lineRule="auto"/>
        <w:jc w:val="both"/>
        <w:rPr>
          <w:rFonts w:eastAsia="Times" w:cs="Times"/>
          <w:sz w:val="22"/>
        </w:rPr>
      </w:pPr>
      <w:r>
        <w:rPr>
          <w:rFonts w:eastAsia="Times" w:cs="Times"/>
          <w:sz w:val="22"/>
        </w:rPr>
        <w:t xml:space="preserve"> </w:t>
      </w:r>
      <w:r>
        <w:rPr>
          <w:sz w:val="22"/>
        </w:rPr>
        <w:t>Za nedodržení termínu zahájení projektu dle čl. 1 této smlouvy vzniká městu Hořice  nárok na smluvní pokutu ve výši 1.000,- Kč za každý započatý den nezajištěné realizace.</w:t>
      </w:r>
    </w:p>
    <w:p w14:paraId="23BD6D22" w14:textId="77777777" w:rsidR="00B40F09" w:rsidRDefault="00B40F09">
      <w:pPr>
        <w:pStyle w:val="Standard"/>
        <w:numPr>
          <w:ilvl w:val="1"/>
          <w:numId w:val="4"/>
        </w:numPr>
        <w:tabs>
          <w:tab w:val="left" w:pos="709"/>
        </w:tabs>
        <w:spacing w:after="200" w:line="276" w:lineRule="auto"/>
        <w:jc w:val="both"/>
        <w:rPr>
          <w:rFonts w:eastAsia="Times" w:cs="Times"/>
          <w:sz w:val="22"/>
        </w:rPr>
      </w:pPr>
      <w:r>
        <w:rPr>
          <w:rFonts w:eastAsia="Times" w:cs="Times"/>
          <w:sz w:val="22"/>
        </w:rPr>
        <w:t xml:space="preserve"> </w:t>
      </w:r>
      <w:r>
        <w:rPr>
          <w:sz w:val="22"/>
        </w:rPr>
        <w:t>V případě prodlení města Hořice  s úhradou ceny za realizaci projektu dle čl. 1.2. vzniká společnosti nextbike nárok na smluvní pokutu ve výši 0,02 % za každý den prodlení se zaplacením ceny.</w:t>
      </w:r>
    </w:p>
    <w:p w14:paraId="35106D38" w14:textId="77777777" w:rsidR="00B40F09" w:rsidRDefault="00B40F09">
      <w:pPr>
        <w:pStyle w:val="Standard"/>
        <w:numPr>
          <w:ilvl w:val="1"/>
          <w:numId w:val="4"/>
        </w:numPr>
        <w:tabs>
          <w:tab w:val="left" w:pos="709"/>
        </w:tabs>
        <w:spacing w:after="200" w:line="276" w:lineRule="auto"/>
        <w:jc w:val="both"/>
        <w:rPr>
          <w:sz w:val="22"/>
        </w:rPr>
      </w:pPr>
      <w:r>
        <w:rPr>
          <w:rFonts w:eastAsia="Times" w:cs="Times"/>
          <w:sz w:val="22"/>
        </w:rPr>
        <w:t xml:space="preserve"> </w:t>
      </w:r>
      <w:r>
        <w:rPr>
          <w:sz w:val="22"/>
        </w:rPr>
        <w:t>V případě jakéhokoliv dalšího porušení této smlouvy nad rámec případů sjednaných v čl. 6 písm. a), b), c), má město Hořice  nárok na smluvní pokutu ve výši 1.000,- Kč za každé jednotlivé porušení a za takový den, kdy porušení povinnosti trvá.</w:t>
      </w:r>
    </w:p>
    <w:p w14:paraId="523ADC34" w14:textId="77777777" w:rsidR="00B40F09" w:rsidRDefault="00B40F09">
      <w:pPr>
        <w:pStyle w:val="Standard"/>
        <w:spacing w:after="200" w:line="276" w:lineRule="auto"/>
        <w:ind w:left="360"/>
        <w:jc w:val="both"/>
        <w:rPr>
          <w:sz w:val="22"/>
        </w:rPr>
      </w:pPr>
      <w:r>
        <w:rPr>
          <w:sz w:val="22"/>
        </w:rPr>
        <w:t xml:space="preserve">Město Hořice  si vyhrazuje právo na úhradu smluvní pokuty formou zápočtu k platbě dle čl. 1.2. této smlouvy.  </w:t>
      </w:r>
    </w:p>
    <w:p w14:paraId="371E8F15" w14:textId="77777777" w:rsidR="00B40F09" w:rsidRDefault="00B40F09">
      <w:pPr>
        <w:pStyle w:val="Standard"/>
        <w:spacing w:after="200" w:line="276" w:lineRule="auto"/>
        <w:rPr>
          <w:sz w:val="22"/>
        </w:rPr>
      </w:pPr>
    </w:p>
    <w:p w14:paraId="2A63EA74" w14:textId="77777777" w:rsidR="00381B0A" w:rsidRDefault="00381B0A">
      <w:pPr>
        <w:pStyle w:val="Standard"/>
        <w:spacing w:after="200" w:line="276" w:lineRule="auto"/>
        <w:rPr>
          <w:sz w:val="22"/>
        </w:rPr>
      </w:pPr>
    </w:p>
    <w:p w14:paraId="5626251A" w14:textId="77777777" w:rsidR="00381B0A" w:rsidRDefault="00381B0A">
      <w:pPr>
        <w:pStyle w:val="Standard"/>
        <w:spacing w:after="200" w:line="276" w:lineRule="auto"/>
        <w:rPr>
          <w:sz w:val="22"/>
        </w:rPr>
      </w:pPr>
    </w:p>
    <w:p w14:paraId="106A42CB" w14:textId="77777777" w:rsidR="00B40F09" w:rsidRDefault="00B40F09">
      <w:pPr>
        <w:pStyle w:val="Standard"/>
        <w:numPr>
          <w:ilvl w:val="0"/>
          <w:numId w:val="4"/>
        </w:numPr>
        <w:spacing w:after="200" w:line="276" w:lineRule="auto"/>
        <w:ind w:hanging="720"/>
        <w:rPr>
          <w:rFonts w:eastAsia="Times" w:cs="Times"/>
          <w:sz w:val="22"/>
        </w:rPr>
      </w:pPr>
      <w:r>
        <w:rPr>
          <w:b/>
          <w:sz w:val="22"/>
        </w:rPr>
        <w:t>Závěrečná ujednání</w:t>
      </w:r>
    </w:p>
    <w:p w14:paraId="5791323F" w14:textId="77777777" w:rsidR="00B40F09" w:rsidRDefault="00B40F09">
      <w:pPr>
        <w:pStyle w:val="Standard"/>
        <w:numPr>
          <w:ilvl w:val="1"/>
          <w:numId w:val="4"/>
        </w:numPr>
        <w:tabs>
          <w:tab w:val="left" w:pos="709"/>
        </w:tabs>
        <w:spacing w:after="200" w:line="276" w:lineRule="auto"/>
        <w:jc w:val="both"/>
        <w:rPr>
          <w:rFonts w:eastAsia="Times" w:cs="Times"/>
          <w:sz w:val="22"/>
        </w:rPr>
      </w:pPr>
      <w:r>
        <w:rPr>
          <w:rFonts w:eastAsia="Times" w:cs="Times"/>
          <w:sz w:val="22"/>
        </w:rPr>
        <w:t xml:space="preserve"> </w:t>
      </w:r>
      <w:r>
        <w:rPr>
          <w:sz w:val="22"/>
        </w:rPr>
        <w:t>Tuto smlouvu lze měnit pouze písemnými číslovanými dodatky podepsanými zástupci obou smluvních stran.</w:t>
      </w:r>
    </w:p>
    <w:p w14:paraId="7841862E" w14:textId="77777777" w:rsidR="00B40F09" w:rsidRDefault="00B40F09">
      <w:pPr>
        <w:pStyle w:val="Standard"/>
        <w:numPr>
          <w:ilvl w:val="1"/>
          <w:numId w:val="4"/>
        </w:numPr>
        <w:tabs>
          <w:tab w:val="left" w:pos="709"/>
        </w:tabs>
        <w:spacing w:after="200" w:line="276" w:lineRule="auto"/>
        <w:jc w:val="both"/>
        <w:rPr>
          <w:rFonts w:eastAsia="Times" w:cs="Times"/>
          <w:sz w:val="22"/>
        </w:rPr>
      </w:pPr>
      <w:r>
        <w:rPr>
          <w:rFonts w:eastAsia="Times" w:cs="Times"/>
          <w:sz w:val="22"/>
        </w:rPr>
        <w:t xml:space="preserve"> </w:t>
      </w:r>
      <w:r w:rsidR="00BD498A" w:rsidRPr="00BD498A">
        <w:rPr>
          <w:sz w:val="22"/>
        </w:rPr>
        <w:t>Tato smlouva je uzavřena v elektronické podobě s připojenými elektronickými podpisy smluvních stran. Každá ze smluvních stran prohlašuje, že tuto smlouvu podepsala osoba, která jedná jejím jménem a která má právo připojit uznávaný elektronický podpis.</w:t>
      </w:r>
      <w:r>
        <w:rPr>
          <w:sz w:val="22"/>
        </w:rPr>
        <w:t>.</w:t>
      </w:r>
    </w:p>
    <w:p w14:paraId="04C5971D" w14:textId="77777777" w:rsidR="00B40F09" w:rsidRDefault="00B40F09">
      <w:pPr>
        <w:pStyle w:val="Standard"/>
        <w:numPr>
          <w:ilvl w:val="1"/>
          <w:numId w:val="4"/>
        </w:numPr>
        <w:tabs>
          <w:tab w:val="left" w:pos="709"/>
        </w:tabs>
        <w:spacing w:after="200" w:line="276" w:lineRule="auto"/>
        <w:jc w:val="both"/>
        <w:rPr>
          <w:rFonts w:eastAsia="Times" w:cs="Times"/>
          <w:sz w:val="22"/>
        </w:rPr>
      </w:pPr>
      <w:r>
        <w:rPr>
          <w:rFonts w:eastAsia="Times" w:cs="Times"/>
          <w:sz w:val="22"/>
        </w:rPr>
        <w:t xml:space="preserve"> </w:t>
      </w:r>
      <w:r>
        <w:rPr>
          <w:sz w:val="22"/>
        </w:rPr>
        <w:t xml:space="preserve">O uzavření této smlouvy rozhodla Rada města Hořice na své schůzi konané dne </w:t>
      </w:r>
      <w:r w:rsidR="00381B0A">
        <w:rPr>
          <w:sz w:val="22"/>
        </w:rPr>
        <w:t xml:space="preserve">6. 3. </w:t>
      </w:r>
      <w:r>
        <w:rPr>
          <w:sz w:val="22"/>
        </w:rPr>
        <w:t>2024 usnesením č. RM</w:t>
      </w:r>
      <w:r w:rsidR="00381B0A">
        <w:rPr>
          <w:sz w:val="22"/>
        </w:rPr>
        <w:t>9</w:t>
      </w:r>
      <w:r>
        <w:rPr>
          <w:sz w:val="22"/>
        </w:rPr>
        <w:t>/</w:t>
      </w:r>
      <w:r w:rsidR="00381B0A">
        <w:rPr>
          <w:sz w:val="22"/>
        </w:rPr>
        <w:t>5</w:t>
      </w:r>
      <w:r>
        <w:rPr>
          <w:sz w:val="22"/>
        </w:rPr>
        <w:t>/2024.</w:t>
      </w:r>
    </w:p>
    <w:p w14:paraId="2B42E584" w14:textId="77777777" w:rsidR="00B40F09" w:rsidRDefault="00B40F09">
      <w:pPr>
        <w:pStyle w:val="Standard"/>
        <w:numPr>
          <w:ilvl w:val="1"/>
          <w:numId w:val="4"/>
        </w:numPr>
        <w:tabs>
          <w:tab w:val="left" w:pos="709"/>
        </w:tabs>
        <w:spacing w:after="200" w:line="276" w:lineRule="auto"/>
        <w:jc w:val="both"/>
        <w:rPr>
          <w:rFonts w:eastAsia="Times" w:cs="Times"/>
          <w:sz w:val="22"/>
        </w:rPr>
      </w:pPr>
      <w:r>
        <w:rPr>
          <w:rFonts w:eastAsia="Times" w:cs="Times"/>
          <w:sz w:val="22"/>
        </w:rPr>
        <w:t xml:space="preserve"> </w:t>
      </w:r>
      <w:r>
        <w:rPr>
          <w:sz w:val="22"/>
        </w:rPr>
        <w:t>Bude-li jakékoliv ujednání této smlouvy shledáno neplatným, neúčinným nebo neúplným, nebude tím dotčena platnost nebo účinnost ostatních ujednání této smlouvy. Smluvní strany se v takovém případě zavazují dodatkem k této smlouvě nahradit neplatné nebo neúčinné ujednání takovou smluvní úpravou, která bude v maximální možné míře odpovídat účelu této smlouvy, jejímu záměru a platným právním předpisům.</w:t>
      </w:r>
    </w:p>
    <w:p w14:paraId="406BB259" w14:textId="77777777" w:rsidR="00B40F09" w:rsidRDefault="00B40F09">
      <w:pPr>
        <w:pStyle w:val="Standard"/>
        <w:numPr>
          <w:ilvl w:val="1"/>
          <w:numId w:val="4"/>
        </w:numPr>
        <w:tabs>
          <w:tab w:val="left" w:pos="709"/>
        </w:tabs>
        <w:spacing w:after="200" w:line="276" w:lineRule="auto"/>
        <w:jc w:val="both"/>
        <w:rPr>
          <w:rFonts w:eastAsia="Times" w:cs="Times"/>
          <w:sz w:val="22"/>
        </w:rPr>
      </w:pPr>
      <w:r>
        <w:rPr>
          <w:rFonts w:eastAsia="Times" w:cs="Times"/>
          <w:sz w:val="22"/>
        </w:rPr>
        <w:t xml:space="preserve"> </w:t>
      </w:r>
      <w:r>
        <w:rPr>
          <w:sz w:val="22"/>
        </w:rPr>
        <w:t>Tato smlouva, jakož i všechny právní vztahy z ní vzniklé nebo s ní související, se řídí českých právem, zejména zákonem č. 89/2012 Sb., občanský zákoník, ve znění pozdějších předpisů.</w:t>
      </w:r>
    </w:p>
    <w:p w14:paraId="7EA5DF6A" w14:textId="77777777" w:rsidR="00B40F09" w:rsidRPr="00381B0A" w:rsidRDefault="00B40F09">
      <w:pPr>
        <w:pStyle w:val="Standard"/>
        <w:numPr>
          <w:ilvl w:val="1"/>
          <w:numId w:val="4"/>
        </w:numPr>
        <w:tabs>
          <w:tab w:val="left" w:pos="709"/>
        </w:tabs>
        <w:spacing w:after="200" w:line="276" w:lineRule="auto"/>
        <w:jc w:val="both"/>
        <w:rPr>
          <w:rFonts w:eastAsia="Times" w:cs="Times"/>
          <w:sz w:val="22"/>
        </w:rPr>
      </w:pPr>
      <w:r>
        <w:rPr>
          <w:rFonts w:eastAsia="Times" w:cs="Times"/>
          <w:sz w:val="22"/>
        </w:rPr>
        <w:t xml:space="preserve"> </w:t>
      </w:r>
      <w:r>
        <w:rPr>
          <w:sz w:val="22"/>
        </w:rPr>
        <w:t xml:space="preserve">Tato smlouva nabývá platnosti dnem podpisu oběma smluvními stranami a účinnosti nejdříve dnem uveřejnění v registru smluv v souladu se zákonem č. 340/2015 Sb., o zvláštních podmínkách účinnosti některých smluv, uveřejňování těchto smluv a o registru smluv, ve znění pozdějších předpisů.  </w:t>
      </w:r>
    </w:p>
    <w:p w14:paraId="3C78D29B" w14:textId="77777777" w:rsidR="00381B0A" w:rsidRDefault="00381B0A" w:rsidP="00381B0A">
      <w:pPr>
        <w:pStyle w:val="Standard"/>
        <w:spacing w:after="200" w:line="276" w:lineRule="auto"/>
        <w:ind w:left="765"/>
        <w:jc w:val="both"/>
        <w:rPr>
          <w:sz w:val="22"/>
        </w:rPr>
      </w:pPr>
    </w:p>
    <w:p w14:paraId="023449C5" w14:textId="77777777" w:rsidR="00381B0A" w:rsidRDefault="00381B0A" w:rsidP="00381B0A">
      <w:pPr>
        <w:pStyle w:val="Standard"/>
        <w:spacing w:after="200" w:line="276" w:lineRule="auto"/>
        <w:ind w:left="765"/>
        <w:jc w:val="both"/>
        <w:rPr>
          <w:rFonts w:eastAsia="Times" w:cs="Times"/>
          <w:sz w:val="22"/>
        </w:rPr>
      </w:pPr>
    </w:p>
    <w:p w14:paraId="2AFECCA8" w14:textId="77777777" w:rsidR="00B40F09" w:rsidRDefault="00B40F09">
      <w:pPr>
        <w:pStyle w:val="Standard"/>
        <w:numPr>
          <w:ilvl w:val="1"/>
          <w:numId w:val="4"/>
        </w:numPr>
        <w:tabs>
          <w:tab w:val="left" w:pos="709"/>
        </w:tabs>
        <w:spacing w:after="200" w:line="276" w:lineRule="auto"/>
        <w:jc w:val="both"/>
        <w:rPr>
          <w:sz w:val="22"/>
        </w:rPr>
      </w:pPr>
      <w:r>
        <w:rPr>
          <w:rFonts w:eastAsia="Times" w:cs="Times"/>
          <w:sz w:val="22"/>
        </w:rPr>
        <w:t xml:space="preserve"> </w:t>
      </w:r>
      <w:r>
        <w:rPr>
          <w:sz w:val="22"/>
        </w:rPr>
        <w:t xml:space="preserve">Smluvní strany prohlašují, že smlouva byla uzavřena svobodně, vážně a srozumitelně, bez nátlaků </w:t>
      </w:r>
      <w:r>
        <w:rPr>
          <w:sz w:val="22"/>
        </w:rPr>
        <w:lastRenderedPageBreak/>
        <w:t>a nikoliv za nápadně nevýhodných podmínek, a na důkaz toho připojují níže své podpisy.</w:t>
      </w:r>
    </w:p>
    <w:p w14:paraId="0BFE0475" w14:textId="77777777" w:rsidR="00B40F09" w:rsidRDefault="00B40F09">
      <w:pPr>
        <w:pStyle w:val="Standard"/>
        <w:spacing w:after="200" w:line="276" w:lineRule="auto"/>
        <w:rPr>
          <w:sz w:val="22"/>
        </w:rPr>
      </w:pPr>
    </w:p>
    <w:p w14:paraId="2AFDA232" w14:textId="77777777" w:rsidR="00B40F09" w:rsidRDefault="00B40F09">
      <w:pPr>
        <w:pStyle w:val="Standard"/>
        <w:spacing w:after="200" w:line="276" w:lineRule="auto"/>
        <w:rPr>
          <w:sz w:val="22"/>
        </w:rPr>
      </w:pPr>
    </w:p>
    <w:p w14:paraId="5F4419A6" w14:textId="77777777" w:rsidR="00B40F09" w:rsidRDefault="00B40F09">
      <w:pPr>
        <w:pStyle w:val="Standard"/>
        <w:spacing w:after="200" w:line="276" w:lineRule="auto"/>
        <w:rPr>
          <w:sz w:val="22"/>
        </w:rPr>
      </w:pPr>
    </w:p>
    <w:p w14:paraId="5298EC11" w14:textId="77777777" w:rsidR="00B40F09" w:rsidRDefault="00B40F09">
      <w:pPr>
        <w:pStyle w:val="Standard"/>
        <w:spacing w:after="200" w:line="276" w:lineRule="auto"/>
        <w:jc w:val="both"/>
        <w:rPr>
          <w:sz w:val="20"/>
        </w:rPr>
      </w:pPr>
      <w:r>
        <w:rPr>
          <w:sz w:val="22"/>
        </w:rPr>
        <w:t xml:space="preserve">V Hořicích dne </w:t>
      </w:r>
      <w:r w:rsidR="00BD498A">
        <w:rPr>
          <w:sz w:val="22"/>
        </w:rPr>
        <w:t>13. 3. 2024</w:t>
      </w:r>
    </w:p>
    <w:p w14:paraId="4FA51E31" w14:textId="77777777" w:rsidR="00B40F09" w:rsidRDefault="00B40F09">
      <w:pPr>
        <w:pStyle w:val="Standard"/>
        <w:spacing w:after="240" w:line="300" w:lineRule="auto"/>
        <w:jc w:val="both"/>
        <w:rPr>
          <w:sz w:val="20"/>
        </w:rPr>
      </w:pPr>
    </w:p>
    <w:p w14:paraId="0C842BB9" w14:textId="77777777" w:rsidR="00B40F09" w:rsidRDefault="00B40F09">
      <w:pPr>
        <w:pStyle w:val="Standard"/>
        <w:spacing w:after="240" w:line="300" w:lineRule="auto"/>
        <w:jc w:val="both"/>
        <w:rPr>
          <w:sz w:val="20"/>
        </w:rPr>
      </w:pPr>
    </w:p>
    <w:p w14:paraId="047BD35D" w14:textId="67C50111" w:rsidR="001456F7" w:rsidRDefault="001456F7" w:rsidP="001456F7">
      <w:pPr>
        <w:pStyle w:val="Standard"/>
        <w:spacing w:after="240" w:line="300" w:lineRule="auto"/>
        <w:jc w:val="both"/>
        <w:rPr>
          <w:sz w:val="20"/>
        </w:rPr>
      </w:pPr>
      <w:r>
        <w:rPr>
          <w:sz w:val="20"/>
        </w:rPr>
        <w:t>Digitálně podepsáno 15.3.2024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Digitálně podepsáno 1</w:t>
      </w:r>
      <w:r>
        <w:rPr>
          <w:sz w:val="20"/>
        </w:rPr>
        <w:t>8</w:t>
      </w:r>
      <w:r>
        <w:rPr>
          <w:sz w:val="20"/>
        </w:rPr>
        <w:t>.3.2024</w:t>
      </w:r>
    </w:p>
    <w:p w14:paraId="78120B56" w14:textId="77777777" w:rsidR="00B40F09" w:rsidRDefault="00B40F09">
      <w:pPr>
        <w:pStyle w:val="Standard"/>
        <w:spacing w:after="200" w:line="276" w:lineRule="auto"/>
        <w:rPr>
          <w:rFonts w:eastAsia="Times" w:cs="Times"/>
          <w:sz w:val="22"/>
        </w:rPr>
      </w:pPr>
      <w:r>
        <w:rPr>
          <w:sz w:val="22"/>
        </w:rPr>
        <w:t>..............................................                                                  …………………………………………</w:t>
      </w:r>
    </w:p>
    <w:p w14:paraId="6749C825" w14:textId="77777777" w:rsidR="00B40F09" w:rsidRDefault="00B40F09">
      <w:pPr>
        <w:pStyle w:val="Standard"/>
        <w:spacing w:after="60" w:line="276" w:lineRule="auto"/>
        <w:rPr>
          <w:rFonts w:eastAsia="Times" w:cs="Times"/>
          <w:sz w:val="20"/>
        </w:rPr>
      </w:pPr>
      <w:r>
        <w:rPr>
          <w:rFonts w:eastAsia="Times" w:cs="Times"/>
          <w:sz w:val="22"/>
        </w:rPr>
        <w:t xml:space="preserve">          </w:t>
      </w:r>
      <w:r>
        <w:rPr>
          <w:sz w:val="22"/>
        </w:rPr>
        <w:t xml:space="preserve">město Hořice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nextbike Czech Republic  s.r.o.                   </w:t>
      </w:r>
    </w:p>
    <w:p w14:paraId="14900E7B" w14:textId="77777777" w:rsidR="00B40F09" w:rsidRDefault="00B40F09">
      <w:pPr>
        <w:pStyle w:val="Standard"/>
        <w:spacing w:after="200" w:line="276" w:lineRule="auto"/>
        <w:rPr>
          <w:sz w:val="22"/>
        </w:rPr>
      </w:pPr>
      <w:r>
        <w:rPr>
          <w:rFonts w:eastAsia="Times" w:cs="Times"/>
          <w:sz w:val="20"/>
        </w:rPr>
        <w:t xml:space="preserve">              </w:t>
      </w:r>
      <w:r>
        <w:rPr>
          <w:sz w:val="20"/>
        </w:rPr>
        <w:t>starosta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Tomáš Karpov, </w:t>
      </w:r>
      <w:r w:rsidR="00880518">
        <w:rPr>
          <w:sz w:val="20"/>
        </w:rPr>
        <w:t>Lukáš Luňák</w:t>
      </w:r>
      <w:r>
        <w:rPr>
          <w:sz w:val="20"/>
        </w:rPr>
        <w:t xml:space="preserve">, jednatelé                                            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B40F09" w14:paraId="4E7AC153" w14:textId="77777777">
        <w:tc>
          <w:tcPr>
            <w:tcW w:w="5040" w:type="dxa"/>
            <w:shd w:val="clear" w:color="auto" w:fill="auto"/>
          </w:tcPr>
          <w:p w14:paraId="758852C2" w14:textId="77777777" w:rsidR="00B40F09" w:rsidRDefault="00B40F09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sz w:val="22"/>
              </w:rPr>
            </w:pPr>
          </w:p>
        </w:tc>
        <w:tc>
          <w:tcPr>
            <w:tcW w:w="5040" w:type="dxa"/>
            <w:shd w:val="clear" w:color="auto" w:fill="auto"/>
          </w:tcPr>
          <w:p w14:paraId="09DBC0A9" w14:textId="77777777" w:rsidR="00B40F09" w:rsidRDefault="00B40F09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</w:tr>
    </w:tbl>
    <w:p w14:paraId="56577441" w14:textId="77777777" w:rsidR="00B40F09" w:rsidRDefault="00B40F09">
      <w:pPr>
        <w:pStyle w:val="Standard"/>
        <w:spacing w:after="200" w:line="276" w:lineRule="auto"/>
        <w:rPr>
          <w:sz w:val="20"/>
        </w:rPr>
      </w:pPr>
    </w:p>
    <w:p w14:paraId="7413B90D" w14:textId="77777777" w:rsidR="00B40F09" w:rsidRDefault="00B40F09">
      <w:pPr>
        <w:pStyle w:val="Standard"/>
        <w:spacing w:after="200" w:line="276" w:lineRule="auto"/>
        <w:rPr>
          <w:sz w:val="20"/>
        </w:rPr>
      </w:pPr>
    </w:p>
    <w:p w14:paraId="33AF26F4" w14:textId="77777777" w:rsidR="00B40F09" w:rsidRDefault="00B40F09">
      <w:pPr>
        <w:pStyle w:val="Standard"/>
        <w:pageBreakBefore/>
        <w:spacing w:after="200" w:line="276" w:lineRule="auto"/>
        <w:rPr>
          <w:sz w:val="20"/>
        </w:rPr>
      </w:pPr>
      <w:r>
        <w:rPr>
          <w:b/>
          <w:sz w:val="20"/>
        </w:rPr>
        <w:lastRenderedPageBreak/>
        <w:t>Příloha 1 - Servis</w:t>
      </w:r>
    </w:p>
    <w:p w14:paraId="61762299" w14:textId="77777777" w:rsidR="00B40F09" w:rsidRDefault="00B40F09">
      <w:pPr>
        <w:pStyle w:val="Standard"/>
        <w:spacing w:after="200" w:line="276" w:lineRule="auto"/>
        <w:rPr>
          <w:b/>
          <w:sz w:val="20"/>
        </w:rPr>
      </w:pPr>
      <w:r>
        <w:rPr>
          <w:sz w:val="20"/>
        </w:rPr>
        <w:t xml:space="preserve">Závazky týkající se minimální úrovně služeb prováděny společností nextbike. </w:t>
      </w:r>
      <w:r>
        <w:rPr>
          <w:sz w:val="20"/>
        </w:rPr>
        <w:br/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B40F09" w14:paraId="07FC405F" w14:textId="77777777">
        <w:tc>
          <w:tcPr>
            <w:tcW w:w="3360" w:type="dxa"/>
            <w:shd w:val="clear" w:color="auto" w:fill="auto"/>
          </w:tcPr>
          <w:p w14:paraId="0C1A3E1F" w14:textId="77777777" w:rsidR="00B40F09" w:rsidRDefault="00B40F09">
            <w:pPr>
              <w:pStyle w:val="Standard"/>
              <w:spacing w:after="200" w:line="276" w:lineRule="auto"/>
            </w:pPr>
            <w:r>
              <w:rPr>
                <w:b/>
                <w:sz w:val="20"/>
              </w:rPr>
              <w:t>Servis</w:t>
            </w:r>
          </w:p>
        </w:tc>
        <w:tc>
          <w:tcPr>
            <w:tcW w:w="3360" w:type="dxa"/>
            <w:shd w:val="clear" w:color="auto" w:fill="auto"/>
          </w:tcPr>
          <w:p w14:paraId="65CDEC5F" w14:textId="77777777" w:rsidR="00B40F09" w:rsidRDefault="00B40F09">
            <w:pPr>
              <w:pStyle w:val="Standard"/>
              <w:spacing w:after="200" w:line="276" w:lineRule="auto"/>
            </w:pPr>
            <w:r>
              <w:rPr>
                <w:b/>
                <w:sz w:val="20"/>
              </w:rPr>
              <w:t>Detaily</w:t>
            </w:r>
          </w:p>
        </w:tc>
        <w:tc>
          <w:tcPr>
            <w:tcW w:w="3360" w:type="dxa"/>
            <w:shd w:val="clear" w:color="auto" w:fill="auto"/>
          </w:tcPr>
          <w:p w14:paraId="27F1F2CC" w14:textId="77777777" w:rsidR="00B40F09" w:rsidRDefault="00B40F09">
            <w:pPr>
              <w:pStyle w:val="Standard"/>
              <w:spacing w:after="200" w:line="276" w:lineRule="auto"/>
            </w:pPr>
            <w:r>
              <w:rPr>
                <w:b/>
                <w:sz w:val="20"/>
              </w:rPr>
              <w:t>Frekvence</w:t>
            </w:r>
          </w:p>
        </w:tc>
      </w:tr>
      <w:tr w:rsidR="00B40F09" w14:paraId="23B47772" w14:textId="77777777">
        <w:trPr>
          <w:trHeight w:val="5122"/>
        </w:trPr>
        <w:tc>
          <w:tcPr>
            <w:tcW w:w="3360" w:type="dxa"/>
            <w:shd w:val="clear" w:color="auto" w:fill="auto"/>
          </w:tcPr>
          <w:p w14:paraId="733E4231" w14:textId="77777777" w:rsidR="00B40F09" w:rsidRDefault="00B40F09">
            <w:pPr>
              <w:pStyle w:val="Standard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Kontrolování kol</w:t>
            </w:r>
          </w:p>
          <w:p w14:paraId="367E4F28" w14:textId="77777777" w:rsidR="00B40F09" w:rsidRDefault="00B40F09">
            <w:pPr>
              <w:pStyle w:val="Standard"/>
              <w:spacing w:after="200" w:line="276" w:lineRule="auto"/>
            </w:pPr>
            <w:r>
              <w:rPr>
                <w:sz w:val="20"/>
              </w:rPr>
              <w:t>(min. 90% vozového parku denně)</w:t>
            </w:r>
          </w:p>
        </w:tc>
        <w:tc>
          <w:tcPr>
            <w:tcW w:w="3360" w:type="dxa"/>
            <w:shd w:val="clear" w:color="auto" w:fill="auto"/>
          </w:tcPr>
          <w:p w14:paraId="26AF8707" w14:textId="77777777" w:rsidR="00B40F09" w:rsidRDefault="00B40F09">
            <w:pPr>
              <w:pStyle w:val="Standard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Základní kontroly:</w:t>
            </w:r>
          </w:p>
          <w:p w14:paraId="36DBD4AF" w14:textId="77777777" w:rsidR="00B40F09" w:rsidRDefault="00B40F09">
            <w:pPr>
              <w:pStyle w:val="Standard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- Provoz brzdy</w:t>
            </w:r>
          </w:p>
          <w:p w14:paraId="2A7B1FCF" w14:textId="77777777" w:rsidR="00B40F09" w:rsidRDefault="00B40F09">
            <w:pPr>
              <w:pStyle w:val="Standard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- Tlak v pneumatikách</w:t>
            </w:r>
          </w:p>
          <w:p w14:paraId="508000B2" w14:textId="77777777" w:rsidR="00B40F09" w:rsidRDefault="00B40F09">
            <w:pPr>
              <w:pStyle w:val="Standard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- Funkce převodovky (všechny 3 převodové stupně jsou použitelné)</w:t>
            </w:r>
          </w:p>
          <w:p w14:paraId="59A784DA" w14:textId="77777777" w:rsidR="00B40F09" w:rsidRDefault="00B40F09">
            <w:pPr>
              <w:pStyle w:val="Standard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- Kritické upevňovací prvky (např. kola, řídítka atd.)</w:t>
            </w:r>
          </w:p>
          <w:p w14:paraId="0AA09762" w14:textId="77777777" w:rsidR="00B40F09" w:rsidRDefault="00B40F09">
            <w:pPr>
              <w:pStyle w:val="Standard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- Kód zámku správný          </w:t>
            </w:r>
          </w:p>
          <w:p w14:paraId="4DDC4B90" w14:textId="77777777" w:rsidR="00B40F09" w:rsidRDefault="00B40F09">
            <w:pPr>
              <w:pStyle w:val="Standard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- Řetězové napětí</w:t>
            </w:r>
          </w:p>
          <w:p w14:paraId="174BBFA9" w14:textId="77777777" w:rsidR="00B40F09" w:rsidRDefault="00B40F09">
            <w:pPr>
              <w:pStyle w:val="Standard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- Tření s pohybem</w:t>
            </w:r>
          </w:p>
          <w:p w14:paraId="500482E5" w14:textId="77777777" w:rsidR="00B40F09" w:rsidRDefault="00B40F09">
            <w:pPr>
              <w:pStyle w:val="Standard"/>
              <w:spacing w:after="200" w:line="276" w:lineRule="auto"/>
            </w:pPr>
            <w:r>
              <w:rPr>
                <w:sz w:val="20"/>
              </w:rPr>
              <w:t>- Základní čištění</w:t>
            </w:r>
          </w:p>
        </w:tc>
        <w:tc>
          <w:tcPr>
            <w:tcW w:w="3360" w:type="dxa"/>
            <w:shd w:val="clear" w:color="auto" w:fill="auto"/>
          </w:tcPr>
          <w:p w14:paraId="581E767D" w14:textId="77777777" w:rsidR="00B40F09" w:rsidRDefault="00B40F09">
            <w:pPr>
              <w:pStyle w:val="Standard"/>
              <w:spacing w:after="200" w:line="276" w:lineRule="auto"/>
            </w:pPr>
            <w:r>
              <w:rPr>
                <w:sz w:val="20"/>
              </w:rPr>
              <w:t>Denně/minimálně 3x za týden</w:t>
            </w:r>
          </w:p>
        </w:tc>
      </w:tr>
      <w:tr w:rsidR="00B40F09" w14:paraId="42BC355A" w14:textId="77777777">
        <w:tc>
          <w:tcPr>
            <w:tcW w:w="3360" w:type="dxa"/>
            <w:shd w:val="clear" w:color="auto" w:fill="auto"/>
          </w:tcPr>
          <w:p w14:paraId="5D5728AE" w14:textId="77777777" w:rsidR="00B40F09" w:rsidRDefault="00B40F09">
            <w:pPr>
              <w:pStyle w:val="Standard"/>
              <w:spacing w:after="200" w:line="276" w:lineRule="auto"/>
            </w:pPr>
            <w:r>
              <w:rPr>
                <w:sz w:val="20"/>
              </w:rPr>
              <w:t>Stanice/ Stojany</w:t>
            </w:r>
          </w:p>
        </w:tc>
        <w:tc>
          <w:tcPr>
            <w:tcW w:w="3360" w:type="dxa"/>
            <w:shd w:val="clear" w:color="auto" w:fill="auto"/>
          </w:tcPr>
          <w:p w14:paraId="73C07400" w14:textId="77777777" w:rsidR="00B40F09" w:rsidRDefault="00B40F09">
            <w:pPr>
              <w:pStyle w:val="Standard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Kontrola poškození</w:t>
            </w:r>
          </w:p>
          <w:p w14:paraId="392F0735" w14:textId="77777777" w:rsidR="00B40F09" w:rsidRDefault="00B40F09">
            <w:pPr>
              <w:pStyle w:val="Standard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Kontrola čistoty</w:t>
            </w:r>
          </w:p>
          <w:p w14:paraId="5C34429C" w14:textId="77777777" w:rsidR="00B40F09" w:rsidRDefault="00B40F09">
            <w:pPr>
              <w:pStyle w:val="Standard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Kontrola kol ve stanici proti záznamům ze systému nextbike</w:t>
            </w:r>
          </w:p>
          <w:p w14:paraId="5BEC4A04" w14:textId="77777777" w:rsidR="00B40F09" w:rsidRDefault="00B40F09">
            <w:pPr>
              <w:pStyle w:val="Standard"/>
              <w:spacing w:after="200" w:line="276" w:lineRule="auto"/>
            </w:pPr>
            <w:r>
              <w:rPr>
                <w:sz w:val="20"/>
              </w:rPr>
              <w:t>Kontrola inaktivních kol ve stojanech</w:t>
            </w:r>
          </w:p>
        </w:tc>
        <w:tc>
          <w:tcPr>
            <w:tcW w:w="3360" w:type="dxa"/>
            <w:shd w:val="clear" w:color="auto" w:fill="auto"/>
          </w:tcPr>
          <w:p w14:paraId="12E05226" w14:textId="77777777" w:rsidR="00B40F09" w:rsidRDefault="00B40F09">
            <w:pPr>
              <w:pStyle w:val="Standard"/>
              <w:spacing w:after="200" w:line="276" w:lineRule="auto"/>
            </w:pPr>
            <w:r>
              <w:rPr>
                <w:sz w:val="20"/>
              </w:rPr>
              <w:t>Denně/minimálně 3x za týden</w:t>
            </w:r>
          </w:p>
        </w:tc>
      </w:tr>
      <w:tr w:rsidR="00B40F09" w14:paraId="2B97C616" w14:textId="77777777">
        <w:tc>
          <w:tcPr>
            <w:tcW w:w="3360" w:type="dxa"/>
            <w:shd w:val="clear" w:color="auto" w:fill="auto"/>
          </w:tcPr>
          <w:p w14:paraId="4957845A" w14:textId="77777777" w:rsidR="00B40F09" w:rsidRDefault="00B40F09">
            <w:pPr>
              <w:pStyle w:val="Standard"/>
              <w:spacing w:after="200" w:line="276" w:lineRule="auto"/>
            </w:pPr>
            <w:r>
              <w:rPr>
                <w:sz w:val="20"/>
              </w:rPr>
              <w:t>Rebalancování</w:t>
            </w:r>
          </w:p>
        </w:tc>
        <w:tc>
          <w:tcPr>
            <w:tcW w:w="3360" w:type="dxa"/>
            <w:shd w:val="clear" w:color="auto" w:fill="auto"/>
          </w:tcPr>
          <w:p w14:paraId="3D7D558D" w14:textId="77777777" w:rsidR="00B40F09" w:rsidRDefault="00B40F09">
            <w:pPr>
              <w:pStyle w:val="Standard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Rozmístění kol do všech stanic</w:t>
            </w:r>
          </w:p>
          <w:p w14:paraId="0C47C86F" w14:textId="77777777" w:rsidR="00B40F09" w:rsidRDefault="00B40F09">
            <w:pPr>
              <w:pStyle w:val="Standard"/>
              <w:spacing w:after="200" w:line="276" w:lineRule="auto"/>
            </w:pPr>
            <w:r>
              <w:rPr>
                <w:sz w:val="20"/>
              </w:rPr>
              <w:t>Uspokojení požadavků zákazníků</w:t>
            </w:r>
          </w:p>
        </w:tc>
        <w:tc>
          <w:tcPr>
            <w:tcW w:w="3360" w:type="dxa"/>
            <w:shd w:val="clear" w:color="auto" w:fill="auto"/>
          </w:tcPr>
          <w:p w14:paraId="38E1055E" w14:textId="77777777" w:rsidR="00B40F09" w:rsidRDefault="00B40F09">
            <w:pPr>
              <w:pStyle w:val="Standard"/>
              <w:spacing w:after="200" w:line="276" w:lineRule="auto"/>
            </w:pPr>
            <w:r>
              <w:rPr>
                <w:sz w:val="20"/>
              </w:rPr>
              <w:t>Denně/minimálně 3x za týden</w:t>
            </w:r>
          </w:p>
        </w:tc>
      </w:tr>
      <w:tr w:rsidR="00B40F09" w14:paraId="5EBABD36" w14:textId="77777777">
        <w:tc>
          <w:tcPr>
            <w:tcW w:w="3360" w:type="dxa"/>
            <w:shd w:val="clear" w:color="auto" w:fill="auto"/>
          </w:tcPr>
          <w:p w14:paraId="7896F2C9" w14:textId="77777777" w:rsidR="00B40F09" w:rsidRDefault="00B40F09">
            <w:pPr>
              <w:pStyle w:val="Standard"/>
              <w:spacing w:after="200" w:line="276" w:lineRule="auto"/>
            </w:pPr>
            <w:r>
              <w:rPr>
                <w:sz w:val="20"/>
              </w:rPr>
              <w:t>Čištění kol</w:t>
            </w:r>
          </w:p>
        </w:tc>
        <w:tc>
          <w:tcPr>
            <w:tcW w:w="3360" w:type="dxa"/>
            <w:shd w:val="clear" w:color="auto" w:fill="auto"/>
          </w:tcPr>
          <w:p w14:paraId="51ECFD15" w14:textId="77777777" w:rsidR="00B40F09" w:rsidRDefault="00B40F09">
            <w:pPr>
              <w:pStyle w:val="Standard"/>
              <w:spacing w:after="200" w:line="276" w:lineRule="auto"/>
            </w:pPr>
            <w:r>
              <w:rPr>
                <w:sz w:val="20"/>
              </w:rPr>
              <w:t>Udržování čistoty kol pro komfortnost zákazníků a nenarušování veřejného prostoru</w:t>
            </w:r>
          </w:p>
        </w:tc>
        <w:tc>
          <w:tcPr>
            <w:tcW w:w="3360" w:type="dxa"/>
            <w:shd w:val="clear" w:color="auto" w:fill="auto"/>
          </w:tcPr>
          <w:p w14:paraId="0BB5F668" w14:textId="77777777" w:rsidR="00B40F09" w:rsidRDefault="00B40F09">
            <w:pPr>
              <w:pStyle w:val="Standard"/>
              <w:spacing w:after="200" w:line="276" w:lineRule="auto"/>
            </w:pPr>
            <w:r>
              <w:rPr>
                <w:sz w:val="20"/>
              </w:rPr>
              <w:t xml:space="preserve">Měsíčně </w:t>
            </w:r>
          </w:p>
        </w:tc>
      </w:tr>
    </w:tbl>
    <w:p w14:paraId="3CF99AC2" w14:textId="77777777" w:rsidR="00B40F09" w:rsidRDefault="00B40F09">
      <w:pPr>
        <w:pStyle w:val="Standard"/>
        <w:spacing w:after="200" w:line="276" w:lineRule="auto"/>
        <w:rPr>
          <w:sz w:val="20"/>
        </w:rPr>
      </w:pPr>
    </w:p>
    <w:p w14:paraId="4EB2CBA8" w14:textId="77777777" w:rsidR="00B40F09" w:rsidRDefault="00B40F09">
      <w:pPr>
        <w:pStyle w:val="Standard"/>
        <w:spacing w:after="200" w:line="276" w:lineRule="auto"/>
        <w:rPr>
          <w:b/>
          <w:bCs/>
          <w:color w:val="FF0000"/>
          <w:sz w:val="20"/>
          <w:szCs w:val="20"/>
        </w:rPr>
      </w:pPr>
    </w:p>
    <w:p w14:paraId="3C3BDB4D" w14:textId="77777777" w:rsidR="00B40F09" w:rsidRDefault="00B40F09">
      <w:pPr>
        <w:pStyle w:val="Standard"/>
        <w:spacing w:after="200" w:line="276" w:lineRule="auto"/>
        <w:rPr>
          <w:b/>
          <w:bCs/>
          <w:color w:val="FF0000"/>
          <w:sz w:val="20"/>
          <w:szCs w:val="20"/>
        </w:rPr>
      </w:pPr>
    </w:p>
    <w:p w14:paraId="5F58E8B2" w14:textId="77777777" w:rsidR="00B40F09" w:rsidRDefault="00B40F09">
      <w:pPr>
        <w:pStyle w:val="Standard"/>
        <w:spacing w:after="200" w:line="276" w:lineRule="auto"/>
        <w:rPr>
          <w:b/>
          <w:bCs/>
          <w:color w:val="FF0000"/>
          <w:sz w:val="20"/>
          <w:szCs w:val="20"/>
        </w:rPr>
      </w:pPr>
    </w:p>
    <w:p w14:paraId="70E3D8B1" w14:textId="77777777" w:rsidR="00B40F09" w:rsidRDefault="00B40F09">
      <w:pPr>
        <w:pStyle w:val="Standard"/>
        <w:spacing w:after="200" w:line="276" w:lineRule="auto"/>
        <w:rPr>
          <w:b/>
          <w:bCs/>
          <w:color w:val="FF0000"/>
          <w:sz w:val="20"/>
          <w:szCs w:val="20"/>
        </w:rPr>
      </w:pPr>
    </w:p>
    <w:p w14:paraId="6FFCEAF2" w14:textId="77777777" w:rsidR="00B40F09" w:rsidRDefault="00B40F09">
      <w:pPr>
        <w:pStyle w:val="Standard"/>
        <w:spacing w:after="200" w:line="276" w:lineRule="auto"/>
        <w:rPr>
          <w:b/>
          <w:bCs/>
          <w:color w:val="FF0000"/>
          <w:sz w:val="20"/>
          <w:szCs w:val="20"/>
        </w:rPr>
      </w:pPr>
    </w:p>
    <w:p w14:paraId="54CE2E70" w14:textId="77777777" w:rsidR="00B40F09" w:rsidRDefault="00B40F09">
      <w:pPr>
        <w:pStyle w:val="Standard"/>
        <w:spacing w:after="200" w:line="276" w:lineRule="auto"/>
        <w:rPr>
          <w:b/>
          <w:bCs/>
          <w:color w:val="FF0000"/>
          <w:sz w:val="20"/>
          <w:szCs w:val="20"/>
        </w:rPr>
      </w:pPr>
    </w:p>
    <w:p w14:paraId="04D86784" w14:textId="77777777" w:rsidR="00B40F09" w:rsidRDefault="00B40F09">
      <w:pPr>
        <w:pStyle w:val="Standard"/>
        <w:pageBreakBefore/>
        <w:spacing w:after="200" w:line="276" w:lineRule="auto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lastRenderedPageBreak/>
        <w:t xml:space="preserve">Příloha č. </w:t>
      </w:r>
      <w:r w:rsidR="00C10956">
        <w:rPr>
          <w:rFonts w:ascii="Verdana" w:hAnsi="Verdana" w:cs="Times"/>
          <w:sz w:val="20"/>
          <w:szCs w:val="20"/>
        </w:rPr>
        <w:t>2</w:t>
      </w:r>
      <w:r>
        <w:rPr>
          <w:rFonts w:ascii="Verdana" w:hAnsi="Verdana" w:cs="Times"/>
          <w:sz w:val="20"/>
          <w:szCs w:val="20"/>
        </w:rPr>
        <w:t>: Ceník projektu sdílení kol na území města Hořice 2024</w:t>
      </w:r>
    </w:p>
    <w:p w14:paraId="7D07EAD9" w14:textId="77777777" w:rsidR="00B40F09" w:rsidRDefault="00B40F09">
      <w:pPr>
        <w:pStyle w:val="Standard"/>
        <w:spacing w:after="200" w:line="276" w:lineRule="auto"/>
        <w:rPr>
          <w:rFonts w:ascii="Verdana" w:hAnsi="Verdana" w:cs="Times"/>
          <w:sz w:val="20"/>
          <w:szCs w:val="20"/>
        </w:rPr>
      </w:pPr>
    </w:p>
    <w:p w14:paraId="33C97401" w14:textId="77777777" w:rsidR="00B40F09" w:rsidRDefault="00B40F09">
      <w:pPr>
        <w:pStyle w:val="Standard"/>
        <w:spacing w:after="200" w:line="276" w:lineRule="auto"/>
        <w:rPr>
          <w:rFonts w:ascii="Verdana" w:hAnsi="Verdana" w:cs="Times"/>
          <w:b/>
          <w:bCs/>
          <w:color w:val="000000"/>
          <w:sz w:val="20"/>
          <w:szCs w:val="20"/>
        </w:rPr>
      </w:pPr>
      <w:r>
        <w:rPr>
          <w:rFonts w:ascii="Verdana" w:hAnsi="Verdana" w:cs="Times"/>
          <w:b/>
          <w:bCs/>
          <w:sz w:val="20"/>
          <w:szCs w:val="20"/>
        </w:rPr>
        <w:t>Základní sazba jízdného:</w:t>
      </w:r>
    </w:p>
    <w:p w14:paraId="527416DD" w14:textId="77777777" w:rsidR="00B40F09" w:rsidRDefault="00B40F09">
      <w:pPr>
        <w:pStyle w:val="Standard"/>
        <w:spacing w:after="200" w:line="276" w:lineRule="auto"/>
        <w:rPr>
          <w:rFonts w:ascii="Verdana" w:hAnsi="Verdana" w:cs="Times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295"/>
      </w:tblGrid>
      <w:tr w:rsidR="00B40F09" w14:paraId="2A86CC86" w14:textId="77777777">
        <w:trPr>
          <w:trHeight w:val="345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55BB7"/>
          </w:tcPr>
          <w:p w14:paraId="4A9E0795" w14:textId="77777777" w:rsidR="00B40F09" w:rsidRDefault="00B40F09">
            <w:pPr>
              <w:pStyle w:val="Normlnweb"/>
              <w:spacing w:before="0" w:after="0"/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cs-CZ"/>
              </w:rPr>
              <w:t>Prvních 15 minut jízdy</w:t>
            </w:r>
          </w:p>
        </w:tc>
        <w:tc>
          <w:tcPr>
            <w:tcW w:w="22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3CAE4"/>
          </w:tcPr>
          <w:p w14:paraId="2B95BD2A" w14:textId="77777777" w:rsidR="00B40F09" w:rsidRDefault="00B40F09">
            <w:pPr>
              <w:pStyle w:val="Normlnweb"/>
              <w:spacing w:before="0" w:after="0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cs-CZ"/>
              </w:rPr>
              <w:t>CZK 0</w:t>
            </w:r>
          </w:p>
        </w:tc>
      </w:tr>
      <w:tr w:rsidR="00B40F09" w14:paraId="412B35D5" w14:textId="77777777">
        <w:trPr>
          <w:trHeight w:val="315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55BB7"/>
          </w:tcPr>
          <w:p w14:paraId="10610979" w14:textId="77777777" w:rsidR="00B40F09" w:rsidRDefault="00B40F09">
            <w:pPr>
              <w:pStyle w:val="Normlnweb"/>
              <w:spacing w:before="0" w:after="0"/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cs-CZ"/>
              </w:rPr>
              <w:t>Každých dalších 30 minut jízdy</w:t>
            </w:r>
          </w:p>
        </w:tc>
        <w:tc>
          <w:tcPr>
            <w:tcW w:w="22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5F2"/>
          </w:tcPr>
          <w:p w14:paraId="75B523CC" w14:textId="77777777" w:rsidR="00B40F09" w:rsidRDefault="00B40F09">
            <w:pPr>
              <w:pStyle w:val="Normlnweb"/>
              <w:spacing w:before="0" w:after="0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cs-CZ"/>
              </w:rPr>
              <w:t>CZK 20</w:t>
            </w:r>
          </w:p>
        </w:tc>
      </w:tr>
      <w:tr w:rsidR="00B40F09" w14:paraId="2F011F56" w14:textId="77777777">
        <w:trPr>
          <w:trHeight w:val="330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55BB7"/>
          </w:tcPr>
          <w:p w14:paraId="31BCF56F" w14:textId="77777777" w:rsidR="00B40F09" w:rsidRDefault="00B40F09">
            <w:pPr>
              <w:pStyle w:val="Normlnweb"/>
              <w:spacing w:before="0" w:after="0"/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cs-CZ"/>
              </w:rPr>
              <w:t>Max. 24 hodin</w:t>
            </w:r>
          </w:p>
        </w:tc>
        <w:tc>
          <w:tcPr>
            <w:tcW w:w="22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3CAE4"/>
          </w:tcPr>
          <w:p w14:paraId="392080FC" w14:textId="77777777" w:rsidR="00B40F09" w:rsidRDefault="00B40F09">
            <w:pPr>
              <w:pStyle w:val="Normlnweb"/>
              <w:spacing w:before="0" w:after="0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cs-CZ"/>
              </w:rPr>
              <w:t>CZK 300</w:t>
            </w:r>
          </w:p>
        </w:tc>
      </w:tr>
    </w:tbl>
    <w:p w14:paraId="591BED46" w14:textId="77777777" w:rsidR="00B40F09" w:rsidRDefault="00B40F09">
      <w:pPr>
        <w:pStyle w:val="Standard"/>
        <w:spacing w:after="200" w:line="276" w:lineRule="auto"/>
        <w:rPr>
          <w:rFonts w:ascii="Verdana" w:hAnsi="Verdana" w:cs="Verdana"/>
          <w:sz w:val="20"/>
          <w:szCs w:val="20"/>
        </w:rPr>
      </w:pPr>
    </w:p>
    <w:p w14:paraId="1F6A77C4" w14:textId="77777777" w:rsidR="00B40F09" w:rsidRDefault="00B40F09">
      <w:pPr>
        <w:pStyle w:val="Standard"/>
        <w:spacing w:after="200" w:line="276" w:lineRule="auto"/>
        <w:rPr>
          <w:rFonts w:ascii="Verdana" w:hAnsi="Verdana" w:cs="Verdana"/>
          <w:sz w:val="20"/>
          <w:szCs w:val="20"/>
        </w:rPr>
      </w:pPr>
    </w:p>
    <w:p w14:paraId="52814BCE" w14:textId="77777777" w:rsidR="00B40F09" w:rsidRDefault="00B40F09">
      <w:pPr>
        <w:pStyle w:val="Standar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rFonts w:ascii="Verdana" w:hAnsi="Verdana" w:cs="Verdana"/>
          <w:sz w:val="20"/>
          <w:szCs w:val="20"/>
        </w:rPr>
      </w:pPr>
    </w:p>
    <w:p w14:paraId="4546011E" w14:textId="77777777" w:rsidR="00B40F09" w:rsidRDefault="00B40F09">
      <w:pPr>
        <w:pStyle w:val="Standar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rFonts w:ascii="Verdana" w:hAnsi="Verdana" w:cs="Verdana"/>
          <w:sz w:val="20"/>
          <w:szCs w:val="20"/>
        </w:rPr>
      </w:pPr>
    </w:p>
    <w:p w14:paraId="29A5A93A" w14:textId="77777777" w:rsidR="00B40F09" w:rsidRDefault="00B40F09">
      <w:pPr>
        <w:pStyle w:val="Standar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Provozovatel</w:t>
      </w:r>
    </w:p>
    <w:p w14:paraId="5359DAEE" w14:textId="77777777" w:rsidR="00B40F09" w:rsidRDefault="00B40F09">
      <w:pPr>
        <w:pStyle w:val="Standar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rFonts w:ascii="Verdana" w:hAnsi="Verdana" w:cs="Verdana"/>
          <w:sz w:val="20"/>
          <w:szCs w:val="20"/>
        </w:rPr>
      </w:pPr>
    </w:p>
    <w:p w14:paraId="3930B387" w14:textId="77777777" w:rsidR="00B40F09" w:rsidRDefault="00B40F09">
      <w:pPr>
        <w:pStyle w:val="Standar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rFonts w:ascii="Verdana" w:hAnsi="Verdana" w:cs="Verdana"/>
          <w:sz w:val="20"/>
          <w:szCs w:val="20"/>
        </w:rPr>
      </w:pPr>
    </w:p>
    <w:p w14:paraId="1C641E6F" w14:textId="77777777" w:rsidR="00B40F09" w:rsidRDefault="00B40F09">
      <w:pPr>
        <w:pStyle w:val="Standar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……………………………………………..</w:t>
      </w:r>
    </w:p>
    <w:p w14:paraId="47F03A60" w14:textId="77777777" w:rsidR="00B40F09" w:rsidRDefault="00B40F09">
      <w:pPr>
        <w:pStyle w:val="Standar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nextbike Czech Republic s.r.o.</w:t>
      </w:r>
    </w:p>
    <w:p w14:paraId="65FC5B9A" w14:textId="77777777" w:rsidR="00B40F09" w:rsidRDefault="00B40F09">
      <w:pPr>
        <w:pStyle w:val="Standar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rFonts w:ascii="Verdana" w:hAnsi="Verdana" w:cs="Verdana"/>
          <w:sz w:val="22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</w:t>
      </w:r>
      <w:r>
        <w:rPr>
          <w:rFonts w:ascii="Verdana" w:hAnsi="Verdana" w:cs="Verdana"/>
          <w:sz w:val="20"/>
          <w:szCs w:val="20"/>
        </w:rPr>
        <w:t>jednatel</w:t>
      </w:r>
    </w:p>
    <w:p w14:paraId="1D52FDE9" w14:textId="77777777" w:rsidR="00B40F09" w:rsidRDefault="00B40F09">
      <w:pPr>
        <w:pStyle w:val="Standard"/>
        <w:spacing w:after="200" w:line="276" w:lineRule="auto"/>
        <w:rPr>
          <w:rFonts w:ascii="Verdana" w:hAnsi="Verdana" w:cs="Verdana"/>
          <w:sz w:val="22"/>
          <w:szCs w:val="20"/>
        </w:rPr>
      </w:pPr>
    </w:p>
    <w:sectPr w:rsidR="00B40F09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" w:hAnsi="Times" w:cs="Times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21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3109194">
    <w:abstractNumId w:val="0"/>
  </w:num>
  <w:num w:numId="2" w16cid:durableId="260575854">
    <w:abstractNumId w:val="1"/>
  </w:num>
  <w:num w:numId="3" w16cid:durableId="1028261442">
    <w:abstractNumId w:val="2"/>
  </w:num>
  <w:num w:numId="4" w16cid:durableId="1356155572">
    <w:abstractNumId w:val="3"/>
  </w:num>
  <w:num w:numId="5" w16cid:durableId="668413427">
    <w:abstractNumId w:val="4"/>
  </w:num>
  <w:num w:numId="6" w16cid:durableId="2081753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F4"/>
    <w:rsid w:val="001456F7"/>
    <w:rsid w:val="00381B0A"/>
    <w:rsid w:val="0045092C"/>
    <w:rsid w:val="004E5CDC"/>
    <w:rsid w:val="00880518"/>
    <w:rsid w:val="009605F4"/>
    <w:rsid w:val="00B40F09"/>
    <w:rsid w:val="00BD498A"/>
    <w:rsid w:val="00C1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6CE692"/>
  <w15:chartTrackingRefBased/>
  <w15:docId w15:val="{A9ED9A24-0F4B-4DA4-878D-CB59D646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textAlignment w:val="baseline"/>
    </w:pPr>
    <w:rPr>
      <w:rFonts w:ascii="Times" w:hAnsi="Times"/>
      <w:kern w:val="2"/>
      <w:sz w:val="24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" w:eastAsia="Times New Roman" w:hAnsi="Times" w:cs="Time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kern w:val="2"/>
    </w:rPr>
  </w:style>
  <w:style w:type="character" w:customStyle="1" w:styleId="PedmtkomenteChar">
    <w:name w:val="Předmět komentáře Char"/>
    <w:rPr>
      <w:b/>
      <w:bCs/>
      <w:kern w:val="2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overflowPunct w:val="0"/>
      <w:autoSpaceDE w:val="0"/>
      <w:textAlignment w:val="baseline"/>
    </w:pPr>
    <w:rPr>
      <w:rFonts w:ascii="Times" w:hAnsi="Times"/>
      <w:kern w:val="2"/>
      <w:sz w:val="24"/>
      <w:szCs w:val="22"/>
      <w:lang w:eastAsia="zh-CN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ormlnweb">
    <w:name w:val="Normal (Web)"/>
    <w:basedOn w:val="Normln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overflowPunct/>
      <w:autoSpaceDE/>
      <w:spacing w:before="280" w:after="280"/>
      <w:textAlignment w:val="auto"/>
    </w:pPr>
    <w:rPr>
      <w:rFonts w:ascii="Times New Roman" w:hAnsi="Times New Roman"/>
      <w:kern w:val="0"/>
      <w:szCs w:val="24"/>
      <w:lang w:val="en-GB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47bz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1848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Links>
    <vt:vector size="6" baseType="variant"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mailto:247bzdz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T.Karpov.14</dc:creator>
  <cp:keywords/>
  <cp:lastModifiedBy>Adéla Solichová</cp:lastModifiedBy>
  <cp:revision>3</cp:revision>
  <cp:lastPrinted>2023-04-12T10:28:00Z</cp:lastPrinted>
  <dcterms:created xsi:type="dcterms:W3CDTF">2024-03-27T08:39:00Z</dcterms:created>
  <dcterms:modified xsi:type="dcterms:W3CDTF">2024-03-29T11:23:00Z</dcterms:modified>
</cp:coreProperties>
</file>