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D5CF" w14:textId="77777777" w:rsidR="002E5384" w:rsidRDefault="002E5384" w:rsidP="009C395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0" w:name="_Hlk158712392"/>
    </w:p>
    <w:p w14:paraId="22B4BEAA" w14:textId="248B111A" w:rsidR="009C3953" w:rsidRPr="00566840" w:rsidRDefault="009C3953" w:rsidP="009C395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66840">
        <w:rPr>
          <w:rFonts w:asciiTheme="minorHAnsi" w:hAnsiTheme="minorHAnsi" w:cstheme="minorHAnsi"/>
          <w:b/>
          <w:bCs/>
          <w:color w:val="auto"/>
          <w:sz w:val="28"/>
          <w:szCs w:val="28"/>
        </w:rPr>
        <w:t>Smlouva o poskytování provozních a úklidových služeb</w:t>
      </w:r>
    </w:p>
    <w:p w14:paraId="3CC3E120" w14:textId="64ABB8A4" w:rsidR="000951A5" w:rsidRPr="00566840" w:rsidRDefault="000951A5" w:rsidP="000951A5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566840">
        <w:rPr>
          <w:rFonts w:asciiTheme="minorHAnsi" w:hAnsiTheme="minorHAnsi" w:cstheme="minorHAnsi"/>
          <w:b/>
          <w:bCs/>
          <w:color w:val="auto"/>
        </w:rPr>
        <w:t>č.</w:t>
      </w:r>
      <w:r w:rsidR="005134C6" w:rsidRPr="00566840">
        <w:rPr>
          <w:rFonts w:asciiTheme="minorHAnsi" w:hAnsiTheme="minorHAnsi" w:cstheme="minorHAnsi"/>
          <w:b/>
          <w:bCs/>
          <w:color w:val="auto"/>
        </w:rPr>
        <w:t xml:space="preserve"> 240201</w:t>
      </w:r>
    </w:p>
    <w:p w14:paraId="5DAC200E" w14:textId="6479E6B7" w:rsidR="009C3953" w:rsidRPr="00566840" w:rsidRDefault="009C3953" w:rsidP="00CD5749">
      <w:pPr>
        <w:pStyle w:val="Default"/>
        <w:jc w:val="center"/>
        <w:rPr>
          <w:rFonts w:asciiTheme="minorHAnsi" w:hAnsiTheme="minorHAnsi" w:cstheme="minorHAnsi"/>
          <w:bCs/>
          <w:color w:val="auto"/>
        </w:rPr>
      </w:pPr>
      <w:r w:rsidRPr="00566840">
        <w:rPr>
          <w:rFonts w:asciiTheme="minorHAnsi" w:hAnsiTheme="minorHAnsi" w:cstheme="minorHAnsi"/>
          <w:bCs/>
          <w:color w:val="auto"/>
        </w:rPr>
        <w:t xml:space="preserve">uzavřená na základě ustanovení § 1746 odst. 2 zákona č. </w:t>
      </w:r>
      <w:r w:rsidRPr="00566840">
        <w:rPr>
          <w:rFonts w:asciiTheme="minorHAnsi" w:hAnsiTheme="minorHAnsi" w:cstheme="minorHAnsi"/>
          <w:color w:val="auto"/>
        </w:rPr>
        <w:t xml:space="preserve">89/2012 Sb., občanský zákoník, ve znění pozdějších předpisů </w:t>
      </w:r>
      <w:r w:rsidRPr="00566840">
        <w:rPr>
          <w:rFonts w:asciiTheme="minorHAnsi" w:hAnsiTheme="minorHAnsi" w:cstheme="minorHAnsi"/>
          <w:bCs/>
          <w:color w:val="auto"/>
        </w:rPr>
        <w:t>dne, měsíce a roku níže uvedeného mezi těmito smluvními stranami:</w:t>
      </w:r>
    </w:p>
    <w:p w14:paraId="417A511B" w14:textId="77777777" w:rsidR="009C3953" w:rsidRPr="00566840" w:rsidRDefault="009C3953" w:rsidP="009C3953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6778F130" w14:textId="77777777" w:rsidR="009C3953" w:rsidRPr="00566840" w:rsidRDefault="009C3953" w:rsidP="009C3953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32A30C1A" w14:textId="6C17A7B6" w:rsidR="003537B1" w:rsidRPr="00566840" w:rsidRDefault="003537B1" w:rsidP="009C3953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566840">
        <w:rPr>
          <w:rFonts w:asciiTheme="minorHAnsi" w:hAnsiTheme="minorHAnsi" w:cstheme="minorHAnsi"/>
          <w:b/>
          <w:bCs/>
          <w:color w:val="auto"/>
        </w:rPr>
        <w:t>Národní muzeum</w:t>
      </w:r>
    </w:p>
    <w:p w14:paraId="34140B67" w14:textId="77777777" w:rsidR="003537B1" w:rsidRPr="00566840" w:rsidRDefault="003537B1" w:rsidP="009C3953">
      <w:pPr>
        <w:pStyle w:val="Default"/>
        <w:rPr>
          <w:rFonts w:asciiTheme="minorHAnsi" w:hAnsiTheme="minorHAnsi" w:cstheme="minorHAnsi"/>
          <w:bCs/>
          <w:color w:val="auto"/>
        </w:rPr>
      </w:pPr>
      <w:r w:rsidRPr="00566840">
        <w:rPr>
          <w:rFonts w:asciiTheme="minorHAnsi" w:hAnsiTheme="minorHAnsi" w:cstheme="minorHAnsi"/>
          <w:bCs/>
          <w:color w:val="auto"/>
        </w:rPr>
        <w:t>příspěvková organizace</w:t>
      </w:r>
    </w:p>
    <w:p w14:paraId="07EA2D60" w14:textId="0B459087" w:rsidR="003537B1" w:rsidRPr="00566840" w:rsidRDefault="003537B1" w:rsidP="009C3953">
      <w:pPr>
        <w:pStyle w:val="Default"/>
        <w:rPr>
          <w:rFonts w:asciiTheme="minorHAnsi" w:hAnsiTheme="minorHAnsi" w:cstheme="minorHAnsi"/>
          <w:bCs/>
          <w:color w:val="auto"/>
        </w:rPr>
      </w:pPr>
      <w:r w:rsidRPr="00566840">
        <w:rPr>
          <w:rFonts w:asciiTheme="minorHAnsi" w:hAnsiTheme="minorHAnsi" w:cstheme="minorHAnsi"/>
          <w:bCs/>
          <w:color w:val="auto"/>
        </w:rPr>
        <w:t>IČO: 00023272</w:t>
      </w:r>
      <w:r w:rsidR="00CD5749">
        <w:rPr>
          <w:rFonts w:asciiTheme="minorHAnsi" w:hAnsiTheme="minorHAnsi" w:cstheme="minorHAnsi"/>
          <w:bCs/>
          <w:color w:val="auto"/>
        </w:rPr>
        <w:t xml:space="preserve">, </w:t>
      </w:r>
      <w:r w:rsidRPr="00566840">
        <w:rPr>
          <w:rFonts w:asciiTheme="minorHAnsi" w:hAnsiTheme="minorHAnsi" w:cstheme="minorHAnsi"/>
          <w:bCs/>
          <w:color w:val="auto"/>
        </w:rPr>
        <w:t xml:space="preserve">DIČ: CZ00023272 </w:t>
      </w:r>
    </w:p>
    <w:p w14:paraId="3DDB610B" w14:textId="0E17F8D3" w:rsidR="003537B1" w:rsidRPr="00566840" w:rsidRDefault="003537B1" w:rsidP="009C3953">
      <w:pPr>
        <w:pStyle w:val="Default"/>
        <w:rPr>
          <w:rFonts w:asciiTheme="minorHAnsi" w:hAnsiTheme="minorHAnsi" w:cstheme="minorHAnsi"/>
          <w:bCs/>
          <w:color w:val="auto"/>
        </w:rPr>
      </w:pPr>
      <w:r w:rsidRPr="00566840">
        <w:rPr>
          <w:rFonts w:asciiTheme="minorHAnsi" w:hAnsiTheme="minorHAnsi" w:cstheme="minorHAnsi"/>
          <w:bCs/>
          <w:color w:val="auto"/>
        </w:rPr>
        <w:t>se sídlem Václavské náměstí 1700/68</w:t>
      </w:r>
      <w:r w:rsidR="000A2936">
        <w:rPr>
          <w:rFonts w:asciiTheme="minorHAnsi" w:hAnsiTheme="minorHAnsi" w:cstheme="minorHAnsi"/>
          <w:bCs/>
          <w:color w:val="auto"/>
        </w:rPr>
        <w:t>, Nové Město, 110 00 Praha 1</w:t>
      </w:r>
    </w:p>
    <w:p w14:paraId="79296C40" w14:textId="3D8B5325" w:rsidR="001C7337" w:rsidRPr="00566840" w:rsidRDefault="003537B1" w:rsidP="009C3953">
      <w:pPr>
        <w:pStyle w:val="Default"/>
        <w:rPr>
          <w:rFonts w:asciiTheme="minorHAnsi" w:hAnsiTheme="minorHAnsi" w:cstheme="minorHAnsi"/>
          <w:bCs/>
          <w:color w:val="auto"/>
        </w:rPr>
      </w:pPr>
      <w:r w:rsidRPr="00566840">
        <w:rPr>
          <w:rFonts w:asciiTheme="minorHAnsi" w:hAnsiTheme="minorHAnsi" w:cstheme="minorHAnsi"/>
          <w:bCs/>
          <w:color w:val="auto"/>
        </w:rPr>
        <w:t xml:space="preserve">zastoupena </w:t>
      </w:r>
      <w:r w:rsidR="004A2B0F" w:rsidRPr="00566840">
        <w:rPr>
          <w:rFonts w:asciiTheme="minorHAnsi" w:hAnsiTheme="minorHAnsi" w:cstheme="minorHAnsi"/>
          <w:bCs/>
          <w:color w:val="auto"/>
        </w:rPr>
        <w:t>Mgr. Zuzanou Strnadovou, ředitelkou</w:t>
      </w:r>
      <w:r w:rsidR="001C7337" w:rsidRPr="00566840">
        <w:rPr>
          <w:rFonts w:asciiTheme="minorHAnsi" w:hAnsiTheme="minorHAnsi" w:cstheme="minorHAnsi"/>
          <w:bCs/>
          <w:color w:val="auto"/>
        </w:rPr>
        <w:t xml:space="preserve"> Historického muzea</w:t>
      </w:r>
    </w:p>
    <w:p w14:paraId="5E093C53" w14:textId="22C1A025" w:rsidR="003537B1" w:rsidRPr="00566840" w:rsidRDefault="003537B1" w:rsidP="009C3953">
      <w:pPr>
        <w:pStyle w:val="Default"/>
        <w:rPr>
          <w:rFonts w:asciiTheme="minorHAnsi" w:hAnsiTheme="minorHAnsi" w:cstheme="minorHAnsi"/>
          <w:bCs/>
          <w:color w:val="auto"/>
        </w:rPr>
      </w:pPr>
      <w:r w:rsidRPr="00566840">
        <w:rPr>
          <w:rFonts w:asciiTheme="minorHAnsi" w:hAnsiTheme="minorHAnsi" w:cstheme="minorHAnsi"/>
          <w:bCs/>
          <w:color w:val="auto"/>
        </w:rPr>
        <w:t>(dále jen „</w:t>
      </w:r>
      <w:r w:rsidRPr="00566840">
        <w:rPr>
          <w:rFonts w:asciiTheme="minorHAnsi" w:hAnsiTheme="minorHAnsi" w:cstheme="minorHAnsi"/>
          <w:b/>
          <w:bCs/>
          <w:color w:val="auto"/>
        </w:rPr>
        <w:t>Objednatel</w:t>
      </w:r>
      <w:r w:rsidRPr="00566840">
        <w:rPr>
          <w:rFonts w:asciiTheme="minorHAnsi" w:hAnsiTheme="minorHAnsi" w:cstheme="minorHAnsi"/>
          <w:bCs/>
          <w:color w:val="auto"/>
        </w:rPr>
        <w:t xml:space="preserve">“) </w:t>
      </w:r>
    </w:p>
    <w:p w14:paraId="23B26A2C" w14:textId="77777777" w:rsidR="003537B1" w:rsidRPr="00566840" w:rsidRDefault="003537B1" w:rsidP="009C3953">
      <w:pPr>
        <w:pStyle w:val="Default"/>
        <w:rPr>
          <w:rFonts w:asciiTheme="minorHAnsi" w:hAnsiTheme="minorHAnsi" w:cstheme="minorHAnsi"/>
          <w:bCs/>
          <w:color w:val="auto"/>
        </w:rPr>
      </w:pPr>
    </w:p>
    <w:p w14:paraId="0E9FED4F" w14:textId="77777777" w:rsidR="003537B1" w:rsidRPr="00566840" w:rsidRDefault="003537B1" w:rsidP="009C3953">
      <w:pPr>
        <w:pStyle w:val="Default"/>
        <w:rPr>
          <w:rFonts w:asciiTheme="minorHAnsi" w:hAnsiTheme="minorHAnsi" w:cstheme="minorHAnsi"/>
          <w:bCs/>
          <w:color w:val="auto"/>
        </w:rPr>
      </w:pPr>
      <w:r w:rsidRPr="00566840">
        <w:rPr>
          <w:rFonts w:asciiTheme="minorHAnsi" w:hAnsiTheme="minorHAnsi" w:cstheme="minorHAnsi"/>
          <w:bCs/>
          <w:color w:val="auto"/>
        </w:rPr>
        <w:t>a</w:t>
      </w:r>
    </w:p>
    <w:p w14:paraId="51C39514" w14:textId="77777777" w:rsidR="003537B1" w:rsidRPr="00566840" w:rsidRDefault="003537B1" w:rsidP="009C3953">
      <w:pPr>
        <w:pStyle w:val="Default"/>
        <w:rPr>
          <w:rFonts w:asciiTheme="minorHAnsi" w:hAnsiTheme="minorHAnsi" w:cstheme="minorHAnsi"/>
          <w:bCs/>
          <w:color w:val="auto"/>
        </w:rPr>
      </w:pPr>
    </w:p>
    <w:p w14:paraId="573B11EE" w14:textId="1B739973" w:rsidR="003537B1" w:rsidRPr="00890E5D" w:rsidRDefault="003537B1" w:rsidP="009C3953">
      <w:pPr>
        <w:pStyle w:val="Textbody"/>
        <w:jc w:val="left"/>
        <w:rPr>
          <w:rFonts w:asciiTheme="minorHAnsi" w:hAnsiTheme="minorHAnsi" w:cstheme="minorHAnsi"/>
          <w:b/>
          <w:bCs/>
          <w:sz w:val="24"/>
        </w:rPr>
      </w:pPr>
      <w:r w:rsidRPr="00566840">
        <w:rPr>
          <w:rFonts w:asciiTheme="minorHAnsi" w:hAnsiTheme="minorHAnsi" w:cstheme="minorHAnsi"/>
          <w:sz w:val="24"/>
        </w:rPr>
        <w:t xml:space="preserve">Obchodní firma: </w:t>
      </w:r>
      <w:r w:rsidR="00890E5D" w:rsidRPr="00890E5D">
        <w:rPr>
          <w:rFonts w:asciiTheme="minorHAnsi" w:hAnsiTheme="minorHAnsi" w:cstheme="minorHAnsi"/>
          <w:b/>
          <w:bCs/>
          <w:sz w:val="24"/>
        </w:rPr>
        <w:t>SKYCLEAN s.r.o.</w:t>
      </w:r>
    </w:p>
    <w:p w14:paraId="7A65644D" w14:textId="0C30364E" w:rsidR="003537B1" w:rsidRPr="00566840" w:rsidRDefault="003537B1" w:rsidP="009C3953">
      <w:pPr>
        <w:pStyle w:val="Textbody"/>
        <w:jc w:val="left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t xml:space="preserve">IČO: </w:t>
      </w:r>
      <w:r w:rsidR="00890E5D">
        <w:rPr>
          <w:rFonts w:asciiTheme="minorHAnsi" w:hAnsiTheme="minorHAnsi" w:cstheme="minorHAnsi"/>
          <w:sz w:val="24"/>
        </w:rPr>
        <w:t xml:space="preserve">04948220, </w:t>
      </w:r>
      <w:r w:rsidRPr="00566840">
        <w:rPr>
          <w:rFonts w:asciiTheme="minorHAnsi" w:hAnsiTheme="minorHAnsi" w:cstheme="minorHAnsi"/>
          <w:sz w:val="24"/>
        </w:rPr>
        <w:t xml:space="preserve">DIČ: </w:t>
      </w:r>
      <w:r w:rsidR="00890E5D">
        <w:rPr>
          <w:rFonts w:asciiTheme="minorHAnsi" w:hAnsiTheme="minorHAnsi" w:cstheme="minorHAnsi"/>
          <w:sz w:val="24"/>
        </w:rPr>
        <w:t>CZ04948220</w:t>
      </w:r>
    </w:p>
    <w:p w14:paraId="1EC5D69C" w14:textId="68A2D2C7" w:rsidR="003537B1" w:rsidRPr="00566840" w:rsidRDefault="003537B1" w:rsidP="009C3953">
      <w:pPr>
        <w:pStyle w:val="Textbody"/>
        <w:jc w:val="left"/>
        <w:rPr>
          <w:rFonts w:asciiTheme="minorHAnsi" w:hAnsiTheme="minorHAnsi" w:cstheme="minorHAnsi"/>
          <w:b/>
          <w:i/>
          <w:sz w:val="24"/>
        </w:rPr>
      </w:pPr>
      <w:r w:rsidRPr="00566840">
        <w:rPr>
          <w:rFonts w:asciiTheme="minorHAnsi" w:hAnsiTheme="minorHAnsi" w:cstheme="minorHAnsi"/>
          <w:sz w:val="24"/>
        </w:rPr>
        <w:t xml:space="preserve">se sídlem: </w:t>
      </w:r>
      <w:r w:rsidR="00890E5D">
        <w:rPr>
          <w:rFonts w:asciiTheme="minorHAnsi" w:hAnsiTheme="minorHAnsi" w:cstheme="minorHAnsi"/>
          <w:sz w:val="24"/>
        </w:rPr>
        <w:t>V zářezu 902/4, Jinonice, 158 00 Praha 5</w:t>
      </w:r>
    </w:p>
    <w:p w14:paraId="26C6E33C" w14:textId="6E411656" w:rsidR="003537B1" w:rsidRPr="00566840" w:rsidRDefault="003537B1" w:rsidP="009C3953">
      <w:pPr>
        <w:pStyle w:val="Textbody"/>
        <w:jc w:val="left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t>zapsan</w:t>
      </w:r>
      <w:r w:rsidR="00F84F72">
        <w:rPr>
          <w:rFonts w:asciiTheme="minorHAnsi" w:hAnsiTheme="minorHAnsi" w:cstheme="minorHAnsi"/>
          <w:sz w:val="24"/>
        </w:rPr>
        <w:t>á</w:t>
      </w:r>
      <w:r w:rsidRPr="00566840">
        <w:rPr>
          <w:rFonts w:asciiTheme="minorHAnsi" w:hAnsiTheme="minorHAnsi" w:cstheme="minorHAnsi"/>
          <w:sz w:val="24"/>
        </w:rPr>
        <w:t xml:space="preserve"> v obchodním rejstříku vedeném </w:t>
      </w:r>
      <w:r w:rsidR="00EA5168">
        <w:rPr>
          <w:rFonts w:asciiTheme="minorHAnsi" w:hAnsiTheme="minorHAnsi" w:cstheme="minorHAnsi"/>
          <w:sz w:val="24"/>
        </w:rPr>
        <w:t>Městským soudem v Praze, oddíl C, vložka 256101</w:t>
      </w:r>
    </w:p>
    <w:p w14:paraId="3CA800DA" w14:textId="4658DA70" w:rsidR="003537B1" w:rsidRPr="00566840" w:rsidRDefault="003537B1" w:rsidP="0039404D">
      <w:pPr>
        <w:pStyle w:val="Textbody"/>
        <w:jc w:val="left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t>zastoupen</w:t>
      </w:r>
      <w:r w:rsidR="00EA5168">
        <w:rPr>
          <w:rFonts w:asciiTheme="minorHAnsi" w:hAnsiTheme="minorHAnsi" w:cstheme="minorHAnsi"/>
          <w:sz w:val="24"/>
        </w:rPr>
        <w:t>a</w:t>
      </w:r>
      <w:r w:rsidRPr="00566840">
        <w:rPr>
          <w:rFonts w:asciiTheme="minorHAnsi" w:hAnsiTheme="minorHAnsi" w:cstheme="minorHAnsi"/>
          <w:sz w:val="24"/>
        </w:rPr>
        <w:t>:</w:t>
      </w:r>
      <w:r w:rsidRPr="00566840">
        <w:rPr>
          <w:rFonts w:asciiTheme="minorHAnsi" w:hAnsiTheme="minorHAnsi" w:cstheme="minorHAnsi"/>
          <w:b/>
          <w:sz w:val="24"/>
        </w:rPr>
        <w:t xml:space="preserve"> </w:t>
      </w:r>
      <w:r w:rsidR="00EA5168" w:rsidRPr="00EA5168">
        <w:rPr>
          <w:rFonts w:asciiTheme="minorHAnsi" w:hAnsiTheme="minorHAnsi" w:cstheme="minorHAnsi"/>
          <w:bCs/>
          <w:sz w:val="24"/>
        </w:rPr>
        <w:t>Stanleym Paurem</w:t>
      </w:r>
      <w:r w:rsidR="00EA5168">
        <w:rPr>
          <w:rFonts w:asciiTheme="minorHAnsi" w:hAnsiTheme="minorHAnsi" w:cstheme="minorHAnsi"/>
          <w:sz w:val="24"/>
        </w:rPr>
        <w:t>, jednatelem společnosti</w:t>
      </w:r>
      <w:r w:rsidRPr="00EA5168">
        <w:rPr>
          <w:rFonts w:asciiTheme="minorHAnsi" w:hAnsiTheme="minorHAnsi" w:cstheme="minorHAnsi"/>
          <w:sz w:val="24"/>
        </w:rPr>
        <w:t xml:space="preserve"> </w:t>
      </w:r>
    </w:p>
    <w:p w14:paraId="59FDCF91" w14:textId="6BE5CDC3" w:rsidR="00240B0B" w:rsidRPr="00566840" w:rsidRDefault="00F84F72" w:rsidP="00240B0B">
      <w:pPr>
        <w:pStyle w:val="Textbody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bankovní spojení: </w:t>
      </w:r>
      <w:r w:rsidR="00D6141F">
        <w:rPr>
          <w:rFonts w:asciiTheme="minorHAnsi" w:hAnsiTheme="minorHAnsi" w:cstheme="minorHAnsi"/>
          <w:sz w:val="24"/>
        </w:rPr>
        <w:t>XXXXXXXXXXXXXXXXXXXXX</w:t>
      </w:r>
    </w:p>
    <w:p w14:paraId="1435912D" w14:textId="77777777" w:rsidR="003537B1" w:rsidRPr="00566840" w:rsidRDefault="003537B1" w:rsidP="009C3953">
      <w:pPr>
        <w:pStyle w:val="Default"/>
        <w:rPr>
          <w:rFonts w:asciiTheme="minorHAnsi" w:hAnsiTheme="minorHAnsi" w:cstheme="minorHAnsi"/>
          <w:bCs/>
          <w:color w:val="auto"/>
        </w:rPr>
      </w:pPr>
      <w:r w:rsidRPr="00566840">
        <w:rPr>
          <w:rFonts w:asciiTheme="minorHAnsi" w:hAnsiTheme="minorHAnsi" w:cstheme="minorHAnsi"/>
          <w:bCs/>
          <w:color w:val="auto"/>
        </w:rPr>
        <w:t>(dále jen „</w:t>
      </w:r>
      <w:r w:rsidRPr="00566840">
        <w:rPr>
          <w:rFonts w:asciiTheme="minorHAnsi" w:hAnsiTheme="minorHAnsi" w:cstheme="minorHAnsi"/>
          <w:b/>
          <w:bCs/>
          <w:color w:val="auto"/>
        </w:rPr>
        <w:t>Poskytovatel</w:t>
      </w:r>
      <w:r w:rsidRPr="00566840">
        <w:rPr>
          <w:rFonts w:asciiTheme="minorHAnsi" w:hAnsiTheme="minorHAnsi" w:cstheme="minorHAnsi"/>
          <w:bCs/>
          <w:color w:val="auto"/>
        </w:rPr>
        <w:t>“)</w:t>
      </w:r>
    </w:p>
    <w:p w14:paraId="660F26FD" w14:textId="77777777" w:rsidR="003537B1" w:rsidRPr="00566840" w:rsidRDefault="003537B1" w:rsidP="009C3953">
      <w:pPr>
        <w:pStyle w:val="Default"/>
        <w:rPr>
          <w:rFonts w:asciiTheme="minorHAnsi" w:hAnsiTheme="minorHAnsi" w:cstheme="minorHAnsi"/>
          <w:bCs/>
          <w:color w:val="auto"/>
        </w:rPr>
      </w:pPr>
    </w:p>
    <w:p w14:paraId="601486D0" w14:textId="5E0D3D2F" w:rsidR="00AF7778" w:rsidRPr="00566840" w:rsidRDefault="003537B1" w:rsidP="004A2B0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6840">
        <w:rPr>
          <w:rFonts w:asciiTheme="minorHAnsi" w:hAnsiTheme="minorHAnsi" w:cstheme="minorHAnsi"/>
          <w:b/>
          <w:sz w:val="24"/>
          <w:szCs w:val="24"/>
        </w:rPr>
        <w:t>PREAMBULE</w:t>
      </w:r>
    </w:p>
    <w:p w14:paraId="75963817" w14:textId="14656BB8" w:rsidR="00AF7778" w:rsidRPr="00566840" w:rsidRDefault="00AF7778" w:rsidP="004A2B0F">
      <w:pPr>
        <w:jc w:val="both"/>
        <w:rPr>
          <w:rFonts w:asciiTheme="minorHAnsi" w:eastAsia="Tahoma" w:hAnsiTheme="minorHAnsi" w:cstheme="minorHAnsi"/>
          <w:b/>
          <w:bCs/>
          <w:color w:val="0070C0"/>
          <w:sz w:val="24"/>
          <w:szCs w:val="24"/>
        </w:rPr>
      </w:pPr>
      <w:r w:rsidRPr="00566840">
        <w:rPr>
          <w:rFonts w:asciiTheme="minorHAnsi" w:hAnsiTheme="minorHAnsi" w:cstheme="minorHAnsi"/>
          <w:sz w:val="24"/>
          <w:szCs w:val="24"/>
        </w:rPr>
        <w:t>P</w:t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oskytovatel je vybraným poskytovatelem </w:t>
      </w:r>
      <w:r w:rsidR="00247591" w:rsidRPr="00566840">
        <w:rPr>
          <w:rFonts w:asciiTheme="minorHAnsi" w:hAnsiTheme="minorHAnsi" w:cstheme="minorHAnsi"/>
          <w:sz w:val="24"/>
          <w:szCs w:val="24"/>
        </w:rPr>
        <w:t>na základě</w:t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 zadávacího řízení veřejné zakázky</w:t>
      </w:r>
      <w:r w:rsidRPr="00566840">
        <w:rPr>
          <w:rFonts w:asciiTheme="minorHAnsi" w:hAnsiTheme="minorHAnsi" w:cstheme="minorHAnsi"/>
          <w:sz w:val="24"/>
          <w:szCs w:val="24"/>
        </w:rPr>
        <w:t xml:space="preserve"> malého rozsahu VZ</w:t>
      </w:r>
      <w:r w:rsidR="005134C6" w:rsidRPr="00566840">
        <w:rPr>
          <w:rFonts w:asciiTheme="minorHAnsi" w:hAnsiTheme="minorHAnsi" w:cstheme="minorHAnsi"/>
          <w:sz w:val="24"/>
          <w:szCs w:val="24"/>
        </w:rPr>
        <w:t>240039</w:t>
      </w:r>
      <w:r w:rsidR="005B4078" w:rsidRPr="00566840">
        <w:rPr>
          <w:rFonts w:asciiTheme="minorHAnsi" w:hAnsiTheme="minorHAnsi" w:cstheme="minorHAnsi"/>
          <w:sz w:val="24"/>
          <w:szCs w:val="24"/>
        </w:rPr>
        <w:t xml:space="preserve"> </w:t>
      </w:r>
      <w:r w:rsidR="00247591" w:rsidRPr="00566840">
        <w:rPr>
          <w:rFonts w:asciiTheme="minorHAnsi" w:hAnsiTheme="minorHAnsi" w:cstheme="minorHAnsi"/>
          <w:sz w:val="24"/>
          <w:szCs w:val="24"/>
        </w:rPr>
        <w:t xml:space="preserve">a dodání služeb spočívajících v </w:t>
      </w:r>
      <w:r w:rsidR="002F583E" w:rsidRPr="00566840">
        <w:rPr>
          <w:rFonts w:asciiTheme="minorHAnsi" w:eastAsia="Tahoma" w:hAnsiTheme="minorHAnsi" w:cstheme="minorHAnsi"/>
          <w:color w:val="000000"/>
          <w:sz w:val="24"/>
          <w:szCs w:val="24"/>
        </w:rPr>
        <w:t>„</w:t>
      </w:r>
      <w:r w:rsidRPr="00566840">
        <w:rPr>
          <w:rFonts w:asciiTheme="minorHAnsi" w:eastAsia="Tahoma" w:hAnsiTheme="minorHAnsi" w:cstheme="minorHAnsi"/>
          <w:color w:val="000000"/>
          <w:sz w:val="24"/>
          <w:szCs w:val="24"/>
        </w:rPr>
        <w:t>zajištění pomocných provozních a úklidových prací v areálu zámku Vrchotovy Janovice</w:t>
      </w:r>
      <w:r w:rsidR="002F583E" w:rsidRPr="00566840">
        <w:rPr>
          <w:rFonts w:asciiTheme="minorHAnsi" w:eastAsia="Tahoma" w:hAnsiTheme="minorHAnsi" w:cstheme="minorHAnsi"/>
          <w:color w:val="000000"/>
          <w:sz w:val="24"/>
          <w:szCs w:val="24"/>
        </w:rPr>
        <w:t>“ (</w:t>
      </w:r>
      <w:r w:rsidR="003537B1" w:rsidRPr="00566840">
        <w:rPr>
          <w:rFonts w:asciiTheme="minorHAnsi" w:hAnsiTheme="minorHAnsi" w:cstheme="minorHAnsi"/>
          <w:sz w:val="24"/>
          <w:szCs w:val="24"/>
        </w:rPr>
        <w:t>dále jen „Veřejná zakázka“)</w:t>
      </w:r>
      <w:r w:rsidR="002F583E" w:rsidRPr="00566840">
        <w:rPr>
          <w:rFonts w:asciiTheme="minorHAnsi" w:hAnsiTheme="minorHAnsi" w:cstheme="minorHAnsi"/>
          <w:sz w:val="24"/>
          <w:szCs w:val="24"/>
        </w:rPr>
        <w:t xml:space="preserve"> č. N006/V2</w:t>
      </w:r>
      <w:r w:rsidRPr="00566840">
        <w:rPr>
          <w:rFonts w:asciiTheme="minorHAnsi" w:hAnsiTheme="minorHAnsi" w:cstheme="minorHAnsi"/>
          <w:sz w:val="24"/>
          <w:szCs w:val="24"/>
        </w:rPr>
        <w:t>4</w:t>
      </w:r>
      <w:r w:rsidR="002F583E" w:rsidRPr="00566840">
        <w:rPr>
          <w:rFonts w:asciiTheme="minorHAnsi" w:hAnsiTheme="minorHAnsi" w:cstheme="minorHAnsi"/>
          <w:sz w:val="24"/>
          <w:szCs w:val="24"/>
        </w:rPr>
        <w:t>/</w:t>
      </w:r>
      <w:r w:rsidR="00F235E0">
        <w:rPr>
          <w:rFonts w:asciiTheme="minorHAnsi" w:hAnsiTheme="minorHAnsi" w:cstheme="minorHAnsi"/>
          <w:sz w:val="24"/>
          <w:szCs w:val="24"/>
        </w:rPr>
        <w:t>V00005606</w:t>
      </w:r>
    </w:p>
    <w:p w14:paraId="69C62248" w14:textId="77777777" w:rsidR="004A2B0F" w:rsidRPr="00566840" w:rsidRDefault="004A2B0F" w:rsidP="004A2B0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583291B" w14:textId="77777777" w:rsidR="003537B1" w:rsidRPr="00566840" w:rsidRDefault="003537B1" w:rsidP="000B6514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rPr>
          <w:rFonts w:asciiTheme="minorHAnsi" w:hAnsiTheme="minorHAnsi" w:cstheme="minorHAnsi"/>
          <w:sz w:val="24"/>
          <w:lang w:val="cs-CZ"/>
        </w:rPr>
      </w:pPr>
      <w:r w:rsidRPr="00566840">
        <w:rPr>
          <w:rFonts w:asciiTheme="minorHAnsi" w:hAnsiTheme="minorHAnsi" w:cstheme="minorHAnsi"/>
          <w:sz w:val="24"/>
          <w:lang w:val="cs-CZ"/>
        </w:rPr>
        <w:t>úvodní prohlášení smluvních stran</w:t>
      </w:r>
    </w:p>
    <w:p w14:paraId="038147AA" w14:textId="6289EE52" w:rsidR="00AF7778" w:rsidRPr="00566840" w:rsidRDefault="006D68CA" w:rsidP="007601CB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1.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Objednatel prohlašuje, že</w:t>
      </w:r>
      <w:r w:rsidR="00872136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3537B1" w:rsidRPr="00566840">
        <w:rPr>
          <w:rFonts w:asciiTheme="minorHAnsi" w:hAnsiTheme="minorHAnsi" w:cstheme="minorHAnsi"/>
          <w:sz w:val="24"/>
          <w:szCs w:val="24"/>
        </w:rPr>
        <w:t>má udělen</w:t>
      </w:r>
      <w:r w:rsidR="00AD685B" w:rsidRPr="00566840">
        <w:rPr>
          <w:rFonts w:asciiTheme="minorHAnsi" w:hAnsiTheme="minorHAnsi" w:cstheme="minorHAnsi"/>
          <w:sz w:val="24"/>
          <w:szCs w:val="24"/>
        </w:rPr>
        <w:t>u</w:t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 p</w:t>
      </w:r>
      <w:r w:rsidR="0089242D" w:rsidRPr="00566840">
        <w:rPr>
          <w:rFonts w:asciiTheme="minorHAnsi" w:hAnsiTheme="minorHAnsi" w:cstheme="minorHAnsi"/>
          <w:sz w:val="24"/>
          <w:szCs w:val="24"/>
        </w:rPr>
        <w:t>říslušnost</w:t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 hospodař</w:t>
      </w:r>
      <w:r w:rsidR="0089242D" w:rsidRPr="00566840">
        <w:rPr>
          <w:rFonts w:asciiTheme="minorHAnsi" w:hAnsiTheme="minorHAnsi" w:cstheme="minorHAnsi"/>
          <w:sz w:val="24"/>
          <w:szCs w:val="24"/>
        </w:rPr>
        <w:t>it</w:t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 s majetkem státu, </w:t>
      </w:r>
      <w:r w:rsidR="00F346BD" w:rsidRPr="00566840">
        <w:rPr>
          <w:rFonts w:asciiTheme="minorHAnsi" w:hAnsiTheme="minorHAnsi" w:cstheme="minorHAnsi"/>
          <w:sz w:val="24"/>
          <w:szCs w:val="24"/>
        </w:rPr>
        <w:t xml:space="preserve">mimo jiné k </w:t>
      </w:r>
      <w:r w:rsidR="003537B1" w:rsidRPr="00566840">
        <w:rPr>
          <w:rFonts w:asciiTheme="minorHAnsi" w:hAnsiTheme="minorHAnsi" w:cstheme="minorHAnsi"/>
          <w:sz w:val="24"/>
          <w:szCs w:val="24"/>
        </w:rPr>
        <w:t>nemovitostem:</w:t>
      </w:r>
      <w:r w:rsidR="00247591" w:rsidRPr="00566840">
        <w:rPr>
          <w:rFonts w:asciiTheme="minorHAnsi" w:hAnsiTheme="minorHAnsi" w:cstheme="minorHAnsi"/>
          <w:sz w:val="24"/>
          <w:szCs w:val="24"/>
        </w:rPr>
        <w:t xml:space="preserve"> </w:t>
      </w:r>
      <w:r w:rsidR="00872136" w:rsidRPr="00566840">
        <w:rPr>
          <w:rFonts w:asciiTheme="minorHAnsi" w:hAnsiTheme="minorHAnsi" w:cstheme="minorHAnsi"/>
          <w:sz w:val="24"/>
          <w:szCs w:val="24"/>
        </w:rPr>
        <w:t xml:space="preserve">zámek Vrchotovy </w:t>
      </w:r>
      <w:r w:rsidR="00247591" w:rsidRPr="00566840">
        <w:rPr>
          <w:rFonts w:asciiTheme="minorHAnsi" w:hAnsiTheme="minorHAnsi" w:cstheme="minorHAnsi"/>
          <w:sz w:val="24"/>
          <w:szCs w:val="24"/>
        </w:rPr>
        <w:t>J</w:t>
      </w:r>
      <w:r w:rsidR="00872136" w:rsidRPr="00566840">
        <w:rPr>
          <w:rFonts w:asciiTheme="minorHAnsi" w:hAnsiTheme="minorHAnsi" w:cstheme="minorHAnsi"/>
          <w:sz w:val="24"/>
          <w:szCs w:val="24"/>
        </w:rPr>
        <w:t>anovice, č.p. 1 příslušející k pozemku parc.č.53</w:t>
      </w:r>
      <w:r w:rsidR="00247591" w:rsidRPr="00566840">
        <w:rPr>
          <w:rFonts w:asciiTheme="minorHAnsi" w:hAnsiTheme="minorHAnsi" w:cstheme="minorHAnsi"/>
          <w:sz w:val="24"/>
          <w:szCs w:val="24"/>
        </w:rPr>
        <w:t>, pozemek nádvoří</w:t>
      </w:r>
      <w:r w:rsidR="00872136" w:rsidRPr="00566840">
        <w:rPr>
          <w:rFonts w:asciiTheme="minorHAnsi" w:hAnsiTheme="minorHAnsi" w:cstheme="minorHAnsi"/>
          <w:sz w:val="24"/>
          <w:szCs w:val="24"/>
        </w:rPr>
        <w:t xml:space="preserve"> a</w:t>
      </w:r>
      <w:r w:rsidR="00247591" w:rsidRPr="00566840">
        <w:rPr>
          <w:rFonts w:asciiTheme="minorHAnsi" w:hAnsiTheme="minorHAnsi" w:cstheme="minorHAnsi"/>
          <w:sz w:val="24"/>
          <w:szCs w:val="24"/>
        </w:rPr>
        <w:t xml:space="preserve"> dále také </w:t>
      </w:r>
      <w:r w:rsidR="00AD685B" w:rsidRPr="00566840">
        <w:rPr>
          <w:rFonts w:asciiTheme="minorHAnsi" w:hAnsiTheme="minorHAnsi" w:cstheme="minorHAnsi"/>
          <w:sz w:val="24"/>
          <w:szCs w:val="24"/>
        </w:rPr>
        <w:t>další stavby a</w:t>
      </w:r>
      <w:r w:rsidR="00872136" w:rsidRPr="00566840">
        <w:rPr>
          <w:rFonts w:asciiTheme="minorHAnsi" w:hAnsiTheme="minorHAnsi" w:cstheme="minorHAnsi"/>
          <w:sz w:val="24"/>
          <w:szCs w:val="24"/>
        </w:rPr>
        <w:t xml:space="preserve"> park na pozemcích </w:t>
      </w:r>
      <w:r w:rsidR="00AF7778" w:rsidRPr="00566840">
        <w:rPr>
          <w:rFonts w:asciiTheme="minorHAnsi" w:hAnsiTheme="minorHAnsi" w:cstheme="minorHAnsi"/>
          <w:sz w:val="24"/>
          <w:szCs w:val="24"/>
        </w:rPr>
        <w:t xml:space="preserve">zapsaných u Katastrálního úřadu pro Středočeský Kraj na LV č. 948 pro k.ú. Vrchotovy Janovice </w:t>
      </w:r>
      <w:r w:rsidR="003537B1" w:rsidRPr="00566840">
        <w:rPr>
          <w:rFonts w:asciiTheme="minorHAnsi" w:hAnsiTheme="minorHAnsi" w:cstheme="minorHAnsi"/>
          <w:bCs/>
          <w:sz w:val="24"/>
          <w:szCs w:val="24"/>
        </w:rPr>
        <w:t xml:space="preserve">(dále jen „Objekt“). </w:t>
      </w:r>
    </w:p>
    <w:p w14:paraId="0609A359" w14:textId="7AF95CE3" w:rsidR="004A2B0F" w:rsidRDefault="0045714E" w:rsidP="007601CB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</w:t>
      </w:r>
      <w:r>
        <w:rPr>
          <w:rFonts w:asciiTheme="minorHAnsi" w:hAnsiTheme="minorHAnsi" w:cstheme="minorHAnsi"/>
          <w:sz w:val="24"/>
          <w:szCs w:val="24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</w:rPr>
        <w:t>Poskytovatel prohlašuje, že</w:t>
      </w:r>
      <w:r w:rsidR="00AF7778" w:rsidRPr="00566840">
        <w:rPr>
          <w:rFonts w:asciiTheme="minorHAnsi" w:hAnsiTheme="minorHAnsi" w:cstheme="minorHAnsi"/>
          <w:sz w:val="24"/>
          <w:szCs w:val="24"/>
        </w:rPr>
        <w:t xml:space="preserve"> j</w:t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e držitelem podnikatelských oprávnění potřebných pro řádný výkon činnosti v souladu s předmětem </w:t>
      </w:r>
      <w:r w:rsidR="00F965CF">
        <w:rPr>
          <w:rFonts w:asciiTheme="minorHAnsi" w:hAnsiTheme="minorHAnsi" w:cstheme="minorHAnsi"/>
          <w:sz w:val="24"/>
          <w:szCs w:val="24"/>
        </w:rPr>
        <w:t>této s</w:t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mlouvy; má řádné vybavení, zkušenosti a schopnosti, aby řádně a včas poskytoval plnění dle </w:t>
      </w:r>
      <w:r w:rsidR="00F965CF">
        <w:rPr>
          <w:rFonts w:asciiTheme="minorHAnsi" w:hAnsiTheme="minorHAnsi" w:cstheme="minorHAnsi"/>
          <w:sz w:val="24"/>
          <w:szCs w:val="24"/>
        </w:rPr>
        <w:t>této s</w:t>
      </w:r>
      <w:r w:rsidR="003537B1" w:rsidRPr="00566840">
        <w:rPr>
          <w:rFonts w:asciiTheme="minorHAnsi" w:hAnsiTheme="minorHAnsi" w:cstheme="minorHAnsi"/>
          <w:sz w:val="24"/>
          <w:szCs w:val="24"/>
        </w:rPr>
        <w:t>mlouvy, jak je toto specifikováno níže;</w:t>
      </w:r>
      <w:r w:rsidR="00AF7778" w:rsidRPr="00566840">
        <w:rPr>
          <w:rFonts w:asciiTheme="minorHAnsi" w:hAnsiTheme="minorHAnsi" w:cstheme="minorHAnsi"/>
          <w:sz w:val="24"/>
          <w:szCs w:val="24"/>
        </w:rPr>
        <w:t xml:space="preserve"> </w:t>
      </w:r>
      <w:r w:rsidR="003537B1" w:rsidRPr="00566840">
        <w:rPr>
          <w:rFonts w:asciiTheme="minorHAnsi" w:hAnsiTheme="minorHAnsi" w:cstheme="minorHAnsi"/>
          <w:sz w:val="24"/>
          <w:szCs w:val="24"/>
        </w:rPr>
        <w:t>garantuje Objednateli poskytnutí plnění vysoké kvality s náležitou odbornou péčí</w:t>
      </w:r>
      <w:r w:rsidR="00AF7778" w:rsidRPr="00566840">
        <w:rPr>
          <w:rFonts w:asciiTheme="minorHAnsi" w:hAnsiTheme="minorHAnsi" w:cstheme="minorHAnsi"/>
          <w:sz w:val="24"/>
          <w:szCs w:val="24"/>
        </w:rPr>
        <w:t xml:space="preserve"> a </w:t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je oprávněn </w:t>
      </w:r>
      <w:r w:rsidR="00D440D1">
        <w:rPr>
          <w:rFonts w:asciiTheme="minorHAnsi" w:hAnsiTheme="minorHAnsi" w:cstheme="minorHAnsi"/>
          <w:sz w:val="24"/>
          <w:szCs w:val="24"/>
        </w:rPr>
        <w:t>tuto s</w:t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mlouvu uzavřít a řádně vykonávat povinnosti a práva ve </w:t>
      </w:r>
      <w:r w:rsidR="00D440D1">
        <w:rPr>
          <w:rFonts w:asciiTheme="minorHAnsi" w:hAnsiTheme="minorHAnsi" w:cstheme="minorHAnsi"/>
          <w:sz w:val="24"/>
          <w:szCs w:val="24"/>
        </w:rPr>
        <w:t>s</w:t>
      </w:r>
      <w:r w:rsidR="003537B1" w:rsidRPr="00566840">
        <w:rPr>
          <w:rFonts w:asciiTheme="minorHAnsi" w:hAnsiTheme="minorHAnsi" w:cstheme="minorHAnsi"/>
          <w:sz w:val="24"/>
          <w:szCs w:val="24"/>
        </w:rPr>
        <w:t>mlouvě sjednané</w:t>
      </w:r>
      <w:r w:rsidR="000951A5" w:rsidRPr="00566840">
        <w:rPr>
          <w:rFonts w:asciiTheme="minorHAnsi" w:hAnsiTheme="minorHAnsi" w:cstheme="minorHAnsi"/>
          <w:sz w:val="24"/>
          <w:szCs w:val="24"/>
        </w:rPr>
        <w:t>.</w:t>
      </w:r>
    </w:p>
    <w:p w14:paraId="60407D1D" w14:textId="77777777" w:rsidR="007601CB" w:rsidRPr="00566840" w:rsidRDefault="007601CB" w:rsidP="004A2B0F">
      <w:pPr>
        <w:pStyle w:val="Nadpis2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4"/>
          <w:szCs w:val="24"/>
        </w:rPr>
      </w:pPr>
    </w:p>
    <w:p w14:paraId="2C2C5183" w14:textId="6BD5B260" w:rsidR="003537B1" w:rsidRPr="00566840" w:rsidRDefault="003537B1" w:rsidP="004A2B0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rPr>
          <w:rFonts w:asciiTheme="minorHAnsi" w:hAnsiTheme="minorHAnsi" w:cstheme="minorHAnsi"/>
          <w:sz w:val="24"/>
          <w:lang w:val="cs-CZ"/>
        </w:rPr>
      </w:pPr>
      <w:r w:rsidRPr="00566840">
        <w:rPr>
          <w:rFonts w:asciiTheme="minorHAnsi" w:hAnsiTheme="minorHAnsi" w:cstheme="minorHAnsi"/>
          <w:sz w:val="24"/>
          <w:lang w:val="cs-CZ"/>
        </w:rPr>
        <w:t>předmět a účel Smlouvy</w:t>
      </w:r>
    </w:p>
    <w:p w14:paraId="13610ED8" w14:textId="3EB956C4" w:rsidR="00247591" w:rsidRPr="00566840" w:rsidRDefault="00F965CF" w:rsidP="00F965CF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1.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Předmětem </w:t>
      </w:r>
      <w:r w:rsidR="00D440D1">
        <w:rPr>
          <w:rFonts w:asciiTheme="minorHAnsi" w:hAnsiTheme="minorHAnsi" w:cstheme="minorHAnsi"/>
          <w:sz w:val="24"/>
          <w:szCs w:val="24"/>
          <w:lang w:eastAsia="cs-CZ"/>
        </w:rPr>
        <w:t>této s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mlouvy je závazek Poskytovatele vykonávat pro Objednatele </w:t>
      </w:r>
      <w:r w:rsidR="00247591" w:rsidRPr="00566840">
        <w:rPr>
          <w:rFonts w:asciiTheme="minorHAnsi" w:hAnsiTheme="minorHAnsi" w:cstheme="minorHAnsi"/>
          <w:color w:val="auto"/>
          <w:sz w:val="24"/>
          <w:szCs w:val="24"/>
          <w:lang w:eastAsia="cs-CZ"/>
        </w:rPr>
        <w:t xml:space="preserve">pomocné provozní a </w:t>
      </w:r>
      <w:r w:rsidR="00403033" w:rsidRPr="00566840">
        <w:rPr>
          <w:rFonts w:asciiTheme="minorHAnsi" w:hAnsiTheme="minorHAnsi" w:cstheme="minorHAnsi"/>
          <w:color w:val="auto"/>
          <w:sz w:val="24"/>
          <w:szCs w:val="24"/>
          <w:lang w:eastAsia="cs-CZ"/>
        </w:rPr>
        <w:t xml:space="preserve">úklidové </w:t>
      </w:r>
      <w:r w:rsidR="00E3288D" w:rsidRPr="00566840">
        <w:rPr>
          <w:rFonts w:asciiTheme="minorHAnsi" w:hAnsiTheme="minorHAnsi" w:cstheme="minorHAnsi"/>
          <w:color w:val="auto"/>
          <w:sz w:val="24"/>
          <w:szCs w:val="24"/>
          <w:lang w:eastAsia="cs-CZ"/>
        </w:rPr>
        <w:t xml:space="preserve">práce 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(jak je tento pojem definován</w:t>
      </w:r>
      <w:r w:rsidR="00403033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 v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24759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Příloze č. </w:t>
      </w:r>
      <w:r w:rsidR="00336E7C">
        <w:rPr>
          <w:rFonts w:asciiTheme="minorHAnsi" w:hAnsiTheme="minorHAnsi" w:cstheme="minorHAnsi"/>
          <w:sz w:val="24"/>
          <w:szCs w:val="24"/>
          <w:lang w:eastAsia="cs-CZ"/>
        </w:rPr>
        <w:t>2</w:t>
      </w:r>
      <w:r w:rsidR="0024759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 této </w:t>
      </w:r>
      <w:r w:rsidR="00247591" w:rsidRPr="00566840">
        <w:rPr>
          <w:rFonts w:asciiTheme="minorHAnsi" w:hAnsiTheme="minorHAnsi" w:cstheme="minorHAnsi"/>
          <w:color w:val="auto"/>
          <w:sz w:val="24"/>
          <w:szCs w:val="24"/>
          <w:lang w:eastAsia="cs-CZ"/>
        </w:rPr>
        <w:t>smlouvy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) v Objekt</w:t>
      </w:r>
      <w:r w:rsidR="00872136" w:rsidRPr="00566840">
        <w:rPr>
          <w:rFonts w:asciiTheme="minorHAnsi" w:hAnsiTheme="minorHAnsi" w:cstheme="minorHAnsi"/>
          <w:sz w:val="24"/>
          <w:szCs w:val="24"/>
          <w:lang w:eastAsia="cs-CZ"/>
        </w:rPr>
        <w:t>u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F346BD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Objednatele 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a závazek Objednatele platit za to Poskytovateli cenu ve výši a za podmínek stanovených </w:t>
      </w:r>
      <w:r w:rsidR="00336E7C">
        <w:rPr>
          <w:rFonts w:asciiTheme="minorHAnsi" w:hAnsiTheme="minorHAnsi" w:cstheme="minorHAnsi"/>
          <w:sz w:val="24"/>
          <w:szCs w:val="24"/>
          <w:lang w:eastAsia="cs-CZ"/>
        </w:rPr>
        <w:t>touto s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mlouvou.</w:t>
      </w:r>
      <w:r w:rsidR="0024759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EA42CF" w:rsidRPr="00566840">
        <w:rPr>
          <w:rFonts w:asciiTheme="minorHAnsi" w:hAnsiTheme="minorHAnsi" w:cstheme="minorHAnsi"/>
          <w:sz w:val="24"/>
          <w:szCs w:val="24"/>
        </w:rPr>
        <w:t>Jednotlivé činnosti jsou s</w:t>
      </w:r>
      <w:r w:rsidR="00247591" w:rsidRPr="00566840">
        <w:rPr>
          <w:rFonts w:asciiTheme="minorHAnsi" w:hAnsiTheme="minorHAnsi" w:cstheme="minorHAnsi"/>
          <w:sz w:val="24"/>
          <w:szCs w:val="24"/>
        </w:rPr>
        <w:t>p</w:t>
      </w:r>
      <w:r w:rsidR="00EA42CF" w:rsidRPr="00566840">
        <w:rPr>
          <w:rFonts w:asciiTheme="minorHAnsi" w:hAnsiTheme="minorHAnsi" w:cstheme="minorHAnsi"/>
          <w:sz w:val="24"/>
          <w:szCs w:val="24"/>
        </w:rPr>
        <w:t>ecifikovány v příloze č.</w:t>
      </w:r>
      <w:r w:rsidR="00336E7C">
        <w:rPr>
          <w:rFonts w:asciiTheme="minorHAnsi" w:hAnsiTheme="minorHAnsi" w:cstheme="minorHAnsi"/>
          <w:sz w:val="24"/>
          <w:szCs w:val="24"/>
        </w:rPr>
        <w:t xml:space="preserve"> 2</w:t>
      </w:r>
      <w:r w:rsidR="00EA42CF" w:rsidRPr="00566840">
        <w:rPr>
          <w:rFonts w:asciiTheme="minorHAnsi" w:hAnsiTheme="minorHAnsi" w:cstheme="minorHAnsi"/>
          <w:sz w:val="24"/>
          <w:szCs w:val="24"/>
        </w:rPr>
        <w:t xml:space="preserve"> této smlouvy. </w:t>
      </w:r>
    </w:p>
    <w:p w14:paraId="7E1C6D43" w14:textId="2D2DFA52" w:rsidR="00247591" w:rsidRPr="00566840" w:rsidRDefault="00692703" w:rsidP="00F965CF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eastAsia="Garamond" w:hAnsiTheme="minorHAnsi" w:cstheme="minorHAnsi"/>
          <w:sz w:val="24"/>
          <w:szCs w:val="24"/>
          <w:lang w:val="cs"/>
        </w:rPr>
      </w:pPr>
      <w:r>
        <w:rPr>
          <w:rFonts w:asciiTheme="minorHAnsi" w:hAnsiTheme="minorHAnsi" w:cstheme="minorHAnsi"/>
          <w:sz w:val="24"/>
          <w:szCs w:val="24"/>
        </w:rPr>
        <w:t>2.</w:t>
      </w:r>
      <w:r>
        <w:rPr>
          <w:rFonts w:asciiTheme="minorHAnsi" w:hAnsiTheme="minorHAnsi" w:cstheme="minorHAnsi"/>
          <w:sz w:val="24"/>
          <w:szCs w:val="24"/>
        </w:rPr>
        <w:tab/>
      </w:r>
      <w:r w:rsidR="00460CB7" w:rsidRPr="00566840">
        <w:rPr>
          <w:rFonts w:asciiTheme="minorHAnsi" w:hAnsiTheme="minorHAnsi" w:cstheme="minorHAnsi"/>
          <w:sz w:val="24"/>
          <w:szCs w:val="24"/>
        </w:rPr>
        <w:t>V případě mimořádných a společenských akcí je činnost vykonávána i v době mimo časový rozsah otevírací doby.</w:t>
      </w:r>
    </w:p>
    <w:p w14:paraId="35508B42" w14:textId="67F050A5" w:rsidR="008452F6" w:rsidRPr="00566840" w:rsidRDefault="007119FC" w:rsidP="00F965CF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3.</w:t>
      </w:r>
      <w:r>
        <w:rPr>
          <w:rFonts w:asciiTheme="minorHAnsi" w:hAnsiTheme="minorHAnsi" w:cstheme="minorHAnsi"/>
          <w:sz w:val="24"/>
          <w:szCs w:val="24"/>
        </w:rPr>
        <w:tab/>
      </w:r>
      <w:r w:rsidR="008452F6" w:rsidRPr="00566840">
        <w:rPr>
          <w:rFonts w:asciiTheme="minorHAnsi" w:hAnsiTheme="minorHAnsi" w:cstheme="minorHAnsi"/>
          <w:sz w:val="24"/>
          <w:szCs w:val="24"/>
        </w:rPr>
        <w:t>Součástí</w:t>
      </w:r>
      <w:r w:rsidR="008452F6" w:rsidRPr="0056684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8452F6" w:rsidRPr="00566840">
        <w:rPr>
          <w:rFonts w:asciiTheme="minorHAnsi" w:hAnsiTheme="minorHAnsi" w:cstheme="minorHAnsi"/>
          <w:sz w:val="24"/>
          <w:szCs w:val="24"/>
        </w:rPr>
        <w:t xml:space="preserve">lužeb </w:t>
      </w:r>
      <w:r w:rsidR="00247591" w:rsidRPr="00566840">
        <w:rPr>
          <w:rFonts w:asciiTheme="minorHAnsi" w:hAnsiTheme="minorHAnsi" w:cstheme="minorHAnsi"/>
          <w:sz w:val="24"/>
          <w:szCs w:val="24"/>
        </w:rPr>
        <w:t xml:space="preserve">je také </w:t>
      </w:r>
      <w:r w:rsidR="008452F6" w:rsidRPr="00566840">
        <w:rPr>
          <w:rFonts w:asciiTheme="minorHAnsi" w:hAnsiTheme="minorHAnsi" w:cstheme="minorHAnsi"/>
          <w:sz w:val="24"/>
          <w:szCs w:val="24"/>
        </w:rPr>
        <w:t xml:space="preserve">oznamovací povinnost vůči bezpečnostním složkám Objednavatele při mimořádných událostech (jako je např. </w:t>
      </w:r>
      <w:r w:rsidR="00247591" w:rsidRPr="00566840">
        <w:rPr>
          <w:rFonts w:asciiTheme="minorHAnsi" w:hAnsiTheme="minorHAnsi" w:cstheme="minorHAnsi"/>
          <w:sz w:val="24"/>
          <w:szCs w:val="24"/>
        </w:rPr>
        <w:t xml:space="preserve">požár, živelní katastrofa, </w:t>
      </w:r>
      <w:r w:rsidR="008452F6" w:rsidRPr="00566840">
        <w:rPr>
          <w:rFonts w:asciiTheme="minorHAnsi" w:hAnsiTheme="minorHAnsi" w:cstheme="minorHAnsi"/>
          <w:sz w:val="24"/>
          <w:szCs w:val="24"/>
        </w:rPr>
        <w:t>narušení Objektu, trestná činnost, výpadek bezpečnostních systémů nebo jiná závažná technická porucha v Objektu, výtržnost, veřejné nepokoje, hrozící škoda, živelní událost apod.).</w:t>
      </w:r>
    </w:p>
    <w:p w14:paraId="6F786197" w14:textId="0B53454E" w:rsidR="009E7672" w:rsidRPr="00566840" w:rsidRDefault="007119FC" w:rsidP="00F965CF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</w:t>
      </w:r>
      <w:r>
        <w:rPr>
          <w:rFonts w:asciiTheme="minorHAnsi" w:hAnsiTheme="minorHAnsi" w:cstheme="minorHAnsi"/>
          <w:sz w:val="24"/>
          <w:szCs w:val="24"/>
        </w:rPr>
        <w:tab/>
      </w:r>
      <w:r w:rsidR="009E7672" w:rsidRPr="00566840">
        <w:rPr>
          <w:rFonts w:asciiTheme="minorHAnsi" w:hAnsiTheme="minorHAnsi" w:cstheme="minorHAnsi"/>
          <w:sz w:val="24"/>
          <w:szCs w:val="24"/>
        </w:rPr>
        <w:t xml:space="preserve">Závazné interní dokumenty mohou být v době platnosti a účinnosti </w:t>
      </w:r>
      <w:r w:rsidR="00723DDC">
        <w:rPr>
          <w:rFonts w:asciiTheme="minorHAnsi" w:hAnsiTheme="minorHAnsi" w:cstheme="minorHAnsi"/>
          <w:sz w:val="24"/>
          <w:szCs w:val="24"/>
        </w:rPr>
        <w:t>této s</w:t>
      </w:r>
      <w:r w:rsidR="0022281F" w:rsidRPr="00566840">
        <w:rPr>
          <w:rFonts w:asciiTheme="minorHAnsi" w:hAnsiTheme="minorHAnsi" w:cstheme="minorHAnsi"/>
          <w:sz w:val="24"/>
          <w:szCs w:val="24"/>
        </w:rPr>
        <w:t xml:space="preserve">mlouvy </w:t>
      </w:r>
      <w:r w:rsidR="00723DDC">
        <w:rPr>
          <w:rFonts w:asciiTheme="minorHAnsi" w:hAnsiTheme="minorHAnsi" w:cstheme="minorHAnsi"/>
          <w:sz w:val="24"/>
          <w:szCs w:val="24"/>
        </w:rPr>
        <w:t>Objedna</w:t>
      </w:r>
      <w:r w:rsidR="009E7672" w:rsidRPr="00566840">
        <w:rPr>
          <w:rFonts w:asciiTheme="minorHAnsi" w:hAnsiTheme="minorHAnsi" w:cstheme="minorHAnsi"/>
          <w:sz w:val="24"/>
          <w:szCs w:val="24"/>
        </w:rPr>
        <w:t xml:space="preserve">telem měněny. </w:t>
      </w:r>
      <w:r w:rsidR="00D151E1">
        <w:rPr>
          <w:rFonts w:asciiTheme="minorHAnsi" w:hAnsiTheme="minorHAnsi" w:cstheme="minorHAnsi"/>
          <w:sz w:val="24"/>
          <w:szCs w:val="24"/>
        </w:rPr>
        <w:t>Objedna</w:t>
      </w:r>
      <w:r w:rsidR="009E7672" w:rsidRPr="00566840">
        <w:rPr>
          <w:rFonts w:asciiTheme="minorHAnsi" w:hAnsiTheme="minorHAnsi" w:cstheme="minorHAnsi"/>
          <w:sz w:val="24"/>
          <w:szCs w:val="24"/>
        </w:rPr>
        <w:t xml:space="preserve">tel se zavazuje po každé změně </w:t>
      </w:r>
      <w:r w:rsidR="004D7FFA" w:rsidRPr="00566840">
        <w:rPr>
          <w:rFonts w:asciiTheme="minorHAnsi" w:hAnsiTheme="minorHAnsi" w:cstheme="minorHAnsi"/>
          <w:sz w:val="24"/>
          <w:szCs w:val="24"/>
        </w:rPr>
        <w:t>Poskytovatele</w:t>
      </w:r>
      <w:r w:rsidR="00DE6A73" w:rsidRPr="00566840">
        <w:rPr>
          <w:rFonts w:asciiTheme="minorHAnsi" w:hAnsiTheme="minorHAnsi" w:cstheme="minorHAnsi"/>
          <w:sz w:val="24"/>
          <w:szCs w:val="24"/>
        </w:rPr>
        <w:t xml:space="preserve"> do 3 pracovních dnů</w:t>
      </w:r>
      <w:r w:rsidR="009E7672" w:rsidRPr="00566840">
        <w:rPr>
          <w:rFonts w:asciiTheme="minorHAnsi" w:hAnsiTheme="minorHAnsi" w:cstheme="minorHAnsi"/>
          <w:sz w:val="24"/>
          <w:szCs w:val="24"/>
        </w:rPr>
        <w:t xml:space="preserve"> vyrozumět a </w:t>
      </w:r>
      <w:r w:rsidR="004D7FFA" w:rsidRPr="00566840">
        <w:rPr>
          <w:rFonts w:asciiTheme="minorHAnsi" w:hAnsiTheme="minorHAnsi" w:cstheme="minorHAnsi"/>
          <w:sz w:val="24"/>
          <w:szCs w:val="24"/>
        </w:rPr>
        <w:t xml:space="preserve">Poskytovatel </w:t>
      </w:r>
      <w:r w:rsidR="009E7672" w:rsidRPr="00566840">
        <w:rPr>
          <w:rFonts w:asciiTheme="minorHAnsi" w:hAnsiTheme="minorHAnsi" w:cstheme="minorHAnsi"/>
          <w:sz w:val="24"/>
          <w:szCs w:val="24"/>
        </w:rPr>
        <w:t>se zavazuje neprodleně</w:t>
      </w:r>
      <w:r w:rsidR="00BD4E66" w:rsidRPr="00566840">
        <w:rPr>
          <w:rFonts w:asciiTheme="minorHAnsi" w:hAnsiTheme="minorHAnsi" w:cstheme="minorHAnsi"/>
          <w:sz w:val="24"/>
          <w:szCs w:val="24"/>
        </w:rPr>
        <w:t>, nejpozději do 3 pracovních dnů,</w:t>
      </w:r>
      <w:r w:rsidR="009E7672" w:rsidRPr="00566840">
        <w:rPr>
          <w:rFonts w:asciiTheme="minorHAnsi" w:hAnsiTheme="minorHAnsi" w:cstheme="minorHAnsi"/>
          <w:sz w:val="24"/>
          <w:szCs w:val="24"/>
        </w:rPr>
        <w:t xml:space="preserve"> se změnou seznámit </w:t>
      </w:r>
      <w:r w:rsidR="0022281F" w:rsidRPr="00566840">
        <w:rPr>
          <w:rFonts w:asciiTheme="minorHAnsi" w:hAnsiTheme="minorHAnsi" w:cstheme="minorHAnsi"/>
          <w:sz w:val="24"/>
          <w:szCs w:val="24"/>
        </w:rPr>
        <w:t xml:space="preserve">zaměstnance </w:t>
      </w:r>
      <w:r w:rsidR="009E7672" w:rsidRPr="00566840">
        <w:rPr>
          <w:rFonts w:asciiTheme="minorHAnsi" w:hAnsiTheme="minorHAnsi" w:cstheme="minorHAnsi"/>
          <w:sz w:val="24"/>
          <w:szCs w:val="24"/>
        </w:rPr>
        <w:t xml:space="preserve">a proškolit je. </w:t>
      </w:r>
      <w:r w:rsidR="006A2F96">
        <w:rPr>
          <w:rFonts w:asciiTheme="minorHAnsi" w:hAnsiTheme="minorHAnsi" w:cstheme="minorHAnsi"/>
          <w:sz w:val="24"/>
          <w:szCs w:val="24"/>
        </w:rPr>
        <w:t>Objedna</w:t>
      </w:r>
      <w:r w:rsidR="009E7672" w:rsidRPr="00566840">
        <w:rPr>
          <w:rFonts w:asciiTheme="minorHAnsi" w:hAnsiTheme="minorHAnsi" w:cstheme="minorHAnsi"/>
          <w:sz w:val="24"/>
          <w:szCs w:val="24"/>
        </w:rPr>
        <w:t>tel je oprávněn nové proškolení kontrolovat.</w:t>
      </w:r>
    </w:p>
    <w:p w14:paraId="22A994CB" w14:textId="1AE8EB3B" w:rsidR="003537B1" w:rsidRPr="00566840" w:rsidRDefault="006A2F96" w:rsidP="00F965CF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</w:t>
      </w:r>
      <w:r>
        <w:rPr>
          <w:rFonts w:asciiTheme="minorHAnsi" w:hAnsiTheme="minorHAnsi" w:cstheme="minorHAnsi"/>
          <w:sz w:val="24"/>
          <w:szCs w:val="24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</w:rPr>
        <w:t>Poskytovatel prohlašuje, že se se Závaznými interními dokumenty</w:t>
      </w:r>
      <w:r w:rsidR="003009CF" w:rsidRPr="00566840">
        <w:rPr>
          <w:rFonts w:asciiTheme="minorHAnsi" w:hAnsiTheme="minorHAnsi" w:cstheme="minorHAnsi"/>
          <w:sz w:val="24"/>
          <w:szCs w:val="24"/>
        </w:rPr>
        <w:t xml:space="preserve"> před podpisem této smlouvy</w:t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 řádně seznámil, jejich obsahu plně porozuměl a je připraven poskytovat </w:t>
      </w:r>
      <w:r w:rsidR="006437E2" w:rsidRPr="00566840">
        <w:rPr>
          <w:rFonts w:asciiTheme="minorHAnsi" w:hAnsiTheme="minorHAnsi" w:cstheme="minorHAnsi"/>
          <w:sz w:val="24"/>
          <w:szCs w:val="24"/>
        </w:rPr>
        <w:t>S</w:t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lužby zcela v souladu se Závaznými interními dokumenty. </w:t>
      </w:r>
    </w:p>
    <w:p w14:paraId="688D0BB9" w14:textId="77777777" w:rsidR="004A2B0F" w:rsidRPr="00566840" w:rsidRDefault="004A2B0F" w:rsidP="004A2B0F">
      <w:pPr>
        <w:pStyle w:val="Nadpis2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4"/>
          <w:szCs w:val="24"/>
        </w:rPr>
      </w:pPr>
    </w:p>
    <w:p w14:paraId="5EBDF4FA" w14:textId="77777777" w:rsidR="003537B1" w:rsidRPr="00566840" w:rsidRDefault="003537B1" w:rsidP="004A2B0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t>Doba a místo plnění</w:t>
      </w:r>
    </w:p>
    <w:p w14:paraId="61471A08" w14:textId="664424F9" w:rsidR="000C0323" w:rsidRPr="00566840" w:rsidRDefault="006F3CD7" w:rsidP="006F3CD7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1.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="00F8641A" w:rsidRPr="00566840">
        <w:rPr>
          <w:rFonts w:asciiTheme="minorHAnsi" w:hAnsiTheme="minorHAnsi" w:cstheme="minorHAnsi"/>
          <w:sz w:val="24"/>
          <w:szCs w:val="24"/>
          <w:lang w:eastAsia="cs-CZ"/>
        </w:rPr>
        <w:t>Poskytování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cs-CZ"/>
        </w:rPr>
        <w:t>s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lužeb podle </w:t>
      </w:r>
      <w:r>
        <w:rPr>
          <w:rFonts w:asciiTheme="minorHAnsi" w:hAnsiTheme="minorHAnsi" w:cstheme="minorHAnsi"/>
          <w:sz w:val="24"/>
          <w:szCs w:val="24"/>
          <w:lang w:eastAsia="cs-CZ"/>
        </w:rPr>
        <w:t>této s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mlouvy bude zahájeno </w:t>
      </w:r>
      <w:r w:rsidR="00496CFF" w:rsidRPr="00566840">
        <w:rPr>
          <w:rFonts w:asciiTheme="minorHAnsi" w:hAnsiTheme="minorHAnsi" w:cstheme="minorHAnsi"/>
          <w:sz w:val="24"/>
          <w:szCs w:val="24"/>
          <w:lang w:eastAsia="cs-CZ"/>
        </w:rPr>
        <w:t>nejpozději 3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0. </w:t>
      </w:r>
      <w:r w:rsidR="00496CFF" w:rsidRPr="00566840">
        <w:rPr>
          <w:rFonts w:asciiTheme="minorHAnsi" w:hAnsiTheme="minorHAnsi" w:cstheme="minorHAnsi"/>
          <w:sz w:val="24"/>
          <w:szCs w:val="24"/>
          <w:lang w:eastAsia="cs-CZ"/>
        </w:rPr>
        <w:t>kalendářní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 den po doručení výzvy Objednatele k zahájení plnění.</w:t>
      </w:r>
    </w:p>
    <w:p w14:paraId="256411B8" w14:textId="32C5DA84" w:rsidR="003537B1" w:rsidRPr="00566840" w:rsidRDefault="00A144F7" w:rsidP="006F3CD7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b/>
          <w:bCs/>
          <w:color w:val="0070C0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2.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Smlouva je sjednána na dobu </w:t>
      </w:r>
      <w:r w:rsidR="003537B1" w:rsidRPr="00566840">
        <w:rPr>
          <w:rFonts w:asciiTheme="minorHAnsi" w:hAnsiTheme="minorHAnsi" w:cstheme="minorHAnsi"/>
          <w:color w:val="auto"/>
          <w:sz w:val="24"/>
          <w:szCs w:val="24"/>
          <w:lang w:eastAsia="cs-CZ"/>
        </w:rPr>
        <w:t>určitou</w:t>
      </w:r>
      <w:r w:rsidR="00A12BF8" w:rsidRPr="00566840">
        <w:rPr>
          <w:rFonts w:asciiTheme="minorHAnsi" w:hAnsiTheme="minorHAnsi" w:cstheme="minorHAnsi"/>
          <w:color w:val="auto"/>
          <w:sz w:val="24"/>
          <w:szCs w:val="24"/>
          <w:lang w:eastAsia="cs-CZ"/>
        </w:rPr>
        <w:t>:</w:t>
      </w:r>
      <w:r w:rsidR="003537B1" w:rsidRPr="00566840">
        <w:rPr>
          <w:rFonts w:asciiTheme="minorHAnsi" w:hAnsiTheme="minorHAnsi" w:cstheme="minorHAnsi"/>
          <w:color w:val="auto"/>
          <w:sz w:val="24"/>
          <w:szCs w:val="24"/>
          <w:lang w:eastAsia="cs-CZ"/>
        </w:rPr>
        <w:t xml:space="preserve"> </w:t>
      </w:r>
      <w:r w:rsidR="00E3288D" w:rsidRPr="00566840">
        <w:rPr>
          <w:rFonts w:asciiTheme="minorHAnsi" w:hAnsiTheme="minorHAnsi" w:cstheme="minorHAnsi"/>
          <w:color w:val="auto"/>
          <w:sz w:val="24"/>
          <w:szCs w:val="24"/>
          <w:lang w:eastAsia="cs-CZ"/>
        </w:rPr>
        <w:t>33 měsíců</w:t>
      </w:r>
      <w:r w:rsidR="00403033" w:rsidRPr="00566840">
        <w:rPr>
          <w:rFonts w:asciiTheme="minorHAnsi" w:hAnsiTheme="minorHAnsi" w:cstheme="minorHAnsi"/>
          <w:color w:val="auto"/>
          <w:sz w:val="24"/>
          <w:szCs w:val="24"/>
          <w:lang w:eastAsia="cs-CZ"/>
        </w:rPr>
        <w:t xml:space="preserve"> (</w:t>
      </w:r>
      <w:r w:rsidR="00E3288D" w:rsidRPr="00566840">
        <w:rPr>
          <w:rFonts w:asciiTheme="minorHAnsi" w:hAnsiTheme="minorHAnsi" w:cstheme="minorHAnsi"/>
          <w:color w:val="auto"/>
          <w:sz w:val="24"/>
          <w:szCs w:val="24"/>
          <w:lang w:eastAsia="cs-CZ"/>
        </w:rPr>
        <w:t>od 1.4</w:t>
      </w:r>
      <w:r w:rsidR="00403033" w:rsidRPr="00566840">
        <w:rPr>
          <w:rFonts w:asciiTheme="minorHAnsi" w:hAnsiTheme="minorHAnsi" w:cstheme="minorHAnsi"/>
          <w:color w:val="auto"/>
          <w:sz w:val="24"/>
          <w:szCs w:val="24"/>
          <w:lang w:eastAsia="cs-CZ"/>
        </w:rPr>
        <w:t xml:space="preserve">.2024 do </w:t>
      </w:r>
      <w:r w:rsidR="00E3288D" w:rsidRPr="00566840">
        <w:rPr>
          <w:rFonts w:asciiTheme="minorHAnsi" w:hAnsiTheme="minorHAnsi" w:cstheme="minorHAnsi"/>
          <w:color w:val="auto"/>
          <w:sz w:val="24"/>
          <w:szCs w:val="24"/>
          <w:lang w:eastAsia="cs-CZ"/>
        </w:rPr>
        <w:t>31.12.</w:t>
      </w:r>
      <w:r w:rsidR="00403033" w:rsidRPr="00566840">
        <w:rPr>
          <w:rFonts w:asciiTheme="minorHAnsi" w:hAnsiTheme="minorHAnsi" w:cstheme="minorHAnsi"/>
          <w:color w:val="auto"/>
          <w:sz w:val="24"/>
          <w:szCs w:val="24"/>
          <w:lang w:eastAsia="cs-CZ"/>
        </w:rPr>
        <w:t>20</w:t>
      </w:r>
      <w:r w:rsidR="00E3288D" w:rsidRPr="00566840">
        <w:rPr>
          <w:rFonts w:asciiTheme="minorHAnsi" w:hAnsiTheme="minorHAnsi" w:cstheme="minorHAnsi"/>
          <w:color w:val="auto"/>
          <w:sz w:val="24"/>
          <w:szCs w:val="24"/>
          <w:lang w:eastAsia="cs-CZ"/>
        </w:rPr>
        <w:t>26</w:t>
      </w:r>
      <w:r w:rsidR="00403033" w:rsidRPr="00566840">
        <w:rPr>
          <w:rFonts w:asciiTheme="minorHAnsi" w:hAnsiTheme="minorHAnsi" w:cstheme="minorHAnsi"/>
          <w:color w:val="auto"/>
          <w:sz w:val="24"/>
          <w:szCs w:val="24"/>
          <w:lang w:eastAsia="cs-CZ"/>
        </w:rPr>
        <w:t>)</w:t>
      </w:r>
      <w:r w:rsidR="003537B1" w:rsidRPr="00566840">
        <w:rPr>
          <w:rFonts w:asciiTheme="minorHAnsi" w:hAnsiTheme="minorHAnsi" w:cstheme="minorHAnsi"/>
          <w:color w:val="auto"/>
          <w:sz w:val="24"/>
          <w:szCs w:val="24"/>
          <w:lang w:eastAsia="cs-CZ"/>
        </w:rPr>
        <w:t xml:space="preserve"> ode dne zahájení 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poskytování </w:t>
      </w:r>
      <w:r>
        <w:rPr>
          <w:rFonts w:asciiTheme="minorHAnsi" w:hAnsiTheme="minorHAnsi" w:cstheme="minorHAnsi"/>
          <w:sz w:val="24"/>
          <w:szCs w:val="24"/>
          <w:lang w:eastAsia="cs-CZ"/>
        </w:rPr>
        <w:t>s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lužeb</w:t>
      </w:r>
      <w:r w:rsidR="000C0323" w:rsidRPr="00566840">
        <w:rPr>
          <w:rFonts w:asciiTheme="minorHAnsi" w:hAnsiTheme="minorHAnsi" w:cstheme="minorHAnsi"/>
          <w:sz w:val="24"/>
          <w:szCs w:val="24"/>
          <w:lang w:eastAsia="cs-CZ"/>
        </w:rPr>
        <w:t>.</w:t>
      </w:r>
    </w:p>
    <w:p w14:paraId="0B0873C6" w14:textId="218C4283" w:rsidR="003537B1" w:rsidRPr="00566840" w:rsidRDefault="00A144F7" w:rsidP="006F3CD7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3.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Místem plnění</w:t>
      </w:r>
      <w:r w:rsidR="00EA42CF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 je objekt zámku Vrchotovy Janovice č.p. 1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. </w:t>
      </w:r>
      <w:r w:rsidR="00EA42CF" w:rsidRPr="00566840">
        <w:rPr>
          <w:rFonts w:asciiTheme="minorHAnsi" w:hAnsiTheme="minorHAnsi" w:cstheme="minorHAnsi"/>
          <w:sz w:val="24"/>
          <w:szCs w:val="24"/>
          <w:lang w:eastAsia="cs-CZ"/>
        </w:rPr>
        <w:t>nádvoří, mosty a park</w:t>
      </w:r>
      <w:r w:rsidR="00C52624" w:rsidRPr="00566840">
        <w:rPr>
          <w:rFonts w:asciiTheme="minorHAnsi" w:hAnsiTheme="minorHAnsi" w:cstheme="minorHAnsi"/>
          <w:sz w:val="24"/>
          <w:szCs w:val="24"/>
          <w:lang w:eastAsia="cs-CZ"/>
        </w:rPr>
        <w:t>, za</w:t>
      </w:r>
      <w:r w:rsidR="00EA42CF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3009CF" w:rsidRPr="00566840">
        <w:rPr>
          <w:rFonts w:asciiTheme="minorHAnsi" w:hAnsiTheme="minorHAnsi" w:cstheme="minorHAnsi"/>
          <w:sz w:val="24"/>
          <w:szCs w:val="24"/>
          <w:lang w:eastAsia="cs-CZ"/>
        </w:rPr>
        <w:t>uvedené v</w:t>
      </w:r>
      <w:r w:rsidR="00E3288D" w:rsidRPr="00566840">
        <w:rPr>
          <w:rFonts w:asciiTheme="minorHAnsi" w:hAnsiTheme="minorHAnsi" w:cstheme="minorHAnsi"/>
          <w:sz w:val="24"/>
          <w:szCs w:val="24"/>
          <w:lang w:eastAsia="cs-CZ"/>
        </w:rPr>
        <w:t> </w:t>
      </w:r>
      <w:r w:rsidR="003009CF" w:rsidRPr="00566840">
        <w:rPr>
          <w:rFonts w:asciiTheme="minorHAnsi" w:hAnsiTheme="minorHAnsi" w:cstheme="minorHAnsi"/>
          <w:sz w:val="24"/>
          <w:szCs w:val="24"/>
          <w:lang w:eastAsia="cs-CZ"/>
        </w:rPr>
        <w:t>čl. 1 této smlouvy</w:t>
      </w:r>
      <w:r w:rsidR="006F3CD7">
        <w:rPr>
          <w:rFonts w:asciiTheme="minorHAnsi" w:hAnsiTheme="minorHAnsi" w:cstheme="minorHAnsi"/>
          <w:sz w:val="24"/>
          <w:szCs w:val="24"/>
          <w:lang w:eastAsia="cs-CZ"/>
        </w:rPr>
        <w:t>.</w:t>
      </w:r>
    </w:p>
    <w:p w14:paraId="5B26CC70" w14:textId="77777777" w:rsidR="004A2B0F" w:rsidRPr="00566840" w:rsidRDefault="004A2B0F" w:rsidP="004A2B0F">
      <w:pPr>
        <w:pStyle w:val="Nadpis2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5E4E21AF" w14:textId="0B476C14" w:rsidR="003537B1" w:rsidRPr="00566840" w:rsidRDefault="003537B1" w:rsidP="004A2B0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t xml:space="preserve">pracovník a </w:t>
      </w:r>
      <w:r w:rsidR="009D63C6" w:rsidRPr="00566840">
        <w:rPr>
          <w:rFonts w:asciiTheme="minorHAnsi" w:hAnsiTheme="minorHAnsi" w:cstheme="minorHAnsi"/>
          <w:sz w:val="24"/>
        </w:rPr>
        <w:t>POŽADAVKY</w:t>
      </w:r>
      <w:r w:rsidR="002223CD" w:rsidRPr="00566840">
        <w:rPr>
          <w:rFonts w:asciiTheme="minorHAnsi" w:hAnsiTheme="minorHAnsi" w:cstheme="minorHAnsi"/>
          <w:sz w:val="24"/>
        </w:rPr>
        <w:t xml:space="preserve"> NA NĚj</w:t>
      </w:r>
    </w:p>
    <w:p w14:paraId="766F1D99" w14:textId="6AA4A5E3" w:rsidR="003537B1" w:rsidRPr="00566840" w:rsidRDefault="000A2B62" w:rsidP="00A144F7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Poskytování </w:t>
      </w:r>
      <w:r>
        <w:rPr>
          <w:rFonts w:asciiTheme="minorHAnsi" w:hAnsiTheme="minorHAnsi" w:cstheme="minorHAnsi"/>
          <w:sz w:val="24"/>
          <w:szCs w:val="24"/>
        </w:rPr>
        <w:t>s</w:t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lužeb bude zajištěno </w:t>
      </w:r>
      <w:r w:rsidR="003009CF" w:rsidRPr="00566840">
        <w:rPr>
          <w:rFonts w:asciiTheme="minorHAnsi" w:hAnsiTheme="minorHAnsi" w:cstheme="minorHAnsi"/>
          <w:sz w:val="24"/>
          <w:szCs w:val="24"/>
        </w:rPr>
        <w:t xml:space="preserve">pracovníkem dodavatele, který bude splňovat požadavky </w:t>
      </w:r>
      <w:r w:rsidR="00C85637">
        <w:rPr>
          <w:rFonts w:asciiTheme="minorHAnsi" w:hAnsiTheme="minorHAnsi" w:cstheme="minorHAnsi"/>
          <w:sz w:val="24"/>
          <w:szCs w:val="24"/>
        </w:rPr>
        <w:t>Objedna</w:t>
      </w:r>
      <w:r w:rsidR="003009CF" w:rsidRPr="00566840">
        <w:rPr>
          <w:rFonts w:asciiTheme="minorHAnsi" w:hAnsiTheme="minorHAnsi" w:cstheme="minorHAnsi"/>
          <w:sz w:val="24"/>
          <w:szCs w:val="24"/>
        </w:rPr>
        <w:t>tele uvedené v</w:t>
      </w:r>
      <w:r w:rsidR="00E3288D" w:rsidRPr="00566840">
        <w:rPr>
          <w:rFonts w:asciiTheme="minorHAnsi" w:hAnsiTheme="minorHAnsi" w:cstheme="minorHAnsi"/>
          <w:sz w:val="24"/>
          <w:szCs w:val="24"/>
        </w:rPr>
        <w:t> </w:t>
      </w:r>
      <w:r w:rsidR="003009CF" w:rsidRPr="00566840">
        <w:rPr>
          <w:rFonts w:asciiTheme="minorHAnsi" w:hAnsiTheme="minorHAnsi" w:cstheme="minorHAnsi"/>
          <w:sz w:val="24"/>
          <w:szCs w:val="24"/>
        </w:rPr>
        <w:t xml:space="preserve">Příloze č. </w:t>
      </w:r>
      <w:r w:rsidR="00C85637">
        <w:rPr>
          <w:rFonts w:asciiTheme="minorHAnsi" w:hAnsiTheme="minorHAnsi" w:cstheme="minorHAnsi"/>
          <w:sz w:val="24"/>
          <w:szCs w:val="24"/>
        </w:rPr>
        <w:t>2</w:t>
      </w:r>
      <w:r w:rsidR="003009CF" w:rsidRPr="00566840">
        <w:rPr>
          <w:rFonts w:asciiTheme="minorHAnsi" w:hAnsiTheme="minorHAnsi" w:cstheme="minorHAnsi"/>
          <w:sz w:val="24"/>
          <w:szCs w:val="24"/>
        </w:rPr>
        <w:t>.</w:t>
      </w:r>
    </w:p>
    <w:p w14:paraId="1F628124" w14:textId="27B7E282" w:rsidR="00650B2E" w:rsidRPr="00566840" w:rsidRDefault="00C85637" w:rsidP="00A144F7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2.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Mimořádné požadavky Objednatele na poskytnutí </w:t>
      </w:r>
      <w:r w:rsidR="006A194A">
        <w:rPr>
          <w:rFonts w:asciiTheme="minorHAnsi" w:hAnsiTheme="minorHAnsi" w:cstheme="minorHAnsi"/>
          <w:sz w:val="24"/>
          <w:szCs w:val="24"/>
          <w:lang w:eastAsia="cs-CZ"/>
        </w:rPr>
        <w:t>s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lužeb při akcích pořádaných Objednatelem týkající se konání společenských, kulturních a komerčních aktivit nad rámec běžného provozu budou prováděny na vyžádání formou vystavené písemné objednávky Objednatele doručené Poskytovateli nejméně 24 hodin předem. </w:t>
      </w:r>
    </w:p>
    <w:p w14:paraId="0DD97413" w14:textId="497CF01F" w:rsidR="00650B2E" w:rsidRPr="00566840" w:rsidRDefault="006A194A" w:rsidP="00A144F7">
      <w:pPr>
        <w:pStyle w:val="Nadpis2"/>
        <w:numPr>
          <w:ilvl w:val="0"/>
          <w:numId w:val="0"/>
        </w:numPr>
        <w:spacing w:before="0" w:after="0"/>
        <w:ind w:left="426" w:hanging="426"/>
        <w:rPr>
          <w:rStyle w:val="eop"/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3.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="00650B2E" w:rsidRPr="00566840">
        <w:rPr>
          <w:rFonts w:asciiTheme="minorHAnsi" w:hAnsiTheme="minorHAnsi" w:cstheme="minorHAnsi"/>
          <w:sz w:val="24"/>
          <w:szCs w:val="24"/>
          <w:lang w:eastAsia="cs-CZ"/>
        </w:rPr>
        <w:t>P</w:t>
      </w:r>
      <w:r w:rsidR="00650B2E" w:rsidRPr="00566840">
        <w:rPr>
          <w:rStyle w:val="normaltextrun"/>
          <w:rFonts w:asciiTheme="minorHAnsi" w:hAnsiTheme="minorHAnsi" w:cstheme="minorHAnsi"/>
          <w:sz w:val="24"/>
          <w:szCs w:val="24"/>
        </w:rPr>
        <w:t>oskytovatel je povinen vykonávat služby podle této smlouvy (dále jen služby) výlučně prostřednictvím pracovník</w:t>
      </w:r>
      <w:r w:rsidR="00AD685B" w:rsidRPr="00566840">
        <w:rPr>
          <w:rStyle w:val="normaltextrun"/>
          <w:rFonts w:asciiTheme="minorHAnsi" w:hAnsiTheme="minorHAnsi" w:cstheme="minorHAnsi"/>
          <w:sz w:val="24"/>
          <w:szCs w:val="24"/>
        </w:rPr>
        <w:t>a</w:t>
      </w:r>
      <w:r w:rsidR="00650B2E" w:rsidRPr="00566840">
        <w:rPr>
          <w:rStyle w:val="normaltextrun"/>
          <w:rFonts w:asciiTheme="minorHAnsi" w:hAnsiTheme="minorHAnsi" w:cstheme="minorHAnsi"/>
          <w:sz w:val="24"/>
          <w:szCs w:val="24"/>
        </w:rPr>
        <w:t>, kte</w:t>
      </w:r>
      <w:r w:rsidR="00AD685B" w:rsidRPr="00566840">
        <w:rPr>
          <w:rStyle w:val="normaltextrun"/>
          <w:rFonts w:asciiTheme="minorHAnsi" w:hAnsiTheme="minorHAnsi" w:cstheme="minorHAnsi"/>
          <w:sz w:val="24"/>
          <w:szCs w:val="24"/>
        </w:rPr>
        <w:t>rý</w:t>
      </w:r>
      <w:r w:rsidR="00650B2E" w:rsidRPr="00566840">
        <w:rPr>
          <w:rStyle w:val="normaltextrun"/>
          <w:rFonts w:asciiTheme="minorHAnsi" w:hAnsiTheme="minorHAnsi" w:cstheme="minorHAnsi"/>
          <w:sz w:val="24"/>
          <w:szCs w:val="24"/>
        </w:rPr>
        <w:t xml:space="preserve"> byl pro výkon služby</w:t>
      </w:r>
      <w:r w:rsidR="00AD685B" w:rsidRPr="00566840">
        <w:rPr>
          <w:rStyle w:val="normaltextrun"/>
          <w:rFonts w:asciiTheme="minorHAnsi" w:hAnsiTheme="minorHAnsi" w:cstheme="minorHAnsi"/>
          <w:sz w:val="24"/>
          <w:szCs w:val="24"/>
        </w:rPr>
        <w:t xml:space="preserve"> předem</w:t>
      </w:r>
      <w:r w:rsidR="00650B2E" w:rsidRPr="00566840">
        <w:rPr>
          <w:rStyle w:val="normaltextrun"/>
          <w:rFonts w:asciiTheme="minorHAnsi" w:hAnsiTheme="minorHAnsi" w:cstheme="minorHAnsi"/>
          <w:sz w:val="24"/>
          <w:szCs w:val="24"/>
        </w:rPr>
        <w:t xml:space="preserve"> schválen ze strany Objednatele dle </w:t>
      </w:r>
      <w:r w:rsidR="00FE5E1C">
        <w:rPr>
          <w:rStyle w:val="normaltextrun"/>
          <w:rFonts w:asciiTheme="minorHAnsi" w:hAnsiTheme="minorHAnsi" w:cstheme="minorHAnsi"/>
          <w:sz w:val="24"/>
          <w:szCs w:val="24"/>
        </w:rPr>
        <w:t xml:space="preserve">tohoto </w:t>
      </w:r>
      <w:r w:rsidR="00650B2E" w:rsidRPr="00566840">
        <w:rPr>
          <w:rStyle w:val="normaltextrun"/>
          <w:rFonts w:asciiTheme="minorHAnsi" w:hAnsiTheme="minorHAnsi" w:cstheme="minorHAnsi"/>
          <w:sz w:val="24"/>
          <w:szCs w:val="24"/>
        </w:rPr>
        <w:t>čl</w:t>
      </w:r>
      <w:r w:rsidR="00FE5E1C">
        <w:rPr>
          <w:rStyle w:val="normaltextrun"/>
          <w:rFonts w:asciiTheme="minorHAnsi" w:hAnsiTheme="minorHAnsi" w:cstheme="minorHAnsi"/>
          <w:sz w:val="24"/>
          <w:szCs w:val="24"/>
        </w:rPr>
        <w:t>ánku</w:t>
      </w:r>
      <w:r w:rsidR="00650B2E" w:rsidRPr="00566840">
        <w:rPr>
          <w:rStyle w:val="normaltextrun"/>
          <w:rFonts w:asciiTheme="minorHAnsi" w:hAnsiTheme="minorHAnsi" w:cstheme="minorHAnsi"/>
          <w:sz w:val="24"/>
          <w:szCs w:val="24"/>
        </w:rPr>
        <w:t>. </w:t>
      </w:r>
      <w:r w:rsidR="00650B2E" w:rsidRPr="00566840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7269A2C1" w14:textId="6EA5A8B6" w:rsidR="00650B2E" w:rsidRPr="00566840" w:rsidRDefault="00FE5E1C" w:rsidP="00A144F7">
      <w:pPr>
        <w:pStyle w:val="Nadpis2"/>
        <w:numPr>
          <w:ilvl w:val="0"/>
          <w:numId w:val="0"/>
        </w:numPr>
        <w:spacing w:before="0" w:after="0"/>
        <w:ind w:left="426" w:hanging="426"/>
        <w:rPr>
          <w:rStyle w:val="eop"/>
          <w:rFonts w:asciiTheme="minorHAnsi" w:hAnsiTheme="minorHAnsi" w:cstheme="minorHAnsi"/>
          <w:b/>
          <w:bCs/>
          <w:color w:val="0070C0"/>
          <w:sz w:val="24"/>
          <w:szCs w:val="24"/>
          <w:lang w:eastAsia="cs-CZ"/>
        </w:rPr>
      </w:pPr>
      <w:r>
        <w:rPr>
          <w:rStyle w:val="normaltextrun"/>
          <w:rFonts w:asciiTheme="minorHAnsi" w:hAnsiTheme="minorHAnsi" w:cstheme="minorHAnsi"/>
          <w:sz w:val="24"/>
          <w:szCs w:val="24"/>
        </w:rPr>
        <w:t>4.</w:t>
      </w:r>
      <w:r>
        <w:rPr>
          <w:rStyle w:val="normaltextrun"/>
          <w:rFonts w:asciiTheme="minorHAnsi" w:hAnsiTheme="minorHAnsi" w:cstheme="minorHAnsi"/>
          <w:sz w:val="24"/>
          <w:szCs w:val="24"/>
        </w:rPr>
        <w:tab/>
      </w:r>
      <w:r w:rsidR="00650B2E" w:rsidRPr="00566840">
        <w:rPr>
          <w:rStyle w:val="normaltextrun"/>
          <w:rFonts w:asciiTheme="minorHAnsi" w:hAnsiTheme="minorHAnsi" w:cstheme="minorHAnsi"/>
          <w:sz w:val="24"/>
          <w:szCs w:val="24"/>
        </w:rPr>
        <w:t>Schválení pracovníka bude probíhat v rámci schvalovacího řízení. V jeho průběhu je Poskytovatel povinen předložit Objednateli konkrétní údaje a doklady prokazující nepochybným způsobem totožnost a trestní bezúhonnost pracovníka, včetně originálu výpisu z rejstříku trestů „bez záznamu“, dokladů o vzdělání, způsobilosti a praxi pracovníka dle Zadávací dokumentace, dokladu o absolvovaných školeních z BOZP a kurzu první pomoci a informace o poměru k Poskytovateli. Objednatel je oprávněn neschválit pracovníka, u něhož zjistí nedostatky v jednotlivých parametrech dle věty předchozí.  </w:t>
      </w:r>
      <w:r w:rsidR="00650B2E" w:rsidRPr="00566840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354F61BE" w14:textId="5914BC5D" w:rsidR="00650B2E" w:rsidRPr="00566840" w:rsidRDefault="00212EF3" w:rsidP="00A144F7">
      <w:pPr>
        <w:pStyle w:val="Nadpis2"/>
        <w:numPr>
          <w:ilvl w:val="0"/>
          <w:numId w:val="0"/>
        </w:numPr>
        <w:spacing w:before="0" w:after="0"/>
        <w:ind w:left="426" w:hanging="426"/>
        <w:rPr>
          <w:rStyle w:val="eop"/>
          <w:rFonts w:asciiTheme="minorHAnsi" w:hAnsiTheme="minorHAnsi" w:cstheme="minorHAnsi"/>
          <w:sz w:val="24"/>
          <w:szCs w:val="24"/>
          <w:lang w:eastAsia="cs-CZ"/>
        </w:rPr>
      </w:pPr>
      <w:r>
        <w:rPr>
          <w:rStyle w:val="normaltextrun"/>
          <w:rFonts w:asciiTheme="minorHAnsi" w:hAnsiTheme="minorHAnsi" w:cstheme="minorHAnsi"/>
          <w:sz w:val="24"/>
          <w:szCs w:val="24"/>
        </w:rPr>
        <w:t>5.</w:t>
      </w:r>
      <w:r>
        <w:rPr>
          <w:rStyle w:val="normaltextrun"/>
          <w:rFonts w:asciiTheme="minorHAnsi" w:hAnsiTheme="minorHAnsi" w:cstheme="minorHAnsi"/>
          <w:sz w:val="24"/>
          <w:szCs w:val="24"/>
        </w:rPr>
        <w:tab/>
      </w:r>
      <w:r w:rsidR="00650B2E" w:rsidRPr="00566840">
        <w:rPr>
          <w:rStyle w:val="normaltextrun"/>
          <w:rFonts w:asciiTheme="minorHAnsi" w:hAnsiTheme="minorHAnsi" w:cstheme="minorHAnsi"/>
          <w:sz w:val="24"/>
          <w:szCs w:val="24"/>
        </w:rPr>
        <w:t xml:space="preserve">Pokud Poskytovatel určí pro schvalovací řízení pracovníka, který následně nebude schválen ze strany Objednatele, neboť nesplňuje požadavky dle </w:t>
      </w:r>
      <w:r w:rsidR="002E4420">
        <w:rPr>
          <w:rStyle w:val="normaltextrun"/>
          <w:rFonts w:asciiTheme="minorHAnsi" w:hAnsiTheme="minorHAnsi" w:cstheme="minorHAnsi"/>
          <w:sz w:val="24"/>
          <w:szCs w:val="24"/>
        </w:rPr>
        <w:t xml:space="preserve">tohoto </w:t>
      </w:r>
      <w:r w:rsidR="00650B2E" w:rsidRPr="00566840">
        <w:rPr>
          <w:rStyle w:val="normaltextrun"/>
          <w:rFonts w:asciiTheme="minorHAnsi" w:hAnsiTheme="minorHAnsi" w:cstheme="minorHAnsi"/>
          <w:sz w:val="24"/>
          <w:szCs w:val="24"/>
        </w:rPr>
        <w:t>čl</w:t>
      </w:r>
      <w:r w:rsidR="002E4420">
        <w:rPr>
          <w:rStyle w:val="normaltextrun"/>
          <w:rFonts w:asciiTheme="minorHAnsi" w:hAnsiTheme="minorHAnsi" w:cstheme="minorHAnsi"/>
          <w:sz w:val="24"/>
          <w:szCs w:val="24"/>
        </w:rPr>
        <w:t>ánku</w:t>
      </w:r>
      <w:r w:rsidR="00650B2E" w:rsidRPr="00566840">
        <w:rPr>
          <w:rStyle w:val="normaltextrun"/>
          <w:rFonts w:asciiTheme="minorHAnsi" w:hAnsiTheme="minorHAnsi" w:cstheme="minorHAnsi"/>
          <w:sz w:val="24"/>
          <w:szCs w:val="24"/>
        </w:rPr>
        <w:t xml:space="preserve">, jedná se o porušení </w:t>
      </w:r>
      <w:r w:rsidR="002E4420">
        <w:rPr>
          <w:rStyle w:val="normaltextrun"/>
          <w:rFonts w:asciiTheme="minorHAnsi" w:hAnsiTheme="minorHAnsi" w:cstheme="minorHAnsi"/>
          <w:sz w:val="24"/>
          <w:szCs w:val="24"/>
        </w:rPr>
        <w:t>s</w:t>
      </w:r>
      <w:r w:rsidR="00650B2E" w:rsidRPr="00566840">
        <w:rPr>
          <w:rStyle w:val="normaltextrun"/>
          <w:rFonts w:asciiTheme="minorHAnsi" w:hAnsiTheme="minorHAnsi" w:cstheme="minorHAnsi"/>
          <w:sz w:val="24"/>
          <w:szCs w:val="24"/>
        </w:rPr>
        <w:t xml:space="preserve">mlouvy ze strany Poskytovatele. V případě, že ve schvalovacím řízení nebude schváleno dle věty předchozí více než pět (5) pracovníků, jedná se o podstatné porušení </w:t>
      </w:r>
      <w:r w:rsidR="002E4420">
        <w:rPr>
          <w:rStyle w:val="normaltextrun"/>
          <w:rFonts w:asciiTheme="minorHAnsi" w:hAnsiTheme="minorHAnsi" w:cstheme="minorHAnsi"/>
          <w:sz w:val="24"/>
          <w:szCs w:val="24"/>
        </w:rPr>
        <w:t>s</w:t>
      </w:r>
      <w:r w:rsidR="00650B2E" w:rsidRPr="00566840">
        <w:rPr>
          <w:rStyle w:val="normaltextrun"/>
          <w:rFonts w:asciiTheme="minorHAnsi" w:hAnsiTheme="minorHAnsi" w:cstheme="minorHAnsi"/>
          <w:sz w:val="24"/>
          <w:szCs w:val="24"/>
        </w:rPr>
        <w:t>mlouvy ze strany Poskytovatele a Objednatel může od Smlouvy odstoupit.</w:t>
      </w:r>
      <w:r w:rsidR="00650B2E" w:rsidRPr="00566840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4CA1818B" w14:textId="221FA150" w:rsidR="00650B2E" w:rsidRPr="00566840" w:rsidRDefault="002E4420" w:rsidP="00A144F7">
      <w:pPr>
        <w:pStyle w:val="Nadpis2"/>
        <w:numPr>
          <w:ilvl w:val="0"/>
          <w:numId w:val="0"/>
        </w:numPr>
        <w:spacing w:before="0" w:after="0"/>
        <w:ind w:left="426" w:hanging="426"/>
        <w:rPr>
          <w:rStyle w:val="eop"/>
          <w:rFonts w:asciiTheme="minorHAnsi" w:hAnsiTheme="minorHAnsi" w:cstheme="minorHAnsi"/>
          <w:sz w:val="24"/>
          <w:szCs w:val="24"/>
        </w:rPr>
      </w:pPr>
      <w:r>
        <w:rPr>
          <w:rStyle w:val="normaltextrun"/>
          <w:rFonts w:asciiTheme="minorHAnsi" w:hAnsiTheme="minorHAnsi" w:cstheme="minorHAnsi"/>
          <w:sz w:val="24"/>
          <w:szCs w:val="24"/>
        </w:rPr>
        <w:lastRenderedPageBreak/>
        <w:t>6.</w:t>
      </w:r>
      <w:r>
        <w:rPr>
          <w:rStyle w:val="normaltextrun"/>
          <w:rFonts w:asciiTheme="minorHAnsi" w:hAnsiTheme="minorHAnsi" w:cstheme="minorHAnsi"/>
          <w:sz w:val="24"/>
          <w:szCs w:val="24"/>
        </w:rPr>
        <w:tab/>
      </w:r>
      <w:r w:rsidR="00650B2E" w:rsidRPr="00566840">
        <w:rPr>
          <w:rStyle w:val="normaltextrun"/>
          <w:rFonts w:asciiTheme="minorHAnsi" w:hAnsiTheme="minorHAnsi" w:cstheme="minorHAnsi"/>
          <w:sz w:val="24"/>
          <w:szCs w:val="24"/>
        </w:rPr>
        <w:t xml:space="preserve">Pokud Poskytovatel není schopen řádně poskytovat služby (zejména není schopen zaslat rozpis služeb dle </w:t>
      </w:r>
      <w:r w:rsidR="00DD45EE">
        <w:rPr>
          <w:rStyle w:val="normaltextrun"/>
          <w:rFonts w:asciiTheme="minorHAnsi" w:hAnsiTheme="minorHAnsi" w:cstheme="minorHAnsi"/>
          <w:sz w:val="24"/>
          <w:szCs w:val="24"/>
        </w:rPr>
        <w:t xml:space="preserve">tohoto </w:t>
      </w:r>
      <w:r w:rsidR="00650B2E" w:rsidRPr="00566840">
        <w:rPr>
          <w:rStyle w:val="normaltextrun"/>
          <w:rFonts w:asciiTheme="minorHAnsi" w:hAnsiTheme="minorHAnsi" w:cstheme="minorHAnsi"/>
          <w:sz w:val="24"/>
          <w:szCs w:val="24"/>
        </w:rPr>
        <w:t>čl</w:t>
      </w:r>
      <w:r w:rsidR="00DD45EE">
        <w:rPr>
          <w:rStyle w:val="normaltextrun"/>
          <w:rFonts w:asciiTheme="minorHAnsi" w:hAnsiTheme="minorHAnsi" w:cstheme="minorHAnsi"/>
          <w:sz w:val="24"/>
          <w:szCs w:val="24"/>
        </w:rPr>
        <w:t>ánku</w:t>
      </w:r>
      <w:r w:rsidR="00650B2E" w:rsidRPr="00566840">
        <w:rPr>
          <w:rStyle w:val="normaltextrun"/>
          <w:rFonts w:asciiTheme="minorHAnsi" w:hAnsiTheme="minorHAnsi" w:cstheme="minorHAnsi"/>
          <w:sz w:val="24"/>
          <w:szCs w:val="24"/>
        </w:rPr>
        <w:t xml:space="preserve">), neboť nezajistil pracovníky, které bylo možné schválit ve schvalovacím řízení dle </w:t>
      </w:r>
      <w:r w:rsidR="00DD45EE">
        <w:rPr>
          <w:rStyle w:val="normaltextrun"/>
          <w:rFonts w:asciiTheme="minorHAnsi" w:hAnsiTheme="minorHAnsi" w:cstheme="minorHAnsi"/>
          <w:sz w:val="24"/>
          <w:szCs w:val="24"/>
        </w:rPr>
        <w:t xml:space="preserve">tohoto </w:t>
      </w:r>
      <w:r w:rsidR="00650B2E" w:rsidRPr="00566840">
        <w:rPr>
          <w:rStyle w:val="normaltextrun"/>
          <w:rFonts w:asciiTheme="minorHAnsi" w:hAnsiTheme="minorHAnsi" w:cstheme="minorHAnsi"/>
          <w:sz w:val="24"/>
          <w:szCs w:val="24"/>
        </w:rPr>
        <w:t>čl</w:t>
      </w:r>
      <w:r w:rsidR="00DD45EE">
        <w:rPr>
          <w:rStyle w:val="normaltextrun"/>
          <w:rFonts w:asciiTheme="minorHAnsi" w:hAnsiTheme="minorHAnsi" w:cstheme="minorHAnsi"/>
          <w:sz w:val="24"/>
          <w:szCs w:val="24"/>
        </w:rPr>
        <w:t>ánku</w:t>
      </w:r>
      <w:r w:rsidR="00650B2E" w:rsidRPr="00566840">
        <w:rPr>
          <w:rStyle w:val="normaltextrun"/>
          <w:rFonts w:asciiTheme="minorHAnsi" w:hAnsiTheme="minorHAnsi" w:cstheme="minorHAnsi"/>
          <w:sz w:val="24"/>
          <w:szCs w:val="24"/>
        </w:rPr>
        <w:t xml:space="preserve">, jedná se o podstatné porušení </w:t>
      </w:r>
      <w:r w:rsidR="00DD45EE">
        <w:rPr>
          <w:rStyle w:val="normaltextrun"/>
          <w:rFonts w:asciiTheme="minorHAnsi" w:hAnsiTheme="minorHAnsi" w:cstheme="minorHAnsi"/>
          <w:sz w:val="24"/>
          <w:szCs w:val="24"/>
        </w:rPr>
        <w:t>s</w:t>
      </w:r>
      <w:r w:rsidR="00650B2E" w:rsidRPr="00566840">
        <w:rPr>
          <w:rStyle w:val="normaltextrun"/>
          <w:rFonts w:asciiTheme="minorHAnsi" w:hAnsiTheme="minorHAnsi" w:cstheme="minorHAnsi"/>
          <w:sz w:val="24"/>
          <w:szCs w:val="24"/>
        </w:rPr>
        <w:t xml:space="preserve">mlouvy ze strany Poskytovatele a Objednatel může od </w:t>
      </w:r>
      <w:r w:rsidR="00DD45EE">
        <w:rPr>
          <w:rStyle w:val="normaltextrun"/>
          <w:rFonts w:asciiTheme="minorHAnsi" w:hAnsiTheme="minorHAnsi" w:cstheme="minorHAnsi"/>
          <w:sz w:val="24"/>
          <w:szCs w:val="24"/>
        </w:rPr>
        <w:t>s</w:t>
      </w:r>
      <w:r w:rsidR="00650B2E" w:rsidRPr="00566840">
        <w:rPr>
          <w:rStyle w:val="normaltextrun"/>
          <w:rFonts w:asciiTheme="minorHAnsi" w:hAnsiTheme="minorHAnsi" w:cstheme="minorHAnsi"/>
          <w:sz w:val="24"/>
          <w:szCs w:val="24"/>
        </w:rPr>
        <w:t>mlouvy odstoupit.</w:t>
      </w:r>
      <w:r w:rsidR="00650B2E" w:rsidRPr="00566840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2014BF55" w14:textId="77777777" w:rsidR="004A2B0F" w:rsidRPr="00566840" w:rsidRDefault="004A2B0F" w:rsidP="004A2B0F">
      <w:pPr>
        <w:pStyle w:val="Nadpis2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1DFC401D" w14:textId="77777777" w:rsidR="003537B1" w:rsidRPr="00566840" w:rsidRDefault="003537B1" w:rsidP="002011FA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t>cena</w:t>
      </w:r>
    </w:p>
    <w:p w14:paraId="0126604E" w14:textId="148460B7" w:rsidR="003537B1" w:rsidRPr="00566840" w:rsidRDefault="003247BE" w:rsidP="003247BE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ab/>
      </w:r>
      <w:r w:rsidR="00EB2B86" w:rsidRPr="00566840">
        <w:rPr>
          <w:rFonts w:asciiTheme="minorHAnsi" w:hAnsiTheme="minorHAnsi" w:cstheme="minorHAnsi"/>
          <w:sz w:val="24"/>
          <w:szCs w:val="24"/>
        </w:rPr>
        <w:t>Cen</w:t>
      </w:r>
      <w:r w:rsidR="009D63C6" w:rsidRPr="00566840">
        <w:rPr>
          <w:rFonts w:asciiTheme="minorHAnsi" w:hAnsiTheme="minorHAnsi" w:cstheme="minorHAnsi"/>
          <w:sz w:val="24"/>
          <w:szCs w:val="24"/>
        </w:rPr>
        <w:t xml:space="preserve">a díla </w:t>
      </w:r>
      <w:r w:rsidR="00EB2B86" w:rsidRPr="00566840">
        <w:rPr>
          <w:rFonts w:asciiTheme="minorHAnsi" w:hAnsiTheme="minorHAnsi" w:cstheme="minorHAnsi"/>
          <w:sz w:val="24"/>
          <w:szCs w:val="24"/>
        </w:rPr>
        <w:t>uvedené</w:t>
      </w:r>
      <w:r w:rsidR="009D63C6" w:rsidRPr="00566840">
        <w:rPr>
          <w:rFonts w:asciiTheme="minorHAnsi" w:hAnsiTheme="minorHAnsi" w:cstheme="minorHAnsi"/>
          <w:sz w:val="24"/>
          <w:szCs w:val="24"/>
        </w:rPr>
        <w:t>ho</w:t>
      </w:r>
      <w:r w:rsidR="00EB2B86" w:rsidRPr="00566840">
        <w:rPr>
          <w:rFonts w:asciiTheme="minorHAnsi" w:hAnsiTheme="minorHAnsi" w:cstheme="minorHAnsi"/>
          <w:sz w:val="24"/>
          <w:szCs w:val="24"/>
        </w:rPr>
        <w:t xml:space="preserve"> v této smlouvě a jejích přílohách j</w:t>
      </w:r>
      <w:r w:rsidR="009D63C6" w:rsidRPr="00566840">
        <w:rPr>
          <w:rFonts w:asciiTheme="minorHAnsi" w:hAnsiTheme="minorHAnsi" w:cstheme="minorHAnsi"/>
          <w:sz w:val="24"/>
          <w:szCs w:val="24"/>
        </w:rPr>
        <w:t>e</w:t>
      </w:r>
      <w:r w:rsidR="00EB2B86" w:rsidRPr="00566840">
        <w:rPr>
          <w:rFonts w:asciiTheme="minorHAnsi" w:hAnsiTheme="minorHAnsi" w:cstheme="minorHAnsi"/>
          <w:sz w:val="24"/>
          <w:szCs w:val="24"/>
        </w:rPr>
        <w:t xml:space="preserve"> konečn</w:t>
      </w:r>
      <w:r w:rsidR="009D63C6" w:rsidRPr="00566840">
        <w:rPr>
          <w:rFonts w:asciiTheme="minorHAnsi" w:hAnsiTheme="minorHAnsi" w:cstheme="minorHAnsi"/>
          <w:sz w:val="24"/>
          <w:szCs w:val="24"/>
        </w:rPr>
        <w:t>á</w:t>
      </w:r>
      <w:r w:rsidR="00EB2B86" w:rsidRPr="00566840">
        <w:rPr>
          <w:rFonts w:asciiTheme="minorHAnsi" w:hAnsiTheme="minorHAnsi" w:cstheme="minorHAnsi"/>
          <w:sz w:val="24"/>
          <w:szCs w:val="24"/>
        </w:rPr>
        <w:t>, nejvýše přípustn</w:t>
      </w:r>
      <w:r w:rsidR="009D63C6" w:rsidRPr="00566840">
        <w:rPr>
          <w:rFonts w:asciiTheme="minorHAnsi" w:hAnsiTheme="minorHAnsi" w:cstheme="minorHAnsi"/>
          <w:sz w:val="24"/>
          <w:szCs w:val="24"/>
        </w:rPr>
        <w:t>á</w:t>
      </w:r>
      <w:r w:rsidR="00EB2B86" w:rsidRPr="00566840">
        <w:rPr>
          <w:rFonts w:asciiTheme="minorHAnsi" w:hAnsiTheme="minorHAnsi" w:cstheme="minorHAnsi"/>
          <w:sz w:val="24"/>
          <w:szCs w:val="24"/>
        </w:rPr>
        <w:t xml:space="preserve"> a obsahuj</w:t>
      </w:r>
      <w:r w:rsidR="009D63C6" w:rsidRPr="00566840">
        <w:rPr>
          <w:rFonts w:asciiTheme="minorHAnsi" w:hAnsiTheme="minorHAnsi" w:cstheme="minorHAnsi"/>
          <w:sz w:val="24"/>
          <w:szCs w:val="24"/>
        </w:rPr>
        <w:t>e</w:t>
      </w:r>
      <w:r w:rsidR="00EB2B86" w:rsidRPr="00566840">
        <w:rPr>
          <w:rFonts w:asciiTheme="minorHAnsi" w:hAnsiTheme="minorHAnsi" w:cstheme="minorHAnsi"/>
          <w:sz w:val="24"/>
          <w:szCs w:val="24"/>
        </w:rPr>
        <w:t xml:space="preserve"> veškeré náklady, rizika, zisk a finanční vlivy (např. inflace) po celou dobu platnosti této smlouvy. </w:t>
      </w:r>
      <w:r w:rsidR="00F346BD" w:rsidRPr="00566840">
        <w:rPr>
          <w:rFonts w:asciiTheme="minorHAnsi" w:hAnsiTheme="minorHAnsi" w:cstheme="minorHAnsi"/>
          <w:sz w:val="24"/>
          <w:szCs w:val="24"/>
          <w:lang w:eastAsia="cs-CZ"/>
        </w:rPr>
        <w:t>Ce</w:t>
      </w:r>
      <w:r w:rsidR="00D84784" w:rsidRPr="00566840">
        <w:rPr>
          <w:rFonts w:asciiTheme="minorHAnsi" w:hAnsiTheme="minorHAnsi" w:cstheme="minorHAnsi"/>
          <w:sz w:val="24"/>
          <w:szCs w:val="24"/>
          <w:lang w:eastAsia="cs-CZ"/>
        </w:rPr>
        <w:t>na služeb za dobu trvání smlouvy</w:t>
      </w:r>
      <w:r w:rsidR="00EB2B86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 ve výši </w:t>
      </w:r>
      <w:r w:rsidR="00396AB5">
        <w:rPr>
          <w:rFonts w:asciiTheme="minorHAnsi" w:hAnsiTheme="minorHAnsi" w:cstheme="minorHAnsi"/>
          <w:sz w:val="24"/>
          <w:szCs w:val="24"/>
          <w:lang w:eastAsia="cs-CZ"/>
        </w:rPr>
        <w:t>957 000</w:t>
      </w:r>
      <w:r w:rsidR="002011FA" w:rsidRPr="00566840">
        <w:rPr>
          <w:rFonts w:asciiTheme="minorHAnsi" w:hAnsiTheme="minorHAnsi" w:cstheme="minorHAnsi"/>
          <w:sz w:val="24"/>
          <w:szCs w:val="24"/>
          <w:lang w:eastAsia="cs-CZ"/>
        </w:rPr>
        <w:t>,-</w:t>
      </w:r>
      <w:r w:rsidR="000329CA" w:rsidRPr="00566840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  <w:r w:rsidR="00EB2B86" w:rsidRPr="00566840">
        <w:rPr>
          <w:rFonts w:asciiTheme="minorHAnsi" w:hAnsiTheme="minorHAnsi" w:cstheme="minorHAnsi"/>
          <w:sz w:val="24"/>
          <w:szCs w:val="24"/>
          <w:lang w:eastAsia="cs-CZ"/>
        </w:rPr>
        <w:t>Kč bez DPH je uvedena v krycím listu nabídky</w:t>
      </w:r>
      <w:r w:rsidR="00C52624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 podané poskytovatelem do</w:t>
      </w:r>
      <w:r w:rsidR="00D84784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 výběrového řízení. </w:t>
      </w:r>
      <w:r w:rsidR="009D63C6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Je-li </w:t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Poskytovatel plátcem DPH, bude cena navýšena o sazbu DPH 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platnou ke dni uskutečnění zdanitelného plnění</w:t>
      </w:r>
      <w:r w:rsidR="003537B1" w:rsidRPr="00566840">
        <w:rPr>
          <w:rFonts w:asciiTheme="minorHAnsi" w:hAnsiTheme="minorHAnsi" w:cstheme="minorHAnsi"/>
          <w:sz w:val="24"/>
          <w:szCs w:val="24"/>
        </w:rPr>
        <w:t>.</w:t>
      </w:r>
    </w:p>
    <w:p w14:paraId="384944DD" w14:textId="3D5FAC3A" w:rsidR="003537B1" w:rsidRPr="00566840" w:rsidRDefault="003C1AD6" w:rsidP="003247BE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>2.</w:t>
      </w:r>
      <w:r>
        <w:rPr>
          <w:rFonts w:asciiTheme="minorHAnsi" w:hAnsiTheme="minorHAnsi" w:cstheme="minorHAnsi"/>
          <w:sz w:val="24"/>
          <w:szCs w:val="24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Poskytovatel prohlašuje, že se jakožto odborník v oboru </w:t>
      </w:r>
      <w:r w:rsidR="004B2490">
        <w:rPr>
          <w:rFonts w:asciiTheme="minorHAnsi" w:hAnsiTheme="minorHAnsi" w:cstheme="minorHAnsi"/>
          <w:sz w:val="24"/>
          <w:szCs w:val="24"/>
        </w:rPr>
        <w:t>s</w:t>
      </w:r>
      <w:r w:rsidR="003537B1" w:rsidRPr="00566840">
        <w:rPr>
          <w:rFonts w:asciiTheme="minorHAnsi" w:hAnsiTheme="minorHAnsi" w:cstheme="minorHAnsi"/>
          <w:sz w:val="24"/>
          <w:szCs w:val="24"/>
        </w:rPr>
        <w:t>lužeb řádně sez</w:t>
      </w:r>
      <w:r w:rsidR="000C72D5" w:rsidRPr="00566840">
        <w:rPr>
          <w:rFonts w:asciiTheme="minorHAnsi" w:hAnsiTheme="minorHAnsi" w:cstheme="minorHAnsi"/>
          <w:sz w:val="24"/>
          <w:szCs w:val="24"/>
        </w:rPr>
        <w:t>námil se všemi místy, požadavky</w:t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 a procesy dotčenými prováděním </w:t>
      </w:r>
      <w:r w:rsidR="004B2490">
        <w:rPr>
          <w:rFonts w:asciiTheme="minorHAnsi" w:hAnsiTheme="minorHAnsi" w:cstheme="minorHAnsi"/>
          <w:sz w:val="24"/>
          <w:szCs w:val="24"/>
        </w:rPr>
        <w:t>s</w:t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lužeb podle </w:t>
      </w:r>
      <w:r w:rsidR="004B2490">
        <w:rPr>
          <w:rFonts w:asciiTheme="minorHAnsi" w:hAnsiTheme="minorHAnsi" w:cstheme="minorHAnsi"/>
          <w:sz w:val="24"/>
          <w:szCs w:val="24"/>
        </w:rPr>
        <w:t>této s</w:t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mlouvy, a že měl možnost prohlídky na místě samém i položení upřesňujících dotazů k provádění a nárokům jednotlivých </w:t>
      </w:r>
      <w:r w:rsidR="006251D5">
        <w:rPr>
          <w:rFonts w:asciiTheme="minorHAnsi" w:hAnsiTheme="minorHAnsi" w:cstheme="minorHAnsi"/>
          <w:sz w:val="24"/>
          <w:szCs w:val="24"/>
        </w:rPr>
        <w:t>s</w:t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lužeb. </w:t>
      </w:r>
    </w:p>
    <w:p w14:paraId="4E75311E" w14:textId="4AF2064F" w:rsidR="003537B1" w:rsidRPr="00566840" w:rsidRDefault="006251D5" w:rsidP="003247BE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3.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Není-li nějaká práce, dodávka nebo služba nezbytná pro řádné poskytování </w:t>
      </w:r>
      <w:r w:rsidR="00715E3D">
        <w:rPr>
          <w:rFonts w:asciiTheme="minorHAnsi" w:hAnsiTheme="minorHAnsi" w:cstheme="minorHAnsi"/>
          <w:sz w:val="24"/>
          <w:szCs w:val="24"/>
          <w:lang w:eastAsia="cs-CZ"/>
        </w:rPr>
        <w:t>s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lužeb dle </w:t>
      </w:r>
      <w:r w:rsidR="00715E3D">
        <w:rPr>
          <w:rFonts w:asciiTheme="minorHAnsi" w:hAnsiTheme="minorHAnsi" w:cstheme="minorHAnsi"/>
          <w:sz w:val="24"/>
          <w:szCs w:val="24"/>
          <w:lang w:eastAsia="cs-CZ"/>
        </w:rPr>
        <w:t>této s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mlouvy ve </w:t>
      </w:r>
      <w:r w:rsidR="00715E3D">
        <w:rPr>
          <w:rFonts w:asciiTheme="minorHAnsi" w:hAnsiTheme="minorHAnsi" w:cstheme="minorHAnsi"/>
          <w:sz w:val="24"/>
          <w:szCs w:val="24"/>
          <w:lang w:eastAsia="cs-CZ"/>
        </w:rPr>
        <w:t>s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mlouvě výslovně uvedena, platí, že je přesto povinností </w:t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Poskytovatele tuto řádně provést a odměna za ni je zahrnuta v ceně dle </w:t>
      </w:r>
      <w:r w:rsidR="00715E3D">
        <w:rPr>
          <w:rFonts w:asciiTheme="minorHAnsi" w:hAnsiTheme="minorHAnsi" w:cstheme="minorHAnsi"/>
          <w:sz w:val="24"/>
          <w:szCs w:val="24"/>
        </w:rPr>
        <w:t xml:space="preserve">tohoto </w:t>
      </w:r>
      <w:r w:rsidR="003537B1" w:rsidRPr="00566840">
        <w:rPr>
          <w:rFonts w:asciiTheme="minorHAnsi" w:hAnsiTheme="minorHAnsi" w:cstheme="minorHAnsi"/>
          <w:sz w:val="24"/>
          <w:szCs w:val="24"/>
        </w:rPr>
        <w:t>čl</w:t>
      </w:r>
      <w:r w:rsidR="00715E3D">
        <w:rPr>
          <w:rFonts w:asciiTheme="minorHAnsi" w:hAnsiTheme="minorHAnsi" w:cstheme="minorHAnsi"/>
          <w:sz w:val="24"/>
          <w:szCs w:val="24"/>
        </w:rPr>
        <w:t>ánku</w:t>
      </w:r>
      <w:r w:rsidR="003537B1" w:rsidRPr="00566840">
        <w:rPr>
          <w:rFonts w:asciiTheme="minorHAnsi" w:hAnsiTheme="minorHAnsi" w:cstheme="minorHAnsi"/>
          <w:sz w:val="24"/>
          <w:szCs w:val="24"/>
        </w:rPr>
        <w:t>.</w:t>
      </w:r>
    </w:p>
    <w:p w14:paraId="0D7D004F" w14:textId="77777777" w:rsidR="004A2B0F" w:rsidRPr="00566840" w:rsidRDefault="004A2B0F" w:rsidP="004A2B0F">
      <w:pPr>
        <w:pStyle w:val="Nadpis2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4"/>
          <w:szCs w:val="24"/>
        </w:rPr>
      </w:pPr>
    </w:p>
    <w:p w14:paraId="354E6BF3" w14:textId="77777777" w:rsidR="003537B1" w:rsidRPr="00566840" w:rsidRDefault="003537B1" w:rsidP="004A2B0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t>Platební podmínky</w:t>
      </w:r>
    </w:p>
    <w:p w14:paraId="5E66ECAD" w14:textId="0418E748" w:rsidR="003537B1" w:rsidRPr="00566840" w:rsidRDefault="00995C50" w:rsidP="003662F9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1.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Cena za poskytnuté </w:t>
      </w:r>
      <w:r w:rsidR="000C72D5" w:rsidRPr="00566840">
        <w:rPr>
          <w:rFonts w:asciiTheme="minorHAnsi" w:hAnsiTheme="minorHAnsi" w:cstheme="minorHAnsi"/>
          <w:sz w:val="24"/>
          <w:szCs w:val="24"/>
          <w:lang w:eastAsia="cs-CZ"/>
        </w:rPr>
        <w:t>S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lužby bude fakturována 1</w:t>
      </w:r>
      <w:r w:rsidR="60886952" w:rsidRPr="00566840">
        <w:rPr>
          <w:rFonts w:asciiTheme="minorHAnsi" w:hAnsiTheme="minorHAnsi" w:cstheme="minorHAnsi"/>
          <w:sz w:val="24"/>
          <w:szCs w:val="24"/>
          <w:lang w:eastAsia="cs-CZ"/>
        </w:rPr>
        <w:t>×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 měsíčně, vždy k poslednímu kalendářnímu dni měsíce, za který je fakturováno, a to souhrnnou měsíční fakturou – daňovým dokladem za všechny </w:t>
      </w:r>
      <w:r w:rsidR="003662F9">
        <w:rPr>
          <w:rFonts w:asciiTheme="minorHAnsi" w:hAnsiTheme="minorHAnsi" w:cstheme="minorHAnsi"/>
          <w:sz w:val="24"/>
          <w:szCs w:val="24"/>
          <w:lang w:eastAsia="cs-CZ"/>
        </w:rPr>
        <w:t>s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lužby odvedené v daném měsíci. </w:t>
      </w:r>
    </w:p>
    <w:p w14:paraId="73DE764A" w14:textId="7F276FE2" w:rsidR="009D63C6" w:rsidRPr="00566840" w:rsidRDefault="003662F9" w:rsidP="003662F9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color w:val="auto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2.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Poskytovatel je oprávněn vystavit fakturu na základě výkazu poskytnutých </w:t>
      </w:r>
      <w:r w:rsidR="00C52679">
        <w:rPr>
          <w:rFonts w:asciiTheme="minorHAnsi" w:hAnsiTheme="minorHAnsi" w:cstheme="minorHAnsi"/>
          <w:sz w:val="24"/>
          <w:szCs w:val="24"/>
          <w:lang w:eastAsia="cs-CZ"/>
        </w:rPr>
        <w:t>s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lužeb s počtem odpracovaných hodin v příslušném kalendářním měsíci (dále jen „Výkaz“) odsouhlaseného Objednatelem. Poskytovatel je povinen zaslat Výkaz </w:t>
      </w:r>
      <w:r w:rsidR="009F1079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na 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Objednateli do 5 pracovních dnů po skončení kalendářního měsíce. Objednatel se zavazuje Výkaz odsouhlasit či zaslat Poskytovateli zpět k přepracování do 5 pracovních dnů od jeho obdržení. </w:t>
      </w:r>
      <w:r w:rsidR="009F1079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Emailové adresy Objednavatele pro zaslání </w:t>
      </w:r>
      <w:r w:rsidR="009F1079" w:rsidRPr="00566840">
        <w:rPr>
          <w:rFonts w:asciiTheme="minorHAnsi" w:hAnsiTheme="minorHAnsi" w:cstheme="minorHAnsi"/>
          <w:color w:val="auto"/>
          <w:sz w:val="24"/>
          <w:szCs w:val="24"/>
          <w:lang w:eastAsia="cs-CZ"/>
        </w:rPr>
        <w:t xml:space="preserve">Výkazu jsou: </w:t>
      </w:r>
      <w:r w:rsidR="00D6595F" w:rsidRPr="00566840">
        <w:rPr>
          <w:rFonts w:asciiTheme="minorHAnsi" w:hAnsiTheme="minorHAnsi" w:cstheme="minorHAnsi"/>
          <w:color w:val="auto"/>
          <w:sz w:val="24"/>
          <w:szCs w:val="24"/>
          <w:lang w:eastAsia="cs-CZ"/>
        </w:rPr>
        <w:t>ivana.koubova@nm.cz.</w:t>
      </w:r>
    </w:p>
    <w:p w14:paraId="6C59D14A" w14:textId="312721FB" w:rsidR="003537B1" w:rsidRPr="00566840" w:rsidRDefault="00F43863" w:rsidP="003662F9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3.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Fakturu za předchozí měsíc doručí Poskytovatel Objednateli vždy nejpozději do 1</w:t>
      </w:r>
      <w:r w:rsidR="00543EB6" w:rsidRPr="00566840">
        <w:rPr>
          <w:rFonts w:asciiTheme="minorHAnsi" w:hAnsiTheme="minorHAnsi" w:cstheme="minorHAnsi"/>
          <w:sz w:val="24"/>
          <w:szCs w:val="24"/>
          <w:lang w:eastAsia="cs-CZ"/>
        </w:rPr>
        <w:t>5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. kalendářního dne měsíce následujícího, a to pouze elektronicky jako scan podepsaného originálu ve formátu PDF na adresu Objednatele</w:t>
      </w:r>
      <w:r w:rsidR="00FF1E89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C97016">
        <w:rPr>
          <w:rFonts w:asciiTheme="minorHAnsi" w:hAnsiTheme="minorHAnsi" w:cstheme="minorHAnsi"/>
          <w:sz w:val="24"/>
          <w:szCs w:val="24"/>
          <w:lang w:eastAsia="cs-CZ"/>
        </w:rPr>
        <w:t>xxxxxxxxxx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. Za den doručení faktury se považuje den jejího prokazatelného elektronického doručení na emailovou adresu Objednatele</w:t>
      </w:r>
      <w:r w:rsidR="009F1079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C97016">
        <w:rPr>
          <w:rFonts w:asciiTheme="minorHAnsi" w:hAnsiTheme="minorHAnsi" w:cstheme="minorHAnsi"/>
          <w:sz w:val="24"/>
          <w:szCs w:val="24"/>
          <w:lang w:eastAsia="cs-CZ"/>
        </w:rPr>
        <w:t>xxxxxxxxx.</w:t>
      </w:r>
    </w:p>
    <w:p w14:paraId="2AF0D042" w14:textId="1DF0DEA5" w:rsidR="009D63C6" w:rsidRPr="00566840" w:rsidRDefault="00F43863" w:rsidP="003662F9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4.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Faktura musí obsahovat veškeré náležitosti daňového dokladu podle platných právních předpisů.</w:t>
      </w:r>
    </w:p>
    <w:p w14:paraId="31F25DB4" w14:textId="58C04239" w:rsidR="003537B1" w:rsidRPr="00566840" w:rsidRDefault="006A2D0A" w:rsidP="003662F9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5.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Splatnost faktur</w:t>
      </w:r>
      <w:r w:rsidR="009D63C6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je 30 dnů ode dne jejího doručení Objednateli. </w:t>
      </w:r>
    </w:p>
    <w:p w14:paraId="6B4C0FAC" w14:textId="56F9C140" w:rsidR="003537B1" w:rsidRPr="00566840" w:rsidRDefault="00B4192C" w:rsidP="003662F9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6.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Budou-li v</w:t>
      </w:r>
      <w:r w:rsidR="00406CAD" w:rsidRPr="00566840">
        <w:rPr>
          <w:rFonts w:asciiTheme="minorHAnsi" w:hAnsiTheme="minorHAnsi" w:cstheme="minorHAnsi"/>
          <w:sz w:val="24"/>
          <w:szCs w:val="24"/>
          <w:lang w:eastAsia="cs-CZ"/>
        </w:rPr>
        <w:t> 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došlé faktuře formální, věcné nebo početní chyby nebo budou chybět povinné přílohy, je Objednatel oprávněn fakturu neuznat a vrátit ji ve lhůtě její splatnosti Poskytovateli s</w:t>
      </w:r>
      <w:r w:rsidR="00406CAD" w:rsidRPr="00566840">
        <w:rPr>
          <w:rFonts w:asciiTheme="minorHAnsi" w:hAnsiTheme="minorHAnsi" w:cstheme="minorHAnsi"/>
          <w:sz w:val="24"/>
          <w:szCs w:val="24"/>
          <w:lang w:eastAsia="cs-CZ"/>
        </w:rPr>
        <w:t> 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vytčením konkrétních chyb, pro které fakturu neuznal. V</w:t>
      </w:r>
      <w:r w:rsidR="00406CAD" w:rsidRPr="00566840">
        <w:rPr>
          <w:rFonts w:asciiTheme="minorHAnsi" w:hAnsiTheme="minorHAnsi" w:cstheme="minorHAnsi"/>
          <w:sz w:val="24"/>
          <w:szCs w:val="24"/>
          <w:lang w:eastAsia="cs-CZ"/>
        </w:rPr>
        <w:t> 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takovém případě není Objednatel v</w:t>
      </w:r>
      <w:r w:rsidR="00406CAD" w:rsidRPr="00566840">
        <w:rPr>
          <w:rFonts w:asciiTheme="minorHAnsi" w:hAnsiTheme="minorHAnsi" w:cstheme="minorHAnsi"/>
          <w:sz w:val="24"/>
          <w:szCs w:val="24"/>
          <w:lang w:eastAsia="cs-CZ"/>
        </w:rPr>
        <w:t> 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prodlení s</w:t>
      </w:r>
      <w:r w:rsidR="00406CAD" w:rsidRPr="00566840">
        <w:rPr>
          <w:rFonts w:asciiTheme="minorHAnsi" w:hAnsiTheme="minorHAnsi" w:cstheme="minorHAnsi"/>
          <w:sz w:val="24"/>
          <w:szCs w:val="24"/>
          <w:lang w:eastAsia="cs-CZ"/>
        </w:rPr>
        <w:t> 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úhradou takto vrácené faktury. Poskytovatel je povinen chyby opravit a doručit Objednateli fakturu novou, pro jejíž zaplacení plyne nová lhůta splatnosti.</w:t>
      </w:r>
      <w:r w:rsidR="009D63C6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Jakákoli platba podle </w:t>
      </w:r>
      <w:r w:rsidR="009A359D">
        <w:rPr>
          <w:rFonts w:asciiTheme="minorHAnsi" w:hAnsiTheme="minorHAnsi" w:cstheme="minorHAnsi"/>
          <w:sz w:val="24"/>
          <w:szCs w:val="24"/>
          <w:lang w:eastAsia="cs-CZ"/>
        </w:rPr>
        <w:t>této s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mlouvy se považuje za uhrazenou připsáním placené částky na účet strany, které je placeno.</w:t>
      </w:r>
    </w:p>
    <w:p w14:paraId="6002259B" w14:textId="14633E75" w:rsidR="003537B1" w:rsidRPr="00566840" w:rsidRDefault="00410008" w:rsidP="003662F9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7.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Pro případ, že by se Poskytovatel v</w:t>
      </w:r>
      <w:r w:rsidR="00406CAD" w:rsidRPr="00566840">
        <w:rPr>
          <w:rFonts w:asciiTheme="minorHAnsi" w:hAnsiTheme="minorHAnsi" w:cstheme="minorHAnsi"/>
          <w:sz w:val="24"/>
          <w:szCs w:val="24"/>
          <w:lang w:eastAsia="cs-CZ"/>
        </w:rPr>
        <w:t> 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době účinnosti Smlouvy stal nespolehlivým plátcem daně ve smyslu příslušných ustanovení zákona o dani z</w:t>
      </w:r>
      <w:r w:rsidR="00406CAD" w:rsidRPr="00566840">
        <w:rPr>
          <w:rFonts w:asciiTheme="minorHAnsi" w:hAnsiTheme="minorHAnsi" w:cstheme="minorHAnsi"/>
          <w:sz w:val="24"/>
          <w:szCs w:val="24"/>
          <w:lang w:eastAsia="cs-CZ"/>
        </w:rPr>
        <w:t> 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přidané hodnoty, dohodly se smluvní strany, že 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lastRenderedPageBreak/>
        <w:t>Objednatel má po dobu trvání takové skutečnosti právo uhradit Poskytovatelem vyúčtovanou DPH za zdanitelné plnění přímo příslušnému správci daně. Takto provedená úhrada bude považována za úhradu příslušné části ceny Poskytovateli.</w:t>
      </w:r>
    </w:p>
    <w:p w14:paraId="73FADA9D" w14:textId="77777777" w:rsidR="00446010" w:rsidRPr="00566840" w:rsidRDefault="00446010" w:rsidP="004A2B0F">
      <w:pPr>
        <w:pStyle w:val="Nadpis2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64C6CD3B" w14:textId="5C92EBBB" w:rsidR="003537B1" w:rsidRPr="00566840" w:rsidRDefault="003537B1" w:rsidP="004A2B0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t>povinnosti poskytovatele</w:t>
      </w:r>
    </w:p>
    <w:p w14:paraId="21B3B329" w14:textId="129CB09F" w:rsidR="00FF1E89" w:rsidRPr="00566840" w:rsidRDefault="00FF1E89" w:rsidP="004A2B0F">
      <w:pPr>
        <w:pStyle w:val="Nadpis2"/>
        <w:numPr>
          <w:ilvl w:val="0"/>
          <w:numId w:val="0"/>
        </w:numPr>
        <w:spacing w:before="0" w:after="0"/>
        <w:ind w:left="576" w:hanging="576"/>
        <w:rPr>
          <w:rFonts w:asciiTheme="minorHAnsi" w:hAnsiTheme="minorHAnsi" w:cstheme="minorHAnsi"/>
          <w:sz w:val="24"/>
          <w:szCs w:val="24"/>
          <w:lang w:eastAsia="cs-CZ"/>
        </w:rPr>
      </w:pPr>
      <w:r w:rsidRPr="00566840">
        <w:rPr>
          <w:rFonts w:asciiTheme="minorHAnsi" w:hAnsiTheme="minorHAnsi" w:cstheme="minorHAnsi"/>
          <w:sz w:val="24"/>
          <w:szCs w:val="24"/>
          <w:lang w:eastAsia="cs-CZ"/>
        </w:rPr>
        <w:t>P</w:t>
      </w:r>
      <w:r w:rsidR="2D4646B0" w:rsidRPr="00566840">
        <w:rPr>
          <w:rFonts w:asciiTheme="minorHAnsi" w:hAnsiTheme="minorHAnsi" w:cstheme="minorHAnsi"/>
          <w:sz w:val="24"/>
          <w:szCs w:val="24"/>
          <w:lang w:eastAsia="cs-CZ"/>
        </w:rPr>
        <w:t>oskytovatel je povinen</w:t>
      </w:r>
      <w:r w:rsidRPr="00566840">
        <w:rPr>
          <w:rFonts w:asciiTheme="minorHAnsi" w:hAnsiTheme="minorHAnsi" w:cstheme="minorHAnsi"/>
          <w:sz w:val="24"/>
          <w:szCs w:val="24"/>
          <w:lang w:eastAsia="cs-CZ"/>
        </w:rPr>
        <w:t>:</w:t>
      </w:r>
    </w:p>
    <w:p w14:paraId="2A112664" w14:textId="3B0B105D" w:rsidR="009D63C6" w:rsidRPr="00566840" w:rsidRDefault="00FF1E89" w:rsidP="005551C3">
      <w:pPr>
        <w:pStyle w:val="Nadpis2"/>
        <w:numPr>
          <w:ilvl w:val="0"/>
          <w:numId w:val="48"/>
        </w:numPr>
        <w:spacing w:before="0" w:after="0"/>
        <w:ind w:left="578" w:hanging="578"/>
        <w:rPr>
          <w:rFonts w:asciiTheme="minorHAnsi" w:hAnsiTheme="minorHAnsi" w:cstheme="minorHAnsi"/>
          <w:sz w:val="24"/>
          <w:szCs w:val="24"/>
        </w:rPr>
      </w:pPr>
      <w:r w:rsidRPr="00566840">
        <w:rPr>
          <w:rFonts w:asciiTheme="minorHAnsi" w:hAnsiTheme="minorHAnsi" w:cstheme="minorHAnsi"/>
          <w:sz w:val="24"/>
          <w:szCs w:val="24"/>
        </w:rPr>
        <w:t>p</w:t>
      </w:r>
      <w:r w:rsidR="003537B1" w:rsidRPr="00566840">
        <w:rPr>
          <w:rFonts w:asciiTheme="minorHAnsi" w:hAnsiTheme="minorHAnsi" w:cstheme="minorHAnsi"/>
          <w:sz w:val="24"/>
          <w:szCs w:val="24"/>
        </w:rPr>
        <w:t>o celou dobu trvání smluvního vztahu dle Smlouvy splňovat živnostenské kvalifikační předpoklady a další</w:t>
      </w:r>
      <w:r w:rsidRPr="00566840">
        <w:rPr>
          <w:rFonts w:asciiTheme="minorHAnsi" w:hAnsiTheme="minorHAnsi" w:cstheme="minorHAnsi"/>
          <w:sz w:val="24"/>
          <w:szCs w:val="24"/>
        </w:rPr>
        <w:t xml:space="preserve"> </w:t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při výkonu </w:t>
      </w:r>
      <w:r w:rsidR="002D3583">
        <w:rPr>
          <w:rFonts w:asciiTheme="minorHAnsi" w:hAnsiTheme="minorHAnsi" w:cstheme="minorHAnsi"/>
          <w:sz w:val="24"/>
          <w:szCs w:val="24"/>
        </w:rPr>
        <w:t>s</w:t>
      </w:r>
      <w:r w:rsidR="003537B1" w:rsidRPr="00566840">
        <w:rPr>
          <w:rFonts w:asciiTheme="minorHAnsi" w:hAnsiTheme="minorHAnsi" w:cstheme="minorHAnsi"/>
          <w:sz w:val="24"/>
          <w:szCs w:val="24"/>
        </w:rPr>
        <w:t>lužeb důsledně dodržovat právní řád České republiky a ujednání obsažená v</w:t>
      </w:r>
      <w:r w:rsidR="002D3583">
        <w:rPr>
          <w:rFonts w:asciiTheme="minorHAnsi" w:hAnsiTheme="minorHAnsi" w:cstheme="minorHAnsi"/>
          <w:sz w:val="24"/>
          <w:szCs w:val="24"/>
        </w:rPr>
        <w:t xml:space="preserve"> této</w:t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 </w:t>
      </w:r>
      <w:r w:rsidR="002D3583">
        <w:rPr>
          <w:rFonts w:asciiTheme="minorHAnsi" w:hAnsiTheme="minorHAnsi" w:cstheme="minorHAnsi"/>
          <w:sz w:val="24"/>
          <w:szCs w:val="24"/>
        </w:rPr>
        <w:t>s</w:t>
      </w:r>
      <w:r w:rsidR="003537B1" w:rsidRPr="00566840">
        <w:rPr>
          <w:rFonts w:asciiTheme="minorHAnsi" w:hAnsiTheme="minorHAnsi" w:cstheme="minorHAnsi"/>
          <w:sz w:val="24"/>
          <w:szCs w:val="24"/>
        </w:rPr>
        <w:t>mlouvě, včetně veškerých jejích příloh;</w:t>
      </w:r>
    </w:p>
    <w:p w14:paraId="5E9C1197" w14:textId="6A3D675D" w:rsidR="009D63C6" w:rsidRPr="00566840" w:rsidRDefault="00FF1E89" w:rsidP="005551C3">
      <w:pPr>
        <w:pStyle w:val="Nadpis2"/>
        <w:numPr>
          <w:ilvl w:val="0"/>
          <w:numId w:val="48"/>
        </w:numPr>
        <w:spacing w:before="0" w:after="0"/>
        <w:ind w:left="578" w:hanging="578"/>
        <w:rPr>
          <w:rFonts w:asciiTheme="minorHAnsi" w:hAnsiTheme="minorHAnsi" w:cstheme="minorHAnsi"/>
          <w:sz w:val="24"/>
          <w:szCs w:val="24"/>
        </w:rPr>
      </w:pPr>
      <w:r w:rsidRPr="00566840">
        <w:rPr>
          <w:rFonts w:asciiTheme="minorHAnsi" w:hAnsiTheme="minorHAnsi" w:cstheme="minorHAnsi"/>
          <w:sz w:val="24"/>
          <w:szCs w:val="24"/>
        </w:rPr>
        <w:t>s</w:t>
      </w:r>
      <w:r w:rsidR="003537B1" w:rsidRPr="00566840">
        <w:rPr>
          <w:rFonts w:asciiTheme="minorHAnsi" w:hAnsiTheme="minorHAnsi" w:cstheme="minorHAnsi"/>
          <w:sz w:val="24"/>
          <w:szCs w:val="24"/>
        </w:rPr>
        <w:t>lužby provádět na svůj náklad a nebezpečí, ve výborné kvalitě a ve sjednané době;</w:t>
      </w:r>
    </w:p>
    <w:p w14:paraId="75C8200C" w14:textId="7E16FA2A" w:rsidR="009D63C6" w:rsidRPr="00566840" w:rsidRDefault="003537B1" w:rsidP="00D53D12">
      <w:pPr>
        <w:pStyle w:val="Nadpis2"/>
        <w:numPr>
          <w:ilvl w:val="0"/>
          <w:numId w:val="48"/>
        </w:numPr>
        <w:spacing w:before="0" w:after="0"/>
        <w:ind w:left="578" w:hanging="578"/>
        <w:rPr>
          <w:rFonts w:asciiTheme="minorHAnsi" w:hAnsiTheme="minorHAnsi" w:cstheme="minorHAnsi"/>
          <w:sz w:val="24"/>
          <w:szCs w:val="24"/>
        </w:rPr>
      </w:pPr>
      <w:r w:rsidRPr="00566840">
        <w:rPr>
          <w:rFonts w:asciiTheme="minorHAnsi" w:hAnsiTheme="minorHAnsi" w:cstheme="minorHAnsi"/>
          <w:sz w:val="24"/>
          <w:szCs w:val="24"/>
        </w:rPr>
        <w:t>poskytovat</w:t>
      </w:r>
      <w:r w:rsidR="001425AF" w:rsidRPr="00566840">
        <w:rPr>
          <w:rFonts w:asciiTheme="minorHAnsi" w:hAnsiTheme="minorHAnsi" w:cstheme="minorHAnsi"/>
          <w:sz w:val="24"/>
          <w:szCs w:val="24"/>
        </w:rPr>
        <w:t xml:space="preserve"> </w:t>
      </w:r>
      <w:r w:rsidR="00E60FEE">
        <w:rPr>
          <w:rFonts w:asciiTheme="minorHAnsi" w:hAnsiTheme="minorHAnsi" w:cstheme="minorHAnsi"/>
          <w:sz w:val="24"/>
          <w:szCs w:val="24"/>
        </w:rPr>
        <w:t>s</w:t>
      </w:r>
      <w:r w:rsidRPr="00566840">
        <w:rPr>
          <w:rFonts w:asciiTheme="minorHAnsi" w:hAnsiTheme="minorHAnsi" w:cstheme="minorHAnsi"/>
          <w:sz w:val="24"/>
          <w:szCs w:val="24"/>
        </w:rPr>
        <w:t xml:space="preserve">lužby výlučně prostřednictvím pracovníků, kteří </w:t>
      </w:r>
      <w:r w:rsidR="00915E01" w:rsidRPr="00566840">
        <w:rPr>
          <w:rFonts w:asciiTheme="minorHAnsi" w:hAnsiTheme="minorHAnsi" w:cstheme="minorHAnsi"/>
          <w:sz w:val="24"/>
          <w:szCs w:val="24"/>
        </w:rPr>
        <w:t>jsou s</w:t>
      </w:r>
      <w:r w:rsidR="00406CAD" w:rsidRPr="00566840">
        <w:rPr>
          <w:rFonts w:asciiTheme="minorHAnsi" w:hAnsiTheme="minorHAnsi" w:cstheme="minorHAnsi"/>
          <w:sz w:val="24"/>
          <w:szCs w:val="24"/>
        </w:rPr>
        <w:t> </w:t>
      </w:r>
      <w:r w:rsidR="00915E01" w:rsidRPr="00566840">
        <w:rPr>
          <w:rFonts w:asciiTheme="minorHAnsi" w:hAnsiTheme="minorHAnsi" w:cstheme="minorHAnsi"/>
          <w:sz w:val="24"/>
          <w:szCs w:val="24"/>
        </w:rPr>
        <w:t>ním v</w:t>
      </w:r>
      <w:r w:rsidR="00406CAD" w:rsidRPr="00566840">
        <w:rPr>
          <w:rFonts w:asciiTheme="minorHAnsi" w:hAnsiTheme="minorHAnsi" w:cstheme="minorHAnsi"/>
          <w:sz w:val="24"/>
          <w:szCs w:val="24"/>
        </w:rPr>
        <w:t> </w:t>
      </w:r>
      <w:r w:rsidR="00915E01" w:rsidRPr="00566840">
        <w:rPr>
          <w:rFonts w:asciiTheme="minorHAnsi" w:hAnsiTheme="minorHAnsi" w:cstheme="minorHAnsi"/>
          <w:sz w:val="24"/>
          <w:szCs w:val="24"/>
        </w:rPr>
        <w:t xml:space="preserve">pracovněprávním vztahu, kteří </w:t>
      </w:r>
      <w:r w:rsidRPr="00566840">
        <w:rPr>
          <w:rFonts w:asciiTheme="minorHAnsi" w:hAnsiTheme="minorHAnsi" w:cstheme="minorHAnsi"/>
          <w:sz w:val="24"/>
          <w:szCs w:val="24"/>
        </w:rPr>
        <w:t>splňují požadavky stanovené v</w:t>
      </w:r>
      <w:r w:rsidR="00406CAD" w:rsidRPr="00566840">
        <w:rPr>
          <w:rFonts w:asciiTheme="minorHAnsi" w:hAnsiTheme="minorHAnsi" w:cstheme="minorHAnsi"/>
          <w:sz w:val="24"/>
          <w:szCs w:val="24"/>
        </w:rPr>
        <w:t> </w:t>
      </w:r>
      <w:r w:rsidRPr="00566840">
        <w:rPr>
          <w:rFonts w:asciiTheme="minorHAnsi" w:hAnsiTheme="minorHAnsi" w:cstheme="minorHAnsi"/>
          <w:sz w:val="24"/>
          <w:szCs w:val="24"/>
        </w:rPr>
        <w:t>Zadávací dokumentaci</w:t>
      </w:r>
      <w:r w:rsidR="00E222C8" w:rsidRPr="00566840">
        <w:rPr>
          <w:rFonts w:asciiTheme="minorHAnsi" w:hAnsiTheme="minorHAnsi" w:cstheme="minorHAnsi"/>
          <w:sz w:val="24"/>
          <w:szCs w:val="24"/>
        </w:rPr>
        <w:t xml:space="preserve"> a v</w:t>
      </w:r>
      <w:r w:rsidR="00406CAD" w:rsidRPr="00566840">
        <w:rPr>
          <w:rFonts w:asciiTheme="minorHAnsi" w:hAnsiTheme="minorHAnsi" w:cstheme="minorHAnsi"/>
          <w:sz w:val="24"/>
          <w:szCs w:val="24"/>
        </w:rPr>
        <w:t> </w:t>
      </w:r>
      <w:r w:rsidR="00E222C8" w:rsidRPr="00566840">
        <w:rPr>
          <w:rFonts w:asciiTheme="minorHAnsi" w:hAnsiTheme="minorHAnsi" w:cstheme="minorHAnsi"/>
          <w:sz w:val="24"/>
          <w:szCs w:val="24"/>
        </w:rPr>
        <w:t>této smlouvě</w:t>
      </w:r>
      <w:r w:rsidR="00915E01" w:rsidRPr="00566840">
        <w:rPr>
          <w:rFonts w:asciiTheme="minorHAnsi" w:hAnsiTheme="minorHAnsi" w:cstheme="minorHAnsi"/>
          <w:sz w:val="24"/>
          <w:szCs w:val="24"/>
        </w:rPr>
        <w:t xml:space="preserve"> a byli schváleni ve schvalovacím řízení Objednatele dle</w:t>
      </w:r>
      <w:r w:rsidR="007E735F" w:rsidRPr="00566840">
        <w:rPr>
          <w:rFonts w:asciiTheme="minorHAnsi" w:hAnsiTheme="minorHAnsi" w:cstheme="minorHAnsi"/>
          <w:sz w:val="24"/>
          <w:szCs w:val="24"/>
        </w:rPr>
        <w:t xml:space="preserve"> této </w:t>
      </w:r>
      <w:r w:rsidR="00E60FEE">
        <w:rPr>
          <w:rFonts w:asciiTheme="minorHAnsi" w:hAnsiTheme="minorHAnsi" w:cstheme="minorHAnsi"/>
          <w:sz w:val="24"/>
          <w:szCs w:val="24"/>
        </w:rPr>
        <w:t>s</w:t>
      </w:r>
      <w:r w:rsidR="007E735F" w:rsidRPr="00566840">
        <w:rPr>
          <w:rFonts w:asciiTheme="minorHAnsi" w:hAnsiTheme="minorHAnsi" w:cstheme="minorHAnsi"/>
          <w:sz w:val="24"/>
          <w:szCs w:val="24"/>
        </w:rPr>
        <w:t>mlouvy</w:t>
      </w:r>
    </w:p>
    <w:p w14:paraId="54981803" w14:textId="19D96D20" w:rsidR="000D0FF9" w:rsidRPr="00566840" w:rsidRDefault="009D63C6" w:rsidP="005551C3">
      <w:pPr>
        <w:pStyle w:val="Nadpis2"/>
        <w:numPr>
          <w:ilvl w:val="0"/>
          <w:numId w:val="48"/>
        </w:numPr>
        <w:spacing w:before="0" w:after="0"/>
        <w:ind w:left="578" w:hanging="578"/>
        <w:rPr>
          <w:rStyle w:val="normaltextrun"/>
          <w:rFonts w:asciiTheme="minorHAnsi" w:hAnsiTheme="minorHAnsi" w:cstheme="minorHAnsi"/>
          <w:sz w:val="24"/>
          <w:szCs w:val="24"/>
        </w:rPr>
      </w:pPr>
      <w:r w:rsidRPr="00566840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p</w:t>
      </w:r>
      <w:r w:rsidR="007E735F" w:rsidRPr="00566840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rvní den zahájení </w:t>
      </w:r>
      <w:r w:rsidR="007E735F" w:rsidRPr="00566840">
        <w:rPr>
          <w:rStyle w:val="normaltextrun"/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poskytování služeb zavést Knihu </w:t>
      </w:r>
      <w:r w:rsidR="00406CAD" w:rsidRPr="00566840">
        <w:rPr>
          <w:rStyle w:val="normaltextrun"/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docházky</w:t>
      </w:r>
      <w:r w:rsidR="007E735F" w:rsidRPr="00566840">
        <w:rPr>
          <w:rStyle w:val="normaltextrun"/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, tuto vést po celou dobu trvání spolupráce dle </w:t>
      </w:r>
      <w:r w:rsidR="00E60FEE">
        <w:rPr>
          <w:rStyle w:val="normaltextrun"/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této s</w:t>
      </w:r>
      <w:r w:rsidR="007E735F" w:rsidRPr="00566840">
        <w:rPr>
          <w:rStyle w:val="normaltextrun"/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mlouvy; do Knihy </w:t>
      </w:r>
      <w:r w:rsidR="000D0FF9" w:rsidRPr="00566840">
        <w:rPr>
          <w:rStyle w:val="normaltextrun"/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d</w:t>
      </w:r>
      <w:r w:rsidR="00302208" w:rsidRPr="00566840">
        <w:rPr>
          <w:rStyle w:val="normaltextrun"/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ocházky</w:t>
      </w:r>
      <w:r w:rsidR="00302208" w:rsidRPr="00566840" w:rsidDel="00302208">
        <w:rPr>
          <w:rStyle w:val="normaltextrun"/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</w:t>
      </w:r>
      <w:r w:rsidR="007E735F" w:rsidRPr="00566840">
        <w:rPr>
          <w:rStyle w:val="normaltextrun"/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bud</w:t>
      </w:r>
      <w:r w:rsidR="00302208" w:rsidRPr="00566840">
        <w:rPr>
          <w:rStyle w:val="normaltextrun"/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e</w:t>
      </w:r>
      <w:r w:rsidR="007E735F" w:rsidRPr="00566840">
        <w:rPr>
          <w:rStyle w:val="normaltextrun"/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zapisován začátek a konec výkonu služby na dané směně</w:t>
      </w:r>
      <w:r w:rsidR="00302208" w:rsidRPr="00566840">
        <w:rPr>
          <w:rStyle w:val="normaltextrun"/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.</w:t>
      </w:r>
      <w:r w:rsidR="007E735F" w:rsidRPr="00566840">
        <w:rPr>
          <w:rStyle w:val="normaltextrun"/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</w:t>
      </w:r>
    </w:p>
    <w:p w14:paraId="522D62A5" w14:textId="719C202A" w:rsidR="005551C3" w:rsidRPr="00566840" w:rsidRDefault="003537B1" w:rsidP="005551C3">
      <w:pPr>
        <w:pStyle w:val="Nadpis2"/>
        <w:numPr>
          <w:ilvl w:val="0"/>
          <w:numId w:val="48"/>
        </w:numPr>
        <w:spacing w:before="0" w:after="0"/>
        <w:ind w:left="578" w:hanging="578"/>
        <w:rPr>
          <w:rFonts w:asciiTheme="minorHAnsi" w:hAnsiTheme="minorHAnsi" w:cstheme="minorHAnsi"/>
          <w:sz w:val="24"/>
          <w:szCs w:val="24"/>
        </w:rPr>
      </w:pPr>
      <w:r w:rsidRPr="00566840">
        <w:rPr>
          <w:rFonts w:asciiTheme="minorHAnsi" w:hAnsiTheme="minorHAnsi" w:cstheme="minorHAnsi"/>
          <w:sz w:val="24"/>
          <w:szCs w:val="24"/>
        </w:rPr>
        <w:t xml:space="preserve">písemnou formou oznámit Objednateli veškeré překážky, které mu brání v řádném poskytování </w:t>
      </w:r>
      <w:r w:rsidR="00F9149E" w:rsidRPr="00566840">
        <w:rPr>
          <w:rFonts w:asciiTheme="minorHAnsi" w:hAnsiTheme="minorHAnsi" w:cstheme="minorHAnsi"/>
          <w:sz w:val="24"/>
          <w:szCs w:val="24"/>
        </w:rPr>
        <w:t>S</w:t>
      </w:r>
      <w:r w:rsidRPr="00566840">
        <w:rPr>
          <w:rFonts w:asciiTheme="minorHAnsi" w:hAnsiTheme="minorHAnsi" w:cstheme="minorHAnsi"/>
          <w:sz w:val="24"/>
          <w:szCs w:val="24"/>
        </w:rPr>
        <w:t>lužeb</w:t>
      </w:r>
      <w:r w:rsidR="009D63C6" w:rsidRPr="00566840">
        <w:rPr>
          <w:rFonts w:asciiTheme="minorHAnsi" w:hAnsiTheme="minorHAnsi" w:cstheme="minorHAnsi"/>
          <w:sz w:val="24"/>
          <w:szCs w:val="24"/>
        </w:rPr>
        <w:t xml:space="preserve">, </w:t>
      </w:r>
      <w:r w:rsidRPr="00566840">
        <w:rPr>
          <w:rFonts w:asciiTheme="minorHAnsi" w:hAnsiTheme="minorHAnsi" w:cstheme="minorHAnsi"/>
          <w:sz w:val="24"/>
          <w:szCs w:val="24"/>
        </w:rPr>
        <w:t xml:space="preserve">písemnou formou upozornit Objednatele na potenciální rizika vzniku škody, nevhodné pokyny Objednatele týkající se předmětu </w:t>
      </w:r>
      <w:r w:rsidR="00347653">
        <w:rPr>
          <w:rFonts w:asciiTheme="minorHAnsi" w:hAnsiTheme="minorHAnsi" w:cstheme="minorHAnsi"/>
          <w:sz w:val="24"/>
          <w:szCs w:val="24"/>
        </w:rPr>
        <w:t>této s</w:t>
      </w:r>
      <w:r w:rsidRPr="00566840">
        <w:rPr>
          <w:rFonts w:asciiTheme="minorHAnsi" w:hAnsiTheme="minorHAnsi" w:cstheme="minorHAnsi"/>
          <w:sz w:val="24"/>
          <w:szCs w:val="24"/>
        </w:rPr>
        <w:t xml:space="preserve">mlouvy, nevhodné nastavení podmínek u Objednatele týkající se předmětu </w:t>
      </w:r>
      <w:r w:rsidR="00347653">
        <w:rPr>
          <w:rFonts w:asciiTheme="minorHAnsi" w:hAnsiTheme="minorHAnsi" w:cstheme="minorHAnsi"/>
          <w:sz w:val="24"/>
          <w:szCs w:val="24"/>
        </w:rPr>
        <w:t>této s</w:t>
      </w:r>
      <w:r w:rsidR="000D0FF9" w:rsidRPr="00566840">
        <w:rPr>
          <w:rFonts w:asciiTheme="minorHAnsi" w:hAnsiTheme="minorHAnsi" w:cstheme="minorHAnsi"/>
          <w:sz w:val="24"/>
          <w:szCs w:val="24"/>
        </w:rPr>
        <w:t>mlouvy</w:t>
      </w:r>
      <w:r w:rsidRPr="00566840">
        <w:rPr>
          <w:rFonts w:asciiTheme="minorHAnsi" w:hAnsiTheme="minorHAnsi" w:cstheme="minorHAnsi"/>
          <w:sz w:val="24"/>
          <w:szCs w:val="24"/>
        </w:rPr>
        <w:t xml:space="preserve"> atp.;</w:t>
      </w:r>
    </w:p>
    <w:p w14:paraId="43758FF7" w14:textId="5CB6CDC0" w:rsidR="003537B1" w:rsidRPr="00566840" w:rsidRDefault="003537B1" w:rsidP="005551C3">
      <w:pPr>
        <w:pStyle w:val="Nadpis3"/>
        <w:numPr>
          <w:ilvl w:val="0"/>
          <w:numId w:val="48"/>
        </w:numPr>
        <w:spacing w:before="0" w:after="0"/>
        <w:ind w:left="578" w:hanging="578"/>
        <w:rPr>
          <w:rFonts w:asciiTheme="minorHAnsi" w:hAnsiTheme="minorHAnsi" w:cstheme="minorHAnsi"/>
          <w:b/>
          <w:bCs/>
          <w:color w:val="0070C0"/>
          <w:sz w:val="24"/>
        </w:rPr>
      </w:pPr>
      <w:r w:rsidRPr="00566840">
        <w:rPr>
          <w:rFonts w:asciiTheme="minorHAnsi" w:hAnsiTheme="minorHAnsi" w:cstheme="minorHAnsi"/>
          <w:sz w:val="24"/>
        </w:rPr>
        <w:t>po celou dobu trvání smluvního vztahu být pojištěn na odpovědnost za škody způsobené při výkonu činnosti s</w:t>
      </w:r>
      <w:r w:rsidR="005C6CD0" w:rsidRPr="00566840">
        <w:rPr>
          <w:rFonts w:asciiTheme="minorHAnsi" w:hAnsiTheme="minorHAnsi" w:cstheme="minorHAnsi"/>
          <w:sz w:val="24"/>
        </w:rPr>
        <w:t xml:space="preserve"> celkovým </w:t>
      </w:r>
      <w:r w:rsidRPr="00566840">
        <w:rPr>
          <w:rFonts w:asciiTheme="minorHAnsi" w:hAnsiTheme="minorHAnsi" w:cstheme="minorHAnsi"/>
          <w:sz w:val="24"/>
        </w:rPr>
        <w:t xml:space="preserve">pojistným krytím nejméně </w:t>
      </w:r>
      <w:r w:rsidR="005C6CD0" w:rsidRPr="00566840">
        <w:rPr>
          <w:rFonts w:asciiTheme="minorHAnsi" w:hAnsiTheme="minorHAnsi" w:cstheme="minorHAnsi"/>
          <w:sz w:val="24"/>
        </w:rPr>
        <w:t xml:space="preserve">1 mil. Kč a pojistným krytím </w:t>
      </w:r>
      <w:r w:rsidR="001B680A" w:rsidRPr="00566840">
        <w:rPr>
          <w:rFonts w:asciiTheme="minorHAnsi" w:hAnsiTheme="minorHAnsi" w:cstheme="minorHAnsi"/>
          <w:sz w:val="24"/>
        </w:rPr>
        <w:t>2</w:t>
      </w:r>
      <w:r w:rsidRPr="00566840">
        <w:rPr>
          <w:rFonts w:asciiTheme="minorHAnsi" w:hAnsiTheme="minorHAnsi" w:cstheme="minorHAnsi"/>
          <w:sz w:val="24"/>
        </w:rPr>
        <w:t xml:space="preserve">0 milionů Kč za jednu škodnou událost; porušení této povinnosti nebo nepravdivé ujištění v tomto směru se považuje za podstatné porušení Smlouvy; </w:t>
      </w:r>
    </w:p>
    <w:p w14:paraId="1020C2B6" w14:textId="2A567B6D" w:rsidR="003537B1" w:rsidRPr="00566840" w:rsidRDefault="003537B1" w:rsidP="005551C3">
      <w:pPr>
        <w:pStyle w:val="Nadpis3"/>
        <w:numPr>
          <w:ilvl w:val="0"/>
          <w:numId w:val="48"/>
        </w:numPr>
        <w:spacing w:before="0" w:after="0"/>
        <w:ind w:left="578" w:hanging="578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t>existenci pojištění a jeho řádné udržování při vzniku smluvního vztahu či kdykoli v</w:t>
      </w:r>
      <w:r w:rsidR="00406CAD" w:rsidRPr="00566840">
        <w:rPr>
          <w:rFonts w:asciiTheme="minorHAnsi" w:hAnsiTheme="minorHAnsi" w:cstheme="minorHAnsi"/>
          <w:sz w:val="24"/>
        </w:rPr>
        <w:t> </w:t>
      </w:r>
      <w:r w:rsidRPr="00566840">
        <w:rPr>
          <w:rFonts w:asciiTheme="minorHAnsi" w:hAnsiTheme="minorHAnsi" w:cstheme="minorHAnsi"/>
          <w:sz w:val="24"/>
        </w:rPr>
        <w:t>jeho průběhu na žádost Objednatele prokázat pojistnou smlouvou nebo pojistným certifikátem a dokladem o zaplacení poslední splátky pojistného</w:t>
      </w:r>
      <w:r w:rsidR="007F2EE5" w:rsidRPr="00566840">
        <w:rPr>
          <w:rFonts w:asciiTheme="minorHAnsi" w:hAnsiTheme="minorHAnsi" w:cstheme="minorHAnsi"/>
          <w:sz w:val="24"/>
        </w:rPr>
        <w:t xml:space="preserve"> při podpisu</w:t>
      </w:r>
      <w:r w:rsidR="00A3168A" w:rsidRPr="00566840">
        <w:rPr>
          <w:rFonts w:asciiTheme="minorHAnsi" w:hAnsiTheme="minorHAnsi" w:cstheme="minorHAnsi"/>
          <w:sz w:val="24"/>
        </w:rPr>
        <w:t xml:space="preserve"> </w:t>
      </w:r>
      <w:r w:rsidR="00C00A87">
        <w:rPr>
          <w:rFonts w:asciiTheme="minorHAnsi" w:hAnsiTheme="minorHAnsi" w:cstheme="minorHAnsi"/>
          <w:sz w:val="24"/>
        </w:rPr>
        <w:t>této s</w:t>
      </w:r>
      <w:r w:rsidR="007F2EE5" w:rsidRPr="00566840">
        <w:rPr>
          <w:rFonts w:asciiTheme="minorHAnsi" w:hAnsiTheme="minorHAnsi" w:cstheme="minorHAnsi"/>
          <w:sz w:val="24"/>
        </w:rPr>
        <w:t>mlouvy</w:t>
      </w:r>
      <w:r w:rsidRPr="00566840">
        <w:rPr>
          <w:rFonts w:asciiTheme="minorHAnsi" w:hAnsiTheme="minorHAnsi" w:cstheme="minorHAnsi"/>
          <w:sz w:val="24"/>
        </w:rPr>
        <w:t>; porušení této povinnosti nebo nepravdivé ujištění v</w:t>
      </w:r>
      <w:r w:rsidR="00406CAD" w:rsidRPr="00566840">
        <w:rPr>
          <w:rFonts w:asciiTheme="minorHAnsi" w:hAnsiTheme="minorHAnsi" w:cstheme="minorHAnsi"/>
          <w:sz w:val="24"/>
        </w:rPr>
        <w:t> </w:t>
      </w:r>
      <w:r w:rsidRPr="00566840">
        <w:rPr>
          <w:rFonts w:asciiTheme="minorHAnsi" w:hAnsiTheme="minorHAnsi" w:cstheme="minorHAnsi"/>
          <w:sz w:val="24"/>
        </w:rPr>
        <w:t xml:space="preserve">tomto směru se považuje za podstatné porušení </w:t>
      </w:r>
      <w:r w:rsidR="00C00A87">
        <w:rPr>
          <w:rFonts w:asciiTheme="minorHAnsi" w:hAnsiTheme="minorHAnsi" w:cstheme="minorHAnsi"/>
          <w:sz w:val="24"/>
        </w:rPr>
        <w:t>této s</w:t>
      </w:r>
      <w:r w:rsidRPr="00566840">
        <w:rPr>
          <w:rFonts w:asciiTheme="minorHAnsi" w:hAnsiTheme="minorHAnsi" w:cstheme="minorHAnsi"/>
          <w:sz w:val="24"/>
        </w:rPr>
        <w:t xml:space="preserve">mlouvy; </w:t>
      </w:r>
    </w:p>
    <w:p w14:paraId="53DA7AA3" w14:textId="655FC6BE" w:rsidR="003537B1" w:rsidRPr="00566840" w:rsidRDefault="003537B1" w:rsidP="005551C3">
      <w:pPr>
        <w:pStyle w:val="Nadpis3"/>
        <w:numPr>
          <w:ilvl w:val="0"/>
          <w:numId w:val="48"/>
        </w:numPr>
        <w:spacing w:before="0" w:after="0"/>
        <w:ind w:left="578" w:hanging="578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t>případné změny v</w:t>
      </w:r>
      <w:r w:rsidR="00406CAD" w:rsidRPr="00566840">
        <w:rPr>
          <w:rFonts w:asciiTheme="minorHAnsi" w:hAnsiTheme="minorHAnsi" w:cstheme="minorHAnsi"/>
          <w:sz w:val="24"/>
        </w:rPr>
        <w:t> </w:t>
      </w:r>
      <w:r w:rsidRPr="00566840">
        <w:rPr>
          <w:rFonts w:asciiTheme="minorHAnsi" w:hAnsiTheme="minorHAnsi" w:cstheme="minorHAnsi"/>
          <w:sz w:val="24"/>
        </w:rPr>
        <w:t>pojištění ihned Objednateli ohlásit a příslušnými doklady prokázat; porušení této povinnosti nebo nepravdivé ujištění v</w:t>
      </w:r>
      <w:r w:rsidR="00406CAD" w:rsidRPr="00566840">
        <w:rPr>
          <w:rFonts w:asciiTheme="minorHAnsi" w:hAnsiTheme="minorHAnsi" w:cstheme="minorHAnsi"/>
          <w:sz w:val="24"/>
        </w:rPr>
        <w:t> </w:t>
      </w:r>
      <w:r w:rsidRPr="00566840">
        <w:rPr>
          <w:rFonts w:asciiTheme="minorHAnsi" w:hAnsiTheme="minorHAnsi" w:cstheme="minorHAnsi"/>
          <w:sz w:val="24"/>
        </w:rPr>
        <w:t xml:space="preserve">tomto směru se považuje za podstatné porušení </w:t>
      </w:r>
      <w:r w:rsidR="00C00A87">
        <w:rPr>
          <w:rFonts w:asciiTheme="minorHAnsi" w:hAnsiTheme="minorHAnsi" w:cstheme="minorHAnsi"/>
          <w:sz w:val="24"/>
        </w:rPr>
        <w:t>této s</w:t>
      </w:r>
      <w:r w:rsidRPr="00566840">
        <w:rPr>
          <w:rFonts w:asciiTheme="minorHAnsi" w:hAnsiTheme="minorHAnsi" w:cstheme="minorHAnsi"/>
          <w:sz w:val="24"/>
        </w:rPr>
        <w:t>mlouvy;</w:t>
      </w:r>
    </w:p>
    <w:p w14:paraId="7F9F93BB" w14:textId="552AB780" w:rsidR="003537B1" w:rsidRPr="00566840" w:rsidRDefault="003537B1" w:rsidP="005551C3">
      <w:pPr>
        <w:pStyle w:val="Nadpis3"/>
        <w:numPr>
          <w:ilvl w:val="0"/>
          <w:numId w:val="48"/>
        </w:numPr>
        <w:spacing w:before="0" w:after="0"/>
        <w:ind w:left="578" w:hanging="578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t xml:space="preserve">nepověřovat výkonem </w:t>
      </w:r>
      <w:r w:rsidR="00F9149E" w:rsidRPr="00566840">
        <w:rPr>
          <w:rFonts w:asciiTheme="minorHAnsi" w:hAnsiTheme="minorHAnsi" w:cstheme="minorHAnsi"/>
          <w:sz w:val="24"/>
        </w:rPr>
        <w:t>S</w:t>
      </w:r>
      <w:r w:rsidRPr="00566840">
        <w:rPr>
          <w:rFonts w:asciiTheme="minorHAnsi" w:hAnsiTheme="minorHAnsi" w:cstheme="minorHAnsi"/>
          <w:sz w:val="24"/>
        </w:rPr>
        <w:t>lužeb žádného subdodavatele</w:t>
      </w:r>
      <w:r w:rsidR="007125A6" w:rsidRPr="00566840">
        <w:rPr>
          <w:rFonts w:asciiTheme="minorHAnsi" w:hAnsiTheme="minorHAnsi" w:cstheme="minorHAnsi"/>
          <w:sz w:val="24"/>
        </w:rPr>
        <w:t xml:space="preserve"> bez předchozího písemného souhlasu Objednatele</w:t>
      </w:r>
      <w:r w:rsidRPr="00566840">
        <w:rPr>
          <w:rFonts w:asciiTheme="minorHAnsi" w:hAnsiTheme="minorHAnsi" w:cstheme="minorHAnsi"/>
          <w:sz w:val="24"/>
        </w:rPr>
        <w:t>;</w:t>
      </w:r>
    </w:p>
    <w:p w14:paraId="6840CA58" w14:textId="6FF21985" w:rsidR="003537B1" w:rsidRPr="00566840" w:rsidRDefault="00597F09" w:rsidP="005551C3">
      <w:pPr>
        <w:pStyle w:val="Nadpis3"/>
        <w:numPr>
          <w:ilvl w:val="0"/>
          <w:numId w:val="48"/>
        </w:numPr>
        <w:spacing w:before="0" w:after="0"/>
        <w:ind w:left="578" w:hanging="578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t>zajistit účast</w:t>
      </w:r>
      <w:r w:rsidR="00DE66EA" w:rsidRPr="00566840">
        <w:rPr>
          <w:rFonts w:asciiTheme="minorHAnsi" w:hAnsiTheme="minorHAnsi" w:cstheme="minorHAnsi"/>
          <w:sz w:val="24"/>
        </w:rPr>
        <w:t xml:space="preserve"> pracovníka Poskytovatele na</w:t>
      </w:r>
      <w:r w:rsidRPr="00566840">
        <w:rPr>
          <w:rFonts w:asciiTheme="minorHAnsi" w:hAnsiTheme="minorHAnsi" w:cstheme="minorHAnsi"/>
          <w:sz w:val="24"/>
        </w:rPr>
        <w:t xml:space="preserve"> </w:t>
      </w:r>
      <w:r w:rsidR="003537B1" w:rsidRPr="00566840">
        <w:rPr>
          <w:rFonts w:asciiTheme="minorHAnsi" w:hAnsiTheme="minorHAnsi" w:cstheme="minorHAnsi"/>
          <w:sz w:val="24"/>
        </w:rPr>
        <w:t>zaškolení před jeho přidělením do služby v</w:t>
      </w:r>
      <w:r w:rsidR="00406CAD" w:rsidRPr="00566840">
        <w:rPr>
          <w:rFonts w:asciiTheme="minorHAnsi" w:hAnsiTheme="minorHAnsi" w:cstheme="minorHAnsi"/>
          <w:sz w:val="24"/>
        </w:rPr>
        <w:t> </w:t>
      </w:r>
      <w:r w:rsidR="003537B1" w:rsidRPr="00566840">
        <w:rPr>
          <w:rFonts w:asciiTheme="minorHAnsi" w:hAnsiTheme="minorHAnsi" w:cstheme="minorHAnsi"/>
          <w:sz w:val="24"/>
        </w:rPr>
        <w:t xml:space="preserve">rozsahu stanoveném </w:t>
      </w:r>
      <w:r w:rsidR="00FF1E89" w:rsidRPr="00566840">
        <w:rPr>
          <w:rFonts w:asciiTheme="minorHAnsi" w:hAnsiTheme="minorHAnsi" w:cstheme="minorHAnsi"/>
          <w:sz w:val="24"/>
        </w:rPr>
        <w:t xml:space="preserve">a školení BOZP Objednatele </w:t>
      </w:r>
      <w:r w:rsidR="00215DAA" w:rsidRPr="00566840">
        <w:rPr>
          <w:rFonts w:asciiTheme="minorHAnsi" w:hAnsiTheme="minorHAnsi" w:cstheme="minorHAnsi"/>
          <w:sz w:val="24"/>
        </w:rPr>
        <w:t xml:space="preserve">a </w:t>
      </w:r>
      <w:r w:rsidR="004058F0" w:rsidRPr="00566840">
        <w:rPr>
          <w:rFonts w:asciiTheme="minorHAnsi" w:hAnsiTheme="minorHAnsi" w:cstheme="minorHAnsi"/>
          <w:sz w:val="24"/>
        </w:rPr>
        <w:t>dále zajistit účast pracovník</w:t>
      </w:r>
      <w:r w:rsidR="00FF1E89" w:rsidRPr="00566840">
        <w:rPr>
          <w:rFonts w:asciiTheme="minorHAnsi" w:hAnsiTheme="minorHAnsi" w:cstheme="minorHAnsi"/>
          <w:sz w:val="24"/>
        </w:rPr>
        <w:t>a</w:t>
      </w:r>
      <w:r w:rsidR="004058F0" w:rsidRPr="00566840">
        <w:rPr>
          <w:rFonts w:asciiTheme="minorHAnsi" w:hAnsiTheme="minorHAnsi" w:cstheme="minorHAnsi"/>
          <w:sz w:val="24"/>
        </w:rPr>
        <w:t xml:space="preserve"> Poskytovatele na pravidelných školeních realizovaných Objednavatelem</w:t>
      </w:r>
      <w:r w:rsidR="003537B1" w:rsidRPr="00566840">
        <w:rPr>
          <w:rFonts w:asciiTheme="minorHAnsi" w:hAnsiTheme="minorHAnsi" w:cstheme="minorHAnsi"/>
          <w:sz w:val="24"/>
        </w:rPr>
        <w:t xml:space="preserve">; </w:t>
      </w:r>
    </w:p>
    <w:p w14:paraId="4B0291A6" w14:textId="35C9FFFF" w:rsidR="003537B1" w:rsidRPr="00566840" w:rsidRDefault="003537B1" w:rsidP="005551C3">
      <w:pPr>
        <w:pStyle w:val="Nadpis3"/>
        <w:numPr>
          <w:ilvl w:val="0"/>
          <w:numId w:val="48"/>
        </w:numPr>
        <w:spacing w:before="0" w:after="0"/>
        <w:ind w:left="578" w:hanging="578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t>provádět pravidelná školení pracovníků v</w:t>
      </w:r>
      <w:r w:rsidR="00406CAD" w:rsidRPr="00566840">
        <w:rPr>
          <w:rFonts w:asciiTheme="minorHAnsi" w:hAnsiTheme="minorHAnsi" w:cstheme="minorHAnsi"/>
          <w:sz w:val="24"/>
        </w:rPr>
        <w:t> </w:t>
      </w:r>
      <w:r w:rsidRPr="00566840">
        <w:rPr>
          <w:rFonts w:asciiTheme="minorHAnsi" w:hAnsiTheme="minorHAnsi" w:cstheme="minorHAnsi"/>
          <w:sz w:val="24"/>
        </w:rPr>
        <w:t xml:space="preserve">oblasti BOZP, PO a právních předpisů dotýkajících se výkonu jejich </w:t>
      </w:r>
      <w:r w:rsidR="0037737B" w:rsidRPr="00566840">
        <w:rPr>
          <w:rFonts w:asciiTheme="minorHAnsi" w:hAnsiTheme="minorHAnsi" w:cstheme="minorHAnsi"/>
          <w:sz w:val="24"/>
        </w:rPr>
        <w:t>činnosti</w:t>
      </w:r>
      <w:r w:rsidRPr="00566840">
        <w:rPr>
          <w:rFonts w:asciiTheme="minorHAnsi" w:hAnsiTheme="minorHAnsi" w:cstheme="minorHAnsi"/>
          <w:sz w:val="24"/>
        </w:rPr>
        <w:t>; o provedených školeních vyhotovovat záznamy a předkládat je Objednateli;</w:t>
      </w:r>
    </w:p>
    <w:p w14:paraId="3C9A669F" w14:textId="454426F0" w:rsidR="003537B1" w:rsidRPr="00566840" w:rsidRDefault="003537B1" w:rsidP="005551C3">
      <w:pPr>
        <w:pStyle w:val="Nadpis3"/>
        <w:numPr>
          <w:ilvl w:val="0"/>
          <w:numId w:val="48"/>
        </w:numPr>
        <w:spacing w:before="0" w:after="0"/>
        <w:ind w:left="578" w:hanging="578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t>zabezpečit povinnosti zaměstnavatele v</w:t>
      </w:r>
      <w:r w:rsidR="00406CAD" w:rsidRPr="00566840">
        <w:rPr>
          <w:rFonts w:asciiTheme="minorHAnsi" w:hAnsiTheme="minorHAnsi" w:cstheme="minorHAnsi"/>
          <w:sz w:val="24"/>
        </w:rPr>
        <w:t> </w:t>
      </w:r>
      <w:r w:rsidRPr="00566840">
        <w:rPr>
          <w:rFonts w:asciiTheme="minorHAnsi" w:hAnsiTheme="minorHAnsi" w:cstheme="minorHAnsi"/>
          <w:sz w:val="24"/>
        </w:rPr>
        <w:t>souvislosti s</w:t>
      </w:r>
      <w:r w:rsidR="00406CAD" w:rsidRPr="00566840">
        <w:rPr>
          <w:rFonts w:asciiTheme="minorHAnsi" w:hAnsiTheme="minorHAnsi" w:cstheme="minorHAnsi"/>
          <w:sz w:val="24"/>
        </w:rPr>
        <w:t> </w:t>
      </w:r>
      <w:r w:rsidRPr="00566840">
        <w:rPr>
          <w:rFonts w:asciiTheme="minorHAnsi" w:hAnsiTheme="minorHAnsi" w:cstheme="minorHAnsi"/>
          <w:sz w:val="24"/>
        </w:rPr>
        <w:t xml:space="preserve">případným pracovním úrazem vzniklým při výkonu </w:t>
      </w:r>
      <w:r w:rsidR="0037737B" w:rsidRPr="00566840">
        <w:rPr>
          <w:rFonts w:asciiTheme="minorHAnsi" w:hAnsiTheme="minorHAnsi" w:cstheme="minorHAnsi"/>
          <w:sz w:val="24"/>
        </w:rPr>
        <w:t>S</w:t>
      </w:r>
      <w:r w:rsidRPr="00566840">
        <w:rPr>
          <w:rFonts w:asciiTheme="minorHAnsi" w:hAnsiTheme="minorHAnsi" w:cstheme="minorHAnsi"/>
          <w:sz w:val="24"/>
        </w:rPr>
        <w:t>lužeb, zejm. sepsání příslušného záznamu o úrazu v</w:t>
      </w:r>
      <w:r w:rsidR="00406CAD" w:rsidRPr="00566840">
        <w:rPr>
          <w:rFonts w:asciiTheme="minorHAnsi" w:hAnsiTheme="minorHAnsi" w:cstheme="minorHAnsi"/>
          <w:sz w:val="24"/>
        </w:rPr>
        <w:t> </w:t>
      </w:r>
      <w:r w:rsidRPr="00566840">
        <w:rPr>
          <w:rFonts w:asciiTheme="minorHAnsi" w:hAnsiTheme="minorHAnsi" w:cstheme="minorHAnsi"/>
          <w:sz w:val="24"/>
        </w:rPr>
        <w:t>souladu s</w:t>
      </w:r>
      <w:r w:rsidR="00406CAD" w:rsidRPr="00566840">
        <w:rPr>
          <w:rFonts w:asciiTheme="minorHAnsi" w:hAnsiTheme="minorHAnsi" w:cstheme="minorHAnsi"/>
          <w:sz w:val="24"/>
        </w:rPr>
        <w:t> </w:t>
      </w:r>
      <w:r w:rsidRPr="00566840">
        <w:rPr>
          <w:rFonts w:asciiTheme="minorHAnsi" w:hAnsiTheme="minorHAnsi" w:cstheme="minorHAnsi"/>
          <w:sz w:val="24"/>
        </w:rPr>
        <w:t>dotčenými pracovněprávními a bezpečnostními předpisy;</w:t>
      </w:r>
    </w:p>
    <w:p w14:paraId="3E83D96A" w14:textId="77777777" w:rsidR="005551C3" w:rsidRPr="00566840" w:rsidRDefault="005551C3" w:rsidP="005551C3">
      <w:pPr>
        <w:pStyle w:val="Nadpis3"/>
        <w:numPr>
          <w:ilvl w:val="0"/>
          <w:numId w:val="0"/>
        </w:numPr>
        <w:spacing w:before="0" w:after="0"/>
        <w:ind w:left="360" w:hanging="360"/>
        <w:rPr>
          <w:rFonts w:asciiTheme="minorHAnsi" w:hAnsiTheme="minorHAnsi" w:cstheme="minorHAnsi"/>
          <w:b/>
          <w:bCs/>
          <w:color w:val="0070C0"/>
          <w:sz w:val="24"/>
        </w:rPr>
      </w:pPr>
    </w:p>
    <w:p w14:paraId="4E2EF5E7" w14:textId="72FE40B8" w:rsidR="003537B1" w:rsidRPr="00566840" w:rsidRDefault="003537B1" w:rsidP="004A2B0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t>práva a povinnosti objednatele</w:t>
      </w:r>
    </w:p>
    <w:p w14:paraId="7A9C8352" w14:textId="7FDCD9C2" w:rsidR="003537B1" w:rsidRPr="00566840" w:rsidRDefault="000F1EDA" w:rsidP="000F1EDA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Objednatel se zavazuje zaplatit Poskytovateli za </w:t>
      </w:r>
      <w:r w:rsidR="0058576B" w:rsidRPr="00566840">
        <w:rPr>
          <w:rFonts w:asciiTheme="minorHAnsi" w:hAnsiTheme="minorHAnsi" w:cstheme="minorHAnsi"/>
          <w:sz w:val="24"/>
          <w:szCs w:val="24"/>
        </w:rPr>
        <w:t xml:space="preserve">řádně a včas </w:t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poskytnuté </w:t>
      </w:r>
      <w:r w:rsidR="0037737B" w:rsidRPr="00566840">
        <w:rPr>
          <w:rFonts w:asciiTheme="minorHAnsi" w:hAnsiTheme="minorHAnsi" w:cstheme="minorHAnsi"/>
          <w:sz w:val="24"/>
          <w:szCs w:val="24"/>
        </w:rPr>
        <w:t>S</w:t>
      </w:r>
      <w:r w:rsidR="003537B1" w:rsidRPr="00566840">
        <w:rPr>
          <w:rFonts w:asciiTheme="minorHAnsi" w:hAnsiTheme="minorHAnsi" w:cstheme="minorHAnsi"/>
          <w:sz w:val="24"/>
          <w:szCs w:val="24"/>
        </w:rPr>
        <w:t>lužby dohodnutou cenu.</w:t>
      </w:r>
    </w:p>
    <w:p w14:paraId="6166C9E9" w14:textId="6ECA6250" w:rsidR="003537B1" w:rsidRPr="00566840" w:rsidRDefault="000F1EDA" w:rsidP="000F1EDA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</w:t>
      </w:r>
      <w:r>
        <w:rPr>
          <w:rFonts w:asciiTheme="minorHAnsi" w:hAnsiTheme="minorHAnsi" w:cstheme="minorHAnsi"/>
          <w:sz w:val="24"/>
          <w:szCs w:val="24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</w:rPr>
        <w:t>Objednatel je povinen:</w:t>
      </w:r>
    </w:p>
    <w:p w14:paraId="3F5CE9DA" w14:textId="103E0293" w:rsidR="003537B1" w:rsidRPr="00566840" w:rsidRDefault="003537B1" w:rsidP="000F1EDA">
      <w:pPr>
        <w:pStyle w:val="Nadpis3"/>
        <w:spacing w:before="0" w:after="0"/>
        <w:ind w:left="567" w:hanging="567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lastRenderedPageBreak/>
        <w:t xml:space="preserve">vytvořit Poskytovateli podmínky pro poskytování </w:t>
      </w:r>
      <w:r w:rsidR="0037737B" w:rsidRPr="00566840">
        <w:rPr>
          <w:rFonts w:asciiTheme="minorHAnsi" w:hAnsiTheme="minorHAnsi" w:cstheme="minorHAnsi"/>
          <w:sz w:val="24"/>
        </w:rPr>
        <w:t>S</w:t>
      </w:r>
      <w:r w:rsidRPr="00566840">
        <w:rPr>
          <w:rFonts w:asciiTheme="minorHAnsi" w:hAnsiTheme="minorHAnsi" w:cstheme="minorHAnsi"/>
          <w:sz w:val="24"/>
        </w:rPr>
        <w:t>lužeb v</w:t>
      </w:r>
      <w:r w:rsidR="001F0027" w:rsidRPr="00566840">
        <w:rPr>
          <w:rFonts w:asciiTheme="minorHAnsi" w:hAnsiTheme="minorHAnsi" w:cstheme="minorHAnsi"/>
          <w:sz w:val="24"/>
        </w:rPr>
        <w:t> </w:t>
      </w:r>
      <w:r w:rsidRPr="00566840">
        <w:rPr>
          <w:rFonts w:asciiTheme="minorHAnsi" w:hAnsiTheme="minorHAnsi" w:cstheme="minorHAnsi"/>
          <w:sz w:val="24"/>
        </w:rPr>
        <w:t>rozsahu uvedeném v</w:t>
      </w:r>
      <w:r w:rsidR="001F0027" w:rsidRPr="00566840">
        <w:rPr>
          <w:rFonts w:asciiTheme="minorHAnsi" w:hAnsiTheme="minorHAnsi" w:cstheme="minorHAnsi"/>
          <w:sz w:val="24"/>
        </w:rPr>
        <w:t> </w:t>
      </w:r>
      <w:r w:rsidRPr="00566840">
        <w:rPr>
          <w:rFonts w:asciiTheme="minorHAnsi" w:hAnsiTheme="minorHAnsi" w:cstheme="minorHAnsi"/>
          <w:sz w:val="24"/>
        </w:rPr>
        <w:t>Závazných interních dokumentech, zejména poskytnout pro pracovníky Poskytovatele prostory zařízené pro služby včetně příslušného sociálního zázemí;</w:t>
      </w:r>
    </w:p>
    <w:p w14:paraId="6A8433D9" w14:textId="444EC746" w:rsidR="003537B1" w:rsidRPr="00566840" w:rsidRDefault="003537B1" w:rsidP="000F1EDA">
      <w:pPr>
        <w:pStyle w:val="Nadpis3"/>
        <w:spacing w:before="0" w:after="0"/>
        <w:ind w:left="567" w:hanging="567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t>provést zaškolení zástupců</w:t>
      </w:r>
      <w:r w:rsidR="004D1CB2" w:rsidRPr="00566840">
        <w:rPr>
          <w:rFonts w:asciiTheme="minorHAnsi" w:hAnsiTheme="minorHAnsi" w:cstheme="minorHAnsi"/>
          <w:sz w:val="24"/>
        </w:rPr>
        <w:t xml:space="preserve"> </w:t>
      </w:r>
      <w:r w:rsidRPr="00566840">
        <w:rPr>
          <w:rFonts w:asciiTheme="minorHAnsi" w:hAnsiTheme="minorHAnsi" w:cstheme="minorHAnsi"/>
          <w:sz w:val="24"/>
        </w:rPr>
        <w:t xml:space="preserve">Poskytovatele, včetně předání informací potřebných pro poskytování </w:t>
      </w:r>
      <w:r w:rsidR="0037737B" w:rsidRPr="00566840">
        <w:rPr>
          <w:rFonts w:asciiTheme="minorHAnsi" w:hAnsiTheme="minorHAnsi" w:cstheme="minorHAnsi"/>
          <w:sz w:val="24"/>
        </w:rPr>
        <w:t>S</w:t>
      </w:r>
      <w:r w:rsidRPr="00566840">
        <w:rPr>
          <w:rFonts w:asciiTheme="minorHAnsi" w:hAnsiTheme="minorHAnsi" w:cstheme="minorHAnsi"/>
          <w:sz w:val="24"/>
        </w:rPr>
        <w:t>lužeb, zejména informace o Objektech, únikových a evakuačních trasách atp.;</w:t>
      </w:r>
    </w:p>
    <w:p w14:paraId="3AA0C6D5" w14:textId="72380146" w:rsidR="00CB0A01" w:rsidRPr="00566840" w:rsidRDefault="00CB0A01" w:rsidP="000F1EDA">
      <w:pPr>
        <w:pStyle w:val="Nadpis3"/>
        <w:spacing w:before="0" w:after="0"/>
        <w:ind w:left="567" w:hanging="567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t>provádět úvodní a následně pravidelná školení pro pracovníky Poskytovatele</w:t>
      </w:r>
      <w:r w:rsidR="00D84784" w:rsidRPr="00566840">
        <w:rPr>
          <w:rFonts w:asciiTheme="minorHAnsi" w:hAnsiTheme="minorHAnsi" w:cstheme="minorHAnsi"/>
          <w:sz w:val="24"/>
        </w:rPr>
        <w:t xml:space="preserve"> včetně BOZP na objekty;</w:t>
      </w:r>
    </w:p>
    <w:p w14:paraId="6CC5FBFF" w14:textId="77777777" w:rsidR="003537B1" w:rsidRPr="00566840" w:rsidRDefault="003537B1" w:rsidP="000F1EDA">
      <w:pPr>
        <w:pStyle w:val="Nadpis3"/>
        <w:spacing w:before="0" w:after="0"/>
        <w:ind w:left="567" w:hanging="567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t>jmenovitě určit odpovědného pracovníka Objednatele, který bude hlavní kontaktní osobou Objednatele (včetně telefonních kontaktů) pro daný Objekt;</w:t>
      </w:r>
    </w:p>
    <w:p w14:paraId="6D112056" w14:textId="2560A41A" w:rsidR="003537B1" w:rsidRPr="00566840" w:rsidRDefault="003537B1" w:rsidP="000F1EDA">
      <w:pPr>
        <w:pStyle w:val="Nadpis3"/>
        <w:spacing w:before="0" w:after="0"/>
        <w:ind w:left="567" w:hanging="567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t xml:space="preserve">informovat Poskytovatele včas, nejméně však 24 hodin předem, o případných zvýšených požadavcích na poskytování </w:t>
      </w:r>
      <w:r w:rsidR="0037737B" w:rsidRPr="00566840">
        <w:rPr>
          <w:rFonts w:asciiTheme="minorHAnsi" w:hAnsiTheme="minorHAnsi" w:cstheme="minorHAnsi"/>
          <w:sz w:val="24"/>
        </w:rPr>
        <w:t>S</w:t>
      </w:r>
      <w:r w:rsidRPr="00566840">
        <w:rPr>
          <w:rFonts w:asciiTheme="minorHAnsi" w:hAnsiTheme="minorHAnsi" w:cstheme="minorHAnsi"/>
          <w:sz w:val="24"/>
        </w:rPr>
        <w:t>lužeb z</w:t>
      </w:r>
      <w:r w:rsidR="001F0027" w:rsidRPr="00566840">
        <w:rPr>
          <w:rFonts w:asciiTheme="minorHAnsi" w:hAnsiTheme="minorHAnsi" w:cstheme="minorHAnsi"/>
          <w:sz w:val="24"/>
        </w:rPr>
        <w:t> </w:t>
      </w:r>
      <w:r w:rsidRPr="00566840">
        <w:rPr>
          <w:rFonts w:asciiTheme="minorHAnsi" w:hAnsiTheme="minorHAnsi" w:cstheme="minorHAnsi"/>
          <w:sz w:val="24"/>
        </w:rPr>
        <w:t>důvodu mimořádných akcí v</w:t>
      </w:r>
      <w:r w:rsidR="001F0027" w:rsidRPr="00566840">
        <w:rPr>
          <w:rFonts w:asciiTheme="minorHAnsi" w:hAnsiTheme="minorHAnsi" w:cstheme="minorHAnsi"/>
          <w:sz w:val="24"/>
        </w:rPr>
        <w:t> </w:t>
      </w:r>
      <w:r w:rsidRPr="00566840">
        <w:rPr>
          <w:rFonts w:asciiTheme="minorHAnsi" w:hAnsiTheme="minorHAnsi" w:cstheme="minorHAnsi"/>
          <w:sz w:val="24"/>
        </w:rPr>
        <w:t>Objektu;</w:t>
      </w:r>
    </w:p>
    <w:p w14:paraId="45127463" w14:textId="35726C90" w:rsidR="003537B1" w:rsidRPr="00566840" w:rsidRDefault="003537B1" w:rsidP="000F1EDA">
      <w:pPr>
        <w:pStyle w:val="Nadpis3"/>
        <w:spacing w:before="0" w:after="0"/>
        <w:ind w:left="567" w:hanging="567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t>informovat Poskytovatele včas, nejméně však 24 hodin předem, o jiných mimořádných akcích v</w:t>
      </w:r>
      <w:r w:rsidR="001F0027" w:rsidRPr="00566840">
        <w:rPr>
          <w:rFonts w:asciiTheme="minorHAnsi" w:hAnsiTheme="minorHAnsi" w:cstheme="minorHAnsi"/>
          <w:sz w:val="24"/>
        </w:rPr>
        <w:t> </w:t>
      </w:r>
      <w:r w:rsidRPr="00566840">
        <w:rPr>
          <w:rFonts w:asciiTheme="minorHAnsi" w:hAnsiTheme="minorHAnsi" w:cstheme="minorHAnsi"/>
          <w:sz w:val="24"/>
        </w:rPr>
        <w:t xml:space="preserve">Objektech, které sice nebudou znamenat požadavek na navýšení rozsahu </w:t>
      </w:r>
      <w:r w:rsidR="00670FC1" w:rsidRPr="00566840">
        <w:rPr>
          <w:rFonts w:asciiTheme="minorHAnsi" w:hAnsiTheme="minorHAnsi" w:cstheme="minorHAnsi"/>
          <w:sz w:val="24"/>
        </w:rPr>
        <w:t>S</w:t>
      </w:r>
      <w:r w:rsidRPr="00566840">
        <w:rPr>
          <w:rFonts w:asciiTheme="minorHAnsi" w:hAnsiTheme="minorHAnsi" w:cstheme="minorHAnsi"/>
          <w:sz w:val="24"/>
        </w:rPr>
        <w:t>lužeb, ale dotknou se běžného provozu Objektu (jako jsou např. opravy, rekonstrukce nebo jiné dodávky většího rozsahu prováděné externím dodavatelem atp.);</w:t>
      </w:r>
    </w:p>
    <w:p w14:paraId="1584DE6C" w14:textId="7631DA97" w:rsidR="00211A9A" w:rsidRPr="00566840" w:rsidRDefault="00EF4665" w:rsidP="000F1EDA">
      <w:pPr>
        <w:pStyle w:val="Nadpis3"/>
        <w:spacing w:before="0" w:after="0"/>
        <w:ind w:left="567" w:hanging="567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t xml:space="preserve">zajistit pro pracovníky Poskytovatele </w:t>
      </w:r>
      <w:r w:rsidR="00FD23AB" w:rsidRPr="00566840">
        <w:rPr>
          <w:rFonts w:asciiTheme="minorHAnsi" w:hAnsiTheme="minorHAnsi" w:cstheme="minorHAnsi"/>
          <w:sz w:val="24"/>
        </w:rPr>
        <w:t>stanoviště a v</w:t>
      </w:r>
      <w:r w:rsidR="001F0027" w:rsidRPr="00566840">
        <w:rPr>
          <w:rFonts w:asciiTheme="minorHAnsi" w:hAnsiTheme="minorHAnsi" w:cstheme="minorHAnsi"/>
          <w:sz w:val="24"/>
        </w:rPr>
        <w:t> </w:t>
      </w:r>
      <w:r w:rsidR="00FD23AB" w:rsidRPr="00566840">
        <w:rPr>
          <w:rFonts w:asciiTheme="minorHAnsi" w:hAnsiTheme="minorHAnsi" w:cstheme="minorHAnsi"/>
          <w:sz w:val="24"/>
        </w:rPr>
        <w:t>případě potřeby ho vybavit odpovídajícím nábytkem a vybavením</w:t>
      </w:r>
      <w:r w:rsidR="00827E21" w:rsidRPr="00566840">
        <w:rPr>
          <w:rFonts w:asciiTheme="minorHAnsi" w:hAnsiTheme="minorHAnsi" w:cstheme="minorHAnsi"/>
          <w:sz w:val="24"/>
        </w:rPr>
        <w:t xml:space="preserve"> </w:t>
      </w:r>
    </w:p>
    <w:p w14:paraId="7007CF28" w14:textId="02802D4A" w:rsidR="003537B1" w:rsidRPr="00566840" w:rsidRDefault="003537B1" w:rsidP="000F1EDA">
      <w:pPr>
        <w:pStyle w:val="Nadpis3"/>
        <w:spacing w:before="0" w:after="0"/>
        <w:ind w:left="567" w:hanging="567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t>zajistit Poskytovateli telefonní spojení na odpovědné osoby Objednatele, Policii ČR, hasiče a zdravotnickou službu s</w:t>
      </w:r>
      <w:r w:rsidR="001F0027" w:rsidRPr="00566840">
        <w:rPr>
          <w:rFonts w:asciiTheme="minorHAnsi" w:hAnsiTheme="minorHAnsi" w:cstheme="minorHAnsi"/>
          <w:sz w:val="24"/>
        </w:rPr>
        <w:t> </w:t>
      </w:r>
      <w:r w:rsidRPr="00566840">
        <w:rPr>
          <w:rFonts w:asciiTheme="minorHAnsi" w:hAnsiTheme="minorHAnsi" w:cstheme="minorHAnsi"/>
          <w:sz w:val="24"/>
        </w:rPr>
        <w:t>právem vést hovory v</w:t>
      </w:r>
      <w:r w:rsidR="001F0027" w:rsidRPr="00566840">
        <w:rPr>
          <w:rFonts w:asciiTheme="minorHAnsi" w:hAnsiTheme="minorHAnsi" w:cstheme="minorHAnsi"/>
          <w:sz w:val="24"/>
        </w:rPr>
        <w:t> </w:t>
      </w:r>
      <w:r w:rsidRPr="00566840">
        <w:rPr>
          <w:rFonts w:asciiTheme="minorHAnsi" w:hAnsiTheme="minorHAnsi" w:cstheme="minorHAnsi"/>
          <w:sz w:val="24"/>
        </w:rPr>
        <w:t>nezbytném rozsahu; v</w:t>
      </w:r>
      <w:r w:rsidR="001F0027" w:rsidRPr="00566840">
        <w:rPr>
          <w:rFonts w:asciiTheme="minorHAnsi" w:hAnsiTheme="minorHAnsi" w:cstheme="minorHAnsi"/>
          <w:sz w:val="24"/>
        </w:rPr>
        <w:t> </w:t>
      </w:r>
      <w:r w:rsidRPr="00566840">
        <w:rPr>
          <w:rFonts w:asciiTheme="minorHAnsi" w:hAnsiTheme="minorHAnsi" w:cstheme="minorHAnsi"/>
          <w:sz w:val="24"/>
        </w:rPr>
        <w:t>případě zjištění použití telefonického spojení nad tento rámec je Objednatel náklady na hovorné oprávněn fakturovat Poskytovateli a ten je povinen tyto uhradit.</w:t>
      </w:r>
    </w:p>
    <w:p w14:paraId="121BE221" w14:textId="0A561F18" w:rsidR="003537B1" w:rsidRPr="00566840" w:rsidRDefault="003537B1" w:rsidP="000F1EDA">
      <w:pPr>
        <w:pStyle w:val="Nadpis3"/>
        <w:spacing w:before="0" w:after="0"/>
        <w:ind w:left="567" w:hanging="567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t>ověřit způsobilost pracovníka Poskytovatele k</w:t>
      </w:r>
      <w:r w:rsidR="001F0027" w:rsidRPr="00566840">
        <w:rPr>
          <w:rFonts w:asciiTheme="minorHAnsi" w:hAnsiTheme="minorHAnsi" w:cstheme="minorHAnsi"/>
          <w:sz w:val="24"/>
        </w:rPr>
        <w:t> </w:t>
      </w:r>
      <w:r w:rsidRPr="00566840">
        <w:rPr>
          <w:rFonts w:asciiTheme="minorHAnsi" w:hAnsiTheme="minorHAnsi" w:cstheme="minorHAnsi"/>
          <w:sz w:val="24"/>
        </w:rPr>
        <w:t xml:space="preserve">výkonu </w:t>
      </w:r>
      <w:r w:rsidR="006315CE" w:rsidRPr="00566840">
        <w:rPr>
          <w:rFonts w:asciiTheme="minorHAnsi" w:hAnsiTheme="minorHAnsi" w:cstheme="minorHAnsi"/>
          <w:sz w:val="24"/>
        </w:rPr>
        <w:t xml:space="preserve">práce </w:t>
      </w:r>
      <w:r w:rsidRPr="00566840">
        <w:rPr>
          <w:rFonts w:asciiTheme="minorHAnsi" w:hAnsiTheme="minorHAnsi" w:cstheme="minorHAnsi"/>
          <w:sz w:val="24"/>
        </w:rPr>
        <w:t>použitím prostředků detekce alkoholu, přičemž pracovník Poskytovatele je povinen takové ověření strpět;</w:t>
      </w:r>
    </w:p>
    <w:p w14:paraId="7DAF6846" w14:textId="2EF9F2A7" w:rsidR="003537B1" w:rsidRPr="00566840" w:rsidRDefault="003537B1" w:rsidP="000F1EDA">
      <w:pPr>
        <w:pStyle w:val="Nadpis3"/>
        <w:spacing w:before="0" w:after="0"/>
        <w:ind w:left="567" w:hanging="567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t>společně s</w:t>
      </w:r>
      <w:r w:rsidR="001F0027" w:rsidRPr="00566840">
        <w:rPr>
          <w:rFonts w:asciiTheme="minorHAnsi" w:hAnsiTheme="minorHAnsi" w:cstheme="minorHAnsi"/>
          <w:sz w:val="24"/>
        </w:rPr>
        <w:t> </w:t>
      </w:r>
      <w:r w:rsidRPr="00566840">
        <w:rPr>
          <w:rFonts w:asciiTheme="minorHAnsi" w:hAnsiTheme="minorHAnsi" w:cstheme="minorHAnsi"/>
          <w:sz w:val="24"/>
        </w:rPr>
        <w:t>odpovědnými pracovníky Poskytovatele projednávat a řešit veškeré problémy, jež souvisí s</w:t>
      </w:r>
      <w:r w:rsidR="001F0027" w:rsidRPr="00566840">
        <w:rPr>
          <w:rFonts w:asciiTheme="minorHAnsi" w:hAnsiTheme="minorHAnsi" w:cstheme="minorHAnsi"/>
          <w:sz w:val="24"/>
        </w:rPr>
        <w:t> </w:t>
      </w:r>
      <w:r w:rsidRPr="00566840">
        <w:rPr>
          <w:rFonts w:asciiTheme="minorHAnsi" w:hAnsiTheme="minorHAnsi" w:cstheme="minorHAnsi"/>
          <w:sz w:val="24"/>
        </w:rPr>
        <w:t>předmětem plnění Smlouvy.</w:t>
      </w:r>
    </w:p>
    <w:p w14:paraId="6FF2E6FB" w14:textId="62B97CE4" w:rsidR="0058576B" w:rsidRPr="00566840" w:rsidRDefault="0058576B" w:rsidP="000F1EDA">
      <w:pPr>
        <w:pStyle w:val="Nadpis3"/>
        <w:spacing w:before="0" w:after="0"/>
        <w:ind w:left="567" w:hanging="567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t>Objednatel je oprávněn monitorovat prostory, v</w:t>
      </w:r>
      <w:r w:rsidR="001F0027" w:rsidRPr="00566840">
        <w:rPr>
          <w:rFonts w:asciiTheme="minorHAnsi" w:hAnsiTheme="minorHAnsi" w:cstheme="minorHAnsi"/>
          <w:sz w:val="24"/>
        </w:rPr>
        <w:t> </w:t>
      </w:r>
      <w:r w:rsidRPr="00566840">
        <w:rPr>
          <w:rFonts w:asciiTheme="minorHAnsi" w:hAnsiTheme="minorHAnsi" w:cstheme="minorHAnsi"/>
          <w:sz w:val="24"/>
        </w:rPr>
        <w:t>nichž je poskytovatelem plněn předmět této smlouvy, bezpečnostními kamerami, a to za účelem oprávněného zájmu (ochrany majetku) objednatele. Poskytovatel je povinen zajistit informování osob, jejichž prostřednictvím předmět této smlouvy plní, se skutečností, že prostory objednatele jsou monitorovány a současně je povinen zajistit od těchto osob příslušné souhlasy s</w:t>
      </w:r>
      <w:r w:rsidR="001F0027" w:rsidRPr="00566840">
        <w:rPr>
          <w:rFonts w:asciiTheme="minorHAnsi" w:hAnsiTheme="minorHAnsi" w:cstheme="minorHAnsi"/>
          <w:sz w:val="24"/>
        </w:rPr>
        <w:t> </w:t>
      </w:r>
      <w:r w:rsidRPr="00566840">
        <w:rPr>
          <w:rFonts w:asciiTheme="minorHAnsi" w:hAnsiTheme="minorHAnsi" w:cstheme="minorHAnsi"/>
          <w:sz w:val="24"/>
        </w:rPr>
        <w:t>tím, že mohou být při plnění této smlouvy monitorovány. Objednatel je oprávněn prostřednictvím kamerových systémů také provádět kontrolu způsobu a kvality provádění předmětu této smlouvy, přičemž v</w:t>
      </w:r>
      <w:r w:rsidR="001F0027" w:rsidRPr="00566840">
        <w:rPr>
          <w:rFonts w:asciiTheme="minorHAnsi" w:hAnsiTheme="minorHAnsi" w:cstheme="minorHAnsi"/>
          <w:sz w:val="24"/>
        </w:rPr>
        <w:t> </w:t>
      </w:r>
      <w:r w:rsidRPr="00566840">
        <w:rPr>
          <w:rFonts w:asciiTheme="minorHAnsi" w:hAnsiTheme="minorHAnsi" w:cstheme="minorHAnsi"/>
          <w:sz w:val="24"/>
        </w:rPr>
        <w:t xml:space="preserve">případě prokazatelného pochybení poskytovatele (resp. osob, jejichž prostřednictvím poskytovatele tuto smlouvy plní) doloženého kamerovým záznamem je objednatel oprávněn uložit poskytovateli sankci stanovenou ve čl. </w:t>
      </w:r>
      <w:r w:rsidR="00C70E5F">
        <w:rPr>
          <w:rFonts w:asciiTheme="minorHAnsi" w:hAnsiTheme="minorHAnsi" w:cstheme="minorHAnsi"/>
          <w:sz w:val="24"/>
        </w:rPr>
        <w:t>10</w:t>
      </w:r>
      <w:r w:rsidRPr="00566840">
        <w:rPr>
          <w:rFonts w:asciiTheme="minorHAnsi" w:hAnsiTheme="minorHAnsi" w:cstheme="minorHAnsi"/>
          <w:sz w:val="24"/>
        </w:rPr>
        <w:t>. této smlouvy. Poskytovatel prohlašuje, že je se skutečnostmi uvedenými v</w:t>
      </w:r>
      <w:r w:rsidR="001F0027" w:rsidRPr="00566840">
        <w:rPr>
          <w:rFonts w:asciiTheme="minorHAnsi" w:hAnsiTheme="minorHAnsi" w:cstheme="minorHAnsi"/>
          <w:sz w:val="24"/>
        </w:rPr>
        <w:t> </w:t>
      </w:r>
      <w:r w:rsidRPr="00566840">
        <w:rPr>
          <w:rFonts w:asciiTheme="minorHAnsi" w:hAnsiTheme="minorHAnsi" w:cstheme="minorHAnsi"/>
          <w:sz w:val="24"/>
        </w:rPr>
        <w:t>tomto odstavci srozuměn a podpisem této smlouvy s</w:t>
      </w:r>
      <w:r w:rsidR="001F0027" w:rsidRPr="00566840">
        <w:rPr>
          <w:rFonts w:asciiTheme="minorHAnsi" w:hAnsiTheme="minorHAnsi" w:cstheme="minorHAnsi"/>
          <w:sz w:val="24"/>
        </w:rPr>
        <w:t> </w:t>
      </w:r>
      <w:r w:rsidRPr="00566840">
        <w:rPr>
          <w:rFonts w:asciiTheme="minorHAnsi" w:hAnsiTheme="minorHAnsi" w:cstheme="minorHAnsi"/>
          <w:sz w:val="24"/>
        </w:rPr>
        <w:t>nimi vyslovuje souhlas.</w:t>
      </w:r>
    </w:p>
    <w:p w14:paraId="33D9CB0D" w14:textId="77777777" w:rsidR="004A2B0F" w:rsidRPr="00566840" w:rsidRDefault="004A2B0F" w:rsidP="00C52624">
      <w:pPr>
        <w:pStyle w:val="Nadpis3"/>
        <w:numPr>
          <w:ilvl w:val="0"/>
          <w:numId w:val="0"/>
        </w:numPr>
        <w:spacing w:before="0" w:after="0"/>
        <w:ind w:left="360"/>
        <w:rPr>
          <w:rFonts w:asciiTheme="minorHAnsi" w:hAnsiTheme="minorHAnsi" w:cstheme="minorHAnsi"/>
          <w:sz w:val="24"/>
        </w:rPr>
      </w:pPr>
    </w:p>
    <w:p w14:paraId="4D4047E1" w14:textId="77777777" w:rsidR="003537B1" w:rsidRPr="00566840" w:rsidRDefault="003537B1" w:rsidP="004A2B0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t>Ochrana informací</w:t>
      </w:r>
    </w:p>
    <w:p w14:paraId="361265B8" w14:textId="4AC85675" w:rsidR="003537B1" w:rsidRPr="00566840" w:rsidRDefault="00D407F8" w:rsidP="000673CA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</w:rPr>
        <w:t>Poskytovatel se zavazuje zachovávat důvěrnost informací, k</w:t>
      </w:r>
      <w:r w:rsidR="001F0027" w:rsidRPr="00566840">
        <w:rPr>
          <w:rFonts w:asciiTheme="minorHAnsi" w:hAnsiTheme="minorHAnsi" w:cstheme="minorHAnsi"/>
          <w:sz w:val="24"/>
          <w:szCs w:val="24"/>
        </w:rPr>
        <w:t> </w:t>
      </w:r>
      <w:r w:rsidR="003537B1" w:rsidRPr="00566840">
        <w:rPr>
          <w:rFonts w:asciiTheme="minorHAnsi" w:hAnsiTheme="minorHAnsi" w:cstheme="minorHAnsi"/>
          <w:sz w:val="24"/>
          <w:szCs w:val="24"/>
        </w:rPr>
        <w:t>nimž získá přístup na základě jednání o uzavření Smlouvy, při plnění Smlouvy či v</w:t>
      </w:r>
      <w:r w:rsidR="001F0027" w:rsidRPr="00566840">
        <w:rPr>
          <w:rFonts w:asciiTheme="minorHAnsi" w:hAnsiTheme="minorHAnsi" w:cstheme="minorHAnsi"/>
          <w:sz w:val="24"/>
          <w:szCs w:val="24"/>
        </w:rPr>
        <w:t> </w:t>
      </w:r>
      <w:r w:rsidR="003537B1" w:rsidRPr="00566840">
        <w:rPr>
          <w:rFonts w:asciiTheme="minorHAnsi" w:hAnsiTheme="minorHAnsi" w:cstheme="minorHAnsi"/>
          <w:sz w:val="24"/>
          <w:szCs w:val="24"/>
        </w:rPr>
        <w:t>souvislosti s</w:t>
      </w:r>
      <w:r w:rsidR="001F0027" w:rsidRPr="00566840">
        <w:rPr>
          <w:rFonts w:asciiTheme="minorHAnsi" w:hAnsiTheme="minorHAnsi" w:cstheme="minorHAnsi"/>
          <w:sz w:val="24"/>
          <w:szCs w:val="24"/>
        </w:rPr>
        <w:t> </w:t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ním. </w:t>
      </w:r>
    </w:p>
    <w:p w14:paraId="6DD3A3BE" w14:textId="1D0F3FF7" w:rsidR="003537B1" w:rsidRPr="00566840" w:rsidRDefault="00F42656" w:rsidP="000673CA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</w:t>
      </w:r>
      <w:r>
        <w:rPr>
          <w:rFonts w:asciiTheme="minorHAnsi" w:hAnsiTheme="minorHAnsi" w:cstheme="minorHAnsi"/>
          <w:sz w:val="24"/>
          <w:szCs w:val="24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</w:rPr>
        <w:t>V</w:t>
      </w:r>
      <w:r w:rsidR="001F0027" w:rsidRPr="00566840">
        <w:rPr>
          <w:rFonts w:asciiTheme="minorHAnsi" w:hAnsiTheme="minorHAnsi" w:cstheme="minorHAnsi"/>
          <w:sz w:val="24"/>
          <w:szCs w:val="24"/>
        </w:rPr>
        <w:t> </w:t>
      </w:r>
      <w:r w:rsidR="003537B1" w:rsidRPr="00566840">
        <w:rPr>
          <w:rFonts w:asciiTheme="minorHAnsi" w:hAnsiTheme="minorHAnsi" w:cstheme="minorHAnsi"/>
          <w:sz w:val="24"/>
          <w:szCs w:val="24"/>
        </w:rPr>
        <w:t>případě, že došlo nebo může dojít k</w:t>
      </w:r>
      <w:r w:rsidR="001F0027" w:rsidRPr="00566840">
        <w:rPr>
          <w:rFonts w:asciiTheme="minorHAnsi" w:hAnsiTheme="minorHAnsi" w:cstheme="minorHAnsi"/>
          <w:sz w:val="24"/>
          <w:szCs w:val="24"/>
        </w:rPr>
        <w:t> </w:t>
      </w:r>
      <w:r w:rsidR="003537B1" w:rsidRPr="00566840">
        <w:rPr>
          <w:rFonts w:asciiTheme="minorHAnsi" w:hAnsiTheme="minorHAnsi" w:cstheme="minorHAnsi"/>
          <w:sz w:val="24"/>
          <w:szCs w:val="24"/>
        </w:rPr>
        <w:t>prozrazení Důvěrných informací neoprávněné osobě či ke ztrátě Důvěrných informací, je Poskytovatel povinen o této skutečnosti neprodleně informovat Objednatele a přijmout všechna opatření nezbytná k</w:t>
      </w:r>
      <w:r w:rsidR="001F0027" w:rsidRPr="00566840">
        <w:rPr>
          <w:rFonts w:asciiTheme="minorHAnsi" w:hAnsiTheme="minorHAnsi" w:cstheme="minorHAnsi"/>
          <w:sz w:val="24"/>
          <w:szCs w:val="24"/>
        </w:rPr>
        <w:t> </w:t>
      </w:r>
      <w:r w:rsidR="003537B1" w:rsidRPr="00566840">
        <w:rPr>
          <w:rFonts w:asciiTheme="minorHAnsi" w:hAnsiTheme="minorHAnsi" w:cstheme="minorHAnsi"/>
          <w:sz w:val="24"/>
          <w:szCs w:val="24"/>
        </w:rPr>
        <w:t>zabránění vzniku škody nebo omezení rozsahu škody již vzniklé.</w:t>
      </w:r>
    </w:p>
    <w:p w14:paraId="6B3D9B18" w14:textId="6CE6B396" w:rsidR="003537B1" w:rsidRPr="00566840" w:rsidRDefault="00F42656" w:rsidP="000673CA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</w:t>
      </w:r>
      <w:r>
        <w:rPr>
          <w:rFonts w:asciiTheme="minorHAnsi" w:hAnsiTheme="minorHAnsi" w:cstheme="minorHAnsi"/>
          <w:sz w:val="24"/>
          <w:szCs w:val="24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</w:rPr>
        <w:t>Poskytovatel je povinen zachovávat povinnosti uvedené v</w:t>
      </w:r>
      <w:r w:rsidR="001F0027" w:rsidRPr="00566840">
        <w:rPr>
          <w:rFonts w:asciiTheme="minorHAnsi" w:hAnsiTheme="minorHAnsi" w:cstheme="minorHAnsi"/>
          <w:sz w:val="24"/>
          <w:szCs w:val="24"/>
        </w:rPr>
        <w:t> </w:t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této Smlouvě </w:t>
      </w:r>
      <w:r w:rsidR="009804D2" w:rsidRPr="00566840">
        <w:rPr>
          <w:rFonts w:asciiTheme="minorHAnsi" w:hAnsiTheme="minorHAnsi" w:cstheme="minorHAnsi"/>
          <w:sz w:val="24"/>
          <w:szCs w:val="24"/>
        </w:rPr>
        <w:t xml:space="preserve">i </w:t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po </w:t>
      </w:r>
      <w:r w:rsidR="009804D2" w:rsidRPr="00566840">
        <w:rPr>
          <w:rFonts w:asciiTheme="minorHAnsi" w:hAnsiTheme="minorHAnsi" w:cstheme="minorHAnsi"/>
          <w:sz w:val="24"/>
          <w:szCs w:val="24"/>
        </w:rPr>
        <w:t>ukončení trvání Smlouvy</w:t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9268578" w14:textId="02A9970E" w:rsidR="009C3953" w:rsidRDefault="009C3953" w:rsidP="004A2B0F">
      <w:pPr>
        <w:pStyle w:val="Nadpis2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4"/>
          <w:szCs w:val="24"/>
        </w:rPr>
      </w:pPr>
    </w:p>
    <w:p w14:paraId="6613F47B" w14:textId="77777777" w:rsidR="004A2B0F" w:rsidRPr="00566840" w:rsidRDefault="004A2B0F" w:rsidP="004A2B0F">
      <w:pPr>
        <w:pStyle w:val="Nadpis2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4"/>
          <w:szCs w:val="24"/>
        </w:rPr>
      </w:pPr>
    </w:p>
    <w:p w14:paraId="711BFA66" w14:textId="77777777" w:rsidR="003537B1" w:rsidRPr="00566840" w:rsidRDefault="003537B1" w:rsidP="004A2B0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lastRenderedPageBreak/>
        <w:t>Odpovědnost za škodu</w:t>
      </w:r>
    </w:p>
    <w:p w14:paraId="596205D4" w14:textId="6E31AAEE" w:rsidR="003537B1" w:rsidRPr="00566840" w:rsidRDefault="00645A45" w:rsidP="0064241D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1.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Poskytovatel je odpovědný za veškeré škody na majetku Objednatele, třetích osob nebo na životním prostředí, které způsobil, včetně škod zaviněných jeho pasivitou, tj. nečinností v</w:t>
      </w:r>
      <w:r w:rsidR="001F0027" w:rsidRPr="00566840">
        <w:rPr>
          <w:rFonts w:asciiTheme="minorHAnsi" w:hAnsiTheme="minorHAnsi" w:cstheme="minorHAnsi"/>
          <w:sz w:val="24"/>
          <w:szCs w:val="24"/>
          <w:lang w:eastAsia="cs-CZ"/>
        </w:rPr>
        <w:t> 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rozporu s</w:t>
      </w:r>
      <w:r w:rsidR="001F0027" w:rsidRPr="00566840">
        <w:rPr>
          <w:rFonts w:asciiTheme="minorHAnsi" w:hAnsiTheme="minorHAnsi" w:cstheme="minorHAnsi"/>
          <w:sz w:val="24"/>
          <w:szCs w:val="24"/>
          <w:lang w:eastAsia="cs-CZ"/>
        </w:rPr>
        <w:t> 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povinnostmi a účelem Smlouvy, a je povinen tyto škody poškozeným subjektům uhradit ve skutečné výši a v</w:t>
      </w:r>
      <w:r w:rsidR="001F0027" w:rsidRPr="00566840">
        <w:rPr>
          <w:rFonts w:asciiTheme="minorHAnsi" w:hAnsiTheme="minorHAnsi" w:cstheme="minorHAnsi"/>
          <w:sz w:val="24"/>
          <w:szCs w:val="24"/>
          <w:lang w:eastAsia="cs-CZ"/>
        </w:rPr>
        <w:t> 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plném rozsahu. Za škody způsobené Poskytovatelem se považují veškeré škody zapříčiněné jeho pracovníky. Poskytovatel se však odpovědnosti úplně nebo částečně zprostí, prokáže-li, že škodě nemohl úplně nebo alespoň částečně zabránit ani při vynaložení veškerého úsilí, které je možno od něho jako od odborníka v</w:t>
      </w:r>
      <w:r w:rsidR="001F0027" w:rsidRPr="00566840">
        <w:rPr>
          <w:rFonts w:asciiTheme="minorHAnsi" w:hAnsiTheme="minorHAnsi" w:cstheme="minorHAnsi"/>
          <w:sz w:val="24"/>
          <w:szCs w:val="24"/>
          <w:lang w:eastAsia="cs-CZ"/>
        </w:rPr>
        <w:t> 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oboru ostrahy majetku a osob spravedlivě požadovat.</w:t>
      </w:r>
    </w:p>
    <w:p w14:paraId="208669B6" w14:textId="2028EA7E" w:rsidR="003537B1" w:rsidRPr="00566840" w:rsidRDefault="004F4E36" w:rsidP="0064241D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2.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Poskytovatel není odpovědný za škody způsobené vyšší mocí. Vyšší mocí se rozumějí okolnosti nepředvídatelné a objektivně neodvratné, vznikající a působící nezávisle na smluvních stranách a jejich vůli, pokud nebylo objektivně v</w:t>
      </w:r>
      <w:r w:rsidR="001F0027" w:rsidRPr="00566840">
        <w:rPr>
          <w:rFonts w:asciiTheme="minorHAnsi" w:hAnsiTheme="minorHAnsi" w:cstheme="minorHAnsi"/>
          <w:sz w:val="24"/>
          <w:szCs w:val="24"/>
          <w:lang w:eastAsia="cs-CZ"/>
        </w:rPr>
        <w:t> 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silách Poskytovatele zabránit jejich vzniku, působení ani důsledkům (jako např. živelné pohromy, válečné události, teroristické činy apod.). </w:t>
      </w:r>
    </w:p>
    <w:p w14:paraId="05F7834A" w14:textId="77777777" w:rsidR="004A2B0F" w:rsidRPr="00566840" w:rsidRDefault="004A2B0F" w:rsidP="004A2B0F">
      <w:pPr>
        <w:pStyle w:val="Nadpis2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673FD240" w14:textId="77777777" w:rsidR="003537B1" w:rsidRPr="00566840" w:rsidRDefault="003537B1" w:rsidP="004A2B0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t>Ukončení smlouvy</w:t>
      </w:r>
    </w:p>
    <w:p w14:paraId="1671C13C" w14:textId="3226A10E" w:rsidR="003537B1" w:rsidRPr="00566840" w:rsidRDefault="00A911CD" w:rsidP="00A911CD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1.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Smluvní vztah založený </w:t>
      </w:r>
      <w:r w:rsidR="00C70E5F">
        <w:rPr>
          <w:rFonts w:asciiTheme="minorHAnsi" w:hAnsiTheme="minorHAnsi" w:cstheme="minorHAnsi"/>
          <w:sz w:val="24"/>
          <w:szCs w:val="24"/>
          <w:lang w:eastAsia="cs-CZ"/>
        </w:rPr>
        <w:t>touto s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mlouvou je možno ukončit dohodou, odstoupením od Smlouvy nebo výpovědí. Uvedené způsoby ukončení smluvního vztahu musí být provedeny písemně, jinak jsou neplatné. </w:t>
      </w:r>
    </w:p>
    <w:p w14:paraId="47F757F7" w14:textId="17F11F88" w:rsidR="003537B1" w:rsidRPr="00566840" w:rsidRDefault="00C70E5F" w:rsidP="00A911CD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2.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Odstoup</w:t>
      </w:r>
      <w:r w:rsidR="00165FA2">
        <w:rPr>
          <w:rFonts w:asciiTheme="minorHAnsi" w:hAnsiTheme="minorHAnsi" w:cstheme="minorHAnsi"/>
          <w:sz w:val="24"/>
          <w:szCs w:val="24"/>
          <w:lang w:eastAsia="cs-CZ"/>
        </w:rPr>
        <w:t>it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 od </w:t>
      </w:r>
      <w:r>
        <w:rPr>
          <w:rFonts w:asciiTheme="minorHAnsi" w:hAnsiTheme="minorHAnsi" w:cstheme="minorHAnsi"/>
          <w:sz w:val="24"/>
          <w:szCs w:val="24"/>
          <w:lang w:eastAsia="cs-CZ"/>
        </w:rPr>
        <w:t>této s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mlouvy může kterákoli ze smluvních stran za podmínek a v</w:t>
      </w:r>
      <w:r w:rsidR="001F0027" w:rsidRPr="00566840">
        <w:rPr>
          <w:rFonts w:asciiTheme="minorHAnsi" w:hAnsiTheme="minorHAnsi" w:cstheme="minorHAnsi"/>
          <w:sz w:val="24"/>
          <w:szCs w:val="24"/>
          <w:lang w:eastAsia="cs-CZ"/>
        </w:rPr>
        <w:t> 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případech stanovených občanským zákoníkem a </w:t>
      </w:r>
      <w:r w:rsidR="00B45080">
        <w:rPr>
          <w:rFonts w:asciiTheme="minorHAnsi" w:hAnsiTheme="minorHAnsi" w:cstheme="minorHAnsi"/>
          <w:sz w:val="24"/>
          <w:szCs w:val="24"/>
          <w:lang w:eastAsia="cs-CZ"/>
        </w:rPr>
        <w:t>touto s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mlouvou.</w:t>
      </w:r>
    </w:p>
    <w:p w14:paraId="76F68BAC" w14:textId="16E21598" w:rsidR="003537B1" w:rsidRPr="00566840" w:rsidRDefault="00B45080" w:rsidP="00A911CD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3.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Smluvní strana může od </w:t>
      </w:r>
      <w:r>
        <w:rPr>
          <w:rFonts w:asciiTheme="minorHAnsi" w:hAnsiTheme="minorHAnsi" w:cstheme="minorHAnsi"/>
          <w:sz w:val="24"/>
          <w:szCs w:val="24"/>
          <w:lang w:eastAsia="cs-CZ"/>
        </w:rPr>
        <w:t>této s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mlouvy odstoupit, poruší-li druhá strana některý ze svých smluvních závazků podstatným způsobem. Podstatným porušením smluvního závazku jsou jednak taková jednání, která jsou výslovně označena </w:t>
      </w:r>
      <w:r w:rsidR="00FA24D6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některém 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článku </w:t>
      </w:r>
      <w:r w:rsidR="003E2421">
        <w:rPr>
          <w:rFonts w:asciiTheme="minorHAnsi" w:hAnsiTheme="minorHAnsi" w:cstheme="minorHAnsi"/>
          <w:sz w:val="24"/>
          <w:szCs w:val="24"/>
          <w:lang w:eastAsia="cs-CZ"/>
        </w:rPr>
        <w:t>této s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mlouvy jako podstatné porušení </w:t>
      </w:r>
      <w:r w:rsidR="003E2421">
        <w:rPr>
          <w:rFonts w:asciiTheme="minorHAnsi" w:hAnsiTheme="minorHAnsi" w:cstheme="minorHAnsi"/>
          <w:sz w:val="24"/>
          <w:szCs w:val="24"/>
          <w:lang w:eastAsia="cs-CZ"/>
        </w:rPr>
        <w:t>této s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mlouvy, jednak i případná jiná jednání naplňující definici § 2002 obč</w:t>
      </w:r>
      <w:r w:rsidR="006502E1">
        <w:rPr>
          <w:rFonts w:asciiTheme="minorHAnsi" w:hAnsiTheme="minorHAnsi" w:cstheme="minorHAnsi"/>
          <w:sz w:val="24"/>
          <w:szCs w:val="24"/>
          <w:lang w:eastAsia="cs-CZ"/>
        </w:rPr>
        <w:t>.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 z. Za podstatné porušení </w:t>
      </w:r>
      <w:r w:rsidR="00D37183">
        <w:rPr>
          <w:rFonts w:asciiTheme="minorHAnsi" w:hAnsiTheme="minorHAnsi" w:cstheme="minorHAnsi"/>
          <w:sz w:val="24"/>
          <w:szCs w:val="24"/>
          <w:lang w:eastAsia="cs-CZ"/>
        </w:rPr>
        <w:t>této  s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mlouvy se v</w:t>
      </w:r>
      <w:r w:rsidR="001F0027" w:rsidRPr="00566840">
        <w:rPr>
          <w:rFonts w:asciiTheme="minorHAnsi" w:hAnsiTheme="minorHAnsi" w:cstheme="minorHAnsi"/>
          <w:sz w:val="24"/>
          <w:szCs w:val="24"/>
          <w:lang w:eastAsia="cs-CZ"/>
        </w:rPr>
        <w:t> 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tomto směru vždy považuje poskytování služeb Poskytovatelem v</w:t>
      </w:r>
      <w:r w:rsidR="001F0027" w:rsidRPr="00566840">
        <w:rPr>
          <w:rFonts w:asciiTheme="minorHAnsi" w:hAnsiTheme="minorHAnsi" w:cstheme="minorHAnsi"/>
          <w:sz w:val="24"/>
          <w:szCs w:val="24"/>
          <w:lang w:eastAsia="cs-CZ"/>
        </w:rPr>
        <w:t> 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závažném rozporu se </w:t>
      </w:r>
      <w:r w:rsidR="00D37183">
        <w:rPr>
          <w:rFonts w:asciiTheme="minorHAnsi" w:hAnsiTheme="minorHAnsi" w:cstheme="minorHAnsi"/>
          <w:sz w:val="24"/>
          <w:szCs w:val="24"/>
          <w:lang w:eastAsia="cs-CZ"/>
        </w:rPr>
        <w:t>touto s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mlouvou a jejími přílohami, a to zejména z</w:t>
      </w:r>
      <w:r w:rsidR="001F0027" w:rsidRPr="00566840">
        <w:rPr>
          <w:rFonts w:asciiTheme="minorHAnsi" w:hAnsiTheme="minorHAnsi" w:cstheme="minorHAnsi"/>
          <w:sz w:val="24"/>
          <w:szCs w:val="24"/>
          <w:lang w:eastAsia="cs-CZ"/>
        </w:rPr>
        <w:t> 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důvodu neuspokojivosti služeb z</w:t>
      </w:r>
      <w:r w:rsidR="001F0027" w:rsidRPr="00566840">
        <w:rPr>
          <w:rFonts w:asciiTheme="minorHAnsi" w:hAnsiTheme="minorHAnsi" w:cstheme="minorHAnsi"/>
          <w:sz w:val="24"/>
          <w:szCs w:val="24"/>
          <w:lang w:eastAsia="cs-CZ"/>
        </w:rPr>
        <w:t> 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hlediska odbornosti, míry poskytovaného zabezpečení majetku a osob, kvality a spolehlivosti Poskytovatele a rizika případného poškození dobrého jména Objednatele. </w:t>
      </w:r>
    </w:p>
    <w:p w14:paraId="7DCF4CBF" w14:textId="286D3EB9" w:rsidR="003537B1" w:rsidRPr="00566840" w:rsidRDefault="00F81169" w:rsidP="00A911CD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4.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Důvod odstoupení musí být odstupující stranou v</w:t>
      </w:r>
      <w:r w:rsidR="001F0027" w:rsidRPr="00566840">
        <w:rPr>
          <w:rFonts w:asciiTheme="minorHAnsi" w:hAnsiTheme="minorHAnsi" w:cstheme="minorHAnsi"/>
          <w:sz w:val="24"/>
          <w:szCs w:val="24"/>
          <w:lang w:eastAsia="cs-CZ"/>
        </w:rPr>
        <w:t> 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oznámení o odstoupení výslovně popsán a nesmí být dodatečně měněn. Platným a účinným odstoupením se Smlouva ruší od samého počátku a strany vypořádají své závazky v</w:t>
      </w:r>
      <w:r w:rsidR="001F0027" w:rsidRPr="00566840">
        <w:rPr>
          <w:rFonts w:asciiTheme="minorHAnsi" w:hAnsiTheme="minorHAnsi" w:cstheme="minorHAnsi"/>
          <w:sz w:val="24"/>
          <w:szCs w:val="24"/>
          <w:lang w:eastAsia="cs-CZ"/>
        </w:rPr>
        <w:t> 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souladu s</w:t>
      </w:r>
      <w:r w:rsidR="001F0027" w:rsidRPr="00566840">
        <w:rPr>
          <w:rFonts w:asciiTheme="minorHAnsi" w:hAnsiTheme="minorHAnsi" w:cstheme="minorHAnsi"/>
          <w:sz w:val="24"/>
          <w:szCs w:val="24"/>
          <w:lang w:eastAsia="cs-CZ"/>
        </w:rPr>
        <w:t> 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občanským zákoníkem a předpisy souvisejícími. </w:t>
      </w:r>
    </w:p>
    <w:p w14:paraId="14C02B68" w14:textId="04DA4BF1" w:rsidR="003537B1" w:rsidRPr="00566840" w:rsidRDefault="00F81169" w:rsidP="00A911CD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5.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Objednatel je oprávněn z</w:t>
      </w:r>
      <w:r w:rsidR="001F0027" w:rsidRPr="00566840">
        <w:rPr>
          <w:rFonts w:asciiTheme="minorHAnsi" w:hAnsiTheme="minorHAnsi" w:cstheme="minorHAnsi"/>
          <w:sz w:val="24"/>
          <w:szCs w:val="24"/>
          <w:lang w:eastAsia="cs-CZ"/>
        </w:rPr>
        <w:t> 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důvodů, pro které může od </w:t>
      </w:r>
      <w:r w:rsidR="009F671B">
        <w:rPr>
          <w:rFonts w:asciiTheme="minorHAnsi" w:hAnsiTheme="minorHAnsi" w:cstheme="minorHAnsi"/>
          <w:sz w:val="24"/>
          <w:szCs w:val="24"/>
          <w:lang w:eastAsia="cs-CZ"/>
        </w:rPr>
        <w:t>této s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mlouvy odstoupit, rovněž </w:t>
      </w:r>
      <w:r w:rsidR="009F671B">
        <w:rPr>
          <w:rFonts w:asciiTheme="minorHAnsi" w:hAnsiTheme="minorHAnsi" w:cstheme="minorHAnsi"/>
          <w:sz w:val="24"/>
          <w:szCs w:val="24"/>
          <w:lang w:eastAsia="cs-CZ"/>
        </w:rPr>
        <w:t>tuto s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mlouvu vypovědět. </w:t>
      </w:r>
      <w:r w:rsidR="003537B1" w:rsidRPr="001B4B01">
        <w:rPr>
          <w:rFonts w:asciiTheme="minorHAnsi" w:hAnsiTheme="minorHAnsi" w:cstheme="minorHAnsi"/>
          <w:sz w:val="24"/>
          <w:szCs w:val="24"/>
          <w:lang w:eastAsia="cs-CZ"/>
        </w:rPr>
        <w:t xml:space="preserve">Výpovědní doba činí </w:t>
      </w:r>
      <w:r w:rsidR="009F671B" w:rsidRPr="001B4B01">
        <w:rPr>
          <w:rFonts w:asciiTheme="minorHAnsi" w:hAnsiTheme="minorHAnsi" w:cstheme="minorHAnsi"/>
          <w:sz w:val="24"/>
          <w:szCs w:val="24"/>
          <w:lang w:eastAsia="cs-CZ"/>
        </w:rPr>
        <w:t>tři</w:t>
      </w:r>
      <w:r w:rsidR="003537B1" w:rsidRPr="001B4B01">
        <w:rPr>
          <w:rFonts w:asciiTheme="minorHAnsi" w:hAnsiTheme="minorHAnsi" w:cstheme="minorHAnsi"/>
          <w:sz w:val="24"/>
          <w:szCs w:val="24"/>
          <w:lang w:eastAsia="cs-CZ"/>
        </w:rPr>
        <w:t xml:space="preserve"> měsíc</w:t>
      </w:r>
      <w:r w:rsidR="009F671B" w:rsidRPr="001B4B01">
        <w:rPr>
          <w:rFonts w:asciiTheme="minorHAnsi" w:hAnsiTheme="minorHAnsi" w:cstheme="minorHAnsi"/>
          <w:sz w:val="24"/>
          <w:szCs w:val="24"/>
          <w:lang w:eastAsia="cs-CZ"/>
        </w:rPr>
        <w:t>e</w:t>
      </w:r>
      <w:r w:rsidR="003537B1" w:rsidRPr="001B4B01">
        <w:rPr>
          <w:rFonts w:asciiTheme="minorHAnsi" w:hAnsiTheme="minorHAnsi" w:cstheme="minorHAnsi"/>
          <w:sz w:val="24"/>
          <w:szCs w:val="24"/>
          <w:lang w:eastAsia="cs-CZ"/>
        </w:rPr>
        <w:t>, počíná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 běžet prvním dnem kalendářního měsíce následujícího po doručení </w:t>
      </w:r>
      <w:r w:rsidR="00D522FF">
        <w:rPr>
          <w:rFonts w:asciiTheme="minorHAnsi" w:hAnsiTheme="minorHAnsi" w:cstheme="minorHAnsi"/>
          <w:sz w:val="24"/>
          <w:szCs w:val="24"/>
          <w:lang w:eastAsia="cs-CZ"/>
        </w:rPr>
        <w:t>výpovědi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. Smluvní stran</w:t>
      </w:r>
      <w:r w:rsidR="00B407D9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y 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sjednávají možnost výpovědi z</w:t>
      </w:r>
      <w:r w:rsidR="001F0027" w:rsidRPr="00566840">
        <w:rPr>
          <w:rFonts w:asciiTheme="minorHAnsi" w:hAnsiTheme="minorHAnsi" w:cstheme="minorHAnsi"/>
          <w:sz w:val="24"/>
          <w:szCs w:val="24"/>
          <w:lang w:eastAsia="cs-CZ"/>
        </w:rPr>
        <w:t> 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důvodu porušování </w:t>
      </w:r>
      <w:r w:rsidR="00584226">
        <w:rPr>
          <w:rFonts w:asciiTheme="minorHAnsi" w:hAnsiTheme="minorHAnsi" w:cstheme="minorHAnsi"/>
          <w:sz w:val="24"/>
          <w:szCs w:val="24"/>
          <w:lang w:eastAsia="cs-CZ"/>
        </w:rPr>
        <w:t>této s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mlouvy proto, aby mohl Objednatel jakožto veřejný zadavatel obstarat nového poskytovatele </w:t>
      </w:r>
      <w:r w:rsidR="00DC3D65" w:rsidRPr="00566840">
        <w:rPr>
          <w:rFonts w:asciiTheme="minorHAnsi" w:hAnsiTheme="minorHAnsi" w:cstheme="minorHAnsi"/>
          <w:sz w:val="24"/>
          <w:szCs w:val="24"/>
          <w:lang w:eastAsia="cs-CZ"/>
        </w:rPr>
        <w:t>S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lužeb. </w:t>
      </w:r>
    </w:p>
    <w:p w14:paraId="1C9F053B" w14:textId="77777777" w:rsidR="00A4604E" w:rsidRPr="00566840" w:rsidRDefault="00A4604E" w:rsidP="004A2B0F">
      <w:pPr>
        <w:pStyle w:val="Nadpis2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2B4DFD8A" w14:textId="77777777" w:rsidR="003537B1" w:rsidRPr="00566840" w:rsidRDefault="003537B1" w:rsidP="004A2B0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t>odpovědné osoby</w:t>
      </w:r>
    </w:p>
    <w:p w14:paraId="6A0458EB" w14:textId="575DF800" w:rsidR="003537B1" w:rsidRPr="00566840" w:rsidRDefault="00886BF6" w:rsidP="00886BF6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</w:rPr>
        <w:t>Objednatel a Poskytovatel určují pro záležitosti týkající se předmětu Smlouvy tyto odpovědné osoby:</w:t>
      </w:r>
    </w:p>
    <w:p w14:paraId="43D41BA4" w14:textId="77777777" w:rsidR="003537B1" w:rsidRPr="00566840" w:rsidRDefault="003537B1" w:rsidP="00886BF6">
      <w:pPr>
        <w:pStyle w:val="Nadpis3"/>
        <w:spacing w:before="0" w:after="0"/>
        <w:ind w:left="851" w:hanging="425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t xml:space="preserve">za Objednatele: </w:t>
      </w:r>
    </w:p>
    <w:p w14:paraId="74723D9E" w14:textId="714EEFC5" w:rsidR="00FF3945" w:rsidRPr="00C97016" w:rsidRDefault="00FF3945" w:rsidP="00886BF6">
      <w:pPr>
        <w:pStyle w:val="Nadpis3"/>
        <w:numPr>
          <w:ilvl w:val="0"/>
          <w:numId w:val="0"/>
        </w:numPr>
        <w:spacing w:before="0" w:after="0"/>
        <w:ind w:left="709" w:hanging="12"/>
        <w:rPr>
          <w:rFonts w:asciiTheme="minorHAnsi" w:hAnsiTheme="minorHAnsi" w:cstheme="minorHAnsi"/>
          <w:i/>
          <w:iCs/>
          <w:sz w:val="24"/>
        </w:rPr>
      </w:pPr>
      <w:r w:rsidRPr="00C97016">
        <w:rPr>
          <w:rFonts w:asciiTheme="minorHAnsi" w:hAnsiTheme="minorHAnsi" w:cstheme="minorHAnsi"/>
          <w:i/>
          <w:iCs/>
          <w:sz w:val="24"/>
        </w:rPr>
        <w:t>Ve věcech smluvních:</w:t>
      </w:r>
      <w:r w:rsidR="00A4604E" w:rsidRPr="00C97016">
        <w:rPr>
          <w:rFonts w:asciiTheme="minorHAnsi" w:hAnsiTheme="minorHAnsi" w:cstheme="minorHAnsi"/>
          <w:i/>
          <w:iCs/>
          <w:sz w:val="24"/>
        </w:rPr>
        <w:t xml:space="preserve"> </w:t>
      </w:r>
      <w:r w:rsidR="00C97016">
        <w:rPr>
          <w:rFonts w:asciiTheme="minorHAnsi" w:hAnsiTheme="minorHAnsi" w:cstheme="minorHAnsi"/>
          <w:i/>
          <w:iCs/>
          <w:sz w:val="24"/>
        </w:rPr>
        <w:t>xxxxxxxxxxxxxxxxxxxx</w:t>
      </w:r>
    </w:p>
    <w:p w14:paraId="56740F2A" w14:textId="42CC4B8D" w:rsidR="00FF3945" w:rsidRPr="00566840" w:rsidRDefault="00FF3945" w:rsidP="00886BF6">
      <w:pPr>
        <w:pStyle w:val="Nadpis3"/>
        <w:numPr>
          <w:ilvl w:val="0"/>
          <w:numId w:val="0"/>
        </w:numPr>
        <w:spacing w:before="0" w:after="0"/>
        <w:ind w:left="709" w:hanging="12"/>
        <w:rPr>
          <w:rFonts w:asciiTheme="minorHAnsi" w:hAnsiTheme="minorHAnsi" w:cstheme="minorHAnsi"/>
          <w:i/>
          <w:iCs/>
          <w:sz w:val="24"/>
        </w:rPr>
      </w:pPr>
      <w:r w:rsidRPr="00C97016">
        <w:rPr>
          <w:rFonts w:asciiTheme="minorHAnsi" w:hAnsiTheme="minorHAnsi" w:cstheme="minorHAnsi"/>
          <w:i/>
          <w:iCs/>
          <w:sz w:val="24"/>
        </w:rPr>
        <w:t>Ve věcech realizace:</w:t>
      </w:r>
      <w:r w:rsidR="001F0027" w:rsidRPr="00C97016">
        <w:rPr>
          <w:rFonts w:asciiTheme="minorHAnsi" w:hAnsiTheme="minorHAnsi" w:cstheme="minorHAnsi"/>
          <w:i/>
          <w:iCs/>
          <w:sz w:val="24"/>
        </w:rPr>
        <w:t xml:space="preserve"> </w:t>
      </w:r>
      <w:r w:rsidR="00C97016">
        <w:rPr>
          <w:rFonts w:asciiTheme="minorHAnsi" w:hAnsiTheme="minorHAnsi" w:cstheme="minorHAnsi"/>
          <w:i/>
          <w:iCs/>
          <w:sz w:val="24"/>
        </w:rPr>
        <w:t>xxxxxxxxxxxxxxxxxxxxx</w:t>
      </w:r>
    </w:p>
    <w:p w14:paraId="1B5AAB8A" w14:textId="77777777" w:rsidR="003537B1" w:rsidRPr="00566840" w:rsidRDefault="003537B1" w:rsidP="00886BF6">
      <w:pPr>
        <w:pStyle w:val="Nadpis3"/>
        <w:spacing w:before="0" w:after="0"/>
        <w:ind w:left="851" w:hanging="425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t>za Poskytovatele:</w:t>
      </w:r>
    </w:p>
    <w:p w14:paraId="3A00AC29" w14:textId="5D8755A3" w:rsidR="008E6FD1" w:rsidRPr="00C97016" w:rsidRDefault="008E6FD1" w:rsidP="00B81464">
      <w:pPr>
        <w:pStyle w:val="Nadpis3"/>
        <w:numPr>
          <w:ilvl w:val="0"/>
          <w:numId w:val="0"/>
        </w:numPr>
        <w:spacing w:before="0" w:after="0"/>
        <w:ind w:left="720"/>
        <w:jc w:val="left"/>
        <w:rPr>
          <w:rFonts w:asciiTheme="minorHAnsi" w:hAnsiTheme="minorHAnsi" w:cstheme="minorHAnsi"/>
          <w:i/>
          <w:iCs/>
          <w:sz w:val="24"/>
        </w:rPr>
      </w:pPr>
      <w:r w:rsidRPr="00C97016">
        <w:rPr>
          <w:rFonts w:asciiTheme="minorHAnsi" w:hAnsiTheme="minorHAnsi" w:cstheme="minorHAnsi"/>
          <w:i/>
          <w:iCs/>
          <w:sz w:val="24"/>
        </w:rPr>
        <w:t xml:space="preserve">Ve věcech smluvních: </w:t>
      </w:r>
      <w:r w:rsidR="00C97016" w:rsidRPr="00C97016">
        <w:rPr>
          <w:rFonts w:asciiTheme="minorHAnsi" w:hAnsiTheme="minorHAnsi" w:cstheme="minorHAnsi"/>
          <w:i/>
          <w:iCs/>
          <w:sz w:val="24"/>
        </w:rPr>
        <w:t>xxxxxxxxxxxxxxxxxxxxxxxxxxxx</w:t>
      </w:r>
    </w:p>
    <w:p w14:paraId="00738290" w14:textId="66DF336A" w:rsidR="003537B1" w:rsidRPr="0054265E" w:rsidRDefault="008E6FD1" w:rsidP="00B81464">
      <w:pPr>
        <w:pStyle w:val="Nadpis3"/>
        <w:numPr>
          <w:ilvl w:val="0"/>
          <w:numId w:val="0"/>
        </w:numPr>
        <w:spacing w:before="0" w:after="0"/>
        <w:ind w:left="720"/>
        <w:jc w:val="left"/>
        <w:rPr>
          <w:rFonts w:asciiTheme="minorHAnsi" w:hAnsiTheme="minorHAnsi" w:cstheme="minorHAnsi"/>
          <w:i/>
          <w:iCs/>
          <w:sz w:val="24"/>
        </w:rPr>
      </w:pPr>
      <w:r w:rsidRPr="00C97016">
        <w:rPr>
          <w:rFonts w:asciiTheme="minorHAnsi" w:hAnsiTheme="minorHAnsi" w:cstheme="minorHAnsi"/>
          <w:i/>
          <w:iCs/>
          <w:sz w:val="24"/>
        </w:rPr>
        <w:lastRenderedPageBreak/>
        <w:t>Ve věcech realizace:</w:t>
      </w:r>
      <w:r w:rsidR="00FF7431" w:rsidRPr="00C97016">
        <w:rPr>
          <w:rFonts w:asciiTheme="minorHAnsi" w:hAnsiTheme="minorHAnsi" w:cstheme="minorHAnsi"/>
          <w:i/>
          <w:iCs/>
          <w:sz w:val="24"/>
        </w:rPr>
        <w:t xml:space="preserve"> </w:t>
      </w:r>
      <w:r w:rsidR="00C97016" w:rsidRPr="00C97016">
        <w:rPr>
          <w:rFonts w:asciiTheme="minorHAnsi" w:hAnsiTheme="minorHAnsi" w:cstheme="minorHAnsi"/>
          <w:i/>
          <w:iCs/>
          <w:sz w:val="24"/>
        </w:rPr>
        <w:t>xxxxxxxxxxxxxxxxxxxxxxxxxxxxx</w:t>
      </w:r>
    </w:p>
    <w:p w14:paraId="6A646EFB" w14:textId="26ACB53A" w:rsidR="003537B1" w:rsidRPr="00566840" w:rsidRDefault="00340CB4" w:rsidP="001B4B01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</w:t>
      </w:r>
      <w:r>
        <w:rPr>
          <w:rFonts w:asciiTheme="minorHAnsi" w:hAnsiTheme="minorHAnsi" w:cstheme="minorHAnsi"/>
          <w:sz w:val="24"/>
          <w:szCs w:val="24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Odpovědnou osobu může každá ze smluvních stran změnit písemným oznámením doručeným druhé smluvní straně. </w:t>
      </w:r>
    </w:p>
    <w:p w14:paraId="4DC752D3" w14:textId="77777777" w:rsidR="00FA24D6" w:rsidRPr="00566840" w:rsidRDefault="00FA24D6" w:rsidP="004A2B0F">
      <w:pPr>
        <w:pStyle w:val="Nadpis2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4"/>
          <w:szCs w:val="24"/>
        </w:rPr>
      </w:pPr>
    </w:p>
    <w:p w14:paraId="6A3B7404" w14:textId="30D0BE3D" w:rsidR="003537B1" w:rsidRPr="00566840" w:rsidRDefault="003537B1" w:rsidP="004A2B0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t xml:space="preserve">závěrečná ustanovení </w:t>
      </w:r>
    </w:p>
    <w:p w14:paraId="296A92BD" w14:textId="47644A9C" w:rsidR="00FA24D6" w:rsidRPr="00566840" w:rsidRDefault="00FF4A9D" w:rsidP="00FF4A9D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Smlouva nabývá platnosti dnem podpisu a účinnosti dnem zveřejnění v registru smluv. </w:t>
      </w:r>
    </w:p>
    <w:p w14:paraId="7AF3BDCA" w14:textId="04BDC848" w:rsidR="003537B1" w:rsidRPr="00566840" w:rsidRDefault="00E379CF" w:rsidP="00FF4A9D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2.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Smlouva je </w:t>
      </w:r>
      <w:r>
        <w:rPr>
          <w:rFonts w:asciiTheme="minorHAnsi" w:hAnsiTheme="minorHAnsi" w:cstheme="minorHAnsi"/>
          <w:sz w:val="24"/>
          <w:szCs w:val="24"/>
          <w:lang w:eastAsia="cs-CZ"/>
        </w:rPr>
        <w:t>vyhoto</w:t>
      </w:r>
      <w:r w:rsidR="005D7797">
        <w:rPr>
          <w:rFonts w:asciiTheme="minorHAnsi" w:hAnsiTheme="minorHAnsi" w:cstheme="minorHAnsi"/>
          <w:sz w:val="24"/>
          <w:szCs w:val="24"/>
          <w:lang w:eastAsia="cs-CZ"/>
        </w:rPr>
        <w:t>v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ena</w:t>
      </w:r>
      <w:r w:rsidR="00FA24D6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 ve 3 stejn</w:t>
      </w:r>
      <w:r w:rsidR="009C3953" w:rsidRPr="00566840">
        <w:rPr>
          <w:rFonts w:asciiTheme="minorHAnsi" w:hAnsiTheme="minorHAnsi" w:cstheme="minorHAnsi"/>
          <w:sz w:val="24"/>
          <w:szCs w:val="24"/>
          <w:lang w:eastAsia="cs-CZ"/>
        </w:rPr>
        <w:t>o</w:t>
      </w:r>
      <w:r w:rsidR="00FA24D6" w:rsidRPr="00566840">
        <w:rPr>
          <w:rFonts w:asciiTheme="minorHAnsi" w:hAnsiTheme="minorHAnsi" w:cstheme="minorHAnsi"/>
          <w:sz w:val="24"/>
          <w:szCs w:val="24"/>
          <w:lang w:eastAsia="cs-CZ"/>
        </w:rPr>
        <w:t>pisech</w:t>
      </w:r>
      <w:r w:rsidR="003702F9">
        <w:rPr>
          <w:rFonts w:asciiTheme="minorHAnsi" w:hAnsiTheme="minorHAnsi" w:cstheme="minorHAnsi"/>
          <w:sz w:val="24"/>
          <w:szCs w:val="24"/>
          <w:lang w:eastAsia="cs-CZ"/>
        </w:rPr>
        <w:t>, z nichž Objednatel obdrží 2 a Poskytovatel 1 vyh</w:t>
      </w:r>
      <w:r w:rsidR="001B4B01">
        <w:rPr>
          <w:rFonts w:asciiTheme="minorHAnsi" w:hAnsiTheme="minorHAnsi" w:cstheme="minorHAnsi"/>
          <w:sz w:val="24"/>
          <w:szCs w:val="24"/>
          <w:lang w:eastAsia="cs-CZ"/>
        </w:rPr>
        <w:t>o</w:t>
      </w:r>
      <w:r w:rsidR="003702F9">
        <w:rPr>
          <w:rFonts w:asciiTheme="minorHAnsi" w:hAnsiTheme="minorHAnsi" w:cstheme="minorHAnsi"/>
          <w:sz w:val="24"/>
          <w:szCs w:val="24"/>
          <w:lang w:eastAsia="cs-CZ"/>
        </w:rPr>
        <w:t>tovení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. Může být měněna nebo doplňována pouze smluvními dodatky, číslovanými vzestupnou řadou a podepsanými oprávněnými zástupci stran.</w:t>
      </w:r>
    </w:p>
    <w:p w14:paraId="73C4F4BA" w14:textId="7879CC0A" w:rsidR="003537B1" w:rsidRPr="00566840" w:rsidRDefault="00F401A3" w:rsidP="00FF4A9D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3.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V otázkách touto </w:t>
      </w:r>
      <w:r>
        <w:rPr>
          <w:rFonts w:asciiTheme="minorHAnsi" w:hAnsiTheme="minorHAnsi" w:cstheme="minorHAnsi"/>
          <w:sz w:val="24"/>
          <w:szCs w:val="24"/>
          <w:lang w:eastAsia="cs-CZ"/>
        </w:rPr>
        <w:t>s</w:t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>mlouvou výslovně neupravených se smluvní strany řídí občanským zákoníkem a předpisy souvisejícími.</w:t>
      </w:r>
    </w:p>
    <w:p w14:paraId="65ED77A2" w14:textId="1A96D990" w:rsidR="003537B1" w:rsidRPr="00566840" w:rsidRDefault="00F401A3" w:rsidP="00FF4A9D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4.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  <w:lang w:eastAsia="cs-CZ"/>
        </w:rPr>
        <w:t xml:space="preserve">Poskytovatel </w:t>
      </w:r>
      <w:r w:rsidR="003537B1" w:rsidRPr="00566840">
        <w:rPr>
          <w:rFonts w:asciiTheme="minorHAnsi" w:hAnsiTheme="minorHAnsi" w:cstheme="minorHAnsi"/>
          <w:sz w:val="24"/>
          <w:szCs w:val="24"/>
        </w:rPr>
        <w:t>není oprávněn bez předchozího písemného souhlasu Objednatele převést svá práva a povinnosti z</w:t>
      </w:r>
      <w:r w:rsidR="001F3142">
        <w:rPr>
          <w:rFonts w:asciiTheme="minorHAnsi" w:hAnsiTheme="minorHAnsi" w:cstheme="minorHAnsi"/>
          <w:sz w:val="24"/>
          <w:szCs w:val="24"/>
        </w:rPr>
        <w:t xml:space="preserve"> této</w:t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 </w:t>
      </w:r>
      <w:r w:rsidR="001F3142">
        <w:rPr>
          <w:rFonts w:asciiTheme="minorHAnsi" w:hAnsiTheme="minorHAnsi" w:cstheme="minorHAnsi"/>
          <w:sz w:val="24"/>
          <w:szCs w:val="24"/>
        </w:rPr>
        <w:t>s</w:t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mlouvy na jinou osobu. </w:t>
      </w:r>
    </w:p>
    <w:p w14:paraId="1EF12783" w14:textId="282538AA" w:rsidR="003537B1" w:rsidRPr="00566840" w:rsidRDefault="000D7AC4" w:rsidP="00FF4A9D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</w:t>
      </w:r>
      <w:r>
        <w:rPr>
          <w:rFonts w:asciiTheme="minorHAnsi" w:hAnsiTheme="minorHAnsi" w:cstheme="minorHAnsi"/>
          <w:sz w:val="24"/>
          <w:szCs w:val="24"/>
        </w:rPr>
        <w:tab/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Bude-li jakékoliv ustanovení shledáno neplatným, neúčinným nebo neúplným, nebude tím dotčena platnost nebo účinnost ostatních ustanovení </w:t>
      </w:r>
      <w:r>
        <w:rPr>
          <w:rFonts w:asciiTheme="minorHAnsi" w:hAnsiTheme="minorHAnsi" w:cstheme="minorHAnsi"/>
          <w:sz w:val="24"/>
          <w:szCs w:val="24"/>
        </w:rPr>
        <w:t>této s</w:t>
      </w:r>
      <w:r w:rsidR="003537B1" w:rsidRPr="00566840">
        <w:rPr>
          <w:rFonts w:asciiTheme="minorHAnsi" w:hAnsiTheme="minorHAnsi" w:cstheme="minorHAnsi"/>
          <w:sz w:val="24"/>
          <w:szCs w:val="24"/>
        </w:rPr>
        <w:t xml:space="preserve">mlouvy. Smluvní strany písemnou dohodou nahradí toto ustanovení takovou úpravou smluvního stavu, která se nejvíce blíží účelu původního ustanovení a jeho záměru. </w:t>
      </w:r>
    </w:p>
    <w:p w14:paraId="3C10C287" w14:textId="2DA1651D" w:rsidR="003537B1" w:rsidRPr="00566840" w:rsidRDefault="00B70951" w:rsidP="00FF4A9D">
      <w:pPr>
        <w:pStyle w:val="Nadpis2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6.</w:t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="00FA24D6" w:rsidRPr="00566840">
        <w:rPr>
          <w:rFonts w:asciiTheme="minorHAnsi" w:hAnsiTheme="minorHAnsi" w:cstheme="minorHAnsi"/>
          <w:color w:val="auto"/>
          <w:sz w:val="24"/>
          <w:szCs w:val="24"/>
        </w:rPr>
        <w:t>S</w:t>
      </w:r>
      <w:r w:rsidR="003537B1" w:rsidRPr="00566840">
        <w:rPr>
          <w:rFonts w:asciiTheme="minorHAnsi" w:hAnsiTheme="minorHAnsi" w:cstheme="minorHAnsi"/>
          <w:color w:val="auto"/>
          <w:sz w:val="24"/>
          <w:szCs w:val="24"/>
        </w:rPr>
        <w:t>oučást</w:t>
      </w:r>
      <w:r w:rsidR="00FA24D6" w:rsidRPr="00566840">
        <w:rPr>
          <w:rFonts w:asciiTheme="minorHAnsi" w:hAnsiTheme="minorHAnsi" w:cstheme="minorHAnsi"/>
          <w:color w:val="auto"/>
          <w:sz w:val="24"/>
          <w:szCs w:val="24"/>
        </w:rPr>
        <w:t>í</w:t>
      </w:r>
      <w:r w:rsidR="003537B1" w:rsidRPr="00566840">
        <w:rPr>
          <w:rFonts w:asciiTheme="minorHAnsi" w:hAnsiTheme="minorHAnsi" w:cstheme="minorHAnsi"/>
          <w:color w:val="auto"/>
          <w:sz w:val="24"/>
          <w:szCs w:val="24"/>
        </w:rPr>
        <w:t xml:space="preserve"> Smlouvy </w:t>
      </w:r>
      <w:r w:rsidR="00FA24D6" w:rsidRPr="00566840">
        <w:rPr>
          <w:rFonts w:asciiTheme="minorHAnsi" w:hAnsiTheme="minorHAnsi" w:cstheme="minorHAnsi"/>
          <w:color w:val="auto"/>
          <w:sz w:val="24"/>
          <w:szCs w:val="24"/>
        </w:rPr>
        <w:t xml:space="preserve">jsou </w:t>
      </w:r>
      <w:r w:rsidR="003537B1" w:rsidRPr="00566840">
        <w:rPr>
          <w:rFonts w:asciiTheme="minorHAnsi" w:hAnsiTheme="minorHAnsi" w:cstheme="minorHAnsi"/>
          <w:color w:val="auto"/>
          <w:sz w:val="24"/>
          <w:szCs w:val="24"/>
        </w:rPr>
        <w:t>tyto přílohy</w:t>
      </w:r>
      <w:r w:rsidR="003537B1" w:rsidRPr="00566840">
        <w:rPr>
          <w:rFonts w:asciiTheme="minorHAnsi" w:hAnsiTheme="minorHAnsi" w:cstheme="minorHAnsi"/>
          <w:sz w:val="24"/>
          <w:szCs w:val="24"/>
        </w:rPr>
        <w:t>, které budou dle výslovné dohody smluvních stran uloženy v sídle Objednatele</w:t>
      </w:r>
      <w:r w:rsidR="003537B1" w:rsidRPr="00566840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4A3D13ED" w14:textId="652F0AE0" w:rsidR="00FF7431" w:rsidRPr="00566840" w:rsidRDefault="003537B1" w:rsidP="00D8471B">
      <w:pPr>
        <w:pStyle w:val="Nadpis3"/>
        <w:numPr>
          <w:ilvl w:val="0"/>
          <w:numId w:val="0"/>
        </w:numPr>
        <w:spacing w:before="0" w:after="0"/>
        <w:ind w:left="426"/>
        <w:jc w:val="left"/>
        <w:rPr>
          <w:rFonts w:asciiTheme="minorHAnsi" w:hAnsiTheme="minorHAnsi" w:cstheme="minorHAnsi"/>
          <w:sz w:val="24"/>
        </w:rPr>
      </w:pPr>
      <w:r w:rsidRPr="00566840">
        <w:rPr>
          <w:rFonts w:asciiTheme="minorHAnsi" w:hAnsiTheme="minorHAnsi" w:cstheme="minorHAnsi"/>
          <w:sz w:val="24"/>
        </w:rPr>
        <w:t>Příloha č.</w:t>
      </w:r>
      <w:r w:rsidR="00FF7431" w:rsidRPr="00566840">
        <w:rPr>
          <w:rFonts w:asciiTheme="minorHAnsi" w:hAnsiTheme="minorHAnsi" w:cstheme="minorHAnsi"/>
          <w:sz w:val="24"/>
        </w:rPr>
        <w:t xml:space="preserve"> </w:t>
      </w:r>
      <w:r w:rsidR="00340CB4">
        <w:rPr>
          <w:rFonts w:asciiTheme="minorHAnsi" w:hAnsiTheme="minorHAnsi" w:cstheme="minorHAnsi"/>
          <w:sz w:val="24"/>
        </w:rPr>
        <w:t>1</w:t>
      </w:r>
      <w:r w:rsidRPr="00566840">
        <w:rPr>
          <w:rFonts w:asciiTheme="minorHAnsi" w:hAnsiTheme="minorHAnsi" w:cstheme="minorHAnsi"/>
          <w:sz w:val="24"/>
        </w:rPr>
        <w:t xml:space="preserve"> – </w:t>
      </w:r>
      <w:r w:rsidR="00AC6D96" w:rsidRPr="00566840">
        <w:rPr>
          <w:rFonts w:asciiTheme="minorHAnsi" w:hAnsiTheme="minorHAnsi" w:cstheme="minorHAnsi"/>
          <w:sz w:val="24"/>
        </w:rPr>
        <w:t>Seznam nemovitostí zadavatele v k. ú. Vrchotovy Janovice</w:t>
      </w:r>
      <w:r w:rsidR="006B6D7A" w:rsidRPr="00566840">
        <w:rPr>
          <w:rFonts w:asciiTheme="minorHAnsi" w:hAnsiTheme="minorHAnsi" w:cstheme="minorHAnsi"/>
          <w:sz w:val="24"/>
        </w:rPr>
        <w:t xml:space="preserve"> </w:t>
      </w:r>
    </w:p>
    <w:p w14:paraId="5F35A62B" w14:textId="58C12D35" w:rsidR="00A96C79" w:rsidRPr="00566840" w:rsidRDefault="00A96C79" w:rsidP="00D8471B">
      <w:pPr>
        <w:pStyle w:val="Nadpis3"/>
        <w:numPr>
          <w:ilvl w:val="0"/>
          <w:numId w:val="0"/>
        </w:numPr>
        <w:spacing w:before="0" w:after="0"/>
        <w:ind w:left="426"/>
        <w:rPr>
          <w:rFonts w:asciiTheme="minorHAnsi" w:hAnsiTheme="minorHAnsi" w:cstheme="minorHAnsi"/>
          <w:b/>
          <w:bCs/>
          <w:color w:val="0070C0"/>
          <w:sz w:val="24"/>
        </w:rPr>
      </w:pPr>
      <w:r w:rsidRPr="00566840">
        <w:rPr>
          <w:rFonts w:asciiTheme="minorHAnsi" w:hAnsiTheme="minorHAnsi" w:cstheme="minorHAnsi"/>
          <w:sz w:val="24"/>
        </w:rPr>
        <w:t xml:space="preserve">Příloha č. </w:t>
      </w:r>
      <w:r w:rsidR="00340CB4">
        <w:rPr>
          <w:rFonts w:asciiTheme="minorHAnsi" w:hAnsiTheme="minorHAnsi" w:cstheme="minorHAnsi"/>
          <w:sz w:val="24"/>
        </w:rPr>
        <w:t>2</w:t>
      </w:r>
      <w:r w:rsidRPr="00566840">
        <w:rPr>
          <w:rFonts w:asciiTheme="minorHAnsi" w:hAnsiTheme="minorHAnsi" w:cstheme="minorHAnsi"/>
          <w:sz w:val="24"/>
        </w:rPr>
        <w:t xml:space="preserve"> –</w:t>
      </w:r>
      <w:r w:rsidR="006B6D7A" w:rsidRPr="00566840">
        <w:rPr>
          <w:rFonts w:asciiTheme="minorHAnsi" w:hAnsiTheme="minorHAnsi" w:cstheme="minorHAnsi"/>
          <w:sz w:val="24"/>
        </w:rPr>
        <w:t xml:space="preserve"> Specifikace prací a služeb </w:t>
      </w:r>
    </w:p>
    <w:p w14:paraId="60FC8931" w14:textId="05F0316F" w:rsidR="003537B1" w:rsidRPr="00566840" w:rsidRDefault="003537B1" w:rsidP="00D8471B">
      <w:pPr>
        <w:pStyle w:val="Nadpis3"/>
        <w:numPr>
          <w:ilvl w:val="0"/>
          <w:numId w:val="0"/>
        </w:numPr>
        <w:spacing w:before="0" w:after="0"/>
        <w:ind w:left="426"/>
        <w:rPr>
          <w:rFonts w:asciiTheme="minorHAnsi" w:hAnsiTheme="minorHAnsi" w:cstheme="minorHAnsi"/>
          <w:color w:val="FF0000"/>
          <w:sz w:val="24"/>
        </w:rPr>
      </w:pPr>
      <w:r w:rsidRPr="00566840">
        <w:rPr>
          <w:rFonts w:asciiTheme="minorHAnsi" w:hAnsiTheme="minorHAnsi" w:cstheme="minorHAnsi"/>
          <w:sz w:val="24"/>
        </w:rPr>
        <w:t xml:space="preserve">Příloha č. </w:t>
      </w:r>
      <w:r w:rsidR="00340CB4">
        <w:rPr>
          <w:rFonts w:asciiTheme="minorHAnsi" w:hAnsiTheme="minorHAnsi" w:cstheme="minorHAnsi"/>
          <w:sz w:val="24"/>
        </w:rPr>
        <w:t>3</w:t>
      </w:r>
      <w:r w:rsidRPr="00566840">
        <w:rPr>
          <w:rFonts w:asciiTheme="minorHAnsi" w:hAnsiTheme="minorHAnsi" w:cstheme="minorHAnsi"/>
          <w:sz w:val="24"/>
        </w:rPr>
        <w:t xml:space="preserve"> – </w:t>
      </w:r>
      <w:r w:rsidR="006B6D7A" w:rsidRPr="00566840">
        <w:rPr>
          <w:rFonts w:asciiTheme="minorHAnsi" w:hAnsiTheme="minorHAnsi" w:cstheme="minorHAnsi"/>
          <w:sz w:val="24"/>
        </w:rPr>
        <w:t>Nabídka Dodavatele bez příloh</w:t>
      </w:r>
      <w:r w:rsidR="007150C2" w:rsidRPr="00566840">
        <w:rPr>
          <w:rFonts w:asciiTheme="minorHAnsi" w:hAnsiTheme="minorHAnsi" w:cstheme="minorHAnsi"/>
          <w:sz w:val="24"/>
        </w:rPr>
        <w:t>.</w:t>
      </w:r>
      <w:r w:rsidR="006B6D7A" w:rsidRPr="00566840" w:rsidDel="006B6D7A">
        <w:rPr>
          <w:rFonts w:asciiTheme="minorHAnsi" w:hAnsiTheme="minorHAnsi" w:cstheme="minorHAnsi"/>
          <w:sz w:val="24"/>
        </w:rPr>
        <w:t xml:space="preserve"> </w:t>
      </w:r>
    </w:p>
    <w:p w14:paraId="5327FD28" w14:textId="052D6A97" w:rsidR="003537B1" w:rsidRPr="00B70951" w:rsidRDefault="00B70951" w:rsidP="00B70951">
      <w:pPr>
        <w:pStyle w:val="Nadpis2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7.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3537B1" w:rsidRPr="00566840">
        <w:rPr>
          <w:rFonts w:asciiTheme="minorHAnsi" w:hAnsiTheme="minorHAnsi" w:cstheme="minorHAnsi"/>
          <w:bCs/>
          <w:sz w:val="24"/>
          <w:szCs w:val="24"/>
        </w:rPr>
        <w:t>Obě smluvní strany potvrzují autentičnost této smlouvy a prohlašují, že si smlouvu přečetly, s jejím obsahem</w:t>
      </w:r>
      <w:r w:rsidR="009C3953" w:rsidRPr="0056684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537B1" w:rsidRPr="00566840">
        <w:rPr>
          <w:rFonts w:asciiTheme="minorHAnsi" w:hAnsiTheme="minorHAnsi" w:cstheme="minorHAnsi"/>
          <w:bCs/>
          <w:sz w:val="24"/>
          <w:szCs w:val="24"/>
        </w:rPr>
        <w:t xml:space="preserve">souhlasí a že smlouva byla sepsána na základě pravdivých údajů, z jejich pravé a svobodné </w:t>
      </w:r>
      <w:r w:rsidR="003537B1" w:rsidRPr="00B70951">
        <w:rPr>
          <w:rFonts w:asciiTheme="minorHAnsi" w:hAnsiTheme="minorHAnsi" w:cstheme="minorHAnsi"/>
          <w:bCs/>
          <w:sz w:val="24"/>
          <w:szCs w:val="24"/>
        </w:rPr>
        <w:t>vůle, což stvrzují podpisem svého oprávněného zástupce.</w:t>
      </w:r>
    </w:p>
    <w:p w14:paraId="4027D800" w14:textId="77777777" w:rsidR="003537B1" w:rsidRDefault="003537B1" w:rsidP="00B70951">
      <w:pPr>
        <w:pStyle w:val="Nadpis2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576" w:hanging="576"/>
        <w:rPr>
          <w:rFonts w:asciiTheme="minorHAnsi" w:hAnsiTheme="minorHAnsi" w:cstheme="minorHAnsi"/>
          <w:bCs/>
          <w:sz w:val="24"/>
          <w:szCs w:val="24"/>
        </w:rPr>
      </w:pPr>
    </w:p>
    <w:p w14:paraId="2C34DDB2" w14:textId="77777777" w:rsidR="001B4B01" w:rsidRPr="00B70951" w:rsidRDefault="001B4B01" w:rsidP="00B70951">
      <w:pPr>
        <w:pStyle w:val="Nadpis2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576" w:hanging="576"/>
        <w:rPr>
          <w:rFonts w:asciiTheme="minorHAnsi" w:hAnsiTheme="minorHAnsi" w:cstheme="minorHAnsi"/>
          <w:bCs/>
          <w:sz w:val="24"/>
          <w:szCs w:val="24"/>
        </w:rPr>
      </w:pPr>
    </w:p>
    <w:p w14:paraId="53964420" w14:textId="77777777" w:rsidR="003537B1" w:rsidRPr="00B70951" w:rsidRDefault="003537B1" w:rsidP="00B70951">
      <w:pPr>
        <w:pStyle w:val="Nadpis2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576" w:hanging="576"/>
        <w:rPr>
          <w:rFonts w:asciiTheme="minorHAnsi" w:hAnsiTheme="minorHAnsi" w:cstheme="minorHAnsi"/>
          <w:bCs/>
          <w:sz w:val="24"/>
          <w:szCs w:val="24"/>
        </w:rPr>
      </w:pPr>
    </w:p>
    <w:p w14:paraId="46C06E72" w14:textId="0561A89D" w:rsidR="003537B1" w:rsidRPr="00566840" w:rsidRDefault="003537B1" w:rsidP="004A2B0F">
      <w:pPr>
        <w:rPr>
          <w:rFonts w:asciiTheme="minorHAnsi" w:hAnsiTheme="minorHAnsi" w:cstheme="minorHAnsi"/>
          <w:sz w:val="24"/>
          <w:szCs w:val="24"/>
        </w:rPr>
      </w:pPr>
      <w:r w:rsidRPr="00566840">
        <w:rPr>
          <w:rFonts w:asciiTheme="minorHAnsi" w:hAnsiTheme="minorHAnsi" w:cstheme="minorHAnsi"/>
          <w:sz w:val="24"/>
          <w:szCs w:val="24"/>
        </w:rPr>
        <w:t xml:space="preserve">V Praze dne  </w:t>
      </w:r>
      <w:r w:rsidRPr="00566840">
        <w:rPr>
          <w:rFonts w:asciiTheme="minorHAnsi" w:hAnsiTheme="minorHAnsi" w:cstheme="minorHAnsi"/>
          <w:sz w:val="24"/>
          <w:szCs w:val="24"/>
        </w:rPr>
        <w:tab/>
      </w:r>
      <w:r w:rsidRPr="00566840">
        <w:rPr>
          <w:rFonts w:asciiTheme="minorHAnsi" w:hAnsiTheme="minorHAnsi" w:cstheme="minorHAnsi"/>
          <w:sz w:val="24"/>
          <w:szCs w:val="24"/>
        </w:rPr>
        <w:tab/>
      </w:r>
      <w:r w:rsidRPr="00566840">
        <w:rPr>
          <w:rFonts w:asciiTheme="minorHAnsi" w:hAnsiTheme="minorHAnsi" w:cstheme="minorHAnsi"/>
          <w:sz w:val="24"/>
          <w:szCs w:val="24"/>
        </w:rPr>
        <w:tab/>
      </w:r>
      <w:r w:rsidR="004A2B0F" w:rsidRPr="00566840">
        <w:rPr>
          <w:rFonts w:asciiTheme="minorHAnsi" w:hAnsiTheme="minorHAnsi" w:cstheme="minorHAnsi"/>
          <w:sz w:val="24"/>
          <w:szCs w:val="24"/>
        </w:rPr>
        <w:tab/>
      </w:r>
      <w:r w:rsidR="004A2B0F" w:rsidRPr="00566840">
        <w:rPr>
          <w:rFonts w:asciiTheme="minorHAnsi" w:hAnsiTheme="minorHAnsi" w:cstheme="minorHAnsi"/>
          <w:sz w:val="24"/>
          <w:szCs w:val="24"/>
        </w:rPr>
        <w:tab/>
      </w:r>
      <w:r w:rsidR="004A2B0F" w:rsidRPr="00566840">
        <w:rPr>
          <w:rFonts w:asciiTheme="minorHAnsi" w:hAnsiTheme="minorHAnsi" w:cstheme="minorHAnsi"/>
          <w:sz w:val="24"/>
          <w:szCs w:val="24"/>
        </w:rPr>
        <w:tab/>
      </w:r>
      <w:r w:rsidR="004A2B0F" w:rsidRPr="00566840">
        <w:rPr>
          <w:rFonts w:asciiTheme="minorHAnsi" w:hAnsiTheme="minorHAnsi" w:cstheme="minorHAnsi"/>
          <w:sz w:val="24"/>
          <w:szCs w:val="24"/>
        </w:rPr>
        <w:tab/>
      </w:r>
      <w:r w:rsidR="004A2B0F" w:rsidRPr="00566840">
        <w:rPr>
          <w:rFonts w:asciiTheme="minorHAnsi" w:hAnsiTheme="minorHAnsi" w:cstheme="minorHAnsi"/>
          <w:sz w:val="24"/>
          <w:szCs w:val="24"/>
        </w:rPr>
        <w:tab/>
        <w:t xml:space="preserve">V ………………………… dne </w:t>
      </w:r>
    </w:p>
    <w:p w14:paraId="5F59D7B1" w14:textId="77777777" w:rsidR="003537B1" w:rsidRPr="00566840" w:rsidRDefault="003537B1" w:rsidP="004A2B0F">
      <w:pPr>
        <w:rPr>
          <w:rFonts w:asciiTheme="minorHAnsi" w:hAnsiTheme="minorHAnsi" w:cstheme="minorHAnsi"/>
          <w:sz w:val="24"/>
          <w:szCs w:val="24"/>
        </w:rPr>
      </w:pPr>
    </w:p>
    <w:p w14:paraId="14B477B2" w14:textId="77777777" w:rsidR="003537B1" w:rsidRPr="00566840" w:rsidRDefault="003537B1" w:rsidP="004A2B0F">
      <w:pPr>
        <w:rPr>
          <w:rFonts w:asciiTheme="minorHAnsi" w:hAnsiTheme="minorHAnsi" w:cstheme="minorHAnsi"/>
          <w:b/>
          <w:sz w:val="24"/>
          <w:szCs w:val="24"/>
        </w:rPr>
      </w:pPr>
    </w:p>
    <w:p w14:paraId="5EFEFC5A" w14:textId="77777777" w:rsidR="00B81464" w:rsidRDefault="00B81464" w:rsidP="004A2B0F">
      <w:pPr>
        <w:rPr>
          <w:rFonts w:asciiTheme="minorHAnsi" w:hAnsiTheme="minorHAnsi" w:cstheme="minorHAnsi"/>
          <w:b/>
          <w:sz w:val="24"/>
          <w:szCs w:val="24"/>
        </w:rPr>
      </w:pPr>
    </w:p>
    <w:p w14:paraId="7E809707" w14:textId="77777777" w:rsidR="001B4B01" w:rsidRDefault="001B4B01" w:rsidP="004A2B0F">
      <w:pPr>
        <w:rPr>
          <w:rFonts w:asciiTheme="minorHAnsi" w:hAnsiTheme="minorHAnsi" w:cstheme="minorHAnsi"/>
          <w:b/>
          <w:sz w:val="24"/>
          <w:szCs w:val="24"/>
        </w:rPr>
      </w:pPr>
    </w:p>
    <w:p w14:paraId="6E5B34B4" w14:textId="77777777" w:rsidR="001B4B01" w:rsidRPr="00566840" w:rsidRDefault="001B4B01" w:rsidP="004A2B0F">
      <w:pPr>
        <w:rPr>
          <w:rFonts w:asciiTheme="minorHAnsi" w:hAnsiTheme="minorHAnsi" w:cstheme="minorHAnsi"/>
          <w:b/>
          <w:sz w:val="24"/>
          <w:szCs w:val="24"/>
        </w:rPr>
      </w:pPr>
    </w:p>
    <w:p w14:paraId="36B0B3B3" w14:textId="6E8DD39F" w:rsidR="00B81464" w:rsidRPr="00566840" w:rsidRDefault="00B81464" w:rsidP="004A2B0F">
      <w:pPr>
        <w:rPr>
          <w:rFonts w:asciiTheme="minorHAnsi" w:hAnsiTheme="minorHAnsi" w:cstheme="minorHAnsi"/>
          <w:b/>
          <w:sz w:val="24"/>
          <w:szCs w:val="24"/>
        </w:rPr>
      </w:pPr>
      <w:r w:rsidRPr="00566840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………………………………………………….                                                              …………………………………………………….</w:t>
      </w:r>
    </w:p>
    <w:p w14:paraId="4F9AB9E0" w14:textId="0F8A1C88" w:rsidR="009C3953" w:rsidRPr="0054265E" w:rsidRDefault="009C3953" w:rsidP="004A2B0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66840">
        <w:rPr>
          <w:rFonts w:asciiTheme="minorHAnsi" w:hAnsiTheme="minorHAnsi" w:cstheme="minorHAnsi"/>
          <w:b/>
          <w:sz w:val="24"/>
          <w:szCs w:val="24"/>
        </w:rPr>
        <w:t>Mgr. Zuzana Strn</w:t>
      </w:r>
      <w:r w:rsidR="004A2B0F" w:rsidRPr="00566840">
        <w:rPr>
          <w:rFonts w:asciiTheme="minorHAnsi" w:hAnsiTheme="minorHAnsi" w:cstheme="minorHAnsi"/>
          <w:b/>
          <w:sz w:val="24"/>
          <w:szCs w:val="24"/>
        </w:rPr>
        <w:t>a</w:t>
      </w:r>
      <w:r w:rsidRPr="00566840">
        <w:rPr>
          <w:rFonts w:asciiTheme="minorHAnsi" w:hAnsiTheme="minorHAnsi" w:cstheme="minorHAnsi"/>
          <w:b/>
          <w:sz w:val="24"/>
          <w:szCs w:val="24"/>
        </w:rPr>
        <w:t>dová</w:t>
      </w:r>
      <w:r w:rsidRPr="00566840">
        <w:rPr>
          <w:rFonts w:asciiTheme="minorHAnsi" w:hAnsiTheme="minorHAnsi" w:cstheme="minorHAnsi"/>
          <w:sz w:val="24"/>
          <w:szCs w:val="24"/>
        </w:rPr>
        <w:tab/>
      </w:r>
      <w:r w:rsidRPr="00566840">
        <w:rPr>
          <w:rFonts w:asciiTheme="minorHAnsi" w:hAnsiTheme="minorHAnsi" w:cstheme="minorHAnsi"/>
          <w:sz w:val="24"/>
          <w:szCs w:val="24"/>
        </w:rPr>
        <w:tab/>
      </w:r>
      <w:r w:rsidRPr="00566840">
        <w:rPr>
          <w:rFonts w:asciiTheme="minorHAnsi" w:hAnsiTheme="minorHAnsi" w:cstheme="minorHAnsi"/>
          <w:sz w:val="24"/>
          <w:szCs w:val="24"/>
        </w:rPr>
        <w:tab/>
      </w:r>
      <w:r w:rsidRPr="00566840">
        <w:rPr>
          <w:rFonts w:asciiTheme="minorHAnsi" w:hAnsiTheme="minorHAnsi" w:cstheme="minorHAnsi"/>
          <w:sz w:val="24"/>
          <w:szCs w:val="24"/>
        </w:rPr>
        <w:tab/>
      </w:r>
      <w:r w:rsidRPr="00566840">
        <w:rPr>
          <w:rFonts w:asciiTheme="minorHAnsi" w:hAnsiTheme="minorHAnsi" w:cstheme="minorHAnsi"/>
          <w:sz w:val="24"/>
          <w:szCs w:val="24"/>
        </w:rPr>
        <w:tab/>
      </w:r>
      <w:r w:rsidRPr="00566840">
        <w:rPr>
          <w:rFonts w:asciiTheme="minorHAnsi" w:hAnsiTheme="minorHAnsi" w:cstheme="minorHAnsi"/>
          <w:sz w:val="24"/>
          <w:szCs w:val="24"/>
        </w:rPr>
        <w:tab/>
      </w:r>
      <w:r w:rsidR="006D60E1" w:rsidRPr="005420E1"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  <w:r w:rsidR="005420E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420E1" w:rsidRPr="005420E1">
        <w:rPr>
          <w:rFonts w:asciiTheme="minorHAnsi" w:hAnsiTheme="minorHAnsi" w:cstheme="minorHAnsi"/>
          <w:b/>
          <w:bCs/>
          <w:sz w:val="24"/>
          <w:szCs w:val="24"/>
        </w:rPr>
        <w:t>Stanley Paur</w:t>
      </w:r>
    </w:p>
    <w:p w14:paraId="19A7C92C" w14:textId="407541EE" w:rsidR="003537B1" w:rsidRDefault="004A2B0F" w:rsidP="004A2B0F">
      <w:pPr>
        <w:rPr>
          <w:rFonts w:asciiTheme="minorHAnsi" w:hAnsiTheme="minorHAnsi" w:cstheme="minorHAnsi"/>
          <w:sz w:val="24"/>
          <w:szCs w:val="24"/>
        </w:rPr>
      </w:pPr>
      <w:r w:rsidRPr="00566840">
        <w:rPr>
          <w:rFonts w:asciiTheme="minorHAnsi" w:hAnsiTheme="minorHAnsi" w:cstheme="minorHAnsi"/>
          <w:sz w:val="24"/>
          <w:szCs w:val="24"/>
        </w:rPr>
        <w:t>ředitelka Historického muzea NM</w:t>
      </w:r>
      <w:r w:rsidR="009C3953" w:rsidRPr="00566840">
        <w:rPr>
          <w:rFonts w:asciiTheme="minorHAnsi" w:hAnsiTheme="minorHAnsi" w:cstheme="minorHAnsi"/>
          <w:sz w:val="24"/>
          <w:szCs w:val="24"/>
        </w:rPr>
        <w:tab/>
      </w:r>
      <w:r w:rsidR="009C3953" w:rsidRPr="00566840">
        <w:rPr>
          <w:rFonts w:asciiTheme="minorHAnsi" w:hAnsiTheme="minorHAnsi" w:cstheme="minorHAnsi"/>
          <w:sz w:val="24"/>
          <w:szCs w:val="24"/>
        </w:rPr>
        <w:tab/>
      </w:r>
      <w:r w:rsidR="009C3953" w:rsidRPr="00566840">
        <w:rPr>
          <w:rFonts w:asciiTheme="minorHAnsi" w:hAnsiTheme="minorHAnsi" w:cstheme="minorHAnsi"/>
          <w:sz w:val="24"/>
          <w:szCs w:val="24"/>
        </w:rPr>
        <w:tab/>
      </w:r>
      <w:r w:rsidR="006D60E1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="005420E1">
        <w:rPr>
          <w:rFonts w:asciiTheme="minorHAnsi" w:hAnsiTheme="minorHAnsi" w:cstheme="minorHAnsi"/>
          <w:sz w:val="24"/>
          <w:szCs w:val="24"/>
        </w:rPr>
        <w:t xml:space="preserve">    jednatel společnosti</w:t>
      </w:r>
      <w:r w:rsidR="009C3953" w:rsidRPr="00566840">
        <w:rPr>
          <w:rFonts w:asciiTheme="minorHAnsi" w:hAnsiTheme="minorHAnsi" w:cstheme="minorHAnsi"/>
          <w:sz w:val="24"/>
          <w:szCs w:val="24"/>
        </w:rPr>
        <w:tab/>
      </w:r>
      <w:r w:rsidR="009C3953" w:rsidRPr="00566840">
        <w:rPr>
          <w:rFonts w:asciiTheme="minorHAnsi" w:hAnsiTheme="minorHAnsi" w:cstheme="minorHAnsi"/>
          <w:sz w:val="24"/>
          <w:szCs w:val="24"/>
        </w:rPr>
        <w:tab/>
      </w:r>
      <w:bookmarkEnd w:id="0"/>
    </w:p>
    <w:p w14:paraId="33BB3466" w14:textId="77777777" w:rsidR="006575EE" w:rsidRDefault="006575EE" w:rsidP="004A2B0F">
      <w:pPr>
        <w:rPr>
          <w:rFonts w:asciiTheme="minorHAnsi" w:hAnsiTheme="minorHAnsi" w:cstheme="minorHAnsi"/>
          <w:sz w:val="24"/>
          <w:szCs w:val="24"/>
        </w:rPr>
      </w:pPr>
    </w:p>
    <w:p w14:paraId="3C8C2223" w14:textId="77777777" w:rsidR="006575EE" w:rsidRDefault="006575EE" w:rsidP="004A2B0F">
      <w:pPr>
        <w:rPr>
          <w:rFonts w:asciiTheme="minorHAnsi" w:hAnsiTheme="minorHAnsi" w:cstheme="minorHAnsi"/>
          <w:sz w:val="24"/>
          <w:szCs w:val="24"/>
        </w:rPr>
      </w:pPr>
    </w:p>
    <w:p w14:paraId="7CE9E8D1" w14:textId="77777777" w:rsidR="006575EE" w:rsidRDefault="006575EE" w:rsidP="004A2B0F">
      <w:pPr>
        <w:rPr>
          <w:rFonts w:asciiTheme="minorHAnsi" w:hAnsiTheme="minorHAnsi" w:cstheme="minorHAnsi"/>
          <w:sz w:val="24"/>
          <w:szCs w:val="24"/>
        </w:rPr>
      </w:pPr>
    </w:p>
    <w:p w14:paraId="6804EFCD" w14:textId="77777777" w:rsidR="006575EE" w:rsidRDefault="006575EE" w:rsidP="004A2B0F">
      <w:pPr>
        <w:rPr>
          <w:rFonts w:asciiTheme="minorHAnsi" w:hAnsiTheme="minorHAnsi" w:cstheme="minorHAnsi"/>
          <w:sz w:val="24"/>
          <w:szCs w:val="24"/>
        </w:rPr>
      </w:pPr>
    </w:p>
    <w:p w14:paraId="1857E146" w14:textId="77777777" w:rsidR="006575EE" w:rsidRDefault="006575EE" w:rsidP="004A2B0F">
      <w:pPr>
        <w:rPr>
          <w:rFonts w:asciiTheme="minorHAnsi" w:hAnsiTheme="minorHAnsi" w:cstheme="minorHAnsi"/>
          <w:sz w:val="24"/>
          <w:szCs w:val="24"/>
        </w:rPr>
      </w:pPr>
    </w:p>
    <w:p w14:paraId="41710819" w14:textId="77777777" w:rsidR="006575EE" w:rsidRDefault="006575EE" w:rsidP="004A2B0F">
      <w:pPr>
        <w:rPr>
          <w:rFonts w:asciiTheme="minorHAnsi" w:hAnsiTheme="minorHAnsi" w:cstheme="minorHAnsi"/>
          <w:sz w:val="24"/>
          <w:szCs w:val="24"/>
        </w:rPr>
      </w:pPr>
    </w:p>
    <w:p w14:paraId="48125947" w14:textId="77777777" w:rsidR="00803F2A" w:rsidRDefault="00803F2A" w:rsidP="004A2B0F">
      <w:pPr>
        <w:rPr>
          <w:rFonts w:asciiTheme="minorHAnsi" w:hAnsiTheme="minorHAnsi" w:cstheme="minorHAnsi"/>
          <w:sz w:val="24"/>
          <w:szCs w:val="24"/>
        </w:rPr>
      </w:pPr>
    </w:p>
    <w:p w14:paraId="79B15300" w14:textId="77777777" w:rsidR="00803F2A" w:rsidRDefault="00803F2A" w:rsidP="004A2B0F">
      <w:pPr>
        <w:rPr>
          <w:rFonts w:asciiTheme="minorHAnsi" w:hAnsiTheme="minorHAnsi" w:cstheme="minorHAnsi"/>
          <w:sz w:val="24"/>
          <w:szCs w:val="24"/>
        </w:rPr>
      </w:pPr>
    </w:p>
    <w:p w14:paraId="19984FB0" w14:textId="2B42F94F" w:rsidR="006575EE" w:rsidRDefault="006575EE" w:rsidP="006575EE">
      <w:pPr>
        <w:jc w:val="right"/>
        <w:rPr>
          <w:rFonts w:cstheme="majorHAnsi"/>
          <w:b/>
          <w:bCs/>
        </w:rPr>
      </w:pPr>
      <w:bookmarkStart w:id="1" w:name="_Hlk158200709"/>
      <w:r>
        <w:rPr>
          <w:rFonts w:cstheme="majorHAnsi"/>
          <w:b/>
          <w:bCs/>
        </w:rPr>
        <w:lastRenderedPageBreak/>
        <w:t>Příloha č. 1</w:t>
      </w:r>
    </w:p>
    <w:p w14:paraId="41881C7D" w14:textId="77777777" w:rsidR="006575EE" w:rsidRDefault="006575EE" w:rsidP="006575EE">
      <w:pPr>
        <w:rPr>
          <w:rFonts w:cstheme="majorHAnsi"/>
          <w:b/>
          <w:bCs/>
        </w:rPr>
      </w:pPr>
    </w:p>
    <w:p w14:paraId="7BB8CB98" w14:textId="77777777" w:rsidR="006575EE" w:rsidRDefault="006575EE" w:rsidP="006575EE">
      <w:pPr>
        <w:rPr>
          <w:rFonts w:cstheme="majorHAnsi"/>
          <w:b/>
          <w:bCs/>
        </w:rPr>
      </w:pPr>
    </w:p>
    <w:p w14:paraId="321AE18D" w14:textId="1DB9CB4B" w:rsidR="006575EE" w:rsidRDefault="006575EE" w:rsidP="006575EE">
      <w:pPr>
        <w:rPr>
          <w:rFonts w:cstheme="majorHAnsi"/>
          <w:b/>
          <w:bCs/>
        </w:rPr>
      </w:pPr>
      <w:r w:rsidRPr="00ED0F60">
        <w:rPr>
          <w:rFonts w:cstheme="majorHAnsi"/>
          <w:b/>
          <w:bCs/>
        </w:rPr>
        <w:t>Seznam nemovitostí zadavatele v k. ú. Vrchotovy Janovice</w:t>
      </w:r>
    </w:p>
    <w:p w14:paraId="4C4BBF08" w14:textId="77777777" w:rsidR="006575EE" w:rsidRPr="00ED0F60" w:rsidRDefault="006575EE" w:rsidP="006575EE">
      <w:pPr>
        <w:rPr>
          <w:rFonts w:cstheme="majorHAnsi"/>
          <w:b/>
          <w:bCs/>
        </w:rPr>
      </w:pPr>
    </w:p>
    <w:bookmarkEnd w:id="1"/>
    <w:p w14:paraId="10EC6376" w14:textId="77777777" w:rsidR="006575EE" w:rsidRDefault="006575EE" w:rsidP="006575EE">
      <w:pPr>
        <w:rPr>
          <w:rFonts w:cstheme="majorHAnsi"/>
        </w:rPr>
      </w:pPr>
    </w:p>
    <w:p w14:paraId="57B05944" w14:textId="77777777" w:rsidR="006575EE" w:rsidRDefault="006575EE" w:rsidP="006575EE">
      <w:pPr>
        <w:rPr>
          <w:rFonts w:cstheme="majorHAnsi"/>
        </w:rPr>
      </w:pPr>
      <w:r>
        <w:rPr>
          <w:rFonts w:cstheme="majorHAnsi"/>
        </w:rPr>
        <w:t>st. parc. č. 53 – zámek</w:t>
      </w:r>
    </w:p>
    <w:p w14:paraId="235D76C6" w14:textId="77777777" w:rsidR="006575EE" w:rsidRDefault="006575EE" w:rsidP="006575EE">
      <w:pPr>
        <w:rPr>
          <w:rFonts w:cstheme="majorHAnsi"/>
        </w:rPr>
      </w:pPr>
    </w:p>
    <w:p w14:paraId="53A24113" w14:textId="77777777" w:rsidR="006575EE" w:rsidRDefault="006575EE" w:rsidP="006575EE">
      <w:pPr>
        <w:rPr>
          <w:rFonts w:cstheme="majorHAnsi"/>
        </w:rPr>
      </w:pPr>
      <w:r>
        <w:rPr>
          <w:rFonts w:cstheme="majorHAnsi"/>
        </w:rPr>
        <w:t>st. parc. č. 139 – dům čp. 40</w:t>
      </w:r>
    </w:p>
    <w:p w14:paraId="12A76A1F" w14:textId="77777777" w:rsidR="006575EE" w:rsidRDefault="006575EE" w:rsidP="006575EE">
      <w:pPr>
        <w:rPr>
          <w:rFonts w:cstheme="majorHAnsi"/>
        </w:rPr>
      </w:pPr>
    </w:p>
    <w:p w14:paraId="3B9ED02C" w14:textId="77777777" w:rsidR="006575EE" w:rsidRDefault="006575EE" w:rsidP="006575EE">
      <w:pPr>
        <w:rPr>
          <w:rFonts w:cstheme="majorHAnsi"/>
        </w:rPr>
      </w:pPr>
      <w:r>
        <w:rPr>
          <w:rFonts w:cstheme="majorHAnsi"/>
        </w:rPr>
        <w:t>st. parc. č. 283 – hala v parku</w:t>
      </w:r>
    </w:p>
    <w:p w14:paraId="56A50891" w14:textId="77777777" w:rsidR="006575EE" w:rsidRDefault="006575EE" w:rsidP="006575EE">
      <w:pPr>
        <w:rPr>
          <w:rFonts w:cstheme="majorHAnsi"/>
        </w:rPr>
      </w:pPr>
    </w:p>
    <w:p w14:paraId="144681B0" w14:textId="77777777" w:rsidR="006575EE" w:rsidRDefault="006575EE" w:rsidP="006575EE">
      <w:pPr>
        <w:rPr>
          <w:rFonts w:cstheme="majorHAnsi"/>
        </w:rPr>
      </w:pPr>
      <w:r>
        <w:rPr>
          <w:rFonts w:cstheme="majorHAnsi"/>
        </w:rPr>
        <w:t>st. parc. 60/1 – základy původní fořtovny</w:t>
      </w:r>
    </w:p>
    <w:p w14:paraId="6FE9FCB3" w14:textId="77777777" w:rsidR="006575EE" w:rsidRDefault="006575EE" w:rsidP="006575EE">
      <w:pPr>
        <w:rPr>
          <w:rFonts w:cstheme="majorHAnsi"/>
        </w:rPr>
      </w:pPr>
    </w:p>
    <w:p w14:paraId="7E904EF7" w14:textId="77777777" w:rsidR="006575EE" w:rsidRDefault="006575EE" w:rsidP="006575EE">
      <w:pPr>
        <w:rPr>
          <w:rFonts w:cstheme="majorHAnsi"/>
        </w:rPr>
      </w:pPr>
      <w:r>
        <w:rPr>
          <w:rFonts w:cstheme="majorHAnsi"/>
        </w:rPr>
        <w:t>st. parc. 60/2 – základy původní fořtovny</w:t>
      </w:r>
    </w:p>
    <w:p w14:paraId="01326853" w14:textId="77777777" w:rsidR="006575EE" w:rsidRDefault="006575EE" w:rsidP="006575EE">
      <w:pPr>
        <w:rPr>
          <w:rFonts w:cstheme="majorHAnsi"/>
        </w:rPr>
      </w:pPr>
    </w:p>
    <w:p w14:paraId="05D8DEBF" w14:textId="77777777" w:rsidR="006575EE" w:rsidRDefault="006575EE" w:rsidP="006575EE">
      <w:pPr>
        <w:rPr>
          <w:rFonts w:cstheme="majorHAnsi"/>
        </w:rPr>
      </w:pPr>
      <w:r>
        <w:rPr>
          <w:rFonts w:cstheme="majorHAnsi"/>
        </w:rPr>
        <w:t>poz. parc. č. 1224 – park</w:t>
      </w:r>
    </w:p>
    <w:p w14:paraId="6BE5E767" w14:textId="77777777" w:rsidR="006575EE" w:rsidRDefault="006575EE" w:rsidP="006575EE">
      <w:pPr>
        <w:rPr>
          <w:rFonts w:cstheme="majorHAnsi"/>
        </w:rPr>
      </w:pPr>
    </w:p>
    <w:p w14:paraId="6DEB5196" w14:textId="77777777" w:rsidR="006575EE" w:rsidRDefault="006575EE" w:rsidP="006575EE">
      <w:pPr>
        <w:rPr>
          <w:rFonts w:cstheme="majorHAnsi"/>
        </w:rPr>
      </w:pPr>
      <w:r>
        <w:rPr>
          <w:rFonts w:cstheme="majorHAnsi"/>
        </w:rPr>
        <w:t>poz. parc. č. 1225 – rybník Za vraty</w:t>
      </w:r>
    </w:p>
    <w:p w14:paraId="77A5C91F" w14:textId="77777777" w:rsidR="006575EE" w:rsidRDefault="006575EE" w:rsidP="006575EE">
      <w:pPr>
        <w:rPr>
          <w:rFonts w:cstheme="majorHAnsi"/>
        </w:rPr>
      </w:pPr>
    </w:p>
    <w:p w14:paraId="2E219E2D" w14:textId="77777777" w:rsidR="006575EE" w:rsidRDefault="006575EE" w:rsidP="006575EE">
      <w:pPr>
        <w:rPr>
          <w:rFonts w:cstheme="majorHAnsi"/>
        </w:rPr>
      </w:pPr>
      <w:r>
        <w:rPr>
          <w:rFonts w:cstheme="majorHAnsi"/>
        </w:rPr>
        <w:t>poz. parc. č. 1218 – Lesní rybníček</w:t>
      </w:r>
    </w:p>
    <w:p w14:paraId="5ABDFE2F" w14:textId="77777777" w:rsidR="006575EE" w:rsidRDefault="006575EE" w:rsidP="006575EE">
      <w:pPr>
        <w:rPr>
          <w:rFonts w:cstheme="majorHAnsi"/>
        </w:rPr>
      </w:pPr>
    </w:p>
    <w:p w14:paraId="45CD491C" w14:textId="77777777" w:rsidR="006575EE" w:rsidRDefault="006575EE" w:rsidP="006575EE">
      <w:pPr>
        <w:rPr>
          <w:rFonts w:cstheme="majorHAnsi"/>
        </w:rPr>
      </w:pPr>
      <w:r>
        <w:rPr>
          <w:rFonts w:cstheme="majorHAnsi"/>
        </w:rPr>
        <w:t>poz. parc. č. 818/2 – park, pozemek pod sochou sv. J. Nepomuckého</w:t>
      </w:r>
    </w:p>
    <w:p w14:paraId="6F7A908F" w14:textId="77777777" w:rsidR="006575EE" w:rsidRDefault="006575EE" w:rsidP="006575EE">
      <w:pPr>
        <w:rPr>
          <w:rFonts w:cstheme="majorHAnsi"/>
        </w:rPr>
      </w:pPr>
    </w:p>
    <w:p w14:paraId="4C08B28A" w14:textId="77777777" w:rsidR="006575EE" w:rsidRDefault="006575EE" w:rsidP="006575EE">
      <w:pPr>
        <w:rPr>
          <w:rFonts w:cstheme="majorHAnsi"/>
        </w:rPr>
      </w:pPr>
      <w:r>
        <w:rPr>
          <w:rFonts w:cstheme="majorHAnsi"/>
        </w:rPr>
        <w:t>poz. parc. č. 822/7 – park, pozemek vedle základů fořtovny</w:t>
      </w:r>
    </w:p>
    <w:p w14:paraId="04B623E4" w14:textId="77777777" w:rsidR="006575EE" w:rsidRDefault="006575EE" w:rsidP="006575EE">
      <w:pPr>
        <w:rPr>
          <w:rFonts w:cstheme="majorHAnsi"/>
        </w:rPr>
      </w:pPr>
    </w:p>
    <w:p w14:paraId="5A8B8771" w14:textId="77777777" w:rsidR="006575EE" w:rsidRDefault="006575EE" w:rsidP="006575EE">
      <w:pPr>
        <w:rPr>
          <w:rFonts w:cstheme="majorHAnsi"/>
        </w:rPr>
      </w:pPr>
      <w:r>
        <w:rPr>
          <w:rFonts w:cstheme="majorHAnsi"/>
        </w:rPr>
        <w:t>poz. parc. č. 822/9 – park, pozemek vedle základů fořtovny</w:t>
      </w:r>
    </w:p>
    <w:p w14:paraId="35D7DAEF" w14:textId="77777777" w:rsidR="006575EE" w:rsidRDefault="006575EE" w:rsidP="006575EE">
      <w:pPr>
        <w:rPr>
          <w:rFonts w:cstheme="majorHAnsi"/>
        </w:rPr>
      </w:pPr>
    </w:p>
    <w:p w14:paraId="34F6D758" w14:textId="77777777" w:rsidR="006575EE" w:rsidRDefault="006575EE" w:rsidP="006575EE">
      <w:pPr>
        <w:rPr>
          <w:rFonts w:cstheme="majorHAnsi"/>
        </w:rPr>
      </w:pPr>
      <w:r>
        <w:rPr>
          <w:rFonts w:cstheme="majorHAnsi"/>
        </w:rPr>
        <w:t>poz. parc. č. 824/10 – park, pozemek vedle základů fořtovny</w:t>
      </w:r>
    </w:p>
    <w:p w14:paraId="7CB0209C" w14:textId="77777777" w:rsidR="006575EE" w:rsidRDefault="006575EE" w:rsidP="006575EE">
      <w:pPr>
        <w:rPr>
          <w:rFonts w:cstheme="majorHAnsi"/>
        </w:rPr>
      </w:pPr>
    </w:p>
    <w:p w14:paraId="0BDFF21E" w14:textId="77777777" w:rsidR="006575EE" w:rsidRDefault="006575EE" w:rsidP="006575EE">
      <w:pPr>
        <w:rPr>
          <w:rFonts w:cstheme="majorHAnsi"/>
        </w:rPr>
      </w:pPr>
      <w:r>
        <w:rPr>
          <w:rFonts w:cstheme="majorHAnsi"/>
        </w:rPr>
        <w:t>poz. parc. č. 824/11 – park, pozemek vedle základů fořtovny</w:t>
      </w:r>
    </w:p>
    <w:p w14:paraId="29581CAD" w14:textId="77777777" w:rsidR="006575EE" w:rsidRDefault="006575EE" w:rsidP="006575EE">
      <w:pPr>
        <w:rPr>
          <w:rFonts w:cstheme="majorHAnsi"/>
        </w:rPr>
      </w:pPr>
    </w:p>
    <w:p w14:paraId="3450E008" w14:textId="77777777" w:rsidR="006575EE" w:rsidRDefault="006575EE" w:rsidP="006575EE">
      <w:pPr>
        <w:rPr>
          <w:rFonts w:cstheme="majorHAnsi"/>
        </w:rPr>
      </w:pPr>
    </w:p>
    <w:p w14:paraId="1DAF5BD0" w14:textId="77777777" w:rsidR="006575EE" w:rsidRDefault="006575EE" w:rsidP="006575EE">
      <w:pPr>
        <w:rPr>
          <w:rFonts w:cstheme="majorHAnsi"/>
        </w:rPr>
      </w:pPr>
    </w:p>
    <w:p w14:paraId="6B620A49" w14:textId="77777777" w:rsidR="006575EE" w:rsidRDefault="006575EE" w:rsidP="006575EE">
      <w:pPr>
        <w:rPr>
          <w:rFonts w:cstheme="majorHAnsi"/>
        </w:rPr>
      </w:pPr>
    </w:p>
    <w:p w14:paraId="35239BC0" w14:textId="77777777" w:rsidR="006575EE" w:rsidRDefault="006575EE" w:rsidP="004A2B0F">
      <w:pPr>
        <w:rPr>
          <w:rFonts w:asciiTheme="minorHAnsi" w:hAnsiTheme="minorHAnsi" w:cstheme="minorHAnsi"/>
          <w:sz w:val="24"/>
          <w:szCs w:val="24"/>
        </w:rPr>
      </w:pPr>
    </w:p>
    <w:p w14:paraId="4A009AB5" w14:textId="77777777" w:rsidR="006575EE" w:rsidRDefault="006575EE" w:rsidP="004A2B0F">
      <w:pPr>
        <w:rPr>
          <w:rFonts w:asciiTheme="minorHAnsi" w:hAnsiTheme="minorHAnsi" w:cstheme="minorHAnsi"/>
          <w:sz w:val="24"/>
          <w:szCs w:val="24"/>
        </w:rPr>
      </w:pPr>
    </w:p>
    <w:p w14:paraId="58994599" w14:textId="77777777" w:rsidR="006575EE" w:rsidRDefault="006575EE" w:rsidP="004A2B0F">
      <w:pPr>
        <w:rPr>
          <w:rFonts w:asciiTheme="minorHAnsi" w:hAnsiTheme="minorHAnsi" w:cstheme="minorHAnsi"/>
          <w:sz w:val="24"/>
          <w:szCs w:val="24"/>
        </w:rPr>
      </w:pPr>
    </w:p>
    <w:p w14:paraId="7C166013" w14:textId="77777777" w:rsidR="006575EE" w:rsidRDefault="006575EE" w:rsidP="004A2B0F">
      <w:pPr>
        <w:rPr>
          <w:rFonts w:asciiTheme="minorHAnsi" w:hAnsiTheme="minorHAnsi" w:cstheme="minorHAnsi"/>
          <w:sz w:val="24"/>
          <w:szCs w:val="24"/>
        </w:rPr>
      </w:pPr>
    </w:p>
    <w:p w14:paraId="58D0FCB7" w14:textId="77777777" w:rsidR="006575EE" w:rsidRDefault="006575EE" w:rsidP="004A2B0F">
      <w:pPr>
        <w:rPr>
          <w:rFonts w:asciiTheme="minorHAnsi" w:hAnsiTheme="minorHAnsi" w:cstheme="minorHAnsi"/>
          <w:sz w:val="24"/>
          <w:szCs w:val="24"/>
        </w:rPr>
      </w:pPr>
    </w:p>
    <w:p w14:paraId="7E574460" w14:textId="77777777" w:rsidR="006575EE" w:rsidRDefault="006575EE" w:rsidP="004A2B0F">
      <w:pPr>
        <w:rPr>
          <w:rFonts w:asciiTheme="minorHAnsi" w:hAnsiTheme="minorHAnsi" w:cstheme="minorHAnsi"/>
          <w:sz w:val="24"/>
          <w:szCs w:val="24"/>
        </w:rPr>
      </w:pPr>
    </w:p>
    <w:p w14:paraId="627E1437" w14:textId="77777777" w:rsidR="006575EE" w:rsidRDefault="006575EE" w:rsidP="004A2B0F">
      <w:pPr>
        <w:rPr>
          <w:rFonts w:asciiTheme="minorHAnsi" w:hAnsiTheme="minorHAnsi" w:cstheme="minorHAnsi"/>
          <w:sz w:val="24"/>
          <w:szCs w:val="24"/>
        </w:rPr>
      </w:pPr>
    </w:p>
    <w:p w14:paraId="6B573E0F" w14:textId="77777777" w:rsidR="006575EE" w:rsidRDefault="006575EE" w:rsidP="004A2B0F">
      <w:pPr>
        <w:rPr>
          <w:rFonts w:asciiTheme="minorHAnsi" w:hAnsiTheme="minorHAnsi" w:cstheme="minorHAnsi"/>
          <w:sz w:val="24"/>
          <w:szCs w:val="24"/>
        </w:rPr>
      </w:pPr>
    </w:p>
    <w:p w14:paraId="234440F4" w14:textId="77777777" w:rsidR="006575EE" w:rsidRDefault="006575EE" w:rsidP="004A2B0F">
      <w:pPr>
        <w:rPr>
          <w:rFonts w:asciiTheme="minorHAnsi" w:hAnsiTheme="minorHAnsi" w:cstheme="minorHAnsi"/>
          <w:sz w:val="24"/>
          <w:szCs w:val="24"/>
        </w:rPr>
      </w:pPr>
    </w:p>
    <w:p w14:paraId="2409F4DA" w14:textId="77777777" w:rsidR="006575EE" w:rsidRDefault="006575EE" w:rsidP="004A2B0F">
      <w:pPr>
        <w:rPr>
          <w:rFonts w:asciiTheme="minorHAnsi" w:hAnsiTheme="minorHAnsi" w:cstheme="minorHAnsi"/>
          <w:sz w:val="24"/>
          <w:szCs w:val="24"/>
        </w:rPr>
      </w:pPr>
    </w:p>
    <w:p w14:paraId="698CDB01" w14:textId="77777777" w:rsidR="006575EE" w:rsidRDefault="006575EE" w:rsidP="004A2B0F">
      <w:pPr>
        <w:rPr>
          <w:rFonts w:asciiTheme="minorHAnsi" w:hAnsiTheme="minorHAnsi" w:cstheme="minorHAnsi"/>
          <w:sz w:val="24"/>
          <w:szCs w:val="24"/>
        </w:rPr>
      </w:pPr>
    </w:p>
    <w:p w14:paraId="2372BD42" w14:textId="77777777" w:rsidR="006575EE" w:rsidRDefault="006575EE" w:rsidP="004A2B0F">
      <w:pPr>
        <w:rPr>
          <w:rFonts w:asciiTheme="minorHAnsi" w:hAnsiTheme="minorHAnsi" w:cstheme="minorHAnsi"/>
          <w:sz w:val="24"/>
          <w:szCs w:val="24"/>
        </w:rPr>
      </w:pPr>
    </w:p>
    <w:p w14:paraId="5B84867E" w14:textId="77777777" w:rsidR="006575EE" w:rsidRDefault="006575EE" w:rsidP="004A2B0F">
      <w:pPr>
        <w:rPr>
          <w:rFonts w:asciiTheme="minorHAnsi" w:hAnsiTheme="minorHAnsi" w:cstheme="minorHAnsi"/>
          <w:sz w:val="24"/>
          <w:szCs w:val="24"/>
        </w:rPr>
      </w:pPr>
    </w:p>
    <w:p w14:paraId="157AAA4C" w14:textId="77777777" w:rsidR="00803F2A" w:rsidRDefault="00803F2A" w:rsidP="004A2B0F">
      <w:pPr>
        <w:rPr>
          <w:rFonts w:asciiTheme="minorHAnsi" w:hAnsiTheme="minorHAnsi" w:cstheme="minorHAnsi"/>
          <w:sz w:val="24"/>
          <w:szCs w:val="24"/>
        </w:rPr>
      </w:pPr>
    </w:p>
    <w:p w14:paraId="490ED289" w14:textId="77777777" w:rsidR="00803F2A" w:rsidRDefault="00803F2A" w:rsidP="004A2B0F">
      <w:pPr>
        <w:rPr>
          <w:rFonts w:asciiTheme="minorHAnsi" w:hAnsiTheme="minorHAnsi" w:cstheme="minorHAnsi"/>
          <w:sz w:val="24"/>
          <w:szCs w:val="24"/>
        </w:rPr>
      </w:pPr>
    </w:p>
    <w:p w14:paraId="6F40BBC2" w14:textId="77777777" w:rsidR="006575EE" w:rsidRDefault="006575EE" w:rsidP="004A2B0F">
      <w:pPr>
        <w:rPr>
          <w:rFonts w:asciiTheme="minorHAnsi" w:hAnsiTheme="minorHAnsi" w:cstheme="minorHAnsi"/>
          <w:sz w:val="24"/>
          <w:szCs w:val="24"/>
        </w:rPr>
      </w:pPr>
    </w:p>
    <w:p w14:paraId="53D4CF2F" w14:textId="2268F61D" w:rsidR="006575EE" w:rsidRPr="006575EE" w:rsidRDefault="006575EE" w:rsidP="006575EE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Příloha č. 2</w:t>
      </w:r>
    </w:p>
    <w:p w14:paraId="261D222E" w14:textId="77777777" w:rsidR="006575EE" w:rsidRPr="00837383" w:rsidRDefault="006575EE" w:rsidP="006575EE">
      <w:pPr>
        <w:rPr>
          <w:rFonts w:cstheme="minorHAnsi"/>
          <w:b/>
          <w:bCs/>
          <w:sz w:val="24"/>
          <w:szCs w:val="24"/>
          <w:u w:val="single"/>
        </w:rPr>
      </w:pPr>
      <w:r w:rsidRPr="00837383">
        <w:rPr>
          <w:rFonts w:cstheme="minorHAnsi"/>
          <w:b/>
          <w:bCs/>
          <w:sz w:val="24"/>
          <w:szCs w:val="24"/>
          <w:u w:val="single"/>
        </w:rPr>
        <w:t xml:space="preserve">Specifikace prací </w:t>
      </w:r>
      <w:r>
        <w:rPr>
          <w:rFonts w:cstheme="minorHAnsi"/>
          <w:b/>
          <w:bCs/>
          <w:sz w:val="24"/>
          <w:szCs w:val="24"/>
          <w:u w:val="single"/>
        </w:rPr>
        <w:t xml:space="preserve">a služeb </w:t>
      </w:r>
      <w:r w:rsidRPr="00837383">
        <w:rPr>
          <w:rFonts w:cstheme="minorHAnsi"/>
          <w:b/>
          <w:bCs/>
          <w:sz w:val="24"/>
          <w:szCs w:val="24"/>
          <w:u w:val="single"/>
        </w:rPr>
        <w:t>– zámek Vrchotovy Janovice</w:t>
      </w:r>
    </w:p>
    <w:p w14:paraId="46B50BF6" w14:textId="77777777" w:rsidR="006575EE" w:rsidRPr="00837383" w:rsidRDefault="006575EE" w:rsidP="006575EE">
      <w:pPr>
        <w:rPr>
          <w:rFonts w:cstheme="minorHAnsi"/>
          <w:sz w:val="24"/>
          <w:szCs w:val="24"/>
        </w:rPr>
      </w:pPr>
    </w:p>
    <w:p w14:paraId="2A98C09F" w14:textId="77777777" w:rsidR="006575EE" w:rsidRPr="00837383" w:rsidRDefault="006575EE" w:rsidP="006575EE">
      <w:pPr>
        <w:rPr>
          <w:rFonts w:cstheme="minorHAnsi"/>
          <w:b/>
          <w:bCs/>
          <w:sz w:val="24"/>
          <w:szCs w:val="24"/>
        </w:rPr>
      </w:pPr>
      <w:bookmarkStart w:id="2" w:name="_Hlk138685068"/>
      <w:r w:rsidRPr="00837383">
        <w:rPr>
          <w:rFonts w:cstheme="minorHAnsi"/>
          <w:b/>
          <w:bCs/>
          <w:sz w:val="24"/>
          <w:szCs w:val="24"/>
        </w:rPr>
        <w:t>Zajištění pracovníka na pozici provozář/ka - uklízeč/ka</w:t>
      </w:r>
      <w:r w:rsidRPr="00837383">
        <w:rPr>
          <w:rFonts w:cstheme="minorHAnsi"/>
          <w:sz w:val="24"/>
          <w:szCs w:val="24"/>
        </w:rPr>
        <w:t xml:space="preserve"> </w:t>
      </w:r>
      <w:r w:rsidRPr="00837383">
        <w:rPr>
          <w:rFonts w:cstheme="minorHAnsi"/>
          <w:b/>
          <w:bCs/>
          <w:sz w:val="24"/>
          <w:szCs w:val="24"/>
        </w:rPr>
        <w:t xml:space="preserve">v zámku Vrchotovy Janovice v letech 2024, 2025 a 2026. </w:t>
      </w:r>
      <w:r w:rsidRPr="00837383">
        <w:rPr>
          <w:rFonts w:cstheme="minorHAnsi"/>
          <w:b/>
          <w:bCs/>
          <w:sz w:val="24"/>
          <w:szCs w:val="24"/>
          <w:u w:val="single"/>
        </w:rPr>
        <w:t xml:space="preserve">     </w:t>
      </w:r>
      <w:bookmarkEnd w:id="2"/>
    </w:p>
    <w:p w14:paraId="41226EF3" w14:textId="77777777" w:rsidR="006575EE" w:rsidRPr="00837383" w:rsidRDefault="006575EE" w:rsidP="006575EE">
      <w:pPr>
        <w:pStyle w:val="Zkladntext"/>
        <w:spacing w:line="240" w:lineRule="auto"/>
        <w:jc w:val="left"/>
        <w:rPr>
          <w:rFonts w:asciiTheme="minorHAnsi" w:hAnsiTheme="minorHAnsi" w:cstheme="minorHAnsi"/>
        </w:rPr>
      </w:pPr>
      <w:bookmarkStart w:id="3" w:name="_Hlk138685788"/>
    </w:p>
    <w:bookmarkEnd w:id="3"/>
    <w:p w14:paraId="61073C4A" w14:textId="77777777" w:rsidR="006575EE" w:rsidRPr="003B0BBD" w:rsidRDefault="006575EE" w:rsidP="006575EE">
      <w:pPr>
        <w:pStyle w:val="Zkladntext"/>
        <w:spacing w:line="240" w:lineRule="auto"/>
        <w:jc w:val="left"/>
        <w:rPr>
          <w:rFonts w:ascii="Calibri" w:hAnsi="Calibri" w:cs="Calibri"/>
        </w:rPr>
      </w:pPr>
      <w:r w:rsidRPr="003B0BBD">
        <w:rPr>
          <w:rFonts w:asciiTheme="minorHAnsi" w:hAnsiTheme="minorHAnsi" w:cstheme="minorHAnsi"/>
        </w:rPr>
        <w:t xml:space="preserve">Zámek Vrchotovy </w:t>
      </w:r>
      <w:r w:rsidRPr="003B0BBD">
        <w:rPr>
          <w:rFonts w:ascii="Calibri" w:hAnsi="Calibri" w:cs="Calibri"/>
        </w:rPr>
        <w:t>Janovice je kulturní památka s vysokými nároky na ochranu. Zadavatel požaduje kompetentního zaměstnance s praxí a odbornými znalostmi, protože 75% práce probíhá v prostření historických interiérů, mezi sbírkovými předměty v expozicích.</w:t>
      </w:r>
    </w:p>
    <w:p w14:paraId="6DA0BED1" w14:textId="77777777" w:rsidR="006575EE" w:rsidRPr="003B0BBD" w:rsidRDefault="006575EE" w:rsidP="006575EE">
      <w:pPr>
        <w:pStyle w:val="Zkladntext"/>
        <w:spacing w:line="240" w:lineRule="auto"/>
        <w:jc w:val="left"/>
        <w:rPr>
          <w:rFonts w:ascii="Calibri" w:hAnsi="Calibri" w:cs="Calibri"/>
        </w:rPr>
      </w:pPr>
      <w:r w:rsidRPr="003B0BBD">
        <w:rPr>
          <w:rFonts w:ascii="Calibri" w:hAnsi="Calibri" w:cs="Calibri"/>
        </w:rPr>
        <w:t xml:space="preserve">Poskytovatel se zavazuje plnit smlouvu prostřednictvím zaměstnance v trvalém pracovním poměru na plný úvazek. </w:t>
      </w:r>
    </w:p>
    <w:p w14:paraId="4AC55342" w14:textId="77777777" w:rsidR="006575EE" w:rsidRPr="003B0BBD" w:rsidRDefault="006575EE" w:rsidP="006575EE">
      <w:pPr>
        <w:pStyle w:val="Zkladntext"/>
        <w:spacing w:line="240" w:lineRule="auto"/>
        <w:jc w:val="left"/>
        <w:rPr>
          <w:rFonts w:ascii="Calibri" w:hAnsi="Calibri" w:cs="Calibri"/>
        </w:rPr>
      </w:pPr>
      <w:r w:rsidRPr="003B0BBD">
        <w:rPr>
          <w:rFonts w:ascii="Calibri" w:hAnsi="Calibri" w:cs="Calibri"/>
        </w:rPr>
        <w:t>Zadavatel vyžaduje, aby poskytovatel vůči zaměstnanci dodržoval pracovněprávní předpisy.</w:t>
      </w:r>
    </w:p>
    <w:p w14:paraId="0F17E438" w14:textId="77777777" w:rsidR="006575EE" w:rsidRPr="003B0BBD" w:rsidRDefault="006575EE" w:rsidP="006575EE">
      <w:pPr>
        <w:pStyle w:val="Zkladntext"/>
        <w:spacing w:line="240" w:lineRule="auto"/>
        <w:jc w:val="left"/>
        <w:rPr>
          <w:rFonts w:ascii="Calibri" w:eastAsia="Tahoma" w:hAnsi="Calibri" w:cs="Calibri"/>
          <w:color w:val="000000"/>
        </w:rPr>
      </w:pPr>
      <w:r w:rsidRPr="003B0BBD">
        <w:rPr>
          <w:rFonts w:ascii="Calibri" w:hAnsi="Calibri" w:cs="Calibri"/>
        </w:rPr>
        <w:t xml:space="preserve">Poskytovatel se zavazuje platit zaměstnanci zaručenou mzdu. </w:t>
      </w:r>
      <w:r w:rsidRPr="003B0BBD">
        <w:rPr>
          <w:rFonts w:ascii="Calibri" w:eastAsia="Tahoma" w:hAnsi="Calibri" w:cs="Calibri"/>
          <w:color w:val="000000"/>
        </w:rPr>
        <w:t xml:space="preserve">Výše nabízené hodinové hrubé mzdy musí dosahovat minimálně nejnižší úrovně zaručené mzdy pro příslušnou pracovní pozici podle nařízení vlády č. 567/2006 Sb., o minimální mzdě, o nejnižších úrovních zaručené mzdy, o vymezení ztíženého pracovního prostředí a o výši příplatku ke mzdě za práci ve ztíženém pracovním prostředí, v platném znění. </w:t>
      </w:r>
    </w:p>
    <w:p w14:paraId="229AF8A2" w14:textId="77777777" w:rsidR="006575EE" w:rsidRPr="003B0BBD" w:rsidRDefault="006575EE" w:rsidP="006575EE">
      <w:pPr>
        <w:rPr>
          <w:rFonts w:ascii="Calibri" w:hAnsi="Calibri" w:cs="Calibri"/>
          <w:b/>
          <w:bCs/>
          <w:sz w:val="24"/>
          <w:szCs w:val="24"/>
        </w:rPr>
      </w:pPr>
    </w:p>
    <w:p w14:paraId="2E4132D9" w14:textId="77777777" w:rsidR="006575EE" w:rsidRPr="003B0BBD" w:rsidRDefault="006575EE" w:rsidP="006575EE">
      <w:pPr>
        <w:rPr>
          <w:rFonts w:cstheme="minorHAnsi"/>
          <w:b/>
          <w:bCs/>
          <w:sz w:val="24"/>
          <w:szCs w:val="24"/>
        </w:rPr>
      </w:pPr>
      <w:r w:rsidRPr="003B0BBD">
        <w:rPr>
          <w:rFonts w:cstheme="minorHAnsi"/>
          <w:b/>
          <w:bCs/>
          <w:sz w:val="24"/>
          <w:szCs w:val="24"/>
        </w:rPr>
        <w:t xml:space="preserve">Požadavky na zaměstnance   </w:t>
      </w:r>
    </w:p>
    <w:p w14:paraId="16487A10" w14:textId="77777777" w:rsidR="006575EE" w:rsidRPr="003B0BBD" w:rsidRDefault="006575EE" w:rsidP="006575EE">
      <w:pPr>
        <w:pStyle w:val="Odstavecseseznamem"/>
        <w:numPr>
          <w:ilvl w:val="0"/>
          <w:numId w:val="50"/>
        </w:numPr>
        <w:ind w:left="284" w:hanging="284"/>
        <w:rPr>
          <w:rFonts w:cstheme="minorHAnsi"/>
          <w:sz w:val="24"/>
          <w:szCs w:val="24"/>
        </w:rPr>
      </w:pPr>
      <w:r w:rsidRPr="003B0BBD">
        <w:rPr>
          <w:rFonts w:cstheme="minorHAnsi"/>
          <w:sz w:val="24"/>
          <w:szCs w:val="24"/>
        </w:rPr>
        <w:t>zkušenost s prací v památkovém objektu, s expozicí muzejní povahy, min. 5 let</w:t>
      </w:r>
    </w:p>
    <w:p w14:paraId="757F795F" w14:textId="77777777" w:rsidR="006575EE" w:rsidRPr="003B0BBD" w:rsidRDefault="006575EE" w:rsidP="006575EE">
      <w:pPr>
        <w:pStyle w:val="Odstavecseseznamem"/>
        <w:numPr>
          <w:ilvl w:val="0"/>
          <w:numId w:val="50"/>
        </w:numPr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3B0BBD">
        <w:rPr>
          <w:rFonts w:cstheme="minorHAnsi"/>
          <w:color w:val="000000" w:themeColor="text1"/>
          <w:sz w:val="24"/>
          <w:szCs w:val="24"/>
        </w:rPr>
        <w:t>zkušenosti s údržbou a úklidem v prostření historických interiérů, mezi sbírkovými předměty v expozicích</w:t>
      </w:r>
    </w:p>
    <w:p w14:paraId="36602F3E" w14:textId="77777777" w:rsidR="006575EE" w:rsidRPr="003B0BBD" w:rsidRDefault="006575EE" w:rsidP="006575EE">
      <w:pPr>
        <w:pStyle w:val="Odstavecseseznamem"/>
        <w:numPr>
          <w:ilvl w:val="0"/>
          <w:numId w:val="50"/>
        </w:numPr>
        <w:ind w:left="284" w:hanging="284"/>
        <w:rPr>
          <w:rFonts w:cstheme="minorHAnsi"/>
          <w:sz w:val="24"/>
          <w:szCs w:val="24"/>
        </w:rPr>
      </w:pPr>
      <w:r w:rsidRPr="003B0BBD">
        <w:rPr>
          <w:rFonts w:cstheme="minorHAnsi"/>
          <w:sz w:val="24"/>
          <w:szCs w:val="24"/>
        </w:rPr>
        <w:t>zodpovědnost, spolehlivost, pečlivost (práce v prostředí se speciálním režimem ochrany interiérů a památkového mobiliáře)</w:t>
      </w:r>
    </w:p>
    <w:p w14:paraId="23012F92" w14:textId="77777777" w:rsidR="006575EE" w:rsidRPr="003B0BBD" w:rsidRDefault="006575EE" w:rsidP="006575EE">
      <w:pPr>
        <w:pStyle w:val="Odstavecseseznamem"/>
        <w:numPr>
          <w:ilvl w:val="0"/>
          <w:numId w:val="50"/>
        </w:numPr>
        <w:ind w:left="284" w:hanging="284"/>
        <w:rPr>
          <w:rFonts w:cstheme="minorHAnsi"/>
          <w:sz w:val="24"/>
          <w:szCs w:val="24"/>
        </w:rPr>
      </w:pPr>
      <w:r w:rsidRPr="003B0BBD">
        <w:rPr>
          <w:rFonts w:cstheme="minorHAnsi"/>
          <w:sz w:val="24"/>
          <w:szCs w:val="24"/>
        </w:rPr>
        <w:t xml:space="preserve">ochotu podílet se na dalších pracích, spojených s provozem památkového objektu, </w:t>
      </w:r>
    </w:p>
    <w:p w14:paraId="7F8AC9E7" w14:textId="77777777" w:rsidR="006575EE" w:rsidRPr="003B0BBD" w:rsidRDefault="006575EE" w:rsidP="006575EE">
      <w:pPr>
        <w:pStyle w:val="Odstavecseseznamem"/>
        <w:numPr>
          <w:ilvl w:val="0"/>
          <w:numId w:val="50"/>
        </w:numPr>
        <w:ind w:left="284" w:hanging="284"/>
        <w:rPr>
          <w:rFonts w:cstheme="minorHAnsi"/>
          <w:sz w:val="24"/>
          <w:szCs w:val="24"/>
        </w:rPr>
      </w:pPr>
      <w:r w:rsidRPr="003B0BBD">
        <w:rPr>
          <w:rFonts w:cstheme="minorHAnsi"/>
          <w:sz w:val="24"/>
          <w:szCs w:val="24"/>
        </w:rPr>
        <w:t xml:space="preserve">pracovníka zhotovitele musí být předem schválen Objednatelem (viz čl. 4 Smlouvy) </w:t>
      </w:r>
    </w:p>
    <w:p w14:paraId="0A70A945" w14:textId="77777777" w:rsidR="006575EE" w:rsidRPr="003B0BBD" w:rsidRDefault="006575EE" w:rsidP="006575EE">
      <w:pPr>
        <w:pStyle w:val="Odstavecseseznamem"/>
        <w:numPr>
          <w:ilvl w:val="0"/>
          <w:numId w:val="50"/>
        </w:numPr>
        <w:ind w:left="284" w:hanging="284"/>
        <w:rPr>
          <w:rFonts w:cstheme="minorHAnsi"/>
          <w:sz w:val="24"/>
          <w:szCs w:val="24"/>
        </w:rPr>
      </w:pPr>
      <w:r w:rsidRPr="003B0BBD">
        <w:rPr>
          <w:rFonts w:cstheme="minorHAnsi"/>
          <w:sz w:val="24"/>
          <w:szCs w:val="24"/>
        </w:rPr>
        <w:t xml:space="preserve">pracovník v trvalém pracovním poměru k zhotoviteli, </w:t>
      </w:r>
    </w:p>
    <w:p w14:paraId="1F1A6368" w14:textId="77777777" w:rsidR="006575EE" w:rsidRPr="003B0BBD" w:rsidRDefault="006575EE" w:rsidP="006575EE">
      <w:pPr>
        <w:pStyle w:val="Odstavecseseznamem"/>
        <w:numPr>
          <w:ilvl w:val="0"/>
          <w:numId w:val="50"/>
        </w:numPr>
        <w:ind w:left="284" w:hanging="284"/>
        <w:rPr>
          <w:rFonts w:cstheme="minorHAnsi"/>
          <w:sz w:val="24"/>
          <w:szCs w:val="24"/>
        </w:rPr>
      </w:pPr>
      <w:r w:rsidRPr="003B0BBD">
        <w:rPr>
          <w:rFonts w:cstheme="minorHAnsi"/>
          <w:sz w:val="24"/>
          <w:szCs w:val="24"/>
        </w:rPr>
        <w:t>absolvování školení BOZP</w:t>
      </w:r>
    </w:p>
    <w:p w14:paraId="52644E1E" w14:textId="77777777" w:rsidR="006575EE" w:rsidRPr="003B0BBD" w:rsidRDefault="006575EE" w:rsidP="006575EE">
      <w:pPr>
        <w:pStyle w:val="Odstavecseseznamem"/>
        <w:numPr>
          <w:ilvl w:val="0"/>
          <w:numId w:val="50"/>
        </w:numPr>
        <w:ind w:left="284" w:hanging="284"/>
        <w:rPr>
          <w:rFonts w:cstheme="minorHAnsi"/>
          <w:sz w:val="24"/>
          <w:szCs w:val="24"/>
        </w:rPr>
      </w:pPr>
      <w:r w:rsidRPr="003B0BBD">
        <w:rPr>
          <w:rFonts w:cstheme="minorHAnsi"/>
          <w:sz w:val="24"/>
          <w:szCs w:val="24"/>
        </w:rPr>
        <w:t>trestní bezúhonnost a spolehlivost pracovníka zhotovitele</w:t>
      </w:r>
    </w:p>
    <w:p w14:paraId="6D15BDB8" w14:textId="77777777" w:rsidR="006575EE" w:rsidRPr="003B0BBD" w:rsidRDefault="006575EE" w:rsidP="006575EE">
      <w:pPr>
        <w:pStyle w:val="Odstavecseseznamem"/>
        <w:numPr>
          <w:ilvl w:val="0"/>
          <w:numId w:val="50"/>
        </w:numPr>
        <w:ind w:left="284" w:hanging="284"/>
        <w:rPr>
          <w:rFonts w:cstheme="minorHAnsi"/>
          <w:sz w:val="24"/>
          <w:szCs w:val="24"/>
        </w:rPr>
      </w:pPr>
      <w:r w:rsidRPr="003B0BBD">
        <w:rPr>
          <w:rFonts w:eastAsia="Tahoma" w:cstheme="minorHAnsi"/>
          <w:sz w:val="24"/>
          <w:szCs w:val="24"/>
        </w:rPr>
        <w:t>zdravotní způsobilost pro výkon pozice</w:t>
      </w:r>
    </w:p>
    <w:p w14:paraId="761C4077" w14:textId="0852159F" w:rsidR="006575EE" w:rsidRPr="003B0BBD" w:rsidRDefault="006575EE" w:rsidP="006575EE">
      <w:pPr>
        <w:pStyle w:val="Odstavecseseznamem"/>
        <w:numPr>
          <w:ilvl w:val="0"/>
          <w:numId w:val="50"/>
        </w:numPr>
        <w:ind w:left="284" w:hanging="284"/>
        <w:rPr>
          <w:rFonts w:cstheme="minorHAnsi"/>
          <w:sz w:val="24"/>
          <w:szCs w:val="24"/>
        </w:rPr>
      </w:pPr>
      <w:r w:rsidRPr="003B0BBD">
        <w:rPr>
          <w:rFonts w:cstheme="minorHAnsi"/>
          <w:sz w:val="24"/>
          <w:szCs w:val="24"/>
        </w:rPr>
        <w:t>znalost první pomoci výhodou</w:t>
      </w:r>
    </w:p>
    <w:p w14:paraId="34E2028D" w14:textId="77777777" w:rsidR="006575EE" w:rsidRPr="00837383" w:rsidRDefault="006575EE" w:rsidP="006575EE">
      <w:pPr>
        <w:rPr>
          <w:rFonts w:cstheme="minorHAnsi"/>
          <w:sz w:val="24"/>
          <w:szCs w:val="24"/>
        </w:rPr>
      </w:pPr>
    </w:p>
    <w:p w14:paraId="5D88B5A9" w14:textId="77777777" w:rsidR="006575EE" w:rsidRPr="00837383" w:rsidRDefault="006575EE" w:rsidP="006575EE">
      <w:pPr>
        <w:rPr>
          <w:rFonts w:cstheme="minorHAnsi"/>
          <w:sz w:val="24"/>
          <w:szCs w:val="24"/>
        </w:rPr>
      </w:pPr>
      <w:r w:rsidRPr="00837383">
        <w:rPr>
          <w:rFonts w:cstheme="minorHAnsi"/>
          <w:b/>
          <w:bCs/>
          <w:sz w:val="24"/>
          <w:szCs w:val="24"/>
        </w:rPr>
        <w:t>Místo poskytování prací</w:t>
      </w:r>
      <w:r w:rsidRPr="00837383">
        <w:rPr>
          <w:rFonts w:cstheme="minorHAnsi"/>
          <w:sz w:val="24"/>
          <w:szCs w:val="24"/>
        </w:rPr>
        <w:t xml:space="preserve"> </w:t>
      </w:r>
    </w:p>
    <w:p w14:paraId="60ADF773" w14:textId="77777777" w:rsidR="006575EE" w:rsidRPr="00837383" w:rsidRDefault="006575EE" w:rsidP="006575EE">
      <w:pPr>
        <w:pStyle w:val="Zkladntext"/>
        <w:spacing w:line="240" w:lineRule="auto"/>
        <w:jc w:val="left"/>
        <w:rPr>
          <w:rFonts w:asciiTheme="minorHAnsi" w:hAnsiTheme="minorHAnsi" w:cstheme="minorHAnsi"/>
          <w:b/>
          <w:bCs/>
        </w:rPr>
      </w:pPr>
      <w:r w:rsidRPr="00837383">
        <w:rPr>
          <w:rFonts w:asciiTheme="minorHAnsi" w:hAnsiTheme="minorHAnsi" w:cstheme="minorHAnsi"/>
        </w:rPr>
        <w:t>Areál zámku Vrchotovy Janovice čp. 1, kat. území Vrchotovy Janovice a park</w:t>
      </w:r>
    </w:p>
    <w:p w14:paraId="0CFAD591" w14:textId="77777777" w:rsidR="006575EE" w:rsidRPr="00837383" w:rsidRDefault="006575EE" w:rsidP="006575EE">
      <w:pPr>
        <w:pStyle w:val="Zkladntext"/>
        <w:spacing w:line="240" w:lineRule="auto"/>
        <w:jc w:val="left"/>
        <w:rPr>
          <w:rFonts w:asciiTheme="minorHAnsi" w:hAnsiTheme="minorHAnsi" w:cstheme="minorHAnsi"/>
          <w:b/>
          <w:bCs/>
        </w:rPr>
      </w:pPr>
    </w:p>
    <w:p w14:paraId="0DDFC68A" w14:textId="77777777" w:rsidR="006575EE" w:rsidRPr="00837383" w:rsidRDefault="006575EE" w:rsidP="006575EE">
      <w:pPr>
        <w:pStyle w:val="Zkladntext"/>
        <w:spacing w:line="240" w:lineRule="auto"/>
        <w:jc w:val="left"/>
        <w:rPr>
          <w:rFonts w:asciiTheme="minorHAnsi" w:hAnsiTheme="minorHAnsi" w:cstheme="minorHAnsi"/>
          <w:b/>
          <w:bCs/>
        </w:rPr>
      </w:pPr>
      <w:r w:rsidRPr="00837383">
        <w:rPr>
          <w:rFonts w:asciiTheme="minorHAnsi" w:hAnsiTheme="minorHAnsi" w:cstheme="minorHAnsi"/>
          <w:b/>
          <w:bCs/>
        </w:rPr>
        <w:t>Upřesňující informace</w:t>
      </w:r>
    </w:p>
    <w:p w14:paraId="5CD04BB6" w14:textId="77777777" w:rsidR="006575EE" w:rsidRPr="00837383" w:rsidRDefault="006575EE" w:rsidP="006575EE">
      <w:pPr>
        <w:pStyle w:val="Zkladntext"/>
        <w:spacing w:line="240" w:lineRule="auto"/>
        <w:jc w:val="left"/>
        <w:rPr>
          <w:rFonts w:asciiTheme="minorHAnsi" w:hAnsiTheme="minorHAnsi" w:cstheme="minorHAnsi"/>
        </w:rPr>
      </w:pPr>
      <w:r w:rsidRPr="00837383">
        <w:rPr>
          <w:rFonts w:asciiTheme="minorHAnsi" w:hAnsiTheme="minorHAnsi" w:cstheme="minorHAnsi"/>
        </w:rPr>
        <w:t>může se jednat i o fyzicky náročnou práci</w:t>
      </w:r>
    </w:p>
    <w:p w14:paraId="3DF56C12" w14:textId="77777777" w:rsidR="006575EE" w:rsidRPr="00837383" w:rsidRDefault="006575EE" w:rsidP="006575EE">
      <w:pPr>
        <w:pStyle w:val="Zkladntext"/>
        <w:spacing w:line="240" w:lineRule="auto"/>
        <w:jc w:val="left"/>
        <w:rPr>
          <w:rFonts w:asciiTheme="minorHAnsi" w:hAnsiTheme="minorHAnsi" w:cstheme="minorHAnsi"/>
          <w:b/>
          <w:bCs/>
        </w:rPr>
      </w:pPr>
    </w:p>
    <w:p w14:paraId="0B3FB80C" w14:textId="77777777" w:rsidR="006575EE" w:rsidRDefault="006575EE" w:rsidP="006575EE">
      <w:pPr>
        <w:rPr>
          <w:rFonts w:cstheme="minorHAnsi"/>
          <w:b/>
          <w:bCs/>
          <w:sz w:val="24"/>
          <w:szCs w:val="24"/>
        </w:rPr>
      </w:pPr>
      <w:bookmarkStart w:id="4" w:name="_Hlk138685653"/>
      <w:r w:rsidRPr="00837383">
        <w:rPr>
          <w:rFonts w:cstheme="minorHAnsi"/>
          <w:b/>
          <w:bCs/>
          <w:sz w:val="24"/>
          <w:szCs w:val="24"/>
        </w:rPr>
        <w:t>Doba poskytování prací:</w:t>
      </w:r>
    </w:p>
    <w:p w14:paraId="3F4151DF" w14:textId="2FB6867C" w:rsidR="006575EE" w:rsidRPr="006575EE" w:rsidRDefault="006575EE" w:rsidP="006575EE">
      <w:pPr>
        <w:rPr>
          <w:rFonts w:cstheme="minorHAnsi"/>
          <w:color w:val="FF0000"/>
          <w:sz w:val="24"/>
          <w:szCs w:val="24"/>
        </w:rPr>
      </w:pPr>
      <w:r w:rsidRPr="00837383">
        <w:rPr>
          <w:rFonts w:cstheme="minorHAnsi"/>
          <w:b/>
          <w:bCs/>
          <w:sz w:val="24"/>
          <w:szCs w:val="24"/>
        </w:rPr>
        <w:t xml:space="preserve"> </w:t>
      </w:r>
      <w:r w:rsidRPr="00837383">
        <w:rPr>
          <w:rFonts w:cstheme="minorHAnsi"/>
          <w:sz w:val="24"/>
          <w:szCs w:val="24"/>
        </w:rPr>
        <w:t>od uzavření smlouvy a její zápisu do Registru</w:t>
      </w:r>
      <w:r>
        <w:rPr>
          <w:rFonts w:cstheme="minorHAnsi"/>
          <w:sz w:val="24"/>
          <w:szCs w:val="24"/>
        </w:rPr>
        <w:t xml:space="preserve"> smluv</w:t>
      </w:r>
      <w:r w:rsidRPr="00837383">
        <w:rPr>
          <w:rFonts w:cstheme="minorHAnsi"/>
          <w:sz w:val="24"/>
          <w:szCs w:val="24"/>
        </w:rPr>
        <w:t xml:space="preserve"> do 31. 12. 2026</w:t>
      </w:r>
      <w:r w:rsidRPr="00837383">
        <w:rPr>
          <w:rFonts w:cstheme="minorHAnsi"/>
          <w:b/>
          <w:bCs/>
          <w:sz w:val="24"/>
          <w:szCs w:val="24"/>
        </w:rPr>
        <w:t xml:space="preserve">  </w:t>
      </w:r>
    </w:p>
    <w:p w14:paraId="47EEA14B" w14:textId="77777777" w:rsidR="006575EE" w:rsidRPr="00B41A31" w:rsidRDefault="006575EE" w:rsidP="006575EE">
      <w:pPr>
        <w:rPr>
          <w:rFonts w:cstheme="minorHAnsi"/>
          <w:color w:val="FF0000"/>
          <w:sz w:val="24"/>
          <w:szCs w:val="24"/>
        </w:rPr>
      </w:pPr>
      <w:r w:rsidRPr="009E74F3">
        <w:rPr>
          <w:rFonts w:cstheme="minorHAnsi"/>
          <w:sz w:val="24"/>
          <w:szCs w:val="24"/>
        </w:rPr>
        <w:t xml:space="preserve">Úklidové a pomocné práce budou probíhat v rozsahu 40 hodin týdně, v pracovních dnech: pondělí – čtvrtek od 7.45 do 16.30 hodin, pátek od 7.45 do 15.15 hodin. </w:t>
      </w:r>
      <w:bookmarkEnd w:id="4"/>
      <w:r w:rsidRPr="009E74F3">
        <w:rPr>
          <w:rFonts w:cstheme="minorHAnsi"/>
          <w:sz w:val="24"/>
          <w:szCs w:val="24"/>
        </w:rPr>
        <w:t xml:space="preserve">  </w:t>
      </w:r>
    </w:p>
    <w:p w14:paraId="28AE8673" w14:textId="77777777" w:rsidR="006575EE" w:rsidRDefault="006575EE" w:rsidP="006575EE">
      <w:pPr>
        <w:rPr>
          <w:rFonts w:cstheme="minorHAnsi"/>
          <w:b/>
          <w:bCs/>
          <w:sz w:val="24"/>
          <w:szCs w:val="24"/>
        </w:rPr>
      </w:pPr>
    </w:p>
    <w:p w14:paraId="4A68B933" w14:textId="77777777" w:rsidR="006575EE" w:rsidRPr="009E74F3" w:rsidRDefault="006575EE" w:rsidP="006575EE">
      <w:pPr>
        <w:pStyle w:val="Zkladntext"/>
        <w:spacing w:line="240" w:lineRule="auto"/>
        <w:jc w:val="left"/>
        <w:rPr>
          <w:rFonts w:asciiTheme="minorHAnsi" w:hAnsiTheme="minorHAnsi" w:cstheme="minorHAnsi"/>
          <w:b/>
          <w:bCs/>
        </w:rPr>
      </w:pPr>
      <w:r w:rsidRPr="00837383">
        <w:rPr>
          <w:rFonts w:asciiTheme="minorHAnsi" w:hAnsiTheme="minorHAnsi" w:cstheme="minorHAnsi"/>
          <w:b/>
          <w:bCs/>
        </w:rPr>
        <w:t xml:space="preserve">Specifikace jednotlivých </w:t>
      </w:r>
      <w:r>
        <w:rPr>
          <w:rFonts w:asciiTheme="minorHAnsi" w:hAnsiTheme="minorHAnsi" w:cstheme="minorHAnsi"/>
          <w:b/>
          <w:bCs/>
        </w:rPr>
        <w:t xml:space="preserve">prací a </w:t>
      </w:r>
      <w:r w:rsidRPr="00837383">
        <w:rPr>
          <w:rFonts w:asciiTheme="minorHAnsi" w:hAnsiTheme="minorHAnsi" w:cstheme="minorHAnsi"/>
          <w:b/>
          <w:bCs/>
        </w:rPr>
        <w:t>činností</w:t>
      </w:r>
    </w:p>
    <w:p w14:paraId="2E95C80C" w14:textId="77777777" w:rsidR="006575EE" w:rsidRPr="00837383" w:rsidRDefault="006575EE" w:rsidP="006575EE">
      <w:pPr>
        <w:rPr>
          <w:rFonts w:cstheme="minorHAnsi"/>
          <w:b/>
          <w:bCs/>
          <w:sz w:val="24"/>
          <w:szCs w:val="24"/>
        </w:rPr>
      </w:pPr>
      <w:r w:rsidRPr="00837383">
        <w:rPr>
          <w:rFonts w:cstheme="minorHAnsi"/>
          <w:b/>
          <w:bCs/>
          <w:sz w:val="24"/>
          <w:szCs w:val="24"/>
        </w:rPr>
        <w:t>Popis prací:</w:t>
      </w:r>
    </w:p>
    <w:p w14:paraId="43284B20" w14:textId="77777777" w:rsidR="006575EE" w:rsidRPr="00837383" w:rsidRDefault="006575EE" w:rsidP="006575EE">
      <w:pPr>
        <w:numPr>
          <w:ilvl w:val="0"/>
          <w:numId w:val="57"/>
        </w:numPr>
        <w:shd w:val="clear" w:color="auto" w:fill="FFFFFF"/>
        <w:textAlignment w:val="baseline"/>
        <w:rPr>
          <w:rFonts w:cstheme="minorHAnsi"/>
          <w:sz w:val="24"/>
          <w:szCs w:val="24"/>
        </w:rPr>
      </w:pPr>
      <w:r w:rsidRPr="00837383">
        <w:rPr>
          <w:rFonts w:cstheme="minorHAnsi"/>
          <w:sz w:val="24"/>
          <w:szCs w:val="24"/>
        </w:rPr>
        <w:t>Pravidelný úklid expozic i provozního zázemí objektu</w:t>
      </w:r>
    </w:p>
    <w:p w14:paraId="7BD6F180" w14:textId="77777777" w:rsidR="006575EE" w:rsidRPr="00837383" w:rsidRDefault="006575EE" w:rsidP="006575EE">
      <w:pPr>
        <w:numPr>
          <w:ilvl w:val="0"/>
          <w:numId w:val="57"/>
        </w:numPr>
        <w:shd w:val="clear" w:color="auto" w:fill="FFFFFF"/>
        <w:textAlignment w:val="baseline"/>
        <w:rPr>
          <w:rFonts w:cstheme="minorHAnsi"/>
          <w:sz w:val="24"/>
          <w:szCs w:val="24"/>
        </w:rPr>
      </w:pPr>
      <w:r w:rsidRPr="00837383">
        <w:rPr>
          <w:rFonts w:cstheme="minorHAnsi"/>
          <w:sz w:val="24"/>
          <w:szCs w:val="24"/>
        </w:rPr>
        <w:t>Spolupráce při zajišťování projektů a programů</w:t>
      </w:r>
    </w:p>
    <w:p w14:paraId="7FFBA465" w14:textId="77777777" w:rsidR="006575EE" w:rsidRPr="00837383" w:rsidRDefault="006575EE" w:rsidP="006575EE">
      <w:pPr>
        <w:numPr>
          <w:ilvl w:val="0"/>
          <w:numId w:val="57"/>
        </w:numPr>
        <w:shd w:val="clear" w:color="auto" w:fill="FFFFFF"/>
        <w:textAlignment w:val="baseline"/>
        <w:rPr>
          <w:rFonts w:cstheme="minorHAnsi"/>
          <w:sz w:val="24"/>
          <w:szCs w:val="24"/>
        </w:rPr>
      </w:pPr>
      <w:r w:rsidRPr="00837383">
        <w:rPr>
          <w:rFonts w:cstheme="minorHAnsi"/>
          <w:sz w:val="24"/>
          <w:szCs w:val="24"/>
        </w:rPr>
        <w:t>Práce v parku</w:t>
      </w:r>
    </w:p>
    <w:p w14:paraId="73DEC248" w14:textId="77777777" w:rsidR="006575EE" w:rsidRPr="00837383" w:rsidRDefault="006575EE" w:rsidP="006575EE">
      <w:pPr>
        <w:numPr>
          <w:ilvl w:val="0"/>
          <w:numId w:val="57"/>
        </w:numPr>
        <w:shd w:val="clear" w:color="auto" w:fill="FFFFFF"/>
        <w:textAlignment w:val="baseline"/>
        <w:rPr>
          <w:rFonts w:cstheme="minorHAnsi"/>
          <w:sz w:val="24"/>
          <w:szCs w:val="24"/>
        </w:rPr>
      </w:pPr>
      <w:r w:rsidRPr="00837383">
        <w:rPr>
          <w:rFonts w:cstheme="minorHAnsi"/>
          <w:sz w:val="24"/>
          <w:szCs w:val="24"/>
        </w:rPr>
        <w:lastRenderedPageBreak/>
        <w:t>Pomoc v expozicích</w:t>
      </w:r>
    </w:p>
    <w:p w14:paraId="43D02D48" w14:textId="77777777" w:rsidR="006575EE" w:rsidRPr="00837383" w:rsidRDefault="006575EE" w:rsidP="006575EE">
      <w:pPr>
        <w:numPr>
          <w:ilvl w:val="0"/>
          <w:numId w:val="57"/>
        </w:numPr>
        <w:shd w:val="clear" w:color="auto" w:fill="FFFFFF"/>
        <w:textAlignment w:val="baseline"/>
        <w:rPr>
          <w:rFonts w:cstheme="minorHAnsi"/>
          <w:sz w:val="24"/>
          <w:szCs w:val="24"/>
        </w:rPr>
      </w:pPr>
      <w:r w:rsidRPr="00837383">
        <w:rPr>
          <w:rFonts w:cstheme="minorHAnsi"/>
          <w:sz w:val="24"/>
          <w:szCs w:val="24"/>
        </w:rPr>
        <w:t xml:space="preserve">Pomoc při realizaci pronájmů </w:t>
      </w:r>
    </w:p>
    <w:p w14:paraId="2465F701" w14:textId="77777777" w:rsidR="006575EE" w:rsidRPr="00837383" w:rsidRDefault="006575EE" w:rsidP="006575EE">
      <w:pPr>
        <w:pStyle w:val="Zkladntext"/>
        <w:spacing w:line="240" w:lineRule="auto"/>
        <w:jc w:val="left"/>
        <w:rPr>
          <w:rFonts w:asciiTheme="minorHAnsi" w:hAnsiTheme="minorHAnsi" w:cstheme="minorHAnsi"/>
          <w:b/>
          <w:bCs/>
        </w:rPr>
      </w:pPr>
    </w:p>
    <w:p w14:paraId="76C19EA7" w14:textId="77777777" w:rsidR="006575EE" w:rsidRPr="00837383" w:rsidRDefault="006575EE" w:rsidP="006575EE">
      <w:pPr>
        <w:pStyle w:val="Zkladntext"/>
        <w:spacing w:line="240" w:lineRule="auto"/>
        <w:jc w:val="left"/>
        <w:rPr>
          <w:rFonts w:asciiTheme="minorHAnsi" w:hAnsiTheme="minorHAnsi" w:cstheme="minorHAnsi"/>
        </w:rPr>
      </w:pPr>
      <w:r w:rsidRPr="00837383">
        <w:rPr>
          <w:rFonts w:asciiTheme="minorHAnsi" w:hAnsiTheme="minorHAnsi" w:cstheme="minorHAnsi"/>
          <w:b/>
          <w:bCs/>
        </w:rPr>
        <w:t xml:space="preserve">1. Prostor zámku </w:t>
      </w:r>
    </w:p>
    <w:p w14:paraId="7CF05CD5" w14:textId="77777777" w:rsidR="006575EE" w:rsidRPr="00837383" w:rsidRDefault="006575EE" w:rsidP="006575EE">
      <w:pPr>
        <w:pStyle w:val="Zkladntext"/>
        <w:spacing w:line="240" w:lineRule="auto"/>
        <w:jc w:val="left"/>
        <w:rPr>
          <w:rFonts w:asciiTheme="minorHAnsi" w:hAnsiTheme="minorHAnsi" w:cstheme="minorHAnsi"/>
        </w:rPr>
      </w:pPr>
      <w:r w:rsidRPr="00837383">
        <w:rPr>
          <w:rFonts w:asciiTheme="minorHAnsi" w:hAnsiTheme="minorHAnsi" w:cstheme="minorHAnsi"/>
        </w:rPr>
        <w:t>Úklid prostor, kde probíhá návštěvnický provoz (duben – říjen):</w:t>
      </w:r>
    </w:p>
    <w:p w14:paraId="2C265470" w14:textId="77777777" w:rsidR="006575EE" w:rsidRPr="00837383" w:rsidRDefault="006575EE" w:rsidP="006575EE">
      <w:pPr>
        <w:pStyle w:val="Odstavecseseznamem"/>
        <w:numPr>
          <w:ilvl w:val="0"/>
          <w:numId w:val="52"/>
        </w:numPr>
        <w:ind w:left="284" w:hanging="284"/>
        <w:rPr>
          <w:rFonts w:cstheme="minorHAnsi"/>
          <w:sz w:val="24"/>
          <w:szCs w:val="24"/>
        </w:rPr>
      </w:pPr>
      <w:r w:rsidRPr="00837383">
        <w:rPr>
          <w:rFonts w:cstheme="minorHAnsi"/>
          <w:sz w:val="24"/>
          <w:szCs w:val="24"/>
        </w:rPr>
        <w:t>16 sálů s vystavenými sb. předměty (historické parkety, zátěžové koberce, dlaždice) celková rozloha 828 m</w:t>
      </w:r>
      <w:r w:rsidRPr="00837383">
        <w:rPr>
          <w:rFonts w:cstheme="minorHAnsi"/>
          <w:sz w:val="24"/>
          <w:szCs w:val="24"/>
          <w:vertAlign w:val="superscript"/>
        </w:rPr>
        <w:t>2</w:t>
      </w:r>
      <w:r w:rsidRPr="00837383">
        <w:rPr>
          <w:rFonts w:cstheme="minorHAnsi"/>
          <w:sz w:val="24"/>
          <w:szCs w:val="24"/>
        </w:rPr>
        <w:t>, schodišťová hala (schody z přízemí do 2. patra, 2 podesty a 2 mezipodesty), pokladna – pravidelně luxuje, pečuje o historické parkety, vytírá, utírá prach, čistí vitríny, upravuje závěsy a záclony</w:t>
      </w:r>
    </w:p>
    <w:p w14:paraId="5582064E" w14:textId="77777777" w:rsidR="006575EE" w:rsidRPr="00837383" w:rsidRDefault="006575EE" w:rsidP="006575EE">
      <w:pPr>
        <w:pStyle w:val="Odstavecseseznamem"/>
        <w:numPr>
          <w:ilvl w:val="0"/>
          <w:numId w:val="52"/>
        </w:numPr>
        <w:ind w:left="284" w:hanging="284"/>
        <w:rPr>
          <w:rFonts w:cstheme="minorHAnsi"/>
          <w:sz w:val="24"/>
          <w:szCs w:val="24"/>
        </w:rPr>
      </w:pPr>
      <w:r w:rsidRPr="00837383">
        <w:rPr>
          <w:rFonts w:cstheme="minorHAnsi"/>
          <w:sz w:val="24"/>
          <w:szCs w:val="24"/>
        </w:rPr>
        <w:t xml:space="preserve">WC pro návštěvníky – vytírá podlahy včetně přístupových chodeb, čistí a dezinfikuje sanitární zařízení, doplňuje toaletní potřeby  </w:t>
      </w:r>
    </w:p>
    <w:p w14:paraId="7838D252" w14:textId="77777777" w:rsidR="006575EE" w:rsidRPr="00837383" w:rsidRDefault="006575EE" w:rsidP="006575EE">
      <w:pPr>
        <w:pStyle w:val="Odstavecseseznamem"/>
        <w:numPr>
          <w:ilvl w:val="0"/>
          <w:numId w:val="52"/>
        </w:numPr>
        <w:ind w:left="284" w:hanging="284"/>
        <w:rPr>
          <w:rFonts w:cstheme="minorHAnsi"/>
          <w:sz w:val="24"/>
          <w:szCs w:val="24"/>
        </w:rPr>
      </w:pPr>
      <w:r w:rsidRPr="00837383">
        <w:rPr>
          <w:rFonts w:cstheme="minorHAnsi"/>
          <w:sz w:val="24"/>
          <w:szCs w:val="24"/>
        </w:rPr>
        <w:t>nádvoří, 2 mosty (cihly, žulové kostky) – pleje a zametá</w:t>
      </w:r>
    </w:p>
    <w:p w14:paraId="36E99AE3" w14:textId="77777777" w:rsidR="006575EE" w:rsidRPr="00837383" w:rsidRDefault="006575EE" w:rsidP="006575EE">
      <w:pPr>
        <w:pStyle w:val="Odstavecseseznamem"/>
        <w:numPr>
          <w:ilvl w:val="0"/>
          <w:numId w:val="52"/>
        </w:numPr>
        <w:ind w:left="284" w:hanging="284"/>
        <w:rPr>
          <w:rFonts w:cstheme="minorHAnsi"/>
          <w:sz w:val="24"/>
          <w:szCs w:val="24"/>
        </w:rPr>
      </w:pPr>
      <w:r w:rsidRPr="00837383">
        <w:rPr>
          <w:rFonts w:cstheme="minorHAnsi"/>
          <w:sz w:val="24"/>
          <w:szCs w:val="24"/>
        </w:rPr>
        <w:t>2 dvoukřídlé vstupní brány, 15 dveří do nádvoří (dřevěné) – pravidelně čistí a ošetřuje</w:t>
      </w:r>
    </w:p>
    <w:p w14:paraId="3AE7BD1F" w14:textId="77777777" w:rsidR="006575EE" w:rsidRPr="00837383" w:rsidRDefault="006575EE" w:rsidP="006575EE">
      <w:pPr>
        <w:pStyle w:val="Odstavecseseznamem"/>
        <w:ind w:left="284"/>
        <w:rPr>
          <w:rFonts w:cstheme="minorHAnsi"/>
          <w:sz w:val="24"/>
          <w:szCs w:val="24"/>
        </w:rPr>
      </w:pPr>
    </w:p>
    <w:p w14:paraId="674F331D" w14:textId="77777777" w:rsidR="006575EE" w:rsidRPr="00837383" w:rsidRDefault="006575EE" w:rsidP="006575EE">
      <w:pPr>
        <w:jc w:val="both"/>
        <w:rPr>
          <w:rFonts w:cstheme="minorHAnsi"/>
          <w:sz w:val="24"/>
          <w:szCs w:val="24"/>
        </w:rPr>
      </w:pPr>
      <w:r w:rsidRPr="00837383">
        <w:rPr>
          <w:rFonts w:cstheme="minorHAnsi"/>
          <w:sz w:val="24"/>
          <w:szCs w:val="24"/>
        </w:rPr>
        <w:t>Úklid prostor, mimo návštěvnický okruh:</w:t>
      </w:r>
    </w:p>
    <w:p w14:paraId="6468CC1B" w14:textId="77777777" w:rsidR="006575EE" w:rsidRPr="00837383" w:rsidRDefault="006575EE" w:rsidP="006575EE">
      <w:pPr>
        <w:pStyle w:val="Odstavecseseznamem"/>
        <w:numPr>
          <w:ilvl w:val="0"/>
          <w:numId w:val="51"/>
        </w:numPr>
        <w:ind w:left="284" w:hanging="284"/>
        <w:rPr>
          <w:rFonts w:cstheme="minorHAnsi"/>
          <w:sz w:val="24"/>
          <w:szCs w:val="24"/>
        </w:rPr>
      </w:pPr>
      <w:r w:rsidRPr="00837383">
        <w:rPr>
          <w:rFonts w:cstheme="minorHAnsi"/>
          <w:sz w:val="24"/>
          <w:szCs w:val="24"/>
        </w:rPr>
        <w:t>zámecká kaple, 12 dalších místností, šatny zaměstnanců, 2 sklady, WC pro personál, 2 inspekční pokoje s koupelnou, včetně přístupových chodeb – pravidelně vytírá, luxuje, pečuje o dřevěné podlahy, utírá prach, dezinfikuje sanitární zařízení, doplňuje toaletní potřeby, pere ložní prádlo</w:t>
      </w:r>
    </w:p>
    <w:p w14:paraId="236B0938" w14:textId="77777777" w:rsidR="006575EE" w:rsidRPr="00837383" w:rsidRDefault="006575EE" w:rsidP="006575EE">
      <w:pPr>
        <w:pStyle w:val="Odstavecseseznamem"/>
        <w:ind w:left="284"/>
        <w:rPr>
          <w:rFonts w:cstheme="minorHAnsi"/>
          <w:sz w:val="24"/>
          <w:szCs w:val="24"/>
        </w:rPr>
      </w:pPr>
    </w:p>
    <w:p w14:paraId="5C4D61EA" w14:textId="77777777" w:rsidR="006575EE" w:rsidRPr="00837383" w:rsidRDefault="006575EE" w:rsidP="006575EE">
      <w:pPr>
        <w:rPr>
          <w:rFonts w:cstheme="minorHAnsi"/>
          <w:sz w:val="24"/>
          <w:szCs w:val="24"/>
        </w:rPr>
      </w:pPr>
      <w:r w:rsidRPr="00837383">
        <w:rPr>
          <w:rFonts w:cstheme="minorHAnsi"/>
          <w:sz w:val="24"/>
          <w:szCs w:val="24"/>
        </w:rPr>
        <w:t>Úklid mimo sezónu (listopad-březen):</w:t>
      </w:r>
    </w:p>
    <w:p w14:paraId="1FB22D2B" w14:textId="77777777" w:rsidR="006575EE" w:rsidRPr="00837383" w:rsidRDefault="006575EE" w:rsidP="006575EE">
      <w:pPr>
        <w:pStyle w:val="Odstavecseseznamem"/>
        <w:numPr>
          <w:ilvl w:val="0"/>
          <w:numId w:val="53"/>
        </w:numPr>
        <w:ind w:left="284" w:hanging="284"/>
        <w:rPr>
          <w:rFonts w:cstheme="minorHAnsi"/>
          <w:sz w:val="24"/>
          <w:szCs w:val="24"/>
        </w:rPr>
      </w:pPr>
      <w:r w:rsidRPr="00837383">
        <w:rPr>
          <w:rFonts w:cstheme="minorHAnsi"/>
          <w:sz w:val="24"/>
          <w:szCs w:val="24"/>
        </w:rPr>
        <w:t>spolupracuje na uzavření expozic (např. zakrývá předměty proti prachu) a přípravě otevření expozic (např. pere záclony, čistí vitríny).</w:t>
      </w:r>
    </w:p>
    <w:p w14:paraId="117B9853" w14:textId="77777777" w:rsidR="006575EE" w:rsidRPr="00837383" w:rsidRDefault="006575EE" w:rsidP="006575EE">
      <w:pPr>
        <w:pStyle w:val="Zkladntext"/>
        <w:numPr>
          <w:ilvl w:val="0"/>
          <w:numId w:val="53"/>
        </w:numPr>
        <w:spacing w:line="240" w:lineRule="auto"/>
        <w:ind w:left="284" w:hanging="284"/>
        <w:jc w:val="left"/>
        <w:rPr>
          <w:rFonts w:asciiTheme="minorHAnsi" w:hAnsiTheme="minorHAnsi" w:cstheme="minorHAnsi"/>
        </w:rPr>
      </w:pPr>
      <w:r w:rsidRPr="00837383">
        <w:rPr>
          <w:rFonts w:asciiTheme="minorHAnsi" w:hAnsiTheme="minorHAnsi" w:cstheme="minorHAnsi"/>
        </w:rPr>
        <w:t>provádí velký úklid provozních prostor zámku a dvou půd (1x ročně)</w:t>
      </w:r>
    </w:p>
    <w:p w14:paraId="4D8F697D" w14:textId="77777777" w:rsidR="006575EE" w:rsidRPr="00837383" w:rsidRDefault="006575EE" w:rsidP="006575EE">
      <w:pPr>
        <w:pStyle w:val="Zkladntext"/>
        <w:numPr>
          <w:ilvl w:val="0"/>
          <w:numId w:val="53"/>
        </w:numPr>
        <w:spacing w:line="240" w:lineRule="auto"/>
        <w:ind w:left="284" w:hanging="284"/>
        <w:jc w:val="left"/>
        <w:rPr>
          <w:rFonts w:asciiTheme="minorHAnsi" w:hAnsiTheme="minorHAnsi" w:cstheme="minorHAnsi"/>
        </w:rPr>
      </w:pPr>
      <w:r w:rsidRPr="00837383">
        <w:rPr>
          <w:rFonts w:asciiTheme="minorHAnsi" w:hAnsiTheme="minorHAnsi" w:cstheme="minorHAnsi"/>
        </w:rPr>
        <w:t>pravidelně odklízí sníh (nádvoří, mosty)</w:t>
      </w:r>
    </w:p>
    <w:p w14:paraId="11CEC93D" w14:textId="77777777" w:rsidR="006575EE" w:rsidRPr="00837383" w:rsidRDefault="006575EE" w:rsidP="006575EE">
      <w:pPr>
        <w:pStyle w:val="Zkladntext"/>
        <w:numPr>
          <w:ilvl w:val="0"/>
          <w:numId w:val="53"/>
        </w:numPr>
        <w:spacing w:line="240" w:lineRule="auto"/>
        <w:ind w:left="284" w:hanging="284"/>
        <w:jc w:val="left"/>
        <w:rPr>
          <w:rFonts w:asciiTheme="minorHAnsi" w:hAnsiTheme="minorHAnsi" w:cstheme="minorHAnsi"/>
        </w:rPr>
      </w:pPr>
      <w:r w:rsidRPr="00837383">
        <w:rPr>
          <w:rFonts w:asciiTheme="minorHAnsi" w:hAnsiTheme="minorHAnsi" w:cstheme="minorHAnsi"/>
        </w:rPr>
        <w:t>průběžně udržuje v čistotě výše uvedené prostory</w:t>
      </w:r>
    </w:p>
    <w:p w14:paraId="450AE10F" w14:textId="77777777" w:rsidR="006575EE" w:rsidRPr="00837383" w:rsidRDefault="006575EE" w:rsidP="006575EE">
      <w:pPr>
        <w:pStyle w:val="Zkladntext"/>
        <w:numPr>
          <w:ilvl w:val="0"/>
          <w:numId w:val="53"/>
        </w:numPr>
        <w:spacing w:line="240" w:lineRule="auto"/>
        <w:ind w:left="284" w:hanging="284"/>
        <w:jc w:val="left"/>
        <w:rPr>
          <w:rFonts w:asciiTheme="minorHAnsi" w:hAnsiTheme="minorHAnsi" w:cstheme="minorHAnsi"/>
        </w:rPr>
      </w:pPr>
      <w:r w:rsidRPr="00837383">
        <w:rPr>
          <w:rFonts w:asciiTheme="minorHAnsi" w:hAnsiTheme="minorHAnsi" w:cstheme="minorHAnsi"/>
        </w:rPr>
        <w:t xml:space="preserve">mytí oken (99 oken – 1x ročně, před začátkem návštěvnické sezóny)   </w:t>
      </w:r>
    </w:p>
    <w:p w14:paraId="4D68C342" w14:textId="77777777" w:rsidR="006575EE" w:rsidRPr="00837383" w:rsidRDefault="006575EE" w:rsidP="006575EE">
      <w:pPr>
        <w:pStyle w:val="Zkladntext"/>
        <w:spacing w:line="240" w:lineRule="auto"/>
        <w:ind w:left="284"/>
        <w:jc w:val="left"/>
        <w:rPr>
          <w:rFonts w:asciiTheme="minorHAnsi" w:hAnsiTheme="minorHAnsi" w:cstheme="minorHAnsi"/>
        </w:rPr>
      </w:pPr>
    </w:p>
    <w:p w14:paraId="47178767" w14:textId="77777777" w:rsidR="006575EE" w:rsidRPr="00837383" w:rsidRDefault="006575EE" w:rsidP="006575EE">
      <w:pPr>
        <w:rPr>
          <w:rFonts w:cstheme="minorHAnsi"/>
          <w:sz w:val="24"/>
          <w:szCs w:val="24"/>
        </w:rPr>
      </w:pPr>
      <w:r w:rsidRPr="00837383">
        <w:rPr>
          <w:rFonts w:cstheme="minorHAnsi"/>
          <w:sz w:val="24"/>
          <w:szCs w:val="24"/>
        </w:rPr>
        <w:t>Další práce:</w:t>
      </w:r>
    </w:p>
    <w:p w14:paraId="6CB25EBF" w14:textId="77777777" w:rsidR="006575EE" w:rsidRPr="00837383" w:rsidRDefault="006575EE" w:rsidP="006575EE">
      <w:pPr>
        <w:pStyle w:val="Zkladntext"/>
        <w:numPr>
          <w:ilvl w:val="0"/>
          <w:numId w:val="54"/>
        </w:numPr>
        <w:spacing w:line="240" w:lineRule="auto"/>
        <w:ind w:left="284" w:hanging="284"/>
        <w:jc w:val="left"/>
        <w:rPr>
          <w:rFonts w:asciiTheme="minorHAnsi" w:hAnsiTheme="minorHAnsi" w:cstheme="minorHAnsi"/>
        </w:rPr>
      </w:pPr>
      <w:r w:rsidRPr="00837383">
        <w:rPr>
          <w:rFonts w:asciiTheme="minorHAnsi" w:hAnsiTheme="minorHAnsi" w:cstheme="minorHAnsi"/>
        </w:rPr>
        <w:t>vynáší koše a třídí odpad</w:t>
      </w:r>
    </w:p>
    <w:p w14:paraId="11E9A78C" w14:textId="77777777" w:rsidR="006575EE" w:rsidRPr="00837383" w:rsidRDefault="006575EE" w:rsidP="006575EE">
      <w:pPr>
        <w:pStyle w:val="Zkladntext"/>
        <w:numPr>
          <w:ilvl w:val="0"/>
          <w:numId w:val="54"/>
        </w:numPr>
        <w:spacing w:line="240" w:lineRule="auto"/>
        <w:ind w:left="284" w:hanging="284"/>
        <w:jc w:val="left"/>
        <w:rPr>
          <w:rFonts w:asciiTheme="minorHAnsi" w:hAnsiTheme="minorHAnsi" w:cstheme="minorHAnsi"/>
        </w:rPr>
      </w:pPr>
      <w:r w:rsidRPr="00837383">
        <w:rPr>
          <w:rFonts w:asciiTheme="minorHAnsi" w:hAnsiTheme="minorHAnsi" w:cstheme="minorHAnsi"/>
        </w:rPr>
        <w:t xml:space="preserve">vede agendu skladu čistících a mycích prostředků a toaletních potřeb pro provoz koupelny a WC </w:t>
      </w:r>
    </w:p>
    <w:p w14:paraId="4BCD5789" w14:textId="77777777" w:rsidR="006575EE" w:rsidRPr="00837383" w:rsidRDefault="006575EE" w:rsidP="006575EE">
      <w:pPr>
        <w:pStyle w:val="Zkladntext"/>
        <w:numPr>
          <w:ilvl w:val="0"/>
          <w:numId w:val="54"/>
        </w:numPr>
        <w:spacing w:line="240" w:lineRule="auto"/>
        <w:ind w:left="284" w:hanging="284"/>
        <w:jc w:val="left"/>
        <w:rPr>
          <w:rFonts w:asciiTheme="minorHAnsi" w:hAnsiTheme="minorHAnsi" w:cstheme="minorHAnsi"/>
        </w:rPr>
      </w:pPr>
      <w:r w:rsidRPr="00837383">
        <w:rPr>
          <w:rFonts w:asciiTheme="minorHAnsi" w:hAnsiTheme="minorHAnsi" w:cstheme="minorHAnsi"/>
        </w:rPr>
        <w:t>sleduje teplotu a vlhkost v místnostech, kde není datalogger, tzn. přenáší Bionaire a zapisuje údaje</w:t>
      </w:r>
    </w:p>
    <w:p w14:paraId="1FA40D05" w14:textId="77777777" w:rsidR="006575EE" w:rsidRPr="00837383" w:rsidRDefault="006575EE" w:rsidP="006575EE">
      <w:pPr>
        <w:pStyle w:val="Zkladntext"/>
        <w:numPr>
          <w:ilvl w:val="0"/>
          <w:numId w:val="54"/>
        </w:numPr>
        <w:spacing w:line="240" w:lineRule="auto"/>
        <w:ind w:left="284" w:hanging="284"/>
        <w:jc w:val="left"/>
        <w:rPr>
          <w:rFonts w:asciiTheme="minorHAnsi" w:hAnsiTheme="minorHAnsi" w:cstheme="minorHAnsi"/>
        </w:rPr>
      </w:pPr>
      <w:r w:rsidRPr="00837383">
        <w:rPr>
          <w:rFonts w:asciiTheme="minorHAnsi" w:hAnsiTheme="minorHAnsi" w:cstheme="minorHAnsi"/>
        </w:rPr>
        <w:t xml:space="preserve">účastní se mimořádných úklidových prací (příprava návštěvnické sezóny, úklid po řemeslných a stavebních pracích úklid.   </w:t>
      </w:r>
    </w:p>
    <w:p w14:paraId="73944205" w14:textId="77777777" w:rsidR="006575EE" w:rsidRPr="00837383" w:rsidRDefault="006575EE" w:rsidP="006575EE">
      <w:pPr>
        <w:pStyle w:val="Zkladntext"/>
        <w:numPr>
          <w:ilvl w:val="0"/>
          <w:numId w:val="54"/>
        </w:numPr>
        <w:spacing w:line="240" w:lineRule="auto"/>
        <w:ind w:left="284" w:hanging="284"/>
        <w:jc w:val="left"/>
        <w:rPr>
          <w:rFonts w:asciiTheme="minorHAnsi" w:hAnsiTheme="minorHAnsi" w:cstheme="minorHAnsi"/>
        </w:rPr>
      </w:pPr>
    </w:p>
    <w:p w14:paraId="19B5A56B" w14:textId="77777777" w:rsidR="006575EE" w:rsidRPr="00837383" w:rsidRDefault="006575EE" w:rsidP="006575EE">
      <w:pPr>
        <w:rPr>
          <w:rFonts w:cstheme="minorHAnsi"/>
          <w:sz w:val="24"/>
          <w:szCs w:val="24"/>
        </w:rPr>
      </w:pPr>
      <w:r w:rsidRPr="00837383">
        <w:rPr>
          <w:rFonts w:cstheme="minorHAnsi"/>
          <w:sz w:val="24"/>
          <w:szCs w:val="24"/>
        </w:rPr>
        <w:t>Projekty a programy:</w:t>
      </w:r>
    </w:p>
    <w:p w14:paraId="6897A70D" w14:textId="77777777" w:rsidR="006575EE" w:rsidRPr="00837383" w:rsidRDefault="006575EE" w:rsidP="006575EE">
      <w:pPr>
        <w:pStyle w:val="Odstavecseseznamem"/>
        <w:numPr>
          <w:ilvl w:val="0"/>
          <w:numId w:val="55"/>
        </w:numPr>
        <w:ind w:left="284" w:hanging="284"/>
        <w:rPr>
          <w:rFonts w:cstheme="minorHAnsi"/>
          <w:sz w:val="24"/>
          <w:szCs w:val="24"/>
        </w:rPr>
      </w:pPr>
      <w:r w:rsidRPr="00837383">
        <w:rPr>
          <w:rFonts w:cstheme="minorHAnsi"/>
          <w:sz w:val="24"/>
          <w:szCs w:val="24"/>
        </w:rPr>
        <w:t>pomáhá při přípravě, průběhu a úklidu</w:t>
      </w:r>
    </w:p>
    <w:p w14:paraId="1CF08BDF" w14:textId="77777777" w:rsidR="006575EE" w:rsidRPr="00837383" w:rsidRDefault="006575EE" w:rsidP="006575EE">
      <w:pPr>
        <w:pStyle w:val="Odstavecseseznamem"/>
        <w:numPr>
          <w:ilvl w:val="0"/>
          <w:numId w:val="55"/>
        </w:numPr>
        <w:ind w:left="284" w:hanging="284"/>
        <w:rPr>
          <w:rFonts w:cstheme="minorHAnsi"/>
          <w:sz w:val="24"/>
          <w:szCs w:val="24"/>
        </w:rPr>
      </w:pPr>
      <w:r w:rsidRPr="00837383">
        <w:rPr>
          <w:rFonts w:cstheme="minorHAnsi"/>
          <w:sz w:val="24"/>
          <w:szCs w:val="24"/>
        </w:rPr>
        <w:t>pere kostýmy a pečuje o doplňky</w:t>
      </w:r>
    </w:p>
    <w:p w14:paraId="53329DF0" w14:textId="77777777" w:rsidR="006575EE" w:rsidRPr="00837383" w:rsidRDefault="006575EE" w:rsidP="006575EE">
      <w:pPr>
        <w:pStyle w:val="Odstavecseseznamem"/>
        <w:ind w:left="284"/>
        <w:rPr>
          <w:rFonts w:cstheme="minorHAnsi"/>
          <w:sz w:val="24"/>
          <w:szCs w:val="24"/>
        </w:rPr>
      </w:pPr>
    </w:p>
    <w:p w14:paraId="57E1D54E" w14:textId="77777777" w:rsidR="006575EE" w:rsidRPr="00837383" w:rsidRDefault="006575EE" w:rsidP="006575EE">
      <w:pPr>
        <w:rPr>
          <w:rFonts w:cstheme="minorHAnsi"/>
          <w:sz w:val="24"/>
          <w:szCs w:val="24"/>
        </w:rPr>
      </w:pPr>
      <w:r w:rsidRPr="00837383">
        <w:rPr>
          <w:rFonts w:cstheme="minorHAnsi"/>
          <w:sz w:val="24"/>
          <w:szCs w:val="24"/>
        </w:rPr>
        <w:t>Pronájmy: uklízí před a po pronájmu prostor v zámku a parku.</w:t>
      </w:r>
    </w:p>
    <w:p w14:paraId="0DC0F85E" w14:textId="77777777" w:rsidR="006575EE" w:rsidRPr="00837383" w:rsidRDefault="006575EE" w:rsidP="006575EE">
      <w:pPr>
        <w:pStyle w:val="Odstavecseseznamem"/>
        <w:rPr>
          <w:rFonts w:cstheme="minorHAnsi"/>
          <w:sz w:val="24"/>
          <w:szCs w:val="24"/>
        </w:rPr>
      </w:pPr>
    </w:p>
    <w:p w14:paraId="3F04D842" w14:textId="77777777" w:rsidR="006575EE" w:rsidRPr="00837383" w:rsidRDefault="006575EE" w:rsidP="006575EE">
      <w:pPr>
        <w:jc w:val="both"/>
        <w:rPr>
          <w:rFonts w:cstheme="minorHAnsi"/>
          <w:b/>
          <w:bCs/>
          <w:sz w:val="24"/>
          <w:szCs w:val="24"/>
        </w:rPr>
      </w:pPr>
      <w:r w:rsidRPr="00837383">
        <w:rPr>
          <w:rFonts w:cstheme="minorHAnsi"/>
          <w:b/>
          <w:bCs/>
          <w:sz w:val="24"/>
          <w:szCs w:val="24"/>
        </w:rPr>
        <w:t>2. Prostor parku (16.7 ha)</w:t>
      </w:r>
    </w:p>
    <w:p w14:paraId="37E938F7" w14:textId="77777777" w:rsidR="006575EE" w:rsidRPr="00837383" w:rsidRDefault="006575EE" w:rsidP="006575EE">
      <w:pPr>
        <w:pStyle w:val="Odstavecseseznamem"/>
        <w:numPr>
          <w:ilvl w:val="0"/>
          <w:numId w:val="56"/>
        </w:numPr>
        <w:ind w:left="284" w:hanging="284"/>
        <w:rPr>
          <w:rFonts w:cstheme="minorHAnsi"/>
          <w:sz w:val="24"/>
          <w:szCs w:val="24"/>
        </w:rPr>
      </w:pPr>
      <w:r w:rsidRPr="00837383">
        <w:rPr>
          <w:rFonts w:cstheme="minorHAnsi"/>
          <w:sz w:val="24"/>
          <w:szCs w:val="24"/>
        </w:rPr>
        <w:t xml:space="preserve">vynáší koše, čistí cesty a cestičky (cca 3 km) </w:t>
      </w:r>
    </w:p>
    <w:p w14:paraId="093B1F2B" w14:textId="77777777" w:rsidR="006575EE" w:rsidRPr="00837383" w:rsidRDefault="006575EE" w:rsidP="006575EE">
      <w:pPr>
        <w:pStyle w:val="Odstavecseseznamem"/>
        <w:numPr>
          <w:ilvl w:val="0"/>
          <w:numId w:val="56"/>
        </w:numPr>
        <w:ind w:left="284" w:hanging="284"/>
        <w:rPr>
          <w:rFonts w:cstheme="minorHAnsi"/>
          <w:sz w:val="24"/>
          <w:szCs w:val="24"/>
        </w:rPr>
      </w:pPr>
      <w:r w:rsidRPr="00837383">
        <w:rPr>
          <w:rFonts w:cstheme="minorHAnsi"/>
          <w:sz w:val="24"/>
          <w:szCs w:val="24"/>
        </w:rPr>
        <w:t>seká trávu</w:t>
      </w:r>
    </w:p>
    <w:p w14:paraId="3C277A61" w14:textId="77777777" w:rsidR="006575EE" w:rsidRPr="00837383" w:rsidRDefault="006575EE" w:rsidP="006575EE">
      <w:pPr>
        <w:pStyle w:val="Odstavecseseznamem"/>
        <w:numPr>
          <w:ilvl w:val="0"/>
          <w:numId w:val="56"/>
        </w:numPr>
        <w:ind w:left="284" w:hanging="284"/>
        <w:rPr>
          <w:rFonts w:cstheme="minorHAnsi"/>
          <w:sz w:val="24"/>
          <w:szCs w:val="24"/>
        </w:rPr>
      </w:pPr>
      <w:r w:rsidRPr="00837383">
        <w:rPr>
          <w:rFonts w:cstheme="minorHAnsi"/>
          <w:sz w:val="24"/>
          <w:szCs w:val="24"/>
        </w:rPr>
        <w:t>pomáhá zahradníkovi s udržováním nových výsadeb, pleje a okopává</w:t>
      </w:r>
    </w:p>
    <w:p w14:paraId="518EB933" w14:textId="77777777" w:rsidR="006575EE" w:rsidRPr="00837383" w:rsidRDefault="006575EE" w:rsidP="006575EE">
      <w:pPr>
        <w:pStyle w:val="Odstavecseseznamem"/>
        <w:numPr>
          <w:ilvl w:val="0"/>
          <w:numId w:val="56"/>
        </w:numPr>
        <w:ind w:left="284" w:hanging="284"/>
        <w:rPr>
          <w:rFonts w:cstheme="minorHAnsi"/>
          <w:sz w:val="24"/>
          <w:szCs w:val="24"/>
        </w:rPr>
      </w:pPr>
      <w:r w:rsidRPr="00837383">
        <w:rPr>
          <w:rFonts w:cstheme="minorHAnsi"/>
          <w:sz w:val="24"/>
          <w:szCs w:val="24"/>
        </w:rPr>
        <w:t>pravidelně udržuje hřbitov Nádherných</w:t>
      </w:r>
    </w:p>
    <w:p w14:paraId="6B63AAD2" w14:textId="77777777" w:rsidR="006575EE" w:rsidRPr="00837383" w:rsidRDefault="006575EE" w:rsidP="006575EE">
      <w:pPr>
        <w:pStyle w:val="Odstavecseseznamem"/>
        <w:numPr>
          <w:ilvl w:val="0"/>
          <w:numId w:val="56"/>
        </w:numPr>
        <w:ind w:left="284" w:hanging="284"/>
        <w:rPr>
          <w:rFonts w:cstheme="minorHAnsi"/>
          <w:sz w:val="24"/>
          <w:szCs w:val="24"/>
        </w:rPr>
      </w:pPr>
      <w:r w:rsidRPr="00837383">
        <w:rPr>
          <w:rFonts w:cstheme="minorHAnsi"/>
          <w:sz w:val="24"/>
          <w:szCs w:val="24"/>
        </w:rPr>
        <w:t>hrabe listí, stahuje spadané větve (říjen, listopad)</w:t>
      </w:r>
    </w:p>
    <w:p w14:paraId="699D3D90" w14:textId="77777777" w:rsidR="006575EE" w:rsidRPr="00837383" w:rsidRDefault="006575EE" w:rsidP="006575EE">
      <w:pPr>
        <w:pStyle w:val="Odstavecseseznamem"/>
        <w:numPr>
          <w:ilvl w:val="0"/>
          <w:numId w:val="56"/>
        </w:numPr>
        <w:ind w:left="284" w:hanging="284"/>
        <w:rPr>
          <w:rFonts w:cstheme="minorHAnsi"/>
          <w:sz w:val="24"/>
          <w:szCs w:val="24"/>
        </w:rPr>
      </w:pPr>
      <w:r w:rsidRPr="00837383">
        <w:rPr>
          <w:rFonts w:cstheme="minorHAnsi"/>
          <w:sz w:val="24"/>
          <w:szCs w:val="24"/>
        </w:rPr>
        <w:t xml:space="preserve">vyměňuje orientační cedule  </w:t>
      </w:r>
    </w:p>
    <w:p w14:paraId="504FA024" w14:textId="77777777" w:rsidR="006575EE" w:rsidRPr="00837383" w:rsidRDefault="006575EE" w:rsidP="006575EE">
      <w:pPr>
        <w:rPr>
          <w:rFonts w:cstheme="minorHAnsi"/>
          <w:sz w:val="24"/>
          <w:szCs w:val="24"/>
        </w:rPr>
      </w:pPr>
    </w:p>
    <w:p w14:paraId="19BF7553" w14:textId="77777777" w:rsidR="006575EE" w:rsidRPr="00837383" w:rsidRDefault="006575EE" w:rsidP="006575EE">
      <w:pPr>
        <w:rPr>
          <w:rFonts w:cstheme="minorHAnsi"/>
          <w:sz w:val="24"/>
          <w:szCs w:val="24"/>
        </w:rPr>
      </w:pPr>
      <w:r w:rsidRPr="00837383">
        <w:rPr>
          <w:rFonts w:cstheme="minorHAnsi"/>
          <w:sz w:val="24"/>
          <w:szCs w:val="24"/>
        </w:rPr>
        <w:t>Dle pokynu správy zámku Vrchotovy Janovice vykonává další úklidové a pomocné provozní práce.</w:t>
      </w:r>
    </w:p>
    <w:p w14:paraId="57F36C00" w14:textId="064176BD" w:rsidR="00994907" w:rsidRDefault="00994907" w:rsidP="00803F2A">
      <w:pPr>
        <w:rPr>
          <w:rFonts w:asciiTheme="minorHAnsi" w:hAnsiTheme="minorHAnsi" w:cstheme="minorHAnsi"/>
          <w:sz w:val="24"/>
          <w:szCs w:val="24"/>
        </w:rPr>
      </w:pPr>
    </w:p>
    <w:p w14:paraId="31A176FE" w14:textId="27DCB203" w:rsidR="00994907" w:rsidRPr="00566840" w:rsidRDefault="005D58A4" w:rsidP="004A2B0F">
      <w:pPr>
        <w:rPr>
          <w:rFonts w:asciiTheme="minorHAnsi" w:hAnsiTheme="minorHAnsi" w:cstheme="minorHAnsi"/>
          <w:sz w:val="24"/>
          <w:szCs w:val="24"/>
        </w:rPr>
      </w:pPr>
      <w:r w:rsidRPr="005D58A4">
        <w:rPr>
          <w:rFonts w:asciiTheme="minorHAnsi" w:hAnsiTheme="minorHAnsi" w:cstheme="minorHAnsi"/>
          <w:noProof/>
          <w:sz w:val="24"/>
          <w:szCs w:val="24"/>
        </w:rPr>
        <w:lastRenderedPageBreak/>
        <w:drawing>
          <wp:inline distT="0" distB="0" distL="0" distR="0" wp14:anchorId="5C993530" wp14:editId="597F982B">
            <wp:extent cx="6480175" cy="7390765"/>
            <wp:effectExtent l="0" t="0" r="0" b="635"/>
            <wp:docPr id="15123964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39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4907" w:rsidRPr="00566840" w:rsidSect="00C274B6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851" w:right="851" w:bottom="658" w:left="851" w:header="425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791C2" w14:textId="77777777" w:rsidR="00C274B6" w:rsidRDefault="00C274B6">
      <w:r>
        <w:separator/>
      </w:r>
    </w:p>
  </w:endnote>
  <w:endnote w:type="continuationSeparator" w:id="0">
    <w:p w14:paraId="2F600EE0" w14:textId="77777777" w:rsidR="00C274B6" w:rsidRDefault="00C274B6">
      <w:r>
        <w:continuationSeparator/>
      </w:r>
    </w:p>
  </w:endnote>
  <w:endnote w:type="continuationNotice" w:id="1">
    <w:p w14:paraId="6A089584" w14:textId="77777777" w:rsidR="00C274B6" w:rsidRDefault="00C274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6105636"/>
      <w:docPartObj>
        <w:docPartGallery w:val="Page Numbers (Bottom of Page)"/>
        <w:docPartUnique/>
      </w:docPartObj>
    </w:sdtPr>
    <w:sdtContent>
      <w:p w14:paraId="5DF647B4" w14:textId="7B411BA5" w:rsidR="00136429" w:rsidRDefault="001364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DCC8C8" w14:textId="77777777" w:rsidR="00670FC1" w:rsidRDefault="00670F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668166"/>
      <w:docPartObj>
        <w:docPartGallery w:val="Page Numbers (Bottom of Page)"/>
        <w:docPartUnique/>
      </w:docPartObj>
    </w:sdtPr>
    <w:sdtContent>
      <w:p w14:paraId="4BB22916" w14:textId="63F83BD2" w:rsidR="00054BBE" w:rsidRDefault="00054BB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1314D" w14:textId="77777777" w:rsidR="00054BBE" w:rsidRDefault="00054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9682" w14:textId="77777777" w:rsidR="00C274B6" w:rsidRDefault="00C274B6">
      <w:r>
        <w:separator/>
      </w:r>
    </w:p>
  </w:footnote>
  <w:footnote w:type="continuationSeparator" w:id="0">
    <w:p w14:paraId="66DEFC92" w14:textId="77777777" w:rsidR="00C274B6" w:rsidRDefault="00C274B6">
      <w:r>
        <w:continuationSeparator/>
      </w:r>
    </w:p>
  </w:footnote>
  <w:footnote w:type="continuationNotice" w:id="1">
    <w:p w14:paraId="082EAFEA" w14:textId="77777777" w:rsidR="00C274B6" w:rsidRDefault="00C274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8836" w14:textId="0B292439" w:rsidR="00080935" w:rsidRDefault="00080935">
    <w:pPr>
      <w:pStyle w:val="Zhlav"/>
    </w:pPr>
  </w:p>
  <w:p w14:paraId="360632D6" w14:textId="3A097B16" w:rsidR="00080935" w:rsidRDefault="00080935" w:rsidP="00080935">
    <w:pPr>
      <w:pStyle w:val="Zhlav"/>
      <w:ind w:right="360"/>
      <w:jc w:val="right"/>
    </w:pPr>
    <w:r>
      <w:ptab w:relativeTo="margin" w:alignment="right" w:leader="none"/>
    </w:r>
    <w:r>
      <w:t xml:space="preserve">     </w:t>
    </w:r>
    <w:r w:rsidRPr="00356847">
      <w:t>20</w:t>
    </w:r>
    <w:r>
      <w:t>2</w:t>
    </w:r>
    <w:r w:rsidR="002011FA">
      <w:t>4</w:t>
    </w:r>
    <w:r>
      <w:t>/</w:t>
    </w:r>
    <w:r w:rsidR="00445244">
      <w:t>805</w:t>
    </w:r>
    <w:r w:rsidRPr="00356847">
      <w:t>/NM</w:t>
    </w:r>
    <w:r>
      <w:t xml:space="preserve"> (HM1.2)</w:t>
    </w:r>
  </w:p>
  <w:p w14:paraId="18B05499" w14:textId="7029ABF3" w:rsidR="008C141A" w:rsidRDefault="008C141A" w:rsidP="008C141A">
    <w:pPr>
      <w:pStyle w:val="Zhlav"/>
      <w:tabs>
        <w:tab w:val="clear" w:pos="4536"/>
        <w:tab w:val="clear" w:pos="9072"/>
        <w:tab w:val="left" w:pos="256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0F534" w14:textId="292D2B73" w:rsidR="00054BBE" w:rsidRDefault="00080935" w:rsidP="00E101B5">
    <w:pPr>
      <w:pStyle w:val="Zhlav"/>
      <w:ind w:right="360"/>
      <w:jc w:val="right"/>
    </w:pPr>
    <w:r>
      <w:ptab w:relativeTo="margin" w:alignment="right" w:leader="none"/>
    </w:r>
    <w:r>
      <w:t xml:space="preserve">     </w:t>
    </w:r>
    <w:r w:rsidR="00E101B5" w:rsidRPr="00356847">
      <w:t>20</w:t>
    </w:r>
    <w:r w:rsidR="00E101B5">
      <w:t>24/</w:t>
    </w:r>
    <w:r w:rsidR="00155726">
      <w:t>805</w:t>
    </w:r>
    <w:r w:rsidR="00E101B5" w:rsidRPr="00356847">
      <w:t>/NM</w:t>
    </w:r>
    <w:r w:rsidR="00E101B5">
      <w:t xml:space="preserve"> (HM1.2)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6FD4"/>
    <w:multiLevelType w:val="hybridMultilevel"/>
    <w:tmpl w:val="E77AD296"/>
    <w:lvl w:ilvl="0" w:tplc="04050019">
      <w:start w:val="1"/>
      <w:numFmt w:val="lowerLetter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B235E35"/>
    <w:multiLevelType w:val="hybridMultilevel"/>
    <w:tmpl w:val="3A0A2588"/>
    <w:lvl w:ilvl="0" w:tplc="4066D69C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20EE1"/>
    <w:multiLevelType w:val="multilevel"/>
    <w:tmpl w:val="F888FC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B15356C"/>
    <w:multiLevelType w:val="hybridMultilevel"/>
    <w:tmpl w:val="3A949020"/>
    <w:lvl w:ilvl="0" w:tplc="F020A37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51E61"/>
    <w:multiLevelType w:val="hybridMultilevel"/>
    <w:tmpl w:val="3DFC6DB6"/>
    <w:lvl w:ilvl="0" w:tplc="9C785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45AC1"/>
    <w:multiLevelType w:val="hybridMultilevel"/>
    <w:tmpl w:val="CC24350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374551B"/>
    <w:multiLevelType w:val="hybridMultilevel"/>
    <w:tmpl w:val="79C2766A"/>
    <w:lvl w:ilvl="0" w:tplc="8C32BB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07627"/>
    <w:multiLevelType w:val="hybridMultilevel"/>
    <w:tmpl w:val="7A6E68DC"/>
    <w:lvl w:ilvl="0" w:tplc="ADFC30B2">
      <w:start w:val="1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0D0E6E"/>
    <w:multiLevelType w:val="hybridMultilevel"/>
    <w:tmpl w:val="9CF05104"/>
    <w:lvl w:ilvl="0" w:tplc="8C32BB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22232"/>
    <w:multiLevelType w:val="hybridMultilevel"/>
    <w:tmpl w:val="A2947C8C"/>
    <w:lvl w:ilvl="0" w:tplc="B5A03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9AC23"/>
    <w:multiLevelType w:val="hybridMultilevel"/>
    <w:tmpl w:val="83A4940E"/>
    <w:lvl w:ilvl="0" w:tplc="7ADCC3F2">
      <w:numFmt w:val="none"/>
      <w:lvlText w:val=""/>
      <w:lvlJc w:val="left"/>
      <w:pPr>
        <w:tabs>
          <w:tab w:val="num" w:pos="360"/>
        </w:tabs>
      </w:pPr>
    </w:lvl>
    <w:lvl w:ilvl="1" w:tplc="C43CEBA8">
      <w:start w:val="1"/>
      <w:numFmt w:val="lowerLetter"/>
      <w:lvlText w:val="%2."/>
      <w:lvlJc w:val="left"/>
      <w:pPr>
        <w:ind w:left="1440" w:hanging="360"/>
      </w:pPr>
    </w:lvl>
    <w:lvl w:ilvl="2" w:tplc="4BD47BA6">
      <w:start w:val="1"/>
      <w:numFmt w:val="lowerRoman"/>
      <w:lvlText w:val="%3."/>
      <w:lvlJc w:val="right"/>
      <w:pPr>
        <w:ind w:left="2160" w:hanging="180"/>
      </w:pPr>
    </w:lvl>
    <w:lvl w:ilvl="3" w:tplc="2CAE767A">
      <w:start w:val="1"/>
      <w:numFmt w:val="decimal"/>
      <w:lvlText w:val="%4."/>
      <w:lvlJc w:val="left"/>
      <w:pPr>
        <w:ind w:left="2880" w:hanging="360"/>
      </w:pPr>
    </w:lvl>
    <w:lvl w:ilvl="4" w:tplc="B874EB4A">
      <w:start w:val="1"/>
      <w:numFmt w:val="lowerLetter"/>
      <w:lvlText w:val="%5."/>
      <w:lvlJc w:val="left"/>
      <w:pPr>
        <w:ind w:left="3600" w:hanging="360"/>
      </w:pPr>
    </w:lvl>
    <w:lvl w:ilvl="5" w:tplc="F84E958A">
      <w:start w:val="1"/>
      <w:numFmt w:val="lowerRoman"/>
      <w:lvlText w:val="%6."/>
      <w:lvlJc w:val="right"/>
      <w:pPr>
        <w:ind w:left="4320" w:hanging="180"/>
      </w:pPr>
    </w:lvl>
    <w:lvl w:ilvl="6" w:tplc="58EE38D6">
      <w:start w:val="1"/>
      <w:numFmt w:val="decimal"/>
      <w:lvlText w:val="%7."/>
      <w:lvlJc w:val="left"/>
      <w:pPr>
        <w:ind w:left="5040" w:hanging="360"/>
      </w:pPr>
    </w:lvl>
    <w:lvl w:ilvl="7" w:tplc="BB66EEDA">
      <w:start w:val="1"/>
      <w:numFmt w:val="lowerLetter"/>
      <w:lvlText w:val="%8."/>
      <w:lvlJc w:val="left"/>
      <w:pPr>
        <w:ind w:left="5760" w:hanging="360"/>
      </w:pPr>
    </w:lvl>
    <w:lvl w:ilvl="8" w:tplc="C156724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D6E2E"/>
    <w:multiLevelType w:val="multilevel"/>
    <w:tmpl w:val="67EC5C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85785C"/>
    <w:multiLevelType w:val="multilevel"/>
    <w:tmpl w:val="6034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814BA5"/>
    <w:multiLevelType w:val="hybridMultilevel"/>
    <w:tmpl w:val="FB6AD05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A6437"/>
    <w:multiLevelType w:val="multilevel"/>
    <w:tmpl w:val="9DCADC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772A08"/>
    <w:multiLevelType w:val="hybridMultilevel"/>
    <w:tmpl w:val="63284BD8"/>
    <w:lvl w:ilvl="0" w:tplc="5C386542">
      <w:start w:val="4"/>
      <w:numFmt w:val="bullet"/>
      <w:lvlText w:val="-"/>
      <w:lvlJc w:val="left"/>
      <w:pPr>
        <w:ind w:left="1146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2AB3F23"/>
    <w:multiLevelType w:val="multilevel"/>
    <w:tmpl w:val="09404534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pStyle w:val="PODKAPITOLA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52B1151A"/>
    <w:multiLevelType w:val="hybridMultilevel"/>
    <w:tmpl w:val="8EB8D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D1C9F"/>
    <w:multiLevelType w:val="hybridMultilevel"/>
    <w:tmpl w:val="82E63B04"/>
    <w:lvl w:ilvl="0" w:tplc="980A2C9E">
      <w:start w:val="1"/>
      <w:numFmt w:val="lowerLetter"/>
      <w:lvlText w:val="%1)"/>
      <w:lvlJc w:val="left"/>
      <w:pPr>
        <w:ind w:left="360" w:hanging="360"/>
      </w:pPr>
      <w:rPr>
        <w:rFonts w:ascii="Garamond" w:eastAsiaTheme="minorHAnsi" w:hAnsi="Garamond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553EE6"/>
    <w:multiLevelType w:val="hybridMultilevel"/>
    <w:tmpl w:val="65BA2B2A"/>
    <w:lvl w:ilvl="0" w:tplc="8C32BB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E7D5A"/>
    <w:multiLevelType w:val="multilevel"/>
    <w:tmpl w:val="8198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C14DFB"/>
    <w:multiLevelType w:val="multilevel"/>
    <w:tmpl w:val="C29460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D65402"/>
    <w:multiLevelType w:val="hybridMultilevel"/>
    <w:tmpl w:val="0D167820"/>
    <w:lvl w:ilvl="0" w:tplc="8C32BB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755F1"/>
    <w:multiLevelType w:val="hybridMultilevel"/>
    <w:tmpl w:val="98709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B6D93"/>
    <w:multiLevelType w:val="multilevel"/>
    <w:tmpl w:val="F8940E14"/>
    <w:lvl w:ilvl="0">
      <w:start w:val="1"/>
      <w:numFmt w:val="decimal"/>
      <w:pStyle w:val="Nadpis1"/>
      <w:lvlText w:val="%1"/>
      <w:lvlJc w:val="left"/>
      <w:pPr>
        <w:ind w:left="2558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lowerLetter"/>
      <w:pStyle w:val="Nadpis3"/>
      <w:lvlText w:val="%3)"/>
      <w:lvlJc w:val="left"/>
      <w:pPr>
        <w:ind w:left="1210" w:hanging="360"/>
      </w:pPr>
    </w:lvl>
    <w:lvl w:ilvl="3">
      <w:start w:val="1"/>
      <w:numFmt w:val="decimal"/>
      <w:lvlText w:val="%1.%2.%3.%4"/>
      <w:lvlJc w:val="left"/>
      <w:pPr>
        <w:ind w:left="2140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72950BB"/>
    <w:multiLevelType w:val="multilevel"/>
    <w:tmpl w:val="B57830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E20DC"/>
    <w:multiLevelType w:val="hybridMultilevel"/>
    <w:tmpl w:val="264A7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42C8B"/>
    <w:multiLevelType w:val="hybridMultilevel"/>
    <w:tmpl w:val="3BB4E3E8"/>
    <w:lvl w:ilvl="0" w:tplc="8C32BB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50104"/>
    <w:multiLevelType w:val="hybridMultilevel"/>
    <w:tmpl w:val="960A6F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17C16"/>
    <w:multiLevelType w:val="hybridMultilevel"/>
    <w:tmpl w:val="30B85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25E26"/>
    <w:multiLevelType w:val="multilevel"/>
    <w:tmpl w:val="5DD89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9A7FDC"/>
    <w:multiLevelType w:val="hybridMultilevel"/>
    <w:tmpl w:val="514C65FA"/>
    <w:lvl w:ilvl="0" w:tplc="18108044">
      <w:start w:val="2"/>
      <w:numFmt w:val="lowerLetter"/>
      <w:lvlText w:val="%1)"/>
      <w:lvlJc w:val="left"/>
      <w:pPr>
        <w:ind w:left="1080" w:hanging="360"/>
      </w:pPr>
      <w:rPr>
        <w:rFonts w:cs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9800FF"/>
    <w:multiLevelType w:val="hybridMultilevel"/>
    <w:tmpl w:val="3AD8FA5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BB64400"/>
    <w:multiLevelType w:val="hybridMultilevel"/>
    <w:tmpl w:val="302C65DC"/>
    <w:lvl w:ilvl="0" w:tplc="8C32BB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C64FD"/>
    <w:multiLevelType w:val="multilevel"/>
    <w:tmpl w:val="22EAEE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9441C8"/>
    <w:multiLevelType w:val="multilevel"/>
    <w:tmpl w:val="BCFC91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6316065">
    <w:abstractNumId w:val="10"/>
  </w:num>
  <w:num w:numId="2" w16cid:durableId="1058675226">
    <w:abstractNumId w:val="9"/>
  </w:num>
  <w:num w:numId="3" w16cid:durableId="1146243807">
    <w:abstractNumId w:val="3"/>
  </w:num>
  <w:num w:numId="4" w16cid:durableId="680394964">
    <w:abstractNumId w:val="24"/>
  </w:num>
  <w:num w:numId="5" w16cid:durableId="1841504231">
    <w:abstractNumId w:val="24"/>
  </w:num>
  <w:num w:numId="6" w16cid:durableId="412511071">
    <w:abstractNumId w:val="24"/>
  </w:num>
  <w:num w:numId="7" w16cid:durableId="594485185">
    <w:abstractNumId w:val="24"/>
  </w:num>
  <w:num w:numId="8" w16cid:durableId="1896894759">
    <w:abstractNumId w:val="24"/>
  </w:num>
  <w:num w:numId="9" w16cid:durableId="1335962250">
    <w:abstractNumId w:val="24"/>
  </w:num>
  <w:num w:numId="10" w16cid:durableId="1322352096">
    <w:abstractNumId w:val="24"/>
  </w:num>
  <w:num w:numId="11" w16cid:durableId="593518991">
    <w:abstractNumId w:val="24"/>
  </w:num>
  <w:num w:numId="12" w16cid:durableId="1049110757">
    <w:abstractNumId w:val="24"/>
  </w:num>
  <w:num w:numId="13" w16cid:durableId="1482379954">
    <w:abstractNumId w:val="24"/>
  </w:num>
  <w:num w:numId="14" w16cid:durableId="11805030">
    <w:abstractNumId w:val="24"/>
  </w:num>
  <w:num w:numId="15" w16cid:durableId="1093697231">
    <w:abstractNumId w:val="24"/>
  </w:num>
  <w:num w:numId="16" w16cid:durableId="1804232429">
    <w:abstractNumId w:val="24"/>
  </w:num>
  <w:num w:numId="17" w16cid:durableId="23212234">
    <w:abstractNumId w:val="24"/>
  </w:num>
  <w:num w:numId="18" w16cid:durableId="951473680">
    <w:abstractNumId w:val="24"/>
  </w:num>
  <w:num w:numId="19" w16cid:durableId="716590350">
    <w:abstractNumId w:val="24"/>
  </w:num>
  <w:num w:numId="20" w16cid:durableId="1693454903">
    <w:abstractNumId w:val="16"/>
  </w:num>
  <w:num w:numId="21" w16cid:durableId="1573350464">
    <w:abstractNumId w:val="18"/>
  </w:num>
  <w:num w:numId="22" w16cid:durableId="520975846">
    <w:abstractNumId w:val="7"/>
  </w:num>
  <w:num w:numId="23" w16cid:durableId="1222057929">
    <w:abstractNumId w:val="32"/>
  </w:num>
  <w:num w:numId="24" w16cid:durableId="1888764014">
    <w:abstractNumId w:val="24"/>
  </w:num>
  <w:num w:numId="25" w16cid:durableId="13953953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1879109">
    <w:abstractNumId w:val="24"/>
  </w:num>
  <w:num w:numId="27" w16cid:durableId="1552811904">
    <w:abstractNumId w:val="30"/>
  </w:num>
  <w:num w:numId="28" w16cid:durableId="1729568107">
    <w:abstractNumId w:val="34"/>
  </w:num>
  <w:num w:numId="29" w16cid:durableId="1074668039">
    <w:abstractNumId w:val="21"/>
  </w:num>
  <w:num w:numId="30" w16cid:durableId="347295549">
    <w:abstractNumId w:val="25"/>
  </w:num>
  <w:num w:numId="31" w16cid:durableId="1223327130">
    <w:abstractNumId w:val="12"/>
  </w:num>
  <w:num w:numId="32" w16cid:durableId="1167138661">
    <w:abstractNumId w:val="35"/>
  </w:num>
  <w:num w:numId="33" w16cid:durableId="399988428">
    <w:abstractNumId w:val="11"/>
  </w:num>
  <w:num w:numId="34" w16cid:durableId="357661374">
    <w:abstractNumId w:val="14"/>
  </w:num>
  <w:num w:numId="35" w16cid:durableId="1588727695">
    <w:abstractNumId w:val="24"/>
  </w:num>
  <w:num w:numId="36" w16cid:durableId="899751488">
    <w:abstractNumId w:val="15"/>
  </w:num>
  <w:num w:numId="37" w16cid:durableId="1323585289">
    <w:abstractNumId w:val="24"/>
  </w:num>
  <w:num w:numId="38" w16cid:durableId="1011684373">
    <w:abstractNumId w:val="24"/>
  </w:num>
  <w:num w:numId="39" w16cid:durableId="2106220824">
    <w:abstractNumId w:val="2"/>
  </w:num>
  <w:num w:numId="40" w16cid:durableId="455223281">
    <w:abstractNumId w:val="0"/>
  </w:num>
  <w:num w:numId="41" w16cid:durableId="1777601618">
    <w:abstractNumId w:val="28"/>
  </w:num>
  <w:num w:numId="42" w16cid:durableId="836650253">
    <w:abstractNumId w:val="17"/>
  </w:num>
  <w:num w:numId="43" w16cid:durableId="331572831">
    <w:abstractNumId w:val="31"/>
  </w:num>
  <w:num w:numId="44" w16cid:durableId="122116154">
    <w:abstractNumId w:val="13"/>
  </w:num>
  <w:num w:numId="45" w16cid:durableId="1052390043">
    <w:abstractNumId w:val="5"/>
  </w:num>
  <w:num w:numId="46" w16cid:durableId="1369915241">
    <w:abstractNumId w:val="26"/>
  </w:num>
  <w:num w:numId="47" w16cid:durableId="2017608150">
    <w:abstractNumId w:val="23"/>
  </w:num>
  <w:num w:numId="48" w16cid:durableId="1395738415">
    <w:abstractNumId w:val="1"/>
  </w:num>
  <w:num w:numId="49" w16cid:durableId="1321227137">
    <w:abstractNumId w:val="4"/>
  </w:num>
  <w:num w:numId="50" w16cid:durableId="1407024696">
    <w:abstractNumId w:val="29"/>
  </w:num>
  <w:num w:numId="51" w16cid:durableId="739333030">
    <w:abstractNumId w:val="22"/>
  </w:num>
  <w:num w:numId="52" w16cid:durableId="1885023421">
    <w:abstractNumId w:val="33"/>
  </w:num>
  <w:num w:numId="53" w16cid:durableId="1649508202">
    <w:abstractNumId w:val="27"/>
  </w:num>
  <w:num w:numId="54" w16cid:durableId="1229921902">
    <w:abstractNumId w:val="8"/>
  </w:num>
  <w:num w:numId="55" w16cid:durableId="989555127">
    <w:abstractNumId w:val="19"/>
  </w:num>
  <w:num w:numId="56" w16cid:durableId="142740891">
    <w:abstractNumId w:val="6"/>
  </w:num>
  <w:num w:numId="57" w16cid:durableId="16409628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B1"/>
    <w:rsid w:val="000034D2"/>
    <w:rsid w:val="00021855"/>
    <w:rsid w:val="000251D7"/>
    <w:rsid w:val="0002646C"/>
    <w:rsid w:val="000329CA"/>
    <w:rsid w:val="00041F7D"/>
    <w:rsid w:val="000439C5"/>
    <w:rsid w:val="00044F72"/>
    <w:rsid w:val="00050D65"/>
    <w:rsid w:val="00054BBE"/>
    <w:rsid w:val="00062E20"/>
    <w:rsid w:val="000673CA"/>
    <w:rsid w:val="0007054B"/>
    <w:rsid w:val="00080935"/>
    <w:rsid w:val="0008283F"/>
    <w:rsid w:val="000872FF"/>
    <w:rsid w:val="00090840"/>
    <w:rsid w:val="000951A5"/>
    <w:rsid w:val="00095805"/>
    <w:rsid w:val="000A2936"/>
    <w:rsid w:val="000A2B62"/>
    <w:rsid w:val="000A2F18"/>
    <w:rsid w:val="000A327A"/>
    <w:rsid w:val="000A698B"/>
    <w:rsid w:val="000B0CD7"/>
    <w:rsid w:val="000B2FE4"/>
    <w:rsid w:val="000B308F"/>
    <w:rsid w:val="000B6514"/>
    <w:rsid w:val="000C0323"/>
    <w:rsid w:val="000C095F"/>
    <w:rsid w:val="000C2C3E"/>
    <w:rsid w:val="000C332C"/>
    <w:rsid w:val="000C4147"/>
    <w:rsid w:val="000C4D5A"/>
    <w:rsid w:val="000C6CD6"/>
    <w:rsid w:val="000C72D5"/>
    <w:rsid w:val="000D03E1"/>
    <w:rsid w:val="000D0FF9"/>
    <w:rsid w:val="000D68F5"/>
    <w:rsid w:val="000D7AC4"/>
    <w:rsid w:val="000E376E"/>
    <w:rsid w:val="000F0173"/>
    <w:rsid w:val="000F1EDA"/>
    <w:rsid w:val="000F3DD9"/>
    <w:rsid w:val="000F4929"/>
    <w:rsid w:val="00103EAB"/>
    <w:rsid w:val="00114D84"/>
    <w:rsid w:val="00117F9D"/>
    <w:rsid w:val="00124E49"/>
    <w:rsid w:val="00131861"/>
    <w:rsid w:val="00131CD2"/>
    <w:rsid w:val="00133485"/>
    <w:rsid w:val="00134AC2"/>
    <w:rsid w:val="00136429"/>
    <w:rsid w:val="00137AAC"/>
    <w:rsid w:val="001425AF"/>
    <w:rsid w:val="001449D7"/>
    <w:rsid w:val="0014500C"/>
    <w:rsid w:val="00151DE8"/>
    <w:rsid w:val="001546F0"/>
    <w:rsid w:val="00155726"/>
    <w:rsid w:val="00161BA5"/>
    <w:rsid w:val="0016357F"/>
    <w:rsid w:val="00164F06"/>
    <w:rsid w:val="00165BB2"/>
    <w:rsid w:val="00165FA2"/>
    <w:rsid w:val="001676B5"/>
    <w:rsid w:val="001719E2"/>
    <w:rsid w:val="00173F4B"/>
    <w:rsid w:val="001836D5"/>
    <w:rsid w:val="00196301"/>
    <w:rsid w:val="0019739A"/>
    <w:rsid w:val="001A5A3D"/>
    <w:rsid w:val="001A7633"/>
    <w:rsid w:val="001B1F5D"/>
    <w:rsid w:val="001B3CE3"/>
    <w:rsid w:val="001B40EF"/>
    <w:rsid w:val="001B4B01"/>
    <w:rsid w:val="001B680A"/>
    <w:rsid w:val="001C4542"/>
    <w:rsid w:val="001C4E94"/>
    <w:rsid w:val="001C7337"/>
    <w:rsid w:val="001E2AFA"/>
    <w:rsid w:val="001E33B3"/>
    <w:rsid w:val="001F0027"/>
    <w:rsid w:val="001F296A"/>
    <w:rsid w:val="001F3142"/>
    <w:rsid w:val="001F3F68"/>
    <w:rsid w:val="001F562F"/>
    <w:rsid w:val="001F6A5A"/>
    <w:rsid w:val="00200E4A"/>
    <w:rsid w:val="002011FA"/>
    <w:rsid w:val="00202CAA"/>
    <w:rsid w:val="00204AF8"/>
    <w:rsid w:val="00211A9A"/>
    <w:rsid w:val="00212EF3"/>
    <w:rsid w:val="00215715"/>
    <w:rsid w:val="00215DAA"/>
    <w:rsid w:val="00216AD5"/>
    <w:rsid w:val="00220D60"/>
    <w:rsid w:val="002223CD"/>
    <w:rsid w:val="0022281F"/>
    <w:rsid w:val="002244B0"/>
    <w:rsid w:val="00233B23"/>
    <w:rsid w:val="00237E37"/>
    <w:rsid w:val="00240B0B"/>
    <w:rsid w:val="00243C52"/>
    <w:rsid w:val="00245FE7"/>
    <w:rsid w:val="00247591"/>
    <w:rsid w:val="002528DF"/>
    <w:rsid w:val="00257A80"/>
    <w:rsid w:val="002608F5"/>
    <w:rsid w:val="002619EA"/>
    <w:rsid w:val="0026593E"/>
    <w:rsid w:val="00267410"/>
    <w:rsid w:val="00275BCF"/>
    <w:rsid w:val="00281373"/>
    <w:rsid w:val="00282F25"/>
    <w:rsid w:val="0028342C"/>
    <w:rsid w:val="0028411F"/>
    <w:rsid w:val="002979AE"/>
    <w:rsid w:val="002A2F3F"/>
    <w:rsid w:val="002A7B9A"/>
    <w:rsid w:val="002B29D8"/>
    <w:rsid w:val="002B3B1D"/>
    <w:rsid w:val="002C4765"/>
    <w:rsid w:val="002C62AF"/>
    <w:rsid w:val="002C67BB"/>
    <w:rsid w:val="002C7A89"/>
    <w:rsid w:val="002D3583"/>
    <w:rsid w:val="002E4420"/>
    <w:rsid w:val="002E5310"/>
    <w:rsid w:val="002E5384"/>
    <w:rsid w:val="002F583E"/>
    <w:rsid w:val="002F6286"/>
    <w:rsid w:val="002F6316"/>
    <w:rsid w:val="003001BD"/>
    <w:rsid w:val="003009CF"/>
    <w:rsid w:val="00302208"/>
    <w:rsid w:val="00304D17"/>
    <w:rsid w:val="003151D9"/>
    <w:rsid w:val="003230F1"/>
    <w:rsid w:val="003247BE"/>
    <w:rsid w:val="003273D4"/>
    <w:rsid w:val="00336999"/>
    <w:rsid w:val="00336E7C"/>
    <w:rsid w:val="00340CB4"/>
    <w:rsid w:val="00347653"/>
    <w:rsid w:val="00351BAC"/>
    <w:rsid w:val="00353358"/>
    <w:rsid w:val="003537B1"/>
    <w:rsid w:val="00356783"/>
    <w:rsid w:val="003600FF"/>
    <w:rsid w:val="00361DF0"/>
    <w:rsid w:val="00365A2D"/>
    <w:rsid w:val="003662F9"/>
    <w:rsid w:val="00367749"/>
    <w:rsid w:val="003702F9"/>
    <w:rsid w:val="0037737B"/>
    <w:rsid w:val="0039404D"/>
    <w:rsid w:val="00396170"/>
    <w:rsid w:val="00396AB5"/>
    <w:rsid w:val="003A3FDB"/>
    <w:rsid w:val="003A6E36"/>
    <w:rsid w:val="003B7671"/>
    <w:rsid w:val="003C0124"/>
    <w:rsid w:val="003C1AD6"/>
    <w:rsid w:val="003D1CC0"/>
    <w:rsid w:val="003E0119"/>
    <w:rsid w:val="003E0A21"/>
    <w:rsid w:val="003E2421"/>
    <w:rsid w:val="00403033"/>
    <w:rsid w:val="0040523A"/>
    <w:rsid w:val="004058F0"/>
    <w:rsid w:val="00406CAD"/>
    <w:rsid w:val="00410008"/>
    <w:rsid w:val="00412D5C"/>
    <w:rsid w:val="00412EB7"/>
    <w:rsid w:val="00413696"/>
    <w:rsid w:val="004166C9"/>
    <w:rsid w:val="00422575"/>
    <w:rsid w:val="004267E8"/>
    <w:rsid w:val="004272C3"/>
    <w:rsid w:val="00430CEA"/>
    <w:rsid w:val="004318AC"/>
    <w:rsid w:val="00445244"/>
    <w:rsid w:val="00445B86"/>
    <w:rsid w:val="00446010"/>
    <w:rsid w:val="0045714E"/>
    <w:rsid w:val="00460CB7"/>
    <w:rsid w:val="00461153"/>
    <w:rsid w:val="0046579F"/>
    <w:rsid w:val="00466E81"/>
    <w:rsid w:val="00472937"/>
    <w:rsid w:val="00480708"/>
    <w:rsid w:val="00491C6D"/>
    <w:rsid w:val="004929E8"/>
    <w:rsid w:val="00492F21"/>
    <w:rsid w:val="00493F5D"/>
    <w:rsid w:val="00496CFF"/>
    <w:rsid w:val="00497997"/>
    <w:rsid w:val="004A2B0F"/>
    <w:rsid w:val="004A3678"/>
    <w:rsid w:val="004A6BB9"/>
    <w:rsid w:val="004A7A71"/>
    <w:rsid w:val="004B2490"/>
    <w:rsid w:val="004C3370"/>
    <w:rsid w:val="004C4D34"/>
    <w:rsid w:val="004C679F"/>
    <w:rsid w:val="004D1891"/>
    <w:rsid w:val="004D195C"/>
    <w:rsid w:val="004D1CB2"/>
    <w:rsid w:val="004D259D"/>
    <w:rsid w:val="004D54B5"/>
    <w:rsid w:val="004D7FFA"/>
    <w:rsid w:val="004E22AD"/>
    <w:rsid w:val="004E50DE"/>
    <w:rsid w:val="004F11B5"/>
    <w:rsid w:val="004F4E36"/>
    <w:rsid w:val="004F59C1"/>
    <w:rsid w:val="00500DB2"/>
    <w:rsid w:val="0050511A"/>
    <w:rsid w:val="005055EB"/>
    <w:rsid w:val="00510516"/>
    <w:rsid w:val="005134C6"/>
    <w:rsid w:val="00523A78"/>
    <w:rsid w:val="005310E0"/>
    <w:rsid w:val="00534ACA"/>
    <w:rsid w:val="00534DF0"/>
    <w:rsid w:val="00537B76"/>
    <w:rsid w:val="00540641"/>
    <w:rsid w:val="005420E1"/>
    <w:rsid w:val="0054265E"/>
    <w:rsid w:val="005439D0"/>
    <w:rsid w:val="00543EB6"/>
    <w:rsid w:val="005459EB"/>
    <w:rsid w:val="0055254C"/>
    <w:rsid w:val="005551C3"/>
    <w:rsid w:val="00561893"/>
    <w:rsid w:val="00564B59"/>
    <w:rsid w:val="00565B2D"/>
    <w:rsid w:val="00566840"/>
    <w:rsid w:val="0057016B"/>
    <w:rsid w:val="00573F64"/>
    <w:rsid w:val="005755A4"/>
    <w:rsid w:val="00584226"/>
    <w:rsid w:val="0058444C"/>
    <w:rsid w:val="0058576B"/>
    <w:rsid w:val="005945FD"/>
    <w:rsid w:val="00595CE3"/>
    <w:rsid w:val="00596822"/>
    <w:rsid w:val="00596FCC"/>
    <w:rsid w:val="00597F09"/>
    <w:rsid w:val="005B4078"/>
    <w:rsid w:val="005C6CD0"/>
    <w:rsid w:val="005D2DEC"/>
    <w:rsid w:val="005D58A4"/>
    <w:rsid w:val="005D73BC"/>
    <w:rsid w:val="005D7797"/>
    <w:rsid w:val="005E15B2"/>
    <w:rsid w:val="005E43B0"/>
    <w:rsid w:val="005F57D4"/>
    <w:rsid w:val="00602AE1"/>
    <w:rsid w:val="00610E2E"/>
    <w:rsid w:val="0061700C"/>
    <w:rsid w:val="006222DC"/>
    <w:rsid w:val="0062463D"/>
    <w:rsid w:val="006250A9"/>
    <w:rsid w:val="006251D5"/>
    <w:rsid w:val="006306CB"/>
    <w:rsid w:val="00630B28"/>
    <w:rsid w:val="006315CE"/>
    <w:rsid w:val="006317F6"/>
    <w:rsid w:val="0063198C"/>
    <w:rsid w:val="0063350C"/>
    <w:rsid w:val="00637269"/>
    <w:rsid w:val="0064055A"/>
    <w:rsid w:val="006407A7"/>
    <w:rsid w:val="00640EEC"/>
    <w:rsid w:val="0064241D"/>
    <w:rsid w:val="006437E2"/>
    <w:rsid w:val="00645A45"/>
    <w:rsid w:val="00647F43"/>
    <w:rsid w:val="006502E1"/>
    <w:rsid w:val="00650B2E"/>
    <w:rsid w:val="006575EE"/>
    <w:rsid w:val="0066024D"/>
    <w:rsid w:val="00665F08"/>
    <w:rsid w:val="00666067"/>
    <w:rsid w:val="006705B4"/>
    <w:rsid w:val="00670FC1"/>
    <w:rsid w:val="00686995"/>
    <w:rsid w:val="00692703"/>
    <w:rsid w:val="006A0F9E"/>
    <w:rsid w:val="006A194A"/>
    <w:rsid w:val="006A26DC"/>
    <w:rsid w:val="006A2D0A"/>
    <w:rsid w:val="006A2F96"/>
    <w:rsid w:val="006B6D7A"/>
    <w:rsid w:val="006C1638"/>
    <w:rsid w:val="006C3DCA"/>
    <w:rsid w:val="006C5D62"/>
    <w:rsid w:val="006C69DD"/>
    <w:rsid w:val="006D11D7"/>
    <w:rsid w:val="006D60E1"/>
    <w:rsid w:val="006D68CA"/>
    <w:rsid w:val="006D6A8E"/>
    <w:rsid w:val="006E345B"/>
    <w:rsid w:val="006E6C9C"/>
    <w:rsid w:val="006F2F80"/>
    <w:rsid w:val="006F328F"/>
    <w:rsid w:val="006F3CD7"/>
    <w:rsid w:val="00701E09"/>
    <w:rsid w:val="00704556"/>
    <w:rsid w:val="007119FC"/>
    <w:rsid w:val="007125A6"/>
    <w:rsid w:val="007150C2"/>
    <w:rsid w:val="00715E3D"/>
    <w:rsid w:val="00722C3F"/>
    <w:rsid w:val="0072366E"/>
    <w:rsid w:val="00723DDC"/>
    <w:rsid w:val="00724C9E"/>
    <w:rsid w:val="00726C95"/>
    <w:rsid w:val="00740E03"/>
    <w:rsid w:val="00740FD5"/>
    <w:rsid w:val="00745AD9"/>
    <w:rsid w:val="00747317"/>
    <w:rsid w:val="00751A7C"/>
    <w:rsid w:val="007601CB"/>
    <w:rsid w:val="007653D8"/>
    <w:rsid w:val="00765C6A"/>
    <w:rsid w:val="00767150"/>
    <w:rsid w:val="00770966"/>
    <w:rsid w:val="00773FD3"/>
    <w:rsid w:val="0077755F"/>
    <w:rsid w:val="00780158"/>
    <w:rsid w:val="0078022A"/>
    <w:rsid w:val="007826CB"/>
    <w:rsid w:val="007905AB"/>
    <w:rsid w:val="00790C62"/>
    <w:rsid w:val="007A1808"/>
    <w:rsid w:val="007A5946"/>
    <w:rsid w:val="007A781C"/>
    <w:rsid w:val="007B665A"/>
    <w:rsid w:val="007C4154"/>
    <w:rsid w:val="007D26C5"/>
    <w:rsid w:val="007E735F"/>
    <w:rsid w:val="007E7A3E"/>
    <w:rsid w:val="007F09A2"/>
    <w:rsid w:val="007F1B9B"/>
    <w:rsid w:val="007F2EE5"/>
    <w:rsid w:val="007F32EF"/>
    <w:rsid w:val="007F5EAD"/>
    <w:rsid w:val="00803639"/>
    <w:rsid w:val="00803F2A"/>
    <w:rsid w:val="008058FE"/>
    <w:rsid w:val="00810F75"/>
    <w:rsid w:val="008121F3"/>
    <w:rsid w:val="00824713"/>
    <w:rsid w:val="00827E21"/>
    <w:rsid w:val="00832FEA"/>
    <w:rsid w:val="00836912"/>
    <w:rsid w:val="00837FE3"/>
    <w:rsid w:val="008435A8"/>
    <w:rsid w:val="008452F6"/>
    <w:rsid w:val="00847427"/>
    <w:rsid w:val="008540E1"/>
    <w:rsid w:val="00862C9B"/>
    <w:rsid w:val="00866F5C"/>
    <w:rsid w:val="00872136"/>
    <w:rsid w:val="008740FD"/>
    <w:rsid w:val="00886BF6"/>
    <w:rsid w:val="00890E5D"/>
    <w:rsid w:val="008912A9"/>
    <w:rsid w:val="0089242D"/>
    <w:rsid w:val="008961D2"/>
    <w:rsid w:val="008973BD"/>
    <w:rsid w:val="008A2E5D"/>
    <w:rsid w:val="008C141A"/>
    <w:rsid w:val="008C774B"/>
    <w:rsid w:val="008D5739"/>
    <w:rsid w:val="008E2DA3"/>
    <w:rsid w:val="008E4DE0"/>
    <w:rsid w:val="008E6FD1"/>
    <w:rsid w:val="008F2BFB"/>
    <w:rsid w:val="00903B92"/>
    <w:rsid w:val="00905039"/>
    <w:rsid w:val="009144CF"/>
    <w:rsid w:val="00915E01"/>
    <w:rsid w:val="009201D9"/>
    <w:rsid w:val="00923B0A"/>
    <w:rsid w:val="00923F28"/>
    <w:rsid w:val="009252EB"/>
    <w:rsid w:val="009257D6"/>
    <w:rsid w:val="00925D85"/>
    <w:rsid w:val="00931154"/>
    <w:rsid w:val="00942ADA"/>
    <w:rsid w:val="0095630B"/>
    <w:rsid w:val="00957A79"/>
    <w:rsid w:val="00960F3F"/>
    <w:rsid w:val="00972EB3"/>
    <w:rsid w:val="00976A33"/>
    <w:rsid w:val="009804D2"/>
    <w:rsid w:val="00982DC8"/>
    <w:rsid w:val="009842FB"/>
    <w:rsid w:val="00993772"/>
    <w:rsid w:val="00994907"/>
    <w:rsid w:val="00995C50"/>
    <w:rsid w:val="009A17FB"/>
    <w:rsid w:val="009A359D"/>
    <w:rsid w:val="009A3DE2"/>
    <w:rsid w:val="009A4290"/>
    <w:rsid w:val="009B1652"/>
    <w:rsid w:val="009B3C5B"/>
    <w:rsid w:val="009C14CD"/>
    <w:rsid w:val="009C255E"/>
    <w:rsid w:val="009C3953"/>
    <w:rsid w:val="009C4750"/>
    <w:rsid w:val="009C61BB"/>
    <w:rsid w:val="009D19B8"/>
    <w:rsid w:val="009D1F8F"/>
    <w:rsid w:val="009D63C6"/>
    <w:rsid w:val="009D71B3"/>
    <w:rsid w:val="009E019E"/>
    <w:rsid w:val="009E4AF0"/>
    <w:rsid w:val="009E7672"/>
    <w:rsid w:val="009F1079"/>
    <w:rsid w:val="009F37DF"/>
    <w:rsid w:val="009F64FF"/>
    <w:rsid w:val="009F6708"/>
    <w:rsid w:val="009F671B"/>
    <w:rsid w:val="009F699A"/>
    <w:rsid w:val="009F6B6A"/>
    <w:rsid w:val="00A00880"/>
    <w:rsid w:val="00A0435D"/>
    <w:rsid w:val="00A0511C"/>
    <w:rsid w:val="00A11DC6"/>
    <w:rsid w:val="00A12BF8"/>
    <w:rsid w:val="00A144F7"/>
    <w:rsid w:val="00A14BA5"/>
    <w:rsid w:val="00A224BD"/>
    <w:rsid w:val="00A235A0"/>
    <w:rsid w:val="00A24FA8"/>
    <w:rsid w:val="00A31330"/>
    <w:rsid w:val="00A3168A"/>
    <w:rsid w:val="00A35497"/>
    <w:rsid w:val="00A4604E"/>
    <w:rsid w:val="00A572EA"/>
    <w:rsid w:val="00A7197D"/>
    <w:rsid w:val="00A76F28"/>
    <w:rsid w:val="00A836C2"/>
    <w:rsid w:val="00A863F1"/>
    <w:rsid w:val="00A911CD"/>
    <w:rsid w:val="00A9587B"/>
    <w:rsid w:val="00A96C79"/>
    <w:rsid w:val="00AB1C63"/>
    <w:rsid w:val="00AB75F3"/>
    <w:rsid w:val="00AB7BA7"/>
    <w:rsid w:val="00AC0559"/>
    <w:rsid w:val="00AC0774"/>
    <w:rsid w:val="00AC6D96"/>
    <w:rsid w:val="00AC752D"/>
    <w:rsid w:val="00AD685B"/>
    <w:rsid w:val="00AD7690"/>
    <w:rsid w:val="00AD77CB"/>
    <w:rsid w:val="00AE60E7"/>
    <w:rsid w:val="00AF2BD2"/>
    <w:rsid w:val="00AF7778"/>
    <w:rsid w:val="00B05F0C"/>
    <w:rsid w:val="00B13E07"/>
    <w:rsid w:val="00B1673A"/>
    <w:rsid w:val="00B33F0F"/>
    <w:rsid w:val="00B407D9"/>
    <w:rsid w:val="00B4192C"/>
    <w:rsid w:val="00B45080"/>
    <w:rsid w:val="00B4742C"/>
    <w:rsid w:val="00B50824"/>
    <w:rsid w:val="00B565B1"/>
    <w:rsid w:val="00B70951"/>
    <w:rsid w:val="00B7778F"/>
    <w:rsid w:val="00B81464"/>
    <w:rsid w:val="00B84B88"/>
    <w:rsid w:val="00B90A9E"/>
    <w:rsid w:val="00B96EF6"/>
    <w:rsid w:val="00BA0686"/>
    <w:rsid w:val="00BB0A55"/>
    <w:rsid w:val="00BB0FF9"/>
    <w:rsid w:val="00BB6D11"/>
    <w:rsid w:val="00BB71C4"/>
    <w:rsid w:val="00BC0B4A"/>
    <w:rsid w:val="00BD41F0"/>
    <w:rsid w:val="00BD4E66"/>
    <w:rsid w:val="00BE04AC"/>
    <w:rsid w:val="00BE13E8"/>
    <w:rsid w:val="00BE41CB"/>
    <w:rsid w:val="00BF136F"/>
    <w:rsid w:val="00BF658C"/>
    <w:rsid w:val="00C00A87"/>
    <w:rsid w:val="00C02B3C"/>
    <w:rsid w:val="00C103A3"/>
    <w:rsid w:val="00C16A7D"/>
    <w:rsid w:val="00C2124C"/>
    <w:rsid w:val="00C21975"/>
    <w:rsid w:val="00C26BCF"/>
    <w:rsid w:val="00C274B6"/>
    <w:rsid w:val="00C5241E"/>
    <w:rsid w:val="00C52624"/>
    <w:rsid w:val="00C52679"/>
    <w:rsid w:val="00C52E89"/>
    <w:rsid w:val="00C70E5F"/>
    <w:rsid w:val="00C74211"/>
    <w:rsid w:val="00C75DE9"/>
    <w:rsid w:val="00C77058"/>
    <w:rsid w:val="00C81B46"/>
    <w:rsid w:val="00C85637"/>
    <w:rsid w:val="00C91DB2"/>
    <w:rsid w:val="00C927D4"/>
    <w:rsid w:val="00C9535C"/>
    <w:rsid w:val="00C9670D"/>
    <w:rsid w:val="00C97016"/>
    <w:rsid w:val="00CA7FC3"/>
    <w:rsid w:val="00CB0A01"/>
    <w:rsid w:val="00CB120B"/>
    <w:rsid w:val="00CB21A3"/>
    <w:rsid w:val="00CC3D26"/>
    <w:rsid w:val="00CD5749"/>
    <w:rsid w:val="00CE7B77"/>
    <w:rsid w:val="00CF353B"/>
    <w:rsid w:val="00CF52BA"/>
    <w:rsid w:val="00D07400"/>
    <w:rsid w:val="00D151E1"/>
    <w:rsid w:val="00D158E3"/>
    <w:rsid w:val="00D2214C"/>
    <w:rsid w:val="00D30204"/>
    <w:rsid w:val="00D3051B"/>
    <w:rsid w:val="00D33C29"/>
    <w:rsid w:val="00D33CDA"/>
    <w:rsid w:val="00D37183"/>
    <w:rsid w:val="00D407F8"/>
    <w:rsid w:val="00D40F42"/>
    <w:rsid w:val="00D440D1"/>
    <w:rsid w:val="00D51D1D"/>
    <w:rsid w:val="00D522FF"/>
    <w:rsid w:val="00D5251A"/>
    <w:rsid w:val="00D6141F"/>
    <w:rsid w:val="00D6595F"/>
    <w:rsid w:val="00D65CC7"/>
    <w:rsid w:val="00D723DA"/>
    <w:rsid w:val="00D74703"/>
    <w:rsid w:val="00D7723A"/>
    <w:rsid w:val="00D8471B"/>
    <w:rsid w:val="00D84784"/>
    <w:rsid w:val="00D862AE"/>
    <w:rsid w:val="00DB0354"/>
    <w:rsid w:val="00DC3D65"/>
    <w:rsid w:val="00DC72F5"/>
    <w:rsid w:val="00DC736A"/>
    <w:rsid w:val="00DD45EE"/>
    <w:rsid w:val="00DE09A2"/>
    <w:rsid w:val="00DE66EA"/>
    <w:rsid w:val="00DE6A73"/>
    <w:rsid w:val="00E00E30"/>
    <w:rsid w:val="00E01234"/>
    <w:rsid w:val="00E02086"/>
    <w:rsid w:val="00E05A89"/>
    <w:rsid w:val="00E07631"/>
    <w:rsid w:val="00E078F0"/>
    <w:rsid w:val="00E101B5"/>
    <w:rsid w:val="00E13FC5"/>
    <w:rsid w:val="00E222C8"/>
    <w:rsid w:val="00E2261A"/>
    <w:rsid w:val="00E24BBE"/>
    <w:rsid w:val="00E2559E"/>
    <w:rsid w:val="00E269BF"/>
    <w:rsid w:val="00E3288D"/>
    <w:rsid w:val="00E379CF"/>
    <w:rsid w:val="00E40788"/>
    <w:rsid w:val="00E44B9B"/>
    <w:rsid w:val="00E51DDC"/>
    <w:rsid w:val="00E576CB"/>
    <w:rsid w:val="00E60FEE"/>
    <w:rsid w:val="00E644C5"/>
    <w:rsid w:val="00E710EB"/>
    <w:rsid w:val="00E71DC8"/>
    <w:rsid w:val="00E73391"/>
    <w:rsid w:val="00E80A1D"/>
    <w:rsid w:val="00E80BB7"/>
    <w:rsid w:val="00E91CA9"/>
    <w:rsid w:val="00E9638D"/>
    <w:rsid w:val="00E977FD"/>
    <w:rsid w:val="00EA42CF"/>
    <w:rsid w:val="00EA5168"/>
    <w:rsid w:val="00EA6A84"/>
    <w:rsid w:val="00EA6C43"/>
    <w:rsid w:val="00EA6C9A"/>
    <w:rsid w:val="00EA7E86"/>
    <w:rsid w:val="00EB2B86"/>
    <w:rsid w:val="00EB61B7"/>
    <w:rsid w:val="00EC12D2"/>
    <w:rsid w:val="00EF358E"/>
    <w:rsid w:val="00EF4665"/>
    <w:rsid w:val="00EF50FB"/>
    <w:rsid w:val="00F00442"/>
    <w:rsid w:val="00F01A89"/>
    <w:rsid w:val="00F0435A"/>
    <w:rsid w:val="00F05B87"/>
    <w:rsid w:val="00F232F0"/>
    <w:rsid w:val="00F235E0"/>
    <w:rsid w:val="00F23FE0"/>
    <w:rsid w:val="00F25300"/>
    <w:rsid w:val="00F332A3"/>
    <w:rsid w:val="00F336FF"/>
    <w:rsid w:val="00F346BD"/>
    <w:rsid w:val="00F3544B"/>
    <w:rsid w:val="00F401A3"/>
    <w:rsid w:val="00F42656"/>
    <w:rsid w:val="00F43863"/>
    <w:rsid w:val="00F44E01"/>
    <w:rsid w:val="00F45D44"/>
    <w:rsid w:val="00F55011"/>
    <w:rsid w:val="00F60059"/>
    <w:rsid w:val="00F64C7F"/>
    <w:rsid w:val="00F71F29"/>
    <w:rsid w:val="00F72D33"/>
    <w:rsid w:val="00F7684C"/>
    <w:rsid w:val="00F773C7"/>
    <w:rsid w:val="00F81169"/>
    <w:rsid w:val="00F82050"/>
    <w:rsid w:val="00F84B3C"/>
    <w:rsid w:val="00F84F72"/>
    <w:rsid w:val="00F8641A"/>
    <w:rsid w:val="00F90F5B"/>
    <w:rsid w:val="00F9149E"/>
    <w:rsid w:val="00F9446B"/>
    <w:rsid w:val="00F965CF"/>
    <w:rsid w:val="00FA24D6"/>
    <w:rsid w:val="00FA513F"/>
    <w:rsid w:val="00FB0F4C"/>
    <w:rsid w:val="00FC083C"/>
    <w:rsid w:val="00FC568D"/>
    <w:rsid w:val="00FD23AB"/>
    <w:rsid w:val="00FE5E1C"/>
    <w:rsid w:val="00FE793C"/>
    <w:rsid w:val="00FF1E89"/>
    <w:rsid w:val="00FF3945"/>
    <w:rsid w:val="00FF4A9D"/>
    <w:rsid w:val="00FF728C"/>
    <w:rsid w:val="00FF7431"/>
    <w:rsid w:val="01B7E5A0"/>
    <w:rsid w:val="01D43027"/>
    <w:rsid w:val="04528DA8"/>
    <w:rsid w:val="064FEDE4"/>
    <w:rsid w:val="068A3FAC"/>
    <w:rsid w:val="07B69469"/>
    <w:rsid w:val="0843B9E3"/>
    <w:rsid w:val="08E77AC5"/>
    <w:rsid w:val="09667296"/>
    <w:rsid w:val="0A6E6720"/>
    <w:rsid w:val="0B42C722"/>
    <w:rsid w:val="0B58AC5B"/>
    <w:rsid w:val="0D2B54E5"/>
    <w:rsid w:val="0E343350"/>
    <w:rsid w:val="0F6CB9E5"/>
    <w:rsid w:val="10A3C637"/>
    <w:rsid w:val="127FCAC6"/>
    <w:rsid w:val="12F0647F"/>
    <w:rsid w:val="134E3DAE"/>
    <w:rsid w:val="14726EFD"/>
    <w:rsid w:val="1779FB72"/>
    <w:rsid w:val="1865D0DF"/>
    <w:rsid w:val="191FA039"/>
    <w:rsid w:val="19C325B3"/>
    <w:rsid w:val="1A46EC73"/>
    <w:rsid w:val="1AB19C34"/>
    <w:rsid w:val="1C28C6C0"/>
    <w:rsid w:val="1DE93CF6"/>
    <w:rsid w:val="1E5B427A"/>
    <w:rsid w:val="1EA8E2FC"/>
    <w:rsid w:val="22A32BAD"/>
    <w:rsid w:val="22D9AA4C"/>
    <w:rsid w:val="23BAB2F2"/>
    <w:rsid w:val="240480AE"/>
    <w:rsid w:val="24D44731"/>
    <w:rsid w:val="2590E99D"/>
    <w:rsid w:val="25DACC6F"/>
    <w:rsid w:val="267D6CA5"/>
    <w:rsid w:val="267F80D9"/>
    <w:rsid w:val="26A3EFC0"/>
    <w:rsid w:val="2997A8C6"/>
    <w:rsid w:val="2A13B898"/>
    <w:rsid w:val="2A154B60"/>
    <w:rsid w:val="2A369E80"/>
    <w:rsid w:val="2ADC9000"/>
    <w:rsid w:val="2BDAE62B"/>
    <w:rsid w:val="2D3E2AF5"/>
    <w:rsid w:val="2D4646B0"/>
    <w:rsid w:val="2D552860"/>
    <w:rsid w:val="2DE5DE54"/>
    <w:rsid w:val="2ED9FB56"/>
    <w:rsid w:val="300B5DFD"/>
    <w:rsid w:val="32114209"/>
    <w:rsid w:val="359E8615"/>
    <w:rsid w:val="3ACBEA3B"/>
    <w:rsid w:val="3B7A02D1"/>
    <w:rsid w:val="3BC307AE"/>
    <w:rsid w:val="3C681F43"/>
    <w:rsid w:val="3D6C4B91"/>
    <w:rsid w:val="3E03EFA4"/>
    <w:rsid w:val="3F8407F2"/>
    <w:rsid w:val="4055601D"/>
    <w:rsid w:val="40C3F154"/>
    <w:rsid w:val="414CD9AC"/>
    <w:rsid w:val="420E227B"/>
    <w:rsid w:val="432F4AF5"/>
    <w:rsid w:val="43FB9216"/>
    <w:rsid w:val="4458CFB2"/>
    <w:rsid w:val="4541C261"/>
    <w:rsid w:val="479B51E8"/>
    <w:rsid w:val="47EEF3F8"/>
    <w:rsid w:val="49FAD767"/>
    <w:rsid w:val="4B0D6C5D"/>
    <w:rsid w:val="4C3979D7"/>
    <w:rsid w:val="4C725F5D"/>
    <w:rsid w:val="4CB6B937"/>
    <w:rsid w:val="4D327829"/>
    <w:rsid w:val="4E2474B4"/>
    <w:rsid w:val="4FE57D18"/>
    <w:rsid w:val="51E5B58B"/>
    <w:rsid w:val="521BF38F"/>
    <w:rsid w:val="52B3D23E"/>
    <w:rsid w:val="5336EDFA"/>
    <w:rsid w:val="538185EC"/>
    <w:rsid w:val="548AFF64"/>
    <w:rsid w:val="5503A20B"/>
    <w:rsid w:val="572FADAB"/>
    <w:rsid w:val="5924004B"/>
    <w:rsid w:val="5A76FAC5"/>
    <w:rsid w:val="5AC1B54D"/>
    <w:rsid w:val="5B3691E4"/>
    <w:rsid w:val="5D25CC36"/>
    <w:rsid w:val="5EEB286A"/>
    <w:rsid w:val="5F8F2BE9"/>
    <w:rsid w:val="5FD96307"/>
    <w:rsid w:val="60886952"/>
    <w:rsid w:val="60ED0653"/>
    <w:rsid w:val="611B23D2"/>
    <w:rsid w:val="61B1AB21"/>
    <w:rsid w:val="63368F92"/>
    <w:rsid w:val="6358E47D"/>
    <w:rsid w:val="63972266"/>
    <w:rsid w:val="63F052A9"/>
    <w:rsid w:val="6943304B"/>
    <w:rsid w:val="6BE69466"/>
    <w:rsid w:val="6C62EA92"/>
    <w:rsid w:val="6C9EBDB2"/>
    <w:rsid w:val="6EB0432E"/>
    <w:rsid w:val="6F9B42B1"/>
    <w:rsid w:val="71A7B34C"/>
    <w:rsid w:val="722536F5"/>
    <w:rsid w:val="725103DE"/>
    <w:rsid w:val="7417F10B"/>
    <w:rsid w:val="750B1970"/>
    <w:rsid w:val="7790BA47"/>
    <w:rsid w:val="77BDACAC"/>
    <w:rsid w:val="77F72211"/>
    <w:rsid w:val="78A3E68D"/>
    <w:rsid w:val="79E74F8D"/>
    <w:rsid w:val="7BC29CF0"/>
    <w:rsid w:val="7CF4B284"/>
    <w:rsid w:val="7DAF7371"/>
    <w:rsid w:val="7E7BCD4C"/>
    <w:rsid w:val="7ED8D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B2BEF"/>
  <w15:chartTrackingRefBased/>
  <w15:docId w15:val="{62C81B57-94C5-4103-974E-D56A5220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CE3"/>
    <w:rPr>
      <w:rFonts w:asciiTheme="majorHAnsi" w:hAnsiTheme="majorHAnsi"/>
      <w:sz w:val="22"/>
    </w:rPr>
  </w:style>
  <w:style w:type="paragraph" w:styleId="Nadpis1">
    <w:name w:val="heading 1"/>
    <w:basedOn w:val="Normln"/>
    <w:next w:val="Nadpis2"/>
    <w:link w:val="Nadpis1Char"/>
    <w:qFormat/>
    <w:rsid w:val="00D65CC7"/>
    <w:pPr>
      <w:widowControl w:val="0"/>
      <w:numPr>
        <w:numId w:val="4"/>
      </w:numPr>
      <w:pBdr>
        <w:top w:val="nil"/>
        <w:left w:val="nil"/>
        <w:bottom w:val="nil"/>
        <w:right w:val="nil"/>
        <w:between w:val="nil"/>
        <w:bar w:val="nil"/>
      </w:pBdr>
      <w:spacing w:before="460" w:after="360" w:line="276" w:lineRule="auto"/>
      <w:ind w:left="3691" w:hanging="431"/>
      <w:contextualSpacing/>
      <w:jc w:val="both"/>
      <w:outlineLvl w:val="0"/>
    </w:pPr>
    <w:rPr>
      <w:rFonts w:eastAsia="Times New Roman" w:cs="Times New Roman"/>
      <w:b/>
      <w:caps/>
      <w:color w:val="000000"/>
      <w:szCs w:val="24"/>
      <w:u w:color="000000"/>
      <w:bdr w:val="nil"/>
      <w:lang w:val="en-GB" w:eastAsia="cs-CZ"/>
    </w:rPr>
  </w:style>
  <w:style w:type="paragraph" w:styleId="Nadpis2">
    <w:name w:val="heading 2"/>
    <w:basedOn w:val="Normln"/>
    <w:link w:val="Nadpis2Char"/>
    <w:unhideWhenUsed/>
    <w:qFormat/>
    <w:rsid w:val="004929E8"/>
    <w:pPr>
      <w:widowControl w:val="0"/>
      <w:numPr>
        <w:ilvl w:val="1"/>
        <w:numId w:val="4"/>
      </w:numPr>
      <w:pBdr>
        <w:top w:val="nil"/>
        <w:left w:val="nil"/>
        <w:bottom w:val="nil"/>
        <w:right w:val="nil"/>
        <w:between w:val="nil"/>
        <w:bar w:val="nil"/>
      </w:pBdr>
      <w:spacing w:before="160" w:after="120" w:line="276" w:lineRule="auto"/>
      <w:jc w:val="both"/>
      <w:outlineLvl w:val="1"/>
    </w:pPr>
    <w:rPr>
      <w:rFonts w:eastAsiaTheme="majorEastAsia" w:cstheme="majorBidi"/>
      <w:color w:val="000000"/>
      <w:szCs w:val="26"/>
      <w:bdr w:val="nil"/>
      <w:lang w:eastAsia="en-GB"/>
    </w:rPr>
  </w:style>
  <w:style w:type="paragraph" w:styleId="Nadpis3">
    <w:name w:val="heading 3"/>
    <w:basedOn w:val="Nadpis2"/>
    <w:link w:val="Nadpis3Char"/>
    <w:uiPriority w:val="9"/>
    <w:unhideWhenUsed/>
    <w:qFormat/>
    <w:rsid w:val="001676B5"/>
    <w:pPr>
      <w:widowControl/>
      <w:numPr>
        <w:ilvl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240" w:lineRule="auto"/>
      <w:outlineLvl w:val="2"/>
    </w:pPr>
    <w:rPr>
      <w:rFonts w:eastAsia="Times New Roman" w:cs="Times New Roman"/>
      <w:color w:val="auto"/>
      <w:szCs w:val="24"/>
      <w:bdr w:val="none" w:sz="0" w:space="0" w:color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5CC7"/>
    <w:rPr>
      <w:rFonts w:asciiTheme="majorHAnsi" w:eastAsia="Times New Roman" w:hAnsiTheme="majorHAnsi" w:cs="Times New Roman"/>
      <w:b/>
      <w:caps/>
      <w:color w:val="000000"/>
      <w:sz w:val="22"/>
      <w:szCs w:val="24"/>
      <w:u w:color="000000"/>
      <w:bdr w:val="nil"/>
      <w:lang w:val="en-GB" w:eastAsia="cs-CZ"/>
    </w:rPr>
  </w:style>
  <w:style w:type="character" w:customStyle="1" w:styleId="Nadpis2Char">
    <w:name w:val="Nadpis 2 Char"/>
    <w:basedOn w:val="Standardnpsmoodstavce"/>
    <w:link w:val="Nadpis2"/>
    <w:rsid w:val="004929E8"/>
    <w:rPr>
      <w:rFonts w:eastAsiaTheme="majorEastAsia" w:cstheme="majorBidi"/>
      <w:color w:val="000000"/>
      <w:sz w:val="22"/>
      <w:szCs w:val="26"/>
      <w:bdr w:val="nil"/>
      <w:lang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1676B5"/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3537B1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paragraph" w:customStyle="1" w:styleId="PODKAPITOLA">
    <w:name w:val="PODKAPITOLA"/>
    <w:basedOn w:val="Normln"/>
    <w:uiPriority w:val="99"/>
    <w:rsid w:val="003537B1"/>
    <w:pPr>
      <w:numPr>
        <w:ilvl w:val="1"/>
        <w:numId w:val="20"/>
      </w:numPr>
      <w:spacing w:before="360" w:after="200" w:line="276" w:lineRule="auto"/>
    </w:pPr>
    <w:rPr>
      <w:rFonts w:ascii="Verdana" w:eastAsia="Times New Roman" w:hAnsi="Verdana" w:cs="Times New Roman"/>
      <w:b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37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37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37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37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37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7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7B1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ln"/>
    <w:rsid w:val="003537B1"/>
    <w:pPr>
      <w:suppressAutoHyphens/>
      <w:autoSpaceDN w:val="0"/>
      <w:jc w:val="center"/>
      <w:textAlignment w:val="baseline"/>
    </w:pPr>
    <w:rPr>
      <w:rFonts w:ascii="Times New Roman" w:eastAsia="Times New Roman" w:hAnsi="Times New Roman" w:cs="Times New Roman"/>
      <w:kern w:val="3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537B1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353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537B1"/>
  </w:style>
  <w:style w:type="paragraph" w:styleId="Zpat">
    <w:name w:val="footer"/>
    <w:basedOn w:val="Normln"/>
    <w:link w:val="ZpatChar"/>
    <w:uiPriority w:val="99"/>
    <w:unhideWhenUsed/>
    <w:rsid w:val="003537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37B1"/>
  </w:style>
  <w:style w:type="paragraph" w:styleId="Odstavecseseznamem">
    <w:name w:val="List Paragraph"/>
    <w:aliases w:val="Bullet Number,A-Odrážky1,Smlouva-Odst.,Conclusion de partie"/>
    <w:basedOn w:val="Normln"/>
    <w:link w:val="OdstavecseseznamemChar"/>
    <w:uiPriority w:val="34"/>
    <w:qFormat/>
    <w:rsid w:val="00200E4A"/>
    <w:pPr>
      <w:ind w:left="720"/>
      <w:contextualSpacing/>
    </w:pPr>
  </w:style>
  <w:style w:type="paragraph" w:styleId="Revize">
    <w:name w:val="Revision"/>
    <w:hidden/>
    <w:uiPriority w:val="99"/>
    <w:semiHidden/>
    <w:rsid w:val="00C2124C"/>
  </w:style>
  <w:style w:type="paragraph" w:customStyle="1" w:styleId="paragraph">
    <w:name w:val="paragraph"/>
    <w:basedOn w:val="Normln"/>
    <w:rsid w:val="00650B2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ormaltextrun">
    <w:name w:val="normaltextrun"/>
    <w:basedOn w:val="Standardnpsmoodstavce"/>
    <w:rsid w:val="00650B2E"/>
  </w:style>
  <w:style w:type="character" w:customStyle="1" w:styleId="eop">
    <w:name w:val="eop"/>
    <w:basedOn w:val="Standardnpsmoodstavce"/>
    <w:rsid w:val="00650B2E"/>
  </w:style>
  <w:style w:type="character" w:customStyle="1" w:styleId="spellingerror">
    <w:name w:val="spellingerror"/>
    <w:basedOn w:val="Standardnpsmoodstavce"/>
    <w:rsid w:val="00650B2E"/>
  </w:style>
  <w:style w:type="paragraph" w:customStyle="1" w:styleId="odraky1">
    <w:name w:val="odražky1"/>
    <w:rsid w:val="007125A6"/>
    <w:pPr>
      <w:spacing w:before="120"/>
      <w:jc w:val="both"/>
      <w:outlineLvl w:val="1"/>
    </w:pPr>
    <w:rPr>
      <w:rFonts w:ascii="Times New Roman" w:eastAsia="Times New Roman" w:hAnsi="Times New Roman" w:cs="Times New Roman"/>
      <w:noProof/>
      <w:sz w:val="22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F3945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6575EE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75EE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seseznamemChar">
    <w:name w:val="Odstavec se seznamem Char"/>
    <w:aliases w:val="Bullet Number Char,A-Odrážky1 Char,Smlouva-Odst. Char,Conclusion de partie Char"/>
    <w:link w:val="Odstavecseseznamem"/>
    <w:uiPriority w:val="34"/>
    <w:rsid w:val="006575EE"/>
    <w:rPr>
      <w:rFonts w:asciiTheme="majorHAnsi" w:hAnsiTheme="maj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cf88d1-fac0-4e18-b4ca-b302876f48cf">
      <Terms xmlns="http://schemas.microsoft.com/office/infopath/2007/PartnerControls"/>
    </lcf76f155ced4ddcb4097134ff3c332f>
    <TaxCatchAll xmlns="1bfac486-da90-49fd-b400-4f6e5f0e130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CBF18AB3A1342ACD22C870FD31AAD" ma:contentTypeVersion="16" ma:contentTypeDescription="Vytvoří nový dokument" ma:contentTypeScope="" ma:versionID="5309bf61c17cd47746cfe1dd9956e775">
  <xsd:schema xmlns:xsd="http://www.w3.org/2001/XMLSchema" xmlns:xs="http://www.w3.org/2001/XMLSchema" xmlns:p="http://schemas.microsoft.com/office/2006/metadata/properties" xmlns:ns2="29cf88d1-fac0-4e18-b4ca-b302876f48cf" xmlns:ns3="1bfac486-da90-49fd-b400-4f6e5f0e130a" targetNamespace="http://schemas.microsoft.com/office/2006/metadata/properties" ma:root="true" ma:fieldsID="d85e23d1bb63376a7ddbaba68682a194" ns2:_="" ns3:_="">
    <xsd:import namespace="29cf88d1-fac0-4e18-b4ca-b302876f48cf"/>
    <xsd:import namespace="1bfac486-da90-49fd-b400-4f6e5f0e1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f88d1-fac0-4e18-b4ca-b302876f4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ac486-da90-49fd-b400-4f6e5f0e1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02c2de-3629-4bcb-91c9-2d74c035ada2}" ma:internalName="TaxCatchAll" ma:showField="CatchAllData" ma:web="1bfac486-da90-49fd-b400-4f6e5f0e1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75237-EED6-4AAD-BBBF-00BA88346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38972C-B0D5-405D-AB3B-9E946863AE2D}">
  <ds:schemaRefs>
    <ds:schemaRef ds:uri="http://schemas.microsoft.com/office/2006/metadata/properties"/>
    <ds:schemaRef ds:uri="http://schemas.microsoft.com/office/infopath/2007/PartnerControls"/>
    <ds:schemaRef ds:uri="29cf88d1-fac0-4e18-b4ca-b302876f48cf"/>
    <ds:schemaRef ds:uri="1bfac486-da90-49fd-b400-4f6e5f0e130a"/>
  </ds:schemaRefs>
</ds:datastoreItem>
</file>

<file path=customXml/itemProps3.xml><?xml version="1.0" encoding="utf-8"?>
<ds:datastoreItem xmlns:ds="http://schemas.openxmlformats.org/officeDocument/2006/customXml" ds:itemID="{BCC69636-CD68-4FD2-A19B-610CAA9047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7D0A58-37D4-43F9-A7D7-399B7DF17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f88d1-fac0-4e18-b4ca-b302876f48cf"/>
    <ds:schemaRef ds:uri="1bfac486-da90-49fd-b400-4f6e5f0e1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3708</Words>
  <Characters>21881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Kleinová Zuzana</dc:creator>
  <cp:keywords/>
  <dc:description/>
  <cp:lastModifiedBy>Koubová Ivana</cp:lastModifiedBy>
  <cp:revision>96</cp:revision>
  <cp:lastPrinted>2024-02-13T11:14:00Z</cp:lastPrinted>
  <dcterms:created xsi:type="dcterms:W3CDTF">2024-02-15T07:51:00Z</dcterms:created>
  <dcterms:modified xsi:type="dcterms:W3CDTF">2024-03-27T12:46:00Z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0x010100531CBF18AB3A1342ACD22C870FD31AAD</vt:lpwstr>
  </property>
  <property fmtid="{D5CDD505-2E9C-101B-9397-08002B2CF9AE}" pid="3" name="MediaServiceImageTags">
    <vt:lpwstr/>
  </property>
</Properties>
</file>