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4FFC" w14:textId="77777777" w:rsidR="0048609A" w:rsidRDefault="0048609A">
      <w:pPr>
        <w:spacing w:line="1" w:lineRule="exact"/>
        <w:sectPr w:rsidR="0048609A" w:rsidSect="00526447">
          <w:footerReference w:type="default" r:id="rId7"/>
          <w:pgSz w:w="11900" w:h="16840"/>
          <w:pgMar w:top="245" w:right="1463" w:bottom="685" w:left="7" w:header="0" w:footer="3" w:gutter="0"/>
          <w:pgNumType w:start="1"/>
          <w:cols w:space="720"/>
          <w:noEndnote/>
          <w:docGrid w:linePitch="360"/>
        </w:sectPr>
      </w:pPr>
    </w:p>
    <w:p w14:paraId="30C84D04" w14:textId="77777777" w:rsidR="0048609A" w:rsidRDefault="00000000">
      <w:pPr>
        <w:pStyle w:val="Jin0"/>
        <w:spacing w:after="98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DOHODA O PŘISTOUPENÍ K OPRÁVNĚNÍM ZE ZÁRUKY</w:t>
      </w:r>
    </w:p>
    <w:p w14:paraId="0F3F5D76" w14:textId="77777777" w:rsidR="0048609A" w:rsidRDefault="00000000">
      <w:pPr>
        <w:pStyle w:val="Zkladntext20"/>
        <w:spacing w:after="160"/>
      </w:pPr>
      <w:r>
        <w:rPr>
          <w:b/>
          <w:bCs/>
        </w:rPr>
        <w:t>Objednatel: Doubravice 21 s.r.o.</w:t>
      </w:r>
    </w:p>
    <w:p w14:paraId="0CF12487" w14:textId="77777777" w:rsidR="0048609A" w:rsidRDefault="00000000">
      <w:pPr>
        <w:pStyle w:val="Zkladntext1"/>
        <w:spacing w:after="0" w:line="271" w:lineRule="auto"/>
      </w:pPr>
      <w:r>
        <w:t>se sídlem Dělostřelecká 347/38, Střešovice, 162 00 Praha 6</w:t>
      </w:r>
    </w:p>
    <w:p w14:paraId="1A130C69" w14:textId="77777777" w:rsidR="0048609A" w:rsidRDefault="00000000">
      <w:pPr>
        <w:pStyle w:val="Zkladntext1"/>
        <w:spacing w:after="0" w:line="271" w:lineRule="auto"/>
      </w:pPr>
      <w:r>
        <w:t>IČO: 06862586</w:t>
      </w:r>
    </w:p>
    <w:p w14:paraId="67CFE8EA" w14:textId="77777777" w:rsidR="0048609A" w:rsidRDefault="00000000">
      <w:pPr>
        <w:pStyle w:val="Zkladntext1"/>
        <w:spacing w:after="0" w:line="271" w:lineRule="auto"/>
      </w:pPr>
      <w:r>
        <w:t>DIČ: CZ06862586</w:t>
      </w:r>
    </w:p>
    <w:p w14:paraId="2E2751DE" w14:textId="77777777" w:rsidR="0048609A" w:rsidRDefault="00000000">
      <w:pPr>
        <w:pStyle w:val="Zkladntext1"/>
        <w:spacing w:after="0" w:line="271" w:lineRule="auto"/>
      </w:pPr>
      <w:r>
        <w:t>zapsán v obchodním rejstříku vedeném u Městského soudu v Praze oddíl C, vložka 290314</w:t>
      </w:r>
    </w:p>
    <w:p w14:paraId="357C8AF7" w14:textId="77777777" w:rsidR="0048609A" w:rsidRDefault="00000000">
      <w:pPr>
        <w:pStyle w:val="Zkladntext1"/>
        <w:spacing w:after="160" w:line="271" w:lineRule="auto"/>
      </w:pPr>
      <w:r>
        <w:t>jednající: Mgr. Ing. Liborem lilkem, jednatelem</w:t>
      </w:r>
    </w:p>
    <w:p w14:paraId="05EBECFE" w14:textId="77777777" w:rsidR="0048609A" w:rsidRDefault="00000000">
      <w:pPr>
        <w:pStyle w:val="Zkladntext20"/>
        <w:spacing w:after="160"/>
      </w:pPr>
      <w:r>
        <w:rPr>
          <w:b/>
          <w:bCs/>
        </w:rPr>
        <w:t>Nabyvatel: Statutární město Pardubice</w:t>
      </w:r>
    </w:p>
    <w:p w14:paraId="46EF75C9" w14:textId="77777777" w:rsidR="0048609A" w:rsidRDefault="00000000">
      <w:pPr>
        <w:pStyle w:val="Zkladntext1"/>
        <w:spacing w:after="0" w:line="271" w:lineRule="auto"/>
      </w:pPr>
      <w:r>
        <w:t>se sídlem: Pernštýnské náměstí 1, 530 21 Pardubic</w:t>
      </w:r>
    </w:p>
    <w:p w14:paraId="6B866B9F" w14:textId="77777777" w:rsidR="0048609A" w:rsidRDefault="00000000">
      <w:pPr>
        <w:pStyle w:val="Zkladntext1"/>
        <w:spacing w:after="0" w:line="271" w:lineRule="auto"/>
      </w:pPr>
      <w:r>
        <w:t>IČO: 00274046</w:t>
      </w:r>
    </w:p>
    <w:p w14:paraId="1EDB972B" w14:textId="77777777" w:rsidR="0048609A" w:rsidRDefault="00000000">
      <w:pPr>
        <w:pStyle w:val="Zkladntext1"/>
        <w:spacing w:after="0" w:line="271" w:lineRule="auto"/>
      </w:pPr>
      <w:r>
        <w:t>DIČ: CZ00274046</w:t>
      </w:r>
    </w:p>
    <w:p w14:paraId="69430F61" w14:textId="77777777" w:rsidR="0048609A" w:rsidRDefault="00000000">
      <w:pPr>
        <w:pStyle w:val="Zkladntext1"/>
        <w:spacing w:after="160" w:line="271" w:lineRule="auto"/>
      </w:pPr>
      <w:r>
        <w:t xml:space="preserve">Jednající: Bc. Janem </w:t>
      </w:r>
      <w:proofErr w:type="spellStart"/>
      <w:r>
        <w:t>Nadrchalem</w:t>
      </w:r>
      <w:proofErr w:type="spellEnd"/>
      <w:r>
        <w:t>, primátorem</w:t>
      </w:r>
    </w:p>
    <w:p w14:paraId="4CB1F65F" w14:textId="77777777" w:rsidR="0048609A" w:rsidRDefault="00000000">
      <w:pPr>
        <w:pStyle w:val="Zkladntext20"/>
        <w:spacing w:after="160"/>
      </w:pPr>
      <w:r>
        <w:rPr>
          <w:b/>
          <w:bCs/>
        </w:rPr>
        <w:t>Zhotovitel: KVIS Pardubice a.s.</w:t>
      </w:r>
    </w:p>
    <w:p w14:paraId="62457732" w14:textId="77777777" w:rsidR="0048609A" w:rsidRDefault="00000000">
      <w:pPr>
        <w:pStyle w:val="Zkladntext1"/>
        <w:spacing w:after="0" w:line="271" w:lineRule="auto"/>
      </w:pPr>
      <w:r>
        <w:t>se sídlem: Rosice 151, 533 53 Pardubice</w:t>
      </w:r>
    </w:p>
    <w:p w14:paraId="1DFAAD75" w14:textId="77777777" w:rsidR="0048609A" w:rsidRDefault="00000000">
      <w:pPr>
        <w:pStyle w:val="Zkladntext1"/>
        <w:spacing w:after="0" w:line="271" w:lineRule="auto"/>
      </w:pPr>
      <w:r>
        <w:t>IČO: 46506934</w:t>
      </w:r>
    </w:p>
    <w:p w14:paraId="34DD1162" w14:textId="77777777" w:rsidR="0048609A" w:rsidRDefault="00000000">
      <w:pPr>
        <w:pStyle w:val="Zkladntext1"/>
        <w:spacing w:after="0" w:line="271" w:lineRule="auto"/>
      </w:pPr>
      <w:r>
        <w:t>DIČ: CZ46506934</w:t>
      </w:r>
    </w:p>
    <w:p w14:paraId="1FF0B911" w14:textId="77777777" w:rsidR="0048609A" w:rsidRDefault="00000000">
      <w:pPr>
        <w:pStyle w:val="Zkladntext1"/>
        <w:spacing w:after="0" w:line="271" w:lineRule="auto"/>
      </w:pPr>
      <w:r>
        <w:t>zapsán v obchodním rejstříku vedeném u Krajského soudu v Hradci Králové, oddíl B, vložka 2435</w:t>
      </w:r>
    </w:p>
    <w:p w14:paraId="70F87A32" w14:textId="77777777" w:rsidR="0048609A" w:rsidRDefault="00000000">
      <w:pPr>
        <w:pStyle w:val="Zkladntext1"/>
        <w:spacing w:after="160" w:line="300" w:lineRule="auto"/>
        <w:rPr>
          <w:sz w:val="16"/>
          <w:szCs w:val="16"/>
        </w:rPr>
      </w:pPr>
      <w:r>
        <w:t xml:space="preserve">(Objednatel, Nabyvatel a Zhotovitel dále společně jen jako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„Strany“, </w:t>
      </w:r>
      <w:r>
        <w:t xml:space="preserve">nebo kterýkoli z nich jako </w:t>
      </w:r>
      <w:r>
        <w:rPr>
          <w:rFonts w:ascii="Arial" w:eastAsia="Arial" w:hAnsi="Arial" w:cs="Arial"/>
          <w:b/>
          <w:bCs/>
          <w:sz w:val="16"/>
          <w:szCs w:val="16"/>
        </w:rPr>
        <w:t>„Strana“)</w:t>
      </w:r>
    </w:p>
    <w:p w14:paraId="0774B2C6" w14:textId="77777777" w:rsidR="0048609A" w:rsidRDefault="00000000">
      <w:pPr>
        <w:pStyle w:val="Zkladntext1"/>
        <w:spacing w:after="1360" w:line="271" w:lineRule="auto"/>
      </w:pPr>
      <w:r>
        <w:t>Jednající: Ing. Pavel Jeništa, předseda představenstva</w:t>
      </w:r>
    </w:p>
    <w:p w14:paraId="22FB0AE8" w14:textId="77777777" w:rsidR="0048609A" w:rsidRDefault="00000000">
      <w:pPr>
        <w:pStyle w:val="Zkladntext20"/>
        <w:spacing w:after="660"/>
        <w:jc w:val="center"/>
      </w:pPr>
      <w:r>
        <w:rPr>
          <w:b/>
          <w:bCs/>
        </w:rPr>
        <w:t>Strany uzavírají níže uvedeného dne, měsíce a roku tuto Dohodu</w:t>
      </w:r>
      <w:r>
        <w:rPr>
          <w:b/>
          <w:bCs/>
        </w:rPr>
        <w:br/>
        <w:t>(„Dohoda“)</w:t>
      </w:r>
    </w:p>
    <w:p w14:paraId="13DE29DF" w14:textId="77777777" w:rsidR="0048609A" w:rsidRDefault="00000000">
      <w:pPr>
        <w:pStyle w:val="Zkladntext20"/>
        <w:spacing w:after="160"/>
      </w:pPr>
      <w:r>
        <w:rPr>
          <w:b/>
          <w:bCs/>
        </w:rPr>
        <w:t>1. Předmět Dohody</w:t>
      </w:r>
    </w:p>
    <w:p w14:paraId="4CF8FD58" w14:textId="77777777" w:rsidR="0048609A" w:rsidRDefault="00000000">
      <w:pPr>
        <w:pStyle w:val="Zkladntext1"/>
        <w:numPr>
          <w:ilvl w:val="1"/>
          <w:numId w:val="1"/>
        </w:numPr>
        <w:tabs>
          <w:tab w:val="left" w:pos="484"/>
        </w:tabs>
        <w:spacing w:after="240" w:line="264" w:lineRule="auto"/>
        <w:ind w:left="440" w:hanging="440"/>
        <w:jc w:val="both"/>
        <w:rPr>
          <w:sz w:val="16"/>
          <w:szCs w:val="16"/>
        </w:rPr>
      </w:pPr>
      <w:r>
        <w:t xml:space="preserve">Objednatel a Zhotovitel uzavřeli dne 27.11.2020 smlouvu o dílo, jejímž předmětem je vybudování „Komunikace a inženýrské sítě pro výstavbu rodinných domů v lokalitě Obora - Doubravice ve znění dodatku č. 1 ze dne 03.03.2023 (dále jen </w:t>
      </w:r>
      <w:r>
        <w:rPr>
          <w:rFonts w:ascii="Arial" w:eastAsia="Arial" w:hAnsi="Arial" w:cs="Arial"/>
          <w:b/>
          <w:bCs/>
          <w:sz w:val="16"/>
          <w:szCs w:val="16"/>
        </w:rPr>
        <w:t>„Smlouva o dílo“).</w:t>
      </w:r>
    </w:p>
    <w:p w14:paraId="071BEEB1" w14:textId="77777777" w:rsidR="0048609A" w:rsidRDefault="00000000">
      <w:pPr>
        <w:pStyle w:val="Zkladntext1"/>
        <w:numPr>
          <w:ilvl w:val="1"/>
          <w:numId w:val="1"/>
        </w:numPr>
        <w:tabs>
          <w:tab w:val="left" w:pos="481"/>
        </w:tabs>
        <w:spacing w:after="160" w:line="264" w:lineRule="auto"/>
        <w:ind w:left="440" w:hanging="440"/>
        <w:jc w:val="both"/>
        <w:rPr>
          <w:sz w:val="16"/>
          <w:szCs w:val="16"/>
        </w:rPr>
      </w:pPr>
      <w:r>
        <w:t xml:space="preserve">Předmětem Smlouvy o dílo bylo zhotovení kompletní dopravní a technické infrastruktury pro budoucí individuální zástavbu rodinnými domy v dané lokalitě. Jedná se o komunikace a zpevněné plochy s úpravou části stávající ulice, včetně chodníků, páteřových rozvodů a čerpací stanice a přípojky splaškové kanalizace, páteřové rozvody a přípojky vodovodu a páteřový rozvod veřejného osvětlení, pouliční lampy a přípojný bod k síti ČEZ, rozvod místního rozhlasu a dále o sadové úpravy a všechny s výše uvedeným související přípravné a dokončovací práce a úpravy dle projektové dokumentace. Jednotlivé přípojky jsou ukončeny 1,5 m za hranicí jednotlivých oddělených pozemků, přičemž kanalizační přípojky jsou zakončeny revizní kanalizační šachtou (dále jen </w:t>
      </w:r>
      <w:r>
        <w:rPr>
          <w:rFonts w:ascii="Arial" w:eastAsia="Arial" w:hAnsi="Arial" w:cs="Arial"/>
          <w:b/>
          <w:bCs/>
          <w:sz w:val="16"/>
          <w:szCs w:val="16"/>
        </w:rPr>
        <w:t>„Dílo“).</w:t>
      </w:r>
    </w:p>
    <w:p w14:paraId="55A0A7FC" w14:textId="77777777" w:rsidR="0048609A" w:rsidRDefault="00000000">
      <w:pPr>
        <w:pStyle w:val="Zkladntext1"/>
        <w:numPr>
          <w:ilvl w:val="1"/>
          <w:numId w:val="1"/>
        </w:numPr>
        <w:tabs>
          <w:tab w:val="left" w:pos="488"/>
        </w:tabs>
        <w:spacing w:after="260" w:line="240" w:lineRule="auto"/>
        <w:jc w:val="both"/>
      </w:pPr>
      <w:r>
        <w:t>Dílo bylo rozděleno do následujících stavebních částí:</w:t>
      </w:r>
    </w:p>
    <w:p w14:paraId="0F59446B" w14:textId="77777777" w:rsidR="0048609A" w:rsidRDefault="00000000">
      <w:pPr>
        <w:pStyle w:val="Zkladntext1"/>
        <w:spacing w:after="0"/>
        <w:ind w:firstLine="760"/>
      </w:pPr>
      <w:r>
        <w:rPr>
          <w:lang w:val="en-US" w:eastAsia="en-US" w:bidi="en-US"/>
        </w:rPr>
        <w:t xml:space="preserve">a SO </w:t>
      </w:r>
      <w:r>
        <w:t>01 - Příprava území</w:t>
      </w:r>
    </w:p>
    <w:p w14:paraId="6EA2767D" w14:textId="77777777" w:rsidR="0048609A" w:rsidRDefault="00000000">
      <w:pPr>
        <w:pStyle w:val="Zkladntext1"/>
        <w:spacing w:after="140"/>
        <w:ind w:firstLine="760"/>
      </w:pPr>
      <w:r>
        <w:lastRenderedPageBreak/>
        <w:t xml:space="preserve">b </w:t>
      </w:r>
      <w:r>
        <w:rPr>
          <w:lang w:val="en-US" w:eastAsia="en-US" w:bidi="en-US"/>
        </w:rPr>
        <w:t xml:space="preserve">SO </w:t>
      </w:r>
      <w:r>
        <w:t>03 - Hrubé terénní úpravy</w:t>
      </w:r>
    </w:p>
    <w:p w14:paraId="69A88D66" w14:textId="77777777" w:rsidR="0048609A" w:rsidRDefault="00000000">
      <w:pPr>
        <w:pStyle w:val="Zkladntext1"/>
        <w:spacing w:after="140"/>
        <w:ind w:firstLine="760"/>
      </w:pPr>
      <w:r>
        <w:t xml:space="preserve">c </w:t>
      </w:r>
      <w:r>
        <w:rPr>
          <w:lang w:val="en-US" w:eastAsia="en-US" w:bidi="en-US"/>
        </w:rPr>
        <w:t xml:space="preserve">SO </w:t>
      </w:r>
      <w:r>
        <w:t>04 - Vodovod - Zajištění</w:t>
      </w:r>
    </w:p>
    <w:p w14:paraId="024562CB" w14:textId="77777777" w:rsidR="0048609A" w:rsidRDefault="00000000">
      <w:pPr>
        <w:pStyle w:val="Zkladntext1"/>
        <w:spacing w:after="140"/>
        <w:ind w:firstLine="760"/>
      </w:pPr>
      <w:r>
        <w:t xml:space="preserve">d </w:t>
      </w:r>
      <w:r>
        <w:rPr>
          <w:lang w:val="en-US" w:eastAsia="en-US" w:bidi="en-US"/>
        </w:rPr>
        <w:t xml:space="preserve">SO </w:t>
      </w:r>
      <w:r>
        <w:t>05 - Splašková kanalizace</w:t>
      </w:r>
    </w:p>
    <w:p w14:paraId="3AEBA5F7" w14:textId="77777777" w:rsidR="0048609A" w:rsidRDefault="00000000">
      <w:pPr>
        <w:pStyle w:val="Zkladntext1"/>
        <w:spacing w:after="140"/>
        <w:ind w:firstLine="760"/>
      </w:pPr>
      <w:r>
        <w:t xml:space="preserve">e </w:t>
      </w:r>
      <w:r>
        <w:rPr>
          <w:lang w:val="en-US" w:eastAsia="en-US" w:bidi="en-US"/>
        </w:rPr>
        <w:t xml:space="preserve">SO </w:t>
      </w:r>
      <w:r>
        <w:t>06 - Dešťová kanalizace</w:t>
      </w:r>
    </w:p>
    <w:p w14:paraId="7D4AD29D" w14:textId="77777777" w:rsidR="0048609A" w:rsidRDefault="00000000">
      <w:pPr>
        <w:pStyle w:val="Zkladntext1"/>
        <w:spacing w:after="140"/>
        <w:ind w:firstLine="760"/>
      </w:pPr>
      <w:r>
        <w:t xml:space="preserve">f </w:t>
      </w:r>
      <w:r>
        <w:rPr>
          <w:lang w:val="en-US" w:eastAsia="en-US" w:bidi="en-US"/>
        </w:rPr>
        <w:t xml:space="preserve">SO </w:t>
      </w:r>
      <w:r>
        <w:t>07 - Likvidace dešťových vod</w:t>
      </w:r>
    </w:p>
    <w:p w14:paraId="3A7ED8BB" w14:textId="77777777" w:rsidR="0048609A" w:rsidRDefault="00000000">
      <w:pPr>
        <w:pStyle w:val="Zkladntext1"/>
        <w:spacing w:after="140"/>
        <w:ind w:firstLine="760"/>
      </w:pPr>
      <w:r>
        <w:t xml:space="preserve">g </w:t>
      </w:r>
      <w:r>
        <w:rPr>
          <w:lang w:val="en-US" w:eastAsia="en-US" w:bidi="en-US"/>
        </w:rPr>
        <w:t xml:space="preserve">SO </w:t>
      </w:r>
      <w:r>
        <w:t>08 - Vodovod - hlavní řad</w:t>
      </w:r>
    </w:p>
    <w:p w14:paraId="2F4D55FA" w14:textId="77777777" w:rsidR="0048609A" w:rsidRDefault="00000000">
      <w:pPr>
        <w:pStyle w:val="Zkladntext1"/>
        <w:spacing w:after="140"/>
        <w:ind w:firstLine="760"/>
      </w:pPr>
      <w:r>
        <w:t xml:space="preserve">h </w:t>
      </w:r>
      <w:r>
        <w:rPr>
          <w:lang w:val="en-US" w:eastAsia="en-US" w:bidi="en-US"/>
        </w:rPr>
        <w:t xml:space="preserve">SO </w:t>
      </w:r>
      <w:r>
        <w:t xml:space="preserve">09 - Vodovod - </w:t>
      </w:r>
      <w:proofErr w:type="spellStart"/>
      <w:r>
        <w:t>Zaokruhování</w:t>
      </w:r>
      <w:proofErr w:type="spellEnd"/>
    </w:p>
    <w:p w14:paraId="44E81BB5" w14:textId="77777777" w:rsidR="0048609A" w:rsidRDefault="00000000">
      <w:pPr>
        <w:pStyle w:val="Zkladntext1"/>
        <w:spacing w:after="140"/>
        <w:ind w:firstLine="760"/>
      </w:pPr>
      <w:r>
        <w:t xml:space="preserve">i </w:t>
      </w:r>
      <w:r>
        <w:rPr>
          <w:lang w:val="en-US" w:eastAsia="en-US" w:bidi="en-US"/>
        </w:rPr>
        <w:t xml:space="preserve">SO </w:t>
      </w:r>
      <w:r>
        <w:t>12 - Veřejné osvětlení</w:t>
      </w:r>
    </w:p>
    <w:p w14:paraId="177BB7F6" w14:textId="77777777" w:rsidR="0048609A" w:rsidRDefault="00000000">
      <w:pPr>
        <w:pStyle w:val="Zkladntext1"/>
        <w:spacing w:after="140"/>
        <w:ind w:firstLine="760"/>
      </w:pPr>
      <w:r>
        <w:t xml:space="preserve">j </w:t>
      </w:r>
      <w:r>
        <w:rPr>
          <w:lang w:val="en-US" w:eastAsia="en-US" w:bidi="en-US"/>
        </w:rPr>
        <w:t xml:space="preserve">SO </w:t>
      </w:r>
      <w:r>
        <w:t>13 - Místní rozhlas</w:t>
      </w:r>
    </w:p>
    <w:p w14:paraId="004D1D9B" w14:textId="77777777" w:rsidR="0048609A" w:rsidRDefault="00000000">
      <w:pPr>
        <w:pStyle w:val="Zkladntext1"/>
        <w:spacing w:after="140"/>
        <w:ind w:firstLine="760"/>
      </w:pPr>
      <w:r>
        <w:t xml:space="preserve">k </w:t>
      </w:r>
      <w:r>
        <w:rPr>
          <w:lang w:val="en-US" w:eastAsia="en-US" w:bidi="en-US"/>
        </w:rPr>
        <w:t xml:space="preserve">SO </w:t>
      </w:r>
      <w:r>
        <w:t>14 - Rozvody slaboproudu</w:t>
      </w:r>
    </w:p>
    <w:p w14:paraId="2975707E" w14:textId="77777777" w:rsidR="0048609A" w:rsidRDefault="00000000">
      <w:pPr>
        <w:pStyle w:val="Zkladntext1"/>
        <w:spacing w:after="140"/>
        <w:ind w:firstLine="760"/>
      </w:pPr>
      <w:r>
        <w:t xml:space="preserve">1 </w:t>
      </w:r>
      <w:r>
        <w:rPr>
          <w:lang w:val="en-US" w:eastAsia="en-US" w:bidi="en-US"/>
        </w:rPr>
        <w:t xml:space="preserve">SO </w:t>
      </w:r>
      <w:r>
        <w:t>16 - Úprava zpevněných ploch</w:t>
      </w:r>
    </w:p>
    <w:p w14:paraId="1969598F" w14:textId="77777777" w:rsidR="0048609A" w:rsidRDefault="00000000">
      <w:pPr>
        <w:pStyle w:val="Zkladntext1"/>
        <w:spacing w:after="140"/>
        <w:ind w:firstLine="760"/>
      </w:pPr>
      <w:r>
        <w:t xml:space="preserve">m </w:t>
      </w:r>
      <w:r>
        <w:rPr>
          <w:lang w:val="en-US" w:eastAsia="en-US" w:bidi="en-US"/>
        </w:rPr>
        <w:t xml:space="preserve">SO </w:t>
      </w:r>
      <w:r>
        <w:t>18 - Komunikace lokality</w:t>
      </w:r>
    </w:p>
    <w:p w14:paraId="799D8542" w14:textId="77777777" w:rsidR="0048609A" w:rsidRDefault="00000000">
      <w:pPr>
        <w:pStyle w:val="Zkladntext1"/>
        <w:spacing w:after="140"/>
        <w:ind w:firstLine="760"/>
      </w:pPr>
      <w:r>
        <w:t xml:space="preserve">n </w:t>
      </w:r>
      <w:r>
        <w:rPr>
          <w:lang w:val="en-US" w:eastAsia="en-US" w:bidi="en-US"/>
        </w:rPr>
        <w:t xml:space="preserve">SO </w:t>
      </w:r>
      <w:r>
        <w:t>21 - Rekultivace plochy v trase vodovodu a VTL plynovodu</w:t>
      </w:r>
    </w:p>
    <w:p w14:paraId="2B0E2BAA" w14:textId="77777777" w:rsidR="0048609A" w:rsidRDefault="00000000">
      <w:pPr>
        <w:pStyle w:val="Zkladntext1"/>
        <w:spacing w:after="140"/>
        <w:ind w:firstLine="760"/>
      </w:pPr>
      <w:r>
        <w:t xml:space="preserve">o </w:t>
      </w:r>
      <w:r>
        <w:rPr>
          <w:lang w:val="en-US" w:eastAsia="en-US" w:bidi="en-US"/>
        </w:rPr>
        <w:t xml:space="preserve">SO </w:t>
      </w:r>
      <w:r>
        <w:t>22 - Čisté terénní úpravy</w:t>
      </w:r>
    </w:p>
    <w:p w14:paraId="59ADE7CE" w14:textId="77777777" w:rsidR="0048609A" w:rsidRDefault="00000000">
      <w:pPr>
        <w:pStyle w:val="Zkladntext1"/>
        <w:spacing w:after="140"/>
        <w:ind w:firstLine="760"/>
      </w:pPr>
      <w:r>
        <w:t xml:space="preserve">p </w:t>
      </w:r>
      <w:r>
        <w:rPr>
          <w:lang w:val="en-US" w:eastAsia="en-US" w:bidi="en-US"/>
        </w:rPr>
        <w:t xml:space="preserve">SO </w:t>
      </w:r>
      <w:r>
        <w:t>23 - Sadové úpravy</w:t>
      </w:r>
    </w:p>
    <w:p w14:paraId="7FA2BBE0" w14:textId="77777777" w:rsidR="0048609A" w:rsidRDefault="00000000">
      <w:pPr>
        <w:pStyle w:val="Zkladntext1"/>
        <w:spacing w:after="140"/>
        <w:ind w:firstLine="760"/>
      </w:pPr>
      <w:r>
        <w:t xml:space="preserve">q </w:t>
      </w:r>
      <w:r>
        <w:rPr>
          <w:lang w:val="en-US" w:eastAsia="en-US" w:bidi="en-US"/>
        </w:rPr>
        <w:t xml:space="preserve">SO </w:t>
      </w:r>
      <w:r>
        <w:t>24 - Vstupní objekty</w:t>
      </w:r>
    </w:p>
    <w:p w14:paraId="210E6BC0" w14:textId="77777777" w:rsidR="0048609A" w:rsidRDefault="00000000">
      <w:pPr>
        <w:pStyle w:val="Zkladntext1"/>
        <w:spacing w:after="140"/>
        <w:ind w:firstLine="760"/>
      </w:pPr>
      <w:r>
        <w:t xml:space="preserve">r </w:t>
      </w:r>
      <w:r>
        <w:rPr>
          <w:lang w:val="en-US" w:eastAsia="en-US" w:bidi="en-US"/>
        </w:rPr>
        <w:t xml:space="preserve">SO </w:t>
      </w:r>
      <w:r>
        <w:t>26.0.1 - kanalizační přípojky</w:t>
      </w:r>
    </w:p>
    <w:p w14:paraId="41486377" w14:textId="77777777" w:rsidR="0048609A" w:rsidRDefault="00000000">
      <w:pPr>
        <w:pStyle w:val="Zkladntext1"/>
        <w:spacing w:after="260"/>
        <w:ind w:firstLine="760"/>
      </w:pPr>
      <w:r>
        <w:t xml:space="preserve">s </w:t>
      </w:r>
      <w:r>
        <w:rPr>
          <w:lang w:val="en-US" w:eastAsia="en-US" w:bidi="en-US"/>
        </w:rPr>
        <w:t xml:space="preserve">SO </w:t>
      </w:r>
      <w:r>
        <w:t>26.0.2 - vodovodní přípojky</w:t>
      </w:r>
    </w:p>
    <w:p w14:paraId="111CA759" w14:textId="77777777" w:rsidR="0048609A" w:rsidRDefault="00000000">
      <w:pPr>
        <w:pStyle w:val="Zkladntext1"/>
        <w:numPr>
          <w:ilvl w:val="1"/>
          <w:numId w:val="2"/>
        </w:numPr>
        <w:tabs>
          <w:tab w:val="left" w:pos="484"/>
        </w:tabs>
        <w:spacing w:after="260"/>
        <w:jc w:val="both"/>
      </w:pPr>
      <w:r>
        <w:t>Na základě Smlouvy o dílo Zhotovitel provedl a následně předal Dílo Objednateli.</w:t>
      </w:r>
    </w:p>
    <w:p w14:paraId="134CB004" w14:textId="77777777" w:rsidR="0048609A" w:rsidRDefault="00000000">
      <w:pPr>
        <w:pStyle w:val="Zkladntext1"/>
        <w:numPr>
          <w:ilvl w:val="1"/>
          <w:numId w:val="2"/>
        </w:numPr>
        <w:tabs>
          <w:tab w:val="left" w:pos="484"/>
        </w:tabs>
        <w:spacing w:after="260" w:line="264" w:lineRule="auto"/>
        <w:ind w:left="440" w:hanging="440"/>
        <w:jc w:val="both"/>
      </w:pPr>
      <w:r>
        <w:t xml:space="preserve">Dílo bylo provedeno na základě pravomocného územního rozhodnutí vydaného Magistrátem města Pardubic dne 30.01.2020 č.j. </w:t>
      </w:r>
      <w:proofErr w:type="spellStart"/>
      <w:r>
        <w:t>MmP</w:t>
      </w:r>
      <w:proofErr w:type="spellEnd"/>
      <w:r>
        <w:t xml:space="preserve"> 6338/2020 a pravomocného stavebního povolení vydaného Magistrátem města Pardubic, odborem dopravy, Oddělením speciálního stavebního úřadu a dopravy, dne 05.08.2020 č.j. </w:t>
      </w:r>
      <w:proofErr w:type="spellStart"/>
      <w:r>
        <w:t>MmP</w:t>
      </w:r>
      <w:proofErr w:type="spellEnd"/>
      <w:r>
        <w:t xml:space="preserve"> 79451/2020 OD a pravomocného stavebního povolení vydaného Magistrátem města Pardubic, odborem životního prostředí, Oddělením vodního hospodářství, jako vodoprávním úřadem, dne 31.07.2020 č.j. </w:t>
      </w:r>
      <w:proofErr w:type="spellStart"/>
      <w:r>
        <w:t>MmP</w:t>
      </w:r>
      <w:proofErr w:type="spellEnd"/>
      <w:r>
        <w:t xml:space="preserve"> 76810/2020.</w:t>
      </w:r>
    </w:p>
    <w:p w14:paraId="00094327" w14:textId="77777777" w:rsidR="0048609A" w:rsidRDefault="00000000">
      <w:pPr>
        <w:pStyle w:val="Zkladntext1"/>
        <w:numPr>
          <w:ilvl w:val="1"/>
          <w:numId w:val="2"/>
        </w:numPr>
        <w:tabs>
          <w:tab w:val="left" w:pos="484"/>
        </w:tabs>
        <w:spacing w:after="260"/>
        <w:ind w:left="440" w:hanging="440"/>
        <w:jc w:val="both"/>
      </w:pPr>
      <w:r>
        <w:t xml:space="preserve">V rámci Smlouvy o dílo poskytl Zhotovitel Objednateli mimo jiné záruku za Dílo v délce 5 let, od 01.01.2022 do 31.10.2026 (dále jen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„Záruka“), </w:t>
      </w:r>
      <w:r>
        <w:t>a to za následujících podmínek:</w:t>
      </w:r>
    </w:p>
    <w:p w14:paraId="7E61DD65" w14:textId="77777777" w:rsidR="0048609A" w:rsidRDefault="00000000">
      <w:pPr>
        <w:pStyle w:val="Zkladntext1"/>
        <w:numPr>
          <w:ilvl w:val="0"/>
          <w:numId w:val="3"/>
        </w:numPr>
        <w:tabs>
          <w:tab w:val="left" w:pos="847"/>
        </w:tabs>
        <w:spacing w:after="260"/>
        <w:ind w:left="760" w:hanging="320"/>
        <w:jc w:val="both"/>
      </w:pPr>
      <w:r>
        <w:t>V rámci Záruky je v záruční lhůtě Zhotovitel povinen odstranit nahlášené vady do 15-ti dnů od doručení písemné reklamace, nedojde-li k dohodě o jiném termínu, a to i v případě, že odpovědnost za vady neuzná;</w:t>
      </w:r>
    </w:p>
    <w:p w14:paraId="0B776EAC" w14:textId="77777777" w:rsidR="0048609A" w:rsidRDefault="00000000">
      <w:pPr>
        <w:pStyle w:val="Zkladntext1"/>
        <w:numPr>
          <w:ilvl w:val="0"/>
          <w:numId w:val="3"/>
        </w:numPr>
        <w:tabs>
          <w:tab w:val="left" w:pos="847"/>
        </w:tabs>
        <w:spacing w:after="140"/>
        <w:ind w:left="760" w:hanging="320"/>
        <w:jc w:val="both"/>
      </w:pPr>
      <w:r>
        <w:t>V případech pochybností se má za to, že reklamace byla doručena 3. pracovní den od jejího prokazatelného odeslání na adresu Zhotovitele uvedenou v této smlouvě;</w:t>
      </w:r>
    </w:p>
    <w:p w14:paraId="7FDD6ADD" w14:textId="77777777" w:rsidR="0048609A" w:rsidRDefault="00000000">
      <w:pPr>
        <w:pStyle w:val="Zkladntext1"/>
        <w:numPr>
          <w:ilvl w:val="0"/>
          <w:numId w:val="3"/>
        </w:numPr>
        <w:tabs>
          <w:tab w:val="left" w:pos="776"/>
        </w:tabs>
        <w:spacing w:after="260" w:line="264" w:lineRule="auto"/>
        <w:ind w:left="760" w:hanging="340"/>
        <w:jc w:val="both"/>
      </w:pPr>
      <w:r>
        <w:t>Pokud tak Zhotovitel v tomto termínu neučiní, má Objednatel právo zadat odstranění vad jinému subjektu a Zhotovitel je povinen tyto náklady Objednateli uhradit do 15-ti dnů od doručení jejich vyúčtování;</w:t>
      </w:r>
    </w:p>
    <w:p w14:paraId="6C598AD5" w14:textId="77777777" w:rsidR="0048609A" w:rsidRDefault="00000000">
      <w:pPr>
        <w:pStyle w:val="Zkladntext1"/>
        <w:numPr>
          <w:ilvl w:val="0"/>
          <w:numId w:val="3"/>
        </w:numPr>
        <w:tabs>
          <w:tab w:val="left" w:pos="776"/>
        </w:tabs>
        <w:spacing w:after="260"/>
        <w:ind w:left="760" w:hanging="340"/>
        <w:jc w:val="both"/>
      </w:pPr>
      <w:r>
        <w:t xml:space="preserve">Pokud prokáže, že za vady neručí, budou mu vynaložené náklady uhrazeny Objednatelem do 15 dnů od doručení písemné výzvy. Zhotoviteli náleží právo na finanční náhradu ve výši zákonného úroku z prodlení </w:t>
      </w:r>
      <w:proofErr w:type="spellStart"/>
      <w:r>
        <w:t>p.a</w:t>
      </w:r>
      <w:proofErr w:type="spellEnd"/>
      <w:r>
        <w:t>. z neuhrazené částky;</w:t>
      </w:r>
    </w:p>
    <w:p w14:paraId="422FF29B" w14:textId="77777777" w:rsidR="0048609A" w:rsidRDefault="00000000">
      <w:pPr>
        <w:pStyle w:val="Zkladntext1"/>
        <w:numPr>
          <w:ilvl w:val="0"/>
          <w:numId w:val="3"/>
        </w:numPr>
        <w:tabs>
          <w:tab w:val="left" w:pos="776"/>
        </w:tabs>
        <w:spacing w:after="260"/>
        <w:ind w:firstLine="400"/>
        <w:jc w:val="both"/>
      </w:pPr>
      <w:r>
        <w:lastRenderedPageBreak/>
        <w:t>Právo Objednatele z vad Díla musí být uplatněno:</w:t>
      </w:r>
    </w:p>
    <w:p w14:paraId="447B0D6F" w14:textId="77777777" w:rsidR="0048609A" w:rsidRDefault="00000000">
      <w:pPr>
        <w:pStyle w:val="Zkladntext1"/>
        <w:numPr>
          <w:ilvl w:val="0"/>
          <w:numId w:val="4"/>
        </w:numPr>
        <w:tabs>
          <w:tab w:val="left" w:pos="1476"/>
        </w:tabs>
        <w:spacing w:after="260"/>
        <w:ind w:firstLine="760"/>
        <w:jc w:val="both"/>
      </w:pPr>
      <w:r>
        <w:t>Ve lhůtě do 31.10.2026.</w:t>
      </w:r>
    </w:p>
    <w:p w14:paraId="3FBF2F18" w14:textId="77777777" w:rsidR="0048609A" w:rsidRDefault="00000000">
      <w:pPr>
        <w:pStyle w:val="Zkladntext1"/>
        <w:numPr>
          <w:ilvl w:val="0"/>
          <w:numId w:val="3"/>
        </w:numPr>
        <w:tabs>
          <w:tab w:val="left" w:pos="776"/>
        </w:tabs>
        <w:spacing w:after="260"/>
        <w:ind w:left="760" w:hanging="340"/>
        <w:jc w:val="both"/>
      </w:pPr>
      <w:r>
        <w:t>U vad, na něž se vztahuje záruka za jakost odlišná od 5 let, platí místo této lhůty záruční doba delší či kratší dle specifikace jednotlivých položek Díla (např. výrobky, technologické celky) u vedená v příloze předávacího protokolu Díla. Tato příloha bude obsahovat kompletní soupis jednotlivých délek záručních dob a termínů začátku a konce záruk.</w:t>
      </w:r>
    </w:p>
    <w:p w14:paraId="247E8868" w14:textId="77777777" w:rsidR="0048609A" w:rsidRDefault="00000000">
      <w:pPr>
        <w:pStyle w:val="Zkladntext1"/>
        <w:numPr>
          <w:ilvl w:val="1"/>
          <w:numId w:val="2"/>
        </w:numPr>
        <w:tabs>
          <w:tab w:val="left" w:pos="428"/>
        </w:tabs>
        <w:spacing w:after="260" w:line="269" w:lineRule="auto"/>
        <w:ind w:left="400" w:hanging="400"/>
        <w:jc w:val="both"/>
      </w:pPr>
      <w:r>
        <w:t>V rámci Smlouvy o dílo je zároveň sjednáno, že Nabyvatel je oprávněn na základě této Dohody přistoupit k oprávněním ze Záruky tak, aby byl společně s Objednatelem oprávněným vykonávat práva ze Záruky.</w:t>
      </w:r>
    </w:p>
    <w:p w14:paraId="2543CBB5" w14:textId="77777777" w:rsidR="0048609A" w:rsidRDefault="00000000">
      <w:pPr>
        <w:pStyle w:val="Zkladntext1"/>
        <w:numPr>
          <w:ilvl w:val="1"/>
          <w:numId w:val="2"/>
        </w:numPr>
        <w:tabs>
          <w:tab w:val="left" w:pos="421"/>
        </w:tabs>
        <w:spacing w:after="260" w:line="271" w:lineRule="auto"/>
        <w:ind w:left="400" w:hanging="400"/>
        <w:jc w:val="both"/>
      </w:pPr>
      <w:r>
        <w:t>Nabyvatel tímto prohlašuje, že jsou mu podmínky Záruky známy a že se seznámil s technickým i právním stavem Díla.</w:t>
      </w:r>
    </w:p>
    <w:p w14:paraId="34EAB4FF" w14:textId="69339E69" w:rsidR="0048609A" w:rsidRDefault="00000000">
      <w:pPr>
        <w:pStyle w:val="Zkladntext1"/>
        <w:numPr>
          <w:ilvl w:val="1"/>
          <w:numId w:val="2"/>
        </w:numPr>
        <w:tabs>
          <w:tab w:val="left" w:pos="424"/>
        </w:tabs>
        <w:spacing w:after="260" w:line="264" w:lineRule="auto"/>
        <w:ind w:left="400" w:hanging="400"/>
        <w:jc w:val="both"/>
      </w:pPr>
      <w:r>
        <w:t>Objednatel má v plánu převést Dílo na Nabyvatele, N</w:t>
      </w:r>
      <w:r w:rsidR="006F4793">
        <w:t>a</w:t>
      </w:r>
      <w:r>
        <w:t>byvatel a Zhotovitel s tímto souhlasí s tím, že Nabyvatel se tímto nezavazuje převzít do vlastnictví celé Dílo, ale jen ty stavební části Díla, ohledně kterých to uzná za vhodné a jež budou splňovat podmínky obsažené v interních normách Nabyvatele. Převod stavebních částí Díla do vlastnictví Nabyvatele bude úplatný, a to 1.000,-Kč za každou jednotlivou stavební část, jež bude převedena do vlastnictví Nabyvatele. Z tohoto důvodu je uzavřena tato Dohoda tak, aby Nabyvatel jakožto budoucí vlastník Díla či jejich jednotlivých částí, mohl uplatňovat případné vady Díla či jejich částí nezávisle na Objednateli.</w:t>
      </w:r>
    </w:p>
    <w:p w14:paraId="2B2E771A" w14:textId="77777777" w:rsidR="0048609A" w:rsidRDefault="00000000">
      <w:pPr>
        <w:pStyle w:val="Zkladntext1"/>
        <w:numPr>
          <w:ilvl w:val="1"/>
          <w:numId w:val="2"/>
        </w:numPr>
        <w:tabs>
          <w:tab w:val="left" w:pos="776"/>
        </w:tabs>
        <w:spacing w:after="260"/>
        <w:ind w:left="400" w:hanging="400"/>
        <w:jc w:val="both"/>
      </w:pPr>
      <w:r>
        <w:t>Strany se dohodly na tom, že uplatnit práva ze Záruky (resp. z vad Díla) může od účinnosti této Dohody ve vztahu k Dílu, resp. k částem Díla, jež se stanou vlastnictvím Nabyvatele, primárně Nabyvatel. V případě, kdy Nabyvatel neuplatní práva ze Záruky ani ve lhůtě 30 dnů od jejich oznámení Nabyvateli nebo od okamžiku, kdy se o nich Nabyvatel dozvěděl, je oprávněn práva ze Záruky uplatnit u Zhotovitele Objednatel nezávisle na Nabyvateli.</w:t>
      </w:r>
    </w:p>
    <w:p w14:paraId="309BD978" w14:textId="77777777" w:rsidR="0048609A" w:rsidRDefault="00000000">
      <w:pPr>
        <w:pStyle w:val="Zkladntext1"/>
        <w:numPr>
          <w:ilvl w:val="1"/>
          <w:numId w:val="2"/>
        </w:numPr>
        <w:tabs>
          <w:tab w:val="left" w:pos="776"/>
        </w:tabs>
        <w:spacing w:after="600"/>
        <w:jc w:val="both"/>
      </w:pPr>
      <w:r>
        <w:t>Pro vyloučení pochybností Zhotovitel výslovně prohlašuje, že s výše uvedeným souhlasí.</w:t>
      </w:r>
    </w:p>
    <w:p w14:paraId="65F28CD6" w14:textId="77777777" w:rsidR="0048609A" w:rsidRDefault="00000000">
      <w:pPr>
        <w:pStyle w:val="Zkladntext20"/>
        <w:spacing w:after="160"/>
        <w:jc w:val="both"/>
      </w:pPr>
      <w:r>
        <w:rPr>
          <w:b/>
          <w:bCs/>
        </w:rPr>
        <w:t>2. Závěrečná ustanovení</w:t>
      </w:r>
    </w:p>
    <w:p w14:paraId="2511C915" w14:textId="77777777" w:rsidR="0048609A" w:rsidRDefault="00000000">
      <w:pPr>
        <w:pStyle w:val="Zkladntext1"/>
        <w:spacing w:after="160" w:line="271" w:lineRule="auto"/>
      </w:pPr>
      <w:r>
        <w:t>Tato Dohoda je sepsána ve třech vyhotoveních, z nichž jedno vyhotovení obdrží každá ze Stran.</w:t>
      </w:r>
    </w:p>
    <w:p w14:paraId="365BEE37" w14:textId="77777777" w:rsidR="0048609A" w:rsidRDefault="00000000">
      <w:pPr>
        <w:pStyle w:val="Zkladntext1"/>
        <w:spacing w:after="120" w:line="271" w:lineRule="auto"/>
        <w:jc w:val="both"/>
      </w:pPr>
      <w:r>
        <w:t>Všechny spory vznikající z této Dohody a v souvislosti s ní budou rozhodovány s konečnou platností u věcně a místně příslušnými soudy v České republice.</w:t>
      </w:r>
    </w:p>
    <w:p w14:paraId="7FCE87AC" w14:textId="77777777" w:rsidR="0048609A" w:rsidRDefault="00000000">
      <w:pPr>
        <w:pStyle w:val="Zkladntext1"/>
        <w:spacing w:after="120" w:line="276" w:lineRule="auto"/>
        <w:jc w:val="both"/>
      </w:pPr>
      <w:r>
        <w:t>V otázkách neupravených touto Dohodou se použijí ustanovení obecně závazných právních předpisů České republiky, zejména občanského zákoníku.</w:t>
      </w:r>
    </w:p>
    <w:p w14:paraId="3137CD91" w14:textId="77777777" w:rsidR="0048609A" w:rsidRDefault="00000000">
      <w:pPr>
        <w:pStyle w:val="Zkladntext1"/>
        <w:spacing w:after="100" w:line="264" w:lineRule="auto"/>
        <w:jc w:val="both"/>
      </w:pPr>
      <w:r>
        <w:t>Tato Dohoda nabývá platnosti a účinnosti dnem zveřejnění smlouvy v registru smluv, jenž je spravován Digitální a informační agenturou v souladu se zákonem č. 340/2015 Sb., o zvláštních podmínkách účinnosti některých smluv, uveřejňování těchto smluv a o registru smluv (zákon o registru smluv), ve znění pozdějších předpisů.</w:t>
      </w:r>
    </w:p>
    <w:p w14:paraId="44D605B9" w14:textId="77777777" w:rsidR="0048609A" w:rsidRDefault="00000000">
      <w:pPr>
        <w:pStyle w:val="Zkladntext1"/>
        <w:spacing w:after="880" w:line="293" w:lineRule="auto"/>
      </w:pPr>
      <w:r>
        <w:t>Nedílnou součást této Dohody tvoří přílohy č. 1 - Předávací protokol Díla</w:t>
      </w:r>
    </w:p>
    <w:p w14:paraId="61A66013" w14:textId="77777777" w:rsidR="0048609A" w:rsidRDefault="00000000">
      <w:pPr>
        <w:pStyle w:val="Zkladntext1"/>
        <w:spacing w:after="480" w:line="240" w:lineRule="auto"/>
        <w:jc w:val="center"/>
        <w:rPr>
          <w:sz w:val="22"/>
          <w:szCs w:val="22"/>
        </w:rPr>
        <w:sectPr w:rsidR="0048609A" w:rsidSect="00526447">
          <w:footerReference w:type="default" r:id="rId8"/>
          <w:footerReference w:type="first" r:id="rId9"/>
          <w:pgSz w:w="11900" w:h="16840"/>
          <w:pgMar w:top="1469" w:right="1367" w:bottom="1836" w:left="141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i/>
          <w:iCs/>
          <w:sz w:val="22"/>
          <w:szCs w:val="22"/>
        </w:rPr>
        <w:t>PODPISOVÁ STRANA NÁSLEDUJE</w:t>
      </w:r>
    </w:p>
    <w:p w14:paraId="18AF6EA1" w14:textId="0B0AB6DE" w:rsidR="00CA6A71" w:rsidRPr="000C22AD" w:rsidRDefault="00000000" w:rsidP="00CA6A71">
      <w:pPr>
        <w:pStyle w:val="Odstavecseseznamem"/>
        <w:snapToGrid w:val="0"/>
        <w:spacing w:afterLines="60" w:after="144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34565244" wp14:editId="35161347">
                <wp:simplePos x="0" y="0"/>
                <wp:positionH relativeFrom="page">
                  <wp:posOffset>4029710</wp:posOffset>
                </wp:positionH>
                <wp:positionV relativeFrom="paragraph">
                  <wp:posOffset>1816100</wp:posOffset>
                </wp:positionV>
                <wp:extent cx="1878965" cy="17145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660DF" w14:textId="77777777" w:rsidR="0048609A" w:rsidRDefault="00000000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Funkce: 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4565244"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left:0;text-align:left;margin-left:317.3pt;margin-top:143pt;width:147.95pt;height:13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sxcAEAANoCAAAOAAAAZHJzL2Uyb0RvYy54bWysUstOwzAQvCPxD5bvNElFH0RNKqGqCAkB&#10;UuEDHMduIsVeyzZN+vesTdoiuCEum/GuPTs7m9V6UB05COta0AXNJiklQnOoW70v6Pvb9mZJifNM&#10;16wDLQp6FI6uy+urVW9yMYUGulpYgiTa5b0paOO9yZPE8UYo5iZghMaiBKuYx6PdJ7VlPbKrLpmm&#10;6TzpwdbGAhfOYXbzVaRl5JdScP8ipROedAVFbT5GG2MVYlKuWL63zDQtH2WwP6hQrNXY9Ey1YZ6R&#10;D9v+olItt+BA+gkHlYCULRdxBpwmS39Ms2uYEXEWNMeZs03u/2j582FnXi3xwz0MuMBgSG9c7jAZ&#10;5hmkVeGLSgnW0cLj2TYxeMLDo+VieTefUcKxli2y21n0Nbm8Ntb5BwGKBFBQi2uJbrHDk/PYEa+e&#10;roRmGrZt14X8RUpAfqiGUV8F9RFld48azQiLPQF7AtUITjRoYGw0Ljts6Ps5Nrv8kuUnAAAA//8D&#10;AFBLAwQUAAYACAAAACEAqMuSneAAAAALAQAADwAAAGRycy9kb3ducmV2LnhtbEyPwU7DMBBE70j8&#10;g7VI3KjdBqw2ZFNVCE5IiDQcODqxm1iN1yF22/D3mBMcV/s086bYzm5gZzMF6wlhuRDADLVeW+oQ&#10;PuqXuzWwEBVpNXgyCN8mwLa8vipUrv2FKnPex46lEAq5QuhjHHPOQ9sbp8LCj4bS7+Anp2I6p47r&#10;SV1SuBv4SgjJnbKUGno1mqfetMf9ySHsPql6tl9vzXt1qGxdbwS9yiPi7c28ewQWzRz/YPjVT+pQ&#10;JqfGn0gHNiDI7F4mFGG1lmlUIjaZeADWIGTLTAAvC/5/Q/kDAAD//wMAUEsBAi0AFAAGAAgAAAAh&#10;ALaDOJL+AAAA4QEAABMAAAAAAAAAAAAAAAAAAAAAAFtDb250ZW50X1R5cGVzXS54bWxQSwECLQAU&#10;AAYACAAAACEAOP0h/9YAAACUAQAACwAAAAAAAAAAAAAAAAAvAQAAX3JlbHMvLnJlbHNQSwECLQAU&#10;AAYACAAAACEAhiTrMXABAADaAgAADgAAAAAAAAAAAAAAAAAuAgAAZHJzL2Uyb0RvYy54bWxQSwEC&#10;LQAUAAYACAAAACEAqMuSneAAAAALAQAADwAAAAAAAAAAAAAAAADKAwAAZHJzL2Rvd25yZXYueG1s&#10;UEsFBgAAAAAEAAQA8wAAANcEAAAAAA==&#10;" filled="f" stroked="f">
                <v:textbox inset="0,0,0,0">
                  <w:txbxContent>
                    <w:p w14:paraId="009660DF" w14:textId="77777777" w:rsidR="0048609A" w:rsidRDefault="00000000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Funkce: předseda představenstva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BBDC86" wp14:editId="01588743">
                <wp:simplePos x="0" y="0"/>
                <wp:positionH relativeFrom="page">
                  <wp:posOffset>5469890</wp:posOffset>
                </wp:positionH>
                <wp:positionV relativeFrom="paragraph">
                  <wp:posOffset>2181860</wp:posOffset>
                </wp:positionV>
                <wp:extent cx="793115" cy="63563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2C1FC1" w14:textId="77777777" w:rsidR="0048609A" w:rsidRDefault="00000000">
                            <w:pPr>
                              <w:pStyle w:val="Titulekobrzku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KVIS Pardubice a.s.</w:t>
                            </w:r>
                          </w:p>
                          <w:p w14:paraId="50CB283C" w14:textId="77777777" w:rsidR="0048609A" w:rsidRDefault="00000000">
                            <w:pPr>
                              <w:pStyle w:val="Titulekobrzku0"/>
                            </w:pPr>
                            <w:r>
                              <w:t>Rosice 151</w:t>
                            </w:r>
                          </w:p>
                          <w:p w14:paraId="1CD3646F" w14:textId="77777777" w:rsidR="0048609A" w:rsidRDefault="00000000">
                            <w:pPr>
                              <w:pStyle w:val="Titulekobrzku0"/>
                              <w:spacing w:after="80"/>
                            </w:pPr>
                            <w:r>
                              <w:t>533 53 Pardubice</w:t>
                            </w:r>
                          </w:p>
                          <w:p w14:paraId="74C0B99B" w14:textId="77777777" w:rsidR="0048609A" w:rsidRDefault="00000000">
                            <w:pPr>
                              <w:pStyle w:val="Titulekobrzku0"/>
                            </w:pPr>
                            <w:r>
                              <w:t>IČO: 465 06 934</w:t>
                            </w:r>
                          </w:p>
                          <w:p w14:paraId="209D73DC" w14:textId="77777777" w:rsidR="0048609A" w:rsidRDefault="00000000">
                            <w:pPr>
                              <w:pStyle w:val="Titulekobrzku0"/>
                            </w:pPr>
                            <w:r>
                              <w:t>DIČ: CZ46506934</w:t>
                            </w:r>
                          </w:p>
                          <w:p w14:paraId="53727ED6" w14:textId="77777777" w:rsidR="0048609A" w:rsidRDefault="00000000">
                            <w:pPr>
                              <w:pStyle w:val="Titulekobrzku0"/>
                            </w:pPr>
                            <w:r>
                              <w:t>Tel.: 466 822 640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BBDC86" id="Shape 23" o:spid="_x0000_s1027" type="#_x0000_t202" style="position:absolute;left:0;text-align:left;margin-left:430.7pt;margin-top:171.8pt;width:62.45pt;height:50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y1bwEAAOACAAAOAAAAZHJzL2Uyb0RvYy54bWysUmFLwzAQ/S74H0K+u7Ybm1rWDmRMBFFB&#10;/QFpmqyBJheSuHb/3ku3bkO/iVCuL3fpu3fvulz1uiU74bwCU9BsklIiDIdamW1BPz82N3eU+MBM&#10;zVowoqB74emqvL5adjYXU2igrYUjSGJ83tmCNiHYPEk8b4RmfgJWGCxKcJoFPLptUjvWIbtuk2ma&#10;LpIOXG0dcOE9ZteHIi0HfikFD69SehFIW1DUFobohljFmJRLlm8ds43iRxnsDyo0UwabnqjWLDDy&#10;5dQvKq24Aw8yTDjoBKRUXAwz4DRZ+mOa94ZZMcyC5nh7ssn/Hy1/2b3bN0dC/wA9LjAa0lmfe0zG&#10;eXrpdHyjUoJ1tHB/sk30gXBM3t7PsmxOCcfSYjbHJ7Ik54+t8+FRgCYRFNThVgaz2O7Zh8PV8Urs&#10;ZWCj2jbmz0oiCn3VE1VfqKyg3qP49smgJXG9I3AjqI5gZEMbB2nHlcc9XZ6Hnucfs/wGAAD//wMA&#10;UEsDBBQABgAIAAAAIQDERLD14QAAAAsBAAAPAAAAZHJzL2Rvd25yZXYueG1sTI/BTsMwEETvSPyD&#10;tUjcqFMSmTTEqSoEJyREGg4cnXibWI3XIXbb8PeYExxX8zTzttwudmRnnL1xJGG9SoAhdU4b6iV8&#10;NC93OTAfFGk1OkIJ3+hhW11flarQ7kI1nvehZ7GEfKEkDCFMBee+G9Aqv3ITUswObrYqxHPuuZ7V&#10;JZbbkd8nieBWGYoLg5rwacDuuD9ZCbtPqp/N11v7Xh9q0zSbhF7FUcrbm2X3CCzgEv5g+NWP6lBF&#10;p9adSHs2SsjFOouohDRLBbBIbHKRAmslZFn6ALwq+f8fqh8AAAD//wMAUEsBAi0AFAAGAAgAAAAh&#10;ALaDOJL+AAAA4QEAABMAAAAAAAAAAAAAAAAAAAAAAFtDb250ZW50X1R5cGVzXS54bWxQSwECLQAU&#10;AAYACAAAACEAOP0h/9YAAACUAQAACwAAAAAAAAAAAAAAAAAvAQAAX3JlbHMvLnJlbHNQSwECLQAU&#10;AAYACAAAACEAfYH8tW8BAADgAgAADgAAAAAAAAAAAAAAAAAuAgAAZHJzL2Uyb0RvYy54bWxQSwEC&#10;LQAUAAYACAAAACEAxESw9eEAAAALAQAADwAAAAAAAAAAAAAAAADJAwAAZHJzL2Rvd25yZXYueG1s&#10;UEsFBgAAAAAEAAQA8wAAANcEAAAAAA==&#10;" filled="f" stroked="f">
                <v:textbox inset="0,0,0,0">
                  <w:txbxContent>
                    <w:p w14:paraId="6D2C1FC1" w14:textId="77777777" w:rsidR="0048609A" w:rsidRDefault="00000000">
                      <w:pPr>
                        <w:pStyle w:val="Titulekobrzku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KVIS Pardubice a.s.</w:t>
                      </w:r>
                    </w:p>
                    <w:p w14:paraId="50CB283C" w14:textId="77777777" w:rsidR="0048609A" w:rsidRDefault="00000000">
                      <w:pPr>
                        <w:pStyle w:val="Titulekobrzku0"/>
                      </w:pPr>
                      <w:r>
                        <w:t>Rosice 151</w:t>
                      </w:r>
                    </w:p>
                    <w:p w14:paraId="1CD3646F" w14:textId="77777777" w:rsidR="0048609A" w:rsidRDefault="00000000">
                      <w:pPr>
                        <w:pStyle w:val="Titulekobrzku0"/>
                        <w:spacing w:after="80"/>
                      </w:pPr>
                      <w:r>
                        <w:t>533 53 Pardubice</w:t>
                      </w:r>
                    </w:p>
                    <w:p w14:paraId="74C0B99B" w14:textId="77777777" w:rsidR="0048609A" w:rsidRDefault="00000000">
                      <w:pPr>
                        <w:pStyle w:val="Titulekobrzku0"/>
                      </w:pPr>
                      <w:r>
                        <w:t>IČO: 465 06 934</w:t>
                      </w:r>
                    </w:p>
                    <w:p w14:paraId="209D73DC" w14:textId="77777777" w:rsidR="0048609A" w:rsidRDefault="00000000">
                      <w:pPr>
                        <w:pStyle w:val="Titulekobrzku0"/>
                      </w:pPr>
                      <w:r>
                        <w:t>DIČ: CZ46506934</w:t>
                      </w:r>
                    </w:p>
                    <w:p w14:paraId="53727ED6" w14:textId="77777777" w:rsidR="0048609A" w:rsidRDefault="00000000">
                      <w:pPr>
                        <w:pStyle w:val="Titulekobrzku0"/>
                      </w:pPr>
                      <w:r>
                        <w:t>Tel.: 466 822 640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6A71" w:rsidRPr="00CA6A71">
        <w:rPr>
          <w:rFonts w:ascii="Times New Roman" w:hAnsi="Times New Roman" w:cs="Times New Roman"/>
        </w:rPr>
        <w:t xml:space="preserve"> </w:t>
      </w:r>
      <w:r w:rsidR="00CA6A71" w:rsidRPr="000C22AD">
        <w:rPr>
          <w:rFonts w:ascii="Times New Roman" w:hAnsi="Times New Roman" w:cs="Times New Roman"/>
        </w:rPr>
        <w:t xml:space="preserve">V Pardubicích dne </w:t>
      </w:r>
      <w:r w:rsidR="00CA6A71">
        <w:rPr>
          <w:rFonts w:ascii="Times New Roman" w:hAnsi="Times New Roman" w:cs="Times New Roman"/>
        </w:rPr>
        <w:t>21.3.2024</w:t>
      </w:r>
      <w:r w:rsidR="00CA6A71" w:rsidRPr="000C22AD">
        <w:rPr>
          <w:rFonts w:ascii="Times New Roman" w:hAnsi="Times New Roman" w:cs="Times New Roman"/>
        </w:rPr>
        <w:tab/>
      </w:r>
      <w:r w:rsidR="00CA6A71" w:rsidRPr="000C22AD">
        <w:rPr>
          <w:rFonts w:ascii="Times New Roman" w:hAnsi="Times New Roman" w:cs="Times New Roman"/>
        </w:rPr>
        <w:tab/>
      </w:r>
      <w:r w:rsidR="00CA6A71" w:rsidRPr="000C22AD">
        <w:rPr>
          <w:rFonts w:ascii="Times New Roman" w:hAnsi="Times New Roman" w:cs="Times New Roman"/>
        </w:rPr>
        <w:tab/>
      </w:r>
      <w:r w:rsidR="00CA6A71" w:rsidRPr="000C22AD">
        <w:rPr>
          <w:rFonts w:ascii="Times New Roman" w:hAnsi="Times New Roman" w:cs="Times New Roman"/>
        </w:rPr>
        <w:tab/>
        <w:t>V Pardubicích dne</w:t>
      </w:r>
      <w:r w:rsidR="00CA6A71">
        <w:rPr>
          <w:rFonts w:ascii="Times New Roman" w:hAnsi="Times New Roman" w:cs="Times New Roman"/>
        </w:rPr>
        <w:t xml:space="preserve"> 21.3.2024</w:t>
      </w:r>
    </w:p>
    <w:p w14:paraId="65B60A17" w14:textId="1D33D548" w:rsidR="0048609A" w:rsidRDefault="00000000" w:rsidP="00CA6A71">
      <w:pPr>
        <w:spacing w:line="1" w:lineRule="exact"/>
      </w:pPr>
      <w:r>
        <w:rPr>
          <w:b/>
          <w:bCs/>
        </w:rPr>
        <w:t>Objednatel</w:t>
      </w:r>
      <w:r w:rsidR="00CA6A71">
        <w:rPr>
          <w:b/>
          <w:bCs/>
        </w:rPr>
        <w:tab/>
      </w:r>
      <w:r w:rsidR="00CA6A71">
        <w:rPr>
          <w:b/>
          <w:bCs/>
        </w:rPr>
        <w:tab/>
      </w:r>
      <w:r w:rsidR="00CA6A71">
        <w:rPr>
          <w:b/>
          <w:bCs/>
        </w:rPr>
        <w:tab/>
      </w:r>
      <w:r w:rsidR="00CA6A71">
        <w:rPr>
          <w:b/>
          <w:bCs/>
        </w:rPr>
        <w:tab/>
      </w:r>
      <w:r w:rsidR="00CA6A71">
        <w:rPr>
          <w:b/>
          <w:bCs/>
        </w:rPr>
        <w:tab/>
      </w:r>
      <w:r w:rsidR="00CA6A71">
        <w:rPr>
          <w:b/>
          <w:bCs/>
        </w:rPr>
        <w:tab/>
      </w:r>
      <w:r w:rsidR="00CA6A71">
        <w:rPr>
          <w:sz w:val="20"/>
          <w:szCs w:val="20"/>
        </w:rPr>
        <w:t xml:space="preserve">V Pardubicích dne </w:t>
      </w:r>
      <w:r w:rsidR="00CA6A71">
        <w:t>21.3.2024</w:t>
      </w:r>
    </w:p>
    <w:p w14:paraId="15EDD428" w14:textId="77777777" w:rsidR="00CA6A71" w:rsidRDefault="00CA6A71">
      <w:pPr>
        <w:pStyle w:val="Zkladntext1"/>
        <w:spacing w:after="160" w:line="240" w:lineRule="auto"/>
      </w:pPr>
    </w:p>
    <w:p w14:paraId="326346CD" w14:textId="77777777" w:rsidR="00CA6A71" w:rsidRDefault="00CA6A71">
      <w:pPr>
        <w:pStyle w:val="Zkladntext1"/>
        <w:spacing w:after="160" w:line="240" w:lineRule="auto"/>
      </w:pPr>
    </w:p>
    <w:p w14:paraId="55EB437A" w14:textId="77777777" w:rsidR="00CA6A71" w:rsidRPr="000C22AD" w:rsidRDefault="00CA6A71" w:rsidP="00CA6A71">
      <w:pPr>
        <w:pStyle w:val="Odstavecseseznamem"/>
        <w:snapToGrid w:val="0"/>
        <w:spacing w:afterLines="60" w:after="144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C22AD">
        <w:rPr>
          <w:rFonts w:ascii="Times New Roman" w:hAnsi="Times New Roman" w:cs="Times New Roman"/>
        </w:rPr>
        <w:t>________________________</w:t>
      </w:r>
      <w:r w:rsidRPr="000C22AD">
        <w:rPr>
          <w:rFonts w:ascii="Times New Roman" w:hAnsi="Times New Roman" w:cs="Times New Roman"/>
        </w:rPr>
        <w:tab/>
      </w:r>
      <w:r w:rsidRPr="000C22AD">
        <w:rPr>
          <w:rFonts w:ascii="Times New Roman" w:hAnsi="Times New Roman" w:cs="Times New Roman"/>
        </w:rPr>
        <w:tab/>
      </w:r>
      <w:r w:rsidRPr="000C22AD">
        <w:rPr>
          <w:rFonts w:ascii="Times New Roman" w:hAnsi="Times New Roman" w:cs="Times New Roman"/>
        </w:rPr>
        <w:tab/>
      </w:r>
      <w:r w:rsidRPr="000C22AD">
        <w:rPr>
          <w:rFonts w:ascii="Times New Roman" w:hAnsi="Times New Roman" w:cs="Times New Roman"/>
        </w:rPr>
        <w:tab/>
        <w:t>________________________</w:t>
      </w:r>
    </w:p>
    <w:p w14:paraId="3D887F4E" w14:textId="77777777" w:rsidR="00CA6A71" w:rsidRPr="000C22AD" w:rsidRDefault="00CA6A71" w:rsidP="00CA6A71">
      <w:pPr>
        <w:pStyle w:val="Odstavecseseznamem"/>
        <w:snapToGrid w:val="0"/>
        <w:spacing w:afterLines="60" w:after="144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Objednatel</w:t>
      </w:r>
      <w:r w:rsidRPr="000C22AD">
        <w:rPr>
          <w:rFonts w:ascii="Times New Roman" w:hAnsi="Times New Roman" w:cs="Times New Roman"/>
          <w:b/>
        </w:rPr>
        <w:tab/>
      </w:r>
      <w:r w:rsidRPr="000C22AD">
        <w:rPr>
          <w:rFonts w:ascii="Times New Roman" w:hAnsi="Times New Roman" w:cs="Times New Roman"/>
          <w:b/>
        </w:rPr>
        <w:tab/>
      </w:r>
      <w:r w:rsidRPr="000C22AD">
        <w:rPr>
          <w:rFonts w:ascii="Times New Roman" w:hAnsi="Times New Roman" w:cs="Times New Roman"/>
          <w:b/>
        </w:rPr>
        <w:tab/>
      </w:r>
      <w:r w:rsidRPr="000C22AD">
        <w:rPr>
          <w:rFonts w:ascii="Times New Roman" w:hAnsi="Times New Roman" w:cs="Times New Roman"/>
          <w:b/>
        </w:rPr>
        <w:tab/>
      </w:r>
      <w:r w:rsidRPr="000C22AD">
        <w:rPr>
          <w:rFonts w:ascii="Times New Roman" w:hAnsi="Times New Roman" w:cs="Times New Roman"/>
          <w:b/>
        </w:rPr>
        <w:tab/>
      </w:r>
      <w:r w:rsidRPr="000C22A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Zhotovitel</w:t>
      </w:r>
    </w:p>
    <w:p w14:paraId="0680AB81" w14:textId="77777777" w:rsidR="00CA6A71" w:rsidRDefault="00CA6A71">
      <w:pPr>
        <w:pStyle w:val="Zkladntext1"/>
        <w:spacing w:after="160" w:line="240" w:lineRule="auto"/>
      </w:pPr>
    </w:p>
    <w:p w14:paraId="66EF923B" w14:textId="3C72F88F" w:rsidR="00CA6A71" w:rsidRDefault="00CA6A71">
      <w:pPr>
        <w:pStyle w:val="Zkladntext1"/>
        <w:spacing w:after="16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Jméno: Ing. Pavel Jeništa</w:t>
      </w:r>
    </w:p>
    <w:p w14:paraId="13ADF517" w14:textId="6373B684" w:rsidR="0048609A" w:rsidRDefault="00000000">
      <w:pPr>
        <w:pStyle w:val="Zkladntext1"/>
        <w:spacing w:after="160" w:line="240" w:lineRule="auto"/>
      </w:pPr>
      <w:r>
        <w:t xml:space="preserve">Jméno: Mgr. Ing. Libor </w:t>
      </w:r>
      <w:r w:rsidR="00CA6A71">
        <w:t>I</w:t>
      </w:r>
      <w:r>
        <w:t>llek</w:t>
      </w:r>
      <w:r w:rsidR="00CA6A71">
        <w:tab/>
      </w:r>
      <w:r w:rsidR="00CA6A71">
        <w:tab/>
      </w:r>
      <w:r w:rsidR="00CA6A71">
        <w:tab/>
      </w:r>
      <w:r w:rsidR="00CA6A71">
        <w:tab/>
      </w:r>
      <w:r w:rsidR="00CA6A71">
        <w:tab/>
      </w:r>
    </w:p>
    <w:p w14:paraId="13A039F1" w14:textId="77777777" w:rsidR="0048609A" w:rsidRDefault="00000000">
      <w:pPr>
        <w:pStyle w:val="Zkladntext1"/>
        <w:spacing w:after="280" w:line="240" w:lineRule="auto"/>
      </w:pPr>
      <w:r>
        <w:t>Funkce: jednatel</w:t>
      </w:r>
    </w:p>
    <w:p w14:paraId="33542561" w14:textId="77777777" w:rsidR="006F4793" w:rsidRDefault="006F4793">
      <w:pPr>
        <w:pStyle w:val="Jin0"/>
        <w:spacing w:after="0" w:line="240" w:lineRule="auto"/>
        <w:ind w:left="2000"/>
        <w:rPr>
          <w:rFonts w:ascii="Arial" w:eastAsia="Arial" w:hAnsi="Arial" w:cs="Arial"/>
          <w:w w:val="60"/>
          <w:sz w:val="26"/>
          <w:szCs w:val="26"/>
        </w:rPr>
      </w:pPr>
    </w:p>
    <w:p w14:paraId="09E64E29" w14:textId="77777777" w:rsidR="006F4793" w:rsidRDefault="006F4793">
      <w:pPr>
        <w:pStyle w:val="Jin0"/>
        <w:spacing w:after="0" w:line="240" w:lineRule="auto"/>
        <w:ind w:left="2000"/>
        <w:rPr>
          <w:rFonts w:ascii="Arial" w:eastAsia="Arial" w:hAnsi="Arial" w:cs="Arial"/>
          <w:w w:val="60"/>
          <w:sz w:val="26"/>
          <w:szCs w:val="26"/>
        </w:rPr>
      </w:pPr>
    </w:p>
    <w:p w14:paraId="3C0DE874" w14:textId="77777777" w:rsidR="006F4793" w:rsidRDefault="006F4793">
      <w:pPr>
        <w:pStyle w:val="Jin0"/>
        <w:spacing w:after="0" w:line="240" w:lineRule="auto"/>
        <w:ind w:left="2000"/>
        <w:rPr>
          <w:rFonts w:ascii="Arial" w:eastAsia="Arial" w:hAnsi="Arial" w:cs="Arial"/>
          <w:w w:val="60"/>
          <w:sz w:val="26"/>
          <w:szCs w:val="26"/>
        </w:rPr>
      </w:pPr>
    </w:p>
    <w:p w14:paraId="04DB8A14" w14:textId="63512BE5" w:rsidR="0048609A" w:rsidRDefault="00CA6A71">
      <w:pPr>
        <w:pStyle w:val="Jin0"/>
        <w:spacing w:after="0" w:line="240" w:lineRule="auto"/>
        <w:ind w:left="2000"/>
        <w:rPr>
          <w:sz w:val="26"/>
          <w:szCs w:val="26"/>
        </w:rPr>
      </w:pPr>
      <w:r>
        <w:rPr>
          <w:rFonts w:ascii="Arial" w:eastAsia="Arial" w:hAnsi="Arial" w:cs="Arial"/>
          <w:w w:val="60"/>
          <w:sz w:val="26"/>
          <w:szCs w:val="26"/>
        </w:rPr>
        <w:t>2</w:t>
      </w:r>
      <w:r w:rsidR="00000000">
        <w:rPr>
          <w:rFonts w:ascii="Arial" w:eastAsia="Arial" w:hAnsi="Arial" w:cs="Arial"/>
          <w:w w:val="60"/>
          <w:sz w:val="26"/>
          <w:szCs w:val="26"/>
        </w:rPr>
        <w:t xml:space="preserve"> 6 -03- 2024</w:t>
      </w:r>
    </w:p>
    <w:p w14:paraId="44BDD4FF" w14:textId="5129AA2A" w:rsidR="0048609A" w:rsidRDefault="00000000">
      <w:pPr>
        <w:pStyle w:val="Zkladntext1"/>
        <w:spacing w:after="220" w:line="216" w:lineRule="auto"/>
      </w:pPr>
      <w:r>
        <w:t>V Pardubicích dne</w:t>
      </w:r>
    </w:p>
    <w:p w14:paraId="455CF505" w14:textId="77777777" w:rsidR="00CA6A71" w:rsidRDefault="00CA6A71">
      <w:pPr>
        <w:pStyle w:val="Zkladntext1"/>
        <w:spacing w:after="220" w:line="216" w:lineRule="auto"/>
      </w:pPr>
    </w:p>
    <w:p w14:paraId="53540B9A" w14:textId="77777777" w:rsidR="00CA6A71" w:rsidRDefault="00CA6A71">
      <w:pPr>
        <w:pStyle w:val="Zkladntext1"/>
        <w:spacing w:after="220" w:line="216" w:lineRule="auto"/>
      </w:pPr>
    </w:p>
    <w:p w14:paraId="7C6A56B4" w14:textId="77777777" w:rsidR="00CA6A71" w:rsidRDefault="00CA6A71">
      <w:pPr>
        <w:pStyle w:val="Zkladntext1"/>
        <w:spacing w:after="220" w:line="216" w:lineRule="auto"/>
      </w:pPr>
    </w:p>
    <w:p w14:paraId="168D2D1B" w14:textId="77777777" w:rsidR="00CA6A71" w:rsidRDefault="00CA6A71" w:rsidP="00CA6A71">
      <w:pPr>
        <w:snapToGrid w:val="0"/>
        <w:spacing w:afterLines="60" w:after="144"/>
        <w:jc w:val="both"/>
        <w:rPr>
          <w:rFonts w:ascii="Times New Roman" w:hAnsi="Times New Roman" w:cs="Times New Roman"/>
        </w:rPr>
      </w:pPr>
      <w:r w:rsidRPr="000C22AD">
        <w:rPr>
          <w:rFonts w:ascii="Times New Roman" w:hAnsi="Times New Roman" w:cs="Times New Roman"/>
        </w:rPr>
        <w:t>________________________</w:t>
      </w:r>
    </w:p>
    <w:p w14:paraId="41082612" w14:textId="77777777" w:rsidR="00CA6A71" w:rsidRPr="00DC3FC9" w:rsidRDefault="00CA6A71" w:rsidP="00CA6A71">
      <w:pPr>
        <w:snapToGrid w:val="0"/>
        <w:spacing w:afterLines="60" w:after="1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Nabyvatel</w:t>
      </w:r>
    </w:p>
    <w:p w14:paraId="70A96265" w14:textId="7A54B94D" w:rsidR="00CA6A71" w:rsidRPr="007777C8" w:rsidRDefault="00CA6A71" w:rsidP="00CA6A71">
      <w:pPr>
        <w:snapToGrid w:val="0"/>
        <w:spacing w:afterLines="60" w:after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Jméno: Bc. Jan Nadrchal</w:t>
      </w:r>
      <w:r w:rsidRPr="000C22AD">
        <w:rPr>
          <w:rFonts w:ascii="Times New Roman" w:hAnsi="Times New Roman" w:cs="Times New Roman"/>
        </w:rPr>
        <w:t xml:space="preserve"> </w:t>
      </w:r>
    </w:p>
    <w:p w14:paraId="754CC53A" w14:textId="7588A15A" w:rsidR="00CA6A71" w:rsidRDefault="00CA6A71">
      <w:pPr>
        <w:pStyle w:val="Zkladntext1"/>
        <w:spacing w:after="220" w:line="216" w:lineRule="auto"/>
        <w:sectPr w:rsidR="00CA6A71" w:rsidSect="00526447">
          <w:pgSz w:w="11900" w:h="16840"/>
          <w:pgMar w:top="1779" w:right="1476" w:bottom="2848" w:left="1320" w:header="0" w:footer="3" w:gutter="0"/>
          <w:cols w:space="720"/>
          <w:noEndnote/>
          <w:docGrid w:linePitch="360"/>
        </w:sectPr>
      </w:pPr>
      <w:r>
        <w:t>Funkce: primátor města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1"/>
        <w:gridCol w:w="3640"/>
        <w:gridCol w:w="2196"/>
      </w:tblGrid>
      <w:tr w:rsidR="0048609A" w14:paraId="594A79FA" w14:textId="77777777">
        <w:tblPrEx>
          <w:tblCellMar>
            <w:top w:w="0" w:type="dxa"/>
            <w:bottom w:w="0" w:type="dxa"/>
          </w:tblCellMar>
        </w:tblPrEx>
        <w:trPr>
          <w:trHeight w:hRule="exact" w:val="1796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74978" w14:textId="77777777" w:rsidR="0048609A" w:rsidRDefault="00000000">
            <w:pPr>
              <w:pStyle w:val="Jin0"/>
              <w:spacing w:after="22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lastRenderedPageBreak/>
              <w:t>Zhotovitel:</w:t>
            </w:r>
          </w:p>
          <w:p w14:paraId="6D0A3CC2" w14:textId="77777777" w:rsidR="0048609A" w:rsidRDefault="00000000">
            <w:pPr>
              <w:pStyle w:val="Jin0"/>
              <w:spacing w:after="0" w:line="240" w:lineRule="auto"/>
              <w:rPr>
                <w:sz w:val="72"/>
                <w:szCs w:val="72"/>
              </w:rPr>
            </w:pPr>
            <w:r>
              <w:rPr>
                <w:rFonts w:ascii="Arial" w:eastAsia="Arial" w:hAnsi="Arial" w:cs="Arial"/>
                <w:b/>
                <w:bCs/>
                <w:sz w:val="72"/>
                <w:szCs w:val="72"/>
              </w:rPr>
              <w:t>KVIS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9D936" w14:textId="77777777" w:rsidR="0048609A" w:rsidRDefault="00000000">
            <w:pPr>
              <w:pStyle w:val="Jin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KVIS Pardubice a.s.</w:t>
            </w:r>
          </w:p>
          <w:p w14:paraId="269EB47A" w14:textId="77777777" w:rsidR="0048609A" w:rsidRDefault="00000000">
            <w:pPr>
              <w:pStyle w:val="Jin0"/>
              <w:spacing w:after="0" w:line="252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Rosice 151, 530 09 Pardubice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465 06 934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6737" w14:textId="77777777" w:rsidR="0048609A" w:rsidRDefault="00000000">
            <w:pPr>
              <w:pStyle w:val="Jin0"/>
              <w:spacing w:after="0" w:line="252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tel.: 466 822 640* fax: 466 822 649 e-mail:</w:t>
            </w:r>
            <w:hyperlink r:id="rId10" w:history="1">
              <w:r>
                <w:rPr>
                  <w:rFonts w:ascii="Arial" w:eastAsia="Arial" w:hAnsi="Arial" w:cs="Arial"/>
                  <w:b/>
                  <w:bCs/>
                  <w:sz w:val="19"/>
                  <w:szCs w:val="19"/>
                </w:rPr>
                <w:t>kvis@kvis.cz</w:t>
              </w:r>
            </w:hyperlink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hyperlink r:id="rId11" w:history="1">
              <w:r>
                <w:rPr>
                  <w:rFonts w:ascii="Arial" w:eastAsia="Arial" w:hAnsi="Arial" w:cs="Arial"/>
                  <w:b/>
                  <w:bCs/>
                  <w:sz w:val="19"/>
                  <w:szCs w:val="19"/>
                  <w:lang w:val="en-US" w:eastAsia="en-US" w:bidi="en-US"/>
                </w:rPr>
                <w:t>http://www.kvis.cz</w:t>
              </w:r>
            </w:hyperlink>
          </w:p>
        </w:tc>
      </w:tr>
    </w:tbl>
    <w:p w14:paraId="19365339" w14:textId="77777777" w:rsidR="0048609A" w:rsidRDefault="0048609A">
      <w:pPr>
        <w:spacing w:after="239" w:line="1" w:lineRule="exact"/>
      </w:pPr>
    </w:p>
    <w:p w14:paraId="54237EA8" w14:textId="77777777" w:rsidR="0048609A" w:rsidRDefault="0048609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6"/>
        <w:gridCol w:w="2243"/>
        <w:gridCol w:w="2236"/>
        <w:gridCol w:w="2264"/>
      </w:tblGrid>
      <w:tr w:rsidR="0048609A" w14:paraId="65E8549A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E1C6" w14:textId="77777777" w:rsidR="0048609A" w:rsidRDefault="00000000">
            <w:pPr>
              <w:pStyle w:val="Jin0"/>
              <w:spacing w:after="0" w:line="240" w:lineRule="auto"/>
              <w:ind w:left="3220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Předávací protokol </w:t>
            </w: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z č:</w:t>
            </w:r>
          </w:p>
        </w:tc>
      </w:tr>
      <w:tr w:rsidR="0048609A" w14:paraId="01F0BC6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7289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Název a místo stavby:</w:t>
            </w:r>
          </w:p>
        </w:tc>
      </w:tr>
      <w:tr w:rsidR="0048609A" w14:paraId="0303937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786B9A" w14:textId="77777777" w:rsidR="0048609A" w:rsidRDefault="00000000">
            <w:pPr>
              <w:pStyle w:val="Jin0"/>
              <w:spacing w:after="0" w:line="240" w:lineRule="auto"/>
              <w:ind w:left="132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„Lokali</w:t>
            </w: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49E8F" w14:textId="77777777" w:rsidR="0048609A" w:rsidRDefault="00000000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 Obora Doubravice - Veřejné osvětlení, rozhlas“</w:t>
            </w:r>
          </w:p>
        </w:tc>
      </w:tr>
      <w:tr w:rsidR="0048609A" w14:paraId="7C00A38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DA179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Smlouva o dílo č.: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8819A" w14:textId="77777777" w:rsidR="0048609A" w:rsidRDefault="00000000">
            <w:pPr>
              <w:pStyle w:val="Jin0"/>
              <w:tabs>
                <w:tab w:val="left" w:pos="310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Franklin Gothic Book" w:eastAsia="Franklin Gothic Book" w:hAnsi="Franklin Gothic Book" w:cs="Franklin Gothic Book"/>
                <w:sz w:val="22"/>
                <w:szCs w:val="22"/>
              </w:rPr>
              <w:t>2020/3310/0130</w:t>
            </w:r>
            <w:r>
              <w:rPr>
                <w:rFonts w:ascii="Franklin Gothic Book" w:eastAsia="Franklin Gothic Book" w:hAnsi="Franklin Gothic Book" w:cs="Franklin Gothic Book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Datum předání: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0D38D" w14:textId="77777777" w:rsidR="0048609A" w:rsidRDefault="00000000">
            <w:pPr>
              <w:pStyle w:val="Jin0"/>
              <w:spacing w:after="0" w:line="240" w:lineRule="auto"/>
              <w:ind w:firstLine="5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30.9. 2021</w:t>
            </w:r>
          </w:p>
        </w:tc>
      </w:tr>
      <w:tr w:rsidR="0048609A" w14:paraId="261BBA44" w14:textId="77777777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F8EE6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Objednatel: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9E167" w14:textId="77777777" w:rsidR="0048609A" w:rsidRDefault="00000000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Doubravice 21 s.r.o.</w:t>
            </w:r>
          </w:p>
          <w:p w14:paraId="55F8E9B5" w14:textId="77777777" w:rsidR="0048609A" w:rsidRDefault="00000000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Dělostřelecká 347/38, Střešovice</w:t>
            </w:r>
          </w:p>
          <w:p w14:paraId="492AB4EC" w14:textId="77777777" w:rsidR="0048609A" w:rsidRDefault="00000000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162 00 Praha 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BA3D2" w14:textId="77777777" w:rsidR="0048609A" w:rsidRDefault="00000000">
            <w:pPr>
              <w:pStyle w:val="Jin0"/>
              <w:spacing w:after="24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IC:</w:t>
            </w:r>
          </w:p>
          <w:p w14:paraId="6A7859D9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06862586</w:t>
            </w:r>
          </w:p>
        </w:tc>
      </w:tr>
      <w:tr w:rsidR="0048609A" w14:paraId="2B029B02" w14:textId="77777777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C593C7" w14:textId="3874648A" w:rsidR="0048609A" w:rsidRDefault="00000000">
            <w:pPr>
              <w:pStyle w:val="Jin0"/>
              <w:spacing w:after="0" w:line="29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oprávněné k </w:t>
            </w:r>
            <w:r w:rsidR="006F4793"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ředání a </w:t>
            </w:r>
            <w:r w:rsidR="006F4793"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řevzetí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3014E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 objednatele: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5AFCF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Ing. Libor lilek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63A98" w14:textId="30D6A2CD" w:rsidR="0048609A" w:rsidRDefault="0048609A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8609A" w14:paraId="08FAFF6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178A4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DE80C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 zhotovitele: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BDE3D" w14:textId="77777777" w:rsidR="0048609A" w:rsidRDefault="00000000">
            <w:pPr>
              <w:pStyle w:val="Jin0"/>
              <w:spacing w:after="0" w:line="283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Pavel Žďárský stavitel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9A7BF" w14:textId="3AAE8090" w:rsidR="0048609A" w:rsidRDefault="0048609A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</w:p>
          <w:p w14:paraId="58351F34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hyperlink r:id="rId12" w:history="1">
              <w:r>
                <w:rPr>
                  <w:rFonts w:ascii="Arial" w:eastAsia="Arial" w:hAnsi="Arial" w:cs="Arial"/>
                  <w:sz w:val="16"/>
                  <w:szCs w:val="16"/>
                  <w:lang w:val="en-US" w:eastAsia="en-US" w:bidi="en-US"/>
                </w:rPr>
                <w:t>Pavel.zdarsky@kvis.cz</w:t>
              </w:r>
            </w:hyperlink>
          </w:p>
        </w:tc>
      </w:tr>
      <w:tr w:rsidR="0048609A" w14:paraId="4A59432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19BE" w14:textId="77777777" w:rsidR="0048609A" w:rsidRDefault="00000000">
            <w:pPr>
              <w:pStyle w:val="Jin0"/>
              <w:spacing w:after="0" w:line="283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Projekt (projektant; název stavby;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z.č.projektu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; ze dne; stupeň): Atelier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Macas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Br. Veverkových 2717, 530 02 Pardubice</w:t>
            </w:r>
          </w:p>
        </w:tc>
      </w:tr>
      <w:tr w:rsidR="0048609A" w14:paraId="73D193F7" w14:textId="77777777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DA53" w14:textId="77777777" w:rsidR="0048609A" w:rsidRDefault="00000000">
            <w:pPr>
              <w:pStyle w:val="Jin0"/>
              <w:spacing w:after="0" w:line="283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Popis předmětu díla ( nebo dokončené části) podle smlouvy o dílo: Dílo je vymezeno </w:t>
            </w:r>
            <w:r>
              <w:rPr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 xml:space="preserve">SOO </w:t>
            </w:r>
            <w:r>
              <w:rPr>
                <w:rFonts w:ascii="Arial" w:eastAsia="Arial" w:hAnsi="Arial" w:cs="Arial"/>
                <w:sz w:val="16"/>
                <w:szCs w:val="16"/>
              </w:rPr>
              <w:t>a položkovým rozpočtem</w:t>
            </w:r>
          </w:p>
        </w:tc>
      </w:tr>
      <w:tr w:rsidR="0048609A" w14:paraId="3E5FCA77" w14:textId="77777777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66790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Specifikace víceprací / méněprací (důvod):</w:t>
            </w:r>
          </w:p>
        </w:tc>
      </w:tr>
      <w:tr w:rsidR="0048609A" w14:paraId="6B97C4EC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7182F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Soupis nedodělků - důvod a termín odstranění</w:t>
            </w:r>
          </w:p>
        </w:tc>
      </w:tr>
      <w:tr w:rsidR="0048609A" w14:paraId="7F10B235" w14:textId="77777777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89B2" w14:textId="77777777" w:rsidR="0048609A" w:rsidRDefault="00000000">
            <w:pPr>
              <w:pStyle w:val="Jin0"/>
              <w:spacing w:after="100" w:line="276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Doklady k předání díla:</w:t>
            </w:r>
          </w:p>
          <w:p w14:paraId="6A314428" w14:textId="77777777" w:rsidR="0048609A" w:rsidRDefault="00000000">
            <w:pPr>
              <w:pStyle w:val="Jin0"/>
              <w:spacing w:after="0" w:line="276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Dokladová část předání stavby, stavební deník I</w:t>
            </w:r>
          </w:p>
        </w:tc>
      </w:tr>
      <w:tr w:rsidR="0048609A" w14:paraId="703CC952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188E0" w14:textId="3DF37399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Termín dokončení prací předmětu díla (nebo dokončené části:</w:t>
            </w:r>
          </w:p>
        </w:tc>
      </w:tr>
      <w:tr w:rsidR="0048609A" w14:paraId="3381F2F8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447B9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podle smlouvy o dílo: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064A4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podle dodatku č.1:</w:t>
            </w:r>
          </w:p>
          <w:p w14:paraId="0361B8A8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30.09.2021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5A6AC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podle dodatku č 2: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803AE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Dohodnutých víceprací:</w:t>
            </w:r>
          </w:p>
        </w:tc>
      </w:tr>
      <w:tr w:rsidR="0048609A" w14:paraId="53E4050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2D5E2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Zhotovitel provedl práce v termínech podle SOD a dodatku.</w:t>
            </w:r>
          </w:p>
        </w:tc>
      </w:tr>
      <w:tr w:rsidR="0048609A" w14:paraId="55FB082E" w14:textId="77777777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099F" w14:textId="77777777" w:rsidR="0048609A" w:rsidRDefault="00000000">
            <w:pPr>
              <w:pStyle w:val="Jin0"/>
              <w:tabs>
                <w:tab w:val="left" w:pos="7783"/>
                <w:tab w:val="left" w:leader="underscore" w:pos="8824"/>
              </w:tabs>
              <w:spacing w:after="0" w:line="295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Oprávnění zástupci zhotovitele a zástupci objednatele potvrzují dokončení a převzetí předmětu díla za výše uvedených podmínek.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_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</w:tr>
      <w:tr w:rsidR="0048609A" w14:paraId="3C1AE40C" w14:textId="77777777">
        <w:tblPrEx>
          <w:tblCellMar>
            <w:top w:w="0" w:type="dxa"/>
            <w:bottom w:w="0" w:type="dxa"/>
          </w:tblCellMar>
        </w:tblPrEx>
        <w:trPr>
          <w:trHeight w:hRule="exact" w:val="2228"/>
          <w:jc w:val="center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5AA73" w14:textId="77777777" w:rsidR="0048609A" w:rsidRDefault="00000000">
            <w:pPr>
              <w:pStyle w:val="Jin0"/>
              <w:spacing w:after="60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 zhotovitele: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datum,razítko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 podpis)</w:t>
            </w:r>
          </w:p>
          <w:p w14:paraId="392FC200" w14:textId="6441DC7F" w:rsidR="0048609A" w:rsidRDefault="0048609A">
            <w:pPr>
              <w:pStyle w:val="Jin0"/>
              <w:spacing w:after="0" w:line="218" w:lineRule="auto"/>
              <w:ind w:left="860" w:firstLine="20"/>
              <w:rPr>
                <w:sz w:val="11"/>
                <w:szCs w:val="11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48AC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 objednatele: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datum.razitko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 podpis)</w:t>
            </w:r>
          </w:p>
        </w:tc>
      </w:tr>
    </w:tbl>
    <w:p w14:paraId="6EAB7A0C" w14:textId="77777777" w:rsidR="0048609A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3760875" w14:textId="77777777" w:rsidR="0048609A" w:rsidRDefault="00000000">
      <w:pPr>
        <w:pStyle w:val="Zkladntext20"/>
      </w:pPr>
      <w:r>
        <w:lastRenderedPageBreak/>
        <w:t>Zhotovitel:</w:t>
      </w:r>
    </w:p>
    <w:p w14:paraId="222F5223" w14:textId="77777777" w:rsidR="0048609A" w:rsidRDefault="00000000">
      <w:pPr>
        <w:pStyle w:val="Zkladntext40"/>
        <w:ind w:left="2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5010F2A" wp14:editId="44AFAB6E">
                <wp:simplePos x="0" y="0"/>
                <wp:positionH relativeFrom="page">
                  <wp:posOffset>5109845</wp:posOffset>
                </wp:positionH>
                <wp:positionV relativeFrom="paragraph">
                  <wp:posOffset>12700</wp:posOffset>
                </wp:positionV>
                <wp:extent cx="1097280" cy="57150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E856D0" w14:textId="77777777" w:rsidR="0048609A" w:rsidRDefault="00000000">
                            <w:pPr>
                              <w:pStyle w:val="Zkladntext20"/>
                            </w:pPr>
                            <w:r>
                              <w:t>tel.: 466 822 640*</w:t>
                            </w:r>
                          </w:p>
                          <w:p w14:paraId="16572941" w14:textId="77777777" w:rsidR="0048609A" w:rsidRDefault="00000000">
                            <w:pPr>
                              <w:pStyle w:val="Zkladntext20"/>
                            </w:pPr>
                            <w:r>
                              <w:rPr>
                                <w:vertAlign w:val="subscript"/>
                              </w:rPr>
                              <w:t>:</w:t>
                            </w:r>
                            <w:r>
                              <w:t xml:space="preserve"> fax: 466 822 649</w:t>
                            </w:r>
                          </w:p>
                          <w:p w14:paraId="28D6653A" w14:textId="77777777" w:rsidR="0048609A" w:rsidRDefault="00000000">
                            <w:pPr>
                              <w:pStyle w:val="Zkladntext20"/>
                            </w:pPr>
                            <w:r>
                              <w:t>: s-mall:</w:t>
                            </w:r>
                            <w:hyperlink r:id="rId13" w:history="1">
                              <w:r>
                                <w:t>kvis@kvis.cz</w:t>
                              </w:r>
                            </w:hyperlink>
                          </w:p>
                          <w:p w14:paraId="43F627E7" w14:textId="77777777" w:rsidR="0048609A" w:rsidRDefault="00000000">
                            <w:pPr>
                              <w:pStyle w:val="Zkladntext20"/>
                            </w:pPr>
                            <w:hyperlink r:id="rId14" w:history="1">
                              <w:r>
                                <w:rPr>
                                  <w:lang w:val="en-US" w:eastAsia="en-US" w:bidi="en-US"/>
                                </w:rPr>
                                <w:t>http://www.kvis.cz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id="_x0000_s1053" type="#_x0000_t202" style="position:absolute;margin-left:402.35000000000002pt;margin-top:1.pt;width:86.400000000000006pt;height:45.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466 822 640*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fax: 466 822 649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s-mall:</w:t>
                      </w:r>
                      <w:r>
                        <w:fldChar w:fldCharType="begin"/>
                      </w:r>
                      <w:r>
                        <w:rPr/>
                        <w:instrText> HYPERLINK "mailto:kvis@kvis.cz"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kvis@kvis.cz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"http://www.kvis.cz"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http://www.kvis.cz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 KVIS Pardubice, a*s.</w:t>
      </w:r>
    </w:p>
    <w:p w14:paraId="0C6ED632" w14:textId="77777777" w:rsidR="0048609A" w:rsidRDefault="00000000">
      <w:pPr>
        <w:pStyle w:val="Zkladntext20"/>
        <w:tabs>
          <w:tab w:val="left" w:pos="2394"/>
        </w:tabs>
      </w:pPr>
      <w:r>
        <w:t>i</w:t>
      </w:r>
      <w:r>
        <w:tab/>
      </w:r>
      <w:proofErr w:type="spellStart"/>
      <w:r>
        <w:t>i</w:t>
      </w:r>
      <w:proofErr w:type="spellEnd"/>
      <w:r>
        <w:t xml:space="preserve"> Rosice 151,530 09 Pardubice</w:t>
      </w:r>
    </w:p>
    <w:p w14:paraId="131BE89A" w14:textId="77777777" w:rsidR="0048609A" w:rsidRDefault="00000000">
      <w:pPr>
        <w:pStyle w:val="Zkladntext20"/>
        <w:spacing w:after="600"/>
        <w:ind w:left="2320"/>
      </w:pPr>
      <w:r>
        <w:t>: IČ 465 06 934</w:t>
      </w:r>
    </w:p>
    <w:p w14:paraId="30B70468" w14:textId="77777777" w:rsidR="0048609A" w:rsidRDefault="00000000">
      <w:pPr>
        <w:pStyle w:val="Nadpis30"/>
        <w:keepNext/>
        <w:keepLines/>
      </w:pPr>
      <w:bookmarkStart w:id="0" w:name="bookmark6"/>
      <w:r>
        <w:t>Předávací protokol</w:t>
      </w:r>
      <w:bookmarkEnd w:id="0"/>
    </w:p>
    <w:p w14:paraId="7830E6EA" w14:textId="77777777" w:rsidR="0048609A" w:rsidRDefault="00000000">
      <w:pPr>
        <w:pStyle w:val="Zkladntext30"/>
        <w:spacing w:after="0"/>
      </w:pPr>
      <w:proofErr w:type="spellStart"/>
      <w:r>
        <w:t>ÍNázev</w:t>
      </w:r>
      <w:proofErr w:type="spellEnd"/>
      <w:r>
        <w:t xml:space="preserve"> a místo stavby •</w:t>
      </w:r>
    </w:p>
    <w:p w14:paraId="071796BF" w14:textId="77777777" w:rsidR="0048609A" w:rsidRDefault="00000000">
      <w:pPr>
        <w:pStyle w:val="Zkladntext40"/>
        <w:jc w:val="center"/>
      </w:pPr>
      <w:r>
        <w:t>„Lokalita Obora Doubravice - Komunikace lokality</w:t>
      </w:r>
      <w:r>
        <w:rPr>
          <w:vertAlign w:val="superscript"/>
        </w:rPr>
        <w:t>68</w:t>
      </w:r>
    </w:p>
    <w:p w14:paraId="2EFEDB0E" w14:textId="77777777" w:rsidR="0048609A" w:rsidRDefault="00000000">
      <w:pPr>
        <w:pStyle w:val="Zkladntext30"/>
        <w:spacing w:after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22506777" wp14:editId="019E052B">
                <wp:simplePos x="0" y="0"/>
                <wp:positionH relativeFrom="page">
                  <wp:posOffset>2487295</wp:posOffset>
                </wp:positionH>
                <wp:positionV relativeFrom="paragraph">
                  <wp:posOffset>12700</wp:posOffset>
                </wp:positionV>
                <wp:extent cx="3662045" cy="1227455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045" cy="1227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CB2B02" w14:textId="77777777" w:rsidR="0048609A" w:rsidRDefault="00000000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0"/>
                                <w:szCs w:val="20"/>
                              </w:rPr>
                              <w:t xml:space="preserve">i 2020/3310/0130 i </w:t>
                            </w:r>
                            <w:r>
                              <w:t>Datum předání: I 24.9.2021</w:t>
                            </w:r>
                          </w:p>
                          <w:p w14:paraId="653DC903" w14:textId="77777777" w:rsidR="0048609A" w:rsidRDefault="00000000">
                            <w:pPr>
                              <w:pStyle w:val="Zkladntext40"/>
                              <w:tabs>
                                <w:tab w:val="left" w:pos="4468"/>
                              </w:tabs>
                            </w:pPr>
                            <w:r>
                              <w:t>Doubravice 21 s.r.o.</w:t>
                            </w:r>
                            <w:r>
                              <w:tab/>
                              <w:t xml:space="preserve">i </w:t>
                            </w:r>
                            <w:proofErr w:type="spellStart"/>
                            <w:r>
                              <w:t>ič</w:t>
                            </w:r>
                            <w:proofErr w:type="spellEnd"/>
                          </w:p>
                          <w:p w14:paraId="0E555767" w14:textId="77777777" w:rsidR="0048609A" w:rsidRDefault="00000000">
                            <w:pPr>
                              <w:pStyle w:val="Zkladntext40"/>
                            </w:pPr>
                            <w:r>
                              <w:t xml:space="preserve">^Dělostřelecká 347/38, </w:t>
                            </w:r>
                            <w:proofErr w:type="spellStart"/>
                            <w:r>
                              <w:t>Strešovice</w:t>
                            </w:r>
                            <w:proofErr w:type="spellEnd"/>
                            <w:r>
                              <w:t xml:space="preserve"> 162 OD Praha 6</w:t>
                            </w:r>
                          </w:p>
                          <w:p w14:paraId="7B06BFB0" w14:textId="77777777" w:rsidR="0048609A" w:rsidRDefault="00000000">
                            <w:pPr>
                              <w:pStyle w:val="Zkladntext30"/>
                              <w:tabs>
                                <w:tab w:val="left" w:pos="2203"/>
                                <w:tab w:val="left" w:pos="4460"/>
                              </w:tabs>
                            </w:pPr>
                            <w:proofErr w:type="spellStart"/>
                            <w:r>
                              <w:t>pa</w:t>
                            </w:r>
                            <w:proofErr w:type="spellEnd"/>
                            <w:r>
                              <w:t xml:space="preserve"> objednatele: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|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 Libor lilek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t>*603 800126</w:t>
                            </w:r>
                          </w:p>
                          <w:p w14:paraId="4CF4C8C2" w14:textId="77777777" w:rsidR="0048609A" w:rsidRDefault="00000000">
                            <w:pPr>
                              <w:pStyle w:val="Zkladntext20"/>
                              <w:tabs>
                                <w:tab w:val="left" w:pos="2207"/>
                                <w:tab w:val="left" w:pos="4464"/>
                              </w:tabs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jza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zhotovitele: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t>Pavel Žďárský</w:t>
                            </w:r>
                            <w:r>
                              <w:tab/>
                              <w:t>724 227 707</w:t>
                            </w:r>
                          </w:p>
                          <w:p w14:paraId="65C6A433" w14:textId="77777777" w:rsidR="0048609A" w:rsidRDefault="00000000">
                            <w:pPr>
                              <w:pStyle w:val="Zkladntext20"/>
                              <w:ind w:left="2240"/>
                            </w:pPr>
                            <w:r>
                              <w:t xml:space="preserve">•stavitel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id="_x0000_s1055" type="#_x0000_t202" style="position:absolute;margin-left:195.84999999999999pt;margin-top:1.pt;width:288.35000000000002pt;height:96.650000000000006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Franklin Gothic Medium" w:eastAsia="Franklin Gothic Medium" w:hAnsi="Franklin Gothic Medium" w:cs="Franklin Gothic Medium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i 2020/3310/0130 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předání: I 24.9.2021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46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Doubravice 21 s.r.o.</w:t>
                        <w:tab/>
                        <w:t>i ič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^Dělostřelecká 347/38, Strešovice 162 OD Praha 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03" w:val="left"/>
                          <w:tab w:pos="4460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 objednatele: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|lng. Libor lilek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*603 800126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07" w:val="left"/>
                          <w:tab w:pos="446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jza zhotovitele: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Pavel Žďárský</w:t>
                        <w:tab/>
                        <w:t>724 227 707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•stavitel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ISmlouva</w:t>
      </w:r>
      <w:proofErr w:type="spellEnd"/>
      <w:r>
        <w:t xml:space="preserve"> o dílo č</w:t>
      </w:r>
    </w:p>
    <w:p w14:paraId="02266E5F" w14:textId="77777777" w:rsidR="0048609A" w:rsidRDefault="00000000">
      <w:pPr>
        <w:pStyle w:val="Zkladntext30"/>
        <w:spacing w:after="400"/>
      </w:pPr>
      <w:r>
        <w:t xml:space="preserve">Objednatel: •Osoby oprávněné k </w:t>
      </w:r>
      <w:proofErr w:type="spellStart"/>
      <w:r>
        <w:t>jiJědán</w:t>
      </w:r>
      <w:proofErr w:type="spellEnd"/>
      <w:r>
        <w:t xml:space="preserve">'« </w:t>
      </w:r>
      <w:proofErr w:type="spellStart"/>
      <w:r>
        <w:t>umc</w:t>
      </w:r>
      <w:proofErr w:type="spellEnd"/>
      <w:r>
        <w:t>/</w:t>
      </w:r>
      <w:proofErr w:type="spellStart"/>
      <w:r>
        <w:t>teí</w:t>
      </w:r>
      <w:proofErr w:type="spellEnd"/>
      <w:r>
        <w:t xml:space="preserve"> </w:t>
      </w:r>
      <w:proofErr w:type="spellStart"/>
      <w:r>
        <w:t>uLr</w:t>
      </w:r>
      <w:proofErr w:type="spellEnd"/>
    </w:p>
    <w:p w14:paraId="1764F487" w14:textId="77777777" w:rsidR="0048609A" w:rsidRDefault="00000000">
      <w:pPr>
        <w:pStyle w:val="Zkladntext30"/>
        <w:spacing w:after="0"/>
      </w:pPr>
      <w:r>
        <w:t>^Projekt (projektant):</w:t>
      </w:r>
    </w:p>
    <w:p w14:paraId="1705937F" w14:textId="77777777" w:rsidR="0048609A" w:rsidRDefault="00000000">
      <w:pPr>
        <w:pStyle w:val="Zkladntext20"/>
        <w:spacing w:line="283" w:lineRule="auto"/>
      </w:pPr>
      <w:r>
        <w:t xml:space="preserve">Atelier </w:t>
      </w:r>
      <w:proofErr w:type="spellStart"/>
      <w:r>
        <w:t>Macas</w:t>
      </w:r>
      <w:proofErr w:type="spellEnd"/>
      <w:r>
        <w:t xml:space="preserve"> Br. Veverkových 2717, 530 02 Pardubice</w:t>
      </w:r>
    </w:p>
    <w:p w14:paraId="4BF83F4F" w14:textId="77777777" w:rsidR="0048609A" w:rsidRDefault="00000000">
      <w:pPr>
        <w:pStyle w:val="Zkladntext30"/>
        <w:spacing w:after="0"/>
      </w:pPr>
      <w:r>
        <w:t>Popis předmětu díla ( nebo dokončené části) podle smlouvy o dílo:</w:t>
      </w:r>
    </w:p>
    <w:p w14:paraId="0DA1A12E" w14:textId="77777777" w:rsidR="0048609A" w:rsidRDefault="00000000">
      <w:pPr>
        <w:pStyle w:val="Zkladntext20"/>
        <w:spacing w:after="540" w:line="283" w:lineRule="auto"/>
      </w:pPr>
      <w:r>
        <w:t>SO15-úprava příjezdové křižovatky, SO17-příjezdová komunikace , SO18-komunikace lokality, $O19-parkoviŠtě</w:t>
      </w:r>
    </w:p>
    <w:p w14:paraId="0CB10F45" w14:textId="77777777" w:rsidR="0048609A" w:rsidRDefault="00000000">
      <w:pPr>
        <w:pStyle w:val="Zkladntext30"/>
        <w:spacing w:after="200"/>
      </w:pPr>
      <w:r>
        <w:t>Specifikace víceprací / méněprací (důvod):</w:t>
      </w:r>
    </w:p>
    <w:p w14:paraId="7FA38E53" w14:textId="77777777" w:rsidR="0048609A" w:rsidRDefault="00000000">
      <w:pPr>
        <w:pStyle w:val="Zkladntext30"/>
        <w:spacing w:after="860"/>
      </w:pPr>
      <w:r>
        <w:t>Soupis nedodělků - důvod a termín odstranění</w:t>
      </w:r>
    </w:p>
    <w:p w14:paraId="4097F233" w14:textId="77777777" w:rsidR="0048609A" w:rsidRDefault="00000000">
      <w:pPr>
        <w:pStyle w:val="Zkladntext30"/>
        <w:spacing w:line="254" w:lineRule="auto"/>
      </w:pPr>
      <w:r>
        <w:t>Doklady k předáni díla:</w:t>
      </w:r>
    </w:p>
    <w:p w14:paraId="203365AC" w14:textId="77777777" w:rsidR="0048609A" w:rsidRDefault="00000000">
      <w:pPr>
        <w:pStyle w:val="Zkladntext30"/>
        <w:spacing w:after="200" w:line="254" w:lineRule="auto"/>
      </w:pPr>
      <w:r>
        <w:t>pokladová část předání stavby je součástí tohoto protokolu</w:t>
      </w:r>
    </w:p>
    <w:p w14:paraId="6ED03479" w14:textId="77777777" w:rsidR="0048609A" w:rsidRDefault="00000000">
      <w:pPr>
        <w:pStyle w:val="Zkladntext30"/>
        <w:spacing w:line="254" w:lineRule="auto"/>
      </w:pPr>
      <w:r>
        <w:t>Termín dokončení prací předmětu díla (nebo dokončeně části)</w:t>
      </w:r>
    </w:p>
    <w:p w14:paraId="447A009D" w14:textId="77777777" w:rsidR="0048609A" w:rsidRDefault="00000000">
      <w:pPr>
        <w:pStyle w:val="Zkladntext30"/>
        <w:tabs>
          <w:tab w:val="left" w:pos="2394"/>
        </w:tabs>
        <w:spacing w:after="0" w:line="254" w:lineRule="auto"/>
      </w:pPr>
      <w:r>
        <w:t>podle smlouvy o dílo:</w:t>
      </w:r>
      <w:r>
        <w:tab/>
      </w:r>
      <w:proofErr w:type="spellStart"/>
      <w:r>
        <w:t>jpodie</w:t>
      </w:r>
      <w:proofErr w:type="spellEnd"/>
      <w:r>
        <w:t xml:space="preserve"> dodatku č 1:</w:t>
      </w:r>
    </w:p>
    <w:p w14:paraId="17766E37" w14:textId="77777777" w:rsidR="0048609A" w:rsidRDefault="00000000">
      <w:pPr>
        <w:pStyle w:val="Zkladntext20"/>
        <w:spacing w:after="100" w:line="286" w:lineRule="auto"/>
        <w:ind w:left="2520"/>
      </w:pPr>
      <w:r>
        <w:t>30.9. 2021</w:t>
      </w:r>
    </w:p>
    <w:p w14:paraId="356EEC07" w14:textId="77777777" w:rsidR="0048609A" w:rsidRDefault="00000000">
      <w:pPr>
        <w:pStyle w:val="Zkladntext20"/>
        <w:spacing w:line="276" w:lineRule="auto"/>
        <w:ind w:firstLine="140"/>
      </w:pPr>
      <w:r>
        <w:t>Záruční doba na stavební část je 60 měsíců. Záruční doba neplatí na výrobky a zařízení, pro které výrobci určuji vlastní záruční dobu. Záruční doba začíná běžet ode dne předání a převzetí díla po odstranění poslední vady nebo nedodělku zapsaného v protokolu o předání a převzetí hotového díla.</w:t>
      </w:r>
    </w:p>
    <w:p w14:paraId="7B619D49" w14:textId="77777777" w:rsidR="0048609A" w:rsidRDefault="00000000">
      <w:pPr>
        <w:pStyle w:val="Zkladntext20"/>
        <w:tabs>
          <w:tab w:val="left" w:pos="3899"/>
          <w:tab w:val="left" w:leader="dot" w:pos="4693"/>
          <w:tab w:val="right" w:leader="dot" w:pos="6739"/>
          <w:tab w:val="left" w:pos="6944"/>
          <w:tab w:val="left" w:leader="dot" w:pos="7337"/>
        </w:tabs>
        <w:spacing w:line="228" w:lineRule="auto"/>
        <w:rPr>
          <w:sz w:val="17"/>
          <w:szCs w:val="17"/>
        </w:rPr>
      </w:pPr>
      <w:r>
        <w:rPr>
          <w:sz w:val="17"/>
          <w:szCs w:val="17"/>
        </w:rPr>
        <w:t>i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- </w:t>
      </w:r>
      <w:r>
        <w:rPr>
          <w:sz w:val="17"/>
          <w:szCs w:val="17"/>
        </w:rPr>
        <w:tab/>
        <w:t xml:space="preserve">   -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- . .</w:t>
      </w:r>
    </w:p>
    <w:p w14:paraId="6ADBE411" w14:textId="34A36F9C" w:rsidR="0048609A" w:rsidRDefault="00000000">
      <w:pPr>
        <w:pStyle w:val="Zkladntext20"/>
        <w:tabs>
          <w:tab w:val="left" w:pos="4693"/>
          <w:tab w:val="left" w:leader="underscore" w:pos="4946"/>
          <w:tab w:val="left" w:pos="7920"/>
        </w:tabs>
        <w:spacing w:line="276" w:lineRule="auto"/>
        <w:rPr>
          <w:sz w:val="17"/>
          <w:szCs w:val="17"/>
        </w:rPr>
      </w:pPr>
      <w:r>
        <w:rPr>
          <w:sz w:val="17"/>
          <w:szCs w:val="17"/>
        </w:rPr>
        <w:t>■Op</w:t>
      </w:r>
      <w:r w:rsidR="00AE6A12">
        <w:rPr>
          <w:sz w:val="17"/>
          <w:szCs w:val="17"/>
        </w:rPr>
        <w:t>r</w:t>
      </w:r>
      <w:r>
        <w:rPr>
          <w:sz w:val="17"/>
          <w:szCs w:val="17"/>
        </w:rPr>
        <w:t>ávn</w:t>
      </w:r>
      <w:r w:rsidR="00AE6A12">
        <w:rPr>
          <w:sz w:val="17"/>
          <w:szCs w:val="17"/>
        </w:rPr>
        <w:t>ě</w:t>
      </w:r>
      <w:r>
        <w:rPr>
          <w:sz w:val="17"/>
          <w:szCs w:val="17"/>
        </w:rPr>
        <w:t>n</w:t>
      </w:r>
      <w:r w:rsidR="00AE6A12">
        <w:rPr>
          <w:sz w:val="17"/>
          <w:szCs w:val="17"/>
        </w:rPr>
        <w:t>i</w:t>
      </w:r>
      <w:r>
        <w:rPr>
          <w:sz w:val="17"/>
          <w:szCs w:val="17"/>
        </w:rPr>
        <w:t xml:space="preserve"> zástupci zhotovitele a zástupe! objednatele potvrzuji dokončeni a převzetí p</w:t>
      </w:r>
      <w:r w:rsidR="00AE6A12">
        <w:rPr>
          <w:sz w:val="17"/>
          <w:szCs w:val="17"/>
        </w:rPr>
        <w:t>ř</w:t>
      </w:r>
      <w:r>
        <w:rPr>
          <w:sz w:val="17"/>
          <w:szCs w:val="17"/>
        </w:rPr>
        <w:t>edm</w:t>
      </w:r>
      <w:r w:rsidR="00AE6A12">
        <w:rPr>
          <w:sz w:val="17"/>
          <w:szCs w:val="17"/>
        </w:rPr>
        <w:t>ětu</w:t>
      </w:r>
      <w:r>
        <w:rPr>
          <w:sz w:val="17"/>
          <w:szCs w:val="17"/>
        </w:rPr>
        <w:t xml:space="preserve"> </w:t>
      </w:r>
      <w:proofErr w:type="spellStart"/>
      <w:r w:rsidR="00AE6A12">
        <w:rPr>
          <w:sz w:val="17"/>
          <w:szCs w:val="17"/>
          <w:lang w:val="en-US" w:eastAsia="en-US" w:bidi="en-US"/>
        </w:rPr>
        <w:t>díla</w:t>
      </w:r>
      <w:proofErr w:type="spellEnd"/>
      <w:r w:rsidR="00AE6A12">
        <w:rPr>
          <w:sz w:val="17"/>
          <w:szCs w:val="17"/>
          <w:lang w:val="en-US" w:eastAsia="en-US" w:bidi="en-US"/>
        </w:rPr>
        <w:t xml:space="preserve"> za </w:t>
      </w:r>
      <w:proofErr w:type="spellStart"/>
      <w:r w:rsidR="00AE6A12">
        <w:rPr>
          <w:sz w:val="17"/>
          <w:szCs w:val="17"/>
          <w:lang w:val="en-US" w:eastAsia="en-US" w:bidi="en-US"/>
        </w:rPr>
        <w:t>výše</w:t>
      </w:r>
      <w:proofErr w:type="spellEnd"/>
      <w:r>
        <w:rPr>
          <w:sz w:val="17"/>
          <w:szCs w:val="17"/>
        </w:rPr>
        <w:t xml:space="preserve"> uvede</w:t>
      </w:r>
      <w:r w:rsidR="00AE6A12">
        <w:rPr>
          <w:sz w:val="17"/>
          <w:szCs w:val="17"/>
        </w:rPr>
        <w:t>ný</w:t>
      </w:r>
      <w:r>
        <w:rPr>
          <w:sz w:val="17"/>
          <w:szCs w:val="17"/>
        </w:rPr>
        <w:t>ch podmínek.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.</w:t>
      </w:r>
      <w:r>
        <w:rPr>
          <w:sz w:val="17"/>
          <w:szCs w:val="17"/>
        </w:rPr>
        <w:tab/>
        <w:t>1/</w:t>
      </w:r>
    </w:p>
    <w:p w14:paraId="7F694D04" w14:textId="4096992A" w:rsidR="0048609A" w:rsidRPr="00AE6A12" w:rsidRDefault="00000000" w:rsidP="00AE6A12">
      <w:pPr>
        <w:pStyle w:val="Zkladntext20"/>
        <w:tabs>
          <w:tab w:val="left" w:pos="6073"/>
        </w:tabs>
        <w:spacing w:after="600" w:line="269" w:lineRule="auto"/>
        <w:rPr>
          <w:sz w:val="9"/>
          <w:szCs w:val="9"/>
        </w:rPr>
      </w:pPr>
      <w:r>
        <w:rPr>
          <w:sz w:val="17"/>
          <w:szCs w:val="17"/>
        </w:rPr>
        <w:t>za zhotovitele: (</w:t>
      </w:r>
      <w:r w:rsidR="00AE6A12">
        <w:rPr>
          <w:sz w:val="17"/>
          <w:szCs w:val="17"/>
        </w:rPr>
        <w:t>datum, razítko a podpis)</w:t>
      </w:r>
      <w:r>
        <w:rPr>
          <w:sz w:val="17"/>
          <w:szCs w:val="17"/>
        </w:rPr>
        <w:tab/>
      </w:r>
      <w:r w:rsidR="00AE6A12">
        <w:rPr>
          <w:sz w:val="17"/>
          <w:szCs w:val="17"/>
        </w:rPr>
        <w:t xml:space="preserve">za </w:t>
      </w:r>
      <w:r w:rsidR="00AE6A12">
        <w:rPr>
          <w:sz w:val="17"/>
          <w:szCs w:val="17"/>
        </w:rPr>
        <w:t>objednatele</w:t>
      </w:r>
      <w:r w:rsidR="00AE6A12">
        <w:rPr>
          <w:sz w:val="17"/>
          <w:szCs w:val="17"/>
        </w:rPr>
        <w:t>: (datum, razítko a podpis</w:t>
      </w:r>
      <w:r w:rsidR="00AE6A12">
        <w:rPr>
          <w:b/>
          <w:bCs/>
          <w:sz w:val="9"/>
          <w:szCs w:val="9"/>
        </w:rPr>
        <w:t xml:space="preserve"> </w:t>
      </w:r>
      <w:r>
        <w:rPr>
          <w:b/>
          <w:bCs/>
          <w:sz w:val="9"/>
          <w:szCs w:val="9"/>
        </w:rPr>
        <w:t>/\</w:t>
      </w:r>
      <w:r>
        <w:rPr>
          <w:b/>
          <w:bCs/>
          <w:sz w:val="9"/>
          <w:szCs w:val="9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2638FA4B" wp14:editId="72E6E783">
                <wp:simplePos x="0" y="0"/>
                <wp:positionH relativeFrom="page">
                  <wp:posOffset>902335</wp:posOffset>
                </wp:positionH>
                <wp:positionV relativeFrom="paragraph">
                  <wp:posOffset>0</wp:posOffset>
                </wp:positionV>
                <wp:extent cx="557530" cy="1689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D7E4A" w14:textId="77777777" w:rsidR="0048609A" w:rsidRDefault="00000000">
                            <w:pPr>
                              <w:pStyle w:val="Zkladntext20"/>
                            </w:pPr>
                            <w:r>
                              <w:t>(Zhotovitel: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id="_x0000_s1057" type="#_x0000_t202" style="position:absolute;margin-left:71.049999999999997pt;margin-top:0;width:43.899999999999999pt;height:13.30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(Zhotovitel: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BC9834" w14:textId="2812992E" w:rsidR="0048609A" w:rsidRDefault="00000000">
      <w:pPr>
        <w:pStyle w:val="Zkladntext40"/>
        <w:ind w:left="2440"/>
      </w:pPr>
      <w:r>
        <w:t>KVIS Pardubice, a.s.</w:t>
      </w:r>
    </w:p>
    <w:p w14:paraId="2F27BF36" w14:textId="77777777" w:rsidR="0048609A" w:rsidRDefault="00000000">
      <w:pPr>
        <w:pStyle w:val="Zkladntext20"/>
        <w:ind w:left="2440"/>
      </w:pPr>
      <w:r>
        <w:t>Rosice 151 ,530 09 Pardubice</w:t>
      </w:r>
    </w:p>
    <w:p w14:paraId="22DF3690" w14:textId="77777777" w:rsidR="0048609A" w:rsidRDefault="00000000">
      <w:pPr>
        <w:pStyle w:val="Zkladntext20"/>
        <w:spacing w:after="600"/>
        <w:ind w:left="2440"/>
      </w:pPr>
      <w:r>
        <w:t>IČ 465 06 934</w:t>
      </w:r>
    </w:p>
    <w:p w14:paraId="683CF1C6" w14:textId="77777777" w:rsidR="0048609A" w:rsidRDefault="00000000">
      <w:pPr>
        <w:pStyle w:val="Nadpis30"/>
        <w:keepNext/>
        <w:keepLines/>
      </w:pPr>
      <w:bookmarkStart w:id="1" w:name="bookmark8"/>
      <w:r>
        <w:lastRenderedPageBreak/>
        <w:t>Předávací protokol</w:t>
      </w:r>
      <w:bookmarkEnd w:id="1"/>
    </w:p>
    <w:p w14:paraId="0514335E" w14:textId="77777777" w:rsidR="0048609A" w:rsidRDefault="00000000">
      <w:pPr>
        <w:pStyle w:val="Zkladntext30"/>
        <w:tabs>
          <w:tab w:val="left" w:pos="4997"/>
          <w:tab w:val="left" w:leader="underscore" w:pos="5303"/>
          <w:tab w:val="left" w:leader="underscore" w:pos="5580"/>
        </w:tabs>
        <w:spacing w:after="0"/>
      </w:pPr>
      <w:r>
        <w:t>Název a místo stavby:</w:t>
      </w:r>
      <w:r>
        <w:tab/>
      </w:r>
      <w:r>
        <w:tab/>
      </w:r>
      <w:r>
        <w:tab/>
      </w:r>
    </w:p>
    <w:p w14:paraId="730348FB" w14:textId="77777777" w:rsidR="0048609A" w:rsidRDefault="00000000">
      <w:pPr>
        <w:pStyle w:val="Zkladntext40"/>
        <w:tabs>
          <w:tab w:val="left" w:leader="underscore" w:pos="676"/>
          <w:tab w:val="left" w:leader="underscore" w:pos="1065"/>
        </w:tabs>
        <w:ind w:firstLine="460"/>
      </w:pPr>
      <w:r>
        <w:tab/>
      </w:r>
      <w:r>
        <w:tab/>
        <w:t xml:space="preserve"> „Lokalita Obora </w:t>
      </w:r>
      <w:proofErr w:type="spellStart"/>
      <w:r>
        <w:t>poubravice</w:t>
      </w:r>
      <w:proofErr w:type="spellEnd"/>
      <w:r>
        <w:t xml:space="preserve"> - kanalizace a vodovod“</w:t>
      </w:r>
    </w:p>
    <w:tbl>
      <w:tblPr>
        <w:tblpPr w:leftFromText="180" w:rightFromText="180" w:topFromText="230" w:bottomFromText="223" w:vertAnchor="text" w:horzAnchor="page" w:tblpX="3916" w:tblpY="25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1440"/>
      </w:tblGrid>
      <w:tr w:rsidR="0048609A" w14:paraId="4FB2DA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tblHeader/>
        </w:trPr>
        <w:tc>
          <w:tcPr>
            <w:tcW w:w="4176" w:type="dxa"/>
            <w:shd w:val="clear" w:color="auto" w:fill="auto"/>
            <w:vAlign w:val="bottom"/>
          </w:tcPr>
          <w:p w14:paraId="6013A8FD" w14:textId="77777777" w:rsidR="0048609A" w:rsidRDefault="00000000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Doubravice 21 s.r.o.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D46C9A6" w14:textId="77777777" w:rsidR="0048609A" w:rsidRDefault="00000000">
            <w:pPr>
              <w:pStyle w:val="Jin0"/>
              <w:spacing w:after="0" w:line="240" w:lineRule="auto"/>
              <w:ind w:firstLine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IČ:</w:t>
            </w:r>
          </w:p>
        </w:tc>
      </w:tr>
      <w:tr w:rsidR="0048609A" w14:paraId="5D70E4C7" w14:textId="77777777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4176" w:type="dxa"/>
            <w:shd w:val="clear" w:color="auto" w:fill="auto"/>
          </w:tcPr>
          <w:p w14:paraId="1B63B1D6" w14:textId="77777777" w:rsidR="0048609A" w:rsidRDefault="00000000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Dělostřelecká 347/38, Střešovice</w:t>
            </w:r>
          </w:p>
          <w:p w14:paraId="5AAA306A" w14:textId="77777777" w:rsidR="0048609A" w:rsidRDefault="00000000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162 00 Praha 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102BE6" w14:textId="77777777" w:rsidR="0048609A" w:rsidRDefault="00000000">
            <w:pPr>
              <w:pStyle w:val="Jin0"/>
              <w:spacing w:after="0" w:line="240" w:lineRule="auto"/>
              <w:ind w:firstLine="3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06862586</w:t>
            </w:r>
          </w:p>
        </w:tc>
      </w:tr>
      <w:tr w:rsidR="0048609A" w14:paraId="453B4625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4176" w:type="dxa"/>
            <w:shd w:val="clear" w:color="auto" w:fill="auto"/>
          </w:tcPr>
          <w:p w14:paraId="4F059868" w14:textId="77777777" w:rsidR="0048609A" w:rsidRDefault="00000000">
            <w:pPr>
              <w:pStyle w:val="Jin0"/>
              <w:tabs>
                <w:tab w:val="left" w:pos="2243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 objednatele: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ing. Úbor lilek</w:t>
            </w:r>
          </w:p>
        </w:tc>
        <w:tc>
          <w:tcPr>
            <w:tcW w:w="1440" w:type="dxa"/>
            <w:shd w:val="clear" w:color="auto" w:fill="auto"/>
          </w:tcPr>
          <w:p w14:paraId="24B4C020" w14:textId="626453E5" w:rsidR="0048609A" w:rsidRDefault="0048609A" w:rsidP="006F4793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8609A" w14:paraId="6A153A2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4176" w:type="dxa"/>
            <w:shd w:val="clear" w:color="auto" w:fill="auto"/>
            <w:vAlign w:val="bottom"/>
          </w:tcPr>
          <w:p w14:paraId="0DFECDF7" w14:textId="77777777" w:rsidR="0048609A" w:rsidRDefault="00000000">
            <w:pPr>
              <w:pStyle w:val="Jin0"/>
              <w:tabs>
                <w:tab w:val="left" w:pos="223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 zhotovitele: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Pavel Žďárský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3302C04" w14:textId="78252414" w:rsidR="0048609A" w:rsidRDefault="0048609A">
            <w:pPr>
              <w:pStyle w:val="Jin0"/>
              <w:spacing w:after="0" w:line="240" w:lineRule="auto"/>
              <w:ind w:firstLine="360"/>
              <w:rPr>
                <w:sz w:val="16"/>
                <w:szCs w:val="16"/>
              </w:rPr>
            </w:pPr>
          </w:p>
        </w:tc>
      </w:tr>
    </w:tbl>
    <w:p w14:paraId="4B655D9D" w14:textId="77777777" w:rsidR="0048609A" w:rsidRDefault="00000000">
      <w:pPr>
        <w:pStyle w:val="Zkladntext30"/>
        <w:spacing w:after="2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E532CB" wp14:editId="68DA7EDE">
                <wp:simplePos x="0" y="0"/>
                <wp:positionH relativeFrom="page">
                  <wp:posOffset>2500630</wp:posOffset>
                </wp:positionH>
                <wp:positionV relativeFrom="paragraph">
                  <wp:posOffset>12700</wp:posOffset>
                </wp:positionV>
                <wp:extent cx="2807335" cy="18986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652D04" w14:textId="77777777" w:rsidR="0048609A" w:rsidRDefault="00000000">
                            <w:pPr>
                              <w:pStyle w:val="Titulektabulky0"/>
                              <w:tabs>
                                <w:tab w:val="left" w:pos="3082"/>
                              </w:tabs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0"/>
                                <w:szCs w:val="20"/>
                              </w:rPr>
                              <w:t>2020/3310/0130</w:t>
                            </w: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>Datum předáni: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id="_x0000_s1061" type="#_x0000_t202" style="position:absolute;margin-left:196.90000000000001pt;margin-top:1.pt;width:221.05000000000001pt;height:14.9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8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Franklin Gothic Medium" w:eastAsia="Franklin Gothic Medium" w:hAnsi="Franklin Gothic Medium" w:cs="Franklin Gothic Medium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2020/3310/0130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předáni: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14204DC" wp14:editId="7CC12936">
                <wp:simplePos x="0" y="0"/>
                <wp:positionH relativeFrom="page">
                  <wp:posOffset>3906520</wp:posOffset>
                </wp:positionH>
                <wp:positionV relativeFrom="paragraph">
                  <wp:posOffset>1084580</wp:posOffset>
                </wp:positionV>
                <wp:extent cx="411480" cy="15748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8D51" w14:textId="77777777" w:rsidR="0048609A" w:rsidRDefault="00000000">
                            <w:pPr>
                              <w:pStyle w:val="Titulektabulky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id="_x0000_s1063" type="#_x0000_t202" style="position:absolute;margin-left:307.60000000000002pt;margin-top:85.400000000000006pt;width:32.399999999999999pt;height:12.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stavitel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Smlouva o dílo č.</w:t>
      </w:r>
    </w:p>
    <w:p w14:paraId="0AC52049" w14:textId="77777777" w:rsidR="0048609A" w:rsidRDefault="00000000">
      <w:pPr>
        <w:pStyle w:val="Zkladntext30"/>
        <w:spacing w:after="380"/>
        <w:jc w:val="both"/>
      </w:pPr>
      <w:r>
        <w:t>Objednatel:</w:t>
      </w:r>
    </w:p>
    <w:p w14:paraId="4774589A" w14:textId="77777777" w:rsidR="0048609A" w:rsidRDefault="00000000">
      <w:pPr>
        <w:pStyle w:val="Zkladntext30"/>
        <w:spacing w:after="600"/>
        <w:jc w:val="both"/>
      </w:pPr>
      <w:r>
        <w:t>Osoby oprávněné k</w:t>
      </w:r>
    </w:p>
    <w:p w14:paraId="5577DBBE" w14:textId="77777777" w:rsidR="0048609A" w:rsidRDefault="00000000">
      <w:pPr>
        <w:pStyle w:val="Zkladntext30"/>
        <w:spacing w:after="0"/>
        <w:jc w:val="both"/>
      </w:pPr>
      <w:r>
        <w:t>Projekt (projektant):</w:t>
      </w:r>
    </w:p>
    <w:p w14:paraId="7235F305" w14:textId="77777777" w:rsidR="0048609A" w:rsidRDefault="00000000">
      <w:pPr>
        <w:pStyle w:val="Zkladntext20"/>
      </w:pPr>
      <w:r>
        <w:t xml:space="preserve">Atelier </w:t>
      </w:r>
      <w:proofErr w:type="spellStart"/>
      <w:r>
        <w:t>Macas</w:t>
      </w:r>
      <w:proofErr w:type="spellEnd"/>
      <w:r>
        <w:t xml:space="preserve"> Br. Veverkových 2717, </w:t>
      </w:r>
      <w:r>
        <w:rPr>
          <w:u w:val="single"/>
        </w:rPr>
        <w:t>530 02 P</w:t>
      </w:r>
      <w:r>
        <w:t>ardu</w:t>
      </w:r>
      <w:r>
        <w:rPr>
          <w:u w:val="single"/>
        </w:rPr>
        <w:t>bice</w:t>
      </w:r>
    </w:p>
    <w:p w14:paraId="1AB8EF58" w14:textId="77777777" w:rsidR="0048609A" w:rsidRDefault="00000000">
      <w:pPr>
        <w:pStyle w:val="Zkladntext30"/>
        <w:spacing w:after="0"/>
      </w:pPr>
      <w:r>
        <w:t>Popis předmětu díla ( nebo dokončené části) podle smlouvy o dílo:</w:t>
      </w:r>
    </w:p>
    <w:p w14:paraId="43C2C56E" w14:textId="77777777" w:rsidR="0048609A" w:rsidRDefault="00000000">
      <w:pPr>
        <w:pStyle w:val="Zkladntext20"/>
        <w:spacing w:after="2280"/>
      </w:pPr>
      <w:r>
        <w:t>Vodovodní řad včetně přípojek, Kanalizační řad včetně přípojek a ČS</w:t>
      </w:r>
    </w:p>
    <w:p w14:paraId="221CEB39" w14:textId="77777777" w:rsidR="0048609A" w:rsidRDefault="00000000">
      <w:pPr>
        <w:pStyle w:val="Zkladntext30"/>
      </w:pPr>
      <w:r>
        <w:t>Doklady k předání díla:</w:t>
      </w:r>
    </w:p>
    <w:p w14:paraId="4A78B084" w14:textId="77777777" w:rsidR="0048609A" w:rsidRDefault="00000000">
      <w:pPr>
        <w:pStyle w:val="Zkladntext20"/>
        <w:spacing w:after="200"/>
      </w:pPr>
      <w:r>
        <w:t>Dokladová část předání stavby je součástí tohoto protokolu</w:t>
      </w:r>
    </w:p>
    <w:p w14:paraId="13188462" w14:textId="37E31BF7" w:rsidR="0048609A" w:rsidRDefault="00000000">
      <w:pPr>
        <w:pStyle w:val="Zkladntext30"/>
        <w:jc w:val="both"/>
      </w:pPr>
      <w:r>
        <w:t>Termín dokončení prací předmětu dí</w:t>
      </w:r>
      <w:r w:rsidR="00AE6A12">
        <w:t>l</w:t>
      </w:r>
      <w:r>
        <w:t>a (nebo dokončené části)</w:t>
      </w:r>
    </w:p>
    <w:p w14:paraId="2E9B6192" w14:textId="77777777" w:rsidR="0048609A" w:rsidRDefault="00000000">
      <w:pPr>
        <w:pStyle w:val="Obsah0"/>
        <w:tabs>
          <w:tab w:val="left" w:pos="2446"/>
          <w:tab w:val="left" w:pos="3120"/>
          <w:tab w:val="left" w:pos="3796"/>
          <w:tab w:val="left" w:pos="4692"/>
        </w:tabs>
        <w:ind w:left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podle smlouvy o dílo:</w:t>
      </w:r>
      <w:r>
        <w:tab/>
        <w:t>ipodle</w:t>
      </w:r>
      <w:r>
        <w:tab/>
        <w:t>dodatku</w:t>
      </w:r>
      <w:r>
        <w:tab/>
        <w:t>č.1:</w:t>
      </w:r>
      <w:r>
        <w:tab/>
        <w:t>i</w:t>
      </w:r>
    </w:p>
    <w:p w14:paraId="19FAD9D6" w14:textId="77777777" w:rsidR="0048609A" w:rsidRDefault="00000000">
      <w:pPr>
        <w:pStyle w:val="Obsah0"/>
        <w:tabs>
          <w:tab w:val="left" w:pos="4692"/>
        </w:tabs>
        <w:ind w:left="2440"/>
        <w:rPr>
          <w:sz w:val="16"/>
          <w:szCs w:val="16"/>
        </w:rPr>
      </w:pPr>
      <w:r>
        <w:rPr>
          <w:sz w:val="16"/>
          <w:szCs w:val="16"/>
        </w:rPr>
        <w:t>!30. 9. 2021</w:t>
      </w:r>
      <w:r>
        <w:rPr>
          <w:sz w:val="16"/>
          <w:szCs w:val="16"/>
        </w:rPr>
        <w:tab/>
        <w:t>'</w:t>
      </w:r>
    </w:p>
    <w:p w14:paraId="47839845" w14:textId="77777777" w:rsidR="0048609A" w:rsidRDefault="00000000">
      <w:pPr>
        <w:pStyle w:val="Obsah0"/>
        <w:tabs>
          <w:tab w:val="left" w:pos="2446"/>
        </w:tabs>
        <w:spacing w:line="180" w:lineRule="auto"/>
        <w:ind w:left="0"/>
        <w:rPr>
          <w:sz w:val="11"/>
          <w:szCs w:val="11"/>
        </w:rPr>
      </w:pPr>
      <w:r>
        <w:rPr>
          <w:sz w:val="11"/>
          <w:szCs w:val="11"/>
        </w:rPr>
        <w:t>j</w:t>
      </w:r>
      <w:r>
        <w:rPr>
          <w:sz w:val="11"/>
          <w:szCs w:val="11"/>
        </w:rPr>
        <w:tab/>
        <w:t>i</w:t>
      </w:r>
      <w:r>
        <w:fldChar w:fldCharType="end"/>
      </w:r>
    </w:p>
    <w:p w14:paraId="1E756B61" w14:textId="42BE4C71" w:rsidR="0048609A" w:rsidRDefault="00000000">
      <w:pPr>
        <w:pStyle w:val="Zkladntext20"/>
        <w:spacing w:after="100" w:line="276" w:lineRule="auto"/>
      </w:pPr>
      <w:r>
        <w:t>i Záruční doba na stavební část je 60 měsíců. Záruční doba neplatí na výrobky a za</w:t>
      </w:r>
      <w:r w:rsidR="00AE6A12">
        <w:t>ř</w:t>
      </w:r>
      <w:r>
        <w:t>ízení, pro které výrobci určují vlastní záruční dobu. Záruční doba začíná běžet ode dne předáni a převzetí dí</w:t>
      </w:r>
      <w:r w:rsidR="00AE6A12">
        <w:t>l</w:t>
      </w:r>
      <w:r>
        <w:t>a po odstranění poslední vady nebo nedodělku zapsaného v protokolu o předání a převzetí hotového díla.</w:t>
      </w:r>
    </w:p>
    <w:p w14:paraId="19A539B0" w14:textId="77777777" w:rsidR="0048609A" w:rsidRDefault="00000000">
      <w:pPr>
        <w:pStyle w:val="Zkladntext30"/>
        <w:spacing w:after="0"/>
      </w:pPr>
      <w:r>
        <w:t>Oprávnění zástupci zhotovitele a zástupci objednatele potvrzují dokončení a převzetí předmětu díla za výše uvedených podmínek.</w:t>
      </w:r>
    </w:p>
    <w:p w14:paraId="72A2D96B" w14:textId="77777777" w:rsidR="0048609A" w:rsidRDefault="00000000">
      <w:pPr>
        <w:pStyle w:val="Zkladntext30"/>
        <w:tabs>
          <w:tab w:val="left" w:pos="4692"/>
        </w:tabs>
        <w:spacing w:after="60"/>
        <w:sectPr w:rsidR="0048609A" w:rsidSect="00526447">
          <w:footerReference w:type="default" r:id="rId15"/>
          <w:pgSz w:w="11900" w:h="16840"/>
          <w:pgMar w:top="1779" w:right="1476" w:bottom="2848" w:left="1320" w:header="1351" w:footer="2420" w:gutter="0"/>
          <w:pgNumType w:start="7"/>
          <w:cols w:space="720"/>
          <w:noEndnote/>
          <w:docGrid w:linePitch="360"/>
        </w:sectPr>
      </w:pPr>
      <w:r>
        <w:t>za zhotovitele: (</w:t>
      </w:r>
      <w:proofErr w:type="spellStart"/>
      <w:r>
        <w:t>datum,razítko</w:t>
      </w:r>
      <w:proofErr w:type="spellEnd"/>
      <w:r>
        <w:t xml:space="preserve"> a podpis)</w:t>
      </w:r>
      <w:r>
        <w:tab/>
      </w:r>
      <w:proofErr w:type="spellStart"/>
      <w:r>
        <w:t>iza</w:t>
      </w:r>
      <w:proofErr w:type="spellEnd"/>
      <w:r>
        <w:t xml:space="preserve"> objednatele: (</w:t>
      </w:r>
      <w:proofErr w:type="spellStart"/>
      <w:r>
        <w:t>datum.razítko</w:t>
      </w:r>
      <w:proofErr w:type="spellEnd"/>
      <w:r>
        <w:t xml:space="preserve"> a podpis)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1426"/>
        <w:gridCol w:w="1382"/>
        <w:gridCol w:w="1231"/>
        <w:gridCol w:w="2826"/>
      </w:tblGrid>
      <w:tr w:rsidR="0048609A" w14:paraId="67200F5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DED2" w14:textId="77777777" w:rsidR="0048609A" w:rsidRDefault="00000000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Tabulka záručních termínů pro stavbu „Lokalita Obora Doubravice"</w:t>
            </w:r>
          </w:p>
        </w:tc>
      </w:tr>
      <w:tr w:rsidR="0048609A" w14:paraId="40390642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9F3A5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4D5C3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Datum předání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964FE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záruční doba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4453B" w14:textId="77777777" w:rsidR="0048609A" w:rsidRDefault="00000000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záruka končí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0C3ED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poznámka</w:t>
            </w:r>
          </w:p>
        </w:tc>
      </w:tr>
      <w:tr w:rsidR="0048609A" w14:paraId="259C937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1DD6D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Komunikace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89B6D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F95F7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8F7C1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5647C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428B5B1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1C201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 celé dílo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C5351" w14:textId="77777777" w:rsidR="0048609A" w:rsidRDefault="00000000">
            <w:pPr>
              <w:pStyle w:val="Jin0"/>
              <w:spacing w:after="0" w:line="240" w:lineRule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511B0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44D74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24.09.2026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C1DAD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1A3B381E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1D0F3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9ED71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6E8EF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2ED58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81E9E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009B15B2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E48A86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Kanalizace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3164B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AE609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78FE2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795D1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6FC5D8D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9C0BEE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strojní část ČS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828120" w14:textId="77777777" w:rsidR="0048609A" w:rsidRDefault="00000000">
            <w:pPr>
              <w:pStyle w:val="Jin0"/>
              <w:spacing w:after="0" w:line="240" w:lineRule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0A1DC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E4ADD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24.09.2023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E73C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záruční doba určena výrobcem</w:t>
            </w:r>
          </w:p>
        </w:tc>
      </w:tr>
      <w:tr w:rsidR="0048609A" w14:paraId="67B38E7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B92AF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elektro část ČS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D70571" w14:textId="77777777" w:rsidR="0048609A" w:rsidRDefault="00000000">
            <w:pPr>
              <w:pStyle w:val="Jin0"/>
              <w:spacing w:after="0" w:line="240" w:lineRule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86690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38A16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24.09.2023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56941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záruční doba určena výrobcem</w:t>
            </w:r>
          </w:p>
        </w:tc>
      </w:tr>
      <w:tr w:rsidR="0048609A" w14:paraId="75EBA7C9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C8F38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stavební práce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BF3D78" w14:textId="77777777" w:rsidR="0048609A" w:rsidRDefault="00000000">
            <w:pPr>
              <w:pStyle w:val="Jin0"/>
              <w:spacing w:after="0" w:line="240" w:lineRule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A6149D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7193B8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24.09.2026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CB4AA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1B540D2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0B58A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elektro práce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16227" w14:textId="77777777" w:rsidR="0048609A" w:rsidRDefault="00000000">
            <w:pPr>
              <w:pStyle w:val="Jin0"/>
              <w:spacing w:after="0" w:line="240" w:lineRule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F1EC1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FB8883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24.09.2026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0DE7D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113FBDCD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A0776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CEF5F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7B727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A2102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1301E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62857C0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11F36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Vodovod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74E3C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111AF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06820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76FB6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5A5A24D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F3C307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stavební a montážní práce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DBD01" w14:textId="77777777" w:rsidR="0048609A" w:rsidRDefault="00000000">
            <w:pPr>
              <w:pStyle w:val="Jin0"/>
              <w:spacing w:after="0" w:line="240" w:lineRule="auto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8CAEB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D875E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15.09.2026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EED81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78B940F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44F233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uzavírací šoupě, hydranty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0C660C" w14:textId="77777777" w:rsidR="0048609A" w:rsidRDefault="00000000">
            <w:pPr>
              <w:pStyle w:val="Jin0"/>
              <w:spacing w:after="0" w:line="240" w:lineRule="auto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B393D5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B1211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24.09.2023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0FF27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záruční doba určena výrobcem</w:t>
            </w:r>
          </w:p>
        </w:tc>
      </w:tr>
      <w:tr w:rsidR="0048609A" w14:paraId="7850B3C5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F81ED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854B6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6AE72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F2D93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411ED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5911853B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0D8460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Veřejné osvětlení a rozhlas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C41CC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510AA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D36A1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59567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6657202A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10918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stavební a montážní práce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369D55" w14:textId="77777777" w:rsidR="0048609A" w:rsidRDefault="00000000">
            <w:pPr>
              <w:pStyle w:val="Jin0"/>
              <w:spacing w:after="0" w:line="240" w:lineRule="auto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3EA7E2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BB796B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30.09.2026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DE27F" w14:textId="77777777" w:rsidR="0048609A" w:rsidRDefault="0048609A">
            <w:pPr>
              <w:rPr>
                <w:sz w:val="10"/>
                <w:szCs w:val="10"/>
              </w:rPr>
            </w:pPr>
          </w:p>
        </w:tc>
      </w:tr>
      <w:tr w:rsidR="0048609A" w14:paraId="30154E4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9D907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elektro materiál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7BF5A" w14:textId="77777777" w:rsidR="0048609A" w:rsidRDefault="00000000">
            <w:pPr>
              <w:pStyle w:val="Jin0"/>
              <w:spacing w:after="0" w:line="240" w:lineRule="auto"/>
              <w:ind w:firstLine="4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30.09.2021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4C96B" w14:textId="77777777" w:rsidR="0048609A" w:rsidRDefault="00000000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 měsíců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FF307" w14:textId="77777777" w:rsidR="0048609A" w:rsidRDefault="00000000">
            <w:pPr>
              <w:pStyle w:val="Jin0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30.09.2023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B0F43" w14:textId="77777777" w:rsidR="0048609A" w:rsidRDefault="00000000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záruční doba určena výrobcem</w:t>
            </w:r>
          </w:p>
        </w:tc>
      </w:tr>
      <w:tr w:rsidR="0048609A" w14:paraId="70FE995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840C6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9BD02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4975E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FE058" w14:textId="77777777" w:rsidR="0048609A" w:rsidRDefault="0048609A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58B9" w14:textId="77777777" w:rsidR="0048609A" w:rsidRDefault="0048609A">
            <w:pPr>
              <w:rPr>
                <w:sz w:val="10"/>
                <w:szCs w:val="10"/>
              </w:rPr>
            </w:pPr>
          </w:p>
        </w:tc>
      </w:tr>
    </w:tbl>
    <w:p w14:paraId="724E2454" w14:textId="77777777" w:rsidR="0048609A" w:rsidRDefault="0048609A">
      <w:pPr>
        <w:sectPr w:rsidR="0048609A" w:rsidSect="00526447">
          <w:pgSz w:w="16840" w:h="11900" w:orient="landscape"/>
          <w:pgMar w:top="1298" w:right="5304" w:bottom="2234" w:left="1441" w:header="870" w:footer="1806" w:gutter="0"/>
          <w:cols w:space="720"/>
          <w:noEndnote/>
          <w:docGrid w:linePitch="360"/>
        </w:sectPr>
      </w:pPr>
    </w:p>
    <w:p w14:paraId="3AD4967D" w14:textId="77777777" w:rsidR="0048609A" w:rsidRDefault="0048609A">
      <w:pPr>
        <w:spacing w:line="240" w:lineRule="exact"/>
        <w:rPr>
          <w:sz w:val="19"/>
          <w:szCs w:val="19"/>
        </w:rPr>
      </w:pPr>
    </w:p>
    <w:p w14:paraId="6D736820" w14:textId="77777777" w:rsidR="0048609A" w:rsidRDefault="0048609A">
      <w:pPr>
        <w:spacing w:line="1" w:lineRule="exact"/>
        <w:sectPr w:rsidR="0048609A" w:rsidSect="00526447">
          <w:type w:val="continuous"/>
          <w:pgSz w:w="16840" w:h="11900" w:orient="landscape"/>
          <w:pgMar w:top="1298" w:right="0" w:bottom="1298" w:left="0" w:header="0" w:footer="3" w:gutter="0"/>
          <w:cols w:space="720"/>
          <w:noEndnote/>
          <w:docGrid w:linePitch="360"/>
        </w:sectPr>
      </w:pPr>
    </w:p>
    <w:p w14:paraId="1F8111E0" w14:textId="056A7FA9" w:rsidR="0048609A" w:rsidRDefault="00000000">
      <w:pPr>
        <w:pStyle w:val="Titulekobrzku0"/>
        <w:framePr w:w="418" w:h="317" w:wrap="none" w:vAnchor="text" w:hAnchor="page" w:x="10360" w:y="838"/>
        <w:spacing w:line="259" w:lineRule="auto"/>
        <w:rPr>
          <w:sz w:val="11"/>
          <w:szCs w:val="11"/>
        </w:rPr>
      </w:pPr>
      <w:r>
        <w:rPr>
          <w:sz w:val="11"/>
          <w:szCs w:val="11"/>
        </w:rPr>
        <w:t xml:space="preserve">, </w:t>
      </w:r>
    </w:p>
    <w:p w14:paraId="35979059" w14:textId="77777777" w:rsidR="0048609A" w:rsidRDefault="00000000">
      <w:pPr>
        <w:pStyle w:val="Zkladntext50"/>
        <w:framePr w:w="1177" w:h="461" w:wrap="none" w:vAnchor="text" w:hAnchor="page" w:x="10360" w:y="174"/>
        <w:rPr>
          <w:sz w:val="12"/>
          <w:szCs w:val="12"/>
        </w:rPr>
      </w:pPr>
      <w:r>
        <w:rPr>
          <w:b/>
          <w:bCs/>
          <w:sz w:val="12"/>
          <w:szCs w:val="12"/>
        </w:rPr>
        <w:t xml:space="preserve">KVIS Pardubice </w:t>
      </w:r>
      <w:proofErr w:type="spellStart"/>
      <w:r>
        <w:rPr>
          <w:b/>
          <w:bCs/>
          <w:sz w:val="12"/>
          <w:szCs w:val="12"/>
        </w:rPr>
        <w:t>a.s</w:t>
      </w:r>
      <w:proofErr w:type="spellEnd"/>
    </w:p>
    <w:p w14:paraId="1289753C" w14:textId="77777777" w:rsidR="0048609A" w:rsidRDefault="00000000">
      <w:pPr>
        <w:pStyle w:val="Zkladntext50"/>
        <w:framePr w:w="1177" w:h="461" w:wrap="none" w:vAnchor="text" w:hAnchor="page" w:x="10360" w:y="174"/>
        <w:rPr>
          <w:sz w:val="12"/>
          <w:szCs w:val="12"/>
        </w:rPr>
      </w:pPr>
      <w:r>
        <w:rPr>
          <w:sz w:val="12"/>
          <w:szCs w:val="12"/>
        </w:rPr>
        <w:t xml:space="preserve">Rosice 1S1 533 Í3 </w:t>
      </w:r>
      <w:proofErr w:type="spellStart"/>
      <w:r>
        <w:rPr>
          <w:sz w:val="12"/>
          <w:szCs w:val="12"/>
        </w:rPr>
        <w:t>Pardub</w:t>
      </w:r>
      <w:proofErr w:type="spellEnd"/>
    </w:p>
    <w:p w14:paraId="3E633C8A" w14:textId="50B47190" w:rsidR="0048609A" w:rsidRDefault="0048609A">
      <w:pPr>
        <w:spacing w:line="360" w:lineRule="exact"/>
      </w:pPr>
    </w:p>
    <w:p w14:paraId="00164763" w14:textId="77777777" w:rsidR="0048609A" w:rsidRDefault="0048609A">
      <w:pPr>
        <w:spacing w:line="360" w:lineRule="exact"/>
      </w:pPr>
    </w:p>
    <w:p w14:paraId="71BD5EDA" w14:textId="77777777" w:rsidR="0048609A" w:rsidRDefault="0048609A">
      <w:pPr>
        <w:spacing w:after="438" w:line="1" w:lineRule="exact"/>
      </w:pPr>
    </w:p>
    <w:p w14:paraId="08ECD2C0" w14:textId="77777777" w:rsidR="0048609A" w:rsidRDefault="0048609A">
      <w:pPr>
        <w:spacing w:line="1" w:lineRule="exact"/>
      </w:pPr>
    </w:p>
    <w:sectPr w:rsidR="0048609A">
      <w:type w:val="continuous"/>
      <w:pgSz w:w="16840" w:h="11900" w:orient="landscape"/>
      <w:pgMar w:top="1298" w:right="4533" w:bottom="1298" w:left="14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DB130" w14:textId="77777777" w:rsidR="00526447" w:rsidRDefault="00526447">
      <w:r>
        <w:separator/>
      </w:r>
    </w:p>
  </w:endnote>
  <w:endnote w:type="continuationSeparator" w:id="0">
    <w:p w14:paraId="61F887AD" w14:textId="77777777" w:rsidR="00526447" w:rsidRDefault="0052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E58E" w14:textId="77777777" w:rsidR="0048609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F8108DF" wp14:editId="143E5371">
              <wp:simplePos x="0" y="0"/>
              <wp:positionH relativeFrom="page">
                <wp:posOffset>3742055</wp:posOffset>
              </wp:positionH>
              <wp:positionV relativeFrom="page">
                <wp:posOffset>10195560</wp:posOffset>
              </wp:positionV>
              <wp:extent cx="52705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97CC6" w14:textId="77777777" w:rsidR="0048609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4.65000000000003pt;margin-top:802.80000000000007pt;width:4.1500000000000004pt;height:7.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5286" w14:textId="77777777" w:rsidR="0048609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3613D66A" wp14:editId="32157B79">
              <wp:simplePos x="0" y="0"/>
              <wp:positionH relativeFrom="page">
                <wp:posOffset>3769360</wp:posOffset>
              </wp:positionH>
              <wp:positionV relativeFrom="page">
                <wp:posOffset>10166350</wp:posOffset>
              </wp:positionV>
              <wp:extent cx="546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A225B" w14:textId="77777777" w:rsidR="0048609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 id="_x0000_s1035" type="#_x0000_t202" style="position:absolute;margin-left:296.80000000000001pt;margin-top:800.5pt;width:4.2999999999999998pt;height:7.2000000000000002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326FF" w14:textId="77777777" w:rsidR="0048609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7D2E9810" wp14:editId="7F8C861C">
              <wp:simplePos x="0" y="0"/>
              <wp:positionH relativeFrom="page">
                <wp:posOffset>3742055</wp:posOffset>
              </wp:positionH>
              <wp:positionV relativeFrom="page">
                <wp:posOffset>10195560</wp:posOffset>
              </wp:positionV>
              <wp:extent cx="52705" cy="889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F1193" w14:textId="77777777" w:rsidR="0048609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 id="_x0000_s1037" type="#_x0000_t202" style="position:absolute;margin-left:294.65000000000003pt;margin-top:802.80000000000007pt;width:4.1500000000000004pt;height:7.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866AE" w14:textId="77777777" w:rsidR="0048609A" w:rsidRDefault="00486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B9357" w14:textId="77777777" w:rsidR="00526447" w:rsidRDefault="00526447"/>
  </w:footnote>
  <w:footnote w:type="continuationSeparator" w:id="0">
    <w:p w14:paraId="24AFA6D5" w14:textId="77777777" w:rsidR="00526447" w:rsidRDefault="005264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24A74"/>
    <w:multiLevelType w:val="multilevel"/>
    <w:tmpl w:val="047202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D525E8"/>
    <w:multiLevelType w:val="multilevel"/>
    <w:tmpl w:val="C7C0A962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B97698"/>
    <w:multiLevelType w:val="multilevel"/>
    <w:tmpl w:val="F220547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A015E6"/>
    <w:multiLevelType w:val="multilevel"/>
    <w:tmpl w:val="B86C8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2364166">
    <w:abstractNumId w:val="2"/>
  </w:num>
  <w:num w:numId="2" w16cid:durableId="2127961529">
    <w:abstractNumId w:val="1"/>
  </w:num>
  <w:num w:numId="3" w16cid:durableId="1019086102">
    <w:abstractNumId w:val="0"/>
  </w:num>
  <w:num w:numId="4" w16cid:durableId="1748108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9A"/>
    <w:rsid w:val="0048609A"/>
    <w:rsid w:val="00526447"/>
    <w:rsid w:val="006F4793"/>
    <w:rsid w:val="00AE6A12"/>
    <w:rsid w:val="00CA6A71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E76B"/>
  <w15:docId w15:val="{F563A00A-A9EE-429A-BD3E-9C288A8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pacing w:after="230"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Calibri" w:eastAsia="Calibri" w:hAnsi="Calibri" w:cs="Calibri"/>
      <w:sz w:val="28"/>
      <w:szCs w:val="2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230"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1"/>
      <w:szCs w:val="11"/>
    </w:rPr>
  </w:style>
  <w:style w:type="paragraph" w:customStyle="1" w:styleId="Obsah0">
    <w:name w:val="Obsah"/>
    <w:basedOn w:val="Normln"/>
    <w:link w:val="Obsah"/>
    <w:pPr>
      <w:ind w:left="122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i/>
      <w:iCs/>
      <w:sz w:val="50"/>
      <w:szCs w:val="50"/>
    </w:rPr>
  </w:style>
  <w:style w:type="paragraph" w:customStyle="1" w:styleId="Nadpis20">
    <w:name w:val="Nadpis #2"/>
    <w:basedOn w:val="Normln"/>
    <w:link w:val="Nadpis2"/>
    <w:pPr>
      <w:spacing w:line="228" w:lineRule="auto"/>
      <w:outlineLvl w:val="1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CA6A7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kvis@kvis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Pavel.zdarsky@kvi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vi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mailto:kvis@kvis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k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1779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Modrová Dagmar</cp:lastModifiedBy>
  <cp:revision>4</cp:revision>
  <dcterms:created xsi:type="dcterms:W3CDTF">2024-03-28T12:14:00Z</dcterms:created>
  <dcterms:modified xsi:type="dcterms:W3CDTF">2024-03-28T12:32:00Z</dcterms:modified>
</cp:coreProperties>
</file>