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98" w:rsidRDefault="00062598" w:rsidP="007E75A7">
      <w:pPr>
        <w:keepNext/>
        <w:tabs>
          <w:tab w:val="left" w:pos="708"/>
        </w:tabs>
        <w:suppressAutoHyphens/>
        <w:spacing w:after="60" w:line="240" w:lineRule="auto"/>
        <w:jc w:val="center"/>
        <w:outlineLvl w:val="0"/>
        <w:rPr>
          <w:rFonts w:eastAsia="Times New Roman" w:cs="Times New Roman"/>
          <w:b/>
          <w:i/>
          <w:sz w:val="36"/>
          <w:szCs w:val="36"/>
          <w:lang w:eastAsia="zh-CN"/>
        </w:rPr>
      </w:pPr>
      <w:r>
        <w:rPr>
          <w:rFonts w:eastAsia="Times New Roman" w:cs="Times New Roman"/>
          <w:b/>
          <w:i/>
          <w:sz w:val="36"/>
          <w:szCs w:val="36"/>
          <w:lang w:eastAsia="zh-CN"/>
        </w:rPr>
        <w:t xml:space="preserve">Dohoda o </w:t>
      </w:r>
    </w:p>
    <w:p w:rsidR="007E75A7" w:rsidRPr="00062598" w:rsidRDefault="0084730E" w:rsidP="007E75A7">
      <w:pPr>
        <w:keepNext/>
        <w:tabs>
          <w:tab w:val="left" w:pos="708"/>
        </w:tabs>
        <w:suppressAutoHyphens/>
        <w:spacing w:after="60" w:line="240" w:lineRule="auto"/>
        <w:jc w:val="center"/>
        <w:outlineLvl w:val="0"/>
        <w:rPr>
          <w:rFonts w:eastAsia="Times New Roman" w:cs="Times New Roman"/>
          <w:b/>
          <w:i/>
          <w:sz w:val="36"/>
          <w:szCs w:val="36"/>
          <w:lang w:eastAsia="zh-CN"/>
        </w:rPr>
      </w:pPr>
      <w:r>
        <w:rPr>
          <w:rFonts w:eastAsia="Times New Roman" w:cs="Times New Roman"/>
          <w:b/>
          <w:i/>
          <w:sz w:val="36"/>
          <w:szCs w:val="36"/>
          <w:lang w:eastAsia="zh-CN"/>
        </w:rPr>
        <w:t>provedení služeb</w:t>
      </w:r>
      <w:r w:rsidR="007E75A7" w:rsidRPr="005B79FF">
        <w:rPr>
          <w:rFonts w:eastAsia="Times New Roman" w:cs="Times New Roman"/>
          <w:b/>
          <w:i/>
          <w:sz w:val="36"/>
          <w:szCs w:val="36"/>
          <w:lang w:eastAsia="zh-CN"/>
        </w:rPr>
        <w:t xml:space="preserve"> </w:t>
      </w:r>
    </w:p>
    <w:p w:rsidR="007E75A7" w:rsidRDefault="007E75A7" w:rsidP="007E75A7">
      <w:pPr>
        <w:keepNext/>
        <w:tabs>
          <w:tab w:val="left" w:pos="708"/>
        </w:tabs>
        <w:suppressAutoHyphens/>
        <w:spacing w:after="60" w:line="240" w:lineRule="auto"/>
        <w:jc w:val="center"/>
        <w:outlineLvl w:val="0"/>
        <w:rPr>
          <w:rFonts w:eastAsia="Times New Roman" w:cs="Times New Roman"/>
          <w:b/>
          <w:i/>
          <w:sz w:val="32"/>
          <w:szCs w:val="32"/>
          <w:lang w:eastAsia="zh-CN"/>
        </w:rPr>
      </w:pPr>
    </w:p>
    <w:p w:rsidR="00062598" w:rsidRDefault="00062598" w:rsidP="007E75A7">
      <w:pPr>
        <w:keepNext/>
        <w:tabs>
          <w:tab w:val="left" w:pos="708"/>
        </w:tabs>
        <w:suppressAutoHyphens/>
        <w:spacing w:after="60" w:line="240" w:lineRule="auto"/>
        <w:jc w:val="center"/>
        <w:outlineLvl w:val="0"/>
        <w:rPr>
          <w:rFonts w:eastAsia="Times New Roman" w:cs="Times New Roman"/>
          <w:b/>
          <w:i/>
          <w:sz w:val="32"/>
          <w:szCs w:val="32"/>
          <w:lang w:eastAsia="zh-CN"/>
        </w:rPr>
      </w:pPr>
    </w:p>
    <w:p w:rsidR="007E75A7" w:rsidRDefault="007E75A7" w:rsidP="007E75A7">
      <w:pPr>
        <w:suppressAutoHyphens/>
        <w:spacing w:after="0" w:line="240" w:lineRule="auto"/>
        <w:jc w:val="both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lang w:eastAsia="zh-CN"/>
        </w:rPr>
        <w:t>uvedené smluvní strany</w:t>
      </w:r>
    </w:p>
    <w:p w:rsidR="007E75A7" w:rsidRDefault="007E75A7" w:rsidP="007E75A7">
      <w:pPr>
        <w:suppressAutoHyphens/>
        <w:spacing w:after="60" w:line="240" w:lineRule="auto"/>
        <w:rPr>
          <w:rFonts w:eastAsia="Times New Roman" w:cs="Times New Roman"/>
          <w:bCs/>
          <w:lang w:eastAsia="zh-CN"/>
        </w:rPr>
      </w:pPr>
    </w:p>
    <w:p w:rsidR="007E75A7" w:rsidRDefault="007E75A7" w:rsidP="007E75A7">
      <w:pPr>
        <w:suppressAutoHyphens/>
        <w:spacing w:after="0" w:line="240" w:lineRule="auto"/>
        <w:jc w:val="both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/>
          <w:bCs/>
          <w:lang w:eastAsia="zh-CN"/>
        </w:rPr>
        <w:t>MĚSTO POHOŘELICE</w:t>
      </w:r>
    </w:p>
    <w:p w:rsidR="007E75A7" w:rsidRDefault="007E75A7" w:rsidP="007E75A7">
      <w:pPr>
        <w:suppressAutoHyphens/>
        <w:spacing w:after="0" w:line="240" w:lineRule="auto"/>
        <w:jc w:val="both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eastAsia="zh-CN"/>
        </w:rPr>
        <w:t>se sídlem Vídeňská 699, 691 23 Pohořelice</w:t>
      </w:r>
    </w:p>
    <w:p w:rsidR="007E75A7" w:rsidRDefault="007E75A7" w:rsidP="007E75A7">
      <w:pPr>
        <w:suppressAutoHyphens/>
        <w:spacing w:after="0" w:line="240" w:lineRule="auto"/>
        <w:jc w:val="both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eastAsia="zh-CN"/>
        </w:rPr>
        <w:t>IČ:</w:t>
      </w:r>
      <w:r w:rsidR="003612E9">
        <w:rPr>
          <w:rFonts w:eastAsia="Times New Roman" w:cs="Times New Roman"/>
          <w:bCs/>
          <w:lang w:eastAsia="zh-CN"/>
        </w:rPr>
        <w:t xml:space="preserve"> </w:t>
      </w:r>
      <w:r>
        <w:rPr>
          <w:rFonts w:eastAsia="Times New Roman" w:cs="Times New Roman"/>
          <w:bCs/>
          <w:lang w:eastAsia="zh-CN"/>
        </w:rPr>
        <w:t>00283509</w:t>
      </w:r>
    </w:p>
    <w:p w:rsidR="007E75A7" w:rsidRDefault="007E75A7" w:rsidP="007E75A7">
      <w:pPr>
        <w:suppressAutoHyphens/>
        <w:spacing w:after="0" w:line="240" w:lineRule="auto"/>
        <w:jc w:val="both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eastAsia="zh-CN"/>
        </w:rPr>
        <w:t>DIČ: CZ 00283509</w:t>
      </w:r>
    </w:p>
    <w:p w:rsidR="007E75A7" w:rsidRDefault="007E75A7" w:rsidP="007E75A7">
      <w:pPr>
        <w:suppressAutoHyphens/>
        <w:spacing w:after="0" w:line="240" w:lineRule="auto"/>
        <w:jc w:val="both"/>
        <w:rPr>
          <w:rFonts w:eastAsia="Times New Roman" w:cs="Times New Roman"/>
          <w:bCs/>
          <w:lang w:eastAsia="zh-CN"/>
        </w:rPr>
      </w:pPr>
      <w:proofErr w:type="spellStart"/>
      <w:r>
        <w:rPr>
          <w:rFonts w:eastAsia="Times New Roman" w:cs="Times New Roman"/>
          <w:bCs/>
          <w:lang w:eastAsia="zh-CN"/>
        </w:rPr>
        <w:t>reg</w:t>
      </w:r>
      <w:proofErr w:type="spellEnd"/>
      <w:r>
        <w:rPr>
          <w:rFonts w:eastAsia="Times New Roman" w:cs="Times New Roman"/>
          <w:bCs/>
          <w:lang w:eastAsia="zh-CN"/>
        </w:rPr>
        <w:t xml:space="preserve">. ČSÚ odd. Břeclav, 24.11.1990, </w:t>
      </w:r>
      <w:proofErr w:type="gramStart"/>
      <w:r>
        <w:rPr>
          <w:rFonts w:eastAsia="Times New Roman" w:cs="Times New Roman"/>
          <w:bCs/>
          <w:lang w:eastAsia="zh-CN"/>
        </w:rPr>
        <w:t>č.j.</w:t>
      </w:r>
      <w:proofErr w:type="gramEnd"/>
      <w:r>
        <w:rPr>
          <w:rFonts w:eastAsia="Times New Roman" w:cs="Times New Roman"/>
          <w:bCs/>
          <w:lang w:eastAsia="zh-CN"/>
        </w:rPr>
        <w:t xml:space="preserve"> 224/43784</w:t>
      </w:r>
    </w:p>
    <w:p w:rsidR="007E75A7" w:rsidRDefault="007E75A7" w:rsidP="007E75A7">
      <w:pPr>
        <w:suppressAutoHyphens/>
        <w:spacing w:after="0" w:line="240" w:lineRule="auto"/>
        <w:jc w:val="both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eastAsia="zh-CN"/>
        </w:rPr>
        <w:t xml:space="preserve">zastoupení: Bc. Miroslav Novák, </w:t>
      </w:r>
      <w:proofErr w:type="spellStart"/>
      <w:r>
        <w:rPr>
          <w:rFonts w:eastAsia="Times New Roman" w:cs="Times New Roman"/>
          <w:bCs/>
          <w:lang w:eastAsia="zh-CN"/>
        </w:rPr>
        <w:t>DiS</w:t>
      </w:r>
      <w:proofErr w:type="spellEnd"/>
      <w:r>
        <w:rPr>
          <w:rFonts w:eastAsia="Times New Roman" w:cs="Times New Roman"/>
          <w:bCs/>
          <w:lang w:eastAsia="zh-CN"/>
        </w:rPr>
        <w:t>., starosta</w:t>
      </w:r>
    </w:p>
    <w:p w:rsidR="007E75A7" w:rsidRDefault="00062598" w:rsidP="007E75A7">
      <w:pPr>
        <w:suppressAutoHyphens/>
        <w:spacing w:after="0" w:line="240" w:lineRule="auto"/>
        <w:jc w:val="both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eastAsia="zh-CN"/>
        </w:rPr>
        <w:t>jako poskytovatel</w:t>
      </w:r>
      <w:r w:rsidR="007E75A7">
        <w:rPr>
          <w:rFonts w:eastAsia="Times New Roman" w:cs="Times New Roman"/>
          <w:bCs/>
          <w:lang w:eastAsia="zh-CN"/>
        </w:rPr>
        <w:t xml:space="preserve"> na straně jedné</w:t>
      </w:r>
    </w:p>
    <w:p w:rsidR="007E75A7" w:rsidRDefault="007E75A7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bCs/>
          <w:lang w:eastAsia="zh-CN"/>
        </w:rPr>
        <w:t xml:space="preserve">(dále jen </w:t>
      </w:r>
      <w:r w:rsidR="00062598">
        <w:rPr>
          <w:rFonts w:eastAsia="Times New Roman" w:cs="Times New Roman"/>
          <w:b/>
          <w:bCs/>
          <w:lang w:eastAsia="zh-CN"/>
        </w:rPr>
        <w:t>„poskytovatel</w:t>
      </w:r>
      <w:r w:rsidRPr="00721113">
        <w:rPr>
          <w:rFonts w:eastAsia="Times New Roman" w:cs="Times New Roman"/>
          <w:b/>
          <w:bCs/>
          <w:lang w:eastAsia="zh-CN"/>
        </w:rPr>
        <w:t>“</w:t>
      </w:r>
      <w:r>
        <w:rPr>
          <w:rFonts w:eastAsia="Times New Roman" w:cs="Times New Roman"/>
          <w:bCs/>
          <w:lang w:eastAsia="zh-CN"/>
        </w:rPr>
        <w:t>)</w:t>
      </w:r>
    </w:p>
    <w:p w:rsidR="007E75A7" w:rsidRDefault="007E75A7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:rsidR="007E75A7" w:rsidRDefault="007E75A7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a</w:t>
      </w:r>
    </w:p>
    <w:p w:rsidR="007E75A7" w:rsidRDefault="007E75A7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:rsidR="007E75A7" w:rsidRDefault="005137B3" w:rsidP="007E75A7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lang w:eastAsia="zh-CN"/>
        </w:rPr>
      </w:pPr>
      <w:proofErr w:type="gramStart"/>
      <w:r>
        <w:rPr>
          <w:rFonts w:eastAsia="Times New Roman" w:cs="Times New Roman"/>
          <w:b/>
          <w:bCs/>
          <w:lang w:eastAsia="zh-CN"/>
        </w:rPr>
        <w:t>I.S.</w:t>
      </w:r>
      <w:proofErr w:type="gramEnd"/>
    </w:p>
    <w:p w:rsidR="007E75A7" w:rsidRDefault="007E75A7" w:rsidP="007E75A7">
      <w:pPr>
        <w:suppressAutoHyphens/>
        <w:spacing w:after="0" w:line="240" w:lineRule="auto"/>
        <w:jc w:val="both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eastAsia="zh-CN"/>
        </w:rPr>
        <w:t>trvale bytem 691 23 Pohořelice</w:t>
      </w:r>
    </w:p>
    <w:p w:rsidR="00787770" w:rsidRDefault="00787770" w:rsidP="007E75A7">
      <w:pPr>
        <w:suppressAutoHyphens/>
        <w:spacing w:after="0" w:line="240" w:lineRule="auto"/>
        <w:jc w:val="both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eastAsia="zh-CN"/>
        </w:rPr>
        <w:t>a</w:t>
      </w:r>
    </w:p>
    <w:p w:rsidR="00787770" w:rsidRDefault="005137B3" w:rsidP="007E75A7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lang w:eastAsia="zh-CN"/>
        </w:rPr>
      </w:pPr>
      <w:proofErr w:type="gramStart"/>
      <w:r>
        <w:rPr>
          <w:rFonts w:eastAsia="Times New Roman" w:cs="Times New Roman"/>
          <w:b/>
          <w:bCs/>
          <w:lang w:eastAsia="zh-CN"/>
        </w:rPr>
        <w:t>J.S.</w:t>
      </w:r>
      <w:proofErr w:type="gramEnd"/>
    </w:p>
    <w:p w:rsidR="0081280C" w:rsidRPr="0081280C" w:rsidRDefault="0081280C" w:rsidP="007E75A7">
      <w:pPr>
        <w:suppressAutoHyphens/>
        <w:spacing w:after="0" w:line="240" w:lineRule="auto"/>
        <w:jc w:val="both"/>
        <w:rPr>
          <w:rFonts w:eastAsia="Times New Roman" w:cs="Times New Roman"/>
          <w:bCs/>
          <w:lang w:eastAsia="zh-CN"/>
        </w:rPr>
      </w:pPr>
      <w:r w:rsidRPr="0081280C">
        <w:rPr>
          <w:rFonts w:eastAsia="Times New Roman" w:cs="Times New Roman"/>
          <w:bCs/>
          <w:lang w:eastAsia="zh-CN"/>
        </w:rPr>
        <w:t>trvale bytem 691 23 Pohořelice</w:t>
      </w:r>
    </w:p>
    <w:p w:rsidR="007E75A7" w:rsidRDefault="00062598" w:rsidP="007E75A7">
      <w:pPr>
        <w:suppressAutoHyphens/>
        <w:spacing w:after="0" w:line="240" w:lineRule="auto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eastAsia="zh-CN"/>
        </w:rPr>
        <w:t>jako objednatel</w:t>
      </w:r>
      <w:r w:rsidR="00787770">
        <w:rPr>
          <w:rFonts w:eastAsia="Times New Roman" w:cs="Times New Roman"/>
          <w:bCs/>
          <w:lang w:eastAsia="zh-CN"/>
        </w:rPr>
        <w:t>é</w:t>
      </w:r>
      <w:r w:rsidR="007E75A7">
        <w:rPr>
          <w:rFonts w:eastAsia="Times New Roman" w:cs="Times New Roman"/>
          <w:bCs/>
          <w:lang w:eastAsia="zh-CN"/>
        </w:rPr>
        <w:t xml:space="preserve"> na straně druhé</w:t>
      </w:r>
    </w:p>
    <w:p w:rsidR="007E75A7" w:rsidRDefault="007E75A7" w:rsidP="007E75A7">
      <w:pPr>
        <w:suppressAutoHyphens/>
        <w:spacing w:after="0" w:line="240" w:lineRule="auto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eastAsia="zh-CN"/>
        </w:rPr>
        <w:t xml:space="preserve">(dále jen </w:t>
      </w:r>
      <w:r w:rsidR="00062598">
        <w:rPr>
          <w:rFonts w:eastAsia="Times New Roman" w:cs="Times New Roman"/>
          <w:b/>
          <w:bCs/>
          <w:lang w:eastAsia="zh-CN"/>
        </w:rPr>
        <w:t>„</w:t>
      </w:r>
      <w:r w:rsidR="00F02D94">
        <w:rPr>
          <w:rFonts w:eastAsia="Times New Roman" w:cs="Times New Roman"/>
          <w:b/>
          <w:bCs/>
          <w:lang w:eastAsia="zh-CN"/>
        </w:rPr>
        <w:t>odběratel</w:t>
      </w:r>
      <w:r w:rsidR="00787770">
        <w:rPr>
          <w:rFonts w:eastAsia="Times New Roman" w:cs="Times New Roman"/>
          <w:b/>
          <w:bCs/>
          <w:lang w:eastAsia="zh-CN"/>
        </w:rPr>
        <w:t>é</w:t>
      </w:r>
      <w:r w:rsidRPr="00721113">
        <w:rPr>
          <w:rFonts w:eastAsia="Times New Roman" w:cs="Times New Roman"/>
          <w:b/>
          <w:bCs/>
          <w:lang w:eastAsia="zh-CN"/>
        </w:rPr>
        <w:t>“</w:t>
      </w:r>
      <w:r>
        <w:rPr>
          <w:rFonts w:eastAsia="Times New Roman" w:cs="Times New Roman"/>
          <w:bCs/>
          <w:lang w:eastAsia="zh-CN"/>
        </w:rPr>
        <w:t>)</w:t>
      </w:r>
    </w:p>
    <w:p w:rsidR="00A03C95" w:rsidRDefault="00A03C95" w:rsidP="007E75A7">
      <w:pPr>
        <w:suppressAutoHyphens/>
        <w:spacing w:after="0" w:line="240" w:lineRule="auto"/>
        <w:rPr>
          <w:rFonts w:eastAsia="Times New Roman" w:cs="Times New Roman"/>
          <w:bCs/>
          <w:lang w:eastAsia="zh-CN"/>
        </w:rPr>
      </w:pPr>
    </w:p>
    <w:p w:rsidR="00A03C95" w:rsidRPr="00215644" w:rsidRDefault="005830B0" w:rsidP="007E75A7">
      <w:pPr>
        <w:suppressAutoHyphens/>
        <w:spacing w:after="0" w:line="240" w:lineRule="auto"/>
        <w:rPr>
          <w:rFonts w:eastAsia="Times New Roman" w:cs="Times New Roman"/>
          <w:b/>
          <w:bCs/>
          <w:lang w:eastAsia="zh-CN"/>
        </w:rPr>
      </w:pPr>
      <w:r>
        <w:rPr>
          <w:rFonts w:eastAsia="Times New Roman" w:cs="Times New Roman"/>
          <w:bCs/>
          <w:lang w:eastAsia="zh-CN"/>
        </w:rPr>
        <w:t>nebo společně dále jen</w:t>
      </w:r>
      <w:r w:rsidR="00215644">
        <w:rPr>
          <w:rFonts w:eastAsia="Times New Roman" w:cs="Times New Roman"/>
          <w:bCs/>
          <w:lang w:eastAsia="zh-CN"/>
        </w:rPr>
        <w:t xml:space="preserve"> </w:t>
      </w:r>
      <w:r w:rsidR="00215644" w:rsidRPr="00215644">
        <w:rPr>
          <w:rFonts w:eastAsia="Times New Roman" w:cs="Times New Roman"/>
          <w:bCs/>
          <w:lang w:eastAsia="zh-CN"/>
        </w:rPr>
        <w:t>(</w:t>
      </w:r>
      <w:r w:rsidR="00A03C95" w:rsidRPr="00215644">
        <w:rPr>
          <w:rFonts w:eastAsia="Times New Roman" w:cs="Times New Roman"/>
          <w:b/>
          <w:bCs/>
          <w:lang w:eastAsia="zh-CN"/>
        </w:rPr>
        <w:t>„smluvní strany“</w:t>
      </w:r>
      <w:r w:rsidR="00A03C95" w:rsidRPr="00215644">
        <w:rPr>
          <w:rFonts w:eastAsia="Times New Roman" w:cs="Times New Roman"/>
          <w:bCs/>
          <w:lang w:eastAsia="zh-CN"/>
        </w:rPr>
        <w:t>)</w:t>
      </w:r>
    </w:p>
    <w:p w:rsidR="007E75A7" w:rsidRDefault="007E75A7" w:rsidP="007E75A7">
      <w:pPr>
        <w:suppressAutoHyphens/>
        <w:spacing w:after="60" w:line="240" w:lineRule="auto"/>
        <w:rPr>
          <w:rFonts w:eastAsia="Times New Roman" w:cs="Times New Roman"/>
          <w:bCs/>
          <w:lang w:eastAsia="zh-CN"/>
        </w:rPr>
      </w:pPr>
    </w:p>
    <w:p w:rsidR="007E75A7" w:rsidRDefault="007E75A7" w:rsidP="007E75A7">
      <w:pPr>
        <w:suppressAutoHyphens/>
        <w:spacing w:after="60" w:line="240" w:lineRule="auto"/>
        <w:jc w:val="both"/>
        <w:rPr>
          <w:rFonts w:eastAsia="Times New Roman" w:cs="Times New Roman"/>
          <w:b/>
          <w:lang w:eastAsia="zh-CN"/>
        </w:rPr>
      </w:pPr>
      <w:r>
        <w:rPr>
          <w:rFonts w:eastAsia="Times New Roman" w:cs="Times New Roman"/>
          <w:lang w:eastAsia="zh-CN"/>
        </w:rPr>
        <w:t xml:space="preserve">uzavírají níže uvedeného dne, měsíce a </w:t>
      </w:r>
      <w:r w:rsidR="00062598">
        <w:rPr>
          <w:rFonts w:eastAsia="Times New Roman" w:cs="Times New Roman"/>
          <w:lang w:eastAsia="zh-CN"/>
        </w:rPr>
        <w:t>roku ve smyslu ustanovení § 1746 odst. 2</w:t>
      </w:r>
      <w:r>
        <w:rPr>
          <w:rFonts w:eastAsia="Times New Roman" w:cs="Times New Roman"/>
          <w:lang w:eastAsia="zh-CN"/>
        </w:rPr>
        <w:t xml:space="preserve"> zákona č. 89/2012 Sb., občanský zákoník,</w:t>
      </w:r>
      <w:r w:rsidR="003A1283">
        <w:rPr>
          <w:rFonts w:eastAsia="Times New Roman" w:cs="Times New Roman"/>
          <w:lang w:eastAsia="zh-CN"/>
        </w:rPr>
        <w:t xml:space="preserve"> ve znění pozdějších předpisů (dále jen </w:t>
      </w:r>
      <w:r w:rsidR="003A1283" w:rsidRPr="00974432">
        <w:rPr>
          <w:rFonts w:eastAsia="Times New Roman" w:cs="Times New Roman"/>
          <w:b/>
          <w:lang w:eastAsia="zh-CN"/>
        </w:rPr>
        <w:t>„občanský zákoník“</w:t>
      </w:r>
      <w:r w:rsidR="003A1283">
        <w:rPr>
          <w:rFonts w:eastAsia="Times New Roman" w:cs="Times New Roman"/>
          <w:lang w:eastAsia="zh-CN"/>
        </w:rPr>
        <w:t>)</w:t>
      </w:r>
      <w:r w:rsidR="00062598">
        <w:rPr>
          <w:rFonts w:eastAsia="Times New Roman" w:cs="Times New Roman"/>
          <w:lang w:eastAsia="zh-CN"/>
        </w:rPr>
        <w:t xml:space="preserve"> tuto dohodu</w:t>
      </w:r>
      <w:r>
        <w:rPr>
          <w:rFonts w:eastAsia="Times New Roman" w:cs="Times New Roman"/>
          <w:lang w:eastAsia="zh-CN"/>
        </w:rPr>
        <w:t>:</w:t>
      </w:r>
    </w:p>
    <w:p w:rsidR="005B79FF" w:rsidRDefault="005B79FF" w:rsidP="007E75A7">
      <w:pPr>
        <w:suppressAutoHyphens/>
        <w:spacing w:after="60" w:line="240" w:lineRule="auto"/>
        <w:jc w:val="center"/>
        <w:rPr>
          <w:rFonts w:eastAsia="Times New Roman" w:cs="Times New Roman"/>
          <w:b/>
          <w:lang w:eastAsia="zh-CN"/>
        </w:rPr>
      </w:pPr>
    </w:p>
    <w:p w:rsidR="005B79FF" w:rsidRDefault="005B79FF" w:rsidP="007E75A7">
      <w:pPr>
        <w:suppressAutoHyphens/>
        <w:spacing w:after="60" w:line="240" w:lineRule="auto"/>
        <w:jc w:val="center"/>
        <w:rPr>
          <w:rFonts w:eastAsia="Times New Roman" w:cs="Times New Roman"/>
          <w:b/>
          <w:lang w:eastAsia="zh-CN"/>
        </w:rPr>
      </w:pPr>
    </w:p>
    <w:p w:rsidR="007E75A7" w:rsidRDefault="007E75A7" w:rsidP="007E75A7">
      <w:pPr>
        <w:suppressAutoHyphens/>
        <w:spacing w:after="60" w:line="240" w:lineRule="auto"/>
        <w:jc w:val="center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b/>
          <w:lang w:eastAsia="zh-CN"/>
        </w:rPr>
        <w:t>I.</w:t>
      </w:r>
    </w:p>
    <w:p w:rsidR="007E75A7" w:rsidRDefault="0084730E" w:rsidP="007E75A7">
      <w:pPr>
        <w:keepNext/>
        <w:numPr>
          <w:ilvl w:val="3"/>
          <w:numId w:val="1"/>
        </w:numPr>
        <w:tabs>
          <w:tab w:val="left" w:pos="0"/>
        </w:tabs>
        <w:suppressAutoHyphens/>
        <w:spacing w:after="60" w:line="240" w:lineRule="auto"/>
        <w:jc w:val="center"/>
        <w:outlineLvl w:val="3"/>
        <w:rPr>
          <w:rFonts w:eastAsia="Times New Roman" w:cs="Times New Roman"/>
          <w:b/>
          <w:lang w:eastAsia="zh-CN"/>
        </w:rPr>
      </w:pPr>
      <w:r>
        <w:rPr>
          <w:rFonts w:eastAsia="Times New Roman" w:cs="Times New Roman"/>
          <w:b/>
          <w:lang w:eastAsia="zh-CN"/>
        </w:rPr>
        <w:t>Účel a předmět dohody</w:t>
      </w:r>
    </w:p>
    <w:p w:rsidR="007E75A7" w:rsidRDefault="007E75A7" w:rsidP="007E75A7">
      <w:pPr>
        <w:suppressAutoHyphens/>
        <w:spacing w:after="60" w:line="240" w:lineRule="auto"/>
        <w:rPr>
          <w:rFonts w:eastAsia="Times New Roman" w:cs="Times New Roman"/>
          <w:lang w:eastAsia="zh-CN"/>
        </w:rPr>
      </w:pPr>
    </w:p>
    <w:p w:rsidR="00062598" w:rsidRPr="00062598" w:rsidRDefault="00062598" w:rsidP="00C85F10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eastAsia="Times New Roman" w:cs="Times New Roman"/>
          <w:lang w:val="x-none" w:eastAsia="ar-SA"/>
        </w:rPr>
      </w:pPr>
      <w:r>
        <w:t>Účelem této dohody je úprava vzájemných vztahů me</w:t>
      </w:r>
      <w:r w:rsidR="00DB6667">
        <w:t>zi poskytovatelem a odběrateli</w:t>
      </w:r>
      <w:r>
        <w:t xml:space="preserve"> při </w:t>
      </w:r>
      <w:proofErr w:type="spellStart"/>
      <w:r>
        <w:t>přefakturaci</w:t>
      </w:r>
      <w:proofErr w:type="spellEnd"/>
      <w:r>
        <w:t xml:space="preserve"> nákladů za vodné a stočné (dále jen odběr vody). </w:t>
      </w:r>
    </w:p>
    <w:p w:rsidR="003C3D85" w:rsidRPr="00005740" w:rsidRDefault="00FD4A23" w:rsidP="000032E4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eastAsia="Times New Roman" w:cs="Times New Roman"/>
          <w:lang w:val="x-none" w:eastAsia="ar-SA"/>
        </w:rPr>
      </w:pPr>
      <w:r>
        <w:rPr>
          <w:rFonts w:eastAsia="Times New Roman" w:cs="Times New Roman"/>
          <w:lang w:eastAsia="ar-SA"/>
        </w:rPr>
        <w:t xml:space="preserve">Poskytovatel je vlastníkem vodovodu, jakož i vlastníkem vodovodní a kanalizační přípojky na ulici Dlouhá v Pohořelicích, nacházejících se na pozemku </w:t>
      </w:r>
      <w:proofErr w:type="spellStart"/>
      <w:r>
        <w:rPr>
          <w:rFonts w:eastAsia="Times New Roman" w:cs="Times New Roman"/>
          <w:lang w:eastAsia="ar-SA"/>
        </w:rPr>
        <w:t>parc</w:t>
      </w:r>
      <w:proofErr w:type="spellEnd"/>
      <w:r>
        <w:rPr>
          <w:rFonts w:eastAsia="Times New Roman" w:cs="Times New Roman"/>
          <w:lang w:eastAsia="ar-SA"/>
        </w:rPr>
        <w:t xml:space="preserve">. </w:t>
      </w:r>
      <w:proofErr w:type="gramStart"/>
      <w:r>
        <w:rPr>
          <w:rFonts w:eastAsia="Times New Roman" w:cs="Times New Roman"/>
          <w:lang w:eastAsia="ar-SA"/>
        </w:rPr>
        <w:t>č.</w:t>
      </w:r>
      <w:proofErr w:type="gramEnd"/>
      <w:r>
        <w:rPr>
          <w:rFonts w:eastAsia="Times New Roman" w:cs="Times New Roman"/>
          <w:lang w:eastAsia="ar-SA"/>
        </w:rPr>
        <w:t xml:space="preserve"> 1917/28</w:t>
      </w:r>
      <w:r w:rsidR="00005740">
        <w:rPr>
          <w:rFonts w:eastAsia="Times New Roman" w:cs="Times New Roman"/>
          <w:lang w:eastAsia="ar-SA"/>
        </w:rPr>
        <w:t>,</w:t>
      </w:r>
      <w:r>
        <w:rPr>
          <w:rFonts w:eastAsia="Times New Roman" w:cs="Times New Roman"/>
          <w:lang w:eastAsia="ar-SA"/>
        </w:rPr>
        <w:t xml:space="preserve"> </w:t>
      </w:r>
      <w:r w:rsidR="000032E4">
        <w:rPr>
          <w:rFonts w:eastAsia="Times New Roman" w:cs="Times New Roman"/>
          <w:lang w:eastAsia="ar-SA"/>
        </w:rPr>
        <w:t xml:space="preserve">druh pozemku ostatní plocha, způsob využití silnice, zapsaného na listu vlastnictví 60000, </w:t>
      </w:r>
      <w:r w:rsidR="000032E4" w:rsidRPr="00C85F10">
        <w:rPr>
          <w:rFonts w:eastAsia="Times New Roman" w:cs="Times New Roman"/>
          <w:lang w:val="x-none" w:eastAsia="ar-SA"/>
        </w:rPr>
        <w:t>pro k</w:t>
      </w:r>
      <w:r w:rsidR="000032E4" w:rsidRPr="00C85F10">
        <w:rPr>
          <w:rFonts w:eastAsia="Times New Roman" w:cs="Times New Roman"/>
          <w:lang w:eastAsia="ar-SA"/>
        </w:rPr>
        <w:t xml:space="preserve">atastrální </w:t>
      </w:r>
      <w:r w:rsidR="000032E4" w:rsidRPr="00C85F10">
        <w:rPr>
          <w:rFonts w:eastAsia="Times New Roman" w:cs="Times New Roman"/>
          <w:lang w:val="x-none" w:eastAsia="ar-SA"/>
        </w:rPr>
        <w:t>ú</w:t>
      </w:r>
      <w:r w:rsidR="000032E4" w:rsidRPr="00C85F10">
        <w:rPr>
          <w:rFonts w:eastAsia="Times New Roman" w:cs="Times New Roman"/>
          <w:lang w:eastAsia="ar-SA"/>
        </w:rPr>
        <w:t>zemí</w:t>
      </w:r>
      <w:r w:rsidR="000032E4" w:rsidRPr="00C85F10">
        <w:rPr>
          <w:rFonts w:eastAsia="Times New Roman" w:cs="Times New Roman"/>
          <w:lang w:val="x-none" w:eastAsia="ar-SA"/>
        </w:rPr>
        <w:t xml:space="preserve"> </w:t>
      </w:r>
      <w:r w:rsidR="000032E4">
        <w:rPr>
          <w:rFonts w:eastAsia="Times New Roman" w:cs="Times New Roman"/>
          <w:lang w:eastAsia="ar-SA"/>
        </w:rPr>
        <w:t>Pohořelice nad Jihlavou</w:t>
      </w:r>
      <w:r w:rsidR="000032E4" w:rsidRPr="00C85F10">
        <w:rPr>
          <w:rFonts w:eastAsia="Times New Roman" w:cs="Times New Roman"/>
          <w:lang w:val="x-none" w:eastAsia="ar-SA"/>
        </w:rPr>
        <w:t>, obec Pohořelice, okres Brno – venkov u Katastrálního úřadu pro Jihomoravský kraj se sídlem v Brně, Katastrální pracoviště Brno – venkov</w:t>
      </w:r>
      <w:r w:rsidR="000032E4">
        <w:rPr>
          <w:rFonts w:eastAsia="Times New Roman" w:cs="Times New Roman"/>
          <w:lang w:eastAsia="ar-SA"/>
        </w:rPr>
        <w:t>, jehož vlastníkem je Česká republika - Úřad pro zastupování státu ve věcech majetkových, IČ: 69797111, se sídlem Rašínovo nábřeží 390/42, Nové Město, 128 00 Praha 2</w:t>
      </w:r>
      <w:r w:rsidR="00005740">
        <w:rPr>
          <w:rFonts w:eastAsia="Times New Roman" w:cs="Times New Roman"/>
          <w:lang w:eastAsia="ar-SA"/>
        </w:rPr>
        <w:t xml:space="preserve"> (dále jen</w:t>
      </w:r>
      <w:r w:rsidR="00CB7F45">
        <w:rPr>
          <w:rFonts w:eastAsia="Times New Roman" w:cs="Times New Roman"/>
          <w:lang w:eastAsia="ar-SA"/>
        </w:rPr>
        <w:t xml:space="preserve"> </w:t>
      </w:r>
      <w:r w:rsidR="00CB7F45">
        <w:rPr>
          <w:rFonts w:eastAsia="Times New Roman" w:cs="Times New Roman"/>
          <w:b/>
          <w:lang w:eastAsia="ar-SA"/>
        </w:rPr>
        <w:t>„</w:t>
      </w:r>
      <w:r w:rsidR="00005740" w:rsidRPr="00005740">
        <w:rPr>
          <w:rFonts w:eastAsia="Times New Roman" w:cs="Times New Roman"/>
          <w:b/>
          <w:lang w:eastAsia="ar-SA"/>
        </w:rPr>
        <w:t>přípojka“</w:t>
      </w:r>
      <w:r w:rsidR="00005740">
        <w:rPr>
          <w:rFonts w:eastAsia="Times New Roman" w:cs="Times New Roman"/>
          <w:lang w:eastAsia="ar-SA"/>
        </w:rPr>
        <w:t>)</w:t>
      </w:r>
      <w:r w:rsidR="000032E4">
        <w:rPr>
          <w:rFonts w:eastAsia="Times New Roman" w:cs="Times New Roman"/>
          <w:lang w:eastAsia="ar-SA"/>
        </w:rPr>
        <w:t>.</w:t>
      </w:r>
      <w:r w:rsidR="003C3D85">
        <w:rPr>
          <w:rFonts w:eastAsia="Times New Roman" w:cs="Times New Roman"/>
          <w:lang w:eastAsia="ar-SA"/>
        </w:rPr>
        <w:t xml:space="preserve"> </w:t>
      </w:r>
    </w:p>
    <w:p w:rsidR="00005740" w:rsidRPr="003C3D85" w:rsidRDefault="00005740" w:rsidP="000032E4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eastAsia="Times New Roman" w:cs="Times New Roman"/>
          <w:lang w:val="x-none" w:eastAsia="ar-SA"/>
        </w:rPr>
      </w:pPr>
      <w:r>
        <w:rPr>
          <w:rFonts w:eastAsia="Times New Roman" w:cs="Times New Roman"/>
          <w:lang w:eastAsia="ar-SA"/>
        </w:rPr>
        <w:t>Odběratel</w:t>
      </w:r>
      <w:r w:rsidR="00787770">
        <w:rPr>
          <w:rFonts w:eastAsia="Times New Roman" w:cs="Times New Roman"/>
          <w:lang w:eastAsia="ar-SA"/>
        </w:rPr>
        <w:t>é jsou vlastníky každá 1/2</w:t>
      </w:r>
      <w:r>
        <w:rPr>
          <w:rFonts w:eastAsia="Times New Roman" w:cs="Times New Roman"/>
          <w:lang w:eastAsia="ar-SA"/>
        </w:rPr>
        <w:t xml:space="preserve"> nemovitosti – stavby </w:t>
      </w:r>
      <w:r w:rsidR="00787770">
        <w:rPr>
          <w:rFonts w:eastAsia="Times New Roman" w:cs="Times New Roman"/>
          <w:lang w:eastAsia="ar-SA"/>
        </w:rPr>
        <w:t>rodinného domu číslo popisné 56</w:t>
      </w:r>
      <w:r>
        <w:rPr>
          <w:rFonts w:eastAsia="Times New Roman" w:cs="Times New Roman"/>
          <w:lang w:eastAsia="ar-SA"/>
        </w:rPr>
        <w:t>, s</w:t>
      </w:r>
      <w:r w:rsidR="00CA6CAE">
        <w:rPr>
          <w:rFonts w:eastAsia="Times New Roman" w:cs="Times New Roman"/>
          <w:lang w:eastAsia="ar-SA"/>
        </w:rPr>
        <w:t>to</w:t>
      </w:r>
      <w:r w:rsidR="00787770">
        <w:rPr>
          <w:rFonts w:eastAsia="Times New Roman" w:cs="Times New Roman"/>
          <w:lang w:eastAsia="ar-SA"/>
        </w:rPr>
        <w:t xml:space="preserve">jícím na pozemku </w:t>
      </w:r>
      <w:proofErr w:type="spellStart"/>
      <w:r w:rsidR="00787770">
        <w:rPr>
          <w:rFonts w:eastAsia="Times New Roman" w:cs="Times New Roman"/>
          <w:lang w:eastAsia="ar-SA"/>
        </w:rPr>
        <w:t>parc</w:t>
      </w:r>
      <w:proofErr w:type="spellEnd"/>
      <w:r w:rsidR="00787770">
        <w:rPr>
          <w:rFonts w:eastAsia="Times New Roman" w:cs="Times New Roman"/>
          <w:lang w:eastAsia="ar-SA"/>
        </w:rPr>
        <w:t xml:space="preserve">. </w:t>
      </w:r>
      <w:proofErr w:type="gramStart"/>
      <w:r w:rsidR="00787770">
        <w:rPr>
          <w:rFonts w:eastAsia="Times New Roman" w:cs="Times New Roman"/>
          <w:lang w:eastAsia="ar-SA"/>
        </w:rPr>
        <w:t>č.</w:t>
      </w:r>
      <w:proofErr w:type="gramEnd"/>
      <w:r w:rsidR="00787770">
        <w:rPr>
          <w:rFonts w:eastAsia="Times New Roman" w:cs="Times New Roman"/>
          <w:lang w:eastAsia="ar-SA"/>
        </w:rPr>
        <w:t xml:space="preserve"> 2019</w:t>
      </w:r>
      <w:r>
        <w:rPr>
          <w:rFonts w:eastAsia="Times New Roman" w:cs="Times New Roman"/>
          <w:lang w:eastAsia="ar-SA"/>
        </w:rPr>
        <w:t>, druh pozemku zastavěná plocha a nádvoří, z</w:t>
      </w:r>
      <w:r w:rsidR="00787770">
        <w:rPr>
          <w:rFonts w:eastAsia="Times New Roman" w:cs="Times New Roman"/>
          <w:lang w:eastAsia="ar-SA"/>
        </w:rPr>
        <w:t>apsané na listu vlastnictví 1094</w:t>
      </w:r>
      <w:r>
        <w:rPr>
          <w:rFonts w:eastAsia="Times New Roman" w:cs="Times New Roman"/>
          <w:lang w:eastAsia="ar-SA"/>
        </w:rPr>
        <w:t xml:space="preserve">, </w:t>
      </w:r>
      <w:r w:rsidRPr="00C85F10">
        <w:rPr>
          <w:rFonts w:eastAsia="Times New Roman" w:cs="Times New Roman"/>
          <w:lang w:val="x-none" w:eastAsia="ar-SA"/>
        </w:rPr>
        <w:t>pro k</w:t>
      </w:r>
      <w:r w:rsidRPr="00C85F10">
        <w:rPr>
          <w:rFonts w:eastAsia="Times New Roman" w:cs="Times New Roman"/>
          <w:lang w:eastAsia="ar-SA"/>
        </w:rPr>
        <w:t xml:space="preserve">atastrální </w:t>
      </w:r>
      <w:r w:rsidRPr="00C85F10">
        <w:rPr>
          <w:rFonts w:eastAsia="Times New Roman" w:cs="Times New Roman"/>
          <w:lang w:val="x-none" w:eastAsia="ar-SA"/>
        </w:rPr>
        <w:t>ú</w:t>
      </w:r>
      <w:r w:rsidRPr="00C85F10">
        <w:rPr>
          <w:rFonts w:eastAsia="Times New Roman" w:cs="Times New Roman"/>
          <w:lang w:eastAsia="ar-SA"/>
        </w:rPr>
        <w:t>zemí</w:t>
      </w:r>
      <w:r w:rsidRPr="00C85F10">
        <w:rPr>
          <w:rFonts w:eastAsia="Times New Roman" w:cs="Times New Roman"/>
          <w:lang w:val="x-none" w:eastAsia="ar-SA"/>
        </w:rPr>
        <w:t xml:space="preserve"> </w:t>
      </w:r>
      <w:r>
        <w:rPr>
          <w:rFonts w:eastAsia="Times New Roman" w:cs="Times New Roman"/>
          <w:lang w:eastAsia="ar-SA"/>
        </w:rPr>
        <w:t>Pohořelice nad Jihlavou</w:t>
      </w:r>
      <w:r w:rsidRPr="00C85F10">
        <w:rPr>
          <w:rFonts w:eastAsia="Times New Roman" w:cs="Times New Roman"/>
          <w:lang w:val="x-none" w:eastAsia="ar-SA"/>
        </w:rPr>
        <w:t xml:space="preserve">, obec Pohořelice, okres Brno – </w:t>
      </w:r>
      <w:r w:rsidRPr="00C85F10">
        <w:rPr>
          <w:rFonts w:eastAsia="Times New Roman" w:cs="Times New Roman"/>
          <w:lang w:val="x-none" w:eastAsia="ar-SA"/>
        </w:rPr>
        <w:lastRenderedPageBreak/>
        <w:t>venkov u Katastrálního úřadu pro Jihomoravský kraj se sídlem v Brně, Katastrální pracoviště Brno – venkov</w:t>
      </w:r>
      <w:r>
        <w:rPr>
          <w:rFonts w:eastAsia="Times New Roman" w:cs="Times New Roman"/>
          <w:lang w:eastAsia="ar-SA"/>
        </w:rPr>
        <w:t xml:space="preserve"> (dále jen </w:t>
      </w:r>
      <w:r w:rsidRPr="00005740">
        <w:rPr>
          <w:rFonts w:eastAsia="Times New Roman" w:cs="Times New Roman"/>
          <w:b/>
          <w:lang w:eastAsia="ar-SA"/>
        </w:rPr>
        <w:t>„rodinný dům“</w:t>
      </w:r>
      <w:r>
        <w:rPr>
          <w:rFonts w:eastAsia="Times New Roman" w:cs="Times New Roman"/>
          <w:lang w:eastAsia="ar-SA"/>
        </w:rPr>
        <w:t>).</w:t>
      </w:r>
    </w:p>
    <w:p w:rsidR="007E75A7" w:rsidRPr="00AC44E5" w:rsidRDefault="003C3D85" w:rsidP="00AC44E5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eastAsia="Times New Roman" w:cs="Times New Roman"/>
          <w:lang w:val="x-none" w:eastAsia="ar-SA"/>
        </w:rPr>
      </w:pPr>
      <w:r>
        <w:rPr>
          <w:rFonts w:eastAsia="Times New Roman" w:cs="Times New Roman"/>
          <w:lang w:eastAsia="ar-SA"/>
        </w:rPr>
        <w:t>Výše uvedená</w:t>
      </w:r>
      <w:r w:rsidR="000032E4">
        <w:rPr>
          <w:rFonts w:eastAsia="Times New Roman" w:cs="Times New Roman"/>
          <w:lang w:eastAsia="ar-SA"/>
        </w:rPr>
        <w:t xml:space="preserve"> </w:t>
      </w:r>
      <w:r>
        <w:rPr>
          <w:rFonts w:eastAsia="Times New Roman" w:cs="Times New Roman"/>
          <w:lang w:eastAsia="ar-SA"/>
        </w:rPr>
        <w:t>přípojka slouží pro dodávku vody pro odběrné místo č. 2011537</w:t>
      </w:r>
      <w:r w:rsidR="00CB7F45">
        <w:rPr>
          <w:rFonts w:eastAsia="Times New Roman" w:cs="Times New Roman"/>
          <w:lang w:eastAsia="ar-SA"/>
        </w:rPr>
        <w:t>, z něhož jsou napájeny čtyři samostatné objekty. Ve vodovodní přípojce je</w:t>
      </w:r>
      <w:r w:rsidR="00286F2A">
        <w:rPr>
          <w:rFonts w:eastAsia="Times New Roman" w:cs="Times New Roman"/>
          <w:lang w:eastAsia="ar-SA"/>
        </w:rPr>
        <w:t xml:space="preserve"> umístěn hlavní</w:t>
      </w:r>
      <w:r w:rsidR="00CB7F45">
        <w:rPr>
          <w:rFonts w:eastAsia="Times New Roman" w:cs="Times New Roman"/>
          <w:lang w:eastAsia="ar-SA"/>
        </w:rPr>
        <w:t xml:space="preserve"> vodoměr a dále čtyři podružné vodoměry,</w:t>
      </w:r>
      <w:r w:rsidR="00DB6667">
        <w:rPr>
          <w:rFonts w:eastAsia="Times New Roman" w:cs="Times New Roman"/>
          <w:lang w:eastAsia="ar-SA"/>
        </w:rPr>
        <w:t xml:space="preserve"> jeden pro odběr vody odběratelů</w:t>
      </w:r>
      <w:r w:rsidR="00CB7F45">
        <w:rPr>
          <w:rFonts w:eastAsia="Times New Roman" w:cs="Times New Roman"/>
          <w:lang w:eastAsia="ar-SA"/>
        </w:rPr>
        <w:t xml:space="preserve"> a další tři pro odběry vody dalších tří samostatných budov. Dodavatelem vody je </w:t>
      </w:r>
      <w:r w:rsidR="00511D55">
        <w:rPr>
          <w:rFonts w:eastAsia="Times New Roman" w:cs="Times New Roman"/>
          <w:lang w:eastAsia="ar-SA"/>
        </w:rPr>
        <w:t>společnost Vodovody a kanalizace Břeclav, a.s., IČ: 49455168, se sídlem Čechova 1300/23, 69002 Břeclav, která poskytovateli na základě Smlouvy o dodávce vody a odvádění odpadních vod č. 39787/00001 ze dne 23. 01. 2024 fak</w:t>
      </w:r>
      <w:r w:rsidR="00AC44E5">
        <w:rPr>
          <w:rFonts w:eastAsia="Times New Roman" w:cs="Times New Roman"/>
          <w:lang w:eastAsia="ar-SA"/>
        </w:rPr>
        <w:t>turuje cenu za odběr vody podle</w:t>
      </w:r>
      <w:r w:rsidR="00AC44E5" w:rsidRPr="00AC44E5">
        <w:rPr>
          <w:rFonts w:eastAsia="Times New Roman" w:cs="Times New Roman"/>
          <w:lang w:eastAsia="ar-SA"/>
        </w:rPr>
        <w:t xml:space="preserve"> odečtů z celkového vodoměru</w:t>
      </w:r>
      <w:r w:rsidR="00AC44E5">
        <w:rPr>
          <w:rFonts w:eastAsia="Times New Roman" w:cs="Times New Roman"/>
          <w:lang w:eastAsia="ar-SA"/>
        </w:rPr>
        <w:t>.</w:t>
      </w:r>
    </w:p>
    <w:p w:rsidR="00AC44E5" w:rsidRPr="000032E4" w:rsidRDefault="00AC44E5" w:rsidP="00AC44E5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eastAsia="Times New Roman" w:cs="Times New Roman"/>
          <w:lang w:val="x-none" w:eastAsia="ar-SA"/>
        </w:rPr>
      </w:pPr>
      <w:r>
        <w:t>Na základě těchto skutečností se smluvní strany dohodly, že poskytovatel je o</w:t>
      </w:r>
      <w:r w:rsidR="007F247D">
        <w:t>právněn čtvrtletně</w:t>
      </w:r>
      <w:r w:rsidR="00787770">
        <w:t xml:space="preserve"> fakturovat odběratelům</w:t>
      </w:r>
      <w:r>
        <w:t xml:space="preserve"> cenu za skutečně odebrané množství v</w:t>
      </w:r>
      <w:r w:rsidR="00113E17">
        <w:t>ody odběrateli</w:t>
      </w:r>
      <w:r>
        <w:t xml:space="preserve"> a tomu odpovídající </w:t>
      </w:r>
      <w:r w:rsidR="00FE7C5F">
        <w:t>množství odváděné odpadní vody</w:t>
      </w:r>
      <w:r>
        <w:t>.</w:t>
      </w:r>
    </w:p>
    <w:p w:rsidR="00363906" w:rsidRPr="00363906" w:rsidRDefault="00363906" w:rsidP="00363906">
      <w:pPr>
        <w:pStyle w:val="Zkladntext"/>
        <w:suppressAutoHyphens/>
        <w:spacing w:line="240" w:lineRule="auto"/>
        <w:ind w:left="360"/>
        <w:jc w:val="both"/>
        <w:rPr>
          <w:rFonts w:eastAsia="Times New Roman" w:cs="Times New Roman"/>
          <w:lang w:val="x-none" w:eastAsia="ar-SA"/>
        </w:rPr>
      </w:pPr>
    </w:p>
    <w:p w:rsidR="005D5013" w:rsidRPr="005D5013" w:rsidRDefault="005D5013" w:rsidP="005D5013">
      <w:pPr>
        <w:keepNext/>
        <w:suppressAutoHyphens/>
        <w:spacing w:after="60" w:line="240" w:lineRule="auto"/>
        <w:jc w:val="center"/>
        <w:outlineLvl w:val="3"/>
        <w:rPr>
          <w:rFonts w:eastAsia="Times New Roman" w:cs="Times New Roman"/>
          <w:b/>
          <w:bCs/>
          <w:color w:val="000000"/>
          <w:lang w:eastAsia="zh-CN"/>
        </w:rPr>
      </w:pPr>
    </w:p>
    <w:p w:rsidR="007E75A7" w:rsidRDefault="007E75A7" w:rsidP="007E75A7">
      <w:pPr>
        <w:keepNext/>
        <w:numPr>
          <w:ilvl w:val="3"/>
          <w:numId w:val="1"/>
        </w:numPr>
        <w:tabs>
          <w:tab w:val="left" w:pos="0"/>
        </w:tabs>
        <w:suppressAutoHyphens/>
        <w:spacing w:after="60" w:line="240" w:lineRule="auto"/>
        <w:jc w:val="center"/>
        <w:outlineLvl w:val="3"/>
        <w:rPr>
          <w:rFonts w:eastAsia="Times New Roman" w:cs="Times New Roman"/>
          <w:b/>
          <w:bCs/>
          <w:color w:val="000000"/>
          <w:lang w:eastAsia="zh-CN"/>
        </w:rPr>
      </w:pPr>
      <w:r>
        <w:rPr>
          <w:rFonts w:eastAsia="Times New Roman" w:cs="Times New Roman"/>
          <w:b/>
          <w:color w:val="000000"/>
          <w:lang w:eastAsia="zh-CN"/>
        </w:rPr>
        <w:t>II.</w:t>
      </w:r>
    </w:p>
    <w:p w:rsidR="007E75A7" w:rsidRDefault="00FE7C5F" w:rsidP="007E75A7">
      <w:pPr>
        <w:keepNext/>
        <w:numPr>
          <w:ilvl w:val="3"/>
          <w:numId w:val="1"/>
        </w:numPr>
        <w:tabs>
          <w:tab w:val="left" w:pos="0"/>
        </w:tabs>
        <w:suppressAutoHyphens/>
        <w:spacing w:after="60" w:line="240" w:lineRule="auto"/>
        <w:jc w:val="center"/>
        <w:outlineLvl w:val="3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b/>
          <w:bCs/>
          <w:color w:val="000000"/>
          <w:lang w:eastAsia="zh-CN"/>
        </w:rPr>
        <w:t>Místo a doba plnění</w:t>
      </w:r>
    </w:p>
    <w:p w:rsidR="007E75A7" w:rsidRDefault="007E75A7" w:rsidP="007E75A7">
      <w:pPr>
        <w:suppressAutoHyphens/>
        <w:spacing w:after="6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7E75A7" w:rsidRDefault="00FE7C5F" w:rsidP="007E75A7">
      <w:pPr>
        <w:pStyle w:val="Odstavecseseznamem"/>
        <w:numPr>
          <w:ilvl w:val="0"/>
          <w:numId w:val="3"/>
        </w:numPr>
        <w:spacing w:line="240" w:lineRule="auto"/>
        <w:ind w:left="360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 xml:space="preserve">Místem plnění je </w:t>
      </w:r>
      <w:proofErr w:type="gramStart"/>
      <w:r>
        <w:rPr>
          <w:rFonts w:eastAsia="Times New Roman" w:cs="Times New Roman"/>
          <w:lang w:eastAsia="zh-CN"/>
        </w:rPr>
        <w:t xml:space="preserve">adresa  </w:t>
      </w:r>
      <w:r w:rsidR="00787770">
        <w:rPr>
          <w:rFonts w:eastAsia="Times New Roman" w:cs="Times New Roman"/>
          <w:bCs/>
          <w:lang w:eastAsia="zh-CN"/>
        </w:rPr>
        <w:t>Dlouhá</w:t>
      </w:r>
      <w:proofErr w:type="gramEnd"/>
      <w:r w:rsidR="00787770">
        <w:rPr>
          <w:rFonts w:eastAsia="Times New Roman" w:cs="Times New Roman"/>
          <w:bCs/>
          <w:lang w:eastAsia="zh-CN"/>
        </w:rPr>
        <w:t xml:space="preserve"> 56</w:t>
      </w:r>
      <w:r>
        <w:rPr>
          <w:rFonts w:eastAsia="Times New Roman" w:cs="Times New Roman"/>
          <w:bCs/>
          <w:lang w:eastAsia="zh-CN"/>
        </w:rPr>
        <w:t>, 691 23 Pohořelice.</w:t>
      </w:r>
    </w:p>
    <w:p w:rsidR="007E75A7" w:rsidRPr="00F559F1" w:rsidRDefault="00FE7C5F" w:rsidP="0028358C">
      <w:pPr>
        <w:numPr>
          <w:ilvl w:val="0"/>
          <w:numId w:val="3"/>
        </w:numPr>
        <w:tabs>
          <w:tab w:val="num" w:pos="-720"/>
        </w:tabs>
        <w:suppressAutoHyphens/>
        <w:spacing w:after="120" w:line="240" w:lineRule="auto"/>
        <w:ind w:left="357" w:hanging="357"/>
        <w:jc w:val="both"/>
        <w:rPr>
          <w:rFonts w:eastAsia="Times New Roman" w:cs="Times New Roman"/>
          <w:lang w:eastAsia="ar-SA"/>
        </w:rPr>
      </w:pPr>
      <w:r>
        <w:t xml:space="preserve">Tato dohoda se uzavírá </w:t>
      </w:r>
      <w:r w:rsidRPr="001658F4">
        <w:rPr>
          <w:b/>
        </w:rPr>
        <w:t>na dobu neurčitou</w:t>
      </w:r>
      <w:r w:rsidR="007F247D">
        <w:t xml:space="preserve"> s výpovědní lhůtou 1 měsíc</w:t>
      </w:r>
      <w:r>
        <w:t>. Výpovědní lhůta začíná běžet ode dne následujícího po dni doručení výpovědi druhé straně.</w:t>
      </w:r>
    </w:p>
    <w:p w:rsidR="006A15AC" w:rsidRPr="00171A81" w:rsidRDefault="006A15AC" w:rsidP="006A15AC">
      <w:pPr>
        <w:suppressAutoHyphens/>
        <w:spacing w:after="120" w:line="240" w:lineRule="auto"/>
        <w:ind w:left="357"/>
        <w:jc w:val="both"/>
        <w:rPr>
          <w:rFonts w:eastAsia="Times New Roman" w:cs="Times New Roman"/>
          <w:lang w:eastAsia="ar-SA"/>
        </w:rPr>
      </w:pPr>
    </w:p>
    <w:p w:rsidR="00C85F10" w:rsidRDefault="00C85F10" w:rsidP="00C85F10">
      <w:pPr>
        <w:suppressAutoHyphens/>
        <w:spacing w:after="60" w:line="240" w:lineRule="auto"/>
        <w:jc w:val="both"/>
        <w:rPr>
          <w:rFonts w:eastAsia="Times New Roman" w:cs="Times New Roman"/>
          <w:lang w:eastAsia="zh-CN"/>
        </w:rPr>
      </w:pPr>
    </w:p>
    <w:p w:rsidR="00C85F10" w:rsidRPr="00D42B5A" w:rsidRDefault="00C85F10" w:rsidP="00C85F10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E75A7" w:rsidRDefault="007E75A7" w:rsidP="007E75A7">
      <w:pPr>
        <w:suppressAutoHyphens/>
        <w:spacing w:after="60" w:line="240" w:lineRule="auto"/>
        <w:ind w:left="360"/>
        <w:jc w:val="center"/>
        <w:rPr>
          <w:rFonts w:eastAsia="Times New Roman" w:cs="Times New Roman"/>
          <w:b/>
          <w:lang w:eastAsia="zh-CN"/>
        </w:rPr>
      </w:pPr>
      <w:r>
        <w:rPr>
          <w:rFonts w:eastAsia="Times New Roman" w:cs="Times New Roman"/>
          <w:b/>
          <w:lang w:eastAsia="zh-CN"/>
        </w:rPr>
        <w:t>III.</w:t>
      </w:r>
    </w:p>
    <w:p w:rsidR="007E75A7" w:rsidRDefault="00FE7C5F" w:rsidP="007E75A7">
      <w:pPr>
        <w:suppressAutoHyphens/>
        <w:spacing w:after="60" w:line="240" w:lineRule="auto"/>
        <w:ind w:left="360"/>
        <w:jc w:val="center"/>
        <w:rPr>
          <w:rFonts w:eastAsia="Times New Roman" w:cs="Times New Roman"/>
          <w:b/>
          <w:lang w:eastAsia="zh-CN"/>
        </w:rPr>
      </w:pPr>
      <w:r>
        <w:rPr>
          <w:rFonts w:eastAsia="Times New Roman" w:cs="Times New Roman"/>
          <w:b/>
          <w:lang w:eastAsia="zh-CN"/>
        </w:rPr>
        <w:t>Fakturace a platba</w:t>
      </w:r>
    </w:p>
    <w:p w:rsidR="007E75A7" w:rsidRDefault="007E75A7" w:rsidP="007E75A7">
      <w:pPr>
        <w:suppressAutoHyphens/>
        <w:spacing w:after="0" w:line="240" w:lineRule="auto"/>
        <w:rPr>
          <w:rFonts w:eastAsia="Times New Roman" w:cs="Times New Roman"/>
          <w:lang w:eastAsia="zh-CN"/>
        </w:rPr>
      </w:pPr>
    </w:p>
    <w:p w:rsidR="009538B6" w:rsidRPr="009538B6" w:rsidRDefault="001658F4" w:rsidP="00D740AD">
      <w:pPr>
        <w:pStyle w:val="Odstavecseseznamem"/>
        <w:numPr>
          <w:ilvl w:val="0"/>
          <w:numId w:val="4"/>
        </w:numPr>
        <w:jc w:val="both"/>
        <w:rPr>
          <w:rFonts w:eastAsia="Times New Roman" w:cs="Times New Roman"/>
          <w:lang w:eastAsia="zh-CN"/>
        </w:rPr>
      </w:pPr>
      <w:r>
        <w:t>Poskytovatel j</w:t>
      </w:r>
      <w:r w:rsidR="00787770">
        <w:t>e oprávněn fakturovat odběratelům</w:t>
      </w:r>
      <w:r w:rsidR="00F0537D">
        <w:t xml:space="preserve"> cenu za</w:t>
      </w:r>
      <w:r w:rsidR="000A0411">
        <w:t xml:space="preserve"> skutečně</w:t>
      </w:r>
      <w:r>
        <w:t xml:space="preserve"> odebran</w:t>
      </w:r>
      <w:r w:rsidR="00F0537D">
        <w:t>é množství vody a za odváděnou odpadní vodu</w:t>
      </w:r>
      <w:r>
        <w:t xml:space="preserve"> na </w:t>
      </w:r>
      <w:proofErr w:type="gramStart"/>
      <w:r>
        <w:t>základě</w:t>
      </w:r>
      <w:r w:rsidR="00F0537D">
        <w:t xml:space="preserve"> </w:t>
      </w:r>
      <w:r>
        <w:t>:</w:t>
      </w:r>
      <w:proofErr w:type="gramEnd"/>
    </w:p>
    <w:p w:rsidR="00286F2A" w:rsidRDefault="001658F4" w:rsidP="009538B6">
      <w:pPr>
        <w:pStyle w:val="Odstavecseseznamem"/>
        <w:ind w:left="360"/>
        <w:jc w:val="both"/>
      </w:pPr>
      <w:r>
        <w:t xml:space="preserve"> • ode</w:t>
      </w:r>
      <w:r w:rsidR="00286F2A">
        <w:t>čtů z podružného vodoměru</w:t>
      </w:r>
    </w:p>
    <w:p w:rsidR="00286F2A" w:rsidRDefault="00286F2A" w:rsidP="00286F2A">
      <w:pPr>
        <w:pStyle w:val="Odstavecseseznamem"/>
        <w:ind w:left="360"/>
        <w:jc w:val="both"/>
      </w:pPr>
      <w:r>
        <w:t xml:space="preserve"> • odečtů z hlavního vodoměru – v případě rozdílu mezi součtem spotřeby všech podružných    </w:t>
      </w:r>
    </w:p>
    <w:p w:rsidR="005717CC" w:rsidRDefault="00286F2A" w:rsidP="00286F2A">
      <w:pPr>
        <w:pStyle w:val="Odstavecseseznamem"/>
        <w:ind w:left="360"/>
        <w:jc w:val="both"/>
      </w:pPr>
      <w:r>
        <w:t xml:space="preserve">    vodoměrů a hlavního vodoměru bude rozdíl rozdělen rovným dílem mezi čtyři </w:t>
      </w:r>
      <w:r w:rsidR="005717CC">
        <w:t xml:space="preserve">podružné </w:t>
      </w:r>
    </w:p>
    <w:p w:rsidR="00286F2A" w:rsidRDefault="005717CC" w:rsidP="00286F2A">
      <w:pPr>
        <w:pStyle w:val="Odstavecseseznamem"/>
        <w:ind w:left="360"/>
        <w:jc w:val="both"/>
      </w:pPr>
      <w:r>
        <w:t xml:space="preserve">    vodoměry</w:t>
      </w:r>
    </w:p>
    <w:p w:rsidR="007F247D" w:rsidRDefault="001658F4" w:rsidP="009538B6">
      <w:pPr>
        <w:pStyle w:val="Odstavecseseznamem"/>
        <w:ind w:left="360"/>
        <w:jc w:val="both"/>
      </w:pPr>
      <w:r>
        <w:t xml:space="preserve"> • ceny vody, která je poskytovateli fakturována dod</w:t>
      </w:r>
      <w:r w:rsidR="009538B6">
        <w:t>avatelem vody</w:t>
      </w:r>
      <w:r w:rsidR="007F247D">
        <w:t>, společností</w:t>
      </w:r>
      <w:r w:rsidR="009538B6">
        <w:t xml:space="preserve"> Vodovody a </w:t>
      </w:r>
    </w:p>
    <w:p w:rsidR="007F247D" w:rsidRDefault="007F247D" w:rsidP="000A0411">
      <w:pPr>
        <w:pStyle w:val="Odstavecseseznamem"/>
        <w:ind w:left="360"/>
        <w:jc w:val="both"/>
      </w:pPr>
      <w:r>
        <w:t xml:space="preserve">    kanalizace</w:t>
      </w:r>
      <w:r w:rsidR="005717CC">
        <w:t xml:space="preserve"> </w:t>
      </w:r>
      <w:r w:rsidR="009538B6">
        <w:t>Břeclav, a.s.</w:t>
      </w:r>
      <w:r w:rsidR="001658F4">
        <w:t xml:space="preserve"> na základě aktu</w:t>
      </w:r>
      <w:r w:rsidR="00F0537D">
        <w:t>álních ceníků vody</w:t>
      </w:r>
      <w:r w:rsidR="005717CC">
        <w:t xml:space="preserve"> společnosti</w:t>
      </w:r>
      <w:r w:rsidR="00F0537D">
        <w:t xml:space="preserve"> Vodovody a kanalizace </w:t>
      </w:r>
    </w:p>
    <w:p w:rsidR="00543447" w:rsidRDefault="007F247D" w:rsidP="000A0411">
      <w:pPr>
        <w:pStyle w:val="Odstavecseseznamem"/>
        <w:ind w:left="360"/>
        <w:jc w:val="both"/>
      </w:pPr>
      <w:r>
        <w:t xml:space="preserve">    </w:t>
      </w:r>
      <w:r w:rsidR="00F0537D">
        <w:t>Břeclav,</w:t>
      </w:r>
      <w:r w:rsidR="001658F4">
        <w:t xml:space="preserve"> a.s.. </w:t>
      </w:r>
    </w:p>
    <w:p w:rsidR="000A0411" w:rsidRPr="000A0411" w:rsidRDefault="000A0411" w:rsidP="000A0411">
      <w:pPr>
        <w:pStyle w:val="Odstavecseseznamem"/>
        <w:ind w:left="360"/>
        <w:jc w:val="both"/>
      </w:pPr>
    </w:p>
    <w:p w:rsidR="00EB5183" w:rsidRDefault="00F0537D" w:rsidP="00EB5183">
      <w:pPr>
        <w:pStyle w:val="Odstavecseseznamem"/>
        <w:numPr>
          <w:ilvl w:val="0"/>
          <w:numId w:val="4"/>
        </w:numPr>
        <w:jc w:val="both"/>
        <w:rPr>
          <w:rFonts w:eastAsia="Times New Roman" w:cs="Times New Roman"/>
          <w:lang w:eastAsia="zh-CN"/>
        </w:rPr>
      </w:pPr>
      <w:r w:rsidRPr="00F0537D">
        <w:rPr>
          <w:rFonts w:eastAsia="Times New Roman" w:cs="Times New Roman"/>
          <w:lang w:eastAsia="zh-CN"/>
        </w:rPr>
        <w:t>K cenám</w:t>
      </w:r>
      <w:r w:rsidR="000A0411">
        <w:rPr>
          <w:rFonts w:eastAsia="Times New Roman" w:cs="Times New Roman"/>
          <w:lang w:eastAsia="zh-CN"/>
        </w:rPr>
        <w:t xml:space="preserve"> uvedeným v ceníku společnosti Vodovody a kanalizace Břeclav,</w:t>
      </w:r>
      <w:r w:rsidRPr="00F0537D">
        <w:rPr>
          <w:rFonts w:eastAsia="Times New Roman" w:cs="Times New Roman"/>
          <w:lang w:eastAsia="zh-CN"/>
        </w:rPr>
        <w:t xml:space="preserve"> a.s. bude poskytovatelem připočtena DPH v zákon</w:t>
      </w:r>
      <w:r w:rsidR="001B0D42">
        <w:rPr>
          <w:rFonts w:eastAsia="Times New Roman" w:cs="Times New Roman"/>
          <w:lang w:eastAsia="zh-CN"/>
        </w:rPr>
        <w:t>né výši.</w:t>
      </w:r>
    </w:p>
    <w:p w:rsidR="00EB5183" w:rsidRPr="00EB5183" w:rsidRDefault="001B0D42" w:rsidP="00EB5183">
      <w:pPr>
        <w:pStyle w:val="Odstavecseseznamem"/>
        <w:ind w:left="360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 xml:space="preserve"> </w:t>
      </w:r>
    </w:p>
    <w:p w:rsidR="00EB5183" w:rsidRDefault="00EB5183" w:rsidP="00F0537D">
      <w:pPr>
        <w:pStyle w:val="Odstavecseseznamem"/>
        <w:numPr>
          <w:ilvl w:val="0"/>
          <w:numId w:val="4"/>
        </w:numPr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Poskytovatel je oprávněn si čtvrtletně účtovat za služby spojené s údržbou a správou přípojky částku ve výši 100 Kč</w:t>
      </w:r>
      <w:r w:rsidR="001963D9">
        <w:rPr>
          <w:rFonts w:eastAsia="Times New Roman" w:cs="Times New Roman"/>
          <w:lang w:eastAsia="zh-CN"/>
        </w:rPr>
        <w:t xml:space="preserve"> včetně DPH</w:t>
      </w:r>
      <w:r>
        <w:rPr>
          <w:rFonts w:eastAsia="Times New Roman" w:cs="Times New Roman"/>
          <w:lang w:eastAsia="zh-CN"/>
        </w:rPr>
        <w:t xml:space="preserve">. </w:t>
      </w:r>
    </w:p>
    <w:p w:rsidR="001B0D42" w:rsidRDefault="001B0D42" w:rsidP="001B0D42">
      <w:pPr>
        <w:pStyle w:val="Odstavecseseznamem"/>
        <w:ind w:left="360"/>
        <w:jc w:val="both"/>
        <w:rPr>
          <w:rFonts w:eastAsia="Times New Roman" w:cs="Times New Roman"/>
          <w:lang w:eastAsia="zh-CN"/>
        </w:rPr>
      </w:pPr>
    </w:p>
    <w:p w:rsidR="00F0537D" w:rsidRDefault="003B3496" w:rsidP="00F0537D">
      <w:pPr>
        <w:pStyle w:val="Odstavecseseznamem"/>
        <w:numPr>
          <w:ilvl w:val="0"/>
          <w:numId w:val="4"/>
        </w:numPr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Fakturu</w:t>
      </w:r>
      <w:r w:rsidR="00787770">
        <w:rPr>
          <w:rFonts w:eastAsia="Times New Roman" w:cs="Times New Roman"/>
          <w:lang w:eastAsia="zh-CN"/>
        </w:rPr>
        <w:t xml:space="preserve"> vystaví poskytovatel odběratelům</w:t>
      </w:r>
      <w:r>
        <w:rPr>
          <w:rFonts w:eastAsia="Times New Roman" w:cs="Times New Roman"/>
          <w:lang w:eastAsia="zh-CN"/>
        </w:rPr>
        <w:t xml:space="preserve"> </w:t>
      </w:r>
      <w:r w:rsidRPr="003B3496">
        <w:rPr>
          <w:rFonts w:eastAsia="Times New Roman" w:cs="Times New Roman"/>
          <w:b/>
          <w:lang w:eastAsia="zh-CN"/>
        </w:rPr>
        <w:t>čtvrtletně</w:t>
      </w:r>
      <w:r>
        <w:rPr>
          <w:rFonts w:eastAsia="Times New Roman" w:cs="Times New Roman"/>
          <w:lang w:eastAsia="zh-CN"/>
        </w:rPr>
        <w:t xml:space="preserve"> bezprostředně po té, co obdrží fakturu od dodavatele vody.  </w:t>
      </w:r>
      <w:r w:rsidR="00F0537D" w:rsidRPr="00F0537D">
        <w:rPr>
          <w:rFonts w:eastAsia="Times New Roman" w:cs="Times New Roman"/>
          <w:lang w:eastAsia="zh-CN"/>
        </w:rPr>
        <w:t>Doba s</w:t>
      </w:r>
      <w:r>
        <w:rPr>
          <w:rFonts w:eastAsia="Times New Roman" w:cs="Times New Roman"/>
          <w:lang w:eastAsia="zh-CN"/>
        </w:rPr>
        <w:t>platnosti daňových dokladů je 14</w:t>
      </w:r>
      <w:r w:rsidR="00F0537D" w:rsidRPr="00F0537D">
        <w:rPr>
          <w:rFonts w:eastAsia="Times New Roman" w:cs="Times New Roman"/>
          <w:lang w:eastAsia="zh-CN"/>
        </w:rPr>
        <w:t xml:space="preserve"> dnů ode dne doruč</w:t>
      </w:r>
      <w:r>
        <w:rPr>
          <w:rFonts w:eastAsia="Times New Roman" w:cs="Times New Roman"/>
          <w:lang w:eastAsia="zh-CN"/>
        </w:rPr>
        <w:t xml:space="preserve">ení daňového </w:t>
      </w:r>
      <w:r w:rsidR="00787770">
        <w:rPr>
          <w:rFonts w:eastAsia="Times New Roman" w:cs="Times New Roman"/>
          <w:lang w:eastAsia="zh-CN"/>
        </w:rPr>
        <w:lastRenderedPageBreak/>
        <w:t>dokladu odběratelům</w:t>
      </w:r>
      <w:r w:rsidR="00F0537D" w:rsidRPr="00F0537D">
        <w:rPr>
          <w:rFonts w:eastAsia="Times New Roman" w:cs="Times New Roman"/>
          <w:lang w:eastAsia="zh-CN"/>
        </w:rPr>
        <w:t xml:space="preserve">. </w:t>
      </w:r>
      <w:r w:rsidR="00350CB1">
        <w:rPr>
          <w:rFonts w:eastAsia="Times New Roman" w:cs="Times New Roman"/>
          <w:lang w:eastAsia="zh-CN"/>
        </w:rPr>
        <w:t xml:space="preserve">Každá </w:t>
      </w:r>
      <w:r w:rsidR="00F0537D" w:rsidRPr="00F0537D">
        <w:rPr>
          <w:rFonts w:eastAsia="Times New Roman" w:cs="Times New Roman"/>
          <w:lang w:eastAsia="zh-CN"/>
        </w:rPr>
        <w:t>faktura musí obsahovat náležitosti daňového dokladu dle ustanovení příslušných obecně závazných právních předpisů platných na území České republiky. Nebude-li faktura obsahovat požadované náležitosti, případně bude-li neú</w:t>
      </w:r>
      <w:r w:rsidR="00787770">
        <w:rPr>
          <w:rFonts w:eastAsia="Times New Roman" w:cs="Times New Roman"/>
          <w:lang w:eastAsia="zh-CN"/>
        </w:rPr>
        <w:t>plná či nesprávná, jsou</w:t>
      </w:r>
      <w:r w:rsidR="006A15AC">
        <w:rPr>
          <w:rFonts w:eastAsia="Times New Roman" w:cs="Times New Roman"/>
          <w:lang w:eastAsia="zh-CN"/>
        </w:rPr>
        <w:t xml:space="preserve"> odběratel</w:t>
      </w:r>
      <w:r w:rsidR="00787770">
        <w:rPr>
          <w:rFonts w:eastAsia="Times New Roman" w:cs="Times New Roman"/>
          <w:lang w:eastAsia="zh-CN"/>
        </w:rPr>
        <w:t>é</w:t>
      </w:r>
      <w:r w:rsidR="00F0537D" w:rsidRPr="00F0537D">
        <w:rPr>
          <w:rFonts w:eastAsia="Times New Roman" w:cs="Times New Roman"/>
          <w:lang w:eastAsia="zh-CN"/>
        </w:rPr>
        <w:t xml:space="preserve"> oprávněn</w:t>
      </w:r>
      <w:r w:rsidR="00787770">
        <w:rPr>
          <w:rFonts w:eastAsia="Times New Roman" w:cs="Times New Roman"/>
          <w:lang w:eastAsia="zh-CN"/>
        </w:rPr>
        <w:t>i</w:t>
      </w:r>
      <w:r w:rsidR="00F0537D" w:rsidRPr="00F0537D">
        <w:rPr>
          <w:rFonts w:eastAsia="Times New Roman" w:cs="Times New Roman"/>
          <w:lang w:eastAsia="zh-CN"/>
        </w:rPr>
        <w:t xml:space="preserve"> ji ve lhůtě splatnosti vrátit k opravě či doplnění. Ode dne doručení nové faktury běží nová lhůta splatnosti. </w:t>
      </w:r>
    </w:p>
    <w:p w:rsidR="00832BC9" w:rsidRPr="00F0537D" w:rsidRDefault="00832BC9" w:rsidP="00F0537D">
      <w:pPr>
        <w:pStyle w:val="Odstavecseseznamem"/>
        <w:numPr>
          <w:ilvl w:val="0"/>
          <w:numId w:val="4"/>
        </w:numPr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Smluvní strany se výslovně dohodly, že za dodávku vody a odvádění odpadních vod uskutečněné přede dnem nabytí účinnosti</w:t>
      </w:r>
      <w:r w:rsidR="007A2C76">
        <w:rPr>
          <w:rFonts w:eastAsia="Times New Roman" w:cs="Times New Roman"/>
          <w:lang w:eastAsia="zh-CN"/>
        </w:rPr>
        <w:t xml:space="preserve"> této dohody na výše specifikovaném místě plnění je poskytovat</w:t>
      </w:r>
      <w:r w:rsidR="00787770">
        <w:rPr>
          <w:rFonts w:eastAsia="Times New Roman" w:cs="Times New Roman"/>
          <w:lang w:eastAsia="zh-CN"/>
        </w:rPr>
        <w:t>el oprávněn vyúčtovat odběratelům</w:t>
      </w:r>
      <w:r w:rsidR="007A2C76">
        <w:rPr>
          <w:rFonts w:eastAsia="Times New Roman" w:cs="Times New Roman"/>
          <w:lang w:eastAsia="zh-CN"/>
        </w:rPr>
        <w:t xml:space="preserve"> vodné a stočné dle podmínek této dohody a odběratel</w:t>
      </w:r>
      <w:r w:rsidR="00787770">
        <w:rPr>
          <w:rFonts w:eastAsia="Times New Roman" w:cs="Times New Roman"/>
          <w:lang w:eastAsia="zh-CN"/>
        </w:rPr>
        <w:t>é se zavazují</w:t>
      </w:r>
      <w:r w:rsidR="007A2C76">
        <w:rPr>
          <w:rFonts w:eastAsia="Times New Roman" w:cs="Times New Roman"/>
          <w:lang w:eastAsia="zh-CN"/>
        </w:rPr>
        <w:t xml:space="preserve"> toto uhradit.</w:t>
      </w:r>
    </w:p>
    <w:p w:rsidR="00D740AD" w:rsidRDefault="00D740AD" w:rsidP="000A0411">
      <w:pPr>
        <w:pStyle w:val="Odstavecseseznamem"/>
        <w:ind w:left="360"/>
        <w:jc w:val="both"/>
        <w:rPr>
          <w:rFonts w:eastAsia="Times New Roman" w:cs="Times New Roman"/>
          <w:lang w:eastAsia="zh-CN"/>
        </w:rPr>
      </w:pPr>
    </w:p>
    <w:p w:rsidR="00D740AD" w:rsidRDefault="00D740AD" w:rsidP="00634EA3">
      <w:pPr>
        <w:pStyle w:val="Odstavecseseznamem"/>
        <w:ind w:left="360"/>
        <w:jc w:val="both"/>
        <w:rPr>
          <w:rFonts w:eastAsia="Times New Roman" w:cs="Times New Roman"/>
          <w:lang w:eastAsia="zh-CN"/>
        </w:rPr>
      </w:pPr>
    </w:p>
    <w:p w:rsidR="007E75A7" w:rsidRDefault="000A0411" w:rsidP="007E75A7">
      <w:pPr>
        <w:suppressAutoHyphens/>
        <w:spacing w:after="60"/>
        <w:jc w:val="center"/>
        <w:rPr>
          <w:rFonts w:eastAsia="Times New Roman" w:cs="Times New Roman"/>
          <w:b/>
          <w:lang w:eastAsia="zh-CN"/>
        </w:rPr>
      </w:pPr>
      <w:r>
        <w:rPr>
          <w:rFonts w:eastAsia="Times New Roman" w:cs="Times New Roman"/>
          <w:b/>
          <w:lang w:eastAsia="zh-CN"/>
        </w:rPr>
        <w:t>I</w:t>
      </w:r>
      <w:r w:rsidR="007E75A7">
        <w:rPr>
          <w:rFonts w:eastAsia="Times New Roman" w:cs="Times New Roman"/>
          <w:b/>
          <w:lang w:eastAsia="zh-CN"/>
        </w:rPr>
        <w:t>V.</w:t>
      </w:r>
    </w:p>
    <w:p w:rsidR="007E75A7" w:rsidRDefault="006A15AC" w:rsidP="007E75A7">
      <w:pPr>
        <w:suppressAutoHyphens/>
        <w:spacing w:after="60"/>
        <w:jc w:val="center"/>
        <w:rPr>
          <w:rFonts w:eastAsia="Times New Roman" w:cs="Times New Roman"/>
          <w:b/>
          <w:lang w:eastAsia="zh-CN"/>
        </w:rPr>
      </w:pPr>
      <w:r>
        <w:rPr>
          <w:rFonts w:eastAsia="Times New Roman" w:cs="Times New Roman"/>
          <w:b/>
          <w:lang w:eastAsia="zh-CN"/>
        </w:rPr>
        <w:t>Ostatní p</w:t>
      </w:r>
      <w:r w:rsidR="000A0411">
        <w:rPr>
          <w:rFonts w:eastAsia="Times New Roman" w:cs="Times New Roman"/>
          <w:b/>
          <w:lang w:eastAsia="zh-CN"/>
        </w:rPr>
        <w:t>odmínky</w:t>
      </w:r>
    </w:p>
    <w:p w:rsidR="00832BC9" w:rsidRPr="00832BC9" w:rsidRDefault="006A15AC" w:rsidP="006A15AC">
      <w:pPr>
        <w:numPr>
          <w:ilvl w:val="0"/>
          <w:numId w:val="5"/>
        </w:numPr>
        <w:suppressAutoHyphens/>
        <w:spacing w:after="60" w:line="240" w:lineRule="auto"/>
        <w:jc w:val="both"/>
        <w:rPr>
          <w:rFonts w:eastAsia="Times New Roman" w:cs="Times New Roman"/>
          <w:lang w:eastAsia="cs-CZ"/>
        </w:rPr>
      </w:pPr>
      <w:r>
        <w:t>Poskytovat</w:t>
      </w:r>
      <w:r w:rsidR="00787770">
        <w:t>el je povinen umožnit odběratelům</w:t>
      </w:r>
      <w:r>
        <w:t xml:space="preserve"> prostřednictvím vodovodní přípojky odebírat vodu. Mno</w:t>
      </w:r>
      <w:r w:rsidR="00314FE1">
        <w:t>žství vody odebrané odběrateli</w:t>
      </w:r>
      <w:r>
        <w:t xml:space="preserve"> bude měřeno </w:t>
      </w:r>
      <w:r w:rsidR="00832BC9">
        <w:t xml:space="preserve">hlavním a </w:t>
      </w:r>
      <w:r>
        <w:t xml:space="preserve">podružným vodoměrem. Ke dni nabytí účinnosti této dohody vyhotoví smluvní strany protokol s uvedením stavů jak hlavního vodoměru, tak </w:t>
      </w:r>
      <w:r w:rsidR="00787770">
        <w:t>i podružného vodoměru odběratelů</w:t>
      </w:r>
      <w:r w:rsidR="00832BC9">
        <w:t xml:space="preserve">. </w:t>
      </w:r>
      <w:r>
        <w:t>Odečty z celkového a podružných měřidel bude prová</w:t>
      </w:r>
      <w:r w:rsidR="00832BC9">
        <w:t xml:space="preserve">dět osoba pověřená poskytovatelem. </w:t>
      </w:r>
    </w:p>
    <w:p w:rsidR="00832BC9" w:rsidRPr="00832BC9" w:rsidRDefault="00832BC9" w:rsidP="006A15AC">
      <w:pPr>
        <w:numPr>
          <w:ilvl w:val="0"/>
          <w:numId w:val="5"/>
        </w:numPr>
        <w:suppressAutoHyphens/>
        <w:spacing w:after="60" w:line="240" w:lineRule="auto"/>
        <w:jc w:val="both"/>
        <w:rPr>
          <w:rFonts w:eastAsia="Times New Roman" w:cs="Times New Roman"/>
          <w:lang w:eastAsia="cs-CZ"/>
        </w:rPr>
      </w:pPr>
      <w:r>
        <w:t xml:space="preserve">Poskytovatel je povinen </w:t>
      </w:r>
      <w:r w:rsidR="006A15AC">
        <w:t>o</w:t>
      </w:r>
      <w:r>
        <w:t>známi</w:t>
      </w:r>
      <w:r w:rsidR="00787770">
        <w:t>t odběratelům</w:t>
      </w:r>
      <w:r w:rsidR="006A15AC">
        <w:t xml:space="preserve"> odstávky dodávky vody, pokud mu budou dod</w:t>
      </w:r>
      <w:r>
        <w:t>avatelem vody</w:t>
      </w:r>
      <w:r w:rsidR="006A15AC">
        <w:t xml:space="preserve"> oznámeny. </w:t>
      </w:r>
    </w:p>
    <w:p w:rsidR="009C3A81" w:rsidRPr="009C3A81" w:rsidRDefault="007A2C76" w:rsidP="006A15AC">
      <w:pPr>
        <w:numPr>
          <w:ilvl w:val="0"/>
          <w:numId w:val="5"/>
        </w:numPr>
        <w:suppressAutoHyphens/>
        <w:spacing w:after="60" w:line="240" w:lineRule="auto"/>
        <w:jc w:val="both"/>
        <w:rPr>
          <w:rFonts w:eastAsia="Times New Roman" w:cs="Times New Roman"/>
          <w:lang w:eastAsia="cs-CZ"/>
        </w:rPr>
      </w:pPr>
      <w:r>
        <w:t>Odběratel</w:t>
      </w:r>
      <w:r w:rsidR="00787770">
        <w:t>é jsou povinni</w:t>
      </w:r>
      <w:r>
        <w:t xml:space="preserve"> </w:t>
      </w:r>
      <w:r w:rsidR="006A15AC">
        <w:t>uhradit posky</w:t>
      </w:r>
      <w:r>
        <w:t>tovateli cenu za dodávku vody, jakož i</w:t>
      </w:r>
      <w:r w:rsidR="006A15AC">
        <w:t xml:space="preserve"> poskytnout poskytovateli veškerou součinnost potřebnou pro plnění této dohody</w:t>
      </w:r>
      <w:r>
        <w:t>. Odběratel</w:t>
      </w:r>
      <w:r w:rsidR="00787770">
        <w:t>é nejsou</w:t>
      </w:r>
      <w:r>
        <w:t xml:space="preserve"> oprávněn</w:t>
      </w:r>
      <w:r w:rsidR="00787770">
        <w:t>i</w:t>
      </w:r>
      <w:r>
        <w:t xml:space="preserve"> jakkoliv zasahovat do vodoměru</w:t>
      </w:r>
      <w:r w:rsidR="009C3A81">
        <w:t xml:space="preserve"> ani s ním manipulovat. </w:t>
      </w:r>
    </w:p>
    <w:p w:rsidR="00906916" w:rsidRPr="00906916" w:rsidRDefault="00787770" w:rsidP="006A15AC">
      <w:pPr>
        <w:numPr>
          <w:ilvl w:val="0"/>
          <w:numId w:val="5"/>
        </w:numPr>
        <w:suppressAutoHyphens/>
        <w:spacing w:after="60" w:line="240" w:lineRule="auto"/>
        <w:jc w:val="both"/>
        <w:rPr>
          <w:rFonts w:eastAsia="Times New Roman" w:cs="Times New Roman"/>
          <w:lang w:eastAsia="cs-CZ"/>
        </w:rPr>
      </w:pPr>
      <w:r>
        <w:t>Odběratelům</w:t>
      </w:r>
      <w:r w:rsidR="009C3A81">
        <w:t xml:space="preserve"> je výslovně zakázáno odebírat vodu před vodoměrem nebo přes vodoměr, který v důsledku jeho zásahu nezaznamenává odběr nebo zaznamenává odběr menší, než je odběr skutečný</w:t>
      </w:r>
      <w:r w:rsidR="00566519">
        <w:t>. Odběratel</w:t>
      </w:r>
      <w:r>
        <w:t>é taktéž nejsou</w:t>
      </w:r>
      <w:r w:rsidR="00566519">
        <w:t xml:space="preserve"> oprávněn</w:t>
      </w:r>
      <w:r>
        <w:t>i</w:t>
      </w:r>
      <w:r w:rsidR="00566519">
        <w:t xml:space="preserve"> provádět odběr bez uzavřené smlouvy s poskytovatelem nebo v rozporu s ní.</w:t>
      </w:r>
      <w:r w:rsidR="00906916">
        <w:t xml:space="preserve"> Obdobná pravidla pak platí pro odběratele v případě vypouštění odpadních vod. </w:t>
      </w:r>
    </w:p>
    <w:p w:rsidR="007E75A7" w:rsidRPr="00906916" w:rsidRDefault="00906916" w:rsidP="006A15AC">
      <w:pPr>
        <w:numPr>
          <w:ilvl w:val="0"/>
          <w:numId w:val="5"/>
        </w:numPr>
        <w:suppressAutoHyphens/>
        <w:spacing w:after="60" w:line="240" w:lineRule="auto"/>
        <w:jc w:val="both"/>
        <w:rPr>
          <w:rFonts w:eastAsia="Times New Roman" w:cs="Times New Roman"/>
          <w:lang w:eastAsia="cs-CZ"/>
        </w:rPr>
      </w:pPr>
      <w:r>
        <w:t>V případě porušení předchozího odstavce či vznikne-l</w:t>
      </w:r>
      <w:r w:rsidR="00787770">
        <w:t>i poskytovateli vinou odběratelů</w:t>
      </w:r>
      <w:r>
        <w:t xml:space="preserve"> škoda, </w:t>
      </w:r>
      <w:r w:rsidR="00787770">
        <w:t>jsou</w:t>
      </w:r>
      <w:r>
        <w:t xml:space="preserve"> odběratel</w:t>
      </w:r>
      <w:r w:rsidR="00787770">
        <w:t>é povinni</w:t>
      </w:r>
      <w:r>
        <w:t xml:space="preserve"> tuto škodu poskytovateli nahradit. </w:t>
      </w:r>
    </w:p>
    <w:p w:rsidR="00906916" w:rsidRPr="007A2C76" w:rsidRDefault="00787770" w:rsidP="006A15AC">
      <w:pPr>
        <w:numPr>
          <w:ilvl w:val="0"/>
          <w:numId w:val="5"/>
        </w:numPr>
        <w:suppressAutoHyphens/>
        <w:spacing w:after="60" w:line="240" w:lineRule="auto"/>
        <w:jc w:val="both"/>
        <w:rPr>
          <w:rFonts w:eastAsia="Times New Roman" w:cs="Times New Roman"/>
          <w:lang w:eastAsia="cs-CZ"/>
        </w:rPr>
      </w:pPr>
      <w:r>
        <w:t>Budou</w:t>
      </w:r>
      <w:r w:rsidR="00906916">
        <w:t>-li odběratel</w:t>
      </w:r>
      <w:r>
        <w:t>é</w:t>
      </w:r>
      <w:r w:rsidR="00906916">
        <w:t xml:space="preserve"> v prodlení s úhradou splatné faktury po dobu déle než 30 dní, je poskytovatel oprávněn po předchozím písemném oznámení dodávku vody přerušit. Dodávku poskytovatel obnoví </w:t>
      </w:r>
      <w:r w:rsidR="00C35444">
        <w:t>neprodleně poté, co odběratel</w:t>
      </w:r>
      <w:r>
        <w:t>é</w:t>
      </w:r>
      <w:r w:rsidR="00C35444">
        <w:t xml:space="preserve"> uhradí dlužné vodné a stočné a náklady spojené s přerušením a obnovením dodávky vody. Za p</w:t>
      </w:r>
      <w:r>
        <w:t>řípadné škody vzniklé odběratelům</w:t>
      </w:r>
      <w:r w:rsidR="00C35444">
        <w:t xml:space="preserve"> v důsledku přerušení dodávky</w:t>
      </w:r>
      <w:r w:rsidR="00906916">
        <w:t xml:space="preserve"> </w:t>
      </w:r>
      <w:r w:rsidR="00C35444">
        <w:t xml:space="preserve">poskytovatel nenese odpovědnost. </w:t>
      </w:r>
    </w:p>
    <w:p w:rsidR="007A2C76" w:rsidRDefault="007A2C76" w:rsidP="007A2C76">
      <w:pPr>
        <w:suppressAutoHyphens/>
        <w:spacing w:after="60" w:line="240" w:lineRule="auto"/>
        <w:jc w:val="both"/>
        <w:rPr>
          <w:rFonts w:eastAsia="Times New Roman" w:cs="Times New Roman"/>
          <w:lang w:eastAsia="cs-CZ"/>
        </w:rPr>
      </w:pPr>
    </w:p>
    <w:p w:rsidR="00DA138A" w:rsidRDefault="00DA138A" w:rsidP="007E75A7">
      <w:pPr>
        <w:suppressAutoHyphens/>
        <w:spacing w:after="60"/>
        <w:jc w:val="center"/>
        <w:rPr>
          <w:rFonts w:eastAsia="Times New Roman" w:cs="Times New Roman"/>
          <w:b/>
          <w:lang w:eastAsia="zh-CN"/>
        </w:rPr>
      </w:pPr>
    </w:p>
    <w:p w:rsidR="007E75A7" w:rsidRDefault="00C35444" w:rsidP="007E75A7">
      <w:pPr>
        <w:suppressAutoHyphens/>
        <w:spacing w:after="60"/>
        <w:jc w:val="center"/>
        <w:rPr>
          <w:rFonts w:eastAsia="Times New Roman" w:cs="Times New Roman"/>
          <w:b/>
          <w:lang w:eastAsia="zh-CN"/>
        </w:rPr>
      </w:pPr>
      <w:r>
        <w:rPr>
          <w:rFonts w:eastAsia="Times New Roman" w:cs="Times New Roman"/>
          <w:b/>
          <w:lang w:eastAsia="zh-CN"/>
        </w:rPr>
        <w:t>V</w:t>
      </w:r>
      <w:r w:rsidR="007E75A7">
        <w:rPr>
          <w:rFonts w:eastAsia="Times New Roman" w:cs="Times New Roman"/>
          <w:b/>
          <w:lang w:eastAsia="zh-CN"/>
        </w:rPr>
        <w:t>.</w:t>
      </w:r>
    </w:p>
    <w:p w:rsidR="007E75A7" w:rsidRDefault="007E75A7" w:rsidP="007E75A7">
      <w:pPr>
        <w:suppressAutoHyphens/>
        <w:spacing w:after="60"/>
        <w:jc w:val="center"/>
        <w:rPr>
          <w:rFonts w:eastAsia="Times New Roman" w:cs="Times New Roman"/>
          <w:b/>
          <w:lang w:eastAsia="zh-CN"/>
        </w:rPr>
      </w:pPr>
      <w:r>
        <w:rPr>
          <w:rFonts w:eastAsia="Times New Roman" w:cs="Times New Roman"/>
          <w:b/>
          <w:lang w:eastAsia="zh-CN"/>
        </w:rPr>
        <w:t>Závěrečná ustanovení</w:t>
      </w:r>
    </w:p>
    <w:p w:rsidR="007E75A7" w:rsidRDefault="007E75A7" w:rsidP="007E75A7">
      <w:pPr>
        <w:suppressAutoHyphens/>
        <w:spacing w:after="60"/>
        <w:jc w:val="center"/>
        <w:rPr>
          <w:rFonts w:eastAsia="Times New Roman" w:cs="Times New Roman"/>
          <w:b/>
          <w:lang w:eastAsia="zh-CN"/>
        </w:rPr>
      </w:pPr>
    </w:p>
    <w:p w:rsidR="00FF3065" w:rsidRDefault="00B15000" w:rsidP="00FF3065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 xml:space="preserve">Smluvní strany se dohodly, že právní vztahy založené mezi nimi touto Smlouvou se řídí právním řádem České republiky. </w:t>
      </w:r>
      <w:r w:rsidR="00FF3065" w:rsidRPr="000B4854">
        <w:rPr>
          <w:rFonts w:eastAsia="Times New Roman" w:cs="Times New Roman"/>
          <w:lang w:eastAsia="zh-CN"/>
        </w:rPr>
        <w:t xml:space="preserve">Pokud není v této </w:t>
      </w:r>
      <w:r w:rsidR="00C35444">
        <w:rPr>
          <w:rFonts w:eastAsia="Times New Roman" w:cs="Times New Roman"/>
          <w:lang w:eastAsia="zh-CN"/>
        </w:rPr>
        <w:t>dohodě</w:t>
      </w:r>
      <w:r w:rsidR="00FF3065" w:rsidRPr="000B4854">
        <w:rPr>
          <w:rFonts w:eastAsia="Times New Roman" w:cs="Times New Roman"/>
          <w:lang w:eastAsia="zh-CN"/>
        </w:rPr>
        <w:t xml:space="preserve"> stanoveno jinak, řídí se právní vztahy z ní vyplývající příslušnými usta</w:t>
      </w:r>
      <w:r w:rsidR="00470DED">
        <w:rPr>
          <w:rFonts w:eastAsia="Times New Roman" w:cs="Times New Roman"/>
          <w:lang w:eastAsia="zh-CN"/>
        </w:rPr>
        <w:t xml:space="preserve">noveními </w:t>
      </w:r>
      <w:r w:rsidR="00FF3065" w:rsidRPr="000B4854">
        <w:rPr>
          <w:rFonts w:eastAsia="Times New Roman" w:cs="Times New Roman"/>
          <w:lang w:eastAsia="zh-CN"/>
        </w:rPr>
        <w:t>obč</w:t>
      </w:r>
      <w:r w:rsidR="00470DED">
        <w:rPr>
          <w:rFonts w:eastAsia="Times New Roman" w:cs="Times New Roman"/>
          <w:lang w:eastAsia="zh-CN"/>
        </w:rPr>
        <w:t>anského zákoníku</w:t>
      </w:r>
      <w:r w:rsidR="00FF3065" w:rsidRPr="000B4854">
        <w:rPr>
          <w:rFonts w:eastAsia="Times New Roman" w:cs="Times New Roman"/>
          <w:lang w:eastAsia="zh-CN"/>
        </w:rPr>
        <w:t>.</w:t>
      </w:r>
    </w:p>
    <w:p w:rsidR="00BD6941" w:rsidRPr="000B4854" w:rsidRDefault="00BD6941" w:rsidP="00BD6941">
      <w:pPr>
        <w:pStyle w:val="Odstavecseseznamem"/>
        <w:spacing w:after="120" w:line="240" w:lineRule="auto"/>
        <w:ind w:left="284"/>
        <w:jc w:val="both"/>
        <w:rPr>
          <w:rFonts w:eastAsia="Times New Roman" w:cs="Times New Roman"/>
          <w:lang w:eastAsia="zh-CN"/>
        </w:rPr>
      </w:pPr>
    </w:p>
    <w:p w:rsidR="00BD6941" w:rsidRDefault="00C35444" w:rsidP="00C35444">
      <w:pPr>
        <w:pStyle w:val="Odstavecseseznamem"/>
        <w:numPr>
          <w:ilvl w:val="0"/>
          <w:numId w:val="13"/>
        </w:numPr>
        <w:spacing w:after="0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lastRenderedPageBreak/>
        <w:t>Tato dohoda</w:t>
      </w:r>
      <w:r w:rsidRPr="00E27F6A">
        <w:rPr>
          <w:rFonts w:eastAsia="Times New Roman" w:cstheme="minorHAnsi"/>
          <w:lang w:eastAsia="zh-CN"/>
        </w:rPr>
        <w:t xml:space="preserve"> nabývá platnosti dnem podpisu poslední ze smluvních stran a účinnosti dnem uveřejnění prostřednictvím registru smluv dle zák. č. 340/2015 Sb., o zvláštních podmínkách účinnosti některých smluv, uveřejňování těchto smluv a o registru smluv, ve znění pozdějších předpisů, a smluvní strany tak </w:t>
      </w:r>
      <w:r>
        <w:rPr>
          <w:rFonts w:eastAsia="Times New Roman" w:cstheme="minorHAnsi"/>
          <w:lang w:eastAsia="zh-CN"/>
        </w:rPr>
        <w:t>berou na vědomí, že tato dohoda</w:t>
      </w:r>
      <w:r w:rsidRPr="00E27F6A">
        <w:rPr>
          <w:rFonts w:eastAsia="Times New Roman" w:cstheme="minorHAnsi"/>
          <w:lang w:eastAsia="zh-CN"/>
        </w:rPr>
        <w:t xml:space="preserve"> podléhá povinnosti zveřejnění v registru smluv vedeném Ministerstvem vnitra České republiky. Smluvní strany se dohodly, že zveřejně</w:t>
      </w:r>
      <w:r>
        <w:rPr>
          <w:rFonts w:eastAsia="Times New Roman" w:cstheme="minorHAnsi"/>
          <w:lang w:eastAsia="zh-CN"/>
        </w:rPr>
        <w:t>ní elektronického obrazu dohody</w:t>
      </w:r>
      <w:r w:rsidRPr="00E27F6A">
        <w:rPr>
          <w:rFonts w:eastAsia="Times New Roman" w:cstheme="minorHAnsi"/>
          <w:lang w:eastAsia="zh-CN"/>
        </w:rPr>
        <w:t xml:space="preserve"> včetně souvisejících </w:t>
      </w:r>
      <w:proofErr w:type="spellStart"/>
      <w:r w:rsidRPr="00E27F6A">
        <w:rPr>
          <w:rFonts w:eastAsia="Times New Roman" w:cstheme="minorHAnsi"/>
          <w:lang w:eastAsia="zh-CN"/>
        </w:rPr>
        <w:t>metadat</w:t>
      </w:r>
      <w:proofErr w:type="spellEnd"/>
      <w:r w:rsidRPr="00E27F6A">
        <w:rPr>
          <w:rFonts w:eastAsia="Times New Roman" w:cstheme="minorHAnsi"/>
          <w:lang w:eastAsia="zh-CN"/>
        </w:rPr>
        <w:t xml:space="preserve"> v</w:t>
      </w:r>
      <w:r>
        <w:rPr>
          <w:rFonts w:eastAsia="Times New Roman" w:cstheme="minorHAnsi"/>
          <w:lang w:eastAsia="zh-CN"/>
        </w:rPr>
        <w:t xml:space="preserve"> registru smluv zajistí poskytovatel</w:t>
      </w:r>
      <w:r w:rsidRPr="00E27F6A">
        <w:rPr>
          <w:rFonts w:eastAsia="Times New Roman" w:cstheme="minorHAnsi"/>
          <w:lang w:eastAsia="zh-CN"/>
        </w:rPr>
        <w:t>.</w:t>
      </w:r>
    </w:p>
    <w:p w:rsidR="00C35444" w:rsidRPr="00C35444" w:rsidRDefault="00C35444" w:rsidP="00C35444">
      <w:pPr>
        <w:pStyle w:val="Odstavecseseznamem"/>
        <w:spacing w:after="0"/>
        <w:ind w:left="284"/>
        <w:jc w:val="both"/>
        <w:rPr>
          <w:rFonts w:eastAsia="Times New Roman" w:cstheme="minorHAnsi"/>
          <w:lang w:eastAsia="zh-CN"/>
        </w:rPr>
      </w:pPr>
    </w:p>
    <w:p w:rsidR="00FF3065" w:rsidRDefault="00C35444" w:rsidP="00FF3065">
      <w:pPr>
        <w:numPr>
          <w:ilvl w:val="0"/>
          <w:numId w:val="13"/>
        </w:numPr>
        <w:suppressAutoHyphens/>
        <w:spacing w:after="6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Tato dohoda</w:t>
      </w:r>
      <w:r w:rsidR="00FF3065" w:rsidRPr="000B4854">
        <w:rPr>
          <w:rFonts w:eastAsia="Times New Roman" w:cs="Times New Roman"/>
          <w:lang w:eastAsia="zh-CN"/>
        </w:rPr>
        <w:t xml:space="preserve"> je vyho</w:t>
      </w:r>
      <w:r>
        <w:rPr>
          <w:rFonts w:eastAsia="Times New Roman" w:cs="Times New Roman"/>
          <w:lang w:eastAsia="zh-CN"/>
        </w:rPr>
        <w:t>tovena ve dvou</w:t>
      </w:r>
      <w:r w:rsidR="00533640">
        <w:rPr>
          <w:rFonts w:eastAsia="Times New Roman" w:cs="Times New Roman"/>
          <w:lang w:eastAsia="zh-CN"/>
        </w:rPr>
        <w:t xml:space="preserve"> vyhotoveních s platností originálu</w:t>
      </w:r>
      <w:r w:rsidR="00FF3065" w:rsidRPr="000B4854">
        <w:rPr>
          <w:rFonts w:eastAsia="Times New Roman" w:cs="Times New Roman"/>
          <w:lang w:eastAsia="zh-CN"/>
        </w:rPr>
        <w:t>, z nichž každá smluvní strana obdrží jedno vyhotovení ihned</w:t>
      </w:r>
      <w:r>
        <w:rPr>
          <w:rFonts w:eastAsia="Times New Roman" w:cs="Times New Roman"/>
          <w:lang w:eastAsia="zh-CN"/>
        </w:rPr>
        <w:t xml:space="preserve"> po oboustranném podpisu dohody</w:t>
      </w:r>
      <w:r w:rsidR="00FF3065" w:rsidRPr="000B4854">
        <w:rPr>
          <w:rFonts w:eastAsia="Times New Roman" w:cs="Times New Roman"/>
          <w:lang w:eastAsia="zh-CN"/>
        </w:rPr>
        <w:t xml:space="preserve">. </w:t>
      </w:r>
    </w:p>
    <w:p w:rsidR="00BD6941" w:rsidRPr="000B4854" w:rsidRDefault="00BD6941" w:rsidP="00BD6941">
      <w:pPr>
        <w:suppressAutoHyphens/>
        <w:spacing w:after="60" w:line="240" w:lineRule="auto"/>
        <w:ind w:left="284"/>
        <w:jc w:val="both"/>
        <w:rPr>
          <w:rFonts w:eastAsia="Times New Roman" w:cs="Times New Roman"/>
          <w:lang w:eastAsia="zh-CN"/>
        </w:rPr>
      </w:pPr>
    </w:p>
    <w:p w:rsidR="00FF3065" w:rsidRPr="00BD6941" w:rsidRDefault="00C35444" w:rsidP="00FF3065">
      <w:pPr>
        <w:numPr>
          <w:ilvl w:val="0"/>
          <w:numId w:val="13"/>
        </w:numPr>
        <w:suppressAutoHyphens/>
        <w:spacing w:after="60" w:line="240" w:lineRule="auto"/>
        <w:jc w:val="both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lang w:eastAsia="zh-CN"/>
        </w:rPr>
        <w:t>Jakékoli změny této dohody</w:t>
      </w:r>
      <w:r w:rsidR="00FF3065" w:rsidRPr="000B4854">
        <w:rPr>
          <w:rFonts w:eastAsia="Times New Roman" w:cs="Times New Roman"/>
          <w:lang w:eastAsia="zh-CN"/>
        </w:rPr>
        <w:t xml:space="preserve"> </w:t>
      </w:r>
      <w:r w:rsidR="00A46870">
        <w:rPr>
          <w:rFonts w:eastAsia="Times New Roman" w:cs="Times New Roman"/>
          <w:lang w:eastAsia="zh-CN"/>
        </w:rPr>
        <w:t>jsou možné pouze formou písemných dodatků</w:t>
      </w:r>
      <w:r w:rsidR="00B15000">
        <w:rPr>
          <w:rFonts w:eastAsia="Times New Roman" w:cs="Times New Roman"/>
          <w:lang w:eastAsia="zh-CN"/>
        </w:rPr>
        <w:t>, odsouhlasených a podepsaných oběma smluvními stranami.</w:t>
      </w:r>
    </w:p>
    <w:p w:rsidR="00BD6941" w:rsidRPr="000B4854" w:rsidRDefault="00BD6941" w:rsidP="00BD6941">
      <w:pPr>
        <w:suppressAutoHyphens/>
        <w:spacing w:after="60" w:line="240" w:lineRule="auto"/>
        <w:ind w:left="284"/>
        <w:jc w:val="both"/>
        <w:rPr>
          <w:rFonts w:eastAsia="Times New Roman" w:cs="Times New Roman"/>
          <w:bCs/>
          <w:lang w:eastAsia="zh-CN"/>
        </w:rPr>
      </w:pPr>
    </w:p>
    <w:p w:rsidR="00FF3065" w:rsidRPr="000B4854" w:rsidRDefault="00FF3065" w:rsidP="00FF3065">
      <w:pPr>
        <w:numPr>
          <w:ilvl w:val="0"/>
          <w:numId w:val="13"/>
        </w:numPr>
        <w:tabs>
          <w:tab w:val="left" w:pos="390"/>
        </w:tabs>
        <w:suppressAutoHyphens/>
        <w:spacing w:after="60" w:line="240" w:lineRule="auto"/>
        <w:jc w:val="both"/>
        <w:rPr>
          <w:rFonts w:eastAsia="Times New Roman" w:cs="Times New Roman"/>
          <w:bCs/>
          <w:lang w:eastAsia="zh-CN"/>
        </w:rPr>
      </w:pPr>
      <w:r w:rsidRPr="000B4854">
        <w:rPr>
          <w:rFonts w:eastAsia="Times New Roman" w:cs="Times New Roman"/>
          <w:bCs/>
          <w:lang w:eastAsia="zh-CN"/>
        </w:rPr>
        <w:t>Smluvní strany po</w:t>
      </w:r>
      <w:r w:rsidR="00C35444">
        <w:rPr>
          <w:rFonts w:eastAsia="Times New Roman" w:cs="Times New Roman"/>
          <w:bCs/>
          <w:lang w:eastAsia="zh-CN"/>
        </w:rPr>
        <w:t xml:space="preserve"> přečtení prohlašují, že obsah dohody</w:t>
      </w:r>
      <w:r w:rsidRPr="000B4854">
        <w:rPr>
          <w:rFonts w:eastAsia="Times New Roman" w:cs="Times New Roman"/>
          <w:bCs/>
          <w:lang w:eastAsia="zh-CN"/>
        </w:rPr>
        <w:t xml:space="preserve"> je jim srozumitelný, že odpovídá jejich pravé, vážné a svobodné vůli</w:t>
      </w:r>
      <w:r w:rsidR="00533640">
        <w:rPr>
          <w:rFonts w:eastAsia="Times New Roman" w:cs="Times New Roman"/>
          <w:bCs/>
          <w:lang w:eastAsia="zh-CN"/>
        </w:rPr>
        <w:t>, že ji neuzavřely v tísni, ani za nápadně nevýhodných podmínek, přičemž</w:t>
      </w:r>
      <w:r w:rsidRPr="000B4854">
        <w:rPr>
          <w:rFonts w:eastAsia="Times New Roman" w:cs="Times New Roman"/>
          <w:bCs/>
          <w:lang w:eastAsia="zh-CN"/>
        </w:rPr>
        <w:t xml:space="preserve"> na důkaz toho připojují</w:t>
      </w:r>
      <w:r w:rsidR="00533640">
        <w:rPr>
          <w:rFonts w:eastAsia="Times New Roman" w:cs="Times New Roman"/>
          <w:bCs/>
          <w:lang w:eastAsia="zh-CN"/>
        </w:rPr>
        <w:t xml:space="preserve"> své</w:t>
      </w:r>
      <w:r w:rsidRPr="000B4854">
        <w:rPr>
          <w:rFonts w:eastAsia="Times New Roman" w:cs="Times New Roman"/>
          <w:bCs/>
          <w:lang w:eastAsia="zh-CN"/>
        </w:rPr>
        <w:t xml:space="preserve"> vlastnoruční podpisy. </w:t>
      </w:r>
    </w:p>
    <w:p w:rsidR="002D40D2" w:rsidRDefault="002D40D2" w:rsidP="007E75A7">
      <w:pPr>
        <w:suppressAutoHyphens/>
        <w:spacing w:after="60" w:line="240" w:lineRule="auto"/>
        <w:jc w:val="both"/>
        <w:rPr>
          <w:rFonts w:eastAsia="Times New Roman" w:cs="Times New Roman"/>
          <w:lang w:eastAsia="zh-CN"/>
        </w:rPr>
      </w:pPr>
    </w:p>
    <w:p w:rsidR="00BD6941" w:rsidRDefault="00BD6941" w:rsidP="007E75A7">
      <w:pPr>
        <w:suppressAutoHyphens/>
        <w:spacing w:after="60" w:line="240" w:lineRule="auto"/>
        <w:jc w:val="both"/>
        <w:rPr>
          <w:rFonts w:eastAsia="Times New Roman" w:cs="Times New Roman"/>
          <w:lang w:eastAsia="zh-CN"/>
        </w:rPr>
      </w:pPr>
    </w:p>
    <w:p w:rsidR="00C35444" w:rsidRDefault="00C35444" w:rsidP="007E75A7">
      <w:pPr>
        <w:suppressAutoHyphens/>
        <w:spacing w:after="60" w:line="240" w:lineRule="auto"/>
        <w:jc w:val="both"/>
        <w:rPr>
          <w:rFonts w:eastAsia="Times New Roman" w:cs="Times New Roman"/>
          <w:lang w:eastAsia="zh-CN"/>
        </w:rPr>
      </w:pPr>
    </w:p>
    <w:p w:rsidR="00BD6941" w:rsidRDefault="00BD6941" w:rsidP="007E75A7">
      <w:pPr>
        <w:suppressAutoHyphens/>
        <w:spacing w:after="60" w:line="240" w:lineRule="auto"/>
        <w:jc w:val="both"/>
        <w:rPr>
          <w:rFonts w:eastAsia="Times New Roman" w:cs="Times New Roman"/>
          <w:lang w:eastAsia="zh-CN"/>
        </w:rPr>
      </w:pPr>
    </w:p>
    <w:p w:rsidR="007E75A7" w:rsidRDefault="007E75A7" w:rsidP="007E75A7">
      <w:pPr>
        <w:suppressAutoHyphens/>
        <w:spacing w:after="6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V</w:t>
      </w:r>
      <w:r w:rsidR="00382A0B">
        <w:rPr>
          <w:rFonts w:eastAsia="Times New Roman" w:cs="Times New Roman"/>
          <w:lang w:eastAsia="zh-CN"/>
        </w:rPr>
        <w:t> </w:t>
      </w:r>
      <w:r>
        <w:rPr>
          <w:rFonts w:eastAsia="Times New Roman" w:cs="Times New Roman"/>
          <w:lang w:eastAsia="zh-CN"/>
        </w:rPr>
        <w:t>Pohořelicích</w:t>
      </w:r>
      <w:r w:rsidR="00382A0B">
        <w:rPr>
          <w:rFonts w:eastAsia="Times New Roman" w:cs="Times New Roman"/>
          <w:lang w:eastAsia="zh-CN"/>
        </w:rPr>
        <w:t xml:space="preserve"> dne</w:t>
      </w:r>
      <w:r>
        <w:rPr>
          <w:rFonts w:eastAsia="Times New Roman" w:cs="Times New Roman"/>
          <w:lang w:eastAsia="zh-CN"/>
        </w:rPr>
        <w:t xml:space="preserve"> </w:t>
      </w:r>
      <w:r w:rsidR="00382A0B" w:rsidRPr="00382A0B">
        <w:rPr>
          <w:rFonts w:eastAsia="Times New Roman" w:cs="Times New Roman"/>
          <w:lang w:eastAsia="zh-CN"/>
        </w:rPr>
        <w:t>…………………</w:t>
      </w:r>
      <w:proofErr w:type="gramStart"/>
      <w:r w:rsidR="00382A0B" w:rsidRPr="00382A0B">
        <w:rPr>
          <w:rFonts w:eastAsia="Times New Roman" w:cs="Times New Roman"/>
          <w:lang w:eastAsia="zh-CN"/>
        </w:rPr>
        <w:t>…..</w:t>
      </w:r>
      <w:proofErr w:type="gramEnd"/>
    </w:p>
    <w:p w:rsidR="00693234" w:rsidRDefault="00693234" w:rsidP="007E75A7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4"/>
          <w:lang w:eastAsia="zh-CN"/>
        </w:rPr>
      </w:pPr>
    </w:p>
    <w:p w:rsidR="00693234" w:rsidRDefault="00693234" w:rsidP="007E75A7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4"/>
          <w:lang w:eastAsia="zh-CN"/>
        </w:rPr>
      </w:pPr>
    </w:p>
    <w:p w:rsidR="00A5308A" w:rsidRDefault="00A5308A" w:rsidP="007E75A7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4"/>
          <w:lang w:eastAsia="zh-CN"/>
        </w:rPr>
      </w:pPr>
    </w:p>
    <w:p w:rsidR="00A5308A" w:rsidRDefault="00A5308A" w:rsidP="007E75A7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4"/>
          <w:lang w:eastAsia="zh-CN"/>
        </w:rPr>
      </w:pPr>
    </w:p>
    <w:p w:rsidR="00BD6941" w:rsidRDefault="00BD6941" w:rsidP="007E75A7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4"/>
          <w:lang w:eastAsia="zh-CN"/>
        </w:rPr>
      </w:pPr>
    </w:p>
    <w:p w:rsidR="00BD6941" w:rsidRDefault="00BD6941" w:rsidP="007E75A7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4"/>
          <w:lang w:eastAsia="zh-CN"/>
        </w:rPr>
      </w:pPr>
    </w:p>
    <w:p w:rsidR="00BD6941" w:rsidRDefault="00BD6941" w:rsidP="007E75A7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4"/>
          <w:lang w:eastAsia="zh-CN"/>
        </w:rPr>
      </w:pPr>
    </w:p>
    <w:p w:rsidR="00BD6941" w:rsidRDefault="00BD6941" w:rsidP="007E75A7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4"/>
          <w:lang w:eastAsia="zh-CN"/>
        </w:rPr>
      </w:pPr>
    </w:p>
    <w:p w:rsidR="00693234" w:rsidRDefault="00693234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:rsidR="007E75A7" w:rsidRDefault="007E75A7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 xml:space="preserve">…………………………                   </w:t>
      </w:r>
      <w:r>
        <w:rPr>
          <w:rFonts w:eastAsia="Times New Roman" w:cs="Times New Roman"/>
          <w:lang w:eastAsia="zh-CN"/>
        </w:rPr>
        <w:tab/>
      </w:r>
      <w:r>
        <w:rPr>
          <w:rFonts w:eastAsia="Times New Roman" w:cs="Times New Roman"/>
          <w:lang w:eastAsia="zh-CN"/>
        </w:rPr>
        <w:tab/>
      </w:r>
      <w:r>
        <w:rPr>
          <w:rFonts w:eastAsia="Times New Roman" w:cs="Times New Roman"/>
          <w:lang w:eastAsia="zh-CN"/>
        </w:rPr>
        <w:tab/>
        <w:t xml:space="preserve">   </w:t>
      </w:r>
      <w:r>
        <w:rPr>
          <w:rFonts w:eastAsia="Times New Roman" w:cs="Times New Roman"/>
          <w:lang w:eastAsia="zh-CN"/>
        </w:rPr>
        <w:tab/>
      </w:r>
      <w:r w:rsidR="00FF3065">
        <w:rPr>
          <w:rFonts w:eastAsia="Times New Roman" w:cs="Times New Roman"/>
          <w:lang w:eastAsia="zh-CN"/>
        </w:rPr>
        <w:tab/>
      </w:r>
      <w:proofErr w:type="gramStart"/>
      <w:r>
        <w:rPr>
          <w:rFonts w:eastAsia="Times New Roman" w:cs="Times New Roman"/>
          <w:lang w:eastAsia="zh-CN"/>
        </w:rPr>
        <w:t>…...…</w:t>
      </w:r>
      <w:proofErr w:type="gramEnd"/>
      <w:r>
        <w:rPr>
          <w:rFonts w:eastAsia="Times New Roman" w:cs="Times New Roman"/>
          <w:lang w:eastAsia="zh-CN"/>
        </w:rPr>
        <w:t xml:space="preserve">……………………            </w:t>
      </w:r>
      <w:r>
        <w:rPr>
          <w:rFonts w:eastAsia="Times New Roman" w:cs="Times New Roman"/>
          <w:lang w:eastAsia="zh-CN"/>
        </w:rPr>
        <w:br/>
        <w:t xml:space="preserve">Bc. Miroslav Novák, </w:t>
      </w:r>
      <w:proofErr w:type="spellStart"/>
      <w:proofErr w:type="gramStart"/>
      <w:r>
        <w:rPr>
          <w:rFonts w:eastAsia="Times New Roman" w:cs="Times New Roman"/>
          <w:lang w:eastAsia="zh-CN"/>
        </w:rPr>
        <w:t>DiS</w:t>
      </w:r>
      <w:proofErr w:type="spellEnd"/>
      <w:r>
        <w:rPr>
          <w:rFonts w:eastAsia="Times New Roman" w:cs="Times New Roman"/>
          <w:lang w:eastAsia="zh-CN"/>
        </w:rPr>
        <w:t>.</w:t>
      </w:r>
      <w:r>
        <w:rPr>
          <w:rFonts w:eastAsia="Times New Roman" w:cs="Times New Roman"/>
          <w:lang w:eastAsia="zh-CN"/>
        </w:rPr>
        <w:tab/>
      </w:r>
      <w:r>
        <w:rPr>
          <w:rFonts w:eastAsia="Times New Roman" w:cs="Times New Roman"/>
          <w:lang w:eastAsia="zh-CN"/>
        </w:rPr>
        <w:tab/>
      </w:r>
      <w:r>
        <w:rPr>
          <w:rFonts w:eastAsia="Times New Roman" w:cs="Times New Roman"/>
          <w:lang w:eastAsia="zh-CN"/>
        </w:rPr>
        <w:tab/>
      </w:r>
      <w:r>
        <w:rPr>
          <w:rFonts w:eastAsia="Times New Roman" w:cs="Times New Roman"/>
          <w:lang w:eastAsia="zh-CN"/>
        </w:rPr>
        <w:tab/>
      </w:r>
      <w:r w:rsidR="00FF3065">
        <w:rPr>
          <w:rFonts w:eastAsia="Times New Roman" w:cs="Times New Roman"/>
          <w:lang w:eastAsia="zh-CN"/>
        </w:rPr>
        <w:tab/>
      </w:r>
      <w:r w:rsidR="005137B3">
        <w:rPr>
          <w:rFonts w:eastAsia="Times New Roman" w:cs="Times New Roman"/>
          <w:lang w:eastAsia="zh-CN"/>
        </w:rPr>
        <w:t>I.S.</w:t>
      </w:r>
      <w:proofErr w:type="gramEnd"/>
    </w:p>
    <w:p w:rsidR="007E75A7" w:rsidRDefault="007E75A7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starosta města Pohořelice</w:t>
      </w:r>
      <w:r>
        <w:rPr>
          <w:rFonts w:eastAsia="Times New Roman" w:cs="Times New Roman"/>
          <w:lang w:eastAsia="zh-CN"/>
        </w:rPr>
        <w:tab/>
      </w:r>
      <w:r>
        <w:rPr>
          <w:rFonts w:eastAsia="Times New Roman" w:cs="Times New Roman"/>
          <w:lang w:eastAsia="zh-CN"/>
        </w:rPr>
        <w:tab/>
      </w:r>
      <w:r>
        <w:rPr>
          <w:rFonts w:eastAsia="Times New Roman" w:cs="Times New Roman"/>
          <w:lang w:eastAsia="zh-CN"/>
        </w:rPr>
        <w:tab/>
      </w:r>
      <w:r>
        <w:rPr>
          <w:rFonts w:eastAsia="Times New Roman" w:cs="Times New Roman"/>
          <w:lang w:eastAsia="zh-CN"/>
        </w:rPr>
        <w:tab/>
      </w:r>
      <w:r w:rsidR="00FF3065">
        <w:rPr>
          <w:rFonts w:eastAsia="Times New Roman" w:cs="Times New Roman"/>
          <w:lang w:eastAsia="zh-CN"/>
        </w:rPr>
        <w:tab/>
      </w:r>
      <w:r w:rsidR="00F578E1">
        <w:rPr>
          <w:rFonts w:eastAsia="Times New Roman" w:cs="Times New Roman"/>
          <w:lang w:eastAsia="zh-CN"/>
        </w:rPr>
        <w:t>odběratel</w:t>
      </w:r>
      <w:r w:rsidR="00BD6941">
        <w:rPr>
          <w:rFonts w:eastAsia="Times New Roman" w:cs="Times New Roman"/>
          <w:lang w:eastAsia="zh-CN"/>
        </w:rPr>
        <w:tab/>
      </w:r>
      <w:r>
        <w:rPr>
          <w:rFonts w:eastAsia="Times New Roman" w:cs="Times New Roman"/>
          <w:lang w:eastAsia="zh-CN"/>
        </w:rPr>
        <w:tab/>
      </w:r>
      <w:r>
        <w:rPr>
          <w:rFonts w:eastAsia="Times New Roman" w:cs="Times New Roman"/>
          <w:lang w:eastAsia="zh-CN"/>
        </w:rPr>
        <w:tab/>
      </w:r>
    </w:p>
    <w:p w:rsidR="00BD6941" w:rsidRDefault="00F578E1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za poskytovatele</w:t>
      </w:r>
      <w:r w:rsidR="007E75A7">
        <w:rPr>
          <w:rFonts w:eastAsia="Times New Roman" w:cs="Times New Roman"/>
          <w:lang w:eastAsia="zh-CN"/>
        </w:rPr>
        <w:tab/>
      </w:r>
      <w:r w:rsidR="007E75A7">
        <w:rPr>
          <w:rFonts w:eastAsia="Times New Roman" w:cs="Times New Roman"/>
          <w:lang w:eastAsia="zh-CN"/>
        </w:rPr>
        <w:tab/>
      </w:r>
      <w:r w:rsidR="007E75A7">
        <w:rPr>
          <w:rFonts w:eastAsia="Times New Roman" w:cs="Times New Roman"/>
          <w:lang w:eastAsia="zh-CN"/>
        </w:rPr>
        <w:tab/>
      </w:r>
      <w:r w:rsidR="007E75A7">
        <w:rPr>
          <w:rFonts w:eastAsia="Times New Roman" w:cs="Times New Roman"/>
          <w:lang w:eastAsia="zh-CN"/>
        </w:rPr>
        <w:tab/>
      </w:r>
      <w:r w:rsidR="007E75A7">
        <w:rPr>
          <w:rFonts w:eastAsia="Times New Roman" w:cs="Times New Roman"/>
          <w:lang w:eastAsia="zh-CN"/>
        </w:rPr>
        <w:tab/>
      </w:r>
      <w:r w:rsidR="00FF3065">
        <w:rPr>
          <w:rFonts w:eastAsia="Times New Roman" w:cs="Times New Roman"/>
          <w:lang w:eastAsia="zh-CN"/>
        </w:rPr>
        <w:tab/>
      </w:r>
      <w:r w:rsidR="00BD6941">
        <w:rPr>
          <w:rFonts w:eastAsia="Times New Roman" w:cs="Times New Roman"/>
          <w:lang w:eastAsia="zh-CN"/>
        </w:rPr>
        <w:t xml:space="preserve">                  </w:t>
      </w:r>
    </w:p>
    <w:p w:rsidR="00A5308A" w:rsidRDefault="00A5308A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:rsidR="00A5308A" w:rsidRDefault="00A5308A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:rsidR="00887B92" w:rsidRDefault="00887B92" w:rsidP="00693234">
      <w:pPr>
        <w:suppressAutoHyphens/>
        <w:spacing w:after="0" w:line="240" w:lineRule="auto"/>
        <w:jc w:val="both"/>
        <w:rPr>
          <w:rFonts w:eastAsia="Times New Roman" w:cs="Times New Roman"/>
          <w:lang w:val="en-US" w:eastAsia="zh-CN"/>
        </w:rPr>
      </w:pPr>
    </w:p>
    <w:p w:rsidR="00787770" w:rsidRDefault="00787770" w:rsidP="00693234">
      <w:pPr>
        <w:suppressAutoHyphens/>
        <w:spacing w:after="0" w:line="240" w:lineRule="auto"/>
        <w:jc w:val="both"/>
        <w:rPr>
          <w:rFonts w:eastAsia="Times New Roman" w:cs="Times New Roman"/>
          <w:lang w:val="en-US" w:eastAsia="zh-CN"/>
        </w:rPr>
      </w:pPr>
    </w:p>
    <w:p w:rsidR="00787770" w:rsidRDefault="00787770" w:rsidP="00693234">
      <w:pPr>
        <w:suppressAutoHyphens/>
        <w:spacing w:after="0" w:line="240" w:lineRule="auto"/>
        <w:jc w:val="both"/>
        <w:rPr>
          <w:rFonts w:eastAsia="Times New Roman" w:cs="Times New Roman"/>
          <w:lang w:val="en-US" w:eastAsia="zh-CN"/>
        </w:rPr>
      </w:pPr>
    </w:p>
    <w:p w:rsidR="00787770" w:rsidRDefault="00787770" w:rsidP="00693234">
      <w:pPr>
        <w:suppressAutoHyphens/>
        <w:spacing w:after="0" w:line="240" w:lineRule="auto"/>
        <w:jc w:val="both"/>
        <w:rPr>
          <w:rFonts w:eastAsia="Times New Roman" w:cs="Times New Roman"/>
          <w:lang w:val="en-US" w:eastAsia="zh-CN"/>
        </w:rPr>
      </w:pPr>
      <w:r>
        <w:rPr>
          <w:rFonts w:eastAsia="Times New Roman" w:cs="Times New Roman"/>
          <w:lang w:val="en-US" w:eastAsia="zh-CN"/>
        </w:rPr>
        <w:tab/>
      </w:r>
      <w:r>
        <w:rPr>
          <w:rFonts w:eastAsia="Times New Roman" w:cs="Times New Roman"/>
          <w:lang w:val="en-US" w:eastAsia="zh-CN"/>
        </w:rPr>
        <w:tab/>
      </w:r>
      <w:r>
        <w:rPr>
          <w:rFonts w:eastAsia="Times New Roman" w:cs="Times New Roman"/>
          <w:lang w:val="en-US" w:eastAsia="zh-CN"/>
        </w:rPr>
        <w:tab/>
      </w:r>
      <w:r>
        <w:rPr>
          <w:rFonts w:eastAsia="Times New Roman" w:cs="Times New Roman"/>
          <w:lang w:val="en-US" w:eastAsia="zh-CN"/>
        </w:rPr>
        <w:tab/>
      </w:r>
      <w:r>
        <w:rPr>
          <w:rFonts w:eastAsia="Times New Roman" w:cs="Times New Roman"/>
          <w:lang w:val="en-US" w:eastAsia="zh-CN"/>
        </w:rPr>
        <w:tab/>
      </w:r>
      <w:r>
        <w:rPr>
          <w:rFonts w:eastAsia="Times New Roman" w:cs="Times New Roman"/>
          <w:lang w:val="en-US" w:eastAsia="zh-CN"/>
        </w:rPr>
        <w:tab/>
      </w:r>
      <w:r>
        <w:rPr>
          <w:rFonts w:eastAsia="Times New Roman" w:cs="Times New Roman"/>
          <w:lang w:val="en-US" w:eastAsia="zh-CN"/>
        </w:rPr>
        <w:tab/>
      </w:r>
      <w:r>
        <w:rPr>
          <w:rFonts w:eastAsia="Times New Roman" w:cs="Times New Roman"/>
          <w:lang w:val="en-US" w:eastAsia="zh-CN"/>
        </w:rPr>
        <w:tab/>
        <w:t>…………………………………</w:t>
      </w:r>
    </w:p>
    <w:p w:rsidR="00787770" w:rsidRDefault="005137B3" w:rsidP="00693234">
      <w:pPr>
        <w:suppressAutoHyphens/>
        <w:spacing w:after="0" w:line="240" w:lineRule="auto"/>
        <w:jc w:val="both"/>
        <w:rPr>
          <w:rFonts w:eastAsia="Times New Roman" w:cs="Times New Roman"/>
          <w:lang w:val="en-US" w:eastAsia="zh-CN"/>
        </w:rPr>
      </w:pPr>
      <w:r>
        <w:rPr>
          <w:rFonts w:eastAsia="Times New Roman" w:cs="Times New Roman"/>
          <w:lang w:val="en-US" w:eastAsia="zh-CN"/>
        </w:rPr>
        <w:tab/>
      </w:r>
      <w:r>
        <w:rPr>
          <w:rFonts w:eastAsia="Times New Roman" w:cs="Times New Roman"/>
          <w:lang w:val="en-US" w:eastAsia="zh-CN"/>
        </w:rPr>
        <w:tab/>
      </w:r>
      <w:r>
        <w:rPr>
          <w:rFonts w:eastAsia="Times New Roman" w:cs="Times New Roman"/>
          <w:lang w:val="en-US" w:eastAsia="zh-CN"/>
        </w:rPr>
        <w:tab/>
      </w:r>
      <w:r>
        <w:rPr>
          <w:rFonts w:eastAsia="Times New Roman" w:cs="Times New Roman"/>
          <w:lang w:val="en-US" w:eastAsia="zh-CN"/>
        </w:rPr>
        <w:tab/>
      </w:r>
      <w:r>
        <w:rPr>
          <w:rFonts w:eastAsia="Times New Roman" w:cs="Times New Roman"/>
          <w:lang w:val="en-US" w:eastAsia="zh-CN"/>
        </w:rPr>
        <w:tab/>
      </w:r>
      <w:r>
        <w:rPr>
          <w:rFonts w:eastAsia="Times New Roman" w:cs="Times New Roman"/>
          <w:lang w:val="en-US" w:eastAsia="zh-CN"/>
        </w:rPr>
        <w:tab/>
      </w:r>
      <w:r>
        <w:rPr>
          <w:rFonts w:eastAsia="Times New Roman" w:cs="Times New Roman"/>
          <w:lang w:val="en-US" w:eastAsia="zh-CN"/>
        </w:rPr>
        <w:tab/>
      </w:r>
      <w:r>
        <w:rPr>
          <w:rFonts w:eastAsia="Times New Roman" w:cs="Times New Roman"/>
          <w:lang w:val="en-US" w:eastAsia="zh-CN"/>
        </w:rPr>
        <w:tab/>
        <w:t>J.S.</w:t>
      </w:r>
      <w:bookmarkStart w:id="0" w:name="_GoBack"/>
      <w:bookmarkEnd w:id="0"/>
    </w:p>
    <w:p w:rsidR="00787770" w:rsidRPr="00693234" w:rsidRDefault="00787770" w:rsidP="00693234">
      <w:pPr>
        <w:suppressAutoHyphens/>
        <w:spacing w:after="0" w:line="240" w:lineRule="auto"/>
        <w:jc w:val="both"/>
        <w:rPr>
          <w:rFonts w:eastAsia="Times New Roman" w:cs="Times New Roman"/>
          <w:lang w:val="en-US" w:eastAsia="zh-CN"/>
        </w:rPr>
      </w:pPr>
      <w:r>
        <w:rPr>
          <w:rFonts w:eastAsia="Times New Roman" w:cs="Times New Roman"/>
          <w:lang w:val="en-US" w:eastAsia="zh-CN"/>
        </w:rPr>
        <w:tab/>
      </w:r>
      <w:r>
        <w:rPr>
          <w:rFonts w:eastAsia="Times New Roman" w:cs="Times New Roman"/>
          <w:lang w:val="en-US" w:eastAsia="zh-CN"/>
        </w:rPr>
        <w:tab/>
      </w:r>
      <w:r>
        <w:rPr>
          <w:rFonts w:eastAsia="Times New Roman" w:cs="Times New Roman"/>
          <w:lang w:val="en-US" w:eastAsia="zh-CN"/>
        </w:rPr>
        <w:tab/>
      </w:r>
      <w:r>
        <w:rPr>
          <w:rFonts w:eastAsia="Times New Roman" w:cs="Times New Roman"/>
          <w:lang w:val="en-US" w:eastAsia="zh-CN"/>
        </w:rPr>
        <w:tab/>
      </w:r>
      <w:r>
        <w:rPr>
          <w:rFonts w:eastAsia="Times New Roman" w:cs="Times New Roman"/>
          <w:lang w:val="en-US" w:eastAsia="zh-CN"/>
        </w:rPr>
        <w:tab/>
      </w:r>
      <w:r>
        <w:rPr>
          <w:rFonts w:eastAsia="Times New Roman" w:cs="Times New Roman"/>
          <w:lang w:val="en-US" w:eastAsia="zh-CN"/>
        </w:rPr>
        <w:tab/>
      </w:r>
      <w:r>
        <w:rPr>
          <w:rFonts w:eastAsia="Times New Roman" w:cs="Times New Roman"/>
          <w:lang w:val="en-US" w:eastAsia="zh-CN"/>
        </w:rPr>
        <w:tab/>
      </w:r>
      <w:r>
        <w:rPr>
          <w:rFonts w:eastAsia="Times New Roman" w:cs="Times New Roman"/>
          <w:lang w:val="en-US" w:eastAsia="zh-CN"/>
        </w:rPr>
        <w:tab/>
      </w:r>
      <w:proofErr w:type="spellStart"/>
      <w:proofErr w:type="gramStart"/>
      <w:r>
        <w:rPr>
          <w:rFonts w:eastAsia="Times New Roman" w:cs="Times New Roman"/>
          <w:lang w:val="en-US" w:eastAsia="zh-CN"/>
        </w:rPr>
        <w:t>odběratel</w:t>
      </w:r>
      <w:proofErr w:type="spellEnd"/>
      <w:proofErr w:type="gramEnd"/>
    </w:p>
    <w:sectPr w:rsidR="00787770" w:rsidRPr="00693234" w:rsidSect="00FF3065"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D1" w:rsidRDefault="000F64D1" w:rsidP="00FF3065">
      <w:pPr>
        <w:spacing w:after="0" w:line="240" w:lineRule="auto"/>
      </w:pPr>
      <w:r>
        <w:separator/>
      </w:r>
    </w:p>
  </w:endnote>
  <w:endnote w:type="continuationSeparator" w:id="0">
    <w:p w:rsidR="000F64D1" w:rsidRDefault="000F64D1" w:rsidP="00FF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53331"/>
      <w:docPartObj>
        <w:docPartGallery w:val="Page Numbers (Bottom of Page)"/>
        <w:docPartUnique/>
      </w:docPartObj>
    </w:sdtPr>
    <w:sdtEndPr/>
    <w:sdtContent>
      <w:p w:rsidR="00FF3065" w:rsidRDefault="00FF30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7B3">
          <w:rPr>
            <w:noProof/>
          </w:rPr>
          <w:t>4</w:t>
        </w:r>
        <w:r>
          <w:fldChar w:fldCharType="end"/>
        </w:r>
      </w:p>
    </w:sdtContent>
  </w:sdt>
  <w:p w:rsidR="00FF3065" w:rsidRDefault="00FF30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D1" w:rsidRDefault="000F64D1" w:rsidP="00FF3065">
      <w:pPr>
        <w:spacing w:after="0" w:line="240" w:lineRule="auto"/>
      </w:pPr>
      <w:r>
        <w:separator/>
      </w:r>
    </w:p>
  </w:footnote>
  <w:footnote w:type="continuationSeparator" w:id="0">
    <w:p w:rsidR="000F64D1" w:rsidRDefault="000F64D1" w:rsidP="00FF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A11E818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i w:val="0"/>
        <w:iCs w:val="0"/>
        <w:lang w:val="cs-CZ"/>
      </w:rPr>
    </w:lvl>
  </w:abstractNum>
  <w:abstractNum w:abstractNumId="2">
    <w:nsid w:val="00000006"/>
    <w:multiLevelType w:val="singleLevel"/>
    <w:tmpl w:val="6BCE46DC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i w:val="0"/>
        <w:iCs w:val="0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Cs/>
      </w:rPr>
    </w:lvl>
  </w:abstractNum>
  <w:abstractNum w:abstractNumId="4">
    <w:nsid w:val="0000000B"/>
    <w:multiLevelType w:val="singleLevel"/>
    <w:tmpl w:val="805E0EF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bCs w:val="0"/>
        <w:sz w:val="22"/>
        <w:szCs w:val="22"/>
        <w:lang w:val="cs-CZ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7">
    <w:nsid w:val="0000000F"/>
    <w:multiLevelType w:val="single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>
    <w:nsid w:val="00000011"/>
    <w:multiLevelType w:val="singleLevel"/>
    <w:tmpl w:val="61E632AC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i w:val="0"/>
        <w:iCs w:val="0"/>
        <w:lang w:val="cs-CZ"/>
      </w:rPr>
    </w:lvl>
  </w:abstractNum>
  <w:abstractNum w:abstractNumId="9">
    <w:nsid w:val="038B1C44"/>
    <w:multiLevelType w:val="hybridMultilevel"/>
    <w:tmpl w:val="77EABC5E"/>
    <w:lvl w:ilvl="0" w:tplc="FF7854B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312BE4"/>
    <w:multiLevelType w:val="hybridMultilevel"/>
    <w:tmpl w:val="F5DEC976"/>
    <w:lvl w:ilvl="0" w:tplc="656EAEA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6576D"/>
    <w:multiLevelType w:val="hybridMultilevel"/>
    <w:tmpl w:val="6116DF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C242EE"/>
    <w:multiLevelType w:val="hybridMultilevel"/>
    <w:tmpl w:val="B8984FEA"/>
    <w:lvl w:ilvl="0" w:tplc="17BA974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C3E1E"/>
    <w:multiLevelType w:val="hybridMultilevel"/>
    <w:tmpl w:val="9CE0DE54"/>
    <w:lvl w:ilvl="0" w:tplc="646AB6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2A6368"/>
    <w:multiLevelType w:val="hybridMultilevel"/>
    <w:tmpl w:val="DF4876C6"/>
    <w:lvl w:ilvl="0" w:tplc="01DE164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  <w:lvlOverride w:ilvl="0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7"/>
    <w:lvlOverride w:ilvl="0">
      <w:startOverride w:val="2"/>
    </w:lvlOverride>
  </w:num>
  <w:num w:numId="13">
    <w:abstractNumId w:val="3"/>
    <w:lvlOverride w:ilvl="0">
      <w:startOverride w:val="1"/>
    </w:lvlOverride>
  </w:num>
  <w:num w:numId="14">
    <w:abstractNumId w:val="9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8A"/>
    <w:rsid w:val="000032E4"/>
    <w:rsid w:val="00005740"/>
    <w:rsid w:val="000279C2"/>
    <w:rsid w:val="00062598"/>
    <w:rsid w:val="000752DA"/>
    <w:rsid w:val="000A0411"/>
    <w:rsid w:val="000F64D1"/>
    <w:rsid w:val="001076B8"/>
    <w:rsid w:val="001110C3"/>
    <w:rsid w:val="00113E17"/>
    <w:rsid w:val="0014349C"/>
    <w:rsid w:val="001506C3"/>
    <w:rsid w:val="00160BB6"/>
    <w:rsid w:val="001658F4"/>
    <w:rsid w:val="00171A81"/>
    <w:rsid w:val="00175754"/>
    <w:rsid w:val="0018469E"/>
    <w:rsid w:val="001928DC"/>
    <w:rsid w:val="001963D9"/>
    <w:rsid w:val="001B0D42"/>
    <w:rsid w:val="001D677A"/>
    <w:rsid w:val="00215644"/>
    <w:rsid w:val="002174A0"/>
    <w:rsid w:val="00222A87"/>
    <w:rsid w:val="00233892"/>
    <w:rsid w:val="00286F2A"/>
    <w:rsid w:val="002B31BF"/>
    <w:rsid w:val="002C61A5"/>
    <w:rsid w:val="002D40D2"/>
    <w:rsid w:val="00314FE1"/>
    <w:rsid w:val="00317E2E"/>
    <w:rsid w:val="00324753"/>
    <w:rsid w:val="003330C8"/>
    <w:rsid w:val="00350CB1"/>
    <w:rsid w:val="00356561"/>
    <w:rsid w:val="00356C89"/>
    <w:rsid w:val="003612E9"/>
    <w:rsid w:val="00363906"/>
    <w:rsid w:val="00382A0B"/>
    <w:rsid w:val="003A1283"/>
    <w:rsid w:val="003B2590"/>
    <w:rsid w:val="003B3496"/>
    <w:rsid w:val="003C3D85"/>
    <w:rsid w:val="003E3113"/>
    <w:rsid w:val="003E515C"/>
    <w:rsid w:val="003E5297"/>
    <w:rsid w:val="004206FF"/>
    <w:rsid w:val="00427206"/>
    <w:rsid w:val="00435A2A"/>
    <w:rsid w:val="00470DED"/>
    <w:rsid w:val="00481F76"/>
    <w:rsid w:val="004C30B6"/>
    <w:rsid w:val="004E0F1C"/>
    <w:rsid w:val="004E5040"/>
    <w:rsid w:val="004F7538"/>
    <w:rsid w:val="00505B19"/>
    <w:rsid w:val="00506B93"/>
    <w:rsid w:val="00511D55"/>
    <w:rsid w:val="005137B3"/>
    <w:rsid w:val="00521F1E"/>
    <w:rsid w:val="0052437B"/>
    <w:rsid w:val="00533640"/>
    <w:rsid w:val="00543447"/>
    <w:rsid w:val="00553773"/>
    <w:rsid w:val="00554127"/>
    <w:rsid w:val="00566519"/>
    <w:rsid w:val="005717CC"/>
    <w:rsid w:val="00580CF4"/>
    <w:rsid w:val="005830B0"/>
    <w:rsid w:val="00592E5F"/>
    <w:rsid w:val="00595781"/>
    <w:rsid w:val="005B79FF"/>
    <w:rsid w:val="005D2FE8"/>
    <w:rsid w:val="005D5013"/>
    <w:rsid w:val="005F5792"/>
    <w:rsid w:val="00634EA3"/>
    <w:rsid w:val="00693234"/>
    <w:rsid w:val="006A15AC"/>
    <w:rsid w:val="006F7B05"/>
    <w:rsid w:val="00707A01"/>
    <w:rsid w:val="00721113"/>
    <w:rsid w:val="007279E6"/>
    <w:rsid w:val="00734EDD"/>
    <w:rsid w:val="00761E4D"/>
    <w:rsid w:val="00787770"/>
    <w:rsid w:val="007A2C76"/>
    <w:rsid w:val="007C6994"/>
    <w:rsid w:val="007E75A7"/>
    <w:rsid w:val="007F247D"/>
    <w:rsid w:val="0081280C"/>
    <w:rsid w:val="00832BC9"/>
    <w:rsid w:val="0084730E"/>
    <w:rsid w:val="0085126E"/>
    <w:rsid w:val="008610EE"/>
    <w:rsid w:val="00887B92"/>
    <w:rsid w:val="008B138C"/>
    <w:rsid w:val="008D1973"/>
    <w:rsid w:val="008F1AE3"/>
    <w:rsid w:val="00906916"/>
    <w:rsid w:val="00911881"/>
    <w:rsid w:val="0092743F"/>
    <w:rsid w:val="009538B6"/>
    <w:rsid w:val="00962A3F"/>
    <w:rsid w:val="009644D3"/>
    <w:rsid w:val="00974432"/>
    <w:rsid w:val="009A1331"/>
    <w:rsid w:val="009A5509"/>
    <w:rsid w:val="009B77A6"/>
    <w:rsid w:val="009C3A81"/>
    <w:rsid w:val="00A035AB"/>
    <w:rsid w:val="00A03C95"/>
    <w:rsid w:val="00A41CCC"/>
    <w:rsid w:val="00A423CC"/>
    <w:rsid w:val="00A46870"/>
    <w:rsid w:val="00A5308A"/>
    <w:rsid w:val="00A66B70"/>
    <w:rsid w:val="00A67BB4"/>
    <w:rsid w:val="00A80A6C"/>
    <w:rsid w:val="00A80DCA"/>
    <w:rsid w:val="00A94F23"/>
    <w:rsid w:val="00AA213E"/>
    <w:rsid w:val="00AC3119"/>
    <w:rsid w:val="00AC44E5"/>
    <w:rsid w:val="00B10B3A"/>
    <w:rsid w:val="00B15000"/>
    <w:rsid w:val="00B4438E"/>
    <w:rsid w:val="00B76427"/>
    <w:rsid w:val="00BD6941"/>
    <w:rsid w:val="00BE17C0"/>
    <w:rsid w:val="00C05AE1"/>
    <w:rsid w:val="00C14142"/>
    <w:rsid w:val="00C14383"/>
    <w:rsid w:val="00C35444"/>
    <w:rsid w:val="00C36EA5"/>
    <w:rsid w:val="00C41359"/>
    <w:rsid w:val="00C6096F"/>
    <w:rsid w:val="00C80108"/>
    <w:rsid w:val="00C84A50"/>
    <w:rsid w:val="00C85F10"/>
    <w:rsid w:val="00CA6CAE"/>
    <w:rsid w:val="00CB7F45"/>
    <w:rsid w:val="00D05E18"/>
    <w:rsid w:val="00D24A91"/>
    <w:rsid w:val="00D42B5A"/>
    <w:rsid w:val="00D60E3F"/>
    <w:rsid w:val="00D740AD"/>
    <w:rsid w:val="00DA138A"/>
    <w:rsid w:val="00DA393D"/>
    <w:rsid w:val="00DB4C73"/>
    <w:rsid w:val="00DB6667"/>
    <w:rsid w:val="00DF0E20"/>
    <w:rsid w:val="00E140A8"/>
    <w:rsid w:val="00E3328A"/>
    <w:rsid w:val="00E341E5"/>
    <w:rsid w:val="00E402D6"/>
    <w:rsid w:val="00E53F74"/>
    <w:rsid w:val="00E821DB"/>
    <w:rsid w:val="00E959DE"/>
    <w:rsid w:val="00EA554B"/>
    <w:rsid w:val="00EB5183"/>
    <w:rsid w:val="00EE41A8"/>
    <w:rsid w:val="00F02D94"/>
    <w:rsid w:val="00F0537D"/>
    <w:rsid w:val="00F26CA8"/>
    <w:rsid w:val="00F54D3A"/>
    <w:rsid w:val="00F559F1"/>
    <w:rsid w:val="00F578E1"/>
    <w:rsid w:val="00F90C33"/>
    <w:rsid w:val="00FA0DC7"/>
    <w:rsid w:val="00FA732B"/>
    <w:rsid w:val="00FB2052"/>
    <w:rsid w:val="00FB5192"/>
    <w:rsid w:val="00FB573A"/>
    <w:rsid w:val="00FD4A23"/>
    <w:rsid w:val="00FE7C5F"/>
    <w:rsid w:val="00FF3065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5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7E75A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75A7"/>
  </w:style>
  <w:style w:type="paragraph" w:styleId="Odstavecseseznamem">
    <w:name w:val="List Paragraph"/>
    <w:basedOn w:val="Normln"/>
    <w:uiPriority w:val="34"/>
    <w:qFormat/>
    <w:rsid w:val="007E75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3065"/>
  </w:style>
  <w:style w:type="paragraph" w:styleId="Zpat">
    <w:name w:val="footer"/>
    <w:basedOn w:val="Normln"/>
    <w:link w:val="ZpatChar"/>
    <w:uiPriority w:val="99"/>
    <w:unhideWhenUsed/>
    <w:rsid w:val="00FF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3065"/>
  </w:style>
  <w:style w:type="paragraph" w:styleId="Textbubliny">
    <w:name w:val="Balloon Text"/>
    <w:basedOn w:val="Normln"/>
    <w:link w:val="TextbublinyChar"/>
    <w:uiPriority w:val="99"/>
    <w:semiHidden/>
    <w:unhideWhenUsed/>
    <w:rsid w:val="0084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5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7E75A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75A7"/>
  </w:style>
  <w:style w:type="paragraph" w:styleId="Odstavecseseznamem">
    <w:name w:val="List Paragraph"/>
    <w:basedOn w:val="Normln"/>
    <w:uiPriority w:val="34"/>
    <w:qFormat/>
    <w:rsid w:val="007E75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3065"/>
  </w:style>
  <w:style w:type="paragraph" w:styleId="Zpat">
    <w:name w:val="footer"/>
    <w:basedOn w:val="Normln"/>
    <w:link w:val="ZpatChar"/>
    <w:uiPriority w:val="99"/>
    <w:unhideWhenUsed/>
    <w:rsid w:val="00FF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3065"/>
  </w:style>
  <w:style w:type="paragraph" w:styleId="Textbubliny">
    <w:name w:val="Balloon Text"/>
    <w:basedOn w:val="Normln"/>
    <w:link w:val="TextbublinyChar"/>
    <w:uiPriority w:val="99"/>
    <w:semiHidden/>
    <w:unhideWhenUsed/>
    <w:rsid w:val="0084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1165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Ondrušková</dc:creator>
  <cp:lastModifiedBy>Lucie Ptáčková</cp:lastModifiedBy>
  <cp:revision>11</cp:revision>
  <cp:lastPrinted>2024-02-14T14:02:00Z</cp:lastPrinted>
  <dcterms:created xsi:type="dcterms:W3CDTF">2024-01-24T13:30:00Z</dcterms:created>
  <dcterms:modified xsi:type="dcterms:W3CDTF">2024-03-28T10:22:00Z</dcterms:modified>
</cp:coreProperties>
</file>