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0B" w:rsidRPr="000C2A8E" w:rsidRDefault="00A141F1" w:rsidP="006D3C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A8E">
        <w:rPr>
          <w:rFonts w:asciiTheme="minorHAnsi" w:hAnsiTheme="minorHAnsi" w:cstheme="minorHAnsi"/>
          <w:b/>
          <w:sz w:val="22"/>
          <w:szCs w:val="22"/>
        </w:rPr>
        <w:t>D O D A T E K</w:t>
      </w:r>
      <w:r w:rsidR="00F712A5" w:rsidRPr="000C2A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0C5D" w:rsidRPr="000C2A8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712A5" w:rsidRPr="000C2A8E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AE6E21" w:rsidRPr="000C2A8E">
        <w:rPr>
          <w:rFonts w:asciiTheme="minorHAnsi" w:hAnsiTheme="minorHAnsi" w:cstheme="minorHAnsi"/>
          <w:b/>
          <w:sz w:val="22"/>
          <w:szCs w:val="22"/>
        </w:rPr>
        <w:t>2</w:t>
      </w:r>
    </w:p>
    <w:p w:rsidR="005E12A1" w:rsidRPr="000C2A8E" w:rsidRDefault="005E12A1" w:rsidP="005E12A1">
      <w:pPr>
        <w:jc w:val="center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 xml:space="preserve">           k</w:t>
      </w:r>
      <w:r w:rsidR="00F712A5" w:rsidRPr="000C2A8E">
        <w:rPr>
          <w:rFonts w:asciiTheme="minorHAnsi" w:hAnsiTheme="minorHAnsi" w:cstheme="minorHAnsi"/>
          <w:sz w:val="22"/>
          <w:szCs w:val="22"/>
        </w:rPr>
        <w:t xml:space="preserve">e Smlouvě o </w:t>
      </w:r>
      <w:r w:rsidR="007476FC" w:rsidRPr="000C2A8E">
        <w:rPr>
          <w:rFonts w:asciiTheme="minorHAnsi" w:hAnsiTheme="minorHAnsi" w:cstheme="minorHAnsi"/>
          <w:sz w:val="22"/>
          <w:szCs w:val="22"/>
        </w:rPr>
        <w:t>nájmu movitých věcí mimo NPÚ</w:t>
      </w:r>
      <w:r w:rsidR="00F712A5" w:rsidRPr="000C2A8E">
        <w:rPr>
          <w:rFonts w:asciiTheme="minorHAnsi" w:hAnsiTheme="minorHAnsi" w:cstheme="minorHAnsi"/>
          <w:sz w:val="22"/>
          <w:szCs w:val="22"/>
        </w:rPr>
        <w:t xml:space="preserve"> č</w:t>
      </w:r>
      <w:r w:rsidR="007476FC" w:rsidRPr="000C2A8E">
        <w:rPr>
          <w:rFonts w:asciiTheme="minorHAnsi" w:hAnsiTheme="minorHAnsi" w:cstheme="minorHAnsi"/>
          <w:sz w:val="22"/>
          <w:szCs w:val="22"/>
        </w:rPr>
        <w:t>j</w:t>
      </w:r>
      <w:r w:rsidR="00F712A5" w:rsidRPr="000C2A8E">
        <w:rPr>
          <w:rFonts w:asciiTheme="minorHAnsi" w:hAnsiTheme="minorHAnsi" w:cstheme="minorHAnsi"/>
          <w:sz w:val="22"/>
          <w:szCs w:val="22"/>
        </w:rPr>
        <w:t>.</w:t>
      </w:r>
      <w:r w:rsidR="00202FF4">
        <w:rPr>
          <w:rFonts w:asciiTheme="minorHAnsi" w:hAnsiTheme="minorHAnsi" w:cstheme="minorHAnsi"/>
          <w:sz w:val="22"/>
          <w:szCs w:val="22"/>
        </w:rPr>
        <w:t>.: pronajímatele</w:t>
      </w:r>
      <w:r w:rsidR="00F712A5" w:rsidRPr="000C2A8E">
        <w:rPr>
          <w:rFonts w:asciiTheme="minorHAnsi" w:hAnsiTheme="minorHAnsi" w:cstheme="minorHAnsi"/>
          <w:sz w:val="22"/>
          <w:szCs w:val="22"/>
        </w:rPr>
        <w:t xml:space="preserve"> NPÚ-</w:t>
      </w:r>
      <w:r w:rsidR="007F4EA9" w:rsidRPr="000C2A8E">
        <w:rPr>
          <w:rFonts w:asciiTheme="minorHAnsi" w:hAnsiTheme="minorHAnsi" w:cstheme="minorHAnsi"/>
          <w:sz w:val="22"/>
          <w:szCs w:val="22"/>
        </w:rPr>
        <w:t>450/</w:t>
      </w:r>
      <w:r w:rsidR="001D61AE" w:rsidRPr="000C2A8E">
        <w:rPr>
          <w:rFonts w:asciiTheme="minorHAnsi" w:hAnsiTheme="minorHAnsi" w:cstheme="minorHAnsi"/>
          <w:sz w:val="22"/>
          <w:szCs w:val="22"/>
        </w:rPr>
        <w:t>100946</w:t>
      </w:r>
      <w:r w:rsidR="00831FA9" w:rsidRPr="000C2A8E">
        <w:rPr>
          <w:rFonts w:asciiTheme="minorHAnsi" w:hAnsiTheme="minorHAnsi" w:cstheme="minorHAnsi"/>
          <w:sz w:val="22"/>
          <w:szCs w:val="22"/>
        </w:rPr>
        <w:t>/20</w:t>
      </w:r>
      <w:r w:rsidR="00900C5D" w:rsidRPr="000C2A8E">
        <w:rPr>
          <w:rFonts w:asciiTheme="minorHAnsi" w:hAnsiTheme="minorHAnsi" w:cstheme="minorHAnsi"/>
          <w:sz w:val="22"/>
          <w:szCs w:val="22"/>
        </w:rPr>
        <w:t>2</w:t>
      </w:r>
      <w:r w:rsidR="00376126">
        <w:rPr>
          <w:rFonts w:asciiTheme="minorHAnsi" w:hAnsiTheme="minorHAnsi" w:cstheme="minorHAnsi"/>
          <w:sz w:val="22"/>
          <w:szCs w:val="22"/>
        </w:rPr>
        <w:t>2</w:t>
      </w:r>
      <w:r w:rsidR="00831FA9" w:rsidRPr="000C2A8E">
        <w:rPr>
          <w:rFonts w:asciiTheme="minorHAnsi" w:hAnsiTheme="minorHAnsi" w:cstheme="minorHAnsi"/>
          <w:sz w:val="22"/>
          <w:szCs w:val="22"/>
        </w:rPr>
        <w:t xml:space="preserve"> </w:t>
      </w:r>
      <w:r w:rsidRPr="000C2A8E">
        <w:rPr>
          <w:rFonts w:asciiTheme="minorHAnsi" w:hAnsiTheme="minorHAnsi" w:cstheme="minorHAnsi"/>
          <w:sz w:val="22"/>
          <w:szCs w:val="22"/>
        </w:rPr>
        <w:t>ze dne</w:t>
      </w:r>
      <w:r w:rsidR="0054585E" w:rsidRPr="000C2A8E">
        <w:rPr>
          <w:rFonts w:asciiTheme="minorHAnsi" w:hAnsiTheme="minorHAnsi" w:cstheme="minorHAnsi"/>
          <w:sz w:val="22"/>
          <w:szCs w:val="22"/>
        </w:rPr>
        <w:t xml:space="preserve"> </w:t>
      </w:r>
      <w:r w:rsidR="00410E0C" w:rsidRPr="000C2A8E">
        <w:rPr>
          <w:rFonts w:asciiTheme="minorHAnsi" w:hAnsiTheme="minorHAnsi" w:cstheme="minorHAnsi"/>
          <w:sz w:val="22"/>
          <w:szCs w:val="22"/>
        </w:rPr>
        <w:t>1</w:t>
      </w:r>
      <w:r w:rsidR="001D61AE" w:rsidRPr="000C2A8E">
        <w:rPr>
          <w:rFonts w:asciiTheme="minorHAnsi" w:hAnsiTheme="minorHAnsi" w:cstheme="minorHAnsi"/>
          <w:sz w:val="22"/>
          <w:szCs w:val="22"/>
        </w:rPr>
        <w:t>5</w:t>
      </w:r>
      <w:r w:rsidR="00831FA9" w:rsidRPr="000C2A8E">
        <w:rPr>
          <w:rFonts w:asciiTheme="minorHAnsi" w:hAnsiTheme="minorHAnsi" w:cstheme="minorHAnsi"/>
          <w:sz w:val="22"/>
          <w:szCs w:val="22"/>
        </w:rPr>
        <w:t xml:space="preserve">. </w:t>
      </w:r>
      <w:r w:rsidR="001D61AE" w:rsidRPr="000C2A8E">
        <w:rPr>
          <w:rFonts w:asciiTheme="minorHAnsi" w:hAnsiTheme="minorHAnsi" w:cstheme="minorHAnsi"/>
          <w:sz w:val="22"/>
          <w:szCs w:val="22"/>
        </w:rPr>
        <w:t>12</w:t>
      </w:r>
      <w:r w:rsidR="00831FA9" w:rsidRPr="000C2A8E">
        <w:rPr>
          <w:rFonts w:asciiTheme="minorHAnsi" w:hAnsiTheme="minorHAnsi" w:cstheme="minorHAnsi"/>
          <w:sz w:val="22"/>
          <w:szCs w:val="22"/>
        </w:rPr>
        <w:t xml:space="preserve">. </w:t>
      </w:r>
      <w:r w:rsidR="00410E0C" w:rsidRPr="000C2A8E">
        <w:rPr>
          <w:rFonts w:asciiTheme="minorHAnsi" w:hAnsiTheme="minorHAnsi" w:cstheme="minorHAnsi"/>
          <w:sz w:val="22"/>
          <w:szCs w:val="22"/>
        </w:rPr>
        <w:t>20</w:t>
      </w:r>
      <w:r w:rsidR="00900C5D" w:rsidRPr="000C2A8E">
        <w:rPr>
          <w:rFonts w:asciiTheme="minorHAnsi" w:hAnsiTheme="minorHAnsi" w:cstheme="minorHAnsi"/>
          <w:sz w:val="22"/>
          <w:szCs w:val="22"/>
        </w:rPr>
        <w:t>2</w:t>
      </w:r>
      <w:r w:rsidR="001D61AE" w:rsidRPr="000C2A8E">
        <w:rPr>
          <w:rFonts w:asciiTheme="minorHAnsi" w:hAnsiTheme="minorHAnsi" w:cstheme="minorHAnsi"/>
          <w:sz w:val="22"/>
          <w:szCs w:val="22"/>
        </w:rPr>
        <w:t>2</w:t>
      </w:r>
    </w:p>
    <w:p w:rsidR="00D94343" w:rsidRPr="000C2A8E" w:rsidRDefault="00D94343" w:rsidP="005E12A1">
      <w:pPr>
        <w:jc w:val="center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ve znění Dodatku č. 1 čj.</w:t>
      </w:r>
      <w:r w:rsidR="00202FF4">
        <w:rPr>
          <w:rFonts w:asciiTheme="minorHAnsi" w:hAnsiTheme="minorHAnsi" w:cstheme="minorHAnsi"/>
          <w:sz w:val="22"/>
          <w:szCs w:val="22"/>
        </w:rPr>
        <w:t>.: pronajímatele</w:t>
      </w:r>
      <w:r w:rsidRPr="000C2A8E">
        <w:rPr>
          <w:rFonts w:asciiTheme="minorHAnsi" w:hAnsiTheme="minorHAnsi" w:cstheme="minorHAnsi"/>
          <w:sz w:val="22"/>
          <w:szCs w:val="22"/>
        </w:rPr>
        <w:t xml:space="preserve"> NPU-450/11447/2023 ze dne 1. 2. 2023</w:t>
      </w:r>
    </w:p>
    <w:p w:rsidR="00F712A5" w:rsidRPr="000C2A8E" w:rsidRDefault="00F712A5" w:rsidP="00E9551D">
      <w:pPr>
        <w:rPr>
          <w:rFonts w:asciiTheme="minorHAnsi" w:hAnsiTheme="minorHAnsi" w:cstheme="minorHAnsi"/>
          <w:sz w:val="22"/>
          <w:szCs w:val="22"/>
        </w:rPr>
      </w:pPr>
    </w:p>
    <w:p w:rsidR="00E9551D" w:rsidRPr="000C2A8E" w:rsidRDefault="00E9551D" w:rsidP="00E9551D">
      <w:pPr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níže uvedeného dne, měsíce a roku uzavřeli</w:t>
      </w:r>
    </w:p>
    <w:p w:rsidR="000C2A8E" w:rsidRDefault="000C2A8E" w:rsidP="00E9551D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9551D" w:rsidRPr="000C2A8E" w:rsidRDefault="00E9551D" w:rsidP="00E9551D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C2A8E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:rsidR="00E9551D" w:rsidRPr="00144B45" w:rsidRDefault="00E9551D" w:rsidP="00E9551D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144B45">
        <w:rPr>
          <w:rFonts w:asciiTheme="minorHAnsi" w:hAnsiTheme="minorHAnsi" w:cstheme="minorHAnsi"/>
          <w:bCs/>
          <w:sz w:val="22"/>
          <w:szCs w:val="22"/>
        </w:rPr>
        <w:t>IČ: 75032333 DIČ: CZ75032333</w:t>
      </w:r>
    </w:p>
    <w:p w:rsidR="00E9551D" w:rsidRPr="00144B45" w:rsidRDefault="00E9551D" w:rsidP="00E9551D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144B45">
        <w:rPr>
          <w:rFonts w:asciiTheme="minorHAnsi" w:hAnsiTheme="minorHAnsi" w:cstheme="minorHAnsi"/>
          <w:bCs/>
          <w:sz w:val="22"/>
          <w:szCs w:val="22"/>
        </w:rPr>
        <w:t>se sídlem Valdštejnské náměstí  162/3, 118 01 Praha 1 - Malá Strana</w:t>
      </w:r>
    </w:p>
    <w:p w:rsidR="00E9551D" w:rsidRPr="00144B45" w:rsidRDefault="00E9551D" w:rsidP="00E9551D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144B45">
        <w:rPr>
          <w:rFonts w:asciiTheme="minorHAnsi" w:hAnsiTheme="minorHAnsi" w:cstheme="minorHAnsi"/>
          <w:bCs/>
          <w:sz w:val="22"/>
          <w:szCs w:val="22"/>
        </w:rPr>
        <w:t>jednající generální ředitelkou Ing. arch. Naděždou  Goryczkovou</w:t>
      </w:r>
    </w:p>
    <w:p w:rsidR="00E9551D" w:rsidRPr="00144B45" w:rsidRDefault="00E9551D" w:rsidP="00E9551D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144B45">
        <w:rPr>
          <w:rFonts w:asciiTheme="minorHAnsi" w:hAnsiTheme="minorHAnsi" w:cstheme="minorHAnsi"/>
          <w:bCs/>
          <w:sz w:val="22"/>
          <w:szCs w:val="22"/>
        </w:rPr>
        <w:t xml:space="preserve">kterou zastupuje: </w:t>
      </w:r>
    </w:p>
    <w:p w:rsidR="00E9551D" w:rsidRPr="00144B45" w:rsidRDefault="00E9551D" w:rsidP="00E9551D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144B45">
        <w:rPr>
          <w:rFonts w:asciiTheme="minorHAnsi" w:hAnsiTheme="minorHAnsi" w:cstheme="minorHAnsi"/>
          <w:bCs/>
          <w:sz w:val="22"/>
          <w:szCs w:val="22"/>
        </w:rPr>
        <w:t>Územní památková správa v Kroměříži</w:t>
      </w:r>
    </w:p>
    <w:p w:rsidR="00E9551D" w:rsidRPr="00144B45" w:rsidRDefault="00E9551D" w:rsidP="00E9551D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144B45">
        <w:rPr>
          <w:rFonts w:asciiTheme="minorHAnsi" w:hAnsiTheme="minorHAnsi" w:cstheme="minorHAnsi"/>
          <w:bCs/>
          <w:sz w:val="22"/>
          <w:szCs w:val="22"/>
        </w:rPr>
        <w:t>se sídlem Sněmovní nám. 1, 767 01 Kroměříž,</w:t>
      </w:r>
    </w:p>
    <w:p w:rsidR="00E9551D" w:rsidRPr="000C2A8E" w:rsidRDefault="00E9551D" w:rsidP="00E9551D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C2A8E">
        <w:rPr>
          <w:rFonts w:asciiTheme="minorHAnsi" w:hAnsiTheme="minorHAnsi" w:cstheme="minorHAnsi"/>
          <w:b/>
          <w:bCs/>
          <w:sz w:val="22"/>
          <w:szCs w:val="22"/>
        </w:rPr>
        <w:t xml:space="preserve">jednající ředitelem Ing. </w:t>
      </w:r>
      <w:r w:rsidR="00410E0C" w:rsidRPr="000C2A8E">
        <w:rPr>
          <w:rFonts w:asciiTheme="minorHAnsi" w:hAnsiTheme="minorHAnsi" w:cstheme="minorHAnsi"/>
          <w:b/>
          <w:bCs/>
          <w:sz w:val="22"/>
          <w:szCs w:val="22"/>
        </w:rPr>
        <w:t>Petrem Šubíkem</w:t>
      </w:r>
    </w:p>
    <w:p w:rsidR="00393F5F" w:rsidRPr="000C2A8E" w:rsidRDefault="007F4EA9" w:rsidP="007F4EA9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bCs/>
          <w:sz w:val="22"/>
          <w:szCs w:val="22"/>
        </w:rPr>
        <w:t>zástupce pro věcná jednání</w:t>
      </w:r>
      <w:r w:rsidR="00393F5F" w:rsidRPr="000C2A8E">
        <w:rPr>
          <w:rFonts w:asciiTheme="minorHAnsi" w:hAnsiTheme="minorHAnsi" w:cstheme="minorHAnsi"/>
          <w:bCs/>
          <w:sz w:val="22"/>
          <w:szCs w:val="22"/>
        </w:rPr>
        <w:t>:</w:t>
      </w:r>
      <w:r w:rsidRPr="000C2A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126">
        <w:rPr>
          <w:rFonts w:asciiTheme="minorHAnsi" w:hAnsiTheme="minorHAnsi" w:cstheme="minorHAnsi"/>
          <w:sz w:val="22"/>
          <w:szCs w:val="22"/>
        </w:rPr>
        <w:t>xxxxxxxxxxx</w:t>
      </w:r>
    </w:p>
    <w:p w:rsidR="00393F5F" w:rsidRPr="00144B45" w:rsidRDefault="00410E0C" w:rsidP="007F4EA9">
      <w:pPr>
        <w:tabs>
          <w:tab w:val="left" w:pos="1980"/>
        </w:tabs>
        <w:rPr>
          <w:rFonts w:asciiTheme="minorHAnsi" w:hAnsiTheme="minorHAnsi" w:cstheme="minorHAnsi"/>
          <w:bCs/>
          <w:sz w:val="22"/>
          <w:szCs w:val="22"/>
        </w:rPr>
      </w:pPr>
      <w:r w:rsidRPr="00144B45">
        <w:rPr>
          <w:rFonts w:asciiTheme="minorHAnsi" w:hAnsiTheme="minorHAnsi" w:cstheme="minorHAnsi"/>
          <w:sz w:val="22"/>
          <w:szCs w:val="22"/>
        </w:rPr>
        <w:t>referent majetkové správy</w:t>
      </w:r>
      <w:r w:rsidR="00393F5F" w:rsidRPr="00144B45">
        <w:rPr>
          <w:rFonts w:asciiTheme="minorHAnsi" w:hAnsiTheme="minorHAnsi" w:cstheme="minorHAnsi"/>
          <w:sz w:val="22"/>
          <w:szCs w:val="22"/>
        </w:rPr>
        <w:t xml:space="preserve">, tel. </w:t>
      </w:r>
      <w:r w:rsidR="00376126">
        <w:rPr>
          <w:rFonts w:asciiTheme="minorHAnsi" w:hAnsiTheme="minorHAnsi" w:cstheme="minorHAnsi"/>
          <w:sz w:val="22"/>
          <w:szCs w:val="22"/>
        </w:rPr>
        <w:t>xxxxxxxxxxxxxxxx</w:t>
      </w:r>
    </w:p>
    <w:p w:rsidR="00FD4079" w:rsidRPr="000C2A8E" w:rsidRDefault="00FD4079" w:rsidP="007F4EA9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Bankovní spojení: ČNB, č. účtu: 500005-60039011/0710</w:t>
      </w:r>
    </w:p>
    <w:p w:rsidR="007F4EA9" w:rsidRPr="000C2A8E" w:rsidRDefault="007F4EA9" w:rsidP="007F4EA9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(dále jen „</w:t>
      </w:r>
      <w:r w:rsidR="00341953" w:rsidRPr="000C2A8E">
        <w:rPr>
          <w:rFonts w:asciiTheme="minorHAnsi" w:hAnsiTheme="minorHAnsi" w:cstheme="minorHAnsi"/>
          <w:sz w:val="22"/>
          <w:szCs w:val="22"/>
        </w:rPr>
        <w:t>pronají</w:t>
      </w:r>
      <w:r w:rsidR="00740FFA" w:rsidRPr="000C2A8E">
        <w:rPr>
          <w:rFonts w:asciiTheme="minorHAnsi" w:hAnsiTheme="minorHAnsi" w:cstheme="minorHAnsi"/>
          <w:sz w:val="22"/>
          <w:szCs w:val="22"/>
        </w:rPr>
        <w:t>mate</w:t>
      </w:r>
      <w:r w:rsidR="00B560D9" w:rsidRPr="000C2A8E">
        <w:rPr>
          <w:rFonts w:asciiTheme="minorHAnsi" w:hAnsiTheme="minorHAnsi" w:cstheme="minorHAnsi"/>
          <w:sz w:val="22"/>
          <w:szCs w:val="22"/>
        </w:rPr>
        <w:t>l</w:t>
      </w:r>
      <w:r w:rsidRPr="000C2A8E">
        <w:rPr>
          <w:rFonts w:asciiTheme="minorHAnsi" w:hAnsiTheme="minorHAnsi" w:cstheme="minorHAnsi"/>
          <w:sz w:val="22"/>
          <w:szCs w:val="22"/>
        </w:rPr>
        <w:t xml:space="preserve">“) na straně jedné </w:t>
      </w:r>
    </w:p>
    <w:p w:rsidR="00831FA9" w:rsidRPr="000C2A8E" w:rsidRDefault="00831FA9" w:rsidP="00E9551D">
      <w:pPr>
        <w:tabs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</w:p>
    <w:p w:rsidR="00E9551D" w:rsidRPr="000C2A8E" w:rsidRDefault="00734869" w:rsidP="00E9551D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a</w:t>
      </w:r>
    </w:p>
    <w:p w:rsidR="00734869" w:rsidRPr="000C2A8E" w:rsidRDefault="00734869" w:rsidP="00E9551D">
      <w:pPr>
        <w:tabs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:rsidR="007F4EA9" w:rsidRPr="000C2A8E" w:rsidRDefault="00F2423A" w:rsidP="007F4EA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A8E">
        <w:rPr>
          <w:rFonts w:asciiTheme="minorHAnsi" w:hAnsiTheme="minorHAnsi" w:cstheme="minorHAnsi"/>
          <w:b/>
          <w:sz w:val="22"/>
          <w:szCs w:val="22"/>
        </w:rPr>
        <w:t>MP Holding, a. s.</w:t>
      </w:r>
    </w:p>
    <w:p w:rsidR="00F2423A" w:rsidRPr="00144B45" w:rsidRDefault="00F2423A" w:rsidP="007F4EA9">
      <w:pPr>
        <w:jc w:val="both"/>
        <w:rPr>
          <w:rFonts w:asciiTheme="minorHAnsi" w:hAnsiTheme="minorHAnsi" w:cstheme="minorHAnsi"/>
          <w:sz w:val="22"/>
          <w:szCs w:val="22"/>
        </w:rPr>
      </w:pPr>
      <w:r w:rsidRPr="00144B45">
        <w:rPr>
          <w:rFonts w:asciiTheme="minorHAnsi" w:hAnsiTheme="minorHAnsi" w:cstheme="minorHAnsi"/>
          <w:sz w:val="22"/>
          <w:szCs w:val="22"/>
        </w:rPr>
        <w:t>se sídlem Hradní 6, 680 01 Boskovice</w:t>
      </w:r>
    </w:p>
    <w:p w:rsidR="007F4EA9" w:rsidRPr="000C2A8E" w:rsidRDefault="007F4EA9" w:rsidP="007F4EA9">
      <w:pPr>
        <w:jc w:val="both"/>
        <w:rPr>
          <w:rFonts w:asciiTheme="minorHAnsi" w:hAnsiTheme="minorHAnsi" w:cstheme="minorHAnsi"/>
          <w:sz w:val="22"/>
          <w:szCs w:val="22"/>
        </w:rPr>
      </w:pPr>
      <w:r w:rsidRPr="00144B45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 w:rsidR="00F2423A" w:rsidRPr="00144B45">
        <w:rPr>
          <w:rFonts w:asciiTheme="minorHAnsi" w:hAnsiTheme="minorHAnsi" w:cstheme="minorHAnsi"/>
          <w:color w:val="000000"/>
          <w:sz w:val="22"/>
          <w:szCs w:val="22"/>
        </w:rPr>
        <w:t>49968394</w:t>
      </w:r>
    </w:p>
    <w:p w:rsidR="00FD4079" w:rsidRPr="000C2A8E" w:rsidRDefault="00F2423A" w:rsidP="007F4EA9">
      <w:pPr>
        <w:tabs>
          <w:tab w:val="left" w:pos="162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zapsaná v obchodním rejstříku Krajského soudu v Brně pod spis. zn. Odd. B, vl. 5980</w:t>
      </w:r>
    </w:p>
    <w:p w:rsidR="00F2423A" w:rsidRPr="000C2A8E" w:rsidRDefault="00F2423A" w:rsidP="007F4EA9">
      <w:pPr>
        <w:tabs>
          <w:tab w:val="left" w:pos="162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C2A8E">
        <w:rPr>
          <w:rFonts w:asciiTheme="minorHAnsi" w:hAnsiTheme="minorHAnsi" w:cstheme="minorHAnsi"/>
          <w:b/>
          <w:sz w:val="22"/>
          <w:szCs w:val="22"/>
        </w:rPr>
        <w:t xml:space="preserve">zastoupená: </w:t>
      </w:r>
      <w:r w:rsidR="00376126">
        <w:rPr>
          <w:rFonts w:asciiTheme="minorHAnsi" w:hAnsiTheme="minorHAnsi" w:cstheme="minorHAnsi"/>
          <w:b/>
          <w:sz w:val="22"/>
          <w:szCs w:val="22"/>
        </w:rPr>
        <w:t>xxxxxxxxxxxxxxx</w:t>
      </w:r>
    </w:p>
    <w:p w:rsidR="007F4EA9" w:rsidRPr="000C2A8E" w:rsidRDefault="00AE6E21" w:rsidP="007F4EA9">
      <w:pPr>
        <w:tabs>
          <w:tab w:val="left" w:pos="1620"/>
        </w:tabs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 xml:space="preserve"> </w:t>
      </w:r>
      <w:r w:rsidR="007F4EA9" w:rsidRPr="000C2A8E">
        <w:rPr>
          <w:rFonts w:asciiTheme="minorHAnsi" w:hAnsiTheme="minorHAnsi" w:cstheme="minorHAnsi"/>
          <w:sz w:val="22"/>
          <w:szCs w:val="22"/>
        </w:rPr>
        <w:t>(dále jen „</w:t>
      </w:r>
      <w:r w:rsidR="00740FFA" w:rsidRPr="000C2A8E">
        <w:rPr>
          <w:rFonts w:asciiTheme="minorHAnsi" w:hAnsiTheme="minorHAnsi" w:cstheme="minorHAnsi"/>
          <w:sz w:val="22"/>
          <w:szCs w:val="22"/>
        </w:rPr>
        <w:t>nájemce</w:t>
      </w:r>
      <w:r w:rsidR="007F4EA9" w:rsidRPr="000C2A8E">
        <w:rPr>
          <w:rFonts w:asciiTheme="minorHAnsi" w:hAnsiTheme="minorHAnsi" w:cstheme="minorHAnsi"/>
          <w:sz w:val="22"/>
          <w:szCs w:val="22"/>
        </w:rPr>
        <w:t>“) na straně druhé</w:t>
      </w:r>
    </w:p>
    <w:p w:rsidR="00EF7874" w:rsidRPr="000C2A8E" w:rsidRDefault="00EF7874" w:rsidP="0037351B">
      <w:pPr>
        <w:rPr>
          <w:rFonts w:asciiTheme="minorHAnsi" w:hAnsiTheme="minorHAnsi" w:cstheme="minorHAnsi"/>
          <w:sz w:val="22"/>
          <w:szCs w:val="22"/>
        </w:rPr>
      </w:pPr>
    </w:p>
    <w:p w:rsidR="0098611D" w:rsidRPr="000C2A8E" w:rsidRDefault="00E1222A" w:rsidP="00144B45">
      <w:pPr>
        <w:jc w:val="center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b/>
          <w:sz w:val="22"/>
          <w:szCs w:val="22"/>
        </w:rPr>
        <w:t>DODATEK č</w:t>
      </w:r>
      <w:r w:rsidR="00DF316B" w:rsidRPr="000C2A8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2A8E">
        <w:rPr>
          <w:rFonts w:asciiTheme="minorHAnsi" w:hAnsiTheme="minorHAnsi" w:cstheme="minorHAnsi"/>
          <w:b/>
          <w:sz w:val="22"/>
          <w:szCs w:val="22"/>
        </w:rPr>
        <w:t>2</w:t>
      </w:r>
    </w:p>
    <w:p w:rsidR="0098611D" w:rsidRPr="000C2A8E" w:rsidRDefault="00911158" w:rsidP="000C2A8E">
      <w:pPr>
        <w:jc w:val="center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o změně shora uvedené S</w:t>
      </w:r>
      <w:r w:rsidR="0098611D" w:rsidRPr="000C2A8E">
        <w:rPr>
          <w:rFonts w:asciiTheme="minorHAnsi" w:hAnsiTheme="minorHAnsi" w:cstheme="minorHAnsi"/>
          <w:sz w:val="22"/>
          <w:szCs w:val="22"/>
        </w:rPr>
        <w:t>mlouvy</w:t>
      </w:r>
    </w:p>
    <w:p w:rsidR="00FE0570" w:rsidRPr="000C2A8E" w:rsidRDefault="00FE0570" w:rsidP="00252B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A7517" w:rsidRPr="000C2A8E" w:rsidRDefault="008A7517" w:rsidP="005D72C2">
      <w:pPr>
        <w:rPr>
          <w:rFonts w:asciiTheme="minorHAnsi" w:hAnsiTheme="minorHAnsi" w:cstheme="minorHAnsi"/>
          <w:b/>
          <w:sz w:val="22"/>
          <w:szCs w:val="22"/>
        </w:rPr>
      </w:pPr>
    </w:p>
    <w:p w:rsidR="008D1A37" w:rsidRPr="000C2A8E" w:rsidRDefault="008A7517" w:rsidP="008D1A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A8E">
        <w:rPr>
          <w:rFonts w:asciiTheme="minorHAnsi" w:hAnsiTheme="minorHAnsi" w:cstheme="minorHAnsi"/>
          <w:b/>
          <w:sz w:val="22"/>
          <w:szCs w:val="22"/>
        </w:rPr>
        <w:t>I.</w:t>
      </w:r>
    </w:p>
    <w:p w:rsidR="00740FFA" w:rsidRPr="000C2A8E" w:rsidRDefault="00740FFA" w:rsidP="00740FFA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1.</w:t>
      </w:r>
      <w:r w:rsidRPr="000C2A8E">
        <w:rPr>
          <w:rFonts w:asciiTheme="minorHAnsi" w:hAnsiTheme="minorHAnsi" w:cstheme="minorHAnsi"/>
          <w:sz w:val="22"/>
          <w:szCs w:val="22"/>
        </w:rPr>
        <w:tab/>
      </w:r>
      <w:r w:rsidR="00F2423A" w:rsidRPr="000C2A8E">
        <w:rPr>
          <w:rFonts w:asciiTheme="minorHAnsi" w:hAnsiTheme="minorHAnsi" w:cstheme="minorHAnsi"/>
          <w:sz w:val="22"/>
          <w:szCs w:val="22"/>
        </w:rPr>
        <w:t xml:space="preserve">Na základě smlouvy o </w:t>
      </w:r>
      <w:r w:rsidR="00341953" w:rsidRPr="000C2A8E">
        <w:rPr>
          <w:rFonts w:asciiTheme="minorHAnsi" w:hAnsiTheme="minorHAnsi" w:cstheme="minorHAnsi"/>
          <w:sz w:val="22"/>
          <w:szCs w:val="22"/>
        </w:rPr>
        <w:t xml:space="preserve">nájmu </w:t>
      </w:r>
      <w:r w:rsidR="001D61AE" w:rsidRPr="000C2A8E">
        <w:rPr>
          <w:rFonts w:asciiTheme="minorHAnsi" w:hAnsiTheme="minorHAnsi" w:cstheme="minorHAnsi"/>
          <w:sz w:val="22"/>
          <w:szCs w:val="22"/>
        </w:rPr>
        <w:t>čj.</w:t>
      </w:r>
      <w:r w:rsidR="000C2A8E">
        <w:rPr>
          <w:rFonts w:asciiTheme="minorHAnsi" w:hAnsiTheme="minorHAnsi" w:cstheme="minorHAnsi"/>
          <w:sz w:val="22"/>
          <w:szCs w:val="22"/>
        </w:rPr>
        <w:t xml:space="preserve"> pronajímatele</w:t>
      </w:r>
      <w:r w:rsidR="001D61AE" w:rsidRPr="000C2A8E">
        <w:rPr>
          <w:rFonts w:asciiTheme="minorHAnsi" w:hAnsiTheme="minorHAnsi" w:cstheme="minorHAnsi"/>
          <w:sz w:val="22"/>
          <w:szCs w:val="22"/>
        </w:rPr>
        <w:t xml:space="preserve"> NPU-450/100946/2022</w:t>
      </w:r>
      <w:r w:rsidR="00F2423A" w:rsidRPr="000C2A8E">
        <w:rPr>
          <w:rFonts w:asciiTheme="minorHAnsi" w:hAnsiTheme="minorHAnsi" w:cstheme="minorHAnsi"/>
          <w:sz w:val="22"/>
          <w:szCs w:val="22"/>
        </w:rPr>
        <w:t xml:space="preserve"> uzavřené mezi výše uvedenými stranami dne </w:t>
      </w:r>
      <w:r w:rsidR="001D61AE" w:rsidRPr="000C2A8E">
        <w:rPr>
          <w:rFonts w:asciiTheme="minorHAnsi" w:hAnsiTheme="minorHAnsi" w:cstheme="minorHAnsi"/>
          <w:sz w:val="22"/>
          <w:szCs w:val="22"/>
        </w:rPr>
        <w:t>15</w:t>
      </w:r>
      <w:r w:rsidRPr="000C2A8E">
        <w:rPr>
          <w:rFonts w:asciiTheme="minorHAnsi" w:hAnsiTheme="minorHAnsi" w:cstheme="minorHAnsi"/>
          <w:sz w:val="22"/>
          <w:szCs w:val="22"/>
        </w:rPr>
        <w:t xml:space="preserve">. </w:t>
      </w:r>
      <w:r w:rsidR="001D61AE" w:rsidRPr="000C2A8E">
        <w:rPr>
          <w:rFonts w:asciiTheme="minorHAnsi" w:hAnsiTheme="minorHAnsi" w:cstheme="minorHAnsi"/>
          <w:sz w:val="22"/>
          <w:szCs w:val="22"/>
        </w:rPr>
        <w:t>12. 2022</w:t>
      </w:r>
      <w:r w:rsidR="000C2A8E">
        <w:rPr>
          <w:rFonts w:asciiTheme="minorHAnsi" w:hAnsiTheme="minorHAnsi" w:cstheme="minorHAnsi"/>
          <w:sz w:val="22"/>
          <w:szCs w:val="22"/>
        </w:rPr>
        <w:t>, ve znění</w:t>
      </w:r>
      <w:r w:rsidR="00CE1295" w:rsidRPr="000C2A8E">
        <w:rPr>
          <w:rFonts w:asciiTheme="minorHAnsi" w:hAnsiTheme="minorHAnsi" w:cstheme="minorHAnsi"/>
          <w:sz w:val="22"/>
          <w:szCs w:val="22"/>
        </w:rPr>
        <w:t xml:space="preserve"> dodatku č.</w:t>
      </w:r>
      <w:r w:rsidR="000C2A8E">
        <w:rPr>
          <w:rFonts w:asciiTheme="minorHAnsi" w:hAnsiTheme="minorHAnsi" w:cstheme="minorHAnsi"/>
          <w:sz w:val="22"/>
          <w:szCs w:val="22"/>
        </w:rPr>
        <w:t xml:space="preserve"> 1 č.j.: pronajímatele</w:t>
      </w:r>
      <w:r w:rsidR="00CE1295" w:rsidRPr="000C2A8E">
        <w:rPr>
          <w:rFonts w:asciiTheme="minorHAnsi" w:hAnsiTheme="minorHAnsi" w:cstheme="minorHAnsi"/>
          <w:sz w:val="22"/>
          <w:szCs w:val="22"/>
        </w:rPr>
        <w:t xml:space="preserve"> NPU-450/11447/2023</w:t>
      </w:r>
      <w:r w:rsidR="006F3A49" w:rsidRPr="000C2A8E">
        <w:rPr>
          <w:rFonts w:asciiTheme="minorHAnsi" w:hAnsiTheme="minorHAnsi" w:cstheme="minorHAnsi"/>
          <w:sz w:val="22"/>
          <w:szCs w:val="22"/>
        </w:rPr>
        <w:t xml:space="preserve"> ze dne 1. 2. 2023 </w:t>
      </w:r>
      <w:r w:rsidRPr="000C2A8E">
        <w:rPr>
          <w:rFonts w:asciiTheme="minorHAnsi" w:hAnsiTheme="minorHAnsi" w:cstheme="minorHAnsi"/>
          <w:sz w:val="22"/>
          <w:szCs w:val="22"/>
        </w:rPr>
        <w:t>(dále jen Smlouva) pronajímatel nájemci pronajal movité věci ve vl</w:t>
      </w:r>
      <w:r w:rsidR="00341953" w:rsidRPr="000C2A8E">
        <w:rPr>
          <w:rFonts w:asciiTheme="minorHAnsi" w:hAnsiTheme="minorHAnsi" w:cstheme="minorHAnsi"/>
          <w:sz w:val="22"/>
          <w:szCs w:val="22"/>
        </w:rPr>
        <w:t>astnictví České republik</w:t>
      </w:r>
      <w:r w:rsidR="005A381B" w:rsidRPr="000C2A8E">
        <w:rPr>
          <w:rFonts w:asciiTheme="minorHAnsi" w:hAnsiTheme="minorHAnsi" w:cstheme="minorHAnsi"/>
          <w:sz w:val="22"/>
          <w:szCs w:val="22"/>
        </w:rPr>
        <w:t>y,</w:t>
      </w:r>
      <w:r w:rsidR="000C2A8E">
        <w:rPr>
          <w:rFonts w:asciiTheme="minorHAnsi" w:hAnsiTheme="minorHAnsi" w:cstheme="minorHAnsi"/>
          <w:sz w:val="22"/>
          <w:szCs w:val="22"/>
        </w:rPr>
        <w:t xml:space="preserve"> se kterými má příslušnost hospodařit,</w:t>
      </w:r>
      <w:r w:rsidR="005A381B" w:rsidRPr="000C2A8E">
        <w:rPr>
          <w:rFonts w:asciiTheme="minorHAnsi" w:hAnsiTheme="minorHAnsi" w:cstheme="minorHAnsi"/>
          <w:sz w:val="22"/>
          <w:szCs w:val="22"/>
        </w:rPr>
        <w:t xml:space="preserve"> </w:t>
      </w:r>
      <w:r w:rsidR="00341953" w:rsidRPr="000C2A8E">
        <w:rPr>
          <w:rFonts w:asciiTheme="minorHAnsi" w:hAnsiTheme="minorHAnsi" w:cstheme="minorHAnsi"/>
          <w:sz w:val="22"/>
          <w:szCs w:val="22"/>
        </w:rPr>
        <w:t>a to</w:t>
      </w:r>
      <w:r w:rsidRPr="000C2A8E">
        <w:rPr>
          <w:rFonts w:asciiTheme="minorHAnsi" w:hAnsiTheme="minorHAnsi" w:cstheme="minorHAnsi"/>
          <w:sz w:val="22"/>
          <w:szCs w:val="22"/>
        </w:rPr>
        <w:t xml:space="preserve"> za účelem jejich prezentace v e</w:t>
      </w:r>
      <w:r w:rsidR="00341953" w:rsidRPr="000C2A8E">
        <w:rPr>
          <w:rFonts w:asciiTheme="minorHAnsi" w:hAnsiTheme="minorHAnsi" w:cstheme="minorHAnsi"/>
          <w:sz w:val="22"/>
          <w:szCs w:val="22"/>
        </w:rPr>
        <w:t>xpozici zámku a hradu Boskovice (dále jen „předmět nájmu“).</w:t>
      </w:r>
    </w:p>
    <w:p w:rsidR="008D1A37" w:rsidRPr="000C2A8E" w:rsidRDefault="008D1A37" w:rsidP="00776815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 xml:space="preserve">2. </w:t>
      </w:r>
      <w:r w:rsidRPr="000C2A8E">
        <w:rPr>
          <w:rFonts w:asciiTheme="minorHAnsi" w:hAnsiTheme="minorHAnsi" w:cstheme="minorHAnsi"/>
          <w:sz w:val="22"/>
          <w:szCs w:val="22"/>
        </w:rPr>
        <w:tab/>
      </w:r>
      <w:r w:rsidR="00740FFA" w:rsidRPr="000C2A8E">
        <w:rPr>
          <w:rFonts w:asciiTheme="minorHAnsi" w:hAnsiTheme="minorHAnsi" w:cstheme="minorHAnsi"/>
          <w:sz w:val="22"/>
          <w:szCs w:val="22"/>
        </w:rPr>
        <w:t xml:space="preserve">Předmětem tohoto Dodatku č. </w:t>
      </w:r>
      <w:r w:rsidR="006F3A49" w:rsidRPr="000C2A8E">
        <w:rPr>
          <w:rFonts w:asciiTheme="minorHAnsi" w:hAnsiTheme="minorHAnsi" w:cstheme="minorHAnsi"/>
          <w:sz w:val="22"/>
          <w:szCs w:val="22"/>
        </w:rPr>
        <w:t>2</w:t>
      </w:r>
      <w:r w:rsidR="00740FFA" w:rsidRPr="000C2A8E">
        <w:rPr>
          <w:rFonts w:asciiTheme="minorHAnsi" w:hAnsiTheme="minorHAnsi" w:cstheme="minorHAnsi"/>
          <w:sz w:val="22"/>
          <w:szCs w:val="22"/>
        </w:rPr>
        <w:t xml:space="preserve"> je zúžení předmětu nájmu</w:t>
      </w:r>
      <w:r w:rsidR="000C2A8E">
        <w:rPr>
          <w:rFonts w:asciiTheme="minorHAnsi" w:hAnsiTheme="minorHAnsi" w:cstheme="minorHAnsi"/>
          <w:sz w:val="22"/>
          <w:szCs w:val="22"/>
        </w:rPr>
        <w:t xml:space="preserve"> o předměty, které jsou uvedeny v odst. III tohoto článku dodatku č. 2</w:t>
      </w:r>
      <w:r w:rsidR="00341953" w:rsidRPr="000C2A8E">
        <w:rPr>
          <w:rFonts w:asciiTheme="minorHAnsi" w:hAnsiTheme="minorHAnsi" w:cstheme="minorHAnsi"/>
          <w:sz w:val="22"/>
          <w:szCs w:val="22"/>
        </w:rPr>
        <w:t>. N</w:t>
      </w:r>
      <w:r w:rsidR="00740FFA" w:rsidRPr="000C2A8E">
        <w:rPr>
          <w:rFonts w:asciiTheme="minorHAnsi" w:hAnsiTheme="minorHAnsi" w:cstheme="minorHAnsi"/>
          <w:sz w:val="22"/>
          <w:szCs w:val="22"/>
        </w:rPr>
        <w:t xml:space="preserve">ájemce i pronajímatel </w:t>
      </w:r>
      <w:r w:rsidR="00341953" w:rsidRPr="000C2A8E">
        <w:rPr>
          <w:rFonts w:asciiTheme="minorHAnsi" w:hAnsiTheme="minorHAnsi" w:cstheme="minorHAnsi"/>
          <w:sz w:val="22"/>
          <w:szCs w:val="22"/>
        </w:rPr>
        <w:t>s</w:t>
      </w:r>
      <w:r w:rsidR="000C2A8E">
        <w:rPr>
          <w:rFonts w:asciiTheme="minorHAnsi" w:hAnsiTheme="minorHAnsi" w:cstheme="minorHAnsi"/>
          <w:sz w:val="22"/>
          <w:szCs w:val="22"/>
        </w:rPr>
        <w:t> </w:t>
      </w:r>
      <w:r w:rsidR="00341953" w:rsidRPr="000C2A8E">
        <w:rPr>
          <w:rFonts w:asciiTheme="minorHAnsi" w:hAnsiTheme="minorHAnsi" w:cstheme="minorHAnsi"/>
          <w:sz w:val="22"/>
          <w:szCs w:val="22"/>
        </w:rPr>
        <w:t>t</w:t>
      </w:r>
      <w:r w:rsidR="000C2A8E">
        <w:rPr>
          <w:rFonts w:asciiTheme="minorHAnsi" w:hAnsiTheme="minorHAnsi" w:cstheme="minorHAnsi"/>
          <w:sz w:val="22"/>
          <w:szCs w:val="22"/>
        </w:rPr>
        <w:t>outo skutečností</w:t>
      </w:r>
      <w:r w:rsidR="00341953" w:rsidRPr="000C2A8E">
        <w:rPr>
          <w:rFonts w:asciiTheme="minorHAnsi" w:hAnsiTheme="minorHAnsi" w:cstheme="minorHAnsi"/>
          <w:sz w:val="22"/>
          <w:szCs w:val="22"/>
        </w:rPr>
        <w:t xml:space="preserve"> vyslovili </w:t>
      </w:r>
      <w:r w:rsidR="00740FFA" w:rsidRPr="000C2A8E">
        <w:rPr>
          <w:rFonts w:asciiTheme="minorHAnsi" w:hAnsiTheme="minorHAnsi" w:cstheme="minorHAnsi"/>
          <w:sz w:val="22"/>
          <w:szCs w:val="22"/>
        </w:rPr>
        <w:t>souhlas.</w:t>
      </w:r>
    </w:p>
    <w:p w:rsidR="001B0962" w:rsidRPr="000C2A8E" w:rsidRDefault="006D13C2" w:rsidP="008D1A37">
      <w:pPr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3</w:t>
      </w:r>
      <w:r w:rsidR="008D1A37" w:rsidRPr="000C2A8E">
        <w:rPr>
          <w:rFonts w:asciiTheme="minorHAnsi" w:hAnsiTheme="minorHAnsi" w:cstheme="minorHAnsi"/>
          <w:sz w:val="22"/>
          <w:szCs w:val="22"/>
        </w:rPr>
        <w:t xml:space="preserve">. </w:t>
      </w:r>
      <w:r w:rsidR="008D1A37" w:rsidRPr="000C2A8E">
        <w:rPr>
          <w:rFonts w:asciiTheme="minorHAnsi" w:hAnsiTheme="minorHAnsi" w:cstheme="minorHAnsi"/>
          <w:sz w:val="22"/>
          <w:szCs w:val="22"/>
        </w:rPr>
        <w:tab/>
      </w:r>
      <w:r w:rsidR="001B0962" w:rsidRPr="000C2A8E">
        <w:rPr>
          <w:rFonts w:asciiTheme="minorHAnsi" w:hAnsiTheme="minorHAnsi" w:cstheme="minorHAnsi"/>
          <w:sz w:val="22"/>
          <w:szCs w:val="22"/>
        </w:rPr>
        <w:t>V souvislosti s výše uvedenými skutečnostmi se obě</w:t>
      </w:r>
      <w:r w:rsidR="00341953" w:rsidRPr="000C2A8E">
        <w:rPr>
          <w:rFonts w:asciiTheme="minorHAnsi" w:hAnsiTheme="minorHAnsi" w:cstheme="minorHAnsi"/>
          <w:sz w:val="22"/>
          <w:szCs w:val="22"/>
        </w:rPr>
        <w:t xml:space="preserve"> smluvní</w:t>
      </w:r>
      <w:r w:rsidR="001B0962" w:rsidRPr="000C2A8E">
        <w:rPr>
          <w:rFonts w:asciiTheme="minorHAnsi" w:hAnsiTheme="minorHAnsi" w:cstheme="minorHAnsi"/>
          <w:sz w:val="22"/>
          <w:szCs w:val="22"/>
        </w:rPr>
        <w:t xml:space="preserve"> strany dohodly na změně této Smlouvy, kdy se, dle výslovné dohody smluvních s</w:t>
      </w:r>
      <w:r w:rsidR="00341953" w:rsidRPr="000C2A8E">
        <w:rPr>
          <w:rFonts w:asciiTheme="minorHAnsi" w:hAnsiTheme="minorHAnsi" w:cstheme="minorHAnsi"/>
          <w:sz w:val="22"/>
          <w:szCs w:val="22"/>
        </w:rPr>
        <w:t>tran, znění článku II. Smlouvy „</w:t>
      </w:r>
      <w:r w:rsidR="001B0962" w:rsidRPr="000C2A8E">
        <w:rPr>
          <w:rFonts w:asciiTheme="minorHAnsi" w:hAnsiTheme="minorHAnsi" w:cstheme="minorHAnsi"/>
          <w:sz w:val="22"/>
          <w:szCs w:val="22"/>
        </w:rPr>
        <w:t>Předmět smlouvy</w:t>
      </w:r>
      <w:r w:rsidR="00341953" w:rsidRPr="000C2A8E">
        <w:rPr>
          <w:rFonts w:asciiTheme="minorHAnsi" w:hAnsiTheme="minorHAnsi" w:cstheme="minorHAnsi"/>
          <w:sz w:val="22"/>
          <w:szCs w:val="22"/>
        </w:rPr>
        <w:t xml:space="preserve">,“ </w:t>
      </w:r>
      <w:r w:rsidR="001B0962" w:rsidRPr="000C2A8E">
        <w:rPr>
          <w:rFonts w:asciiTheme="minorHAnsi" w:hAnsiTheme="minorHAnsi" w:cstheme="minorHAnsi"/>
          <w:sz w:val="22"/>
          <w:szCs w:val="22"/>
        </w:rPr>
        <w:t xml:space="preserve">rozšiřuje </w:t>
      </w:r>
      <w:r w:rsidR="000C2A8E">
        <w:rPr>
          <w:rFonts w:asciiTheme="minorHAnsi" w:hAnsiTheme="minorHAnsi" w:cstheme="minorHAnsi"/>
          <w:sz w:val="22"/>
          <w:szCs w:val="22"/>
        </w:rPr>
        <w:t xml:space="preserve">o ustanovení odst. 3 s </w:t>
      </w:r>
      <w:r w:rsidR="001B0962" w:rsidRPr="000C2A8E">
        <w:rPr>
          <w:rFonts w:asciiTheme="minorHAnsi" w:hAnsiTheme="minorHAnsi" w:cstheme="minorHAnsi"/>
          <w:sz w:val="22"/>
          <w:szCs w:val="22"/>
        </w:rPr>
        <w:t>následujícím textem:</w:t>
      </w:r>
    </w:p>
    <w:p w:rsidR="008D1A37" w:rsidRPr="000C2A8E" w:rsidRDefault="001B0962" w:rsidP="008D1A37">
      <w:pPr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ab/>
        <w:t>„</w:t>
      </w:r>
      <w:r w:rsidRPr="000C2A8E">
        <w:rPr>
          <w:rFonts w:asciiTheme="minorHAnsi" w:hAnsiTheme="minorHAnsi" w:cstheme="minorHAnsi"/>
          <w:i/>
          <w:sz w:val="22"/>
          <w:szCs w:val="22"/>
        </w:rPr>
        <w:t>Smluvní strany se dohodly, že se z předmětu nájmu vyjímají tyto předměty:“</w:t>
      </w:r>
      <w:r w:rsidRPr="000C2A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962" w:rsidRPr="000C2A8E" w:rsidRDefault="001B0962" w:rsidP="008D1A37">
      <w:pPr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ab/>
      </w:r>
    </w:p>
    <w:p w:rsidR="008D4650" w:rsidRPr="000C2A8E" w:rsidRDefault="008D4650" w:rsidP="008D1A37">
      <w:pPr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92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5754"/>
        <w:gridCol w:w="2064"/>
      </w:tblGrid>
      <w:tr w:rsidR="008D4650" w:rsidRPr="000C2A8E" w:rsidTr="006F0CD2">
        <w:trPr>
          <w:trHeight w:val="270"/>
        </w:trPr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8D4650" w:rsidRPr="000C2A8E" w:rsidRDefault="008D4650" w:rsidP="00171E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Inv. číslo</w:t>
            </w:r>
          </w:p>
        </w:tc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8D4650" w:rsidRPr="000C2A8E" w:rsidRDefault="008D4650" w:rsidP="00171E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Předmět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D4650" w:rsidRPr="000C2A8E" w:rsidRDefault="008D4650" w:rsidP="00171E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Pojistná hodnota</w:t>
            </w:r>
          </w:p>
        </w:tc>
      </w:tr>
      <w:tr w:rsidR="00376126" w:rsidRPr="000C2A8E" w:rsidTr="00417D5C">
        <w:trPr>
          <w:trHeight w:val="270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BS 412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C8461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417D5C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 413a,b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C8461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5C64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417D5C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 414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C8461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5C64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84493D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BS 415a,b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D12A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A96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84493D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 416a,b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D12A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A96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84493D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 417a,b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D12A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A96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84493D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 418a,b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D12A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A96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84493D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 1408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D12A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A96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84493D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 1266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D12A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A96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84493D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 1267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D12A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A96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0C2A8E" w:rsidTr="0084493D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376126" w:rsidRPr="000C2A8E" w:rsidRDefault="00376126" w:rsidP="003761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 1268a,b</w:t>
            </w:r>
          </w:p>
        </w:tc>
        <w:tc>
          <w:tcPr>
            <w:tcW w:w="5754" w:type="dxa"/>
            <w:shd w:val="clear" w:color="auto" w:fill="auto"/>
            <w:noWrap/>
          </w:tcPr>
          <w:p w:rsidR="00376126" w:rsidRDefault="00376126" w:rsidP="00376126">
            <w:r w:rsidRPr="00D12A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376126" w:rsidRDefault="00376126" w:rsidP="00376126">
            <w:r w:rsidRPr="00A96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D4650" w:rsidRPr="000C2A8E" w:rsidRDefault="008D4650" w:rsidP="008D1A37">
      <w:pPr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</w:p>
    <w:p w:rsidR="005B6CA7" w:rsidRPr="000C2A8E" w:rsidRDefault="006D13C2" w:rsidP="008D1A37">
      <w:pPr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4</w:t>
      </w:r>
      <w:r w:rsidR="008D1A37" w:rsidRPr="000C2A8E">
        <w:rPr>
          <w:rFonts w:asciiTheme="minorHAnsi" w:hAnsiTheme="minorHAnsi" w:cstheme="minorHAnsi"/>
          <w:sz w:val="22"/>
          <w:szCs w:val="22"/>
        </w:rPr>
        <w:t xml:space="preserve">. </w:t>
      </w:r>
      <w:r w:rsidR="005B6CA7" w:rsidRPr="000C2A8E">
        <w:rPr>
          <w:rFonts w:asciiTheme="minorHAnsi" w:hAnsiTheme="minorHAnsi" w:cstheme="minorHAnsi"/>
          <w:sz w:val="22"/>
          <w:szCs w:val="22"/>
        </w:rPr>
        <w:t xml:space="preserve">  </w:t>
      </w:r>
      <w:r w:rsidR="00D94343" w:rsidRPr="000C2A8E">
        <w:rPr>
          <w:rFonts w:asciiTheme="minorHAnsi" w:hAnsiTheme="minorHAnsi" w:cstheme="minorHAnsi"/>
          <w:sz w:val="22"/>
          <w:szCs w:val="22"/>
        </w:rPr>
        <w:t>Aktualizovaný s</w:t>
      </w:r>
      <w:r w:rsidR="005B6CA7" w:rsidRPr="000C2A8E">
        <w:rPr>
          <w:rFonts w:asciiTheme="minorHAnsi" w:hAnsiTheme="minorHAnsi" w:cstheme="minorHAnsi"/>
          <w:sz w:val="22"/>
          <w:szCs w:val="22"/>
        </w:rPr>
        <w:t>eznam předmětu nájmu</w:t>
      </w:r>
      <w:r w:rsidR="000C2A8E">
        <w:rPr>
          <w:rFonts w:asciiTheme="minorHAnsi" w:hAnsiTheme="minorHAnsi" w:cstheme="minorHAnsi"/>
          <w:sz w:val="22"/>
          <w:szCs w:val="22"/>
        </w:rPr>
        <w:t xml:space="preserve"> </w:t>
      </w:r>
      <w:r w:rsidR="005B6CA7" w:rsidRPr="000C2A8E">
        <w:rPr>
          <w:rFonts w:asciiTheme="minorHAnsi" w:hAnsiTheme="minorHAnsi" w:cstheme="minorHAnsi"/>
          <w:sz w:val="22"/>
          <w:szCs w:val="22"/>
        </w:rPr>
        <w:t xml:space="preserve">je nedílnou součástí tohoto Dodatku č. </w:t>
      </w:r>
      <w:r w:rsidR="00CE1295" w:rsidRPr="000C2A8E">
        <w:rPr>
          <w:rFonts w:asciiTheme="minorHAnsi" w:hAnsiTheme="minorHAnsi" w:cstheme="minorHAnsi"/>
          <w:sz w:val="22"/>
          <w:szCs w:val="22"/>
        </w:rPr>
        <w:t>2</w:t>
      </w:r>
      <w:r w:rsidR="005B6CA7" w:rsidRPr="000C2A8E">
        <w:rPr>
          <w:rFonts w:asciiTheme="minorHAnsi" w:hAnsiTheme="minorHAnsi" w:cstheme="minorHAnsi"/>
          <w:sz w:val="22"/>
          <w:szCs w:val="22"/>
        </w:rPr>
        <w:t xml:space="preserve"> jako příloha č. 1</w:t>
      </w:r>
    </w:p>
    <w:p w:rsidR="008D1A37" w:rsidRPr="000C2A8E" w:rsidRDefault="006F0CD2" w:rsidP="005B6CA7">
      <w:pPr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5</w:t>
      </w:r>
      <w:r w:rsidR="005B6CA7" w:rsidRPr="000C2A8E">
        <w:rPr>
          <w:rFonts w:asciiTheme="minorHAnsi" w:hAnsiTheme="minorHAnsi" w:cstheme="minorHAnsi"/>
          <w:sz w:val="22"/>
          <w:szCs w:val="22"/>
        </w:rPr>
        <w:t xml:space="preserve">.   </w:t>
      </w:r>
      <w:r w:rsidR="008D1A37" w:rsidRPr="000C2A8E">
        <w:rPr>
          <w:rFonts w:asciiTheme="minorHAnsi" w:hAnsiTheme="minorHAnsi" w:cstheme="minorHAnsi"/>
          <w:sz w:val="22"/>
          <w:szCs w:val="22"/>
        </w:rPr>
        <w:t>Všechna ostatní smluvní ujednání zůstávají beze změny v platnosti.</w:t>
      </w:r>
    </w:p>
    <w:p w:rsidR="008D1A37" w:rsidRPr="000C2A8E" w:rsidRDefault="008D1A37" w:rsidP="008D1A37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D1A37" w:rsidRPr="000C2A8E" w:rsidRDefault="008D1A37" w:rsidP="008D1A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C2A8E">
        <w:rPr>
          <w:rFonts w:asciiTheme="minorHAnsi" w:hAnsiTheme="minorHAnsi" w:cstheme="minorHAnsi"/>
          <w:b/>
          <w:sz w:val="22"/>
          <w:szCs w:val="22"/>
        </w:rPr>
        <w:t>II.</w:t>
      </w:r>
    </w:p>
    <w:p w:rsidR="00873DEF" w:rsidRPr="000C2A8E" w:rsidRDefault="00873DEF" w:rsidP="000C2A8E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 xml:space="preserve">Ostatní ustanovení Smlouvy tímto Dodatkem č. </w:t>
      </w:r>
      <w:r w:rsidR="006F3A49" w:rsidRPr="000C2A8E">
        <w:rPr>
          <w:rFonts w:asciiTheme="minorHAnsi" w:hAnsiTheme="minorHAnsi" w:cstheme="minorHAnsi"/>
          <w:sz w:val="22"/>
          <w:szCs w:val="22"/>
        </w:rPr>
        <w:t>2</w:t>
      </w:r>
      <w:r w:rsidRPr="000C2A8E">
        <w:rPr>
          <w:rFonts w:asciiTheme="minorHAnsi" w:hAnsiTheme="minorHAnsi" w:cstheme="minorHAnsi"/>
          <w:sz w:val="22"/>
          <w:szCs w:val="22"/>
        </w:rPr>
        <w:t xml:space="preserve"> zůstávají nedotčená.</w:t>
      </w:r>
    </w:p>
    <w:p w:rsidR="00873DEF" w:rsidRPr="000C2A8E" w:rsidRDefault="00873DEF" w:rsidP="000C2A8E">
      <w:pPr>
        <w:keepNext/>
        <w:keepLines/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 xml:space="preserve">2. </w:t>
      </w:r>
      <w:r w:rsidRPr="000C2A8E">
        <w:rPr>
          <w:rFonts w:asciiTheme="minorHAnsi" w:hAnsiTheme="minorHAnsi" w:cstheme="minorHAns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0C2A8E">
        <w:rPr>
          <w:rFonts w:asciiTheme="minorHAnsi" w:hAnsiTheme="minorHAnsi" w:cs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0C2A8E">
        <w:rPr>
          <w:rFonts w:asciiTheme="minorHAnsi" w:hAnsiTheme="minorHAnsi" w:cstheme="minorHAnsi"/>
          <w:color w:val="000000"/>
          <w:sz w:val="22"/>
          <w:szCs w:val="22"/>
        </w:rPr>
        <w:t xml:space="preserve">, nabude účinnosti dnem uveřejnění a její uveřejnění zajistí </w:t>
      </w:r>
      <w:r w:rsidR="00D94343" w:rsidRPr="000C2A8E">
        <w:rPr>
          <w:rFonts w:asciiTheme="minorHAnsi" w:hAnsiTheme="minorHAnsi" w:cstheme="minorHAnsi"/>
          <w:color w:val="000000"/>
          <w:sz w:val="22"/>
          <w:szCs w:val="22"/>
        </w:rPr>
        <w:t>pronajímatel</w:t>
      </w:r>
      <w:r w:rsidRPr="000C2A8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0C2A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0C2A8E" w:rsidRDefault="00873DEF" w:rsidP="000C2A8E">
      <w:pPr>
        <w:jc w:val="both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 xml:space="preserve">3. </w:t>
      </w:r>
      <w:r w:rsidR="000C2A8E">
        <w:rPr>
          <w:rFonts w:asciiTheme="minorHAnsi" w:hAnsiTheme="minorHAnsi" w:cstheme="minorHAnsi"/>
          <w:sz w:val="22"/>
          <w:szCs w:val="22"/>
        </w:rPr>
        <w:t xml:space="preserve"> </w:t>
      </w:r>
      <w:r w:rsidRPr="000C2A8E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6F3A49" w:rsidRPr="000C2A8E">
        <w:rPr>
          <w:rFonts w:asciiTheme="minorHAnsi" w:hAnsiTheme="minorHAnsi" w:cstheme="minorHAnsi"/>
          <w:sz w:val="22"/>
          <w:szCs w:val="22"/>
        </w:rPr>
        <w:t>2</w:t>
      </w:r>
      <w:r w:rsidRPr="000C2A8E">
        <w:rPr>
          <w:rFonts w:asciiTheme="minorHAnsi" w:hAnsiTheme="minorHAnsi" w:cstheme="minorHAnsi"/>
          <w:sz w:val="22"/>
          <w:szCs w:val="22"/>
        </w:rPr>
        <w:t xml:space="preserve"> je vyhotoven ve třech (3) stejnopisech, z nichž každý má platnost originálu,</w:t>
      </w:r>
      <w:r w:rsidR="000C2A8E">
        <w:rPr>
          <w:rFonts w:asciiTheme="minorHAnsi" w:hAnsiTheme="minorHAnsi" w:cstheme="minorHAnsi"/>
          <w:sz w:val="22"/>
          <w:szCs w:val="22"/>
        </w:rPr>
        <w:t xml:space="preserve"> </w:t>
      </w:r>
      <w:r w:rsidRPr="000C2A8E">
        <w:rPr>
          <w:rFonts w:asciiTheme="minorHAnsi" w:hAnsiTheme="minorHAnsi" w:cstheme="minorHAnsi"/>
          <w:sz w:val="22"/>
          <w:szCs w:val="22"/>
        </w:rPr>
        <w:t xml:space="preserve">z nichž </w:t>
      </w:r>
    </w:p>
    <w:p w:rsidR="00873DEF" w:rsidRPr="000C2A8E" w:rsidRDefault="000C2A8E" w:rsidP="000C2A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94343" w:rsidRPr="000C2A8E">
        <w:rPr>
          <w:rFonts w:asciiTheme="minorHAnsi" w:hAnsiTheme="minorHAnsi" w:cstheme="minorHAnsi"/>
          <w:sz w:val="22"/>
          <w:szCs w:val="22"/>
        </w:rPr>
        <w:t>pronajímatel</w:t>
      </w:r>
      <w:r w:rsidR="00873DEF" w:rsidRPr="000C2A8E">
        <w:rPr>
          <w:rFonts w:asciiTheme="minorHAnsi" w:hAnsiTheme="minorHAnsi" w:cstheme="minorHAnsi"/>
          <w:sz w:val="22"/>
          <w:szCs w:val="22"/>
        </w:rPr>
        <w:t xml:space="preserve"> obdrží dvě (2) a </w:t>
      </w:r>
      <w:r w:rsidR="00D94343" w:rsidRPr="000C2A8E">
        <w:rPr>
          <w:rFonts w:asciiTheme="minorHAnsi" w:hAnsiTheme="minorHAnsi" w:cstheme="minorHAnsi"/>
          <w:sz w:val="22"/>
          <w:szCs w:val="22"/>
        </w:rPr>
        <w:t>nájemce</w:t>
      </w:r>
      <w:r w:rsidR="00873DEF" w:rsidRPr="000C2A8E">
        <w:rPr>
          <w:rFonts w:asciiTheme="minorHAnsi" w:hAnsiTheme="minorHAnsi" w:cstheme="minorHAnsi"/>
          <w:sz w:val="22"/>
          <w:szCs w:val="22"/>
        </w:rPr>
        <w:t xml:space="preserve"> jedno (1) vyhotovení.</w:t>
      </w:r>
    </w:p>
    <w:p w:rsidR="00873DEF" w:rsidRDefault="00873DEF" w:rsidP="00144B4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 xml:space="preserve">4. Smluvní strany prohlašují, že si Dodatek č. </w:t>
      </w:r>
      <w:r w:rsidR="00E850FB" w:rsidRPr="000C2A8E">
        <w:rPr>
          <w:rFonts w:asciiTheme="minorHAnsi" w:hAnsiTheme="minorHAnsi" w:cstheme="minorHAnsi"/>
          <w:sz w:val="22"/>
          <w:szCs w:val="22"/>
        </w:rPr>
        <w:t>2</w:t>
      </w:r>
      <w:r w:rsidRPr="000C2A8E">
        <w:rPr>
          <w:rFonts w:asciiTheme="minorHAnsi" w:hAnsiTheme="minorHAnsi" w:cstheme="minorHAnsi"/>
          <w:sz w:val="22"/>
          <w:szCs w:val="22"/>
        </w:rPr>
        <w:t xml:space="preserve"> řádně přečetly, s jeho obsahem souhlasí,</w:t>
      </w:r>
      <w:r w:rsidR="00376126">
        <w:rPr>
          <w:rFonts w:asciiTheme="minorHAnsi" w:hAnsiTheme="minorHAnsi" w:cstheme="minorHAnsi"/>
          <w:sz w:val="22"/>
          <w:szCs w:val="22"/>
        </w:rPr>
        <w:t xml:space="preserve"> </w:t>
      </w:r>
      <w:r w:rsidRPr="000C2A8E">
        <w:rPr>
          <w:rFonts w:asciiTheme="minorHAnsi" w:hAnsiTheme="minorHAnsi" w:cstheme="minorHAnsi"/>
          <w:sz w:val="22"/>
          <w:szCs w:val="22"/>
        </w:rPr>
        <w:t>že tento je projevem jejich úplné, určité, svobodné a vážné vůle, že jej neuzavřely v tísni za jednostranně nevýhodných podmínek. Na důkaz toho připojují své vlastnoruční  podpisy.</w:t>
      </w:r>
    </w:p>
    <w:p w:rsidR="00873DEF" w:rsidRPr="000C2A8E" w:rsidRDefault="00873DEF" w:rsidP="00873DEF">
      <w:pPr>
        <w:rPr>
          <w:rFonts w:asciiTheme="minorHAnsi" w:hAnsiTheme="minorHAnsi" w:cstheme="minorHAnsi"/>
          <w:sz w:val="22"/>
          <w:szCs w:val="22"/>
        </w:rPr>
      </w:pPr>
    </w:p>
    <w:p w:rsidR="008D1A37" w:rsidRPr="000C2A8E" w:rsidRDefault="008D1A37" w:rsidP="008D1A37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D1A37" w:rsidRDefault="005B6CA7" w:rsidP="008D1A3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0C2A8E">
        <w:rPr>
          <w:rFonts w:asciiTheme="minorHAnsi" w:hAnsiTheme="minorHAnsi" w:cstheme="minorHAnsi"/>
          <w:sz w:val="22"/>
          <w:szCs w:val="22"/>
        </w:rPr>
        <w:t>Příloha č. 1 – Seznam předmětu nájmu</w:t>
      </w:r>
    </w:p>
    <w:p w:rsidR="000C2A8E" w:rsidRPr="000C2A8E" w:rsidRDefault="000C2A8E" w:rsidP="008D1A37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– Plná moc pro </w:t>
      </w:r>
      <w:r w:rsidR="00376126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  <w:r w:rsidR="003761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plné</w:t>
      </w:r>
      <w:r w:rsidRPr="000C2A8E">
        <w:rPr>
          <w:rFonts w:asciiTheme="minorHAnsi" w:hAnsiTheme="minorHAnsi" w:cstheme="minorHAnsi"/>
          <w:sz w:val="22"/>
          <w:szCs w:val="22"/>
        </w:rPr>
        <w:t xml:space="preserve"> ze dne 8. 3. 2022</w:t>
      </w:r>
    </w:p>
    <w:p w:rsidR="00AE3626" w:rsidRPr="000C2A8E" w:rsidRDefault="00AE3626" w:rsidP="008D1A37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AE3626" w:rsidRPr="000C2A8E" w:rsidRDefault="00AE3626" w:rsidP="008D1A37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AE3626" w:rsidRPr="000C2A8E" w:rsidRDefault="00AE3626" w:rsidP="008D1A37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D13C2" w:rsidRPr="000C2A8E" w:rsidRDefault="006D13C2" w:rsidP="00900C5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2050"/>
        <w:gridCol w:w="3511"/>
      </w:tblGrid>
      <w:tr w:rsidR="00900C5D" w:rsidRPr="000C2A8E" w:rsidTr="00171EC9">
        <w:trPr>
          <w:jc w:val="center"/>
        </w:trPr>
        <w:tc>
          <w:tcPr>
            <w:tcW w:w="3511" w:type="dxa"/>
          </w:tcPr>
          <w:p w:rsidR="00900C5D" w:rsidRPr="00144B45" w:rsidRDefault="00900C5D" w:rsidP="00171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B45">
              <w:rPr>
                <w:rFonts w:asciiTheme="minorHAnsi" w:hAnsiTheme="minorHAnsi" w:cstheme="minorHAnsi"/>
                <w:sz w:val="22"/>
                <w:szCs w:val="22"/>
              </w:rPr>
              <w:t xml:space="preserve">V Kroměříži dne </w:t>
            </w:r>
            <w:r w:rsidR="00144B45" w:rsidRPr="00144B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44B4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44B45" w:rsidRPr="00144B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44B45"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6F3A49" w:rsidRPr="00144B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CA7" w:rsidRPr="00144B45" w:rsidRDefault="005B6CA7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CA7" w:rsidRPr="00144B45" w:rsidRDefault="005B6CA7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CA7" w:rsidRPr="00144B45" w:rsidRDefault="005B6CA7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B4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900C5D" w:rsidRPr="00144B45" w:rsidRDefault="005B6CA7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B45">
              <w:rPr>
                <w:rFonts w:asciiTheme="minorHAnsi" w:hAnsiTheme="minorHAnsi" w:cstheme="minorHAnsi"/>
                <w:sz w:val="22"/>
                <w:szCs w:val="22"/>
              </w:rPr>
              <w:t>pronajímatel</w:t>
            </w:r>
          </w:p>
        </w:tc>
        <w:tc>
          <w:tcPr>
            <w:tcW w:w="2050" w:type="dxa"/>
          </w:tcPr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1" w:type="dxa"/>
          </w:tcPr>
          <w:p w:rsidR="00900C5D" w:rsidRPr="00144B45" w:rsidRDefault="00900C5D" w:rsidP="00171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B45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r w:rsidR="006D13C2" w:rsidRPr="00144B45">
              <w:rPr>
                <w:rFonts w:asciiTheme="minorHAnsi" w:hAnsiTheme="minorHAnsi" w:cstheme="minorHAnsi"/>
                <w:sz w:val="22"/>
                <w:szCs w:val="22"/>
              </w:rPr>
              <w:t>Boskovicích</w:t>
            </w:r>
            <w:r w:rsidRPr="00144B45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AE3626" w:rsidRPr="00144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A79">
              <w:rPr>
                <w:rFonts w:asciiTheme="minorHAnsi" w:hAnsiTheme="minorHAnsi" w:cstheme="minorHAnsi"/>
                <w:sz w:val="22"/>
                <w:szCs w:val="22"/>
              </w:rPr>
              <w:t xml:space="preserve">12. 3. </w:t>
            </w:r>
            <w:bookmarkStart w:id="0" w:name="_GoBack"/>
            <w:bookmarkEnd w:id="0"/>
            <w:r w:rsidR="00AE3626" w:rsidRPr="00144B4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F3A49" w:rsidRPr="00144B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CA7" w:rsidRPr="00144B45" w:rsidRDefault="005B6CA7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CA7" w:rsidRPr="00144B45" w:rsidRDefault="005B6CA7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CA7" w:rsidRPr="00144B45" w:rsidRDefault="005B6CA7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C5D" w:rsidRPr="00144B45" w:rsidRDefault="00900C5D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B4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900C5D" w:rsidRPr="00144B45" w:rsidRDefault="006D13C2" w:rsidP="00171E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B45">
              <w:rPr>
                <w:rFonts w:asciiTheme="minorHAnsi" w:hAnsiTheme="minorHAnsi" w:cstheme="minorHAnsi"/>
                <w:sz w:val="22"/>
                <w:szCs w:val="22"/>
              </w:rPr>
              <w:t>nájemce</w:t>
            </w:r>
          </w:p>
        </w:tc>
      </w:tr>
    </w:tbl>
    <w:p w:rsidR="00D8115E" w:rsidRPr="00144B45" w:rsidRDefault="000C2A8E" w:rsidP="00900C5D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44B45">
        <w:rPr>
          <w:rFonts w:asciiTheme="minorHAnsi" w:hAnsiTheme="minorHAnsi" w:cstheme="minorHAnsi"/>
          <w:sz w:val="22"/>
          <w:szCs w:val="22"/>
        </w:rPr>
        <w:t xml:space="preserve">                          Ing. Petr Šubík                                                                               </w:t>
      </w:r>
      <w:r w:rsidR="00376126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0C2A8E" w:rsidRPr="00144B45" w:rsidRDefault="00202FF4" w:rsidP="00873DEF">
      <w:pPr>
        <w:outlineLvl w:val="0"/>
      </w:pPr>
      <w:r>
        <w:rPr>
          <w:b/>
        </w:rPr>
        <w:t xml:space="preserve">                         </w:t>
      </w:r>
      <w:r w:rsidRPr="00144B45">
        <w:t xml:space="preserve"> ředitel</w:t>
      </w:r>
    </w:p>
    <w:p w:rsidR="000C2A8E" w:rsidRDefault="000C2A8E" w:rsidP="00873DEF">
      <w:pPr>
        <w:outlineLvl w:val="0"/>
        <w:rPr>
          <w:b/>
        </w:rPr>
      </w:pPr>
    </w:p>
    <w:p w:rsidR="00144B45" w:rsidRDefault="00144B45" w:rsidP="00873DEF">
      <w:pPr>
        <w:outlineLvl w:val="0"/>
        <w:rPr>
          <w:b/>
        </w:rPr>
      </w:pPr>
    </w:p>
    <w:p w:rsidR="00376126" w:rsidRDefault="00376126" w:rsidP="00873DEF">
      <w:pPr>
        <w:outlineLvl w:val="0"/>
        <w:rPr>
          <w:b/>
        </w:rPr>
      </w:pPr>
    </w:p>
    <w:p w:rsidR="00376126" w:rsidRDefault="00376126" w:rsidP="00873DEF">
      <w:pPr>
        <w:outlineLvl w:val="0"/>
        <w:rPr>
          <w:b/>
        </w:rPr>
      </w:pPr>
    </w:p>
    <w:p w:rsidR="00376126" w:rsidRDefault="00376126" w:rsidP="00873DEF">
      <w:pPr>
        <w:outlineLvl w:val="0"/>
        <w:rPr>
          <w:b/>
        </w:rPr>
      </w:pPr>
    </w:p>
    <w:p w:rsidR="00376126" w:rsidRDefault="00376126" w:rsidP="00873DEF">
      <w:pPr>
        <w:outlineLvl w:val="0"/>
        <w:rPr>
          <w:b/>
        </w:rPr>
      </w:pPr>
    </w:p>
    <w:p w:rsidR="00376126" w:rsidRDefault="00376126" w:rsidP="00873DEF">
      <w:pPr>
        <w:outlineLvl w:val="0"/>
        <w:rPr>
          <w:b/>
        </w:rPr>
      </w:pPr>
    </w:p>
    <w:p w:rsidR="00873DEF" w:rsidRDefault="00873DEF" w:rsidP="00873DEF">
      <w:pPr>
        <w:outlineLvl w:val="0"/>
        <w:rPr>
          <w:b/>
        </w:rPr>
      </w:pPr>
      <w:r>
        <w:rPr>
          <w:b/>
        </w:rPr>
        <w:lastRenderedPageBreak/>
        <w:t>Příloha č. 1: Seznam předmětu nájmu:</w:t>
      </w:r>
    </w:p>
    <w:p w:rsidR="00873DEF" w:rsidRDefault="00873DEF" w:rsidP="00873DEF">
      <w:pPr>
        <w:tabs>
          <w:tab w:val="left" w:pos="1260"/>
          <w:tab w:val="left" w:pos="5940"/>
        </w:tabs>
        <w:rPr>
          <w:rFonts w:cs="Calibri"/>
          <w:b/>
        </w:rPr>
      </w:pPr>
    </w:p>
    <w:p w:rsidR="00873DEF" w:rsidRDefault="00873DEF" w:rsidP="00873DEF">
      <w:pPr>
        <w:tabs>
          <w:tab w:val="left" w:pos="1260"/>
          <w:tab w:val="left" w:pos="5940"/>
        </w:tabs>
        <w:rPr>
          <w:rFonts w:cs="Calibri"/>
          <w:b/>
        </w:rPr>
      </w:pPr>
      <w:r>
        <w:rPr>
          <w:rFonts w:cs="Calibri"/>
          <w:b/>
        </w:rPr>
        <w:t>Mobiliární fond Boskovice</w:t>
      </w:r>
    </w:p>
    <w:p w:rsidR="00873DEF" w:rsidRPr="00B81097" w:rsidRDefault="00873DEF" w:rsidP="00873DEF">
      <w:pPr>
        <w:tabs>
          <w:tab w:val="left" w:pos="1260"/>
          <w:tab w:val="left" w:pos="5940"/>
        </w:tabs>
        <w:rPr>
          <w:rFonts w:cs="Calibri"/>
          <w:b/>
        </w:rPr>
      </w:pPr>
    </w:p>
    <w:p w:rsidR="00873DEF" w:rsidRDefault="00873DEF" w:rsidP="00873DEF"/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4"/>
        <w:gridCol w:w="1418"/>
        <w:gridCol w:w="4822"/>
        <w:gridCol w:w="1701"/>
      </w:tblGrid>
      <w:tr w:rsidR="00873DEF" w:rsidRPr="00E85870" w:rsidTr="00873DEF">
        <w:trPr>
          <w:trHeight w:hRule="exact" w:val="227"/>
        </w:trPr>
        <w:tc>
          <w:tcPr>
            <w:tcW w:w="851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4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Inv.č. nové</w:t>
            </w:r>
          </w:p>
        </w:tc>
        <w:tc>
          <w:tcPr>
            <w:tcW w:w="1418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Inv.č. staré</w:t>
            </w:r>
          </w:p>
        </w:tc>
        <w:tc>
          <w:tcPr>
            <w:tcW w:w="4822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Předmět</w:t>
            </w:r>
          </w:p>
        </w:tc>
        <w:tc>
          <w:tcPr>
            <w:tcW w:w="1701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Pojistná hodn.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2/937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3/938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4/939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7/1257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8/1258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7122/1277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7129/1269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BS00008a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3/109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BS00008b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3/109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230/253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BS00184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890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891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892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893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BS00246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686/647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BS00247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687/647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BS00251a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870/K6880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BS00251b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870/K6880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BS00252a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870/K6880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BS00252b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870/K6880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894/K21849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4/3409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5/3410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BS00267a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18/5912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BS00267b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18/5912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BS00269a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1712/3624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BS00269b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1712/3624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BS00271a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1713/3625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BS00271b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1713/3625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1956/63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1957/71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1674/2559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1675/2559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1676/2559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1677/2559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BS00283a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1678/2559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BS00283b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1678/2559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BS00283c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1678/2559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BS00284a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1679/2559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BS00284b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1679/2559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501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BS00299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752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276/929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277/930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764/1475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763/1548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762/872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BS00337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913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BS00338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973/559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BS00340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-/61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BS00399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914</w:t>
            </w:r>
          </w:p>
        </w:tc>
        <w:tc>
          <w:tcPr>
            <w:tcW w:w="4822" w:type="dxa"/>
          </w:tcPr>
          <w:p w:rsidR="00376126" w:rsidRDefault="00376126" w:rsidP="00376126">
            <w:r w:rsidRPr="00EE678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F626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BS00400a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915/K 35998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BS00400b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915/K 35998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BS00401a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927/K-128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BS00401b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927/K-128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BS00402a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928/K-128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BS00402b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928/K-128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BS00403a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929/K-128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BS00403b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929/K-128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63</w:t>
            </w:r>
          </w:p>
          <w:p w:rsidR="00376126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BS00404a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930/K-128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BS00404b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930/K-128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931/K-849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BS00406a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164/547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BS00406b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164/547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BS00407a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186/550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BS00407b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186/550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1/86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BS00411a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91/583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BS00411b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91/583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BS00424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287/430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6/3411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BS00445a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190/555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BS00445b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190/555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BS00447a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19/1175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BS00447b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19/1175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1754/3128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BS00451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1949/4416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BS00454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3/3408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BS00455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895/K 21936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545/716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1/691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2/692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BS00467a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980/836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BS00467b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980/836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98/1129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BS00472a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198/552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BS00472b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198/552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201/1278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8209/66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1/683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BS00480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2/684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BS00486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36/114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BS00488a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986/408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BS00488b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986/408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BS00491a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1681/2521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BS00491b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1681/2521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BS00492a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1682/2522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BS00492b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1692/2522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BS00493a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1683/2523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BS00493b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1683/2523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1684/2519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BS00495a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1685/2521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BS00495b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1685/2521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1686/2522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868/V-21383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1918/2946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BS00500a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3398/2254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BS00500b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3398/2254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54/1351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55/1354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83/935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28/123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116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1/3407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2/3406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7128/1276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1651/2890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1652/2890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BS00518a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1955/56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BS00518b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1955/56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BS00518c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1955/56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1653/2889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1654/2889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1655/2889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1656/2889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1657/2888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1658/2888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1659/2887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1660/2887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9/690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871/263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873/261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875/261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876/261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877/262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878/262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879/262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881/262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882/267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883/267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1444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884/267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885/267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BS00565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BS00566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BS00569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1/102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BS00573c010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BS00573c011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BS00583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907/K32093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BS00584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909/K33416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BS00621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1/643/52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908/K32221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911/K33727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BS00666a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9/SNB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BS00666b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9/SNB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BS00666c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9/SNB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BS00710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683/416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BS00711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684/415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910/K33726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BS00731a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1545/569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BS00731b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1545/569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681/438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770/1229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177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BS00740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2/102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BS00760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BS01020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43/3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BS01021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44/4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BS01038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38/383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BS01039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39/384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40/385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41/382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BS01060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BS01167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933/K-2671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BS01168a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934/V-20268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BS01168b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934/V-20268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937/1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939/3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940/4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941/5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942/6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943/7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945/9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946/10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947/11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948/12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949/13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950/14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952/16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953/17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954/18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956/20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957/21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958/22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961/25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962/26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963/27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964/28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965/29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966/30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972/K-9736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975/313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976/314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977/315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978/316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993/D 33/74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995/D 43/74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996/D 44/74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997/D 46/74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998/D 42/74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999/D 62/74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1000/D 63/74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238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1001/D 24/74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1007/D 36/74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1008/D 53/74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1009/D 60/74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1010/D 59/74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1011/D 58/74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1021/N 714/2096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1022/N 715/2097/74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1023/N 717/2099/74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1024/N 718/2100/74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1025/N 716/2098/74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1026/N 717/2099/74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1027/N 719/2101/74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1029/N 736/2119/74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1030/H 18/74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1031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1039/0/284/74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1043/13233 DKP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1044/13234 DKP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BS01238a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1046/270/74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BS01238b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1046/270/74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1047/1388/74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1048/1389/74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1049/1390/74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1050/1391/74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1051/1393/74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1052/1398/74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1053/1399/74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1054/1409/74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1055/1410/74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1056/1416/74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1057/1417/74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1059/1441/74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1060/1443/74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1061/1450/74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1062/1451/74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1063/1454/74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1064/1467/74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1066/1596/74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1067/1597/74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1069/1615/74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1070/1719/74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BS01261a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1071/1742/74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BS01261b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1071/1742/74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BS01262a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1072/1743/74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BS01262b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1072/1743/74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1074/1853/74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1079/1933/74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1080/1937/74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BS01271a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1081/1940/74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BS01271b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1081/1940/74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BS01272a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1082/1941/74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BS01272b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1082/1941/74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1083/1965/74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BS01274a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1084/1873/74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BS01274b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1084/1873/74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BS01275a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1085/1874/74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BS01275b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1085/1874/74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1086/1977/74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1087/1979/74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299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BS01278a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1088/1989/74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BS01278b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1088/1989/74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1089/2093/74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1090/2149/74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3033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1091/2289/74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1092/2290/74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1093/2292/74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1098/3246/74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1099/3247/74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1101/3249/74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1102/3271/74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1103/3242/74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1106/3275/74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1107/3276/74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1108/3277/74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1109/3278/74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1110/3279/74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1111/3280/74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1113/3282/74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1114/3283/74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1115/3284/74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1116/3285/74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1117/3286/74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1118/3287/74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1119/3288/74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1121/3290/74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1122/3291/74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1125/3293/74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1126/3294/74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1127/3295/74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1128/3296/74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1129/3297/74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1130/3298/74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1131/3299/74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1132/3300/74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1133/3301/74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1134/3302/74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1135/3303/74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1136/3304/74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1137/3305/74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1138/3306/74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1139/3307/74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1140/3308/74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1145/DKP 12909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BS01324a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BS01324b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BS01325a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BS01325b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BS01326a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BS01326b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BS01327a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BS01327b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20/539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1/825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3/826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4/827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67/3594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68/3594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69/3594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70/3594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71/3594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360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72/3594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73/3594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74/3594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262/580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BS01394c013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BS01394c014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BS01395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264/578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265/564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267/570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BS01399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269/151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BS01401a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7/510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BS01401b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7/510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BS01402a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22/560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BS01402b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22/560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BS01403a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36/509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BS01403b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36/509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BS01404a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38/511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BS01404b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38/511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BS01406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393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394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529/1282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395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BS01411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38/530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396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39/531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397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BS01415a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85/38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398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BS01415b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85/38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399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BS01420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70/22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400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BS01422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1146/278/74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401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BS01437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1124/74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85870" w:rsidTr="00873DEF">
        <w:trPr>
          <w:trHeight w:hRule="exact" w:val="227"/>
        </w:trPr>
        <w:tc>
          <w:tcPr>
            <w:tcW w:w="851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402</w:t>
            </w:r>
          </w:p>
        </w:tc>
        <w:tc>
          <w:tcPr>
            <w:tcW w:w="1414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BS01438</w:t>
            </w:r>
          </w:p>
        </w:tc>
        <w:tc>
          <w:tcPr>
            <w:tcW w:w="1418" w:type="dxa"/>
          </w:tcPr>
          <w:p w:rsidR="00376126" w:rsidRPr="00E85870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973/K-9883</w:t>
            </w:r>
          </w:p>
        </w:tc>
        <w:tc>
          <w:tcPr>
            <w:tcW w:w="4822" w:type="dxa"/>
          </w:tcPr>
          <w:p w:rsidR="00376126" w:rsidRDefault="00376126" w:rsidP="00376126">
            <w:r w:rsidRPr="005B21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376126" w:rsidRDefault="00376126" w:rsidP="00376126">
            <w:r w:rsidRPr="00114C1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73DEF" w:rsidRPr="00E270B0" w:rsidRDefault="00873DEF" w:rsidP="00873DEF">
      <w:pPr>
        <w:rPr>
          <w:rFonts w:cs="Calibri"/>
          <w:b/>
        </w:rPr>
      </w:pPr>
      <w:r w:rsidRPr="00E270B0">
        <w:rPr>
          <w:rFonts w:cs="Calibri"/>
          <w:b/>
        </w:rPr>
        <w:t xml:space="preserve">Pojistná cena celkem: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376126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Default="00873DEF" w:rsidP="00873DEF">
      <w:pPr>
        <w:tabs>
          <w:tab w:val="left" w:pos="1108"/>
          <w:tab w:val="left" w:pos="1260"/>
        </w:tabs>
        <w:spacing w:after="120"/>
        <w:rPr>
          <w:rFonts w:ascii="Arial" w:hAnsi="Arial" w:cs="Arial"/>
          <w:b/>
        </w:rPr>
      </w:pPr>
    </w:p>
    <w:p w:rsidR="00873DEF" w:rsidRPr="00BC406C" w:rsidRDefault="00873DEF" w:rsidP="00873DEF">
      <w:pPr>
        <w:tabs>
          <w:tab w:val="left" w:pos="1108"/>
          <w:tab w:val="left" w:pos="1260"/>
        </w:tabs>
        <w:spacing w:after="120"/>
        <w:rPr>
          <w:rFonts w:ascii="Arial" w:hAnsi="Arial" w:cs="Arial"/>
          <w:b/>
        </w:rPr>
      </w:pPr>
    </w:p>
    <w:p w:rsidR="00873DEF" w:rsidRPr="004A27B0" w:rsidRDefault="00873DEF" w:rsidP="00873DE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Mobiliární fond Lysice</w:t>
      </w:r>
    </w:p>
    <w:p w:rsidR="00873DEF" w:rsidRPr="004A27B0" w:rsidRDefault="00873DEF" w:rsidP="00873DE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4111"/>
        <w:gridCol w:w="1843"/>
      </w:tblGrid>
      <w:tr w:rsidR="00873DEF" w:rsidRPr="00C74EEF" w:rsidTr="00171EC9">
        <w:trPr>
          <w:trHeight w:hRule="exact" w:val="227"/>
        </w:trPr>
        <w:tc>
          <w:tcPr>
            <w:tcW w:w="709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8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Inv.č. nové</w:t>
            </w:r>
          </w:p>
        </w:tc>
        <w:tc>
          <w:tcPr>
            <w:tcW w:w="1417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Inv.č. staré</w:t>
            </w:r>
          </w:p>
        </w:tc>
        <w:tc>
          <w:tcPr>
            <w:tcW w:w="4111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Předmět</w:t>
            </w:r>
          </w:p>
        </w:tc>
        <w:tc>
          <w:tcPr>
            <w:tcW w:w="1843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Pojistná hodn.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LS01722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2114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LS06209a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324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LS06209b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324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LS12820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1828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LS12821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1831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LS12822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1832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LS12824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1837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LS12825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1839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LS12828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1856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LS12835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1881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11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LS12837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1885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LS12841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1908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LS12842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1913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LS12843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1921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LS12844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1928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LS12845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1930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LS12846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1934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LS12850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1950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LS14807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14/321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LS14808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15/320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LS14817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73/518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LS23650a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3322/K-10102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LS23650b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3322/K-10102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LS23651a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3322a/K-10102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C74EEF" w:rsidTr="00171EC9">
        <w:trPr>
          <w:trHeight w:hRule="exact" w:val="227"/>
        </w:trPr>
        <w:tc>
          <w:tcPr>
            <w:tcW w:w="709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418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LS23651b</w:t>
            </w:r>
          </w:p>
        </w:tc>
        <w:tc>
          <w:tcPr>
            <w:tcW w:w="1417" w:type="dxa"/>
          </w:tcPr>
          <w:p w:rsidR="00376126" w:rsidRPr="00C74EEF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3322a/K-10102</w:t>
            </w:r>
          </w:p>
        </w:tc>
        <w:tc>
          <w:tcPr>
            <w:tcW w:w="4111" w:type="dxa"/>
          </w:tcPr>
          <w:p w:rsidR="00376126" w:rsidRDefault="00376126" w:rsidP="00376126">
            <w:r w:rsidRPr="00992E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C159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73DEF" w:rsidRDefault="00873DEF" w:rsidP="00873DEF">
      <w:pPr>
        <w:autoSpaceDE w:val="0"/>
        <w:autoSpaceDN w:val="0"/>
        <w:adjustRightInd w:val="0"/>
        <w:rPr>
          <w:b/>
        </w:rPr>
      </w:pPr>
      <w:r w:rsidRPr="00D9175A">
        <w:rPr>
          <w:rFonts w:cs="Calibri"/>
          <w:b/>
        </w:rPr>
        <w:t>Pojistná hodnota celkem:</w:t>
      </w:r>
      <w:r w:rsidRPr="00C74EEF">
        <w:rPr>
          <w:rFonts w:cs="Calibri"/>
        </w:rPr>
        <w:t xml:space="preserve">  </w:t>
      </w:r>
      <w:r w:rsidRPr="00C74EE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376126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Default="00873DEF" w:rsidP="00873DEF">
      <w:pPr>
        <w:autoSpaceDE w:val="0"/>
        <w:autoSpaceDN w:val="0"/>
        <w:adjustRightInd w:val="0"/>
        <w:rPr>
          <w:b/>
        </w:rPr>
      </w:pPr>
    </w:p>
    <w:p w:rsidR="00873DEF" w:rsidRDefault="00873DEF" w:rsidP="00873DEF">
      <w:pPr>
        <w:autoSpaceDE w:val="0"/>
        <w:autoSpaceDN w:val="0"/>
        <w:adjustRightInd w:val="0"/>
        <w:rPr>
          <w:b/>
        </w:rPr>
      </w:pPr>
    </w:p>
    <w:p w:rsidR="00873DEF" w:rsidRDefault="00873DEF" w:rsidP="00873DEF">
      <w:pPr>
        <w:autoSpaceDE w:val="0"/>
        <w:autoSpaceDN w:val="0"/>
        <w:adjustRightInd w:val="0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4111"/>
        <w:gridCol w:w="1843"/>
      </w:tblGrid>
      <w:tr w:rsidR="00873DEF" w:rsidRPr="00EA1FF9" w:rsidTr="00171EC9">
        <w:trPr>
          <w:trHeight w:hRule="exact" w:val="227"/>
        </w:trPr>
        <w:tc>
          <w:tcPr>
            <w:tcW w:w="709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8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Inv.č. nové</w:t>
            </w:r>
          </w:p>
        </w:tc>
        <w:tc>
          <w:tcPr>
            <w:tcW w:w="1417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Inv.č. staré</w:t>
            </w:r>
          </w:p>
        </w:tc>
        <w:tc>
          <w:tcPr>
            <w:tcW w:w="4111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Předmět</w:t>
            </w:r>
          </w:p>
        </w:tc>
        <w:tc>
          <w:tcPr>
            <w:tcW w:w="1843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Pojistná hodn.</w:t>
            </w:r>
          </w:p>
        </w:tc>
      </w:tr>
      <w:tr w:rsidR="00376126" w:rsidRPr="00EA1FF9" w:rsidTr="00171EC9">
        <w:trPr>
          <w:trHeight w:hRule="exact" w:val="227"/>
        </w:trPr>
        <w:tc>
          <w:tcPr>
            <w:tcW w:w="709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1</w:t>
            </w:r>
          </w:p>
        </w:tc>
        <w:tc>
          <w:tcPr>
            <w:tcW w:w="1418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LS08474a</w:t>
            </w:r>
          </w:p>
        </w:tc>
        <w:tc>
          <w:tcPr>
            <w:tcW w:w="1417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1141/206/74a</w:t>
            </w:r>
          </w:p>
        </w:tc>
        <w:tc>
          <w:tcPr>
            <w:tcW w:w="4111" w:type="dxa"/>
          </w:tcPr>
          <w:p w:rsidR="00376126" w:rsidRDefault="00376126" w:rsidP="00376126">
            <w:r w:rsidRPr="00A720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EE7F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A1FF9" w:rsidTr="00171EC9">
        <w:trPr>
          <w:trHeight w:hRule="exact" w:val="227"/>
        </w:trPr>
        <w:tc>
          <w:tcPr>
            <w:tcW w:w="709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2</w:t>
            </w:r>
          </w:p>
        </w:tc>
        <w:tc>
          <w:tcPr>
            <w:tcW w:w="1418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LS08474b</w:t>
            </w:r>
          </w:p>
        </w:tc>
        <w:tc>
          <w:tcPr>
            <w:tcW w:w="1417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1141/206/74b</w:t>
            </w:r>
          </w:p>
        </w:tc>
        <w:tc>
          <w:tcPr>
            <w:tcW w:w="4111" w:type="dxa"/>
          </w:tcPr>
          <w:p w:rsidR="00376126" w:rsidRDefault="00376126" w:rsidP="00376126">
            <w:r w:rsidRPr="00A720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EE7F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A1FF9" w:rsidTr="00171EC9">
        <w:trPr>
          <w:trHeight w:hRule="exact" w:val="227"/>
        </w:trPr>
        <w:tc>
          <w:tcPr>
            <w:tcW w:w="709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3</w:t>
            </w:r>
          </w:p>
        </w:tc>
        <w:tc>
          <w:tcPr>
            <w:tcW w:w="1418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LS08475a</w:t>
            </w:r>
          </w:p>
        </w:tc>
        <w:tc>
          <w:tcPr>
            <w:tcW w:w="1417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1036/U/281/74a</w:t>
            </w:r>
          </w:p>
        </w:tc>
        <w:tc>
          <w:tcPr>
            <w:tcW w:w="4111" w:type="dxa"/>
          </w:tcPr>
          <w:p w:rsidR="00376126" w:rsidRDefault="00376126" w:rsidP="00376126">
            <w:r w:rsidRPr="00A720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EE7F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A1FF9" w:rsidTr="00171EC9">
        <w:trPr>
          <w:trHeight w:hRule="exact" w:val="227"/>
        </w:trPr>
        <w:tc>
          <w:tcPr>
            <w:tcW w:w="709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4</w:t>
            </w:r>
          </w:p>
        </w:tc>
        <w:tc>
          <w:tcPr>
            <w:tcW w:w="1418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LS08475b</w:t>
            </w:r>
          </w:p>
        </w:tc>
        <w:tc>
          <w:tcPr>
            <w:tcW w:w="1417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1036/U/281/74b</w:t>
            </w:r>
          </w:p>
        </w:tc>
        <w:tc>
          <w:tcPr>
            <w:tcW w:w="4111" w:type="dxa"/>
          </w:tcPr>
          <w:p w:rsidR="00376126" w:rsidRDefault="00376126" w:rsidP="00376126">
            <w:r w:rsidRPr="00A720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EE7F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A1FF9" w:rsidTr="00171EC9">
        <w:trPr>
          <w:trHeight w:hRule="exact" w:val="227"/>
        </w:trPr>
        <w:tc>
          <w:tcPr>
            <w:tcW w:w="709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5</w:t>
            </w:r>
          </w:p>
        </w:tc>
        <w:tc>
          <w:tcPr>
            <w:tcW w:w="1418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LS08476a</w:t>
            </w:r>
          </w:p>
        </w:tc>
        <w:tc>
          <w:tcPr>
            <w:tcW w:w="1417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1037/U/282/74a</w:t>
            </w:r>
          </w:p>
        </w:tc>
        <w:tc>
          <w:tcPr>
            <w:tcW w:w="4111" w:type="dxa"/>
          </w:tcPr>
          <w:p w:rsidR="00376126" w:rsidRDefault="00376126" w:rsidP="00376126">
            <w:r w:rsidRPr="00A720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EE7F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A1FF9" w:rsidTr="00171EC9">
        <w:trPr>
          <w:trHeight w:hRule="exact" w:val="227"/>
        </w:trPr>
        <w:tc>
          <w:tcPr>
            <w:tcW w:w="709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6</w:t>
            </w:r>
          </w:p>
        </w:tc>
        <w:tc>
          <w:tcPr>
            <w:tcW w:w="1418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LS08476b</w:t>
            </w:r>
          </w:p>
        </w:tc>
        <w:tc>
          <w:tcPr>
            <w:tcW w:w="1417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1037/U/282/74b</w:t>
            </w:r>
          </w:p>
        </w:tc>
        <w:tc>
          <w:tcPr>
            <w:tcW w:w="4111" w:type="dxa"/>
          </w:tcPr>
          <w:p w:rsidR="00376126" w:rsidRDefault="00376126" w:rsidP="00376126">
            <w:r w:rsidRPr="00A720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EE7F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A1FF9" w:rsidTr="00171EC9">
        <w:trPr>
          <w:trHeight w:hRule="exact" w:val="227"/>
        </w:trPr>
        <w:tc>
          <w:tcPr>
            <w:tcW w:w="709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7</w:t>
            </w:r>
          </w:p>
        </w:tc>
        <w:tc>
          <w:tcPr>
            <w:tcW w:w="1418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LS25016a</w:t>
            </w:r>
          </w:p>
        </w:tc>
        <w:tc>
          <w:tcPr>
            <w:tcW w:w="1417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869/V22245</w:t>
            </w:r>
          </w:p>
        </w:tc>
        <w:tc>
          <w:tcPr>
            <w:tcW w:w="4111" w:type="dxa"/>
          </w:tcPr>
          <w:p w:rsidR="00376126" w:rsidRDefault="00376126" w:rsidP="00376126">
            <w:r w:rsidRPr="00A720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EE7F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EA1FF9" w:rsidTr="00171EC9">
        <w:trPr>
          <w:trHeight w:hRule="exact" w:val="227"/>
        </w:trPr>
        <w:tc>
          <w:tcPr>
            <w:tcW w:w="709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8</w:t>
            </w:r>
          </w:p>
        </w:tc>
        <w:tc>
          <w:tcPr>
            <w:tcW w:w="1418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LS25016b</w:t>
            </w:r>
          </w:p>
        </w:tc>
        <w:tc>
          <w:tcPr>
            <w:tcW w:w="1417" w:type="dxa"/>
          </w:tcPr>
          <w:p w:rsidR="00376126" w:rsidRPr="00EA1FF9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869/V22245</w:t>
            </w:r>
          </w:p>
        </w:tc>
        <w:tc>
          <w:tcPr>
            <w:tcW w:w="4111" w:type="dxa"/>
          </w:tcPr>
          <w:p w:rsidR="00376126" w:rsidRDefault="00376126" w:rsidP="00376126">
            <w:r w:rsidRPr="00A720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EE7F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73DEF" w:rsidRPr="00D9175A" w:rsidRDefault="00873DEF" w:rsidP="00873DE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D9175A">
        <w:rPr>
          <w:rFonts w:cs="Calibri"/>
          <w:b/>
        </w:rPr>
        <w:t xml:space="preserve">Pojistná hodnota celkem:                                                     </w:t>
      </w:r>
      <w:r w:rsidRPr="00D9175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6126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Pr="004A27B0" w:rsidRDefault="00873DEF" w:rsidP="00873DEF">
      <w:pPr>
        <w:rPr>
          <w:rFonts w:cs="Calibri"/>
          <w:b/>
        </w:rPr>
      </w:pPr>
    </w:p>
    <w:p w:rsidR="00873DEF" w:rsidRDefault="00873DEF" w:rsidP="00873DEF">
      <w:pPr>
        <w:rPr>
          <w:rFonts w:cs="Calibri"/>
          <w:b/>
        </w:rPr>
      </w:pPr>
    </w:p>
    <w:p w:rsidR="00873DEF" w:rsidRDefault="00873DEF" w:rsidP="00873DEF">
      <w:pPr>
        <w:rPr>
          <w:rFonts w:cs="Calibri"/>
          <w:b/>
        </w:rPr>
      </w:pPr>
    </w:p>
    <w:p w:rsidR="00873DEF" w:rsidRDefault="00873DEF" w:rsidP="00873DEF">
      <w:pPr>
        <w:rPr>
          <w:rFonts w:cs="Calibri"/>
          <w:b/>
        </w:rPr>
      </w:pPr>
      <w:r>
        <w:rPr>
          <w:rFonts w:cs="Calibri"/>
          <w:b/>
        </w:rPr>
        <w:t>Mobiliární fond Rájec nad Svitavou</w:t>
      </w:r>
    </w:p>
    <w:p w:rsidR="00873DEF" w:rsidRDefault="00873DEF" w:rsidP="00873DE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4111"/>
        <w:gridCol w:w="1843"/>
      </w:tblGrid>
      <w:tr w:rsidR="00873DEF" w:rsidRPr="00F21412" w:rsidTr="00171EC9">
        <w:trPr>
          <w:trHeight w:hRule="exact" w:val="227"/>
        </w:trPr>
        <w:tc>
          <w:tcPr>
            <w:tcW w:w="709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8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Inv.č. nové</w:t>
            </w:r>
          </w:p>
        </w:tc>
        <w:tc>
          <w:tcPr>
            <w:tcW w:w="1417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Inv.č. staré</w:t>
            </w:r>
          </w:p>
        </w:tc>
        <w:tc>
          <w:tcPr>
            <w:tcW w:w="4111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Předmět</w:t>
            </w:r>
          </w:p>
        </w:tc>
        <w:tc>
          <w:tcPr>
            <w:tcW w:w="1843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Pojistná hodn.</w:t>
            </w:r>
          </w:p>
        </w:tc>
      </w:tr>
      <w:tr w:rsidR="00376126" w:rsidRPr="00F21412" w:rsidTr="00171EC9">
        <w:trPr>
          <w:trHeight w:hRule="exact" w:val="227"/>
        </w:trPr>
        <w:tc>
          <w:tcPr>
            <w:tcW w:w="709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F21412">
              <w:rPr>
                <w:rFonts w:cs="Calibri"/>
              </w:rPr>
              <w:t>1</w:t>
            </w:r>
          </w:p>
        </w:tc>
        <w:tc>
          <w:tcPr>
            <w:tcW w:w="1418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RA02575</w:t>
            </w:r>
          </w:p>
        </w:tc>
        <w:tc>
          <w:tcPr>
            <w:tcW w:w="1417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901</w:t>
            </w:r>
          </w:p>
        </w:tc>
        <w:tc>
          <w:tcPr>
            <w:tcW w:w="4111" w:type="dxa"/>
          </w:tcPr>
          <w:p w:rsidR="00376126" w:rsidRDefault="00376126" w:rsidP="00376126">
            <w:r w:rsidRPr="00296E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037B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F21412" w:rsidTr="00171EC9">
        <w:trPr>
          <w:trHeight w:hRule="exact" w:val="227"/>
        </w:trPr>
        <w:tc>
          <w:tcPr>
            <w:tcW w:w="709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F21412">
              <w:rPr>
                <w:rFonts w:cs="Calibri"/>
              </w:rPr>
              <w:t>2</w:t>
            </w:r>
          </w:p>
        </w:tc>
        <w:tc>
          <w:tcPr>
            <w:tcW w:w="1418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RA03676</w:t>
            </w:r>
          </w:p>
        </w:tc>
        <w:tc>
          <w:tcPr>
            <w:tcW w:w="1417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87/294</w:t>
            </w:r>
          </w:p>
        </w:tc>
        <w:tc>
          <w:tcPr>
            <w:tcW w:w="4111" w:type="dxa"/>
          </w:tcPr>
          <w:p w:rsidR="00376126" w:rsidRDefault="00376126" w:rsidP="00376126">
            <w:r w:rsidRPr="00296E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037B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F21412" w:rsidTr="00171EC9">
        <w:trPr>
          <w:trHeight w:hRule="exact" w:val="227"/>
        </w:trPr>
        <w:tc>
          <w:tcPr>
            <w:tcW w:w="709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F21412">
              <w:rPr>
                <w:rFonts w:cs="Calibri"/>
              </w:rPr>
              <w:t>3</w:t>
            </w:r>
          </w:p>
        </w:tc>
        <w:tc>
          <w:tcPr>
            <w:tcW w:w="1418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RA03711</w:t>
            </w:r>
          </w:p>
        </w:tc>
        <w:tc>
          <w:tcPr>
            <w:tcW w:w="1417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11</w:t>
            </w:r>
          </w:p>
        </w:tc>
        <w:tc>
          <w:tcPr>
            <w:tcW w:w="4111" w:type="dxa"/>
          </w:tcPr>
          <w:p w:rsidR="00376126" w:rsidRDefault="00376126" w:rsidP="00376126">
            <w:r w:rsidRPr="00296E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037B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376126" w:rsidRPr="00F21412" w:rsidTr="00171EC9">
        <w:trPr>
          <w:trHeight w:hRule="exact" w:val="227"/>
        </w:trPr>
        <w:tc>
          <w:tcPr>
            <w:tcW w:w="709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F21412">
              <w:rPr>
                <w:rFonts w:cs="Calibri"/>
              </w:rPr>
              <w:t>4</w:t>
            </w:r>
          </w:p>
        </w:tc>
        <w:tc>
          <w:tcPr>
            <w:tcW w:w="1418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RA09503</w:t>
            </w:r>
          </w:p>
        </w:tc>
        <w:tc>
          <w:tcPr>
            <w:tcW w:w="1417" w:type="dxa"/>
          </w:tcPr>
          <w:p w:rsidR="00376126" w:rsidRPr="00F21412" w:rsidRDefault="00376126" w:rsidP="00376126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81</w:t>
            </w:r>
          </w:p>
        </w:tc>
        <w:tc>
          <w:tcPr>
            <w:tcW w:w="4111" w:type="dxa"/>
          </w:tcPr>
          <w:p w:rsidR="00376126" w:rsidRDefault="00376126" w:rsidP="00376126">
            <w:r w:rsidRPr="00296E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376126" w:rsidRDefault="00376126" w:rsidP="00376126">
            <w:r w:rsidRPr="00037B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73DEF" w:rsidRPr="00D9175A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  <w:r w:rsidRPr="00D9175A">
        <w:rPr>
          <w:rFonts w:cs="Calibri"/>
          <w:b/>
        </w:rPr>
        <w:t xml:space="preserve">Pojistná hodnota celkem: </w:t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="00376126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Pr="00D9175A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Pr="00D9175A" w:rsidRDefault="00F23E5F" w:rsidP="00873DEF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 xml:space="preserve">Pojistná cena celková: </w:t>
      </w:r>
      <w:r w:rsidR="00376126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sectPr w:rsidR="00D8115E" w:rsidSect="001419E4">
      <w:headerReference w:type="default" r:id="rId8"/>
      <w:footerReference w:type="even" r:id="rId9"/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0F" w:rsidRDefault="00695A0F">
      <w:r>
        <w:separator/>
      </w:r>
    </w:p>
  </w:endnote>
  <w:endnote w:type="continuationSeparator" w:id="0">
    <w:p w:rsidR="00695A0F" w:rsidRDefault="0069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8E" w:rsidRDefault="000C2A8E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2A8E" w:rsidRDefault="000C2A8E" w:rsidP="00472D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8E" w:rsidRDefault="000C2A8E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5A79">
      <w:rPr>
        <w:rStyle w:val="slostrnky"/>
        <w:noProof/>
      </w:rPr>
      <w:t>2</w:t>
    </w:r>
    <w:r>
      <w:rPr>
        <w:rStyle w:val="slostrnky"/>
      </w:rPr>
      <w:fldChar w:fldCharType="end"/>
    </w:r>
  </w:p>
  <w:p w:rsidR="000C2A8E" w:rsidRDefault="000C2A8E" w:rsidP="00472D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0F" w:rsidRDefault="00695A0F">
      <w:r>
        <w:separator/>
      </w:r>
    </w:p>
  </w:footnote>
  <w:footnote w:type="continuationSeparator" w:id="0">
    <w:p w:rsidR="00695A0F" w:rsidRDefault="0069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8E" w:rsidRPr="00472D3D" w:rsidRDefault="000C2A8E" w:rsidP="001419E4">
    <w:pPr>
      <w:pStyle w:val="Zhlav"/>
      <w:tabs>
        <w:tab w:val="clear" w:pos="9072"/>
        <w:tab w:val="right" w:pos="9360"/>
      </w:tabs>
      <w:ind w:right="23"/>
      <w:jc w:val="right"/>
      <w:rPr>
        <w:sz w:val="20"/>
        <w:szCs w:val="20"/>
      </w:rPr>
    </w:pPr>
    <w:r>
      <w:rPr>
        <w:sz w:val="20"/>
        <w:szCs w:val="20"/>
      </w:rPr>
      <w:t>N</w:t>
    </w:r>
    <w:r w:rsidR="00376126">
      <w:rPr>
        <w:sz w:val="20"/>
        <w:szCs w:val="20"/>
      </w:rPr>
      <w:t>PU-</w:t>
    </w:r>
    <w:r>
      <w:rPr>
        <w:sz w:val="20"/>
        <w:szCs w:val="20"/>
      </w:rPr>
      <w:t>450</w:t>
    </w:r>
    <w:r w:rsidRPr="00472D3D">
      <w:rPr>
        <w:sz w:val="20"/>
        <w:szCs w:val="20"/>
      </w:rPr>
      <w:t>/</w:t>
    </w:r>
    <w:r w:rsidR="00520872">
      <w:rPr>
        <w:sz w:val="20"/>
        <w:szCs w:val="20"/>
      </w:rPr>
      <w:t>19370</w:t>
    </w:r>
    <w:r>
      <w:rPr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A63850C2"/>
    <w:name w:val="WW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A37030"/>
    <w:multiLevelType w:val="hybridMultilevel"/>
    <w:tmpl w:val="5D76EE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C7388"/>
    <w:multiLevelType w:val="hybridMultilevel"/>
    <w:tmpl w:val="2D7E90E0"/>
    <w:lvl w:ilvl="0" w:tplc="2AC40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2B0F2B"/>
    <w:multiLevelType w:val="multilevel"/>
    <w:tmpl w:val="2256B856"/>
    <w:styleLink w:val="WWNum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9809AA"/>
    <w:multiLevelType w:val="hybridMultilevel"/>
    <w:tmpl w:val="E3AE4DC8"/>
    <w:lvl w:ilvl="0" w:tplc="39AE24D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0B6D7EC9"/>
    <w:multiLevelType w:val="hybridMultilevel"/>
    <w:tmpl w:val="6242179C"/>
    <w:lvl w:ilvl="0" w:tplc="05481BE4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7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2F671A"/>
    <w:multiLevelType w:val="hybridMultilevel"/>
    <w:tmpl w:val="5D447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630594A"/>
    <w:multiLevelType w:val="multilevel"/>
    <w:tmpl w:val="4C70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1C314258"/>
    <w:multiLevelType w:val="hybridMultilevel"/>
    <w:tmpl w:val="D9D09DEE"/>
    <w:lvl w:ilvl="0" w:tplc="2B06F7D2">
      <w:start w:val="1"/>
      <w:numFmt w:val="decimal"/>
      <w:lvlText w:val="%1."/>
      <w:lvlJc w:val="left"/>
      <w:pPr>
        <w:ind w:left="36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13" w15:restartNumberingAfterBreak="0">
    <w:nsid w:val="1CBC2152"/>
    <w:multiLevelType w:val="hybridMultilevel"/>
    <w:tmpl w:val="1C3A43A8"/>
    <w:lvl w:ilvl="0" w:tplc="24BA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A5BD5"/>
    <w:multiLevelType w:val="hybridMultilevel"/>
    <w:tmpl w:val="188C3460"/>
    <w:lvl w:ilvl="0" w:tplc="D764A744">
      <w:start w:val="1"/>
      <w:numFmt w:val="decimal"/>
      <w:lvlText w:val="%1."/>
      <w:lvlJc w:val="left"/>
      <w:pPr>
        <w:ind w:left="2826" w:hanging="141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342B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D73CBF"/>
    <w:multiLevelType w:val="hybridMultilevel"/>
    <w:tmpl w:val="2990D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A6EDF"/>
    <w:multiLevelType w:val="hybridMultilevel"/>
    <w:tmpl w:val="57527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40F69"/>
    <w:multiLevelType w:val="hybridMultilevel"/>
    <w:tmpl w:val="300A4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F7A79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812BF8"/>
    <w:multiLevelType w:val="hybridMultilevel"/>
    <w:tmpl w:val="1D3263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C24FB2"/>
    <w:multiLevelType w:val="hybridMultilevel"/>
    <w:tmpl w:val="B0F2BE38"/>
    <w:lvl w:ilvl="0" w:tplc="F9666D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0871BB"/>
    <w:multiLevelType w:val="hybridMultilevel"/>
    <w:tmpl w:val="51D2501E"/>
    <w:lvl w:ilvl="0" w:tplc="FFFFFFFF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04050019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964026"/>
    <w:multiLevelType w:val="hybridMultilevel"/>
    <w:tmpl w:val="1F8EF52E"/>
    <w:lvl w:ilvl="0" w:tplc="9EFE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787854"/>
    <w:multiLevelType w:val="hybridMultilevel"/>
    <w:tmpl w:val="1C822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CD3845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E16394"/>
    <w:multiLevelType w:val="hybridMultilevel"/>
    <w:tmpl w:val="8AD22E08"/>
    <w:lvl w:ilvl="0" w:tplc="8E9EC5AA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28" w15:restartNumberingAfterBreak="0">
    <w:nsid w:val="3C011F84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3364A8"/>
    <w:multiLevelType w:val="hybridMultilevel"/>
    <w:tmpl w:val="316C691A"/>
    <w:lvl w:ilvl="0" w:tplc="1682D76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0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44B81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0D3A07"/>
    <w:multiLevelType w:val="hybridMultilevel"/>
    <w:tmpl w:val="D05C1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664F42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6" w15:restartNumberingAfterBreak="0">
    <w:nsid w:val="5A02559D"/>
    <w:multiLevelType w:val="hybridMultilevel"/>
    <w:tmpl w:val="520AA71A"/>
    <w:lvl w:ilvl="0" w:tplc="93B4D2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7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4458C"/>
    <w:multiLevelType w:val="multilevel"/>
    <w:tmpl w:val="BE8EDDF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ABE4BFC"/>
    <w:multiLevelType w:val="hybridMultilevel"/>
    <w:tmpl w:val="97400A12"/>
    <w:lvl w:ilvl="0" w:tplc="BCCA2640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12679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8520DA"/>
    <w:multiLevelType w:val="hybridMultilevel"/>
    <w:tmpl w:val="1CE25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80CE0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1C14AFD"/>
    <w:multiLevelType w:val="hybridMultilevel"/>
    <w:tmpl w:val="79DC927E"/>
    <w:lvl w:ilvl="0" w:tplc="464053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75D54AC5"/>
    <w:multiLevelType w:val="hybridMultilevel"/>
    <w:tmpl w:val="316C691A"/>
    <w:lvl w:ilvl="0" w:tplc="1682D76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46" w15:restartNumberingAfterBreak="0">
    <w:nsid w:val="7E5147BF"/>
    <w:multiLevelType w:val="hybridMultilevel"/>
    <w:tmpl w:val="9F888CF6"/>
    <w:lvl w:ilvl="0" w:tplc="22CA20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5D5CBF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19"/>
  </w:num>
  <w:num w:numId="7">
    <w:abstractNumId w:val="42"/>
  </w:num>
  <w:num w:numId="8">
    <w:abstractNumId w:val="46"/>
  </w:num>
  <w:num w:numId="9">
    <w:abstractNumId w:val="11"/>
  </w:num>
  <w:num w:numId="10">
    <w:abstractNumId w:val="37"/>
  </w:num>
  <w:num w:numId="11">
    <w:abstractNumId w:val="39"/>
  </w:num>
  <w:num w:numId="12">
    <w:abstractNumId w:val="9"/>
  </w:num>
  <w:num w:numId="13">
    <w:abstractNumId w:val="18"/>
  </w:num>
  <w:num w:numId="14">
    <w:abstractNumId w:val="14"/>
  </w:num>
  <w:num w:numId="15">
    <w:abstractNumId w:val="10"/>
  </w:num>
  <w:num w:numId="16">
    <w:abstractNumId w:val="30"/>
  </w:num>
  <w:num w:numId="17">
    <w:abstractNumId w:val="38"/>
  </w:num>
  <w:num w:numId="18">
    <w:abstractNumId w:val="4"/>
  </w:num>
  <w:num w:numId="19">
    <w:abstractNumId w:val="16"/>
  </w:num>
  <w:num w:numId="20">
    <w:abstractNumId w:val="23"/>
  </w:num>
  <w:num w:numId="21">
    <w:abstractNumId w:val="25"/>
  </w:num>
  <w:num w:numId="22">
    <w:abstractNumId w:val="36"/>
  </w:num>
  <w:num w:numId="23">
    <w:abstractNumId w:val="27"/>
  </w:num>
  <w:num w:numId="24">
    <w:abstractNumId w:val="45"/>
  </w:num>
  <w:num w:numId="25">
    <w:abstractNumId w:val="44"/>
  </w:num>
  <w:num w:numId="26">
    <w:abstractNumId w:val="5"/>
  </w:num>
  <w:num w:numId="27">
    <w:abstractNumId w:val="6"/>
  </w:num>
  <w:num w:numId="28">
    <w:abstractNumId w:val="12"/>
  </w:num>
  <w:num w:numId="29">
    <w:abstractNumId w:val="29"/>
  </w:num>
  <w:num w:numId="30">
    <w:abstractNumId w:val="35"/>
  </w:num>
  <w:num w:numId="31">
    <w:abstractNumId w:val="32"/>
  </w:num>
  <w:num w:numId="32">
    <w:abstractNumId w:val="31"/>
  </w:num>
  <w:num w:numId="33">
    <w:abstractNumId w:val="26"/>
  </w:num>
  <w:num w:numId="34">
    <w:abstractNumId w:val="7"/>
  </w:num>
  <w:num w:numId="35">
    <w:abstractNumId w:val="43"/>
  </w:num>
  <w:num w:numId="36">
    <w:abstractNumId w:val="20"/>
  </w:num>
  <w:num w:numId="37">
    <w:abstractNumId w:val="47"/>
  </w:num>
  <w:num w:numId="38">
    <w:abstractNumId w:val="17"/>
  </w:num>
  <w:num w:numId="39">
    <w:abstractNumId w:val="33"/>
  </w:num>
  <w:num w:numId="40">
    <w:abstractNumId w:val="1"/>
  </w:num>
  <w:num w:numId="41">
    <w:abstractNumId w:val="41"/>
  </w:num>
  <w:num w:numId="42">
    <w:abstractNumId w:val="2"/>
  </w:num>
  <w:num w:numId="43">
    <w:abstractNumId w:val="40"/>
  </w:num>
  <w:num w:numId="44">
    <w:abstractNumId w:val="21"/>
  </w:num>
  <w:num w:numId="45">
    <w:abstractNumId w:val="15"/>
  </w:num>
  <w:num w:numId="46">
    <w:abstractNumId w:val="28"/>
  </w:num>
  <w:num w:numId="47">
    <w:abstractNumId w:val="3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1"/>
    <w:rsid w:val="000003D0"/>
    <w:rsid w:val="000039B5"/>
    <w:rsid w:val="00006FDE"/>
    <w:rsid w:val="00016629"/>
    <w:rsid w:val="000247A5"/>
    <w:rsid w:val="00056C72"/>
    <w:rsid w:val="0005758B"/>
    <w:rsid w:val="00063C79"/>
    <w:rsid w:val="0008416E"/>
    <w:rsid w:val="00086156"/>
    <w:rsid w:val="00087492"/>
    <w:rsid w:val="000A076B"/>
    <w:rsid w:val="000A456E"/>
    <w:rsid w:val="000B16DA"/>
    <w:rsid w:val="000B2965"/>
    <w:rsid w:val="000B4863"/>
    <w:rsid w:val="000C2A8E"/>
    <w:rsid w:val="000C336B"/>
    <w:rsid w:val="000C7D3F"/>
    <w:rsid w:val="000D5194"/>
    <w:rsid w:val="000F1713"/>
    <w:rsid w:val="000F17DB"/>
    <w:rsid w:val="00104558"/>
    <w:rsid w:val="001108D9"/>
    <w:rsid w:val="00112841"/>
    <w:rsid w:val="0011296A"/>
    <w:rsid w:val="00114CAA"/>
    <w:rsid w:val="00114EFA"/>
    <w:rsid w:val="00122068"/>
    <w:rsid w:val="00126178"/>
    <w:rsid w:val="00137987"/>
    <w:rsid w:val="00137F87"/>
    <w:rsid w:val="001419E4"/>
    <w:rsid w:val="0014314F"/>
    <w:rsid w:val="00144A7A"/>
    <w:rsid w:val="00144B45"/>
    <w:rsid w:val="001458E7"/>
    <w:rsid w:val="00157C62"/>
    <w:rsid w:val="00171EC9"/>
    <w:rsid w:val="001755D3"/>
    <w:rsid w:val="001A3C10"/>
    <w:rsid w:val="001B0962"/>
    <w:rsid w:val="001C5AD8"/>
    <w:rsid w:val="001D61AE"/>
    <w:rsid w:val="001E29F3"/>
    <w:rsid w:val="001E51F1"/>
    <w:rsid w:val="001E6EBC"/>
    <w:rsid w:val="00202FF4"/>
    <w:rsid w:val="00217260"/>
    <w:rsid w:val="00224C56"/>
    <w:rsid w:val="002402FD"/>
    <w:rsid w:val="00252B24"/>
    <w:rsid w:val="002539D8"/>
    <w:rsid w:val="00254049"/>
    <w:rsid w:val="0026126D"/>
    <w:rsid w:val="00274BAA"/>
    <w:rsid w:val="002812CC"/>
    <w:rsid w:val="00286AAE"/>
    <w:rsid w:val="002C0902"/>
    <w:rsid w:val="002E279E"/>
    <w:rsid w:val="002E33F2"/>
    <w:rsid w:val="0030227B"/>
    <w:rsid w:val="003175F3"/>
    <w:rsid w:val="00320D4C"/>
    <w:rsid w:val="003316AE"/>
    <w:rsid w:val="00341953"/>
    <w:rsid w:val="0034535A"/>
    <w:rsid w:val="00347F3E"/>
    <w:rsid w:val="003667EC"/>
    <w:rsid w:val="0037351B"/>
    <w:rsid w:val="00376126"/>
    <w:rsid w:val="00393F5F"/>
    <w:rsid w:val="00395AE5"/>
    <w:rsid w:val="003A475D"/>
    <w:rsid w:val="003A5795"/>
    <w:rsid w:val="003A6081"/>
    <w:rsid w:val="003B2EAC"/>
    <w:rsid w:val="003B5788"/>
    <w:rsid w:val="003C3AB2"/>
    <w:rsid w:val="003C7DDC"/>
    <w:rsid w:val="003F382D"/>
    <w:rsid w:val="00403CF0"/>
    <w:rsid w:val="004108D3"/>
    <w:rsid w:val="00410E0C"/>
    <w:rsid w:val="00417C9C"/>
    <w:rsid w:val="00422A3B"/>
    <w:rsid w:val="004321D0"/>
    <w:rsid w:val="00440505"/>
    <w:rsid w:val="004446C3"/>
    <w:rsid w:val="00463FEE"/>
    <w:rsid w:val="00466A8C"/>
    <w:rsid w:val="00472D3D"/>
    <w:rsid w:val="0049113C"/>
    <w:rsid w:val="004B4B7A"/>
    <w:rsid w:val="004D1DD1"/>
    <w:rsid w:val="00520872"/>
    <w:rsid w:val="00525BD2"/>
    <w:rsid w:val="00527851"/>
    <w:rsid w:val="00534B2E"/>
    <w:rsid w:val="00541BE6"/>
    <w:rsid w:val="0054585E"/>
    <w:rsid w:val="00550C85"/>
    <w:rsid w:val="005546AF"/>
    <w:rsid w:val="00563768"/>
    <w:rsid w:val="0056567E"/>
    <w:rsid w:val="00583A4E"/>
    <w:rsid w:val="0059227F"/>
    <w:rsid w:val="005A381B"/>
    <w:rsid w:val="005A3F33"/>
    <w:rsid w:val="005B1F29"/>
    <w:rsid w:val="005B6CA7"/>
    <w:rsid w:val="005D5FCC"/>
    <w:rsid w:val="005D72C2"/>
    <w:rsid w:val="005E081B"/>
    <w:rsid w:val="005E0B76"/>
    <w:rsid w:val="005E12A1"/>
    <w:rsid w:val="005E27E0"/>
    <w:rsid w:val="005F788B"/>
    <w:rsid w:val="006133C9"/>
    <w:rsid w:val="006140A5"/>
    <w:rsid w:val="006211F4"/>
    <w:rsid w:val="00630CA7"/>
    <w:rsid w:val="00641305"/>
    <w:rsid w:val="00641416"/>
    <w:rsid w:val="00661B60"/>
    <w:rsid w:val="00695A0F"/>
    <w:rsid w:val="00695CE7"/>
    <w:rsid w:val="0069730B"/>
    <w:rsid w:val="006A18EC"/>
    <w:rsid w:val="006A536A"/>
    <w:rsid w:val="006B2E16"/>
    <w:rsid w:val="006B656C"/>
    <w:rsid w:val="006C14CF"/>
    <w:rsid w:val="006C2A23"/>
    <w:rsid w:val="006D13C2"/>
    <w:rsid w:val="006D3C0B"/>
    <w:rsid w:val="006E28CB"/>
    <w:rsid w:val="006F0CD2"/>
    <w:rsid w:val="006F3A49"/>
    <w:rsid w:val="0070143B"/>
    <w:rsid w:val="00730B7F"/>
    <w:rsid w:val="00730FCC"/>
    <w:rsid w:val="00733643"/>
    <w:rsid w:val="00734869"/>
    <w:rsid w:val="00740FFA"/>
    <w:rsid w:val="007476FC"/>
    <w:rsid w:val="00747A0B"/>
    <w:rsid w:val="00750E38"/>
    <w:rsid w:val="00753D73"/>
    <w:rsid w:val="00762C45"/>
    <w:rsid w:val="00775B85"/>
    <w:rsid w:val="00776815"/>
    <w:rsid w:val="00783445"/>
    <w:rsid w:val="0079488E"/>
    <w:rsid w:val="007A0876"/>
    <w:rsid w:val="007A0FCA"/>
    <w:rsid w:val="007A5D9A"/>
    <w:rsid w:val="007F4EA9"/>
    <w:rsid w:val="00827FFC"/>
    <w:rsid w:val="00831FA9"/>
    <w:rsid w:val="008405A1"/>
    <w:rsid w:val="00856012"/>
    <w:rsid w:val="0086531E"/>
    <w:rsid w:val="008674A8"/>
    <w:rsid w:val="00873DEF"/>
    <w:rsid w:val="00891774"/>
    <w:rsid w:val="008950D8"/>
    <w:rsid w:val="008A4EE0"/>
    <w:rsid w:val="008A7517"/>
    <w:rsid w:val="008B4895"/>
    <w:rsid w:val="008D1A37"/>
    <w:rsid w:val="008D4650"/>
    <w:rsid w:val="008E0E8A"/>
    <w:rsid w:val="008E5685"/>
    <w:rsid w:val="008F7FE6"/>
    <w:rsid w:val="00900C5D"/>
    <w:rsid w:val="00911158"/>
    <w:rsid w:val="00912B81"/>
    <w:rsid w:val="00912EFC"/>
    <w:rsid w:val="00935A49"/>
    <w:rsid w:val="0093703F"/>
    <w:rsid w:val="00946A17"/>
    <w:rsid w:val="0094787D"/>
    <w:rsid w:val="00951DFE"/>
    <w:rsid w:val="00956CD6"/>
    <w:rsid w:val="00966B79"/>
    <w:rsid w:val="009844DF"/>
    <w:rsid w:val="0098611D"/>
    <w:rsid w:val="0099138B"/>
    <w:rsid w:val="009A428E"/>
    <w:rsid w:val="009A4859"/>
    <w:rsid w:val="009B45E0"/>
    <w:rsid w:val="009C0D90"/>
    <w:rsid w:val="009C32FF"/>
    <w:rsid w:val="009E14C7"/>
    <w:rsid w:val="009E27FC"/>
    <w:rsid w:val="009F5DED"/>
    <w:rsid w:val="00A13278"/>
    <w:rsid w:val="00A13516"/>
    <w:rsid w:val="00A141F1"/>
    <w:rsid w:val="00A16B0C"/>
    <w:rsid w:val="00A37563"/>
    <w:rsid w:val="00A37C7F"/>
    <w:rsid w:val="00A5358A"/>
    <w:rsid w:val="00A5449F"/>
    <w:rsid w:val="00A66169"/>
    <w:rsid w:val="00A82E1B"/>
    <w:rsid w:val="00AA3B54"/>
    <w:rsid w:val="00AB0596"/>
    <w:rsid w:val="00AB4570"/>
    <w:rsid w:val="00AB5657"/>
    <w:rsid w:val="00AC157B"/>
    <w:rsid w:val="00AD1CB8"/>
    <w:rsid w:val="00AE3626"/>
    <w:rsid w:val="00AE6E21"/>
    <w:rsid w:val="00AF0B92"/>
    <w:rsid w:val="00AF6E4F"/>
    <w:rsid w:val="00B078EF"/>
    <w:rsid w:val="00B178C6"/>
    <w:rsid w:val="00B23120"/>
    <w:rsid w:val="00B3716C"/>
    <w:rsid w:val="00B40A64"/>
    <w:rsid w:val="00B44AF5"/>
    <w:rsid w:val="00B46DFD"/>
    <w:rsid w:val="00B5121B"/>
    <w:rsid w:val="00B560D9"/>
    <w:rsid w:val="00B615DF"/>
    <w:rsid w:val="00B6294F"/>
    <w:rsid w:val="00B67B47"/>
    <w:rsid w:val="00B838A4"/>
    <w:rsid w:val="00B84C0E"/>
    <w:rsid w:val="00B9273B"/>
    <w:rsid w:val="00B94912"/>
    <w:rsid w:val="00BC42DC"/>
    <w:rsid w:val="00BD6E15"/>
    <w:rsid w:val="00BE0609"/>
    <w:rsid w:val="00C1003D"/>
    <w:rsid w:val="00C20EC0"/>
    <w:rsid w:val="00C24FF5"/>
    <w:rsid w:val="00C47034"/>
    <w:rsid w:val="00C52030"/>
    <w:rsid w:val="00C74C75"/>
    <w:rsid w:val="00C776A2"/>
    <w:rsid w:val="00C9336B"/>
    <w:rsid w:val="00C969FD"/>
    <w:rsid w:val="00CA179C"/>
    <w:rsid w:val="00CA4FD8"/>
    <w:rsid w:val="00CC33B0"/>
    <w:rsid w:val="00CD70AC"/>
    <w:rsid w:val="00CE1295"/>
    <w:rsid w:val="00D06209"/>
    <w:rsid w:val="00D265D6"/>
    <w:rsid w:val="00D32C5E"/>
    <w:rsid w:val="00D35E86"/>
    <w:rsid w:val="00D41870"/>
    <w:rsid w:val="00D464FF"/>
    <w:rsid w:val="00D501CA"/>
    <w:rsid w:val="00D5385F"/>
    <w:rsid w:val="00D53EAC"/>
    <w:rsid w:val="00D574E8"/>
    <w:rsid w:val="00D62E90"/>
    <w:rsid w:val="00D63EA9"/>
    <w:rsid w:val="00D70C5E"/>
    <w:rsid w:val="00D72F22"/>
    <w:rsid w:val="00D75209"/>
    <w:rsid w:val="00D8115E"/>
    <w:rsid w:val="00D839FA"/>
    <w:rsid w:val="00D84161"/>
    <w:rsid w:val="00D85A79"/>
    <w:rsid w:val="00D85F97"/>
    <w:rsid w:val="00D94343"/>
    <w:rsid w:val="00D97AA3"/>
    <w:rsid w:val="00DA40E9"/>
    <w:rsid w:val="00DB290C"/>
    <w:rsid w:val="00DB672B"/>
    <w:rsid w:val="00DE15BD"/>
    <w:rsid w:val="00DE44F3"/>
    <w:rsid w:val="00DF316B"/>
    <w:rsid w:val="00E02A09"/>
    <w:rsid w:val="00E037C4"/>
    <w:rsid w:val="00E0498F"/>
    <w:rsid w:val="00E1222A"/>
    <w:rsid w:val="00E155B5"/>
    <w:rsid w:val="00E15F73"/>
    <w:rsid w:val="00E274D3"/>
    <w:rsid w:val="00E27EF2"/>
    <w:rsid w:val="00E55775"/>
    <w:rsid w:val="00E77D10"/>
    <w:rsid w:val="00E850FB"/>
    <w:rsid w:val="00E857E6"/>
    <w:rsid w:val="00E9551D"/>
    <w:rsid w:val="00E977A4"/>
    <w:rsid w:val="00EA6270"/>
    <w:rsid w:val="00EB5639"/>
    <w:rsid w:val="00EE7BA9"/>
    <w:rsid w:val="00EF3BD0"/>
    <w:rsid w:val="00EF7874"/>
    <w:rsid w:val="00EF793D"/>
    <w:rsid w:val="00F17143"/>
    <w:rsid w:val="00F232FF"/>
    <w:rsid w:val="00F23E5F"/>
    <w:rsid w:val="00F2423A"/>
    <w:rsid w:val="00F27B3F"/>
    <w:rsid w:val="00F37B87"/>
    <w:rsid w:val="00F45DA5"/>
    <w:rsid w:val="00F460AE"/>
    <w:rsid w:val="00F4644E"/>
    <w:rsid w:val="00F57900"/>
    <w:rsid w:val="00F66A30"/>
    <w:rsid w:val="00F70B2F"/>
    <w:rsid w:val="00F712A5"/>
    <w:rsid w:val="00F732CD"/>
    <w:rsid w:val="00F81562"/>
    <w:rsid w:val="00FD4079"/>
    <w:rsid w:val="00FD5C78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07AF0"/>
  <w15:docId w15:val="{E3502D88-BE63-433E-860C-FB70F51C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C56"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873DEF"/>
    <w:pPr>
      <w:keepNext/>
      <w:ind w:left="1416" w:firstLine="708"/>
      <w:jc w:val="both"/>
      <w:outlineLvl w:val="0"/>
    </w:pPr>
    <w:rPr>
      <w:rFonts w:ascii="Arial" w:hAnsi="Arial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73DEF"/>
    <w:pPr>
      <w:keepNext/>
      <w:spacing w:before="240" w:after="60"/>
      <w:ind w:firstLine="7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DEF"/>
    <w:pPr>
      <w:keepNext/>
      <w:keepLines/>
      <w:widowControl w:val="0"/>
      <w:suppressAutoHyphens/>
      <w:autoSpaceDN w:val="0"/>
      <w:spacing w:before="40"/>
      <w:textAlignment w:val="baseline"/>
      <w:outlineLvl w:val="2"/>
    </w:pPr>
    <w:rPr>
      <w:rFonts w:ascii="Calibri Light" w:hAnsi="Calibri Light" w:cs="Mangal"/>
      <w:color w:val="1F4D78"/>
      <w:kern w:val="3"/>
      <w:szCs w:val="21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B838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252B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52B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2D3D"/>
  </w:style>
  <w:style w:type="paragraph" w:styleId="Normlnweb">
    <w:name w:val="Normal (Web)"/>
    <w:basedOn w:val="Normln"/>
    <w:rsid w:val="008950D8"/>
    <w:pPr>
      <w:spacing w:before="100" w:beforeAutospacing="1" w:after="100" w:afterAutospacing="1"/>
    </w:pPr>
  </w:style>
  <w:style w:type="character" w:styleId="Siln">
    <w:name w:val="Strong"/>
    <w:qFormat/>
    <w:rsid w:val="00747A0B"/>
    <w:rPr>
      <w:b/>
      <w:bCs/>
    </w:rPr>
  </w:style>
  <w:style w:type="paragraph" w:customStyle="1" w:styleId="text">
    <w:name w:val="text"/>
    <w:basedOn w:val="Normln"/>
    <w:rsid w:val="00E1222A"/>
    <w:pPr>
      <w:jc w:val="both"/>
    </w:pPr>
    <w:rPr>
      <w:rFonts w:ascii="Arial" w:hAnsi="Arial"/>
      <w:sz w:val="21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7A08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EE7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7BA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článek smlouva Char"/>
    <w:basedOn w:val="Standardnpsmoodstavce"/>
    <w:link w:val="Nadpis1"/>
    <w:rsid w:val="00873DEF"/>
    <w:rPr>
      <w:rFonts w:ascii="Arial" w:hAnsi="Arial"/>
      <w:sz w:val="28"/>
    </w:rPr>
  </w:style>
  <w:style w:type="character" w:customStyle="1" w:styleId="Nadpis2Char">
    <w:name w:val="Nadpis 2 Char"/>
    <w:basedOn w:val="Standardnpsmoodstavce"/>
    <w:link w:val="Nadpis2"/>
    <w:rsid w:val="00873DEF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DEF"/>
    <w:rPr>
      <w:rFonts w:ascii="Calibri Light" w:hAnsi="Calibri Light" w:cs="Mangal"/>
      <w:color w:val="1F4D78"/>
      <w:kern w:val="3"/>
      <w:sz w:val="24"/>
      <w:szCs w:val="21"/>
      <w:lang w:eastAsia="zh-CN" w:bidi="hi-IN"/>
    </w:rPr>
  </w:style>
  <w:style w:type="paragraph" w:customStyle="1" w:styleId="Default">
    <w:name w:val="Default"/>
    <w:rsid w:val="00873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3DE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73DEF"/>
    <w:rPr>
      <w:sz w:val="24"/>
      <w:szCs w:val="24"/>
    </w:rPr>
  </w:style>
  <w:style w:type="character" w:customStyle="1" w:styleId="FooterChar">
    <w:name w:val="Footer Char"/>
    <w:locked/>
    <w:rsid w:val="00873DEF"/>
    <w:rPr>
      <w:rFonts w:cs="Times New Roman"/>
    </w:rPr>
  </w:style>
  <w:style w:type="character" w:customStyle="1" w:styleId="BalloonTextChar">
    <w:name w:val="Balloon Text Char"/>
    <w:semiHidden/>
    <w:locked/>
    <w:rsid w:val="00873DE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73DE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873DEF"/>
    <w:rPr>
      <w:rFonts w:ascii="Calibri" w:hAnsi="Calibri"/>
      <w:lang w:eastAsia="en-US"/>
    </w:rPr>
  </w:style>
  <w:style w:type="character" w:customStyle="1" w:styleId="FootnoteTextChar">
    <w:name w:val="Footnote Text Char"/>
    <w:semiHidden/>
    <w:locked/>
    <w:rsid w:val="00873DEF"/>
    <w:rPr>
      <w:rFonts w:cs="Times New Roman"/>
      <w:sz w:val="20"/>
      <w:szCs w:val="20"/>
      <w:lang w:eastAsia="en-US"/>
    </w:rPr>
  </w:style>
  <w:style w:type="character" w:styleId="Znakapoznpodarou">
    <w:name w:val="footnote reference"/>
    <w:rsid w:val="00873DEF"/>
    <w:rPr>
      <w:rFonts w:cs="Times New Roman"/>
      <w:vertAlign w:val="superscript"/>
    </w:rPr>
  </w:style>
  <w:style w:type="paragraph" w:customStyle="1" w:styleId="Odstavecseseznamem1">
    <w:name w:val="Odstavec se seznamem1"/>
    <w:basedOn w:val="Normln"/>
    <w:rsid w:val="00873D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7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873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DE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DEF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73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73DEF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873DEF"/>
    <w:rPr>
      <w:rFonts w:ascii="Calibri" w:hAnsi="Calibri"/>
      <w:sz w:val="22"/>
      <w:szCs w:val="22"/>
      <w:lang w:eastAsia="en-US"/>
    </w:rPr>
  </w:style>
  <w:style w:type="paragraph" w:customStyle="1" w:styleId="psm">
    <w:name w:val="písm"/>
    <w:basedOn w:val="Normln"/>
    <w:link w:val="psmChar"/>
    <w:qFormat/>
    <w:rsid w:val="00873DEF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</w:rPr>
  </w:style>
  <w:style w:type="character" w:customStyle="1" w:styleId="psmChar">
    <w:name w:val="písm Char"/>
    <w:link w:val="psm"/>
    <w:rsid w:val="00873DEF"/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873DEF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DEF"/>
    <w:rPr>
      <w:rFonts w:ascii="Arial" w:hAnsi="Arial"/>
      <w:sz w:val="22"/>
      <w:szCs w:val="22"/>
    </w:rPr>
  </w:style>
  <w:style w:type="character" w:styleId="Hypertextovodkaz">
    <w:name w:val="Hyperlink"/>
    <w:uiPriority w:val="99"/>
    <w:unhideWhenUsed/>
    <w:rsid w:val="00873DEF"/>
    <w:rPr>
      <w:color w:val="0000FF"/>
      <w:u w:val="single"/>
    </w:rPr>
  </w:style>
  <w:style w:type="paragraph" w:customStyle="1" w:styleId="Standard">
    <w:name w:val="Standard"/>
    <w:rsid w:val="00873DEF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73DE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3DEF"/>
    <w:pPr>
      <w:spacing w:after="120"/>
    </w:pPr>
  </w:style>
  <w:style w:type="paragraph" w:styleId="Seznam">
    <w:name w:val="List"/>
    <w:basedOn w:val="Textbody"/>
    <w:rsid w:val="00873DEF"/>
  </w:style>
  <w:style w:type="paragraph" w:styleId="Titulek">
    <w:name w:val="caption"/>
    <w:basedOn w:val="Standard"/>
    <w:rsid w:val="00873D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3DEF"/>
    <w:pPr>
      <w:suppressLineNumbers/>
    </w:pPr>
  </w:style>
  <w:style w:type="paragraph" w:styleId="FormtovanvHTML">
    <w:name w:val="HTML Preformatted"/>
    <w:basedOn w:val="Standard"/>
    <w:link w:val="FormtovanvHTMLChar"/>
    <w:rsid w:val="0087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73DEF"/>
    <w:rPr>
      <w:rFonts w:ascii="Courier New" w:eastAsia="Lucida Sans Unicode" w:hAnsi="Courier New" w:cs="Courier New"/>
      <w:kern w:val="3"/>
      <w:lang w:eastAsia="zh-CN" w:bidi="hi-IN"/>
    </w:rPr>
  </w:style>
  <w:style w:type="paragraph" w:styleId="Zkladntext2">
    <w:name w:val="Body Text 2"/>
    <w:basedOn w:val="Standard"/>
    <w:link w:val="Zkladntext2Char"/>
    <w:rsid w:val="00873DEF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73DEF"/>
    <w:rPr>
      <w:rFonts w:eastAsia="Lucida Sans Unicode" w:cs="Mangal"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873DEF"/>
    <w:pPr>
      <w:suppressLineNumbers/>
    </w:pPr>
  </w:style>
  <w:style w:type="paragraph" w:customStyle="1" w:styleId="TableHeading">
    <w:name w:val="Table Heading"/>
    <w:basedOn w:val="TableContents"/>
    <w:rsid w:val="00873DEF"/>
    <w:pPr>
      <w:jc w:val="center"/>
    </w:pPr>
    <w:rPr>
      <w:b/>
      <w:bCs/>
    </w:rPr>
  </w:style>
  <w:style w:type="character" w:customStyle="1" w:styleId="Internetlink">
    <w:name w:val="Internet link"/>
    <w:rsid w:val="00873DEF"/>
    <w:rPr>
      <w:color w:val="4B4B4B"/>
      <w:u w:val="single"/>
    </w:rPr>
  </w:style>
  <w:style w:type="character" w:customStyle="1" w:styleId="ListLabel1">
    <w:name w:val="ListLabel 1"/>
    <w:rsid w:val="00873DEF"/>
    <w:rPr>
      <w:rFonts w:cs="Times New Roman"/>
      <w:b w:val="0"/>
    </w:rPr>
  </w:style>
  <w:style w:type="character" w:customStyle="1" w:styleId="ListLabel2">
    <w:name w:val="ListLabel 2"/>
    <w:rsid w:val="00873DEF"/>
    <w:rPr>
      <w:rFonts w:cs="Times New Roman"/>
    </w:rPr>
  </w:style>
  <w:style w:type="character" w:customStyle="1" w:styleId="NumberingSymbols">
    <w:name w:val="Numbering Symbols"/>
    <w:rsid w:val="00873DEF"/>
  </w:style>
  <w:style w:type="numbering" w:customStyle="1" w:styleId="WWNum1">
    <w:name w:val="WWNum1"/>
    <w:basedOn w:val="Bezseznamu"/>
    <w:rsid w:val="00873DEF"/>
    <w:pPr>
      <w:numPr>
        <w:numId w:val="17"/>
      </w:numPr>
    </w:pPr>
  </w:style>
  <w:style w:type="numbering" w:customStyle="1" w:styleId="WWNum2">
    <w:name w:val="WWNum2"/>
    <w:basedOn w:val="Bezseznamu"/>
    <w:rsid w:val="00873DEF"/>
    <w:pPr>
      <w:numPr>
        <w:numId w:val="18"/>
      </w:numPr>
    </w:pPr>
  </w:style>
  <w:style w:type="paragraph" w:styleId="Podnadpis">
    <w:name w:val="Subtitle"/>
    <w:basedOn w:val="Nadpis3"/>
    <w:next w:val="Normln"/>
    <w:link w:val="PodnadpisChar"/>
    <w:qFormat/>
    <w:rsid w:val="00873DEF"/>
    <w:pPr>
      <w:keepLines w:val="0"/>
      <w:widowControl/>
      <w:suppressAutoHyphens w:val="0"/>
      <w:autoSpaceDN/>
      <w:spacing w:before="360" w:after="120"/>
      <w:jc w:val="center"/>
      <w:textAlignment w:val="auto"/>
    </w:pPr>
    <w:rPr>
      <w:rFonts w:ascii="Arial" w:hAnsi="Arial" w:cs="Arial"/>
      <w:b/>
      <w:bCs/>
      <w:color w:val="auto"/>
      <w:kern w:val="0"/>
      <w:sz w:val="22"/>
      <w:szCs w:val="22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873DEF"/>
    <w:rPr>
      <w:rFonts w:ascii="Arial" w:hAnsi="Arial" w:cs="Arial"/>
      <w:b/>
      <w:bCs/>
      <w:sz w:val="22"/>
      <w:szCs w:val="22"/>
    </w:rPr>
  </w:style>
  <w:style w:type="paragraph" w:styleId="Zkladntext3">
    <w:name w:val="Body Text 3"/>
    <w:basedOn w:val="Normln"/>
    <w:link w:val="Zkladntext3Char"/>
    <w:uiPriority w:val="99"/>
    <w:unhideWhenUsed/>
    <w:rsid w:val="00873DEF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16"/>
      <w:szCs w:val="14"/>
      <w:lang w:eastAsia="zh-CN" w:bidi="hi-IN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73DEF"/>
    <w:rPr>
      <w:rFonts w:eastAsia="Lucida Sans Unicode" w:cs="Mangal"/>
      <w:kern w:val="3"/>
      <w:sz w:val="16"/>
      <w:szCs w:val="14"/>
      <w:lang w:eastAsia="zh-CN" w:bidi="hi-IN"/>
    </w:rPr>
  </w:style>
  <w:style w:type="paragraph" w:styleId="Bezmezer">
    <w:name w:val="No Spacing"/>
    <w:uiPriority w:val="1"/>
    <w:qFormat/>
    <w:rsid w:val="00873DEF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1"/>
      <w:lang w:eastAsia="zh-CN" w:bidi="hi-IN"/>
    </w:rPr>
  </w:style>
  <w:style w:type="paragraph" w:customStyle="1" w:styleId="normln11Times">
    <w:name w:val="normální+11 Times"/>
    <w:basedOn w:val="Nadpis1"/>
    <w:rsid w:val="00873DEF"/>
    <w:pPr>
      <w:suppressAutoHyphens/>
      <w:spacing w:before="240" w:after="60"/>
      <w:ind w:left="0" w:firstLine="0"/>
      <w:jc w:val="left"/>
    </w:pPr>
    <w:rPr>
      <w:rFonts w:ascii="Times New Roman" w:hAnsi="Times New Roman"/>
      <w:b/>
      <w:bCs/>
      <w:kern w:val="22"/>
      <w:sz w:val="22"/>
      <w:szCs w:val="22"/>
      <w:u w:val="single"/>
      <w:lang w:eastAsia="ar-SA"/>
    </w:rPr>
  </w:style>
  <w:style w:type="paragraph" w:customStyle="1" w:styleId="Normln0">
    <w:name w:val="Normíální"/>
    <w:basedOn w:val="Nadpis1"/>
    <w:rsid w:val="00873DEF"/>
    <w:pPr>
      <w:suppressAutoHyphens/>
      <w:spacing w:before="240" w:after="60"/>
      <w:ind w:left="0" w:firstLine="0"/>
      <w:jc w:val="left"/>
    </w:pPr>
    <w:rPr>
      <w:rFonts w:cs="Arial"/>
      <w:b/>
      <w:bCs/>
      <w:kern w:val="1"/>
      <w:sz w:val="22"/>
      <w:szCs w:val="22"/>
      <w:u w:val="single"/>
      <w:lang w:eastAsia="ar-SA"/>
    </w:rPr>
  </w:style>
  <w:style w:type="character" w:styleId="Sledovanodkaz">
    <w:name w:val="FollowedHyperlink"/>
    <w:uiPriority w:val="99"/>
    <w:unhideWhenUsed/>
    <w:rsid w:val="00873DEF"/>
    <w:rPr>
      <w:color w:val="800080"/>
      <w:u w:val="single"/>
    </w:rPr>
  </w:style>
  <w:style w:type="paragraph" w:customStyle="1" w:styleId="xl79">
    <w:name w:val="xl79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80">
    <w:name w:val="xl80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81">
    <w:name w:val="xl81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2">
    <w:name w:val="xl82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4">
    <w:name w:val="xl84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88">
    <w:name w:val="xl88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9">
    <w:name w:val="xl89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ln"/>
    <w:rsid w:val="00873DEF"/>
    <w:pPr>
      <w:spacing w:before="100" w:beforeAutospacing="1" w:after="100" w:afterAutospacing="1"/>
    </w:pPr>
  </w:style>
  <w:style w:type="paragraph" w:customStyle="1" w:styleId="xl92">
    <w:name w:val="xl92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3">
    <w:name w:val="xl93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8">
    <w:name w:val="xl98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"/>
    <w:rsid w:val="00873DEF"/>
    <w:pPr>
      <w:spacing w:before="100" w:beforeAutospacing="1" w:after="100" w:afterAutospacing="1"/>
    </w:pPr>
  </w:style>
  <w:style w:type="paragraph" w:customStyle="1" w:styleId="xl101">
    <w:name w:val="xl101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66">
    <w:name w:val="xl66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873DEF"/>
  </w:style>
  <w:style w:type="table" w:customStyle="1" w:styleId="Mkatabulky1">
    <w:name w:val="Mřížka tabulky1"/>
    <w:basedOn w:val="Normlntabulka"/>
    <w:next w:val="Mkatabulky"/>
    <w:uiPriority w:val="59"/>
    <w:rsid w:val="00873D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4894-7170-4224-A12A-40AB3736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3089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NPU</Company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Notebook</dc:creator>
  <cp:lastModifiedBy>-</cp:lastModifiedBy>
  <cp:revision>3</cp:revision>
  <cp:lastPrinted>2023-02-06T11:55:00Z</cp:lastPrinted>
  <dcterms:created xsi:type="dcterms:W3CDTF">2024-03-28T09:24:00Z</dcterms:created>
  <dcterms:modified xsi:type="dcterms:W3CDTF">2024-03-28T09:38:00Z</dcterms:modified>
</cp:coreProperties>
</file>