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4FD3C" w14:textId="1CEAF2A8" w:rsidR="00C41156" w:rsidRPr="00C41156" w:rsidRDefault="00C41156" w:rsidP="00B047E5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bookmark0"/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Dodatek č. </w:t>
      </w:r>
      <w:r w:rsidR="00B00D36">
        <w:rPr>
          <w:rFonts w:ascii="Times New Roman" w:hAnsi="Times New Roman" w:cs="Times New Roman"/>
          <w:b/>
          <w:color w:val="auto"/>
          <w:sz w:val="28"/>
          <w:szCs w:val="22"/>
        </w:rPr>
        <w:t>2</w:t>
      </w:r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 ke Smlouvě o nájmu </w:t>
      </w:r>
      <w:r w:rsidR="00B047E5">
        <w:rPr>
          <w:rFonts w:ascii="Times New Roman" w:hAnsi="Times New Roman" w:cs="Times New Roman"/>
          <w:b/>
          <w:color w:val="auto"/>
          <w:sz w:val="28"/>
          <w:szCs w:val="22"/>
        </w:rPr>
        <w:t>prostoru sloužícího podnikání č.</w:t>
      </w:r>
      <w:bookmarkStart w:id="1" w:name="_Hlk125368923"/>
      <w:bookmarkStart w:id="2" w:name="_Hlk160718166"/>
      <w:r w:rsidR="00B047E5">
        <w:rPr>
          <w:rFonts w:ascii="Times New Roman" w:hAnsi="Times New Roman" w:cs="Times New Roman"/>
          <w:b/>
          <w:color w:val="auto"/>
          <w:sz w:val="28"/>
          <w:szCs w:val="22"/>
        </w:rPr>
        <w:t>711</w:t>
      </w:r>
      <w:r w:rsidR="00F23D87">
        <w:rPr>
          <w:rFonts w:ascii="Times New Roman" w:hAnsi="Times New Roman" w:cs="Times New Roman"/>
          <w:b/>
          <w:color w:val="auto"/>
          <w:sz w:val="28"/>
          <w:szCs w:val="22"/>
        </w:rPr>
        <w:t>2035102</w:t>
      </w:r>
      <w:bookmarkEnd w:id="1"/>
      <w:r w:rsidR="00F23D87">
        <w:rPr>
          <w:rFonts w:ascii="Times New Roman" w:hAnsi="Times New Roman" w:cs="Times New Roman"/>
          <w:b/>
          <w:color w:val="auto"/>
          <w:sz w:val="28"/>
          <w:szCs w:val="22"/>
        </w:rPr>
        <w:t xml:space="preserve"> </w:t>
      </w:r>
      <w:bookmarkEnd w:id="2"/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ze dne </w:t>
      </w:r>
      <w:r w:rsidR="00F23D87">
        <w:rPr>
          <w:rFonts w:ascii="Times New Roman" w:hAnsi="Times New Roman" w:cs="Times New Roman"/>
          <w:b/>
          <w:color w:val="auto"/>
          <w:sz w:val="28"/>
          <w:szCs w:val="22"/>
        </w:rPr>
        <w:t>29.11.2012</w:t>
      </w:r>
    </w:p>
    <w:p w14:paraId="4433CB93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647767C3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50356DD0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Sdruženi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zdravotnických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zařízeni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II Brno,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příspěvkova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organizace </w:t>
      </w:r>
    </w:p>
    <w:p w14:paraId="2CC2B5B5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C41156">
        <w:rPr>
          <w:rFonts w:ascii="Times New Roman" w:hAnsi="Times New Roman" w:cs="Times New Roman"/>
          <w:b/>
          <w:sz w:val="22"/>
          <w:szCs w:val="22"/>
        </w:rPr>
        <w:t xml:space="preserve">se sídlem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Zahradníkova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 494/2, 602 00 Brno </w:t>
      </w:r>
    </w:p>
    <w:p w14:paraId="44C19EDF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IČO: 00344648</w:t>
      </w:r>
    </w:p>
    <w:p w14:paraId="52F89ABE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DIČ: CZ00344648</w:t>
      </w:r>
    </w:p>
    <w:p w14:paraId="26553AAD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zastoupená Ing. Danem Zemanem, ředitelem</w:t>
      </w:r>
    </w:p>
    <w:p w14:paraId="2EB8B58C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 xml:space="preserve">zapsaná v obchodním rejstříku u Krajského soudu v Brně pod č.26459/2000, rejstřík </w:t>
      </w:r>
      <w:proofErr w:type="spellStart"/>
      <w:r w:rsidRPr="00C41156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Pr="00C41156">
        <w:rPr>
          <w:rFonts w:ascii="Times New Roman" w:hAnsi="Times New Roman" w:cs="Times New Roman"/>
          <w:sz w:val="22"/>
          <w:szCs w:val="22"/>
        </w:rPr>
        <w:t xml:space="preserve"> 8/1</w:t>
      </w:r>
    </w:p>
    <w:p w14:paraId="7F198642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 xml:space="preserve">datová schránka ID: </w:t>
      </w:r>
      <w:proofErr w:type="spellStart"/>
      <w:r w:rsidRPr="00C41156">
        <w:rPr>
          <w:rFonts w:ascii="Times New Roman" w:hAnsi="Times New Roman" w:cs="Times New Roman"/>
          <w:sz w:val="22"/>
          <w:szCs w:val="22"/>
        </w:rPr>
        <w:t>yjtseac</w:t>
      </w:r>
      <w:proofErr w:type="spellEnd"/>
      <w:r w:rsidRPr="00C411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40A058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bankovní spojení: Komerční banka, a.s., číslo účtu: 72237621/0100</w:t>
      </w:r>
    </w:p>
    <w:p w14:paraId="46B91FA0" w14:textId="77777777" w:rsid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</w:p>
    <w:p w14:paraId="503CB449" w14:textId="19BEC5DB" w:rsidR="00582F89" w:rsidRPr="00C41156" w:rsidRDefault="00582F89" w:rsidP="00C41156">
      <w:pPr>
        <w:widowControl w:val="0"/>
        <w:autoSpaceDE w:val="0"/>
        <w:rPr>
          <w:rFonts w:ascii="Times New Roman" w:hAnsi="Times New Roman" w:cs="Times New Roman"/>
          <w:i/>
          <w:sz w:val="22"/>
          <w:szCs w:val="22"/>
        </w:rPr>
      </w:pPr>
      <w:r w:rsidRPr="00C41156">
        <w:rPr>
          <w:rFonts w:ascii="Times New Roman" w:hAnsi="Times New Roman" w:cs="Times New Roman"/>
          <w:i/>
          <w:sz w:val="22"/>
          <w:szCs w:val="22"/>
        </w:rPr>
        <w:t>(dále jen „</w:t>
      </w:r>
      <w:r w:rsidR="00ED659B" w:rsidRPr="00C41156">
        <w:rPr>
          <w:rFonts w:ascii="Times New Roman" w:hAnsi="Times New Roman" w:cs="Times New Roman"/>
          <w:i/>
          <w:sz w:val="22"/>
          <w:szCs w:val="22"/>
        </w:rPr>
        <w:t>pronajímatel</w:t>
      </w:r>
      <w:r w:rsidRPr="00C41156">
        <w:rPr>
          <w:rFonts w:ascii="Times New Roman" w:hAnsi="Times New Roman" w:cs="Times New Roman"/>
          <w:i/>
          <w:sz w:val="22"/>
          <w:szCs w:val="22"/>
        </w:rPr>
        <w:t>“)</w:t>
      </w:r>
    </w:p>
    <w:p w14:paraId="002AADBC" w14:textId="77777777" w:rsidR="00103BAB" w:rsidRPr="00C41156" w:rsidRDefault="00103BAB" w:rsidP="00582F89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</w:p>
    <w:p w14:paraId="51B333FA" w14:textId="04972987" w:rsidR="00582F89" w:rsidRPr="00C41156" w:rsidRDefault="00582F89" w:rsidP="00582F89">
      <w:pPr>
        <w:rPr>
          <w:rFonts w:ascii="Times New Roman" w:hAnsi="Times New Roman" w:cs="Times New Roman"/>
          <w:color w:val="auto"/>
          <w:sz w:val="22"/>
          <w:szCs w:val="22"/>
          <w:lang w:val="x-none"/>
        </w:rPr>
      </w:pPr>
      <w:r w:rsidRPr="00C41156">
        <w:rPr>
          <w:rFonts w:ascii="Times New Roman" w:hAnsi="Times New Roman" w:cs="Times New Roman"/>
          <w:color w:val="auto"/>
          <w:sz w:val="22"/>
          <w:szCs w:val="22"/>
          <w:lang w:val="x-none"/>
        </w:rPr>
        <w:t>a</w:t>
      </w:r>
    </w:p>
    <w:p w14:paraId="3DDA3250" w14:textId="77777777" w:rsidR="00103BAB" w:rsidRPr="00C41156" w:rsidRDefault="00103BAB" w:rsidP="00ED659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71B5FC" w14:textId="2EB624B5" w:rsidR="00ED659B" w:rsidRPr="00C41156" w:rsidRDefault="00F23D87" w:rsidP="00ED659B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" w:name="_Hlk125373693"/>
      <w:r>
        <w:rPr>
          <w:rFonts w:ascii="Times New Roman" w:hAnsi="Times New Roman" w:cs="Times New Roman"/>
          <w:b/>
          <w:sz w:val="22"/>
          <w:szCs w:val="22"/>
        </w:rPr>
        <w:t>DERMAPOINT</w:t>
      </w:r>
      <w:r w:rsidR="00ED659B" w:rsidRPr="00C41156">
        <w:rPr>
          <w:rFonts w:ascii="Times New Roman" w:hAnsi="Times New Roman" w:cs="Times New Roman"/>
          <w:b/>
          <w:sz w:val="22"/>
          <w:szCs w:val="22"/>
        </w:rPr>
        <w:t xml:space="preserve"> s.r.o</w:t>
      </w:r>
      <w:bookmarkEnd w:id="3"/>
      <w:r w:rsidR="002C126D" w:rsidRPr="00C41156">
        <w:rPr>
          <w:rFonts w:ascii="Times New Roman" w:hAnsi="Times New Roman" w:cs="Times New Roman"/>
          <w:b/>
          <w:sz w:val="22"/>
          <w:szCs w:val="22"/>
        </w:rPr>
        <w:t>.</w:t>
      </w:r>
    </w:p>
    <w:p w14:paraId="51E08495" w14:textId="77777777" w:rsidR="00E94900" w:rsidRDefault="00B047E5" w:rsidP="00ED65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4900">
        <w:rPr>
          <w:rFonts w:ascii="Times New Roman" w:hAnsi="Times New Roman" w:cs="Times New Roman"/>
          <w:bCs/>
          <w:sz w:val="22"/>
          <w:szCs w:val="22"/>
        </w:rPr>
        <w:t>se sídlem</w:t>
      </w:r>
      <w:r w:rsidR="00922CC1" w:rsidRPr="00E94900">
        <w:rPr>
          <w:rFonts w:ascii="Times New Roman" w:hAnsi="Times New Roman" w:cs="Times New Roman"/>
          <w:bCs/>
          <w:sz w:val="22"/>
          <w:szCs w:val="22"/>
        </w:rPr>
        <w:t>:</w:t>
      </w:r>
      <w:r w:rsidRPr="00E9490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2CC1" w:rsidRPr="00E94900">
        <w:rPr>
          <w:rFonts w:ascii="Times New Roman" w:hAnsi="Times New Roman" w:cs="Times New Roman"/>
          <w:bCs/>
          <w:sz w:val="22"/>
          <w:szCs w:val="22"/>
        </w:rPr>
        <w:t>Modřická 205/33, Přízřenice, 61900 Brno</w:t>
      </w:r>
    </w:p>
    <w:p w14:paraId="4E0323C4" w14:textId="4D0EF52C" w:rsidR="00B047E5" w:rsidRPr="00E94900" w:rsidRDefault="00B047E5" w:rsidP="00ED65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4900">
        <w:rPr>
          <w:rFonts w:ascii="Times New Roman" w:hAnsi="Times New Roman" w:cs="Times New Roman"/>
          <w:bCs/>
          <w:sz w:val="22"/>
          <w:szCs w:val="22"/>
        </w:rPr>
        <w:t>IČO:</w:t>
      </w:r>
      <w:r w:rsidR="00CD3A13" w:rsidRPr="00E94900">
        <w:rPr>
          <w:rFonts w:ascii="Times New Roman" w:hAnsi="Times New Roman" w:cs="Times New Roman"/>
          <w:bCs/>
          <w:sz w:val="22"/>
          <w:szCs w:val="22"/>
        </w:rPr>
        <w:t>29372771</w:t>
      </w:r>
    </w:p>
    <w:p w14:paraId="49F9F60B" w14:textId="62C81639" w:rsidR="00ED659B" w:rsidRPr="00C41156" w:rsidRDefault="00ED659B" w:rsidP="00ED659B">
      <w:pPr>
        <w:jc w:val="both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zastoupená</w:t>
      </w:r>
      <w:r w:rsidR="00EB4188" w:rsidRPr="00C41156">
        <w:rPr>
          <w:rFonts w:ascii="Times New Roman" w:hAnsi="Times New Roman" w:cs="Times New Roman"/>
          <w:sz w:val="22"/>
          <w:szCs w:val="22"/>
        </w:rPr>
        <w:t xml:space="preserve"> MUDr. </w:t>
      </w:r>
      <w:r w:rsidR="00B870C7">
        <w:rPr>
          <w:rFonts w:ascii="Times New Roman" w:hAnsi="Times New Roman" w:cs="Times New Roman"/>
          <w:sz w:val="22"/>
          <w:szCs w:val="22"/>
        </w:rPr>
        <w:t xml:space="preserve">Pavlínou </w:t>
      </w:r>
      <w:proofErr w:type="spellStart"/>
      <w:r w:rsidR="007C61DA">
        <w:rPr>
          <w:rFonts w:ascii="Times New Roman" w:hAnsi="Times New Roman" w:cs="Times New Roman"/>
          <w:sz w:val="22"/>
          <w:szCs w:val="22"/>
        </w:rPr>
        <w:t>Trepešovou</w:t>
      </w:r>
      <w:proofErr w:type="spellEnd"/>
      <w:r w:rsidR="007C61DA">
        <w:rPr>
          <w:rFonts w:ascii="Times New Roman" w:hAnsi="Times New Roman" w:cs="Times New Roman"/>
          <w:sz w:val="22"/>
          <w:szCs w:val="22"/>
        </w:rPr>
        <w:t>, jednatelkou</w:t>
      </w:r>
      <w:r w:rsidR="00FE11C3">
        <w:rPr>
          <w:rFonts w:ascii="Times New Roman" w:hAnsi="Times New Roman" w:cs="Times New Roman"/>
          <w:sz w:val="22"/>
          <w:szCs w:val="22"/>
        </w:rPr>
        <w:t xml:space="preserve"> </w:t>
      </w:r>
      <w:r w:rsidRPr="00C41156">
        <w:rPr>
          <w:rFonts w:ascii="Times New Roman" w:hAnsi="Times New Roman" w:cs="Times New Roman"/>
          <w:sz w:val="22"/>
          <w:szCs w:val="22"/>
        </w:rPr>
        <w:t>společnosti</w:t>
      </w:r>
    </w:p>
    <w:p w14:paraId="5D338389" w14:textId="77777777" w:rsidR="00ED659B" w:rsidRPr="00C41156" w:rsidRDefault="00ED659B" w:rsidP="00ED659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4A0DBE" w14:textId="463636C9" w:rsidR="00ED659B" w:rsidRDefault="00ED659B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41156">
        <w:rPr>
          <w:rFonts w:ascii="Times New Roman" w:hAnsi="Times New Roman" w:cs="Times New Roman"/>
          <w:i/>
          <w:sz w:val="22"/>
          <w:szCs w:val="22"/>
        </w:rPr>
        <w:t xml:space="preserve">(dále jen </w:t>
      </w:r>
      <w:r w:rsidRPr="00C41156">
        <w:rPr>
          <w:rFonts w:ascii="Times New Roman" w:hAnsi="Times New Roman" w:cs="Times New Roman"/>
          <w:bCs/>
          <w:i/>
          <w:sz w:val="22"/>
          <w:szCs w:val="22"/>
        </w:rPr>
        <w:t>„nájemce“)</w:t>
      </w:r>
      <w:r w:rsidRPr="00C4115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6FF1863" w14:textId="0786E139" w:rsidR="00C41156" w:rsidRPr="00C41156" w:rsidRDefault="00C41156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společně také jen „smluvní strany“</w:t>
      </w:r>
    </w:p>
    <w:p w14:paraId="6AE14693" w14:textId="77777777" w:rsidR="00C552A4" w:rsidRPr="00C41156" w:rsidRDefault="00C552A4" w:rsidP="00713B62">
      <w:pPr>
        <w:pStyle w:val="Nadpis110"/>
        <w:shd w:val="clear" w:color="auto" w:fill="auto"/>
        <w:spacing w:before="0" w:after="0" w:line="270" w:lineRule="exact"/>
        <w:jc w:val="center"/>
        <w:rPr>
          <w:sz w:val="22"/>
          <w:szCs w:val="22"/>
        </w:rPr>
      </w:pPr>
    </w:p>
    <w:bookmarkEnd w:id="0"/>
    <w:p w14:paraId="35F3A699" w14:textId="77777777" w:rsidR="00882848" w:rsidRPr="00C41156" w:rsidRDefault="00882848" w:rsidP="00C41156">
      <w:pPr>
        <w:pStyle w:val="Nadpis110"/>
        <w:shd w:val="clear" w:color="auto" w:fill="auto"/>
        <w:spacing w:before="0" w:after="0" w:line="240" w:lineRule="auto"/>
        <w:jc w:val="both"/>
        <w:rPr>
          <w:rStyle w:val="Nadpis11"/>
          <w:i/>
          <w:sz w:val="22"/>
          <w:szCs w:val="22"/>
        </w:rPr>
      </w:pPr>
    </w:p>
    <w:p w14:paraId="5020F5F1" w14:textId="77777777" w:rsidR="00C41156" w:rsidRDefault="00C41156" w:rsidP="00C41156">
      <w:pPr>
        <w:pStyle w:val="Nadpis110"/>
        <w:jc w:val="center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>I.</w:t>
      </w:r>
    </w:p>
    <w:p w14:paraId="6A34ACA5" w14:textId="3BE9AD57" w:rsidR="00C41156" w:rsidRDefault="00C41156" w:rsidP="006A0EF0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 xml:space="preserve">Dne </w:t>
      </w:r>
      <w:r w:rsidR="00FE11C3">
        <w:rPr>
          <w:rStyle w:val="Nadpis11"/>
          <w:sz w:val="22"/>
          <w:szCs w:val="22"/>
        </w:rPr>
        <w:t>29.11.2012</w:t>
      </w:r>
      <w:r>
        <w:rPr>
          <w:rStyle w:val="Nadpis11"/>
          <w:sz w:val="22"/>
          <w:szCs w:val="22"/>
        </w:rPr>
        <w:t xml:space="preserve"> byla mezi </w:t>
      </w:r>
      <w:r w:rsidR="00A71B42" w:rsidRPr="00A71B42">
        <w:rPr>
          <w:rStyle w:val="Nadpis11"/>
          <w:sz w:val="22"/>
          <w:szCs w:val="22"/>
        </w:rPr>
        <w:t>Statutárním městem Brn</w:t>
      </w:r>
      <w:r w:rsidR="00A71B42">
        <w:rPr>
          <w:rStyle w:val="Nadpis11"/>
          <w:sz w:val="22"/>
          <w:szCs w:val="22"/>
        </w:rPr>
        <w:t>em</w:t>
      </w:r>
      <w:r w:rsidR="00A71B42" w:rsidRPr="00A71B42">
        <w:rPr>
          <w:rStyle w:val="Nadpis11"/>
          <w:sz w:val="22"/>
          <w:szCs w:val="22"/>
        </w:rPr>
        <w:t>, IČO 44992785</w:t>
      </w:r>
      <w:r w:rsidRPr="00C41156">
        <w:rPr>
          <w:rStyle w:val="Nadpis11"/>
          <w:sz w:val="22"/>
          <w:szCs w:val="22"/>
        </w:rPr>
        <w:t xml:space="preserve"> a nájemcem uzavřena Smlouva o nájmu nebytových prostor</w:t>
      </w:r>
      <w:r w:rsidR="00B047E5">
        <w:rPr>
          <w:rStyle w:val="Nadpis11"/>
          <w:sz w:val="22"/>
          <w:szCs w:val="22"/>
        </w:rPr>
        <w:t xml:space="preserve"> č. </w:t>
      </w:r>
      <w:r w:rsidR="00A71B42" w:rsidRPr="00A71B42">
        <w:rPr>
          <w:rStyle w:val="Nadpis11"/>
          <w:sz w:val="22"/>
          <w:szCs w:val="22"/>
        </w:rPr>
        <w:t>7112035102</w:t>
      </w:r>
      <w:r w:rsidR="00B047E5">
        <w:rPr>
          <w:rStyle w:val="Nadpis11"/>
          <w:sz w:val="22"/>
          <w:szCs w:val="22"/>
        </w:rPr>
        <w:t>.</w:t>
      </w:r>
      <w:r w:rsidRPr="00C41156">
        <w:rPr>
          <w:rStyle w:val="Nadpis11"/>
          <w:sz w:val="22"/>
          <w:szCs w:val="22"/>
        </w:rPr>
        <w:t xml:space="preserve"> (dále jen „smlouva“), jejímž předmětem je nájem nebytových prostor v objektu </w:t>
      </w:r>
      <w:r w:rsidR="00AE628B">
        <w:rPr>
          <w:rStyle w:val="Nadpis11"/>
          <w:sz w:val="22"/>
          <w:szCs w:val="22"/>
        </w:rPr>
        <w:t xml:space="preserve">polikliniky </w:t>
      </w:r>
      <w:r w:rsidRPr="00C41156">
        <w:rPr>
          <w:rStyle w:val="Nadpis11"/>
          <w:sz w:val="22"/>
          <w:szCs w:val="22"/>
        </w:rPr>
        <w:t>Zahradníkova v</w:t>
      </w:r>
      <w:r w:rsidR="00AE628B">
        <w:rPr>
          <w:rStyle w:val="Nadpis11"/>
          <w:sz w:val="22"/>
          <w:szCs w:val="22"/>
        </w:rPr>
        <w:t> </w:t>
      </w:r>
      <w:r w:rsidRPr="00C41156">
        <w:rPr>
          <w:rStyle w:val="Nadpis11"/>
          <w:sz w:val="22"/>
          <w:szCs w:val="22"/>
        </w:rPr>
        <w:t>Brně</w:t>
      </w:r>
      <w:r w:rsidR="00AE628B">
        <w:rPr>
          <w:rStyle w:val="Nadpis11"/>
          <w:sz w:val="22"/>
          <w:szCs w:val="22"/>
        </w:rPr>
        <w:t>.</w:t>
      </w:r>
    </w:p>
    <w:p w14:paraId="6BF17A2B" w14:textId="77777777" w:rsidR="00BC7712" w:rsidRDefault="00BC7712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</w:p>
    <w:p w14:paraId="2A3BAC51" w14:textId="3496F5FC" w:rsidR="00C41156" w:rsidRDefault="00BC7712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  <w:r w:rsidRPr="00BC7712">
        <w:rPr>
          <w:rStyle w:val="Nadpis11"/>
          <w:sz w:val="22"/>
          <w:szCs w:val="22"/>
        </w:rPr>
        <w:t xml:space="preserve">Pronajímatel prohlašuje, že má právo hospodařit s nemovitou věcí – budovou č.p. 321 (stavba občanského vybavení), která je součástí pozemku </w:t>
      </w:r>
      <w:proofErr w:type="spellStart"/>
      <w:r w:rsidRPr="00BC7712">
        <w:rPr>
          <w:rStyle w:val="Nadpis11"/>
          <w:sz w:val="22"/>
          <w:szCs w:val="22"/>
        </w:rPr>
        <w:t>p.č</w:t>
      </w:r>
      <w:proofErr w:type="spellEnd"/>
      <w:r w:rsidRPr="00BC7712">
        <w:rPr>
          <w:rStyle w:val="Nadpis11"/>
          <w:sz w:val="22"/>
          <w:szCs w:val="22"/>
        </w:rPr>
        <w:t xml:space="preserve">. 1043, vše v katastrálním území Veveří a na adrese:  Nerudova 321/7, Nerudova 321/9, Nerudova 321/11, Zahradníkova 321/6, Zahradníkova 321/8, která je ve vlastnictví zřizovatele, Statutárního města Brna, Dominikánské náměstí 196/1, 602 00 Brno, IČO 44992785, přičemž působnost ve věci uzavření smlouvy byla pronajímateli svěřena zřizovací listinou ze dne </w:t>
      </w:r>
      <w:r w:rsidR="00CB27C1">
        <w:rPr>
          <w:rStyle w:val="Nadpis11"/>
          <w:sz w:val="22"/>
          <w:szCs w:val="22"/>
        </w:rPr>
        <w:t>16.5.2023</w:t>
      </w:r>
    </w:p>
    <w:p w14:paraId="1DD66A5D" w14:textId="45BB451B" w:rsidR="00BC7712" w:rsidRDefault="00BC7712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</w:p>
    <w:p w14:paraId="37775832" w14:textId="01D02C2F" w:rsidR="00C41156" w:rsidRPr="00C41156" w:rsidRDefault="00C41156" w:rsidP="00C41156">
      <w:pPr>
        <w:pStyle w:val="Nadpis110"/>
        <w:spacing w:before="0" w:after="0"/>
        <w:jc w:val="center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>II.</w:t>
      </w:r>
    </w:p>
    <w:p w14:paraId="76F9D978" w14:textId="12CA1B5A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 xml:space="preserve">Smluvní strany se dohodly níže uvedeného dne, měsíce a roku na následujících změnách výše uvedené Smlouvy </w:t>
      </w:r>
      <w:r w:rsidRPr="00B560B2">
        <w:rPr>
          <w:rStyle w:val="Nadpis11"/>
          <w:sz w:val="22"/>
          <w:szCs w:val="22"/>
          <w:u w:val="single"/>
        </w:rPr>
        <w:t>od 01. 0</w:t>
      </w:r>
      <w:r w:rsidR="00CB27C1">
        <w:rPr>
          <w:rStyle w:val="Nadpis11"/>
          <w:sz w:val="22"/>
          <w:szCs w:val="22"/>
          <w:u w:val="single"/>
        </w:rPr>
        <w:t>4</w:t>
      </w:r>
      <w:r w:rsidRPr="00B560B2">
        <w:rPr>
          <w:rStyle w:val="Nadpis11"/>
          <w:sz w:val="22"/>
          <w:szCs w:val="22"/>
          <w:u w:val="single"/>
        </w:rPr>
        <w:t>. 202</w:t>
      </w:r>
      <w:r w:rsidR="00CB27C1">
        <w:rPr>
          <w:rStyle w:val="Nadpis11"/>
          <w:sz w:val="22"/>
          <w:szCs w:val="22"/>
          <w:u w:val="single"/>
        </w:rPr>
        <w:t>4</w:t>
      </w:r>
      <w:r w:rsidRPr="00C41156">
        <w:rPr>
          <w:rStyle w:val="Nadpis11"/>
          <w:sz w:val="22"/>
          <w:szCs w:val="22"/>
        </w:rPr>
        <w:t xml:space="preserve">, </w:t>
      </w:r>
      <w:r>
        <w:rPr>
          <w:rStyle w:val="Nadpis11"/>
          <w:sz w:val="22"/>
          <w:szCs w:val="22"/>
        </w:rPr>
        <w:t>takto:</w:t>
      </w:r>
    </w:p>
    <w:p w14:paraId="52B62ECF" w14:textId="77777777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322EA5E6" w14:textId="77777777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7D1C7798" w14:textId="1EEF316A" w:rsidR="001D1E8E" w:rsidRPr="00B7221C" w:rsidRDefault="000C0A78" w:rsidP="00C206C7">
      <w:pPr>
        <w:pStyle w:val="Bezmezer"/>
        <w:jc w:val="both"/>
        <w:rPr>
          <w:rStyle w:val="Zkladntext3Nekurzva"/>
          <w:b/>
          <w:bCs/>
          <w:i w:val="0"/>
          <w:iCs w:val="0"/>
          <w:sz w:val="22"/>
          <w:szCs w:val="22"/>
        </w:rPr>
      </w:pPr>
      <w:r w:rsidRPr="00B7221C">
        <w:rPr>
          <w:rStyle w:val="Zkladntext3Nekurzva"/>
          <w:b/>
          <w:bCs/>
          <w:i w:val="0"/>
          <w:iCs w:val="0"/>
          <w:sz w:val="22"/>
          <w:szCs w:val="22"/>
        </w:rPr>
        <w:t>Text Čl</w:t>
      </w:r>
      <w:r w:rsidR="00707B1B" w:rsidRPr="00B7221C">
        <w:rPr>
          <w:rStyle w:val="Zkladntext3Nekurzva"/>
          <w:b/>
          <w:bCs/>
          <w:i w:val="0"/>
          <w:iCs w:val="0"/>
          <w:sz w:val="22"/>
          <w:szCs w:val="22"/>
        </w:rPr>
        <w:t>ánk</w:t>
      </w:r>
      <w:r w:rsidRPr="00B7221C">
        <w:rPr>
          <w:rStyle w:val="Zkladntext3Nekurzva"/>
          <w:b/>
          <w:bCs/>
          <w:i w:val="0"/>
          <w:iCs w:val="0"/>
          <w:sz w:val="22"/>
          <w:szCs w:val="22"/>
        </w:rPr>
        <w:t>u</w:t>
      </w:r>
      <w:r w:rsidR="00707B1B" w:rsidRPr="00B7221C">
        <w:rPr>
          <w:rStyle w:val="Zkladntext3Nekurzva"/>
          <w:b/>
          <w:bCs/>
          <w:i w:val="0"/>
          <w:iCs w:val="0"/>
          <w:sz w:val="22"/>
          <w:szCs w:val="22"/>
        </w:rPr>
        <w:t xml:space="preserve"> II</w:t>
      </w:r>
      <w:r w:rsidRPr="00B7221C">
        <w:rPr>
          <w:rStyle w:val="Zkladntext3Nekurzva"/>
          <w:b/>
          <w:bCs/>
          <w:i w:val="0"/>
          <w:iCs w:val="0"/>
          <w:sz w:val="22"/>
          <w:szCs w:val="22"/>
        </w:rPr>
        <w:t xml:space="preserve"> -P</w:t>
      </w:r>
      <w:r w:rsidR="00707B1B" w:rsidRPr="00B7221C">
        <w:rPr>
          <w:rStyle w:val="Zkladntext3Nekurzva"/>
          <w:b/>
          <w:bCs/>
          <w:i w:val="0"/>
          <w:iCs w:val="0"/>
          <w:sz w:val="22"/>
          <w:szCs w:val="22"/>
        </w:rPr>
        <w:t>ředmět nájmu nově zn</w:t>
      </w:r>
      <w:r w:rsidR="00C41156" w:rsidRPr="00B7221C">
        <w:rPr>
          <w:rStyle w:val="Zkladntext3Nekurzva"/>
          <w:b/>
          <w:bCs/>
          <w:i w:val="0"/>
          <w:iCs w:val="0"/>
          <w:sz w:val="22"/>
          <w:szCs w:val="22"/>
        </w:rPr>
        <w:t>í</w:t>
      </w:r>
      <w:r w:rsidR="001D1E8E" w:rsidRPr="00B7221C">
        <w:rPr>
          <w:rStyle w:val="Zkladntext3Nekurzva"/>
          <w:b/>
          <w:bCs/>
          <w:i w:val="0"/>
          <w:iCs w:val="0"/>
          <w:sz w:val="22"/>
          <w:szCs w:val="22"/>
        </w:rPr>
        <w:t>:</w:t>
      </w:r>
    </w:p>
    <w:p w14:paraId="59477E1B" w14:textId="775C11EA" w:rsidR="003C1CB2" w:rsidRPr="000C0A78" w:rsidRDefault="003C1CB2" w:rsidP="00C206C7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Předmětem nájmu jsou nebytové prostory nacházející se v objektu polikliniky Zahradníkova</w:t>
      </w:r>
      <w:r w:rsidR="009E4799">
        <w:rPr>
          <w:rStyle w:val="Zkladntext3Nekurzva"/>
          <w:i w:val="0"/>
          <w:iCs w:val="0"/>
          <w:sz w:val="22"/>
          <w:szCs w:val="22"/>
        </w:rPr>
        <w:t xml:space="preserve"> 4/6 v Brně:</w:t>
      </w:r>
    </w:p>
    <w:p w14:paraId="3213F274" w14:textId="77777777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2603EF85" w14:textId="2E9FF791" w:rsidR="001D1E8E" w:rsidRPr="00C41156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Pronajímatel t</w:t>
      </w:r>
      <w:r w:rsidR="00C607D0" w:rsidRPr="00C41156">
        <w:rPr>
          <w:rStyle w:val="Zkladntext3Nekurzva"/>
          <w:i w:val="0"/>
          <w:iCs w:val="0"/>
          <w:sz w:val="22"/>
          <w:szCs w:val="22"/>
        </w:rPr>
        <w:t xml:space="preserve">ímto dodatkem </w:t>
      </w:r>
      <w:r w:rsidRPr="00C41156">
        <w:rPr>
          <w:rStyle w:val="Zkladntext3Nekurzva"/>
          <w:i w:val="0"/>
          <w:iCs w:val="0"/>
          <w:sz w:val="22"/>
          <w:szCs w:val="22"/>
        </w:rPr>
        <w:t>přenechává do nájmu nájemci níže uvedené prostory sloužící k podnikání (nebytové prostory) nacházející se v objektu polikliniky Zahradníkova 494/2 v Brně, v 5. nadzemním podlaží budovy Zahradníkova 8, a v 6. nadzemním podlaží Nerudova 11 Brno, a to prostory s označením takto:</w:t>
      </w:r>
    </w:p>
    <w:p w14:paraId="0008794B" w14:textId="77777777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3842961F" w14:textId="55BA839C" w:rsidR="00780BA7" w:rsidRPr="00BB0F10" w:rsidRDefault="001D1E8E" w:rsidP="00780BA7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BB0F10">
        <w:rPr>
          <w:rStyle w:val="Zkladntext3Nekurzva"/>
          <w:i w:val="0"/>
          <w:iCs w:val="0"/>
          <w:sz w:val="22"/>
          <w:szCs w:val="22"/>
        </w:rPr>
        <w:t>Hlavní plochy:</w:t>
      </w:r>
      <w:r w:rsidRPr="00BB0F10">
        <w:rPr>
          <w:rStyle w:val="Zkladntext3Nekurzva"/>
          <w:i w:val="0"/>
          <w:iCs w:val="0"/>
          <w:sz w:val="22"/>
          <w:szCs w:val="22"/>
        </w:rPr>
        <w:tab/>
        <w:t xml:space="preserve"> </w:t>
      </w:r>
      <w:r w:rsidR="006E1E05" w:rsidRPr="00BB0F10">
        <w:rPr>
          <w:rStyle w:val="Zkladntext3Nekurzva"/>
          <w:i w:val="0"/>
          <w:iCs w:val="0"/>
          <w:sz w:val="22"/>
          <w:szCs w:val="22"/>
        </w:rPr>
        <w:tab/>
      </w:r>
      <w:r w:rsidR="00780BA7" w:rsidRPr="00BB0F10">
        <w:rPr>
          <w:rStyle w:val="Zkladntext3Nekurzva"/>
          <w:i w:val="0"/>
          <w:iCs w:val="0"/>
          <w:sz w:val="22"/>
          <w:szCs w:val="22"/>
        </w:rPr>
        <w:t>místnost G</w:t>
      </w:r>
      <w:r w:rsidR="00900C2B" w:rsidRPr="00BB0F10">
        <w:rPr>
          <w:rStyle w:val="Zkladntext3Nekurzva"/>
          <w:i w:val="0"/>
          <w:iCs w:val="0"/>
          <w:sz w:val="22"/>
          <w:szCs w:val="22"/>
        </w:rPr>
        <w:t>7</w:t>
      </w:r>
      <w:r w:rsidR="00780BA7" w:rsidRPr="00BB0F10">
        <w:rPr>
          <w:rStyle w:val="Zkladntext3Nekurzva"/>
          <w:i w:val="0"/>
          <w:iCs w:val="0"/>
          <w:sz w:val="22"/>
          <w:szCs w:val="22"/>
        </w:rPr>
        <w:tab/>
        <w:t xml:space="preserve">–o výměře 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>16,33</w:t>
      </w:r>
      <w:r w:rsidR="00780BA7" w:rsidRPr="00BB0F10">
        <w:rPr>
          <w:rStyle w:val="Zkladntext3Nekurzva"/>
          <w:i w:val="0"/>
          <w:iCs w:val="0"/>
          <w:sz w:val="22"/>
          <w:szCs w:val="22"/>
        </w:rPr>
        <w:t xml:space="preserve"> m</w:t>
      </w:r>
      <w:r w:rsidR="00780BA7" w:rsidRPr="00BB0F1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4E343878" w14:textId="0CCED651" w:rsidR="00134AF3" w:rsidRPr="00BB0F10" w:rsidRDefault="00780BA7" w:rsidP="006E1E05">
      <w:pPr>
        <w:pStyle w:val="Bezmezer"/>
        <w:ind w:left="1440"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BB0F10">
        <w:rPr>
          <w:rStyle w:val="Zkladntext3Nekurzva"/>
          <w:i w:val="0"/>
          <w:iCs w:val="0"/>
          <w:sz w:val="22"/>
          <w:szCs w:val="22"/>
        </w:rPr>
        <w:t>místnost G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>6</w:t>
      </w:r>
      <w:r w:rsidRPr="00BB0F10">
        <w:rPr>
          <w:rStyle w:val="Zkladntext3Nekurzva"/>
          <w:i w:val="0"/>
          <w:iCs w:val="0"/>
          <w:sz w:val="22"/>
          <w:szCs w:val="22"/>
        </w:rPr>
        <w:tab/>
        <w:t>-o výměře 16,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>35</w:t>
      </w:r>
      <w:r w:rsidRPr="00BB0F10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BB0F1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551B4A1D" w14:textId="77777777" w:rsidR="00780BA7" w:rsidRPr="00BB0F10" w:rsidRDefault="00780BA7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7EC9F55D" w14:textId="49B23801" w:rsidR="001D1E8E" w:rsidRPr="00BB0F10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BB0F10">
        <w:rPr>
          <w:rStyle w:val="Zkladntext3Nekurzva"/>
          <w:i w:val="0"/>
          <w:iCs w:val="0"/>
          <w:sz w:val="22"/>
          <w:szCs w:val="22"/>
        </w:rPr>
        <w:t xml:space="preserve">Vedlejší plochy: </w:t>
      </w:r>
      <w:r w:rsidRPr="00BB0F10">
        <w:rPr>
          <w:rStyle w:val="Zkladntext3Nekurzva"/>
          <w:i w:val="0"/>
          <w:iCs w:val="0"/>
          <w:sz w:val="22"/>
          <w:szCs w:val="22"/>
        </w:rPr>
        <w:tab/>
        <w:t xml:space="preserve">místnost </w:t>
      </w:r>
      <w:r w:rsidR="00134AF3" w:rsidRPr="00BB0F10">
        <w:rPr>
          <w:rStyle w:val="Zkladntext3Nekurzva"/>
          <w:i w:val="0"/>
          <w:iCs w:val="0"/>
          <w:sz w:val="22"/>
          <w:szCs w:val="22"/>
        </w:rPr>
        <w:t xml:space="preserve">G </w:t>
      </w:r>
      <w:r w:rsidR="00505E2B" w:rsidRPr="00BB0F10">
        <w:rPr>
          <w:rStyle w:val="Zkladntext3Nekurzva"/>
          <w:i w:val="0"/>
          <w:iCs w:val="0"/>
          <w:sz w:val="22"/>
          <w:szCs w:val="22"/>
        </w:rPr>
        <w:t>1</w:t>
      </w:r>
      <w:r w:rsidRPr="00BB0F10">
        <w:rPr>
          <w:rStyle w:val="Zkladntext3Nekurzva"/>
          <w:i w:val="0"/>
          <w:iCs w:val="0"/>
          <w:sz w:val="22"/>
          <w:szCs w:val="22"/>
        </w:rPr>
        <w:tab/>
      </w:r>
      <w:r w:rsidRPr="00BB0F10">
        <w:rPr>
          <w:rStyle w:val="Zkladntext3Nekurzva"/>
          <w:i w:val="0"/>
          <w:iCs w:val="0"/>
          <w:sz w:val="22"/>
          <w:szCs w:val="22"/>
        </w:rPr>
        <w:tab/>
        <w:t xml:space="preserve">o výměře </w:t>
      </w:r>
      <w:r w:rsidR="003B1F20" w:rsidRPr="00BB0F10">
        <w:rPr>
          <w:rStyle w:val="Zkladntext3Nekurzva"/>
          <w:i w:val="0"/>
          <w:iCs w:val="0"/>
          <w:sz w:val="22"/>
          <w:szCs w:val="22"/>
        </w:rPr>
        <w:t>3,99</w:t>
      </w:r>
      <w:r w:rsidRPr="00BB0F10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BB0F1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="003B1F20" w:rsidRPr="00BB0F10">
        <w:rPr>
          <w:rStyle w:val="Zkladntext3Nekurzva"/>
          <w:i w:val="0"/>
          <w:iCs w:val="0"/>
          <w:sz w:val="22"/>
          <w:szCs w:val="22"/>
          <w:vertAlign w:val="superscript"/>
        </w:rPr>
        <w:t xml:space="preserve"> </w:t>
      </w:r>
      <w:r w:rsidR="003B1F20" w:rsidRPr="00BB0F10">
        <w:rPr>
          <w:rStyle w:val="Zkladntext3Nekurzva"/>
          <w:i w:val="0"/>
          <w:iCs w:val="0"/>
          <w:sz w:val="22"/>
          <w:szCs w:val="22"/>
        </w:rPr>
        <w:t>(poměrná část)</w:t>
      </w:r>
    </w:p>
    <w:p w14:paraId="33A9769B" w14:textId="50DB36F1" w:rsidR="009C00C6" w:rsidRPr="00BB0F10" w:rsidRDefault="001D1E8E" w:rsidP="009C00C6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BB0F10">
        <w:rPr>
          <w:rStyle w:val="Zkladntext3Nekurzva"/>
          <w:i w:val="0"/>
          <w:iCs w:val="0"/>
          <w:sz w:val="22"/>
          <w:szCs w:val="22"/>
        </w:rPr>
        <w:lastRenderedPageBreak/>
        <w:tab/>
      </w:r>
      <w:r w:rsidR="007C61DA" w:rsidRPr="00BB0F10">
        <w:rPr>
          <w:rStyle w:val="Zkladntext3Nekurzva"/>
          <w:i w:val="0"/>
          <w:iCs w:val="0"/>
          <w:sz w:val="22"/>
          <w:szCs w:val="22"/>
        </w:rPr>
        <w:t>místnost G</w:t>
      </w:r>
      <w:r w:rsidR="009C00C6" w:rsidRPr="00BB0F10">
        <w:rPr>
          <w:rStyle w:val="Zkladntext3Nekurzva"/>
          <w:i w:val="0"/>
          <w:iCs w:val="0"/>
          <w:sz w:val="22"/>
          <w:szCs w:val="22"/>
        </w:rPr>
        <w:t>-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>83, 85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</w:r>
      <w:r w:rsidR="009C00C6" w:rsidRPr="00BB0F10">
        <w:rPr>
          <w:rStyle w:val="Zkladntext3Nekurzva"/>
          <w:i w:val="0"/>
          <w:iCs w:val="0"/>
          <w:sz w:val="22"/>
          <w:szCs w:val="22"/>
        </w:rPr>
        <w:t xml:space="preserve"> o výměře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  <w:t>0,81</w:t>
      </w:r>
      <w:r w:rsidR="009C00C6" w:rsidRPr="00BB0F10">
        <w:rPr>
          <w:rStyle w:val="Zkladntext3Nekurzva"/>
          <w:i w:val="0"/>
          <w:iCs w:val="0"/>
          <w:sz w:val="22"/>
          <w:szCs w:val="22"/>
        </w:rPr>
        <w:t xml:space="preserve"> m</w:t>
      </w:r>
      <w:r w:rsidR="009C00C6" w:rsidRPr="00BB0F1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082C0F29" w14:textId="7532D731" w:rsidR="009C00C6" w:rsidRPr="00BB0F10" w:rsidRDefault="005C0CD9" w:rsidP="009C00C6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BB0F10">
        <w:rPr>
          <w:rStyle w:val="Zkladntext3Nekurzva"/>
          <w:i w:val="0"/>
          <w:iCs w:val="0"/>
          <w:sz w:val="22"/>
          <w:szCs w:val="22"/>
        </w:rPr>
        <w:tab/>
      </w:r>
      <w:r w:rsidR="009C00C6" w:rsidRPr="00BB0F10">
        <w:rPr>
          <w:rStyle w:val="Zkladntext3Nekurzva"/>
          <w:i w:val="0"/>
          <w:iCs w:val="0"/>
          <w:sz w:val="22"/>
          <w:szCs w:val="22"/>
        </w:rPr>
        <w:t>místnost G-88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</w:r>
      <w:r w:rsidR="009C00C6" w:rsidRPr="00BB0F10">
        <w:rPr>
          <w:rStyle w:val="Zkladntext3Nekurzva"/>
          <w:i w:val="0"/>
          <w:iCs w:val="0"/>
          <w:sz w:val="22"/>
          <w:szCs w:val="22"/>
        </w:rPr>
        <w:t xml:space="preserve"> 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</w:r>
      <w:r w:rsidR="009C00C6" w:rsidRPr="00BB0F10">
        <w:rPr>
          <w:rStyle w:val="Zkladntext3Nekurzva"/>
          <w:i w:val="0"/>
          <w:iCs w:val="0"/>
          <w:sz w:val="22"/>
          <w:szCs w:val="22"/>
        </w:rPr>
        <w:t>o výměře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</w:r>
      <w:r w:rsidR="009C00C6" w:rsidRPr="00BB0F10">
        <w:rPr>
          <w:rStyle w:val="Zkladntext3Nekurzva"/>
          <w:i w:val="0"/>
          <w:iCs w:val="0"/>
          <w:sz w:val="22"/>
          <w:szCs w:val="22"/>
        </w:rPr>
        <w:t>13,29 m</w:t>
      </w:r>
      <w:r w:rsidR="009C00C6" w:rsidRPr="00BB0F1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09F82735" w14:textId="0C7FF5A6" w:rsidR="00505E2B" w:rsidRPr="00BB0F10" w:rsidRDefault="005C0CD9" w:rsidP="009C00C6">
      <w:pPr>
        <w:pStyle w:val="Bezmezer"/>
        <w:jc w:val="both"/>
        <w:rPr>
          <w:rStyle w:val="Zkladntext3Nekurzva"/>
          <w:i w:val="0"/>
          <w:iCs w:val="0"/>
          <w:sz w:val="22"/>
          <w:szCs w:val="22"/>
          <w:vertAlign w:val="superscript"/>
        </w:rPr>
      </w:pPr>
      <w:r w:rsidRPr="00BB0F10">
        <w:rPr>
          <w:rStyle w:val="Zkladntext3Nekurzva"/>
          <w:i w:val="0"/>
          <w:iCs w:val="0"/>
          <w:sz w:val="22"/>
          <w:szCs w:val="22"/>
        </w:rPr>
        <w:tab/>
      </w:r>
      <w:r w:rsidR="009C00C6" w:rsidRPr="00BB0F10">
        <w:rPr>
          <w:rStyle w:val="Zkladntext3Nekurzva"/>
          <w:i w:val="0"/>
          <w:iCs w:val="0"/>
          <w:sz w:val="22"/>
          <w:szCs w:val="22"/>
        </w:rPr>
        <w:t xml:space="preserve">místnost G-87 podíl na užívání WC 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</w:r>
      <w:r w:rsidR="009C00C6" w:rsidRPr="00BB0F10">
        <w:rPr>
          <w:rStyle w:val="Zkladntext3Nekurzva"/>
          <w:i w:val="0"/>
          <w:iCs w:val="0"/>
          <w:sz w:val="22"/>
          <w:szCs w:val="22"/>
        </w:rPr>
        <w:t>o výměře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ab/>
        <w:t xml:space="preserve">2,00 </w:t>
      </w:r>
      <w:r w:rsidR="009C00C6" w:rsidRPr="00BB0F10">
        <w:rPr>
          <w:rStyle w:val="Zkladntext3Nekurzva"/>
          <w:i w:val="0"/>
          <w:iCs w:val="0"/>
          <w:sz w:val="22"/>
          <w:szCs w:val="22"/>
        </w:rPr>
        <w:t>m</w:t>
      </w:r>
      <w:r w:rsidR="007C61DA" w:rsidRPr="00BB0F1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41B797B1" w14:textId="77777777" w:rsidR="0058027E" w:rsidRPr="00BB0F10" w:rsidRDefault="0058027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1B78757F" w14:textId="75710955" w:rsidR="001D1E8E" w:rsidRPr="00BB0F10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BB0F10">
        <w:rPr>
          <w:rStyle w:val="Zkladntext3Nekurzva"/>
          <w:i w:val="0"/>
          <w:iCs w:val="0"/>
          <w:sz w:val="22"/>
          <w:szCs w:val="22"/>
        </w:rPr>
        <w:t xml:space="preserve">Celková výměra hlavní plochy </w:t>
      </w:r>
      <w:r w:rsidRPr="00BB0F10">
        <w:rPr>
          <w:rStyle w:val="Zkladntext3Nekurzva"/>
          <w:i w:val="0"/>
          <w:iCs w:val="0"/>
          <w:sz w:val="22"/>
          <w:szCs w:val="22"/>
        </w:rPr>
        <w:tab/>
      </w:r>
      <w:r w:rsidR="006D7C0D" w:rsidRPr="00BB0F10">
        <w:rPr>
          <w:rStyle w:val="Zkladntext3Nekurzva"/>
          <w:i w:val="0"/>
          <w:iCs w:val="0"/>
          <w:sz w:val="22"/>
          <w:szCs w:val="22"/>
        </w:rPr>
        <w:tab/>
      </w:r>
      <w:r w:rsidR="00C055C3" w:rsidRPr="00BB0F10">
        <w:rPr>
          <w:rStyle w:val="Zkladntext3Nekurzva"/>
          <w:i w:val="0"/>
          <w:iCs w:val="0"/>
          <w:sz w:val="22"/>
          <w:szCs w:val="22"/>
        </w:rPr>
        <w:t>3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>2,68</w:t>
      </w:r>
      <w:r w:rsidRPr="00BB0F10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BB0F1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77403D22" w14:textId="54AB39D0" w:rsidR="001D1E8E" w:rsidRPr="00BB0F10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  <w:vertAlign w:val="superscript"/>
        </w:rPr>
      </w:pPr>
      <w:r w:rsidRPr="00BB0F10">
        <w:rPr>
          <w:rStyle w:val="Zkladntext3Nekurzva"/>
          <w:i w:val="0"/>
          <w:iCs w:val="0"/>
          <w:sz w:val="22"/>
          <w:szCs w:val="22"/>
        </w:rPr>
        <w:t xml:space="preserve">Celková výměra vedlejší plochy </w:t>
      </w:r>
      <w:r w:rsidR="006D7C0D" w:rsidRPr="00BB0F10">
        <w:rPr>
          <w:rStyle w:val="Zkladntext3Nekurzva"/>
          <w:i w:val="0"/>
          <w:iCs w:val="0"/>
          <w:sz w:val="22"/>
          <w:szCs w:val="22"/>
        </w:rPr>
        <w:tab/>
      </w:r>
      <w:r w:rsidR="00BB0F10" w:rsidRPr="00BB0F10">
        <w:rPr>
          <w:rStyle w:val="Zkladntext3Nekurzva"/>
          <w:i w:val="0"/>
          <w:iCs w:val="0"/>
          <w:sz w:val="22"/>
          <w:szCs w:val="22"/>
        </w:rPr>
        <w:t>20</w:t>
      </w:r>
      <w:r w:rsidR="00A6625E" w:rsidRPr="00BB0F10">
        <w:rPr>
          <w:rStyle w:val="Zkladntext3Nekurzva"/>
          <w:i w:val="0"/>
          <w:iCs w:val="0"/>
          <w:sz w:val="22"/>
          <w:szCs w:val="22"/>
        </w:rPr>
        <w:t>,</w:t>
      </w:r>
      <w:r w:rsidR="00BB0F10" w:rsidRPr="00BB0F10">
        <w:rPr>
          <w:rStyle w:val="Zkladntext3Nekurzva"/>
          <w:i w:val="0"/>
          <w:iCs w:val="0"/>
          <w:sz w:val="22"/>
          <w:szCs w:val="22"/>
        </w:rPr>
        <w:t>09</w:t>
      </w:r>
      <w:r w:rsidRPr="00BB0F10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BB0F1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5E41233D" w14:textId="77777777" w:rsidR="002C126D" w:rsidRPr="00C41156" w:rsidRDefault="002C126D" w:rsidP="002C126D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_GoBack"/>
      <w:bookmarkEnd w:id="4"/>
    </w:p>
    <w:p w14:paraId="3239C55B" w14:textId="7FD0815D" w:rsidR="00C607D0" w:rsidRPr="00C41156" w:rsidRDefault="00C607D0" w:rsidP="00C607D0">
      <w:pPr>
        <w:rPr>
          <w:rStyle w:val="Nadpis20"/>
          <w:b/>
          <w:color w:val="auto"/>
          <w:sz w:val="22"/>
          <w:szCs w:val="22"/>
          <w:u w:val="single"/>
        </w:rPr>
      </w:pPr>
      <w:r w:rsidRPr="00C41156">
        <w:rPr>
          <w:rStyle w:val="Nadpis20"/>
          <w:b/>
          <w:color w:val="auto"/>
          <w:sz w:val="22"/>
          <w:szCs w:val="22"/>
          <w:u w:val="single"/>
        </w:rPr>
        <w:t>V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 xml:space="preserve"> článku </w:t>
      </w:r>
      <w:r w:rsidR="006D7C0D">
        <w:rPr>
          <w:rStyle w:val="Nadpis20"/>
          <w:b/>
          <w:color w:val="auto"/>
          <w:sz w:val="22"/>
          <w:szCs w:val="22"/>
          <w:u w:val="single"/>
        </w:rPr>
        <w:t>V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>.</w:t>
      </w:r>
      <w:r w:rsidRPr="00C41156">
        <w:rPr>
          <w:rStyle w:val="Nadpis20"/>
          <w:b/>
          <w:color w:val="auto"/>
          <w:sz w:val="22"/>
          <w:szCs w:val="22"/>
          <w:u w:val="single"/>
        </w:rPr>
        <w:t xml:space="preserve"> bod 1 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>nově zní</w:t>
      </w:r>
      <w:r w:rsidRPr="00C41156">
        <w:rPr>
          <w:rStyle w:val="Nadpis20"/>
          <w:b/>
          <w:color w:val="auto"/>
          <w:sz w:val="22"/>
          <w:szCs w:val="22"/>
          <w:u w:val="single"/>
        </w:rPr>
        <w:t>:</w:t>
      </w:r>
    </w:p>
    <w:p w14:paraId="35AAF329" w14:textId="7A3F3D0A" w:rsidR="001D1E8E" w:rsidRPr="00C41156" w:rsidRDefault="001D1E8E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2"/>
          <w:szCs w:val="22"/>
        </w:rPr>
      </w:pPr>
    </w:p>
    <w:p w14:paraId="27C4711C" w14:textId="77777777" w:rsidR="001D1E8E" w:rsidRPr="00C41156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Nájemce je povinen za užívání předmětu nájmu hradit pronajímateli nájemné, jehož výše byla stanovena dohodou smluvních stran a činí:</w:t>
      </w:r>
    </w:p>
    <w:p w14:paraId="3633FA11" w14:textId="352FA389" w:rsidR="001D1E8E" w:rsidRPr="00C41156" w:rsidRDefault="001D1E8E" w:rsidP="001D1E8E">
      <w:pPr>
        <w:pStyle w:val="Bezmezer"/>
        <w:ind w:left="720" w:hanging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•</w:t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="00FB1191">
        <w:rPr>
          <w:rStyle w:val="Zkladntext3Nekurzva"/>
          <w:i w:val="0"/>
          <w:iCs w:val="0"/>
          <w:sz w:val="22"/>
          <w:szCs w:val="22"/>
        </w:rPr>
        <w:t>3</w:t>
      </w:r>
      <w:r w:rsidR="00EC533D"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="00FB1191">
        <w:rPr>
          <w:rStyle w:val="Zkladntext3Nekurzva"/>
          <w:i w:val="0"/>
          <w:iCs w:val="0"/>
          <w:sz w:val="22"/>
          <w:szCs w:val="22"/>
        </w:rPr>
        <w:t>307</w:t>
      </w:r>
      <w:r w:rsidRPr="00C41156">
        <w:rPr>
          <w:rStyle w:val="Zkladntext3Nekurzva"/>
          <w:i w:val="0"/>
          <w:iCs w:val="0"/>
          <w:sz w:val="22"/>
          <w:szCs w:val="22"/>
        </w:rPr>
        <w:t>,- Kč za metr čtvereční za rok hlavní plochy o celkové výměře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="009A0B53">
        <w:rPr>
          <w:rStyle w:val="Zkladntext3Nekurzva"/>
          <w:i w:val="0"/>
          <w:iCs w:val="0"/>
          <w:sz w:val="22"/>
          <w:szCs w:val="22"/>
        </w:rPr>
        <w:t>32,68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, tedy částku </w:t>
      </w:r>
      <w:r w:rsidR="009A0B53" w:rsidRPr="009A0B53">
        <w:rPr>
          <w:rStyle w:val="Zkladntext3Nekurzva"/>
          <w:i w:val="0"/>
          <w:iCs w:val="0"/>
          <w:sz w:val="22"/>
          <w:szCs w:val="22"/>
        </w:rPr>
        <w:t>108 072,76</w:t>
      </w:r>
      <w:r w:rsidR="009A0B53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>Kč za rok za hlavní plochy,</w:t>
      </w:r>
    </w:p>
    <w:p w14:paraId="030D2F2D" w14:textId="539AEFD3" w:rsidR="001D1E8E" w:rsidRPr="00C41156" w:rsidRDefault="001D1E8E" w:rsidP="001D1E8E">
      <w:pPr>
        <w:pStyle w:val="Bezmezer"/>
        <w:ind w:left="720" w:hanging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•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>1</w:t>
      </w:r>
      <w:r w:rsidR="00EC533D"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="00FA3F10">
        <w:rPr>
          <w:rStyle w:val="Zkladntext3Nekurzva"/>
          <w:i w:val="0"/>
          <w:iCs w:val="0"/>
          <w:sz w:val="22"/>
          <w:szCs w:val="22"/>
        </w:rPr>
        <w:t>588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,- Kč za metr čtvereční za rok vedlejší plochy o celkové výměře </w:t>
      </w:r>
      <w:r w:rsidR="009A0B53">
        <w:rPr>
          <w:rStyle w:val="Zkladntext3Nekurzva"/>
          <w:i w:val="0"/>
          <w:iCs w:val="0"/>
          <w:sz w:val="22"/>
          <w:szCs w:val="22"/>
        </w:rPr>
        <w:t>20,09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>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, tedy částku </w:t>
      </w:r>
      <w:r w:rsidR="008F03D3" w:rsidRPr="008F03D3">
        <w:rPr>
          <w:rStyle w:val="Zkladntext3Nekurzva"/>
          <w:i w:val="0"/>
          <w:iCs w:val="0"/>
          <w:sz w:val="22"/>
          <w:szCs w:val="22"/>
        </w:rPr>
        <w:t>31 902,92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Kč za rok za vedlejší plochy,</w:t>
      </w:r>
    </w:p>
    <w:p w14:paraId="2BD79263" w14:textId="5A83655C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 xml:space="preserve">tedy celková cena nájemného ročně za pronajímanou plochu 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5</w:t>
      </w:r>
      <w:r w:rsidR="005C5309">
        <w:rPr>
          <w:rStyle w:val="Zkladntext3Nekurzva"/>
          <w:i w:val="0"/>
          <w:iCs w:val="0"/>
          <w:sz w:val="22"/>
          <w:szCs w:val="22"/>
        </w:rPr>
        <w:t>2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,</w:t>
      </w:r>
      <w:r w:rsidR="005C5309">
        <w:rPr>
          <w:rStyle w:val="Zkladntext3Nekurzva"/>
          <w:i w:val="0"/>
          <w:iCs w:val="0"/>
          <w:sz w:val="22"/>
          <w:szCs w:val="22"/>
        </w:rPr>
        <w:t>77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činí </w:t>
      </w:r>
      <w:r w:rsidR="00E0163B" w:rsidRPr="00E0163B">
        <w:rPr>
          <w:rStyle w:val="Zkladntext3Nekurzva"/>
          <w:b/>
          <w:bCs/>
          <w:i w:val="0"/>
          <w:iCs w:val="0"/>
          <w:sz w:val="22"/>
          <w:szCs w:val="22"/>
        </w:rPr>
        <w:t>139</w:t>
      </w:r>
      <w:r w:rsidR="00DC6A47">
        <w:rPr>
          <w:rStyle w:val="Zkladntext3Nekurzva"/>
          <w:b/>
          <w:bCs/>
          <w:i w:val="0"/>
          <w:iCs w:val="0"/>
          <w:sz w:val="22"/>
          <w:szCs w:val="22"/>
        </w:rPr>
        <w:t> </w:t>
      </w:r>
      <w:r w:rsidR="00E0163B" w:rsidRPr="00E0163B">
        <w:rPr>
          <w:rStyle w:val="Zkladntext3Nekurzva"/>
          <w:b/>
          <w:bCs/>
          <w:i w:val="0"/>
          <w:iCs w:val="0"/>
          <w:sz w:val="22"/>
          <w:szCs w:val="22"/>
        </w:rPr>
        <w:t>97</w:t>
      </w:r>
      <w:r w:rsidR="00EA54E5">
        <w:rPr>
          <w:rStyle w:val="Zkladntext3Nekurzva"/>
          <w:b/>
          <w:bCs/>
          <w:i w:val="0"/>
          <w:iCs w:val="0"/>
          <w:sz w:val="22"/>
          <w:szCs w:val="22"/>
        </w:rPr>
        <w:t>5</w:t>
      </w:r>
      <w:r w:rsidR="00DC6A47">
        <w:rPr>
          <w:rStyle w:val="Zkladntext3Nekurzva"/>
          <w:b/>
          <w:bCs/>
          <w:i w:val="0"/>
          <w:iCs w:val="0"/>
          <w:sz w:val="22"/>
          <w:szCs w:val="22"/>
        </w:rPr>
        <w:t>,</w:t>
      </w:r>
      <w:r w:rsidR="00F4039E">
        <w:rPr>
          <w:rStyle w:val="Zkladntext3Nekurzva"/>
          <w:b/>
          <w:bCs/>
          <w:i w:val="0"/>
          <w:iCs w:val="0"/>
          <w:sz w:val="22"/>
          <w:szCs w:val="22"/>
        </w:rPr>
        <w:t xml:space="preserve">68 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Kč (slovy: </w:t>
      </w:r>
      <w:proofErr w:type="spellStart"/>
      <w:r w:rsidR="00DC6A47">
        <w:rPr>
          <w:rStyle w:val="Zkladntext3Nekurzva"/>
          <w:i w:val="0"/>
          <w:iCs w:val="0"/>
          <w:sz w:val="22"/>
          <w:szCs w:val="22"/>
        </w:rPr>
        <w:t>jednostotřicetdevěttisícdevětsetsedmdesátšest</w:t>
      </w:r>
      <w:proofErr w:type="spellEnd"/>
      <w:r w:rsidR="00737B48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korun českých). </w:t>
      </w:r>
    </w:p>
    <w:p w14:paraId="5DA15E52" w14:textId="0B06FFDF" w:rsidR="001D1E8E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Pronajímatel je plátce DPH a k takto stanovené výši nájemného bude účtovat DPH dle platného právního předpisu.</w:t>
      </w:r>
    </w:p>
    <w:p w14:paraId="2692B820" w14:textId="65AE5A3F" w:rsidR="00CF41D6" w:rsidRPr="00C41156" w:rsidRDefault="00CF41D6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76CCDE4F" w14:textId="2D6D90BE" w:rsidR="00CF41D6" w:rsidRPr="00C41156" w:rsidRDefault="00CF41D6" w:rsidP="00CF41D6">
      <w:pPr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</w:pP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V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 xml:space="preserve"> článku </w:t>
      </w:r>
      <w:r w:rsidR="001C2112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V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.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 xml:space="preserve"> bod .2 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nově zní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:</w:t>
      </w:r>
    </w:p>
    <w:p w14:paraId="7FB7CEDC" w14:textId="77777777" w:rsidR="00CF41D6" w:rsidRPr="00C41156" w:rsidRDefault="00CF41D6" w:rsidP="00CF41D6">
      <w:pPr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</w:pPr>
    </w:p>
    <w:p w14:paraId="48C33792" w14:textId="3E1CC84F" w:rsidR="00CF41D6" w:rsidRPr="00C41156" w:rsidRDefault="00CF41D6" w:rsidP="00B560B2">
      <w:pPr>
        <w:ind w:firstLine="720"/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</w:pP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 xml:space="preserve">Nájemné nebude ze strany pronajímatele fakturováno a je splatné na základě smlouvy převodem na účet pronajímatele uvedený v záhlaví této Nájemní smlouvy vždy nejpozději do 15. dne příslušného kalendářního měsíce, a to vždy částkou </w:t>
      </w:r>
      <w:r w:rsidR="0099295D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11</w:t>
      </w:r>
      <w:r w:rsidR="00EA54E5" w:rsidRPr="00EA54E5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 </w:t>
      </w:r>
      <w:r w:rsidR="0099295D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665</w:t>
      </w:r>
      <w:r w:rsidR="00737B48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,-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 xml:space="preserve"> Kč</w:t>
      </w: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 xml:space="preserve">, variabilní symbol je </w:t>
      </w:r>
      <w:r w:rsidRPr="0099295D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1</w:t>
      </w:r>
      <w:r w:rsidR="00737B48" w:rsidRPr="0099295D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3</w:t>
      </w:r>
      <w:r w:rsidR="00FF54C0" w:rsidRPr="0099295D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05</w:t>
      </w: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>. Úhradou se pro účely této nájemní smlouvy rozumí připsání platby na účet pronajímatele.</w:t>
      </w:r>
    </w:p>
    <w:p w14:paraId="1083BA83" w14:textId="77777777" w:rsidR="001C2112" w:rsidRDefault="001C2112" w:rsidP="00882384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F4C23B2" w14:textId="77777777" w:rsidR="007D4E37" w:rsidRPr="007D4E37" w:rsidRDefault="007D4E37" w:rsidP="007D4E37">
      <w:pPr>
        <w:pStyle w:val="Bezmezer"/>
        <w:jc w:val="cent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III.</w:t>
      </w:r>
    </w:p>
    <w:p w14:paraId="170231AB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A3823F8" w14:textId="01728021" w:rsidR="007D4E37" w:rsidRP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Tento dodatek nabývá platnosti dnem jeho podpisu oběma smluvními stranami a účinnosti dnem jeho uveřejněním prostřednictvím registru smluv postupem dle zákon</w:t>
      </w:r>
      <w:r>
        <w:rPr>
          <w:rStyle w:val="Zkladntext3Nekurzva"/>
          <w:i w:val="0"/>
          <w:iCs w:val="0"/>
          <w:sz w:val="22"/>
          <w:szCs w:val="22"/>
        </w:rPr>
        <w:t>a č. 340/2015 Sb., o zvláštních p</w:t>
      </w:r>
      <w:r w:rsidRPr="007D4E37">
        <w:rPr>
          <w:rStyle w:val="Zkladntext3Nekurzva"/>
          <w:i w:val="0"/>
          <w:iCs w:val="0"/>
          <w:sz w:val="22"/>
          <w:szCs w:val="22"/>
        </w:rPr>
        <w:t>odmínkách účinnosti některých smluv, uveřejňování těchto smluv a o registru smluv (zákon o registru smluv).</w:t>
      </w:r>
    </w:p>
    <w:p w14:paraId="3804F394" w14:textId="77777777" w:rsid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Smluvní strany berou na vědomí, že tento dodatek podléhá zveřejnění v registru smluv dle zákona č. 340/2015 Sb., o registru smluv, přičemž nájemce souhlasí se zveřejněním všech náležitostí tohoto dodatku. Dodatek zašle správci registru smluv k uveřejnění pronajímatel.</w:t>
      </w:r>
    </w:p>
    <w:p w14:paraId="282F6644" w14:textId="77777777" w:rsid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Tento dodatek je vyhotoven ve dvou stejnopisech, jedno vyhotovení pro pronajímatele a jedno</w:t>
      </w:r>
      <w:r>
        <w:rPr>
          <w:rStyle w:val="Zkladntext3Nekurzva"/>
          <w:i w:val="0"/>
          <w:iCs w:val="0"/>
          <w:sz w:val="22"/>
          <w:szCs w:val="22"/>
        </w:rPr>
        <w:t xml:space="preserve"> vyhotovení pro nájemce.</w:t>
      </w:r>
    </w:p>
    <w:p w14:paraId="063A4171" w14:textId="3D730B0E" w:rsidR="007D4E37" w:rsidRP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Smluvní strany prohlašují, že je jim znám obsah tohoto dodatku, tento odpovídá jejich pravé a svobodné vůli a podepsali jej bez nátlaku, na důkaz čehož připojují svoje vlastnoruční podpisy.</w:t>
      </w:r>
    </w:p>
    <w:p w14:paraId="41DB767F" w14:textId="56C26148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7A1AFD8A" w14:textId="77777777" w:rsidR="0039563E" w:rsidRPr="007D4E37" w:rsidRDefault="0039563E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1B5DC18D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76D708C6" w14:textId="22E8A649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V Brně dne ___________</w:t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Pr="007D4E37">
        <w:rPr>
          <w:rStyle w:val="Zkladntext3Nekurzva"/>
          <w:i w:val="0"/>
          <w:iCs w:val="0"/>
          <w:sz w:val="22"/>
          <w:szCs w:val="22"/>
        </w:rPr>
        <w:t>V Brně dne ___________</w:t>
      </w:r>
    </w:p>
    <w:p w14:paraId="6181E9D1" w14:textId="77777777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5CEDDFF1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312403C4" w14:textId="787D9708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05181083" w14:textId="073E15C9" w:rsidR="0039563E" w:rsidRDefault="0039563E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73D6693A" w14:textId="038FD288" w:rsidR="0039563E" w:rsidRDefault="0039563E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3F8C53A5" w14:textId="77777777" w:rsidR="0039563E" w:rsidRDefault="0039563E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FF3E243" w14:textId="77777777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5A3BF2B7" w14:textId="48DB302B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____________________________________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  <w:t>_____________________________________</w:t>
      </w:r>
    </w:p>
    <w:p w14:paraId="3FAEAFBE" w14:textId="4C5E068E" w:rsidR="007D4E37" w:rsidRPr="007D4E37" w:rsidRDefault="007D4E37" w:rsidP="007D4E37">
      <w:pPr>
        <w:pStyle w:val="Bezmezer"/>
        <w:rPr>
          <w:rStyle w:val="Zkladntext3Nekurzva"/>
          <w:b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z</w:t>
      </w:r>
      <w:r w:rsidRPr="007D4E37">
        <w:rPr>
          <w:rStyle w:val="Zkladntext3Nekurzva"/>
          <w:i w:val="0"/>
          <w:iCs w:val="0"/>
          <w:sz w:val="22"/>
          <w:szCs w:val="22"/>
        </w:rPr>
        <w:t xml:space="preserve">a Sdružení zdravotnických zařízení II Brno, 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="008B7C60">
        <w:rPr>
          <w:rStyle w:val="Zkladntext3Nekurzva"/>
          <w:i w:val="0"/>
          <w:iCs w:val="0"/>
          <w:sz w:val="22"/>
          <w:szCs w:val="22"/>
        </w:rPr>
        <w:t>DERMAPOINT</w:t>
      </w:r>
      <w:r w:rsidR="001C2112" w:rsidRPr="001C2112">
        <w:rPr>
          <w:rStyle w:val="Zkladntext3Nekurzva"/>
          <w:i w:val="0"/>
          <w:iCs w:val="0"/>
          <w:sz w:val="22"/>
          <w:szCs w:val="22"/>
        </w:rPr>
        <w:t xml:space="preserve"> s.r.o</w:t>
      </w:r>
      <w:r w:rsidRPr="007D4E37">
        <w:rPr>
          <w:rStyle w:val="Zkladntext3Nekurzva"/>
          <w:i w:val="0"/>
          <w:iCs w:val="0"/>
          <w:sz w:val="22"/>
          <w:szCs w:val="22"/>
        </w:rPr>
        <w:t>.</w:t>
      </w:r>
    </w:p>
    <w:p w14:paraId="4C69B104" w14:textId="523D4C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 xml:space="preserve">příspěvková organizace               </w:t>
      </w:r>
      <w:r w:rsidR="001C2112">
        <w:rPr>
          <w:rStyle w:val="Zkladntext3Nekurzva"/>
          <w:i w:val="0"/>
          <w:iCs w:val="0"/>
          <w:sz w:val="22"/>
          <w:szCs w:val="22"/>
        </w:rPr>
        <w:tab/>
      </w:r>
      <w:r w:rsidR="001C2112">
        <w:rPr>
          <w:rStyle w:val="Zkladntext3Nekurzva"/>
          <w:i w:val="0"/>
          <w:iCs w:val="0"/>
          <w:sz w:val="22"/>
          <w:szCs w:val="22"/>
        </w:rPr>
        <w:tab/>
      </w:r>
      <w:r w:rsidR="001C2112">
        <w:rPr>
          <w:rStyle w:val="Zkladntext3Nekurzva"/>
          <w:i w:val="0"/>
          <w:iCs w:val="0"/>
          <w:sz w:val="22"/>
          <w:szCs w:val="22"/>
        </w:rPr>
        <w:tab/>
      </w:r>
      <w:r w:rsidR="001C2112" w:rsidRPr="001C2112">
        <w:rPr>
          <w:rStyle w:val="Zkladntext3Nekurzva"/>
          <w:i w:val="0"/>
          <w:iCs w:val="0"/>
          <w:sz w:val="22"/>
          <w:szCs w:val="22"/>
        </w:rPr>
        <w:t xml:space="preserve">MUDr. </w:t>
      </w:r>
      <w:r w:rsidR="008B7C60">
        <w:rPr>
          <w:rStyle w:val="Zkladntext3Nekurzva"/>
          <w:i w:val="0"/>
          <w:iCs w:val="0"/>
          <w:sz w:val="22"/>
          <w:szCs w:val="22"/>
        </w:rPr>
        <w:t xml:space="preserve">Pavlína </w:t>
      </w:r>
      <w:proofErr w:type="spellStart"/>
      <w:r w:rsidR="008B7C60">
        <w:rPr>
          <w:rStyle w:val="Zkladntext3Nekurzva"/>
          <w:i w:val="0"/>
          <w:iCs w:val="0"/>
          <w:sz w:val="22"/>
          <w:szCs w:val="22"/>
        </w:rPr>
        <w:t>Trepešová</w:t>
      </w:r>
      <w:proofErr w:type="spellEnd"/>
      <w:r w:rsidR="001C2112" w:rsidRPr="001C2112">
        <w:rPr>
          <w:rStyle w:val="Zkladntext3Nekurzva"/>
          <w:i w:val="0"/>
          <w:iCs w:val="0"/>
          <w:sz w:val="22"/>
          <w:szCs w:val="22"/>
        </w:rPr>
        <w:t>, jednatel</w:t>
      </w:r>
      <w:r w:rsidR="008B7C60">
        <w:rPr>
          <w:rStyle w:val="Zkladntext3Nekurzva"/>
          <w:i w:val="0"/>
          <w:iCs w:val="0"/>
          <w:sz w:val="22"/>
          <w:szCs w:val="22"/>
        </w:rPr>
        <w:t>ka</w:t>
      </w:r>
    </w:p>
    <w:p w14:paraId="23ED21BB" w14:textId="12AD2584" w:rsidR="004E0965" w:rsidRPr="007D4E37" w:rsidRDefault="007D4E37" w:rsidP="007D4E37">
      <w:pPr>
        <w:pStyle w:val="Bezmezer"/>
        <w:rPr>
          <w:rStyle w:val="Zkladntext20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Ing. Dan Zeman, ředitel</w:t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</w:p>
    <w:sectPr w:rsidR="004E0965" w:rsidRPr="007D4E37" w:rsidSect="00534722">
      <w:footerReference w:type="default" r:id="rId11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5E4F2" w14:textId="77777777" w:rsidR="00D611D5" w:rsidRDefault="00D611D5">
      <w:r>
        <w:separator/>
      </w:r>
    </w:p>
  </w:endnote>
  <w:endnote w:type="continuationSeparator" w:id="0">
    <w:p w14:paraId="67E169D2" w14:textId="77777777" w:rsidR="00D611D5" w:rsidRDefault="00D6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1160" w14:textId="77777777" w:rsidR="00F078F9" w:rsidRPr="001C11CD" w:rsidRDefault="00F078F9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Pr="001C11CD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Pr="00B560B2">
        <w:rPr>
          <w:rFonts w:ascii="Times New Roman" w:hAnsi="Times New Roman"/>
          <w:noProof/>
          <w:sz w:val="20"/>
          <w:szCs w:val="20"/>
        </w:rPr>
        <w:t>2</w:t>
      </w:r>
    </w:fldSimple>
  </w:p>
  <w:p w14:paraId="7B607CAB" w14:textId="77777777" w:rsidR="00F078F9" w:rsidRDefault="00F078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8D5D6" w14:textId="77777777" w:rsidR="00D611D5" w:rsidRDefault="00D611D5">
      <w:r>
        <w:separator/>
      </w:r>
    </w:p>
  </w:footnote>
  <w:footnote w:type="continuationSeparator" w:id="0">
    <w:p w14:paraId="2E994040" w14:textId="77777777" w:rsidR="00D611D5" w:rsidRDefault="00D6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8"/>
    <w:rsid w:val="00027D4A"/>
    <w:rsid w:val="00031E36"/>
    <w:rsid w:val="00042467"/>
    <w:rsid w:val="00053BCE"/>
    <w:rsid w:val="00054F18"/>
    <w:rsid w:val="00061B3A"/>
    <w:rsid w:val="00063135"/>
    <w:rsid w:val="000647DA"/>
    <w:rsid w:val="00067B20"/>
    <w:rsid w:val="00075ECF"/>
    <w:rsid w:val="0008167E"/>
    <w:rsid w:val="000944F4"/>
    <w:rsid w:val="00095578"/>
    <w:rsid w:val="000B412A"/>
    <w:rsid w:val="000B5D98"/>
    <w:rsid w:val="000C0A78"/>
    <w:rsid w:val="000C4B85"/>
    <w:rsid w:val="000D3876"/>
    <w:rsid w:val="00102591"/>
    <w:rsid w:val="00103BAB"/>
    <w:rsid w:val="00110B51"/>
    <w:rsid w:val="00113823"/>
    <w:rsid w:val="0012150B"/>
    <w:rsid w:val="0012160B"/>
    <w:rsid w:val="00122936"/>
    <w:rsid w:val="00134AF3"/>
    <w:rsid w:val="0014192A"/>
    <w:rsid w:val="001602C9"/>
    <w:rsid w:val="00164C34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2112"/>
    <w:rsid w:val="001C70CF"/>
    <w:rsid w:val="001D1E8E"/>
    <w:rsid w:val="001D4B0C"/>
    <w:rsid w:val="001E4504"/>
    <w:rsid w:val="001E6126"/>
    <w:rsid w:val="001F305D"/>
    <w:rsid w:val="001F6DC2"/>
    <w:rsid w:val="001F76CE"/>
    <w:rsid w:val="00201AE9"/>
    <w:rsid w:val="00212A52"/>
    <w:rsid w:val="00215A7A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109"/>
    <w:rsid w:val="002A3858"/>
    <w:rsid w:val="002C126D"/>
    <w:rsid w:val="002C1A61"/>
    <w:rsid w:val="002D4BCA"/>
    <w:rsid w:val="002D53EB"/>
    <w:rsid w:val="002D6A4C"/>
    <w:rsid w:val="002E054F"/>
    <w:rsid w:val="002F3D96"/>
    <w:rsid w:val="00300C18"/>
    <w:rsid w:val="003064E1"/>
    <w:rsid w:val="00331275"/>
    <w:rsid w:val="00334CBA"/>
    <w:rsid w:val="003362CD"/>
    <w:rsid w:val="003372C5"/>
    <w:rsid w:val="00357EA9"/>
    <w:rsid w:val="003629DE"/>
    <w:rsid w:val="00364BDC"/>
    <w:rsid w:val="0036650B"/>
    <w:rsid w:val="003807ED"/>
    <w:rsid w:val="0039563E"/>
    <w:rsid w:val="00397DD1"/>
    <w:rsid w:val="003A373A"/>
    <w:rsid w:val="003B1F20"/>
    <w:rsid w:val="003B3EAB"/>
    <w:rsid w:val="003C0688"/>
    <w:rsid w:val="003C1CB2"/>
    <w:rsid w:val="003C7BC1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45307"/>
    <w:rsid w:val="00463D2A"/>
    <w:rsid w:val="00471278"/>
    <w:rsid w:val="00487F94"/>
    <w:rsid w:val="00495558"/>
    <w:rsid w:val="004C03EE"/>
    <w:rsid w:val="004C3075"/>
    <w:rsid w:val="004D2546"/>
    <w:rsid w:val="004D3018"/>
    <w:rsid w:val="004D4CCE"/>
    <w:rsid w:val="004E0965"/>
    <w:rsid w:val="00505E2B"/>
    <w:rsid w:val="00512E26"/>
    <w:rsid w:val="00520FCD"/>
    <w:rsid w:val="00522ABC"/>
    <w:rsid w:val="00531EEB"/>
    <w:rsid w:val="00534722"/>
    <w:rsid w:val="00536CF9"/>
    <w:rsid w:val="00550AA6"/>
    <w:rsid w:val="00566BED"/>
    <w:rsid w:val="00574A63"/>
    <w:rsid w:val="0058027E"/>
    <w:rsid w:val="00582F89"/>
    <w:rsid w:val="00591368"/>
    <w:rsid w:val="00592557"/>
    <w:rsid w:val="00594DC5"/>
    <w:rsid w:val="00596E61"/>
    <w:rsid w:val="005B233A"/>
    <w:rsid w:val="005B4124"/>
    <w:rsid w:val="005C0CD9"/>
    <w:rsid w:val="005C5309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56A1B"/>
    <w:rsid w:val="006710D4"/>
    <w:rsid w:val="0069127A"/>
    <w:rsid w:val="00691411"/>
    <w:rsid w:val="006963CA"/>
    <w:rsid w:val="006A0EF0"/>
    <w:rsid w:val="006B2017"/>
    <w:rsid w:val="006C55BE"/>
    <w:rsid w:val="006D0E5C"/>
    <w:rsid w:val="006D7C0D"/>
    <w:rsid w:val="006E1E05"/>
    <w:rsid w:val="006F29CB"/>
    <w:rsid w:val="006F6FB9"/>
    <w:rsid w:val="00700153"/>
    <w:rsid w:val="00703EB4"/>
    <w:rsid w:val="00707B1B"/>
    <w:rsid w:val="007109C8"/>
    <w:rsid w:val="00713B62"/>
    <w:rsid w:val="00715C46"/>
    <w:rsid w:val="00716CFD"/>
    <w:rsid w:val="0072562E"/>
    <w:rsid w:val="00737B48"/>
    <w:rsid w:val="00743169"/>
    <w:rsid w:val="0075726B"/>
    <w:rsid w:val="00780BA7"/>
    <w:rsid w:val="00780E27"/>
    <w:rsid w:val="007A5921"/>
    <w:rsid w:val="007C2D1C"/>
    <w:rsid w:val="007C4D40"/>
    <w:rsid w:val="007C61DA"/>
    <w:rsid w:val="007D11BA"/>
    <w:rsid w:val="007D2A98"/>
    <w:rsid w:val="007D4A80"/>
    <w:rsid w:val="007D4E37"/>
    <w:rsid w:val="007E091F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86F45"/>
    <w:rsid w:val="008A5353"/>
    <w:rsid w:val="008A6177"/>
    <w:rsid w:val="008B165A"/>
    <w:rsid w:val="008B7C60"/>
    <w:rsid w:val="008E4BEB"/>
    <w:rsid w:val="008F03D3"/>
    <w:rsid w:val="008F3AE2"/>
    <w:rsid w:val="00900C2B"/>
    <w:rsid w:val="0090110A"/>
    <w:rsid w:val="00906D0E"/>
    <w:rsid w:val="00907EA0"/>
    <w:rsid w:val="009109EA"/>
    <w:rsid w:val="00913C44"/>
    <w:rsid w:val="00922CC1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9295D"/>
    <w:rsid w:val="009A0B53"/>
    <w:rsid w:val="009A1506"/>
    <w:rsid w:val="009B46F7"/>
    <w:rsid w:val="009B7435"/>
    <w:rsid w:val="009C00C6"/>
    <w:rsid w:val="009D1CD3"/>
    <w:rsid w:val="009E4799"/>
    <w:rsid w:val="009E6A25"/>
    <w:rsid w:val="009F0030"/>
    <w:rsid w:val="009F4D85"/>
    <w:rsid w:val="00A05AC3"/>
    <w:rsid w:val="00A112C1"/>
    <w:rsid w:val="00A13EE3"/>
    <w:rsid w:val="00A16992"/>
    <w:rsid w:val="00A20B86"/>
    <w:rsid w:val="00A50C9D"/>
    <w:rsid w:val="00A64077"/>
    <w:rsid w:val="00A6625E"/>
    <w:rsid w:val="00A71B42"/>
    <w:rsid w:val="00A76BA4"/>
    <w:rsid w:val="00A777A1"/>
    <w:rsid w:val="00A82CBE"/>
    <w:rsid w:val="00A85029"/>
    <w:rsid w:val="00AA3985"/>
    <w:rsid w:val="00AC7149"/>
    <w:rsid w:val="00AE0CE2"/>
    <w:rsid w:val="00AE2947"/>
    <w:rsid w:val="00AE2E67"/>
    <w:rsid w:val="00AE628B"/>
    <w:rsid w:val="00AF344A"/>
    <w:rsid w:val="00B00D36"/>
    <w:rsid w:val="00B03786"/>
    <w:rsid w:val="00B047E5"/>
    <w:rsid w:val="00B25A6C"/>
    <w:rsid w:val="00B30413"/>
    <w:rsid w:val="00B33CCB"/>
    <w:rsid w:val="00B3445A"/>
    <w:rsid w:val="00B35B67"/>
    <w:rsid w:val="00B5209F"/>
    <w:rsid w:val="00B52F55"/>
    <w:rsid w:val="00B560B2"/>
    <w:rsid w:val="00B6348A"/>
    <w:rsid w:val="00B7221C"/>
    <w:rsid w:val="00B75DC6"/>
    <w:rsid w:val="00B870C7"/>
    <w:rsid w:val="00B95FD4"/>
    <w:rsid w:val="00B96668"/>
    <w:rsid w:val="00B96BD7"/>
    <w:rsid w:val="00BB0F10"/>
    <w:rsid w:val="00BC5DE5"/>
    <w:rsid w:val="00BC7712"/>
    <w:rsid w:val="00BD0959"/>
    <w:rsid w:val="00BD642D"/>
    <w:rsid w:val="00BE1807"/>
    <w:rsid w:val="00BE2FDF"/>
    <w:rsid w:val="00BE5C4E"/>
    <w:rsid w:val="00C05408"/>
    <w:rsid w:val="00C055C3"/>
    <w:rsid w:val="00C17BDC"/>
    <w:rsid w:val="00C206C7"/>
    <w:rsid w:val="00C237AB"/>
    <w:rsid w:val="00C25DA9"/>
    <w:rsid w:val="00C41156"/>
    <w:rsid w:val="00C43445"/>
    <w:rsid w:val="00C448C6"/>
    <w:rsid w:val="00C52AB0"/>
    <w:rsid w:val="00C552A4"/>
    <w:rsid w:val="00C607D0"/>
    <w:rsid w:val="00C6431B"/>
    <w:rsid w:val="00C645E1"/>
    <w:rsid w:val="00C838F4"/>
    <w:rsid w:val="00C84E18"/>
    <w:rsid w:val="00C920B3"/>
    <w:rsid w:val="00C97472"/>
    <w:rsid w:val="00CA0A40"/>
    <w:rsid w:val="00CA56D0"/>
    <w:rsid w:val="00CA7E54"/>
    <w:rsid w:val="00CB27C1"/>
    <w:rsid w:val="00CB7B0C"/>
    <w:rsid w:val="00CC027A"/>
    <w:rsid w:val="00CC4111"/>
    <w:rsid w:val="00CC5BA0"/>
    <w:rsid w:val="00CC671E"/>
    <w:rsid w:val="00CD3A13"/>
    <w:rsid w:val="00CD4375"/>
    <w:rsid w:val="00CF41D6"/>
    <w:rsid w:val="00D11783"/>
    <w:rsid w:val="00D14ED4"/>
    <w:rsid w:val="00D23316"/>
    <w:rsid w:val="00D2534B"/>
    <w:rsid w:val="00D32C4D"/>
    <w:rsid w:val="00D3371E"/>
    <w:rsid w:val="00D40BEB"/>
    <w:rsid w:val="00D500BA"/>
    <w:rsid w:val="00D5041B"/>
    <w:rsid w:val="00D50F0F"/>
    <w:rsid w:val="00D611D5"/>
    <w:rsid w:val="00D66703"/>
    <w:rsid w:val="00D829D3"/>
    <w:rsid w:val="00D87717"/>
    <w:rsid w:val="00D93A2A"/>
    <w:rsid w:val="00D9671E"/>
    <w:rsid w:val="00DA3D37"/>
    <w:rsid w:val="00DA58F6"/>
    <w:rsid w:val="00DB23E7"/>
    <w:rsid w:val="00DC6A47"/>
    <w:rsid w:val="00DD45E8"/>
    <w:rsid w:val="00DD4E7A"/>
    <w:rsid w:val="00DE3646"/>
    <w:rsid w:val="00DE43D2"/>
    <w:rsid w:val="00DF1E57"/>
    <w:rsid w:val="00E00729"/>
    <w:rsid w:val="00E0163B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936CD"/>
    <w:rsid w:val="00E94900"/>
    <w:rsid w:val="00E9492C"/>
    <w:rsid w:val="00E974AD"/>
    <w:rsid w:val="00EA54E5"/>
    <w:rsid w:val="00EB4188"/>
    <w:rsid w:val="00EB5E59"/>
    <w:rsid w:val="00EB6388"/>
    <w:rsid w:val="00EC372F"/>
    <w:rsid w:val="00EC533D"/>
    <w:rsid w:val="00EC79B0"/>
    <w:rsid w:val="00ED659B"/>
    <w:rsid w:val="00EF16B9"/>
    <w:rsid w:val="00EF25A2"/>
    <w:rsid w:val="00EF7451"/>
    <w:rsid w:val="00F02A20"/>
    <w:rsid w:val="00F078F9"/>
    <w:rsid w:val="00F134BE"/>
    <w:rsid w:val="00F15C96"/>
    <w:rsid w:val="00F22230"/>
    <w:rsid w:val="00F23D87"/>
    <w:rsid w:val="00F240C1"/>
    <w:rsid w:val="00F270A5"/>
    <w:rsid w:val="00F2787A"/>
    <w:rsid w:val="00F34CC8"/>
    <w:rsid w:val="00F4039E"/>
    <w:rsid w:val="00F41585"/>
    <w:rsid w:val="00F517CD"/>
    <w:rsid w:val="00F63576"/>
    <w:rsid w:val="00F715AB"/>
    <w:rsid w:val="00F813E3"/>
    <w:rsid w:val="00F85BF7"/>
    <w:rsid w:val="00F94C77"/>
    <w:rsid w:val="00FA3F10"/>
    <w:rsid w:val="00FB0703"/>
    <w:rsid w:val="00FB1191"/>
    <w:rsid w:val="00FB4C08"/>
    <w:rsid w:val="00FB53F3"/>
    <w:rsid w:val="00FC07CB"/>
    <w:rsid w:val="00FC6C16"/>
    <w:rsid w:val="00FE11C3"/>
    <w:rsid w:val="00FE7856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E8058"/>
  <w15:docId w15:val="{1A59E687-0630-4878-B8BD-41C63CDD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0">
    <w:name w:val="nadpis21"/>
    <w:basedOn w:val="Normln"/>
    <w:rsid w:val="00D14ED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nadpis22">
    <w:name w:val="nadpis2"/>
    <w:basedOn w:val="Standardnpsmoodstavce"/>
    <w:rsid w:val="00D14ED4"/>
  </w:style>
  <w:style w:type="character" w:customStyle="1" w:styleId="zkladntext3nekurzva0">
    <w:name w:val="zkladntext3nekurzva"/>
    <w:basedOn w:val="Standardnpsmoodstavce"/>
    <w:rsid w:val="00D14ED4"/>
  </w:style>
  <w:style w:type="paragraph" w:styleId="Revize">
    <w:name w:val="Revision"/>
    <w:hidden/>
    <w:uiPriority w:val="99"/>
    <w:semiHidden/>
    <w:rsid w:val="00C41156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F25C63E53948B016C8FCC3C83C40" ma:contentTypeVersion="12" ma:contentTypeDescription="Create a new document." ma:contentTypeScope="" ma:versionID="7a717c40cae0ce8f111822f3d38fc33a">
  <xsd:schema xmlns:xsd="http://www.w3.org/2001/XMLSchema" xmlns:xs="http://www.w3.org/2001/XMLSchema" xmlns:p="http://schemas.microsoft.com/office/2006/metadata/properties" xmlns:ns3="f83c3299-1440-493d-8a01-096eb20fbe2e" targetNamespace="http://schemas.microsoft.com/office/2006/metadata/properties" ma:root="true" ma:fieldsID="e5eabcca290bd298d51ba5f0340b7138" ns3:_="">
    <xsd:import namespace="f83c3299-1440-493d-8a01-096eb20fb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3299-1440-493d-8a01-096eb20fb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8741-9DAA-4C3F-B679-D7CA8FDC9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E7DA8-D171-430A-A9A9-9D104AD2C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3299-1440-493d-8a01-096eb20fb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BBE82-C96C-408A-A178-992670C34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EB490-7BF1-4B82-93F5-AE09CBB1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676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>Hewlett-Packard Company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Štefáček</cp:lastModifiedBy>
  <cp:revision>2</cp:revision>
  <cp:lastPrinted>2023-01-24T09:16:00Z</cp:lastPrinted>
  <dcterms:created xsi:type="dcterms:W3CDTF">2024-03-11T09:33:00Z</dcterms:created>
  <dcterms:modified xsi:type="dcterms:W3CDTF">2024-03-11T09:33:00Z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0x0101007248F25C63E53948B016C8FCC3C83C40</vt:lpwstr>
  </property>
</Properties>
</file>