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6DA5FF48" w:rsidR="001227A2" w:rsidRPr="00C9449A" w:rsidRDefault="003F5131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>
        <w:rPr>
          <w:rFonts w:ascii="Arial" w:hAnsi="Arial"/>
          <w:spacing w:val="0"/>
          <w:kern w:val="0"/>
          <w:sz w:val="24"/>
          <w:szCs w:val="24"/>
        </w:rPr>
        <w:t xml:space="preserve">Dodatek č. 1 k 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>Dílčí smlouv</w:t>
      </w:r>
      <w:r>
        <w:rPr>
          <w:rFonts w:ascii="Arial" w:hAnsi="Arial"/>
          <w:spacing w:val="0"/>
          <w:kern w:val="0"/>
          <w:sz w:val="24"/>
          <w:szCs w:val="24"/>
        </w:rPr>
        <w:t>ě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 xml:space="preserve"> č. </w:t>
      </w:r>
      <w:r w:rsidR="00A224FC">
        <w:rPr>
          <w:rFonts w:ascii="Arial" w:hAnsi="Arial"/>
          <w:spacing w:val="0"/>
          <w:kern w:val="0"/>
          <w:sz w:val="24"/>
          <w:szCs w:val="24"/>
        </w:rPr>
        <w:t>8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702332BA" w:rsidR="00C9449A" w:rsidRPr="00616227" w:rsidRDefault="00C9449A" w:rsidP="003F5131">
      <w:pPr>
        <w:pStyle w:val="smlouva"/>
        <w:spacing w:before="120"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 w:rsidR="003F5131">
        <w:rPr>
          <w:rFonts w:ascii="Arial" w:hAnsi="Arial" w:cs="Arial"/>
          <w:b/>
          <w:bCs/>
          <w:sz w:val="20"/>
          <w:szCs w:val="20"/>
        </w:rPr>
        <w:t>Dodatek 1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60442C06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>uzavřen</w:t>
      </w:r>
      <w:r w:rsidR="003F5131">
        <w:rPr>
          <w:rFonts w:ascii="Arial" w:hAnsi="Arial" w:cs="Arial"/>
          <w:spacing w:val="-2"/>
          <w:sz w:val="20"/>
          <w:szCs w:val="20"/>
        </w:rPr>
        <w:t>ý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Default="00C9449A" w:rsidP="00C9449A"/>
    <w:p w14:paraId="2DB90F92" w14:textId="77777777" w:rsidR="003F5131" w:rsidRPr="00C9449A" w:rsidRDefault="003F5131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1A4C243" w14:textId="77777777" w:rsidR="008C47FF" w:rsidRPr="00DA665B" w:rsidRDefault="008C47FF" w:rsidP="008C47FF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234DF">
        <w:rPr>
          <w:rFonts w:ascii="Arial" w:hAnsi="Arial" w:cs="Arial"/>
          <w:b/>
          <w:bCs/>
          <w:sz w:val="20"/>
          <w:szCs w:val="20"/>
        </w:rPr>
        <w:t>ROWAN LEGAL, advokátní kancelář s.r.o.</w:t>
      </w:r>
    </w:p>
    <w:p w14:paraId="58BD7F12" w14:textId="77777777" w:rsidR="008C47FF" w:rsidRPr="00D234DF" w:rsidRDefault="008C47FF" w:rsidP="008C47FF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234DF">
        <w:rPr>
          <w:rStyle w:val="platne1"/>
          <w:rFonts w:ascii="Arial" w:hAnsi="Arial" w:cs="Arial"/>
          <w:sz w:val="20"/>
          <w:szCs w:val="20"/>
        </w:rPr>
        <w:t>se sídlem: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>Na Pankráci 1683/127, 140 00 Praha 4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</w:p>
    <w:p w14:paraId="78C0C3C1" w14:textId="77777777" w:rsidR="008C47FF" w:rsidRPr="00D234DF" w:rsidRDefault="008C47FF" w:rsidP="008C47F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sz w:val="20"/>
          <w:szCs w:val="20"/>
        </w:rPr>
        <w:t>IČO:</w:t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  <w:t>28468414</w:t>
      </w:r>
      <w:r w:rsidRPr="00D234DF">
        <w:rPr>
          <w:rFonts w:ascii="Arial" w:hAnsi="Arial" w:cs="Arial"/>
          <w:sz w:val="20"/>
          <w:szCs w:val="20"/>
        </w:rPr>
        <w:tab/>
      </w:r>
    </w:p>
    <w:p w14:paraId="1622CABD" w14:textId="77777777" w:rsidR="008C47FF" w:rsidRPr="00D234DF" w:rsidRDefault="008C47FF" w:rsidP="008C47F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D234DF">
        <w:rPr>
          <w:rFonts w:ascii="Arial" w:hAnsi="Arial" w:cs="Arial"/>
          <w:sz w:val="20"/>
          <w:szCs w:val="20"/>
        </w:rPr>
        <w:t>28468414</w:t>
      </w:r>
    </w:p>
    <w:p w14:paraId="4FC85F72" w14:textId="525FA55F" w:rsidR="008C47FF" w:rsidRPr="00DA665B" w:rsidRDefault="008C47FF" w:rsidP="003F5131">
      <w:pPr>
        <w:pStyle w:val="Defaul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F1448A" w:rsidRPr="00F1448A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5026763" w14:textId="77777777" w:rsidR="008C47FF" w:rsidRPr="00DA665B" w:rsidRDefault="008C47FF" w:rsidP="008C47F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JUDr. Josefem Donátem</w:t>
      </w:r>
      <w:r>
        <w:rPr>
          <w:rFonts w:ascii="Arial" w:hAnsi="Arial" w:cs="Arial"/>
          <w:sz w:val="20"/>
          <w:szCs w:val="22"/>
        </w:rPr>
        <w:t>, LL.M, advokátem a</w:t>
      </w:r>
      <w:r w:rsidRPr="001C54EA">
        <w:rPr>
          <w:rFonts w:ascii="Arial" w:hAnsi="Arial" w:cs="Arial"/>
          <w:sz w:val="20"/>
          <w:szCs w:val="22"/>
        </w:rPr>
        <w:t xml:space="preserve"> jednatelem</w:t>
      </w:r>
    </w:p>
    <w:p w14:paraId="58452C09" w14:textId="77777777" w:rsidR="008C47FF" w:rsidRPr="00DA665B" w:rsidRDefault="008C47FF" w:rsidP="008C47F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143781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528063CE" w14:textId="78593B3D" w:rsidR="003F5131" w:rsidRPr="003F5131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3F5131">
        <w:rPr>
          <w:rFonts w:ascii="Arial" w:hAnsi="Arial" w:cs="Arial"/>
          <w:sz w:val="20"/>
          <w:szCs w:val="20"/>
        </w:rPr>
        <w:t xml:space="preserve">Na základě Rámcové dohody o poskytování právních služeb v oblasti informačních a komunikačních technologií ze dne 28. 4. 2023, uzavřely Smluvní strany dne </w:t>
      </w:r>
      <w:r w:rsidR="00A224FC">
        <w:rPr>
          <w:rFonts w:ascii="Arial" w:hAnsi="Arial" w:cs="Arial"/>
          <w:sz w:val="20"/>
          <w:szCs w:val="20"/>
        </w:rPr>
        <w:t>2</w:t>
      </w:r>
      <w:r w:rsidR="00892E98">
        <w:rPr>
          <w:rFonts w:ascii="Arial" w:hAnsi="Arial" w:cs="Arial"/>
          <w:sz w:val="20"/>
          <w:szCs w:val="20"/>
        </w:rPr>
        <w:t>5</w:t>
      </w:r>
      <w:r w:rsidRPr="003F5131">
        <w:rPr>
          <w:rFonts w:ascii="Arial" w:hAnsi="Arial" w:cs="Arial"/>
          <w:sz w:val="20"/>
          <w:szCs w:val="20"/>
        </w:rPr>
        <w:t xml:space="preserve">. </w:t>
      </w:r>
      <w:r w:rsidR="00A224FC">
        <w:rPr>
          <w:rFonts w:ascii="Arial" w:hAnsi="Arial" w:cs="Arial"/>
          <w:sz w:val="20"/>
          <w:szCs w:val="20"/>
        </w:rPr>
        <w:t>9</w:t>
      </w:r>
      <w:r w:rsidRPr="003F5131">
        <w:rPr>
          <w:rFonts w:ascii="Arial" w:hAnsi="Arial" w:cs="Arial"/>
          <w:sz w:val="20"/>
          <w:szCs w:val="20"/>
        </w:rPr>
        <w:t xml:space="preserve">. 2023 Dílčí smlouvu č. </w:t>
      </w:r>
      <w:r w:rsidR="00A224FC">
        <w:rPr>
          <w:rFonts w:ascii="Arial" w:hAnsi="Arial" w:cs="Arial"/>
          <w:sz w:val="20"/>
          <w:szCs w:val="20"/>
        </w:rPr>
        <w:t>8</w:t>
      </w:r>
      <w:r w:rsidRPr="003F5131">
        <w:rPr>
          <w:rFonts w:ascii="Arial" w:hAnsi="Arial" w:cs="Arial"/>
          <w:sz w:val="20"/>
          <w:szCs w:val="20"/>
        </w:rPr>
        <w:t xml:space="preserve"> o poskytování právních služeb</w:t>
      </w:r>
      <w:r>
        <w:rPr>
          <w:rFonts w:ascii="Arial" w:hAnsi="Arial" w:cs="Arial"/>
          <w:sz w:val="20"/>
          <w:szCs w:val="20"/>
        </w:rPr>
        <w:t xml:space="preserve"> (dále jen „</w:t>
      </w:r>
      <w:r w:rsidRPr="003F5131">
        <w:rPr>
          <w:rFonts w:ascii="Arial" w:hAnsi="Arial" w:cs="Arial"/>
          <w:b/>
          <w:bCs/>
          <w:sz w:val="20"/>
          <w:szCs w:val="20"/>
        </w:rPr>
        <w:t xml:space="preserve">Dílčí smlouva č. </w:t>
      </w:r>
      <w:r w:rsidR="00A224FC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“)</w:t>
      </w:r>
      <w:r w:rsidRPr="003F5131">
        <w:rPr>
          <w:rFonts w:ascii="Arial" w:hAnsi="Arial" w:cs="Arial"/>
          <w:sz w:val="20"/>
          <w:szCs w:val="20"/>
        </w:rPr>
        <w:t xml:space="preserve">, na </w:t>
      </w:r>
      <w:proofErr w:type="gramStart"/>
      <w:r w:rsidRPr="003F5131">
        <w:rPr>
          <w:rFonts w:ascii="Arial" w:hAnsi="Arial" w:cs="Arial"/>
          <w:sz w:val="20"/>
          <w:szCs w:val="20"/>
        </w:rPr>
        <w:t>základě</w:t>
      </w:r>
      <w:proofErr w:type="gramEnd"/>
      <w:r w:rsidRPr="003F5131">
        <w:rPr>
          <w:rFonts w:ascii="Arial" w:hAnsi="Arial" w:cs="Arial"/>
          <w:sz w:val="20"/>
          <w:szCs w:val="20"/>
        </w:rPr>
        <w:t xml:space="preserve"> které </w:t>
      </w:r>
      <w:r>
        <w:rPr>
          <w:rFonts w:ascii="Arial" w:hAnsi="Arial" w:cs="Arial"/>
          <w:sz w:val="20"/>
          <w:szCs w:val="20"/>
        </w:rPr>
        <w:t xml:space="preserve">se Poskytovatel </w:t>
      </w:r>
      <w:r w:rsidRPr="003F5131">
        <w:rPr>
          <w:rFonts w:ascii="Arial" w:hAnsi="Arial" w:cs="Arial"/>
          <w:sz w:val="20"/>
          <w:szCs w:val="20"/>
        </w:rPr>
        <w:t xml:space="preserve">zavazuje poskytnout plnění spočívající v právním poradenství </w:t>
      </w:r>
      <w:r w:rsidR="00A224FC" w:rsidRPr="006A5335">
        <w:rPr>
          <w:rFonts w:ascii="Arial" w:hAnsi="Arial" w:cs="Arial"/>
          <w:sz w:val="20"/>
          <w:szCs w:val="20"/>
          <w:lang w:eastAsia="en-US"/>
        </w:rPr>
        <w:t>souvisejícím</w:t>
      </w:r>
      <w:r w:rsidR="00A224FC" w:rsidRPr="00075809">
        <w:rPr>
          <w:rFonts w:ascii="Arial" w:hAnsi="Arial" w:cs="Arial"/>
          <w:sz w:val="20"/>
          <w:szCs w:val="20"/>
          <w:lang w:eastAsia="en-US"/>
        </w:rPr>
        <w:t xml:space="preserve"> s projektem Jednotné měsíční hlášení zaměstnavatelů (dále jen „projekt JMHZ“)</w:t>
      </w:r>
      <w:r w:rsidR="00A224FC">
        <w:rPr>
          <w:rFonts w:ascii="Arial" w:hAnsi="Arial" w:cs="Arial"/>
          <w:sz w:val="20"/>
          <w:szCs w:val="20"/>
          <w:lang w:eastAsia="en-US"/>
        </w:rPr>
        <w:t>.</w:t>
      </w:r>
      <w:r w:rsidR="00A224FC" w:rsidRPr="00A224F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224FC" w:rsidRPr="006D5F55">
        <w:rPr>
          <w:rFonts w:ascii="Arial" w:hAnsi="Arial" w:cs="Arial"/>
          <w:sz w:val="20"/>
          <w:szCs w:val="20"/>
          <w:lang w:eastAsia="en-US"/>
        </w:rPr>
        <w:t>Právní poradenství bude spočívat v podpoře legislativní pracovní skupiny projektu JMHZ při revizi zákonů souvisejících s digitalizací a modernizací agend státní správy</w:t>
      </w:r>
      <w:r w:rsidR="00A224FC" w:rsidRPr="003F5131">
        <w:rPr>
          <w:rFonts w:ascii="Arial" w:hAnsi="Arial" w:cs="Arial"/>
          <w:sz w:val="20"/>
          <w:szCs w:val="20"/>
        </w:rPr>
        <w:t xml:space="preserve"> </w:t>
      </w:r>
      <w:r w:rsidRPr="003F5131">
        <w:rPr>
          <w:rFonts w:ascii="Arial" w:hAnsi="Arial" w:cs="Arial"/>
          <w:sz w:val="20"/>
          <w:szCs w:val="20"/>
        </w:rPr>
        <w:t>(dále jen „</w:t>
      </w:r>
      <w:r w:rsidRPr="003F5131">
        <w:rPr>
          <w:rFonts w:ascii="Arial" w:hAnsi="Arial" w:cs="Arial"/>
          <w:b/>
          <w:bCs/>
          <w:sz w:val="20"/>
          <w:szCs w:val="20"/>
        </w:rPr>
        <w:t>Služby</w:t>
      </w:r>
      <w:r w:rsidRPr="003F5131">
        <w:rPr>
          <w:rFonts w:ascii="Arial" w:hAnsi="Arial" w:cs="Arial"/>
          <w:sz w:val="20"/>
          <w:szCs w:val="20"/>
        </w:rPr>
        <w:t xml:space="preserve">“). </w:t>
      </w:r>
    </w:p>
    <w:p w14:paraId="38175FF0" w14:textId="24C9763E" w:rsidR="003F5131" w:rsidRPr="003F5131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3F5131">
        <w:rPr>
          <w:rFonts w:ascii="Arial" w:hAnsi="Arial" w:cs="Arial"/>
          <w:sz w:val="20"/>
          <w:szCs w:val="20"/>
        </w:rPr>
        <w:t xml:space="preserve">Poskytování </w:t>
      </w:r>
      <w:r>
        <w:rPr>
          <w:rFonts w:ascii="Arial" w:hAnsi="Arial" w:cs="Arial"/>
          <w:sz w:val="20"/>
          <w:szCs w:val="20"/>
        </w:rPr>
        <w:t>S</w:t>
      </w:r>
      <w:r w:rsidRPr="003F5131">
        <w:rPr>
          <w:rFonts w:ascii="Arial" w:hAnsi="Arial" w:cs="Arial"/>
          <w:sz w:val="20"/>
          <w:szCs w:val="20"/>
        </w:rPr>
        <w:t xml:space="preserve">lužeb na základě Dílčí smlouvy </w:t>
      </w:r>
      <w:r>
        <w:rPr>
          <w:rFonts w:ascii="Arial" w:hAnsi="Arial" w:cs="Arial"/>
          <w:sz w:val="20"/>
          <w:szCs w:val="20"/>
        </w:rPr>
        <w:t xml:space="preserve">č. </w:t>
      </w:r>
      <w:r w:rsidR="00804FD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Pr="003F5131">
        <w:rPr>
          <w:rFonts w:ascii="Arial" w:hAnsi="Arial" w:cs="Arial"/>
          <w:sz w:val="20"/>
          <w:szCs w:val="20"/>
        </w:rPr>
        <w:t>nebylo dosud ukončeno, neboť nedošlo ke</w:t>
      </w:r>
      <w:r w:rsidR="00804FDC">
        <w:rPr>
          <w:rFonts w:ascii="Arial" w:hAnsi="Arial" w:cs="Arial"/>
          <w:sz w:val="20"/>
          <w:szCs w:val="20"/>
        </w:rPr>
        <w:t> </w:t>
      </w:r>
      <w:r w:rsidRPr="003F5131">
        <w:rPr>
          <w:rFonts w:ascii="Arial" w:hAnsi="Arial" w:cs="Arial"/>
          <w:sz w:val="20"/>
          <w:szCs w:val="20"/>
        </w:rPr>
        <w:t xml:space="preserve">skončení její účinnosti v souladu s ustanovením odst. 4.1 Dílčí smlouvy </w:t>
      </w:r>
      <w:r>
        <w:rPr>
          <w:rFonts w:ascii="Arial" w:hAnsi="Arial" w:cs="Arial"/>
          <w:sz w:val="20"/>
          <w:szCs w:val="20"/>
        </w:rPr>
        <w:t xml:space="preserve">č. </w:t>
      </w:r>
      <w:r w:rsidR="00804FDC">
        <w:rPr>
          <w:rFonts w:ascii="Arial" w:hAnsi="Arial" w:cs="Arial"/>
          <w:sz w:val="20"/>
          <w:szCs w:val="20"/>
        </w:rPr>
        <w:t>8</w:t>
      </w:r>
      <w:r w:rsidRPr="003F5131">
        <w:rPr>
          <w:rFonts w:ascii="Arial" w:hAnsi="Arial" w:cs="Arial"/>
          <w:sz w:val="20"/>
          <w:szCs w:val="20"/>
        </w:rPr>
        <w:t xml:space="preserve">. </w:t>
      </w:r>
    </w:p>
    <w:p w14:paraId="73C85A78" w14:textId="609D7CB1" w:rsidR="003F5131" w:rsidRPr="003F5131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3F5131">
        <w:rPr>
          <w:rFonts w:ascii="Arial" w:hAnsi="Arial" w:cs="Arial"/>
          <w:sz w:val="20"/>
          <w:szCs w:val="20"/>
        </w:rPr>
        <w:t xml:space="preserve">S ohledem na skutečnost, že na straně Objednatele přetrvává potřeba čerpat </w:t>
      </w:r>
      <w:r>
        <w:rPr>
          <w:rFonts w:ascii="Arial" w:hAnsi="Arial" w:cs="Arial"/>
          <w:sz w:val="20"/>
          <w:szCs w:val="20"/>
        </w:rPr>
        <w:t>S</w:t>
      </w:r>
      <w:r w:rsidRPr="003F5131">
        <w:rPr>
          <w:rFonts w:ascii="Arial" w:hAnsi="Arial" w:cs="Arial"/>
          <w:sz w:val="20"/>
          <w:szCs w:val="20"/>
        </w:rPr>
        <w:t xml:space="preserve">lužby dle Dílčí smlouvy č. </w:t>
      </w:r>
      <w:r w:rsidR="00804FDC">
        <w:rPr>
          <w:rFonts w:ascii="Arial" w:hAnsi="Arial" w:cs="Arial"/>
          <w:sz w:val="20"/>
          <w:szCs w:val="20"/>
        </w:rPr>
        <w:t>8</w:t>
      </w:r>
      <w:r w:rsidRPr="003F5131">
        <w:rPr>
          <w:rFonts w:ascii="Arial" w:hAnsi="Arial" w:cs="Arial"/>
          <w:sz w:val="20"/>
          <w:szCs w:val="20"/>
        </w:rPr>
        <w:t>, se smluvní strany dohodly na prodloužení účinnosti Dílčí smlouvy</w:t>
      </w:r>
      <w:r>
        <w:rPr>
          <w:rFonts w:ascii="Arial" w:hAnsi="Arial" w:cs="Arial"/>
          <w:sz w:val="20"/>
          <w:szCs w:val="20"/>
        </w:rPr>
        <w:t xml:space="preserve"> č</w:t>
      </w:r>
      <w:r w:rsidRPr="003F513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804FDC">
        <w:rPr>
          <w:rFonts w:ascii="Arial" w:hAnsi="Arial" w:cs="Arial"/>
          <w:sz w:val="20"/>
          <w:szCs w:val="20"/>
        </w:rPr>
        <w:t>8</w:t>
      </w:r>
      <w:r w:rsidRPr="003F5131">
        <w:rPr>
          <w:rFonts w:ascii="Arial" w:hAnsi="Arial" w:cs="Arial"/>
          <w:sz w:val="20"/>
          <w:szCs w:val="20"/>
        </w:rPr>
        <w:t>, a to způsobem uvedeným dále v tomto Dodatku</w:t>
      </w:r>
      <w:r w:rsidR="00D6306C">
        <w:rPr>
          <w:rFonts w:ascii="Arial" w:hAnsi="Arial" w:cs="Arial"/>
          <w:sz w:val="20"/>
          <w:szCs w:val="20"/>
        </w:rPr>
        <w:t xml:space="preserve"> 1</w:t>
      </w:r>
      <w:r w:rsidRPr="003F5131">
        <w:rPr>
          <w:rFonts w:ascii="Arial" w:hAnsi="Arial" w:cs="Arial"/>
          <w:sz w:val="20"/>
          <w:szCs w:val="20"/>
        </w:rPr>
        <w:t>.</w:t>
      </w:r>
    </w:p>
    <w:p w14:paraId="1DCC6C19" w14:textId="20CA7AEC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 xml:space="preserve">PŘEDMĚT </w:t>
      </w:r>
      <w:bookmarkEnd w:id="7"/>
      <w:bookmarkEnd w:id="8"/>
      <w:bookmarkEnd w:id="9"/>
      <w:bookmarkEnd w:id="10"/>
      <w:r w:rsidR="00D6306C">
        <w:rPr>
          <w:rFonts w:ascii="Arial" w:hAnsi="Arial" w:cs="Arial"/>
          <w:sz w:val="20"/>
          <w:szCs w:val="20"/>
        </w:rPr>
        <w:t>DODATKU</w:t>
      </w:r>
    </w:p>
    <w:p w14:paraId="465BCA0F" w14:textId="02F6D45B" w:rsidR="001227A2" w:rsidRPr="005D11B2" w:rsidRDefault="000D39C8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D39C8">
        <w:rPr>
          <w:rFonts w:ascii="Arial" w:hAnsi="Arial" w:cs="Arial"/>
          <w:sz w:val="20"/>
          <w:szCs w:val="20"/>
        </w:rPr>
        <w:t>Smluvní strany se dohodly, že ustanovení odst</w:t>
      </w:r>
      <w:r>
        <w:rPr>
          <w:rFonts w:ascii="Arial" w:hAnsi="Arial" w:cs="Arial"/>
          <w:sz w:val="20"/>
          <w:szCs w:val="20"/>
        </w:rPr>
        <w:t>.</w:t>
      </w:r>
      <w:r w:rsidRPr="000D39C8">
        <w:rPr>
          <w:rFonts w:ascii="Arial" w:hAnsi="Arial" w:cs="Arial"/>
          <w:sz w:val="20"/>
          <w:szCs w:val="20"/>
        </w:rPr>
        <w:t xml:space="preserve"> 4.1 Dílčí smlouvy </w:t>
      </w:r>
      <w:r>
        <w:rPr>
          <w:rFonts w:ascii="Arial" w:hAnsi="Arial" w:cs="Arial"/>
          <w:sz w:val="20"/>
          <w:szCs w:val="20"/>
        </w:rPr>
        <w:t xml:space="preserve">č. </w:t>
      </w:r>
      <w:r w:rsidR="00804FD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Pr="000D39C8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0D39C8">
        <w:rPr>
          <w:rFonts w:ascii="Arial" w:hAnsi="Arial" w:cs="Arial"/>
          <w:sz w:val="20"/>
          <w:szCs w:val="20"/>
        </w:rPr>
        <w:t>ruší</w:t>
      </w:r>
      <w:proofErr w:type="gramEnd"/>
      <w:r w:rsidRPr="000D39C8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upravuje následovně</w:t>
      </w:r>
      <w:r w:rsidRPr="000D39C8">
        <w:rPr>
          <w:rFonts w:ascii="Arial" w:hAnsi="Arial" w:cs="Arial"/>
          <w:sz w:val="20"/>
          <w:szCs w:val="20"/>
        </w:rPr>
        <w:t>:</w:t>
      </w:r>
    </w:p>
    <w:p w14:paraId="7219F487" w14:textId="4C181CA6" w:rsidR="000D39C8" w:rsidRPr="000D39C8" w:rsidRDefault="000D39C8" w:rsidP="000D39C8">
      <w:pPr>
        <w:pStyle w:val="RLlneksmlouvy"/>
        <w:numPr>
          <w:ilvl w:val="0"/>
          <w:numId w:val="0"/>
        </w:numPr>
        <w:spacing w:before="120" w:after="0"/>
        <w:ind w:left="567"/>
        <w:rPr>
          <w:rFonts w:ascii="Arial" w:hAnsi="Arial" w:cs="Arial"/>
          <w:b w:val="0"/>
          <w:i/>
          <w:iCs/>
          <w:sz w:val="20"/>
          <w:szCs w:val="20"/>
          <w:lang w:eastAsia="cs-CZ"/>
        </w:rPr>
      </w:pPr>
      <w:r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4.1 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>Poskytovatel se zavazuje, že Služby bude poskytovat a předávat Objednateli průběžně v</w:t>
      </w:r>
      <w:r>
        <w:rPr>
          <w:rFonts w:ascii="Arial" w:hAnsi="Arial" w:cs="Arial"/>
          <w:b w:val="0"/>
          <w:i/>
          <w:iCs/>
          <w:sz w:val="20"/>
          <w:szCs w:val="20"/>
          <w:lang w:eastAsia="cs-CZ"/>
        </w:rPr>
        <w:t> 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>období ode dne nabytí účinnosti Dílčí smlouvy do 3</w:t>
      </w:r>
      <w:r>
        <w:rPr>
          <w:rFonts w:ascii="Arial" w:hAnsi="Arial" w:cs="Arial"/>
          <w:b w:val="0"/>
          <w:i/>
          <w:iCs/>
          <w:sz w:val="20"/>
          <w:szCs w:val="20"/>
          <w:lang w:eastAsia="cs-CZ"/>
        </w:rPr>
        <w:t>1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. </w:t>
      </w:r>
      <w:r w:rsidR="00804FDC">
        <w:rPr>
          <w:rFonts w:ascii="Arial" w:hAnsi="Arial" w:cs="Arial"/>
          <w:b w:val="0"/>
          <w:i/>
          <w:iCs/>
          <w:sz w:val="20"/>
          <w:szCs w:val="20"/>
          <w:lang w:eastAsia="cs-CZ"/>
        </w:rPr>
        <w:t>12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. 2024, případně do vyčerpání finanční částky ve výši </w:t>
      </w:r>
      <w:r w:rsidR="00804FDC">
        <w:rPr>
          <w:rFonts w:ascii="Arial" w:hAnsi="Arial" w:cs="Arial"/>
          <w:b w:val="0"/>
          <w:i/>
          <w:iCs/>
          <w:sz w:val="20"/>
          <w:szCs w:val="20"/>
          <w:lang w:eastAsia="cs-CZ"/>
        </w:rPr>
        <w:t>960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 000,- Kč bez DPH, s ohledem na to, která z uvedených skutečností nastane dříve.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5"/>
      <w:bookmarkStart w:id="12" w:name="_Toc358638381"/>
      <w:bookmarkStart w:id="13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1"/>
      <w:bookmarkEnd w:id="12"/>
      <w:bookmarkEnd w:id="13"/>
    </w:p>
    <w:p w14:paraId="49E7A501" w14:textId="78FDA916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  <w:lang w:eastAsia="en-US"/>
        </w:rPr>
        <w:t xml:space="preserve">Dílčí smlouva č. </w:t>
      </w:r>
      <w:r w:rsidR="00804FDC">
        <w:rPr>
          <w:rFonts w:ascii="Arial" w:hAnsi="Arial" w:cs="Arial"/>
          <w:sz w:val="20"/>
          <w:szCs w:val="20"/>
          <w:lang w:eastAsia="en-US"/>
        </w:rPr>
        <w:t>8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 zůstává mimo ujednání výslovně sjednaná tímto Dodatkem 1 nedotčena. Znění tohoto Dodatku 1 </w:t>
      </w:r>
      <w:proofErr w:type="gramStart"/>
      <w:r w:rsidRPr="000D39C8">
        <w:rPr>
          <w:rFonts w:ascii="Arial" w:hAnsi="Arial" w:cs="Arial"/>
          <w:sz w:val="20"/>
          <w:szCs w:val="20"/>
          <w:lang w:eastAsia="en-US"/>
        </w:rPr>
        <w:t>tvoří</w:t>
      </w:r>
      <w:proofErr w:type="gramEnd"/>
      <w:r w:rsidRPr="000D39C8">
        <w:rPr>
          <w:rFonts w:ascii="Arial" w:hAnsi="Arial" w:cs="Arial"/>
          <w:sz w:val="20"/>
          <w:szCs w:val="20"/>
          <w:lang w:eastAsia="en-US"/>
        </w:rPr>
        <w:t xml:space="preserve"> úplnou dohodu Smluvních stran o předmětu a rozsahu změny Dílčí smlouvy č. </w:t>
      </w:r>
      <w:r w:rsidR="00804FDC">
        <w:rPr>
          <w:rFonts w:ascii="Arial" w:hAnsi="Arial" w:cs="Arial"/>
          <w:sz w:val="20"/>
          <w:szCs w:val="20"/>
          <w:lang w:eastAsia="en-US"/>
        </w:rPr>
        <w:t>8</w:t>
      </w:r>
      <w:r w:rsidRPr="000D39C8">
        <w:rPr>
          <w:rFonts w:ascii="Arial" w:hAnsi="Arial" w:cs="Arial"/>
          <w:sz w:val="20"/>
          <w:szCs w:val="20"/>
          <w:lang w:eastAsia="en-US"/>
        </w:rPr>
        <w:t>.</w:t>
      </w:r>
    </w:p>
    <w:p w14:paraId="02207958" w14:textId="2D6EDA62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  <w:lang w:eastAsia="en-US"/>
        </w:rPr>
        <w:t xml:space="preserve">Tento Dodatek 1 je uzavírán v souladu s § 222 odst. </w:t>
      </w:r>
      <w:r>
        <w:rPr>
          <w:rFonts w:ascii="Arial" w:hAnsi="Arial" w:cs="Arial"/>
          <w:sz w:val="20"/>
          <w:szCs w:val="20"/>
          <w:lang w:eastAsia="en-US"/>
        </w:rPr>
        <w:t xml:space="preserve">3 ZZVZ </w:t>
      </w:r>
      <w:r w:rsidRPr="000D39C8">
        <w:rPr>
          <w:rFonts w:ascii="Arial" w:hAnsi="Arial" w:cs="Arial"/>
          <w:sz w:val="20"/>
          <w:szCs w:val="20"/>
          <w:lang w:eastAsia="en-US"/>
        </w:rPr>
        <w:t>s tím, že uzavření tohoto Dodatku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0D39C8">
        <w:rPr>
          <w:rFonts w:ascii="Arial" w:hAnsi="Arial" w:cs="Arial"/>
          <w:sz w:val="20"/>
          <w:szCs w:val="20"/>
          <w:lang w:eastAsia="en-US"/>
        </w:rPr>
        <w:t>1 není podstatnou změn</w:t>
      </w:r>
      <w:r>
        <w:rPr>
          <w:rFonts w:ascii="Arial" w:hAnsi="Arial" w:cs="Arial"/>
          <w:sz w:val="20"/>
          <w:szCs w:val="20"/>
          <w:lang w:eastAsia="en-US"/>
        </w:rPr>
        <w:t>o</w:t>
      </w:r>
      <w:r w:rsidRPr="000D39C8">
        <w:rPr>
          <w:rFonts w:ascii="Arial" w:hAnsi="Arial" w:cs="Arial"/>
          <w:sz w:val="20"/>
          <w:szCs w:val="20"/>
          <w:lang w:eastAsia="en-US"/>
        </w:rPr>
        <w:t>u závazku ze smlouvy ve smyslu ZZVZ.</w:t>
      </w:r>
    </w:p>
    <w:p w14:paraId="32DBDC0B" w14:textId="10BC9FF2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</w:rPr>
        <w:t xml:space="preserve">Tento Dodatek 1 nabývá platnosti dnem jeho podpisu oběma Smluvními stranami a účinnosti </w:t>
      </w:r>
      <w:r w:rsidRPr="000D39C8">
        <w:rPr>
          <w:rFonts w:ascii="Arial" w:hAnsi="Arial" w:cs="Arial"/>
          <w:sz w:val="20"/>
          <w:szCs w:val="22"/>
        </w:rPr>
        <w:t>nejdříve v den uveřejnění v registru smluv dle zákona č. 340/2015 Sb., zákon o zvláštních podmínkách účinnosti některých smluv, uveřejňování těchto smluv a o registru smluv (zákon o registru smluv), ve znění pozdějších předpisů</w:t>
      </w:r>
      <w:r w:rsidRPr="000D39C8">
        <w:rPr>
          <w:rFonts w:ascii="Arial" w:hAnsi="Arial" w:cs="Arial"/>
          <w:sz w:val="20"/>
          <w:szCs w:val="20"/>
        </w:rPr>
        <w:t>.</w:t>
      </w:r>
    </w:p>
    <w:p w14:paraId="379558E2" w14:textId="0393DDE1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0D39C8">
        <w:rPr>
          <w:rFonts w:ascii="Arial" w:hAnsi="Arial" w:cs="Arial"/>
          <w:sz w:val="20"/>
          <w:szCs w:val="20"/>
        </w:rPr>
        <w:t>Tento Dodatek 1 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777F9A22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754907DB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0DBF3FFE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7D06A83F" w14:textId="4A7D4608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  <w:r w:rsidRPr="000D39C8">
        <w:rPr>
          <w:rFonts w:ascii="Arial" w:hAnsi="Arial" w:cs="Arial"/>
          <w:sz w:val="20"/>
          <w:szCs w:val="16"/>
        </w:rPr>
        <w:t>Smluvní strany prohlašují, že si tento Dodatek 1 přečetly, že s jeho obsahem souhlasí a na důkaz toho k němu připojují svoje podpisy.</w:t>
      </w:r>
    </w:p>
    <w:p w14:paraId="3659BB64" w14:textId="71B0E509" w:rsidR="00C107E2" w:rsidRDefault="00C107E2" w:rsidP="000D39C8">
      <w:pPr>
        <w:pStyle w:val="RLProhlensmluvnchstran"/>
        <w:spacing w:after="0" w:line="280" w:lineRule="atLeast"/>
        <w:jc w:val="lef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078F5B5E" w14:textId="77777777" w:rsidR="00500A59" w:rsidRDefault="00500A59" w:rsidP="00500A59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Ing. Karel Trpkoš</w:t>
            </w:r>
          </w:p>
          <w:p w14:paraId="7FBAD352" w14:textId="21B0E896" w:rsidR="001227A2" w:rsidRPr="00BB2C2E" w:rsidRDefault="00500A59" w:rsidP="00500A5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vrchní ředitel sekce informačních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technologi</w:t>
            </w:r>
            <w:proofErr w:type="spellEnd"/>
          </w:p>
          <w:p w14:paraId="3D49DDF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79AC9161" w14:textId="77777777" w:rsidR="008C47FF" w:rsidRPr="00EA1303" w:rsidRDefault="008C47FF" w:rsidP="008C47FF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</w:rPr>
              <w:t>ROWAN LEGAL, advokátní kancelář s.r.o.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C52347D" w14:textId="77777777" w:rsidR="008C47FF" w:rsidRDefault="008C47FF" w:rsidP="008C47FF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FE28F1">
              <w:rPr>
                <w:rFonts w:ascii="Arial" w:hAnsi="Arial" w:cs="Arial"/>
                <w:b w:val="0"/>
                <w:bCs/>
                <w:sz w:val="20"/>
                <w:szCs w:val="22"/>
              </w:rPr>
              <w:t>JUDr. Josef Donát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>, LL.M.</w:t>
            </w:r>
          </w:p>
          <w:p w14:paraId="28B4A229" w14:textId="77777777" w:rsidR="008C47FF" w:rsidRPr="00BB2C2E" w:rsidRDefault="008C47FF" w:rsidP="008C47F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advokát a </w:t>
            </w:r>
            <w:r w:rsidRPr="00FE28F1">
              <w:rPr>
                <w:rFonts w:ascii="Arial" w:hAnsi="Arial" w:cs="Arial"/>
                <w:bCs/>
                <w:sz w:val="20"/>
                <w:szCs w:val="22"/>
              </w:rPr>
              <w:t>jednatel</w:t>
            </w:r>
          </w:p>
          <w:p w14:paraId="63990D6F" w14:textId="6F42B722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0D39C8" w:rsidRPr="007A234B" w:rsidRDefault="000D39C8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60E3E5C"/>
    <w:multiLevelType w:val="multilevel"/>
    <w:tmpl w:val="2534B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23169">
    <w:abstractNumId w:val="22"/>
  </w:num>
  <w:num w:numId="2" w16cid:durableId="10951276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3744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421500">
    <w:abstractNumId w:val="38"/>
  </w:num>
  <w:num w:numId="5" w16cid:durableId="1810828584">
    <w:abstractNumId w:val="15"/>
  </w:num>
  <w:num w:numId="6" w16cid:durableId="1396321253">
    <w:abstractNumId w:val="12"/>
  </w:num>
  <w:num w:numId="7" w16cid:durableId="648438393">
    <w:abstractNumId w:val="36"/>
  </w:num>
  <w:num w:numId="8" w16cid:durableId="923954657">
    <w:abstractNumId w:val="50"/>
  </w:num>
  <w:num w:numId="9" w16cid:durableId="1764762157">
    <w:abstractNumId w:val="31"/>
  </w:num>
  <w:num w:numId="10" w16cid:durableId="835724952">
    <w:abstractNumId w:val="23"/>
  </w:num>
  <w:num w:numId="11" w16cid:durableId="1802111987">
    <w:abstractNumId w:val="20"/>
  </w:num>
  <w:num w:numId="12" w16cid:durableId="1389260622">
    <w:abstractNumId w:val="33"/>
  </w:num>
  <w:num w:numId="13" w16cid:durableId="911695091">
    <w:abstractNumId w:val="32"/>
  </w:num>
  <w:num w:numId="14" w16cid:durableId="441389482">
    <w:abstractNumId w:val="11"/>
  </w:num>
  <w:num w:numId="15" w16cid:durableId="785193582">
    <w:abstractNumId w:val="44"/>
  </w:num>
  <w:num w:numId="16" w16cid:durableId="1285192901">
    <w:abstractNumId w:val="13"/>
  </w:num>
  <w:num w:numId="17" w16cid:durableId="287781130">
    <w:abstractNumId w:val="9"/>
  </w:num>
  <w:num w:numId="18" w16cid:durableId="440346766">
    <w:abstractNumId w:val="4"/>
  </w:num>
  <w:num w:numId="19" w16cid:durableId="1796483344">
    <w:abstractNumId w:val="3"/>
  </w:num>
  <w:num w:numId="20" w16cid:durableId="196353808">
    <w:abstractNumId w:val="30"/>
  </w:num>
  <w:num w:numId="21" w16cid:durableId="2000766012">
    <w:abstractNumId w:val="37"/>
  </w:num>
  <w:num w:numId="22" w16cid:durableId="561527391">
    <w:abstractNumId w:val="43"/>
  </w:num>
  <w:num w:numId="23" w16cid:durableId="188194006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142720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3338088">
    <w:abstractNumId w:val="10"/>
  </w:num>
  <w:num w:numId="26" w16cid:durableId="886842525">
    <w:abstractNumId w:val="16"/>
  </w:num>
  <w:num w:numId="27" w16cid:durableId="1414468745">
    <w:abstractNumId w:val="41"/>
  </w:num>
  <w:num w:numId="28" w16cid:durableId="2092699925">
    <w:abstractNumId w:val="48"/>
  </w:num>
  <w:num w:numId="29" w16cid:durableId="402802211">
    <w:abstractNumId w:val="49"/>
  </w:num>
  <w:num w:numId="30" w16cid:durableId="2057393855">
    <w:abstractNumId w:val="24"/>
  </w:num>
  <w:num w:numId="31" w16cid:durableId="482165254">
    <w:abstractNumId w:val="35"/>
  </w:num>
  <w:num w:numId="32" w16cid:durableId="568806171">
    <w:abstractNumId w:val="46"/>
  </w:num>
  <w:num w:numId="33" w16cid:durableId="1999765785">
    <w:abstractNumId w:val="34"/>
  </w:num>
  <w:num w:numId="34" w16cid:durableId="724111300">
    <w:abstractNumId w:val="29"/>
  </w:num>
  <w:num w:numId="35" w16cid:durableId="466165901">
    <w:abstractNumId w:val="7"/>
  </w:num>
  <w:num w:numId="36" w16cid:durableId="488833784">
    <w:abstractNumId w:val="17"/>
  </w:num>
  <w:num w:numId="37" w16cid:durableId="631134345">
    <w:abstractNumId w:val="1"/>
  </w:num>
  <w:num w:numId="38" w16cid:durableId="1080754998">
    <w:abstractNumId w:val="0"/>
  </w:num>
  <w:num w:numId="39" w16cid:durableId="440951921">
    <w:abstractNumId w:val="19"/>
  </w:num>
  <w:num w:numId="40" w16cid:durableId="1687321499">
    <w:abstractNumId w:val="8"/>
  </w:num>
  <w:num w:numId="41" w16cid:durableId="123894107">
    <w:abstractNumId w:val="26"/>
  </w:num>
  <w:num w:numId="42" w16cid:durableId="368065170">
    <w:abstractNumId w:val="21"/>
  </w:num>
  <w:num w:numId="43" w16cid:durableId="35814967">
    <w:abstractNumId w:val="53"/>
  </w:num>
  <w:num w:numId="44" w16cid:durableId="1266882854">
    <w:abstractNumId w:val="14"/>
  </w:num>
  <w:num w:numId="45" w16cid:durableId="7282660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6411926">
    <w:abstractNumId w:val="6"/>
  </w:num>
  <w:num w:numId="47" w16cid:durableId="850804071">
    <w:abstractNumId w:val="27"/>
  </w:num>
  <w:num w:numId="48" w16cid:durableId="271938341">
    <w:abstractNumId w:val="40"/>
  </w:num>
  <w:num w:numId="49" w16cid:durableId="1444304313">
    <w:abstractNumId w:val="2"/>
  </w:num>
  <w:num w:numId="50" w16cid:durableId="444277391">
    <w:abstractNumId w:val="54"/>
  </w:num>
  <w:num w:numId="51" w16cid:durableId="913078628">
    <w:abstractNumId w:val="42"/>
  </w:num>
  <w:num w:numId="52" w16cid:durableId="1411925554">
    <w:abstractNumId w:val="25"/>
  </w:num>
  <w:num w:numId="53" w16cid:durableId="1883865038">
    <w:abstractNumId w:val="39"/>
  </w:num>
  <w:num w:numId="54" w16cid:durableId="1167356899">
    <w:abstractNumId w:val="22"/>
  </w:num>
  <w:num w:numId="55" w16cid:durableId="1390037456">
    <w:abstractNumId w:val="22"/>
  </w:num>
  <w:num w:numId="56" w16cid:durableId="1102840408">
    <w:abstractNumId w:val="22"/>
  </w:num>
  <w:num w:numId="57" w16cid:durableId="776951663">
    <w:abstractNumId w:val="22"/>
  </w:num>
  <w:num w:numId="58" w16cid:durableId="674844911">
    <w:abstractNumId w:val="52"/>
  </w:num>
  <w:num w:numId="59" w16cid:durableId="315182697">
    <w:abstractNumId w:val="22"/>
  </w:num>
  <w:num w:numId="60" w16cid:durableId="927422221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39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131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4FDC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2E98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7FF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4F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306C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48A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602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Autor</cp:lastModifiedBy>
  <cp:revision>31</cp:revision>
  <cp:lastPrinted>2022-10-20T09:07:00Z</cp:lastPrinted>
  <dcterms:created xsi:type="dcterms:W3CDTF">2022-10-18T09:43:00Z</dcterms:created>
  <dcterms:modified xsi:type="dcterms:W3CDTF">2024-03-28T07:01:00Z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