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ayout w:type="fixed"/>
        <w:tblLook w:val="04A0" w:firstRow="1" w:lastRow="0" w:firstColumn="1" w:lastColumn="0" w:noHBand="0" w:noVBand="1"/>
      </w:tblPr>
      <w:tblGrid>
        <w:gridCol w:w="2550"/>
        <w:gridCol w:w="6520"/>
      </w:tblGrid>
      <w:tr w:rsidR="004A1A38" w:rsidRPr="009529E8" w14:paraId="64CB657A" w14:textId="77777777" w:rsidTr="004A1A38">
        <w:tc>
          <w:tcPr>
            <w:tcW w:w="1406" w:type="pct"/>
          </w:tcPr>
          <w:p w14:paraId="3627FD22" w14:textId="77777777" w:rsidR="004A1A38" w:rsidRPr="009529E8" w:rsidRDefault="004A1A38" w:rsidP="004A1A38">
            <w:pPr>
              <w:spacing w:after="0" w:line="240" w:lineRule="auto"/>
              <w:ind w:left="2127" w:hanging="2203"/>
              <w:jc w:val="both"/>
              <w:rPr>
                <w:rFonts w:eastAsia="Times New Roman"/>
                <w:sz w:val="20"/>
                <w:szCs w:val="20"/>
                <w:lang w:eastAsia="cs-CZ"/>
              </w:rPr>
            </w:pPr>
            <w:r w:rsidRPr="009529E8">
              <w:rPr>
                <w:rFonts w:eastAsia="Times New Roman"/>
                <w:sz w:val="20"/>
                <w:szCs w:val="20"/>
                <w:lang w:eastAsia="cs-CZ"/>
              </w:rPr>
              <w:t>Společnost:</w:t>
            </w:r>
          </w:p>
        </w:tc>
        <w:tc>
          <w:tcPr>
            <w:tcW w:w="3594" w:type="pct"/>
          </w:tcPr>
          <w:p w14:paraId="4A098571" w14:textId="79475D21" w:rsidR="004A1A38" w:rsidRPr="008F52F4" w:rsidRDefault="004A1A38" w:rsidP="004A1A38">
            <w:pPr>
              <w:spacing w:after="0" w:line="240" w:lineRule="auto"/>
              <w:ind w:left="2127" w:hanging="2238"/>
              <w:jc w:val="both"/>
              <w:rPr>
                <w:rFonts w:eastAsia="Times New Roman"/>
                <w:b/>
                <w:sz w:val="20"/>
                <w:szCs w:val="20"/>
                <w:highlight w:val="yellow"/>
                <w:lang w:eastAsia="cs-CZ"/>
              </w:rPr>
            </w:pPr>
            <w:r w:rsidRPr="0017361F">
              <w:rPr>
                <w:rFonts w:eastAsia="Times New Roman"/>
                <w:b/>
                <w:sz w:val="20"/>
                <w:szCs w:val="20"/>
                <w:lang w:eastAsia="cs-CZ"/>
              </w:rPr>
              <w:t>AIR PRODUCTS spol. s r.o.</w:t>
            </w:r>
          </w:p>
        </w:tc>
      </w:tr>
      <w:tr w:rsidR="004A1A38" w:rsidRPr="009529E8" w14:paraId="5D39344A" w14:textId="77777777" w:rsidTr="004A1A38">
        <w:tc>
          <w:tcPr>
            <w:tcW w:w="1406" w:type="pct"/>
          </w:tcPr>
          <w:p w14:paraId="6A00E165" w14:textId="77777777" w:rsidR="004A1A38" w:rsidRPr="009529E8" w:rsidRDefault="004A1A38" w:rsidP="004A1A38">
            <w:pPr>
              <w:spacing w:after="0" w:line="240" w:lineRule="auto"/>
              <w:ind w:left="2127" w:hanging="2203"/>
              <w:jc w:val="both"/>
              <w:rPr>
                <w:rFonts w:eastAsia="Times New Roman"/>
                <w:sz w:val="20"/>
                <w:szCs w:val="20"/>
                <w:lang w:eastAsia="cs-CZ"/>
              </w:rPr>
            </w:pPr>
            <w:r w:rsidRPr="009529E8">
              <w:rPr>
                <w:rFonts w:eastAsia="Times New Roman"/>
                <w:sz w:val="20"/>
                <w:szCs w:val="20"/>
                <w:lang w:eastAsia="cs-CZ"/>
              </w:rPr>
              <w:t>IČO:</w:t>
            </w:r>
          </w:p>
        </w:tc>
        <w:tc>
          <w:tcPr>
            <w:tcW w:w="3594" w:type="pct"/>
          </w:tcPr>
          <w:p w14:paraId="4221EB1B" w14:textId="41CCA8C2" w:rsidR="004A1A38" w:rsidRPr="008F52F4" w:rsidRDefault="004A1A38" w:rsidP="004A1A38">
            <w:pPr>
              <w:spacing w:after="0" w:line="240" w:lineRule="auto"/>
              <w:ind w:left="2127" w:hanging="2238"/>
              <w:jc w:val="both"/>
              <w:rPr>
                <w:rFonts w:eastAsia="Times New Roman"/>
                <w:b/>
                <w:sz w:val="20"/>
                <w:szCs w:val="20"/>
                <w:highlight w:val="yellow"/>
                <w:lang w:eastAsia="cs-CZ"/>
              </w:rPr>
            </w:pPr>
            <w:r w:rsidRPr="0017361F">
              <w:rPr>
                <w:rFonts w:eastAsia="Times New Roman"/>
                <w:bCs/>
                <w:sz w:val="20"/>
                <w:szCs w:val="20"/>
                <w:lang w:eastAsia="cs-CZ"/>
              </w:rPr>
              <w:t>41324226</w:t>
            </w:r>
          </w:p>
        </w:tc>
      </w:tr>
      <w:tr w:rsidR="004A1A38" w:rsidRPr="009529E8" w14:paraId="45F53643" w14:textId="77777777" w:rsidTr="004A1A38">
        <w:tc>
          <w:tcPr>
            <w:tcW w:w="1406" w:type="pct"/>
          </w:tcPr>
          <w:p w14:paraId="7697E9EC" w14:textId="77777777" w:rsidR="004A1A38" w:rsidRPr="009529E8" w:rsidRDefault="004A1A38" w:rsidP="004A1A38">
            <w:pPr>
              <w:spacing w:after="0" w:line="240" w:lineRule="auto"/>
              <w:ind w:left="2127" w:hanging="2203"/>
              <w:jc w:val="both"/>
              <w:rPr>
                <w:rFonts w:eastAsia="Times New Roman"/>
                <w:sz w:val="20"/>
                <w:szCs w:val="20"/>
                <w:lang w:eastAsia="cs-CZ"/>
              </w:rPr>
            </w:pPr>
            <w:r w:rsidRPr="009529E8">
              <w:rPr>
                <w:rFonts w:eastAsia="Times New Roman"/>
                <w:sz w:val="20"/>
                <w:szCs w:val="20"/>
                <w:lang w:eastAsia="cs-CZ"/>
              </w:rPr>
              <w:t>DIČ:</w:t>
            </w:r>
          </w:p>
        </w:tc>
        <w:tc>
          <w:tcPr>
            <w:tcW w:w="3594" w:type="pct"/>
          </w:tcPr>
          <w:p w14:paraId="3FE2D4E8" w14:textId="6372F85C" w:rsidR="004A1A38" w:rsidRPr="008F52F4" w:rsidRDefault="004A1A38" w:rsidP="004A1A38">
            <w:pPr>
              <w:spacing w:after="0" w:line="240" w:lineRule="auto"/>
              <w:ind w:left="2127" w:hanging="2238"/>
              <w:jc w:val="both"/>
              <w:rPr>
                <w:rFonts w:eastAsia="Times New Roman"/>
                <w:b/>
                <w:sz w:val="20"/>
                <w:szCs w:val="20"/>
                <w:highlight w:val="yellow"/>
                <w:lang w:eastAsia="cs-CZ"/>
              </w:rPr>
            </w:pPr>
            <w:r w:rsidRPr="0017361F">
              <w:rPr>
                <w:rFonts w:eastAsia="Times New Roman"/>
                <w:bCs/>
                <w:sz w:val="20"/>
                <w:szCs w:val="20"/>
                <w:lang w:eastAsia="cs-CZ"/>
              </w:rPr>
              <w:t>CZ41324226</w:t>
            </w:r>
          </w:p>
        </w:tc>
      </w:tr>
      <w:tr w:rsidR="004A1A38" w:rsidRPr="009529E8" w14:paraId="433A0713" w14:textId="77777777" w:rsidTr="004A1A38">
        <w:tc>
          <w:tcPr>
            <w:tcW w:w="1406" w:type="pct"/>
          </w:tcPr>
          <w:p w14:paraId="6B2F7477" w14:textId="77777777" w:rsidR="004A1A38" w:rsidRPr="009529E8" w:rsidRDefault="004A1A38" w:rsidP="004A1A38">
            <w:pPr>
              <w:spacing w:after="0" w:line="240" w:lineRule="auto"/>
              <w:ind w:left="2127" w:hanging="2203"/>
              <w:jc w:val="both"/>
              <w:rPr>
                <w:rFonts w:eastAsia="Times New Roman"/>
                <w:sz w:val="20"/>
                <w:szCs w:val="20"/>
                <w:lang w:eastAsia="cs-CZ"/>
              </w:rPr>
            </w:pPr>
            <w:r w:rsidRPr="009529E8">
              <w:rPr>
                <w:rFonts w:eastAsia="Times New Roman"/>
                <w:sz w:val="20"/>
                <w:szCs w:val="20"/>
                <w:lang w:eastAsia="cs-CZ"/>
              </w:rPr>
              <w:t>Se sídlem:</w:t>
            </w:r>
          </w:p>
        </w:tc>
        <w:tc>
          <w:tcPr>
            <w:tcW w:w="3594" w:type="pct"/>
          </w:tcPr>
          <w:p w14:paraId="57549D9B" w14:textId="4CAED21D" w:rsidR="004A1A38" w:rsidRPr="008F52F4" w:rsidRDefault="004A1A38" w:rsidP="004A1A38">
            <w:pPr>
              <w:spacing w:after="0" w:line="240" w:lineRule="auto"/>
              <w:ind w:left="2127" w:hanging="2238"/>
              <w:jc w:val="both"/>
              <w:rPr>
                <w:rFonts w:eastAsia="Times New Roman"/>
                <w:b/>
                <w:sz w:val="20"/>
                <w:szCs w:val="20"/>
                <w:highlight w:val="yellow"/>
                <w:lang w:eastAsia="cs-CZ"/>
              </w:rPr>
            </w:pPr>
            <w:r w:rsidRPr="0017361F">
              <w:rPr>
                <w:rFonts w:eastAsia="Times New Roman"/>
                <w:bCs/>
                <w:sz w:val="20"/>
                <w:szCs w:val="20"/>
                <w:lang w:eastAsia="cs-CZ"/>
              </w:rPr>
              <w:t>J. Š. Baara 2063/21, 405 02 Děčín V-Rozbělesy</w:t>
            </w:r>
          </w:p>
        </w:tc>
      </w:tr>
      <w:tr w:rsidR="004A1A38" w:rsidRPr="009529E8" w14:paraId="6767BDEA" w14:textId="77777777" w:rsidTr="004A1A38">
        <w:tc>
          <w:tcPr>
            <w:tcW w:w="1406" w:type="pct"/>
          </w:tcPr>
          <w:p w14:paraId="242E4144" w14:textId="77777777" w:rsidR="004A1A38" w:rsidRPr="009529E8" w:rsidRDefault="004A1A38" w:rsidP="004A1A38">
            <w:pPr>
              <w:spacing w:after="0" w:line="240" w:lineRule="auto"/>
              <w:ind w:left="2127" w:hanging="2203"/>
              <w:jc w:val="both"/>
              <w:rPr>
                <w:rFonts w:eastAsia="Times New Roman"/>
                <w:sz w:val="20"/>
                <w:szCs w:val="20"/>
                <w:lang w:eastAsia="cs-CZ"/>
              </w:rPr>
            </w:pPr>
            <w:r w:rsidRPr="009529E8">
              <w:rPr>
                <w:rFonts w:eastAsia="Times New Roman"/>
                <w:sz w:val="20"/>
                <w:szCs w:val="20"/>
                <w:lang w:eastAsia="cs-CZ"/>
              </w:rPr>
              <w:t>Zastoupená:</w:t>
            </w:r>
          </w:p>
        </w:tc>
        <w:tc>
          <w:tcPr>
            <w:tcW w:w="3594" w:type="pct"/>
          </w:tcPr>
          <w:p w14:paraId="0174EA57" w14:textId="69BF8391" w:rsidR="004A1A38" w:rsidRPr="008F52F4" w:rsidRDefault="004A1A38" w:rsidP="004A1A38">
            <w:pPr>
              <w:spacing w:after="0" w:line="240" w:lineRule="auto"/>
              <w:ind w:left="2127" w:hanging="2238"/>
              <w:jc w:val="both"/>
              <w:rPr>
                <w:rFonts w:eastAsia="Times New Roman"/>
                <w:b/>
                <w:sz w:val="20"/>
                <w:szCs w:val="20"/>
                <w:highlight w:val="yellow"/>
                <w:lang w:eastAsia="cs-CZ"/>
              </w:rPr>
            </w:pPr>
            <w:r w:rsidRPr="0017361F">
              <w:rPr>
                <w:rFonts w:eastAsia="Times New Roman"/>
                <w:bCs/>
                <w:sz w:val="20"/>
                <w:szCs w:val="20"/>
                <w:lang w:eastAsia="cs-CZ"/>
              </w:rPr>
              <w:t>Marián Sitár, MSU Manager Česká republika</w:t>
            </w:r>
          </w:p>
        </w:tc>
      </w:tr>
      <w:tr w:rsidR="004A1A38" w:rsidRPr="009529E8" w14:paraId="516CEE81" w14:textId="77777777" w:rsidTr="004A1A38">
        <w:tc>
          <w:tcPr>
            <w:tcW w:w="1406" w:type="pct"/>
          </w:tcPr>
          <w:p w14:paraId="11ED99D8" w14:textId="77777777" w:rsidR="004A1A38" w:rsidRPr="009529E8" w:rsidRDefault="004A1A38" w:rsidP="004A1A38">
            <w:pPr>
              <w:spacing w:after="0" w:line="240" w:lineRule="auto"/>
              <w:ind w:left="2127" w:hanging="2203"/>
              <w:jc w:val="both"/>
              <w:rPr>
                <w:rFonts w:eastAsia="Times New Roman"/>
                <w:sz w:val="20"/>
                <w:szCs w:val="20"/>
                <w:lang w:eastAsia="cs-CZ"/>
              </w:rPr>
            </w:pPr>
            <w:r w:rsidRPr="009529E8">
              <w:rPr>
                <w:rFonts w:eastAsia="Times New Roman"/>
                <w:sz w:val="20"/>
                <w:szCs w:val="20"/>
                <w:lang w:eastAsia="cs-CZ"/>
              </w:rPr>
              <w:t>Bankovní spojení:</w:t>
            </w:r>
          </w:p>
        </w:tc>
        <w:tc>
          <w:tcPr>
            <w:tcW w:w="3594" w:type="pct"/>
          </w:tcPr>
          <w:p w14:paraId="73273421" w14:textId="77777777" w:rsidR="004A1A38" w:rsidRDefault="004A1A38" w:rsidP="004A1A38">
            <w:pPr>
              <w:spacing w:after="0" w:line="240" w:lineRule="auto"/>
              <w:ind w:left="2127" w:hanging="2238"/>
              <w:jc w:val="both"/>
              <w:rPr>
                <w:rFonts w:eastAsia="Times New Roman"/>
                <w:bCs/>
                <w:sz w:val="20"/>
                <w:szCs w:val="20"/>
                <w:lang w:eastAsia="cs-CZ"/>
              </w:rPr>
            </w:pPr>
            <w:r w:rsidRPr="0017361F">
              <w:rPr>
                <w:rFonts w:eastAsia="Times New Roman"/>
                <w:bCs/>
                <w:sz w:val="20"/>
                <w:szCs w:val="20"/>
                <w:lang w:eastAsia="cs-CZ"/>
              </w:rPr>
              <w:t xml:space="preserve">Deutsche Bank Aktiengesellschaft Filiale Prag, </w:t>
            </w:r>
          </w:p>
          <w:p w14:paraId="4EE332E0" w14:textId="4207C9C1" w:rsidR="004A1A38" w:rsidRPr="008F52F4" w:rsidRDefault="004A1A38" w:rsidP="004A1A38">
            <w:pPr>
              <w:spacing w:after="0" w:line="240" w:lineRule="auto"/>
              <w:ind w:left="2127" w:hanging="2238"/>
              <w:jc w:val="both"/>
              <w:rPr>
                <w:rFonts w:eastAsia="Times New Roman"/>
                <w:b/>
                <w:sz w:val="20"/>
                <w:szCs w:val="20"/>
                <w:highlight w:val="yellow"/>
                <w:lang w:eastAsia="cs-CZ"/>
              </w:rPr>
            </w:pPr>
            <w:r>
              <w:rPr>
                <w:rFonts w:eastAsia="Times New Roman"/>
                <w:bCs/>
                <w:sz w:val="20"/>
                <w:szCs w:val="20"/>
                <w:lang w:eastAsia="cs-CZ"/>
              </w:rPr>
              <w:t>o</w:t>
            </w:r>
            <w:r w:rsidRPr="0017361F">
              <w:rPr>
                <w:rFonts w:eastAsia="Times New Roman"/>
                <w:bCs/>
                <w:sz w:val="20"/>
                <w:szCs w:val="20"/>
                <w:lang w:eastAsia="cs-CZ"/>
              </w:rPr>
              <w:t>rganizačn</w:t>
            </w:r>
            <w:r>
              <w:rPr>
                <w:rFonts w:eastAsia="Times New Roman"/>
                <w:bCs/>
                <w:sz w:val="20"/>
                <w:szCs w:val="20"/>
                <w:lang w:eastAsia="cs-CZ"/>
              </w:rPr>
              <w:t xml:space="preserve">í </w:t>
            </w:r>
            <w:r w:rsidRPr="0017361F">
              <w:rPr>
                <w:rFonts w:eastAsia="Times New Roman"/>
                <w:bCs/>
                <w:sz w:val="20"/>
                <w:szCs w:val="20"/>
                <w:lang w:eastAsia="cs-CZ"/>
              </w:rPr>
              <w:t>složka</w:t>
            </w:r>
          </w:p>
        </w:tc>
      </w:tr>
      <w:tr w:rsidR="004A1A38" w:rsidRPr="009529E8" w14:paraId="2554196B" w14:textId="77777777" w:rsidTr="004A1A38">
        <w:tc>
          <w:tcPr>
            <w:tcW w:w="1406" w:type="pct"/>
          </w:tcPr>
          <w:p w14:paraId="5B06B70F" w14:textId="77777777" w:rsidR="004A1A38" w:rsidRPr="008F52F4" w:rsidRDefault="004A1A38" w:rsidP="004A1A38">
            <w:pPr>
              <w:spacing w:after="0" w:line="240" w:lineRule="auto"/>
              <w:ind w:left="2127" w:hanging="2203"/>
              <w:jc w:val="both"/>
              <w:rPr>
                <w:rFonts w:eastAsia="Times New Roman"/>
                <w:b/>
                <w:bCs/>
                <w:sz w:val="20"/>
                <w:szCs w:val="20"/>
                <w:lang w:eastAsia="cs-CZ"/>
              </w:rPr>
            </w:pPr>
            <w:r w:rsidRPr="009529E8">
              <w:rPr>
                <w:rFonts w:eastAsia="Times New Roman"/>
                <w:sz w:val="20"/>
                <w:szCs w:val="20"/>
                <w:lang w:eastAsia="cs-CZ"/>
              </w:rPr>
              <w:t>Číslo účtu:</w:t>
            </w:r>
          </w:p>
        </w:tc>
        <w:tc>
          <w:tcPr>
            <w:tcW w:w="3594" w:type="pct"/>
          </w:tcPr>
          <w:p w14:paraId="57658491" w14:textId="3FD3BD04" w:rsidR="004A1A38" w:rsidRPr="008F52F4" w:rsidRDefault="004A1A38" w:rsidP="004A1A38">
            <w:pPr>
              <w:spacing w:after="0" w:line="240" w:lineRule="auto"/>
              <w:ind w:left="2127" w:hanging="2238"/>
              <w:jc w:val="both"/>
              <w:rPr>
                <w:rFonts w:eastAsia="Times New Roman"/>
                <w:b/>
                <w:sz w:val="20"/>
                <w:szCs w:val="20"/>
                <w:highlight w:val="yellow"/>
                <w:lang w:eastAsia="cs-CZ"/>
              </w:rPr>
            </w:pPr>
            <w:r w:rsidRPr="0017361F">
              <w:rPr>
                <w:rFonts w:eastAsia="Times New Roman"/>
                <w:bCs/>
                <w:sz w:val="20"/>
                <w:szCs w:val="20"/>
                <w:lang w:eastAsia="cs-CZ"/>
              </w:rPr>
              <w:t>3133700004/7910</w:t>
            </w:r>
          </w:p>
        </w:tc>
      </w:tr>
      <w:tr w:rsidR="004A1A38" w:rsidRPr="009529E8" w14:paraId="45734F0E" w14:textId="6C9B9CE5" w:rsidTr="004A1A38">
        <w:trPr>
          <w:trHeight w:val="87"/>
        </w:trPr>
        <w:tc>
          <w:tcPr>
            <w:tcW w:w="5000" w:type="pct"/>
            <w:gridSpan w:val="2"/>
          </w:tcPr>
          <w:p w14:paraId="265FD4CC" w14:textId="22FCAF24" w:rsidR="004A1A38" w:rsidRPr="009529E8" w:rsidRDefault="004A1A38" w:rsidP="004A1A38">
            <w:pPr>
              <w:spacing w:after="0" w:line="240" w:lineRule="auto"/>
              <w:ind w:left="2127" w:hanging="2203"/>
              <w:jc w:val="both"/>
              <w:rPr>
                <w:rFonts w:eastAsia="Times New Roman"/>
                <w:sz w:val="20"/>
                <w:szCs w:val="20"/>
                <w:lang w:eastAsia="cs-CZ"/>
              </w:rPr>
            </w:pPr>
            <w:r w:rsidRPr="007369D5">
              <w:rPr>
                <w:rFonts w:eastAsia="Times New Roman"/>
                <w:sz w:val="20"/>
                <w:szCs w:val="20"/>
                <w:lang w:eastAsia="cs-CZ"/>
              </w:rPr>
              <w:t>Zapsaná v </w:t>
            </w:r>
            <w:r w:rsidRPr="000A6F22">
              <w:rPr>
                <w:rFonts w:eastAsia="Times New Roman"/>
                <w:sz w:val="20"/>
                <w:szCs w:val="20"/>
                <w:lang w:eastAsia="cs-CZ"/>
              </w:rPr>
              <w:t xml:space="preserve">obchodním rejstříku </w:t>
            </w:r>
            <w:r>
              <w:rPr>
                <w:rFonts w:eastAsia="Times New Roman"/>
                <w:sz w:val="20"/>
                <w:szCs w:val="20"/>
                <w:lang w:eastAsia="cs-CZ"/>
              </w:rPr>
              <w:t>Krajským soudem v Ústí nad Labem</w:t>
            </w:r>
            <w:r w:rsidRPr="000A6F22">
              <w:rPr>
                <w:rFonts w:eastAsia="Times New Roman"/>
                <w:sz w:val="20"/>
                <w:szCs w:val="20"/>
                <w:lang w:eastAsia="cs-CZ"/>
              </w:rPr>
              <w:t xml:space="preserve">, oddíl </w:t>
            </w:r>
            <w:r>
              <w:rPr>
                <w:rFonts w:eastAsia="Times New Roman"/>
                <w:sz w:val="20"/>
                <w:szCs w:val="20"/>
                <w:lang w:eastAsia="cs-CZ"/>
              </w:rPr>
              <w:t>C</w:t>
            </w:r>
            <w:r w:rsidRPr="000A6F22">
              <w:rPr>
                <w:rFonts w:eastAsia="Times New Roman"/>
                <w:sz w:val="20"/>
                <w:szCs w:val="20"/>
                <w:lang w:eastAsia="cs-CZ"/>
              </w:rPr>
              <w:t xml:space="preserve">, vložka </w:t>
            </w:r>
            <w:r>
              <w:rPr>
                <w:rFonts w:eastAsia="Times New Roman"/>
                <w:sz w:val="20"/>
                <w:szCs w:val="20"/>
                <w:lang w:eastAsia="cs-CZ"/>
              </w:rPr>
              <w:t>592</w:t>
            </w:r>
          </w:p>
        </w:tc>
      </w:tr>
    </w:tbl>
    <w:p w14:paraId="73ACA7B8" w14:textId="77777777" w:rsidR="00B51BF9" w:rsidRDefault="00B51BF9" w:rsidP="00B51BF9">
      <w:pPr>
        <w:spacing w:after="0" w:line="240" w:lineRule="auto"/>
        <w:jc w:val="both"/>
        <w:rPr>
          <w:rFonts w:eastAsia="Times New Roman"/>
          <w:sz w:val="20"/>
          <w:szCs w:val="20"/>
          <w:lang w:eastAsia="cs-CZ"/>
        </w:rPr>
      </w:pPr>
    </w:p>
    <w:p w14:paraId="0094478E" w14:textId="1171085C" w:rsidR="00B51BF9" w:rsidRDefault="00B51BF9" w:rsidP="00B51BF9">
      <w:pPr>
        <w:spacing w:after="0" w:line="240" w:lineRule="auto"/>
        <w:ind w:left="2552" w:hanging="2552"/>
        <w:rPr>
          <w:rFonts w:eastAsia="Times New Roman"/>
          <w:sz w:val="20"/>
          <w:szCs w:val="20"/>
          <w:lang w:eastAsia="cs-CZ"/>
        </w:rPr>
      </w:pPr>
      <w:r>
        <w:rPr>
          <w:rFonts w:eastAsia="Times New Roman"/>
          <w:sz w:val="20"/>
          <w:szCs w:val="20"/>
          <w:lang w:eastAsia="cs-CZ"/>
        </w:rPr>
        <w:t>dále jen „</w:t>
      </w:r>
      <w:r>
        <w:rPr>
          <w:rFonts w:eastAsia="Times New Roman"/>
          <w:b/>
          <w:bCs/>
          <w:sz w:val="20"/>
          <w:szCs w:val="20"/>
          <w:lang w:eastAsia="cs-CZ"/>
        </w:rPr>
        <w:t>P</w:t>
      </w:r>
      <w:r w:rsidRPr="00B51BF9">
        <w:rPr>
          <w:rFonts w:eastAsia="Times New Roman"/>
          <w:b/>
          <w:bCs/>
          <w:sz w:val="20"/>
          <w:szCs w:val="20"/>
          <w:lang w:eastAsia="cs-CZ"/>
        </w:rPr>
        <w:t>rodávající</w:t>
      </w:r>
      <w:r>
        <w:rPr>
          <w:rFonts w:eastAsia="Times New Roman"/>
          <w:sz w:val="20"/>
          <w:szCs w:val="20"/>
          <w:lang w:eastAsia="cs-CZ"/>
        </w:rPr>
        <w:t>“</w:t>
      </w:r>
      <w:r w:rsidRPr="00B51BF9">
        <w:rPr>
          <w:rFonts w:eastAsia="Times New Roman"/>
          <w:sz w:val="20"/>
          <w:szCs w:val="20"/>
          <w:lang w:eastAsia="cs-CZ"/>
        </w:rPr>
        <w:t xml:space="preserve"> </w:t>
      </w:r>
      <w:r w:rsidRPr="0016146E">
        <w:rPr>
          <w:rFonts w:eastAsia="Times New Roman"/>
          <w:sz w:val="20"/>
          <w:szCs w:val="20"/>
          <w:lang w:eastAsia="cs-CZ"/>
        </w:rPr>
        <w:t>na straně jedné</w:t>
      </w:r>
      <w:r>
        <w:rPr>
          <w:rFonts w:eastAsia="Times New Roman"/>
          <w:sz w:val="20"/>
          <w:szCs w:val="20"/>
          <w:lang w:eastAsia="cs-CZ"/>
        </w:rPr>
        <w:t>,</w:t>
      </w:r>
    </w:p>
    <w:p w14:paraId="4493410E" w14:textId="77777777" w:rsidR="00B51BF9" w:rsidRDefault="00B51BF9" w:rsidP="00B51BF9">
      <w:pPr>
        <w:spacing w:after="0" w:line="240" w:lineRule="auto"/>
        <w:ind w:left="2552" w:hanging="2552"/>
        <w:rPr>
          <w:rFonts w:eastAsia="Times New Roman"/>
          <w:sz w:val="20"/>
          <w:szCs w:val="20"/>
          <w:lang w:eastAsia="cs-CZ"/>
        </w:rPr>
      </w:pPr>
    </w:p>
    <w:p w14:paraId="613EA4FD" w14:textId="7FA1FBEB" w:rsidR="00B51BF9" w:rsidRDefault="00B51BF9" w:rsidP="00B51BF9">
      <w:pPr>
        <w:spacing w:after="0" w:line="240" w:lineRule="auto"/>
        <w:ind w:left="2552" w:hanging="2552"/>
        <w:rPr>
          <w:rFonts w:eastAsia="Times New Roman"/>
          <w:sz w:val="20"/>
          <w:szCs w:val="20"/>
          <w:lang w:eastAsia="cs-CZ"/>
        </w:rPr>
      </w:pPr>
      <w:r>
        <w:rPr>
          <w:rFonts w:eastAsia="Times New Roman"/>
          <w:sz w:val="20"/>
          <w:szCs w:val="20"/>
          <w:lang w:eastAsia="cs-CZ"/>
        </w:rPr>
        <w:t>a</w:t>
      </w:r>
    </w:p>
    <w:p w14:paraId="7B4ACCDC" w14:textId="77777777" w:rsidR="00B51BF9" w:rsidRDefault="00B51BF9" w:rsidP="00B51BF9">
      <w:pPr>
        <w:spacing w:after="0" w:line="240" w:lineRule="auto"/>
        <w:ind w:left="2552" w:hanging="2552"/>
        <w:rPr>
          <w:rFonts w:eastAsia="Times New Roman"/>
          <w:sz w:val="20"/>
          <w:szCs w:val="20"/>
          <w:lang w:eastAsia="cs-CZ"/>
        </w:rPr>
      </w:pPr>
    </w:p>
    <w:tbl>
      <w:tblPr>
        <w:tblW w:w="5000" w:type="pct"/>
        <w:tblLayout w:type="fixed"/>
        <w:tblLook w:val="04A0" w:firstRow="1" w:lastRow="0" w:firstColumn="1" w:lastColumn="0" w:noHBand="0" w:noVBand="1"/>
      </w:tblPr>
      <w:tblGrid>
        <w:gridCol w:w="2552"/>
        <w:gridCol w:w="6518"/>
      </w:tblGrid>
      <w:tr w:rsidR="00B51BF9" w:rsidRPr="00714F62" w14:paraId="76F33D7B" w14:textId="77777777" w:rsidTr="00333CD9">
        <w:tc>
          <w:tcPr>
            <w:tcW w:w="1407" w:type="pct"/>
          </w:tcPr>
          <w:p w14:paraId="5389D0A0" w14:textId="77777777" w:rsidR="00B51BF9" w:rsidRPr="00714F62" w:rsidRDefault="00B51BF9" w:rsidP="00333CD9">
            <w:pPr>
              <w:spacing w:after="0" w:line="240" w:lineRule="auto"/>
              <w:ind w:left="2127" w:hanging="2203"/>
              <w:jc w:val="both"/>
              <w:rPr>
                <w:rFonts w:eastAsia="Times New Roman"/>
                <w:sz w:val="20"/>
                <w:szCs w:val="20"/>
                <w:lang w:eastAsia="cs-CZ"/>
              </w:rPr>
            </w:pPr>
            <w:r w:rsidRPr="00714F62">
              <w:rPr>
                <w:rFonts w:eastAsia="Times New Roman"/>
                <w:sz w:val="20"/>
                <w:szCs w:val="20"/>
                <w:lang w:eastAsia="cs-CZ"/>
              </w:rPr>
              <w:t>Společnost:</w:t>
            </w:r>
          </w:p>
        </w:tc>
        <w:tc>
          <w:tcPr>
            <w:tcW w:w="3593" w:type="pct"/>
          </w:tcPr>
          <w:p w14:paraId="26DDA809" w14:textId="77777777" w:rsidR="00B51BF9" w:rsidRDefault="00714F62" w:rsidP="00333CD9">
            <w:pPr>
              <w:spacing w:after="0" w:line="240" w:lineRule="auto"/>
              <w:ind w:left="2127" w:hanging="2238"/>
              <w:jc w:val="both"/>
              <w:rPr>
                <w:b/>
                <w:bCs/>
                <w:sz w:val="20"/>
                <w:lang w:eastAsia="cs-CZ"/>
              </w:rPr>
            </w:pPr>
            <w:r w:rsidRPr="00714F62">
              <w:rPr>
                <w:b/>
                <w:bCs/>
                <w:sz w:val="20"/>
                <w:lang w:eastAsia="cs-CZ"/>
              </w:rPr>
              <w:t>O</w:t>
            </w:r>
            <w:r>
              <w:rPr>
                <w:b/>
                <w:bCs/>
                <w:sz w:val="20"/>
                <w:lang w:eastAsia="cs-CZ"/>
              </w:rPr>
              <w:t>blastní nemocnice Mladá Boleslav, a.s.,</w:t>
            </w:r>
          </w:p>
          <w:p w14:paraId="69157340" w14:textId="1AA73D7C" w:rsidR="00714F62" w:rsidRPr="00714F62" w:rsidRDefault="00714F62" w:rsidP="00333CD9">
            <w:pPr>
              <w:spacing w:after="0" w:line="240" w:lineRule="auto"/>
              <w:ind w:left="2127" w:hanging="2238"/>
              <w:jc w:val="both"/>
              <w:rPr>
                <w:rFonts w:eastAsia="Times New Roman"/>
                <w:b/>
                <w:sz w:val="20"/>
                <w:szCs w:val="20"/>
                <w:lang w:eastAsia="cs-CZ"/>
              </w:rPr>
            </w:pPr>
            <w:r>
              <w:rPr>
                <w:rFonts w:eastAsia="Times New Roman"/>
                <w:b/>
                <w:sz w:val="20"/>
                <w:szCs w:val="20"/>
                <w:lang w:eastAsia="cs-CZ"/>
              </w:rPr>
              <w:t>nemocnice Středočeského kraje</w:t>
            </w:r>
          </w:p>
        </w:tc>
      </w:tr>
      <w:tr w:rsidR="00B51BF9" w:rsidRPr="00714F62" w14:paraId="69309A76" w14:textId="77777777" w:rsidTr="00333CD9">
        <w:tc>
          <w:tcPr>
            <w:tcW w:w="1407" w:type="pct"/>
          </w:tcPr>
          <w:p w14:paraId="6C8A92B7" w14:textId="77777777" w:rsidR="00B51BF9" w:rsidRPr="00714F62" w:rsidRDefault="00B51BF9" w:rsidP="00333CD9">
            <w:pPr>
              <w:spacing w:after="0" w:line="240" w:lineRule="auto"/>
              <w:ind w:left="2127" w:hanging="2203"/>
              <w:jc w:val="both"/>
              <w:rPr>
                <w:rFonts w:eastAsia="Times New Roman"/>
                <w:sz w:val="20"/>
                <w:szCs w:val="20"/>
                <w:lang w:eastAsia="cs-CZ"/>
              </w:rPr>
            </w:pPr>
            <w:r w:rsidRPr="00714F62">
              <w:rPr>
                <w:rFonts w:eastAsia="Times New Roman"/>
                <w:sz w:val="20"/>
                <w:szCs w:val="20"/>
                <w:lang w:eastAsia="cs-CZ"/>
              </w:rPr>
              <w:t>IČO:</w:t>
            </w:r>
          </w:p>
        </w:tc>
        <w:tc>
          <w:tcPr>
            <w:tcW w:w="3593" w:type="pct"/>
          </w:tcPr>
          <w:p w14:paraId="1B2B5A36" w14:textId="3361692D" w:rsidR="00B51BF9" w:rsidRPr="00714F62" w:rsidRDefault="00714F62" w:rsidP="00333CD9">
            <w:pPr>
              <w:spacing w:after="0" w:line="240" w:lineRule="auto"/>
              <w:ind w:left="2127" w:hanging="2238"/>
              <w:jc w:val="both"/>
              <w:rPr>
                <w:rFonts w:eastAsia="Times New Roman"/>
                <w:bCs/>
                <w:sz w:val="20"/>
                <w:szCs w:val="20"/>
                <w:lang w:eastAsia="cs-CZ"/>
              </w:rPr>
            </w:pPr>
            <w:r w:rsidRPr="00714F62">
              <w:rPr>
                <w:bCs/>
                <w:sz w:val="20"/>
                <w:lang w:eastAsia="cs-CZ"/>
              </w:rPr>
              <w:t>272 56 456</w:t>
            </w:r>
          </w:p>
        </w:tc>
      </w:tr>
      <w:tr w:rsidR="00B51BF9" w:rsidRPr="00714F62" w14:paraId="0D7D3C8F" w14:textId="77777777" w:rsidTr="00333CD9">
        <w:tc>
          <w:tcPr>
            <w:tcW w:w="1407" w:type="pct"/>
          </w:tcPr>
          <w:p w14:paraId="08A2A0B3" w14:textId="77777777" w:rsidR="00B51BF9" w:rsidRPr="00714F62" w:rsidRDefault="00B51BF9" w:rsidP="00333CD9">
            <w:pPr>
              <w:spacing w:after="0" w:line="240" w:lineRule="auto"/>
              <w:ind w:left="2127" w:hanging="2203"/>
              <w:jc w:val="both"/>
              <w:rPr>
                <w:rFonts w:eastAsia="Times New Roman"/>
                <w:sz w:val="20"/>
                <w:szCs w:val="20"/>
                <w:lang w:eastAsia="cs-CZ"/>
              </w:rPr>
            </w:pPr>
            <w:r w:rsidRPr="00714F62">
              <w:rPr>
                <w:rFonts w:eastAsia="Times New Roman"/>
                <w:sz w:val="20"/>
                <w:szCs w:val="20"/>
                <w:lang w:eastAsia="cs-CZ"/>
              </w:rPr>
              <w:t>DIČ:</w:t>
            </w:r>
          </w:p>
        </w:tc>
        <w:tc>
          <w:tcPr>
            <w:tcW w:w="3593" w:type="pct"/>
          </w:tcPr>
          <w:p w14:paraId="61FBA1DB" w14:textId="629C7359" w:rsidR="00B51BF9" w:rsidRPr="00714F62" w:rsidRDefault="00714F62" w:rsidP="00333CD9">
            <w:pPr>
              <w:spacing w:after="0" w:line="240" w:lineRule="auto"/>
              <w:ind w:left="2127" w:hanging="2238"/>
              <w:jc w:val="both"/>
              <w:rPr>
                <w:rFonts w:eastAsia="Times New Roman"/>
                <w:bCs/>
                <w:sz w:val="20"/>
                <w:szCs w:val="20"/>
                <w:lang w:eastAsia="cs-CZ"/>
              </w:rPr>
            </w:pPr>
            <w:r w:rsidRPr="00714F62">
              <w:rPr>
                <w:bCs/>
                <w:sz w:val="20"/>
                <w:lang w:eastAsia="cs-CZ"/>
              </w:rPr>
              <w:t>CZ27256456</w:t>
            </w:r>
          </w:p>
        </w:tc>
      </w:tr>
      <w:tr w:rsidR="00B51BF9" w:rsidRPr="00714F62" w14:paraId="6C70FC22" w14:textId="77777777" w:rsidTr="00333CD9">
        <w:tc>
          <w:tcPr>
            <w:tcW w:w="1407" w:type="pct"/>
          </w:tcPr>
          <w:p w14:paraId="1888DFF1" w14:textId="77777777" w:rsidR="00B51BF9" w:rsidRPr="00714F62" w:rsidRDefault="00B51BF9" w:rsidP="00333CD9">
            <w:pPr>
              <w:spacing w:after="0" w:line="240" w:lineRule="auto"/>
              <w:ind w:left="2127" w:hanging="2203"/>
              <w:jc w:val="both"/>
              <w:rPr>
                <w:rFonts w:eastAsia="Times New Roman"/>
                <w:sz w:val="20"/>
                <w:szCs w:val="20"/>
                <w:lang w:eastAsia="cs-CZ"/>
              </w:rPr>
            </w:pPr>
            <w:r w:rsidRPr="00714F62">
              <w:rPr>
                <w:rFonts w:eastAsia="Times New Roman"/>
                <w:sz w:val="20"/>
                <w:szCs w:val="20"/>
                <w:lang w:eastAsia="cs-CZ"/>
              </w:rPr>
              <w:t>Se sídlem:</w:t>
            </w:r>
          </w:p>
        </w:tc>
        <w:tc>
          <w:tcPr>
            <w:tcW w:w="3593" w:type="pct"/>
          </w:tcPr>
          <w:p w14:paraId="5603D78C" w14:textId="6224476B" w:rsidR="00B51BF9" w:rsidRPr="00714F62" w:rsidRDefault="00714F62" w:rsidP="00333CD9">
            <w:pPr>
              <w:spacing w:after="0" w:line="240" w:lineRule="auto"/>
              <w:ind w:left="2127" w:hanging="2238"/>
              <w:jc w:val="both"/>
              <w:rPr>
                <w:rFonts w:eastAsia="Times New Roman"/>
                <w:bCs/>
                <w:sz w:val="20"/>
                <w:szCs w:val="20"/>
                <w:lang w:eastAsia="cs-CZ"/>
              </w:rPr>
            </w:pPr>
            <w:r w:rsidRPr="00714F62">
              <w:rPr>
                <w:bCs/>
                <w:sz w:val="20"/>
                <w:lang w:eastAsia="cs-CZ"/>
              </w:rPr>
              <w:t>Mladá Boleslav, třída Václava Klementa 147, PSČ 293 01</w:t>
            </w:r>
          </w:p>
        </w:tc>
      </w:tr>
      <w:tr w:rsidR="00B51BF9" w:rsidRPr="00714F62" w14:paraId="47AAC3C1" w14:textId="77777777" w:rsidTr="00333CD9">
        <w:tc>
          <w:tcPr>
            <w:tcW w:w="1407" w:type="pct"/>
          </w:tcPr>
          <w:p w14:paraId="4585A23B" w14:textId="77777777" w:rsidR="00B51BF9" w:rsidRPr="00714F62" w:rsidRDefault="00B51BF9" w:rsidP="00333CD9">
            <w:pPr>
              <w:spacing w:after="0" w:line="240" w:lineRule="auto"/>
              <w:ind w:left="2127" w:hanging="2203"/>
              <w:jc w:val="both"/>
              <w:rPr>
                <w:rFonts w:eastAsia="Times New Roman"/>
                <w:sz w:val="20"/>
                <w:szCs w:val="20"/>
                <w:lang w:eastAsia="cs-CZ"/>
              </w:rPr>
            </w:pPr>
            <w:r w:rsidRPr="00714F62">
              <w:rPr>
                <w:rFonts w:eastAsia="Times New Roman"/>
                <w:sz w:val="20"/>
                <w:szCs w:val="20"/>
                <w:lang w:eastAsia="cs-CZ"/>
              </w:rPr>
              <w:t>Zastoupená:</w:t>
            </w:r>
          </w:p>
        </w:tc>
        <w:tc>
          <w:tcPr>
            <w:tcW w:w="3593" w:type="pct"/>
          </w:tcPr>
          <w:p w14:paraId="7A38D996" w14:textId="77777777" w:rsidR="00B51BF9" w:rsidRPr="00714F62" w:rsidRDefault="00714F62" w:rsidP="00333CD9">
            <w:pPr>
              <w:spacing w:after="0" w:line="240" w:lineRule="auto"/>
              <w:ind w:left="2127" w:hanging="2238"/>
              <w:jc w:val="both"/>
              <w:rPr>
                <w:bCs/>
                <w:sz w:val="20"/>
                <w:lang w:eastAsia="cs-CZ"/>
              </w:rPr>
            </w:pPr>
            <w:r w:rsidRPr="00714F62">
              <w:rPr>
                <w:bCs/>
                <w:sz w:val="20"/>
                <w:lang w:eastAsia="cs-CZ"/>
              </w:rPr>
              <w:t>JUDr. Ladislav Řípa, předseda představenstva</w:t>
            </w:r>
          </w:p>
          <w:p w14:paraId="32AD9145" w14:textId="7FECAA8A" w:rsidR="00714F62" w:rsidRPr="00714F62" w:rsidRDefault="00714F62" w:rsidP="00333CD9">
            <w:pPr>
              <w:spacing w:after="0" w:line="240" w:lineRule="auto"/>
              <w:ind w:left="2127" w:hanging="2238"/>
              <w:jc w:val="both"/>
              <w:rPr>
                <w:rFonts w:eastAsia="Times New Roman"/>
                <w:bCs/>
                <w:sz w:val="20"/>
                <w:szCs w:val="20"/>
                <w:lang w:eastAsia="cs-CZ"/>
              </w:rPr>
            </w:pPr>
            <w:r w:rsidRPr="00714F62">
              <w:rPr>
                <w:rFonts w:eastAsia="Times New Roman"/>
                <w:bCs/>
                <w:sz w:val="20"/>
                <w:szCs w:val="20"/>
                <w:lang w:eastAsia="cs-CZ"/>
              </w:rPr>
              <w:t>Mgr. Daniel Marek, místopředseda představenstva</w:t>
            </w:r>
          </w:p>
        </w:tc>
      </w:tr>
      <w:tr w:rsidR="00B51BF9" w:rsidRPr="00714F62" w14:paraId="010F7A5F" w14:textId="77777777" w:rsidTr="00333CD9">
        <w:tc>
          <w:tcPr>
            <w:tcW w:w="1407" w:type="pct"/>
          </w:tcPr>
          <w:p w14:paraId="7D24AC16" w14:textId="77777777" w:rsidR="00B51BF9" w:rsidRPr="00714F62" w:rsidRDefault="00B51BF9" w:rsidP="00333CD9">
            <w:pPr>
              <w:spacing w:after="0" w:line="240" w:lineRule="auto"/>
              <w:ind w:left="2127" w:hanging="2203"/>
              <w:jc w:val="both"/>
              <w:rPr>
                <w:rFonts w:eastAsia="Times New Roman"/>
                <w:sz w:val="20"/>
                <w:szCs w:val="20"/>
                <w:lang w:eastAsia="cs-CZ"/>
              </w:rPr>
            </w:pPr>
            <w:r w:rsidRPr="00714F62">
              <w:rPr>
                <w:rFonts w:eastAsia="Times New Roman"/>
                <w:sz w:val="20"/>
                <w:szCs w:val="20"/>
                <w:lang w:eastAsia="cs-CZ"/>
              </w:rPr>
              <w:t>Bankovní spojení:</w:t>
            </w:r>
          </w:p>
        </w:tc>
        <w:tc>
          <w:tcPr>
            <w:tcW w:w="3593" w:type="pct"/>
          </w:tcPr>
          <w:p w14:paraId="02EAB431" w14:textId="477DB8FE" w:rsidR="00B51BF9" w:rsidRPr="00714F62" w:rsidRDefault="00714F62" w:rsidP="00333CD9">
            <w:pPr>
              <w:spacing w:after="0" w:line="240" w:lineRule="auto"/>
              <w:ind w:left="2127" w:hanging="2238"/>
              <w:jc w:val="both"/>
              <w:rPr>
                <w:rFonts w:eastAsia="Times New Roman"/>
                <w:bCs/>
                <w:sz w:val="20"/>
                <w:szCs w:val="20"/>
                <w:lang w:eastAsia="cs-CZ"/>
              </w:rPr>
            </w:pPr>
            <w:r w:rsidRPr="00714F62">
              <w:rPr>
                <w:bCs/>
                <w:sz w:val="20"/>
                <w:lang w:eastAsia="cs-CZ"/>
              </w:rPr>
              <w:t>Komerční banka, a.s.</w:t>
            </w:r>
          </w:p>
        </w:tc>
      </w:tr>
      <w:tr w:rsidR="00B51BF9" w:rsidRPr="00714F62" w14:paraId="617F7CD2" w14:textId="77777777" w:rsidTr="00333CD9">
        <w:tc>
          <w:tcPr>
            <w:tcW w:w="1407" w:type="pct"/>
          </w:tcPr>
          <w:p w14:paraId="49D63554" w14:textId="77777777" w:rsidR="00B51BF9" w:rsidRPr="00714F62" w:rsidRDefault="00B51BF9" w:rsidP="00333CD9">
            <w:pPr>
              <w:spacing w:after="0" w:line="240" w:lineRule="auto"/>
              <w:ind w:left="2127" w:hanging="2203"/>
              <w:jc w:val="both"/>
              <w:rPr>
                <w:rFonts w:eastAsia="Times New Roman"/>
                <w:bCs/>
                <w:sz w:val="20"/>
                <w:szCs w:val="20"/>
                <w:lang w:eastAsia="cs-CZ"/>
              </w:rPr>
            </w:pPr>
            <w:r w:rsidRPr="00714F62">
              <w:rPr>
                <w:rFonts w:eastAsia="Times New Roman"/>
                <w:sz w:val="20"/>
                <w:szCs w:val="20"/>
                <w:lang w:eastAsia="cs-CZ"/>
              </w:rPr>
              <w:t>Číslo účtu:</w:t>
            </w:r>
          </w:p>
        </w:tc>
        <w:tc>
          <w:tcPr>
            <w:tcW w:w="3593" w:type="pct"/>
          </w:tcPr>
          <w:p w14:paraId="39C8A570" w14:textId="573853DD" w:rsidR="00B51BF9" w:rsidRPr="00714F62" w:rsidRDefault="00714F62" w:rsidP="00333CD9">
            <w:pPr>
              <w:spacing w:after="0" w:line="240" w:lineRule="auto"/>
              <w:ind w:left="2127" w:hanging="2238"/>
              <w:jc w:val="both"/>
              <w:rPr>
                <w:rFonts w:eastAsia="Times New Roman"/>
                <w:bCs/>
                <w:sz w:val="20"/>
                <w:szCs w:val="20"/>
                <w:lang w:eastAsia="cs-CZ"/>
              </w:rPr>
            </w:pPr>
            <w:r w:rsidRPr="00714F62">
              <w:rPr>
                <w:bCs/>
                <w:sz w:val="20"/>
                <w:lang w:eastAsia="cs-CZ"/>
              </w:rPr>
              <w:t>35-3525450227/0100</w:t>
            </w:r>
          </w:p>
        </w:tc>
      </w:tr>
      <w:tr w:rsidR="00B51BF9" w:rsidRPr="00714F62" w14:paraId="424BB800" w14:textId="77777777" w:rsidTr="00333CD9">
        <w:trPr>
          <w:trHeight w:val="87"/>
        </w:trPr>
        <w:tc>
          <w:tcPr>
            <w:tcW w:w="5000" w:type="pct"/>
            <w:gridSpan w:val="2"/>
          </w:tcPr>
          <w:p w14:paraId="72E47AE6" w14:textId="53985AE0" w:rsidR="00B51BF9" w:rsidRPr="00714F62" w:rsidRDefault="00B51BF9" w:rsidP="00333CD9">
            <w:pPr>
              <w:spacing w:after="0" w:line="240" w:lineRule="auto"/>
              <w:ind w:left="2127" w:hanging="2203"/>
              <w:jc w:val="both"/>
              <w:rPr>
                <w:rFonts w:eastAsia="Times New Roman"/>
                <w:sz w:val="20"/>
                <w:szCs w:val="20"/>
                <w:lang w:eastAsia="cs-CZ"/>
              </w:rPr>
            </w:pPr>
            <w:r w:rsidRPr="00714F62">
              <w:rPr>
                <w:rFonts w:eastAsia="Times New Roman"/>
                <w:sz w:val="20"/>
                <w:szCs w:val="20"/>
                <w:lang w:eastAsia="cs-CZ"/>
              </w:rPr>
              <w:t>Zapsaná v</w:t>
            </w:r>
            <w:r w:rsidR="00714F62" w:rsidRPr="00714F62">
              <w:rPr>
                <w:rFonts w:eastAsia="Times New Roman"/>
                <w:sz w:val="20"/>
                <w:szCs w:val="20"/>
                <w:lang w:eastAsia="cs-CZ"/>
              </w:rPr>
              <w:t> </w:t>
            </w:r>
            <w:r w:rsidR="00714F62" w:rsidRPr="00714F62">
              <w:rPr>
                <w:bCs/>
                <w:sz w:val="20"/>
                <w:lang w:eastAsia="cs-CZ"/>
              </w:rPr>
              <w:t>obchodním rejstříku Městského soudu v Praze, oddíl B, vložka 10019</w:t>
            </w:r>
          </w:p>
        </w:tc>
      </w:tr>
    </w:tbl>
    <w:p w14:paraId="6DDEA7F2" w14:textId="77777777" w:rsidR="00B51BF9" w:rsidRDefault="00B51BF9" w:rsidP="00B51BF9">
      <w:pPr>
        <w:spacing w:after="0" w:line="240" w:lineRule="auto"/>
        <w:jc w:val="both"/>
        <w:rPr>
          <w:rFonts w:eastAsia="Times New Roman"/>
          <w:sz w:val="20"/>
          <w:szCs w:val="20"/>
          <w:lang w:eastAsia="cs-CZ"/>
        </w:rPr>
      </w:pPr>
    </w:p>
    <w:p w14:paraId="11DDE7DA" w14:textId="6E165E2B" w:rsidR="00B51BF9" w:rsidRPr="0016146E" w:rsidRDefault="00B51BF9" w:rsidP="00B51BF9">
      <w:pPr>
        <w:spacing w:after="0" w:line="240" w:lineRule="auto"/>
        <w:jc w:val="both"/>
        <w:rPr>
          <w:rFonts w:eastAsia="Times New Roman"/>
          <w:sz w:val="20"/>
          <w:szCs w:val="20"/>
          <w:lang w:eastAsia="cs-CZ"/>
        </w:rPr>
      </w:pPr>
      <w:r w:rsidRPr="0016146E">
        <w:rPr>
          <w:rFonts w:eastAsia="Times New Roman"/>
          <w:sz w:val="20"/>
          <w:szCs w:val="20"/>
          <w:lang w:eastAsia="cs-CZ"/>
        </w:rPr>
        <w:t xml:space="preserve">dále </w:t>
      </w:r>
      <w:r>
        <w:rPr>
          <w:rFonts w:eastAsia="Times New Roman"/>
          <w:sz w:val="20"/>
          <w:szCs w:val="20"/>
          <w:lang w:eastAsia="cs-CZ"/>
        </w:rPr>
        <w:t>jen</w:t>
      </w:r>
      <w:r w:rsidRPr="0016146E">
        <w:rPr>
          <w:rFonts w:eastAsia="Times New Roman"/>
          <w:sz w:val="20"/>
          <w:szCs w:val="20"/>
          <w:lang w:eastAsia="cs-CZ"/>
        </w:rPr>
        <w:t xml:space="preserve"> „</w:t>
      </w:r>
      <w:r>
        <w:rPr>
          <w:rFonts w:eastAsia="Times New Roman"/>
          <w:b/>
          <w:sz w:val="20"/>
          <w:szCs w:val="20"/>
          <w:lang w:eastAsia="cs-CZ"/>
        </w:rPr>
        <w:t>Kupující</w:t>
      </w:r>
      <w:r w:rsidRPr="0016146E">
        <w:rPr>
          <w:rFonts w:eastAsia="Times New Roman"/>
          <w:sz w:val="20"/>
          <w:szCs w:val="20"/>
          <w:lang w:eastAsia="cs-CZ"/>
        </w:rPr>
        <w:t xml:space="preserve">“ </w:t>
      </w:r>
      <w:r>
        <w:rPr>
          <w:rFonts w:eastAsia="Times New Roman"/>
          <w:sz w:val="20"/>
          <w:szCs w:val="20"/>
          <w:lang w:eastAsia="cs-CZ"/>
        </w:rPr>
        <w:t>na straně druhé</w:t>
      </w:r>
    </w:p>
    <w:p w14:paraId="6B5811C6" w14:textId="6B279A38" w:rsidR="00B51BF9" w:rsidRDefault="00B51BF9" w:rsidP="00B51BF9">
      <w:pPr>
        <w:spacing w:after="0" w:line="240" w:lineRule="auto"/>
        <w:rPr>
          <w:rFonts w:eastAsia="Times New Roman"/>
          <w:sz w:val="20"/>
          <w:szCs w:val="20"/>
          <w:lang w:eastAsia="cs-CZ"/>
        </w:rPr>
      </w:pPr>
    </w:p>
    <w:p w14:paraId="3952B65F" w14:textId="0C60901C" w:rsidR="00F56C56" w:rsidRDefault="00B51BF9" w:rsidP="008C2845">
      <w:pPr>
        <w:spacing w:after="0" w:line="240" w:lineRule="auto"/>
        <w:jc w:val="both"/>
        <w:rPr>
          <w:rFonts w:eastAsia="Times New Roman"/>
          <w:sz w:val="20"/>
          <w:szCs w:val="20"/>
          <w:lang w:eastAsia="cs-CZ"/>
        </w:rPr>
      </w:pPr>
      <w:r>
        <w:rPr>
          <w:rFonts w:eastAsia="Times New Roman"/>
          <w:sz w:val="20"/>
          <w:szCs w:val="20"/>
          <w:lang w:eastAsia="cs-CZ"/>
        </w:rPr>
        <w:t>P</w:t>
      </w:r>
      <w:r w:rsidR="00951848" w:rsidRPr="00951848">
        <w:rPr>
          <w:rFonts w:eastAsia="Times New Roman"/>
          <w:sz w:val="20"/>
          <w:szCs w:val="20"/>
          <w:lang w:eastAsia="cs-CZ"/>
        </w:rPr>
        <w:t xml:space="preserve">rodávající a </w:t>
      </w:r>
      <w:r w:rsidR="006A1DC4">
        <w:rPr>
          <w:rFonts w:eastAsia="Times New Roman"/>
          <w:sz w:val="20"/>
          <w:szCs w:val="20"/>
          <w:lang w:eastAsia="cs-CZ"/>
        </w:rPr>
        <w:t>K</w:t>
      </w:r>
      <w:r w:rsidR="00951848" w:rsidRPr="00951848">
        <w:rPr>
          <w:rFonts w:eastAsia="Times New Roman"/>
          <w:sz w:val="20"/>
          <w:szCs w:val="20"/>
          <w:lang w:eastAsia="cs-CZ"/>
        </w:rPr>
        <w:t>upující společně jako „</w:t>
      </w:r>
      <w:r w:rsidR="00951848" w:rsidRPr="00951848">
        <w:rPr>
          <w:rFonts w:eastAsia="Times New Roman"/>
          <w:b/>
          <w:sz w:val="20"/>
          <w:szCs w:val="20"/>
          <w:lang w:eastAsia="cs-CZ"/>
        </w:rPr>
        <w:t>smluvní strany</w:t>
      </w:r>
      <w:r w:rsidR="00951848" w:rsidRPr="00951848">
        <w:rPr>
          <w:rFonts w:eastAsia="Times New Roman"/>
          <w:sz w:val="20"/>
          <w:szCs w:val="20"/>
          <w:lang w:eastAsia="cs-CZ"/>
        </w:rPr>
        <w:t>“</w:t>
      </w:r>
    </w:p>
    <w:p w14:paraId="352B30E8" w14:textId="77777777" w:rsidR="006009B6" w:rsidRDefault="006009B6" w:rsidP="008C2845">
      <w:pPr>
        <w:spacing w:after="0" w:line="240" w:lineRule="auto"/>
        <w:jc w:val="both"/>
        <w:rPr>
          <w:rFonts w:eastAsia="Times New Roman"/>
          <w:sz w:val="20"/>
          <w:szCs w:val="20"/>
          <w:lang w:eastAsia="cs-CZ"/>
        </w:rPr>
      </w:pPr>
    </w:p>
    <w:p w14:paraId="54FFF851" w14:textId="77777777" w:rsidR="006009B6" w:rsidRPr="0016146E" w:rsidRDefault="006009B6" w:rsidP="008C2845">
      <w:pPr>
        <w:spacing w:after="0" w:line="240" w:lineRule="auto"/>
        <w:jc w:val="both"/>
        <w:rPr>
          <w:rFonts w:eastAsia="Times New Roman"/>
          <w:sz w:val="20"/>
          <w:szCs w:val="20"/>
          <w:lang w:eastAsia="cs-CZ"/>
        </w:rPr>
      </w:pPr>
    </w:p>
    <w:p w14:paraId="7AE61290" w14:textId="77777777" w:rsidR="00F56C56" w:rsidRPr="0016146E" w:rsidRDefault="00E90D24" w:rsidP="008C2845">
      <w:pPr>
        <w:spacing w:after="0" w:line="240" w:lineRule="auto"/>
        <w:jc w:val="both"/>
        <w:rPr>
          <w:rFonts w:eastAsia="Times New Roman"/>
          <w:sz w:val="20"/>
          <w:szCs w:val="20"/>
          <w:lang w:eastAsia="cs-CZ"/>
        </w:rPr>
      </w:pPr>
      <w:r>
        <w:rPr>
          <w:rFonts w:eastAsia="Times New Roman"/>
          <w:sz w:val="20"/>
          <w:szCs w:val="20"/>
          <w:lang w:eastAsia="cs-CZ"/>
        </w:rPr>
        <w:t xml:space="preserve">se </w:t>
      </w:r>
      <w:r w:rsidRPr="0016146E">
        <w:rPr>
          <w:rFonts w:eastAsia="Times New Roman"/>
          <w:sz w:val="20"/>
          <w:szCs w:val="20"/>
          <w:lang w:eastAsia="cs-CZ"/>
        </w:rPr>
        <w:t xml:space="preserve">níže uvedeného dne, měsíce a roku </w:t>
      </w:r>
      <w:r>
        <w:rPr>
          <w:rFonts w:eastAsia="Times New Roman"/>
          <w:sz w:val="20"/>
          <w:szCs w:val="20"/>
          <w:lang w:eastAsia="cs-CZ"/>
        </w:rPr>
        <w:t>dohodli, jak stanoví tato</w:t>
      </w:r>
      <w:r w:rsidRPr="0016146E">
        <w:rPr>
          <w:rFonts w:eastAsia="Times New Roman"/>
          <w:sz w:val="20"/>
          <w:szCs w:val="20"/>
          <w:lang w:eastAsia="cs-CZ"/>
        </w:rPr>
        <w:t>:</w:t>
      </w:r>
    </w:p>
    <w:p w14:paraId="67632807" w14:textId="0B5E30AC" w:rsidR="00F56C56" w:rsidRDefault="00F56C56" w:rsidP="008C2845">
      <w:pPr>
        <w:spacing w:after="0" w:line="240" w:lineRule="auto"/>
        <w:jc w:val="both"/>
        <w:rPr>
          <w:rFonts w:eastAsia="Times New Roman"/>
          <w:sz w:val="20"/>
          <w:szCs w:val="20"/>
          <w:lang w:eastAsia="cs-CZ"/>
        </w:rPr>
      </w:pPr>
    </w:p>
    <w:p w14:paraId="377DE398" w14:textId="77777777" w:rsidR="00E63753" w:rsidRDefault="00E63753" w:rsidP="008C2845">
      <w:pPr>
        <w:spacing w:after="0" w:line="240" w:lineRule="auto"/>
        <w:jc w:val="both"/>
        <w:rPr>
          <w:rFonts w:eastAsia="Times New Roman"/>
          <w:sz w:val="20"/>
          <w:szCs w:val="20"/>
          <w:lang w:eastAsia="cs-CZ"/>
        </w:rPr>
      </w:pPr>
    </w:p>
    <w:p w14:paraId="62038F59" w14:textId="77777777" w:rsidR="00E422BB" w:rsidRDefault="00E422BB" w:rsidP="008C2845">
      <w:pPr>
        <w:spacing w:after="0" w:line="240" w:lineRule="auto"/>
        <w:jc w:val="both"/>
        <w:rPr>
          <w:rFonts w:eastAsia="Times New Roman"/>
          <w:sz w:val="20"/>
          <w:szCs w:val="20"/>
          <w:lang w:eastAsia="cs-CZ"/>
        </w:rPr>
      </w:pPr>
    </w:p>
    <w:p w14:paraId="3D9F3E5F" w14:textId="77777777" w:rsidR="001B7820" w:rsidRDefault="00E41B0A" w:rsidP="008C2845">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 xml:space="preserve">rámcová </w:t>
      </w:r>
      <w:r w:rsidR="00515C4F" w:rsidRPr="0016146E">
        <w:rPr>
          <w:rFonts w:eastAsia="Times New Roman"/>
          <w:b/>
          <w:caps/>
          <w:snapToGrid w:val="0"/>
          <w:sz w:val="24"/>
          <w:szCs w:val="20"/>
          <w:lang w:eastAsia="cs-CZ"/>
        </w:rPr>
        <w:t>kupní smlouv</w:t>
      </w:r>
      <w:r w:rsidR="00E90D24">
        <w:rPr>
          <w:rFonts w:eastAsia="Times New Roman"/>
          <w:b/>
          <w:caps/>
          <w:snapToGrid w:val="0"/>
          <w:sz w:val="24"/>
          <w:szCs w:val="20"/>
          <w:lang w:eastAsia="cs-CZ"/>
        </w:rPr>
        <w:t>a</w:t>
      </w:r>
    </w:p>
    <w:p w14:paraId="212891B7" w14:textId="52619D4D" w:rsidR="00F56C56" w:rsidRPr="001B7820" w:rsidRDefault="001B7820" w:rsidP="008C2845">
      <w:pPr>
        <w:spacing w:after="0" w:line="240" w:lineRule="auto"/>
        <w:jc w:val="center"/>
        <w:rPr>
          <w:rFonts w:eastAsia="Times New Roman"/>
          <w:b/>
          <w:caps/>
          <w:snapToGrid w:val="0"/>
          <w:sz w:val="20"/>
          <w:szCs w:val="20"/>
          <w:lang w:eastAsia="cs-CZ"/>
        </w:rPr>
      </w:pPr>
      <w:r w:rsidRPr="001B7820">
        <w:rPr>
          <w:rFonts w:eastAsia="Times New Roman"/>
          <w:b/>
          <w:caps/>
          <w:snapToGrid w:val="0"/>
          <w:sz w:val="20"/>
          <w:szCs w:val="20"/>
          <w:lang w:eastAsia="cs-CZ"/>
        </w:rPr>
        <w:t xml:space="preserve">na dodávky </w:t>
      </w:r>
      <w:r w:rsidR="00B51BF9">
        <w:rPr>
          <w:rFonts w:eastAsia="Times New Roman"/>
          <w:b/>
          <w:caps/>
          <w:snapToGrid w:val="0"/>
          <w:sz w:val="20"/>
          <w:szCs w:val="20"/>
          <w:lang w:eastAsia="cs-CZ"/>
        </w:rPr>
        <w:t>medicinálních plynů</w:t>
      </w:r>
      <w:r w:rsidR="00714F62">
        <w:rPr>
          <w:rFonts w:eastAsia="Times New Roman"/>
          <w:b/>
          <w:caps/>
          <w:snapToGrid w:val="0"/>
          <w:sz w:val="20"/>
          <w:szCs w:val="20"/>
          <w:lang w:eastAsia="cs-CZ"/>
        </w:rPr>
        <w:t xml:space="preserve"> – Mladá Boleslav</w:t>
      </w:r>
    </w:p>
    <w:p w14:paraId="2C6ACCBC" w14:textId="77777777" w:rsidR="00F56C56" w:rsidRDefault="00515C4F" w:rsidP="00B51BF9">
      <w:pPr>
        <w:spacing w:before="60"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r w:rsidR="00F56C56" w:rsidRPr="0016146E">
        <w:rPr>
          <w:rFonts w:eastAsia="Times New Roman"/>
          <w:snapToGrid w:val="0"/>
          <w:sz w:val="20"/>
          <w:szCs w:val="20"/>
          <w:lang w:eastAsia="cs-CZ"/>
        </w:rPr>
        <w:t>“</w:t>
      </w:r>
    </w:p>
    <w:p w14:paraId="183D0511" w14:textId="77777777" w:rsidR="00CB268A" w:rsidRPr="0016146E" w:rsidRDefault="00CB268A" w:rsidP="00CB268A">
      <w:pPr>
        <w:spacing w:after="0" w:line="240" w:lineRule="auto"/>
        <w:rPr>
          <w:rFonts w:eastAsia="Times New Roman"/>
          <w:snapToGrid w:val="0"/>
          <w:sz w:val="20"/>
          <w:szCs w:val="20"/>
          <w:lang w:eastAsia="cs-CZ"/>
        </w:rPr>
      </w:pPr>
    </w:p>
    <w:p w14:paraId="0FEE5CC6" w14:textId="6045A372" w:rsidR="00B51BF9" w:rsidRDefault="00B51BF9" w:rsidP="00B51BF9">
      <w:pPr>
        <w:pStyle w:val="Nadpis1"/>
        <w:keepNext w:val="0"/>
        <w:keepLines w:val="0"/>
        <w:tabs>
          <w:tab w:val="clear" w:pos="550"/>
          <w:tab w:val="clear" w:pos="720"/>
        </w:tabs>
        <w:spacing w:after="120"/>
        <w:ind w:left="567" w:hanging="567"/>
        <w:rPr>
          <w:rFonts w:ascii="Verdana" w:hAnsi="Verdana"/>
          <w:sz w:val="20"/>
        </w:rPr>
      </w:pPr>
      <w:r>
        <w:rPr>
          <w:rFonts w:ascii="Verdana" w:hAnsi="Verdana"/>
          <w:sz w:val="20"/>
        </w:rPr>
        <w:t>Úvodní ustanovení</w:t>
      </w:r>
    </w:p>
    <w:p w14:paraId="14D258FD" w14:textId="7E483E55" w:rsidR="00B51BF9" w:rsidRPr="009721C6" w:rsidRDefault="00B51BF9" w:rsidP="00B51BF9">
      <w:pPr>
        <w:pStyle w:val="Nadpis2"/>
        <w:keepNext w:val="0"/>
        <w:spacing w:after="60"/>
        <w:jc w:val="both"/>
        <w:rPr>
          <w:rFonts w:ascii="Verdana" w:hAnsi="Verdana"/>
          <w:sz w:val="20"/>
          <w:lang w:eastAsia="cs-CZ"/>
        </w:rPr>
      </w:pPr>
      <w:r w:rsidRPr="009A53A4">
        <w:rPr>
          <w:rFonts w:ascii="Verdana" w:hAnsi="Verdana"/>
          <w:sz w:val="20"/>
          <w:lang w:eastAsia="cs-CZ"/>
        </w:rPr>
        <w:t>Tato smlouva je uzavírána na základě výběru</w:t>
      </w:r>
      <w:r>
        <w:rPr>
          <w:rFonts w:ascii="Verdana" w:hAnsi="Verdana"/>
          <w:sz w:val="20"/>
          <w:lang w:eastAsia="cs-CZ"/>
        </w:rPr>
        <w:t xml:space="preserve"> dodavatele ve</w:t>
      </w:r>
      <w:r w:rsidRPr="009A53A4">
        <w:rPr>
          <w:rFonts w:ascii="Verdana" w:hAnsi="Verdana"/>
          <w:sz w:val="20"/>
          <w:lang w:eastAsia="cs-CZ"/>
        </w:rPr>
        <w:t xml:space="preserve"> </w:t>
      </w:r>
      <w:r w:rsidRPr="00B51BF9">
        <w:rPr>
          <w:rFonts w:ascii="Verdana" w:hAnsi="Verdana"/>
          <w:sz w:val="20"/>
          <w:lang w:eastAsia="cs-CZ"/>
        </w:rPr>
        <w:t xml:space="preserve">veřejné zakázce na dodávky zadávané v otevřeném řízení v nadlimitním režimu </w:t>
      </w:r>
      <w:r w:rsidRPr="009A53A4">
        <w:rPr>
          <w:rFonts w:ascii="Verdana" w:hAnsi="Verdana"/>
          <w:sz w:val="20"/>
          <w:lang w:eastAsia="cs-CZ"/>
        </w:rPr>
        <w:t xml:space="preserve">zákona č. 134/2016 Sb., o zadávání veřejných zakázek, ve znění pozdějších předpisů </w:t>
      </w:r>
      <w:r w:rsidR="00B0351C">
        <w:rPr>
          <w:rFonts w:ascii="Verdana" w:hAnsi="Verdana"/>
          <w:sz w:val="20"/>
          <w:lang w:eastAsia="cs-CZ"/>
        </w:rPr>
        <w:t>(dále jen „</w:t>
      </w:r>
      <w:r w:rsidR="00B0351C" w:rsidRPr="00B0351C">
        <w:rPr>
          <w:rFonts w:ascii="Verdana" w:hAnsi="Verdana"/>
          <w:b/>
          <w:bCs/>
          <w:sz w:val="20"/>
          <w:lang w:eastAsia="cs-CZ"/>
        </w:rPr>
        <w:t>ZZVS</w:t>
      </w:r>
      <w:r w:rsidR="00B0351C">
        <w:rPr>
          <w:rFonts w:ascii="Verdana" w:hAnsi="Verdana"/>
          <w:sz w:val="20"/>
          <w:lang w:eastAsia="cs-CZ"/>
        </w:rPr>
        <w:t xml:space="preserve">“) </w:t>
      </w:r>
      <w:r w:rsidRPr="009A53A4">
        <w:rPr>
          <w:rFonts w:ascii="Verdana" w:hAnsi="Verdana"/>
          <w:sz w:val="20"/>
          <w:lang w:eastAsia="cs-CZ"/>
        </w:rPr>
        <w:t xml:space="preserve">s názvem </w:t>
      </w:r>
      <w:r w:rsidRPr="00B51BF9">
        <w:rPr>
          <w:rFonts w:ascii="Verdana" w:hAnsi="Verdana"/>
          <w:b/>
          <w:bCs/>
          <w:i/>
          <w:iCs/>
          <w:sz w:val="20"/>
          <w:lang w:eastAsia="cs-CZ"/>
        </w:rPr>
        <w:t>„Dodávky medicinálních plynů pro nemocnice Středočeského kraje – společné zadávání</w:t>
      </w:r>
      <w:r w:rsidR="004A1A38">
        <w:rPr>
          <w:rFonts w:ascii="Verdana" w:hAnsi="Verdana"/>
          <w:b/>
          <w:bCs/>
          <w:i/>
          <w:iCs/>
          <w:sz w:val="20"/>
          <w:lang w:eastAsia="cs-CZ"/>
        </w:rPr>
        <w:t xml:space="preserve"> - </w:t>
      </w:r>
      <w:r w:rsidR="004A1A38" w:rsidRPr="009E478C">
        <w:rPr>
          <w:rFonts w:ascii="Verdana" w:hAnsi="Verdana"/>
          <w:b/>
          <w:bCs/>
          <w:i/>
          <w:iCs/>
          <w:sz w:val="20"/>
          <w:lang w:eastAsia="cs-CZ"/>
        </w:rPr>
        <w:t>Část 1: Dodávky technických a medicinálních plynů a kapalin pro Oblastní nemocnici Mladá Boleslav, a.s., nemocnici Středočeského kraje</w:t>
      </w:r>
      <w:r w:rsidR="004A1A38" w:rsidRPr="000A6F22">
        <w:rPr>
          <w:rFonts w:ascii="Verdana" w:hAnsi="Verdana"/>
          <w:b/>
          <w:bCs/>
          <w:i/>
          <w:iCs/>
          <w:sz w:val="20"/>
          <w:lang w:eastAsia="cs-CZ"/>
        </w:rPr>
        <w:t>.</w:t>
      </w:r>
      <w:r w:rsidR="004A1A38" w:rsidRPr="00B51BF9">
        <w:rPr>
          <w:rFonts w:ascii="Verdana" w:hAnsi="Verdana"/>
          <w:b/>
          <w:bCs/>
          <w:i/>
          <w:iCs/>
          <w:sz w:val="20"/>
          <w:lang w:eastAsia="cs-CZ"/>
        </w:rPr>
        <w:t>“</w:t>
      </w:r>
      <w:r w:rsidRPr="00B51BF9">
        <w:rPr>
          <w:rFonts w:ascii="Verdana" w:hAnsi="Verdana"/>
          <w:b/>
          <w:bCs/>
          <w:i/>
          <w:iCs/>
          <w:sz w:val="20"/>
          <w:lang w:eastAsia="cs-CZ"/>
        </w:rPr>
        <w:t>“</w:t>
      </w:r>
      <w:r>
        <w:rPr>
          <w:rFonts w:ascii="Verdana" w:hAnsi="Verdana"/>
          <w:sz w:val="20"/>
          <w:lang w:eastAsia="cs-CZ"/>
        </w:rPr>
        <w:t xml:space="preserve"> </w:t>
      </w:r>
      <w:r w:rsidRPr="009721C6">
        <w:rPr>
          <w:rFonts w:ascii="Verdana" w:hAnsi="Verdana"/>
          <w:sz w:val="20"/>
          <w:lang w:eastAsia="cs-CZ"/>
        </w:rPr>
        <w:t>(dále jen „</w:t>
      </w:r>
      <w:r w:rsidR="006A1DC4">
        <w:rPr>
          <w:rFonts w:ascii="Verdana" w:hAnsi="Verdana"/>
          <w:b/>
          <w:bCs/>
          <w:sz w:val="20"/>
          <w:lang w:eastAsia="cs-CZ"/>
        </w:rPr>
        <w:t>V</w:t>
      </w:r>
      <w:r w:rsidRPr="00B51BF9">
        <w:rPr>
          <w:rFonts w:ascii="Verdana" w:hAnsi="Verdana"/>
          <w:b/>
          <w:bCs/>
          <w:sz w:val="20"/>
          <w:lang w:eastAsia="cs-CZ"/>
        </w:rPr>
        <w:t>eřejná zakázka</w:t>
      </w:r>
      <w:r w:rsidRPr="009721C6">
        <w:rPr>
          <w:rFonts w:ascii="Verdana" w:hAnsi="Verdana"/>
          <w:sz w:val="20"/>
          <w:lang w:eastAsia="cs-CZ"/>
        </w:rPr>
        <w:t xml:space="preserve">“). Součástí smluvního ujednání je zadávací dokumentace </w:t>
      </w:r>
      <w:r w:rsidR="006A1DC4">
        <w:rPr>
          <w:rFonts w:ascii="Verdana" w:hAnsi="Verdana"/>
          <w:sz w:val="20"/>
          <w:lang w:eastAsia="cs-CZ"/>
        </w:rPr>
        <w:t>V</w:t>
      </w:r>
      <w:r w:rsidRPr="009721C6">
        <w:rPr>
          <w:rFonts w:ascii="Verdana" w:hAnsi="Verdana"/>
          <w:sz w:val="20"/>
          <w:lang w:eastAsia="cs-CZ"/>
        </w:rPr>
        <w:t xml:space="preserve">eřejné zakázky, jakož i závazky, přísliby či prohlášení, které </w:t>
      </w:r>
      <w:r>
        <w:rPr>
          <w:rFonts w:ascii="Verdana" w:hAnsi="Verdana"/>
          <w:sz w:val="20"/>
          <w:lang w:eastAsia="cs-CZ"/>
        </w:rPr>
        <w:t xml:space="preserve">Prodávající </w:t>
      </w:r>
      <w:r w:rsidRPr="009721C6">
        <w:rPr>
          <w:rFonts w:ascii="Verdana" w:hAnsi="Verdana"/>
          <w:sz w:val="20"/>
          <w:lang w:eastAsia="cs-CZ"/>
        </w:rPr>
        <w:t xml:space="preserve">uvedl v podané nabídce. V případě rozporu mezi ujednáním této smlouvy a obsahem nabídky </w:t>
      </w:r>
      <w:r>
        <w:rPr>
          <w:rFonts w:ascii="Verdana" w:hAnsi="Verdana"/>
          <w:sz w:val="20"/>
          <w:lang w:eastAsia="cs-CZ"/>
        </w:rPr>
        <w:t>Prodávajícího</w:t>
      </w:r>
      <w:r w:rsidRPr="009721C6">
        <w:rPr>
          <w:rFonts w:ascii="Verdana" w:hAnsi="Verdana"/>
          <w:sz w:val="20"/>
          <w:lang w:eastAsia="cs-CZ"/>
        </w:rPr>
        <w:t>, zadávací dokumentace nebo příloh této smlouvy, má vždy přednost ustanovení této smlouvy.</w:t>
      </w:r>
    </w:p>
    <w:p w14:paraId="64ACA858" w14:textId="63A47BC5" w:rsidR="00B51BF9" w:rsidRPr="009721C6" w:rsidRDefault="00B51BF9" w:rsidP="00B51BF9">
      <w:pPr>
        <w:pStyle w:val="Nadpis2"/>
        <w:keepNext w:val="0"/>
        <w:spacing w:after="60"/>
        <w:ind w:left="578" w:hanging="578"/>
        <w:jc w:val="both"/>
        <w:rPr>
          <w:rFonts w:ascii="Verdana" w:hAnsi="Verdana"/>
          <w:sz w:val="20"/>
          <w:lang w:eastAsia="cs-CZ"/>
        </w:rPr>
      </w:pPr>
      <w:r>
        <w:rPr>
          <w:rFonts w:ascii="Verdana" w:hAnsi="Verdana"/>
          <w:sz w:val="20"/>
          <w:lang w:eastAsia="cs-CZ"/>
        </w:rPr>
        <w:t>Prodávající</w:t>
      </w:r>
      <w:r w:rsidRPr="009721C6">
        <w:rPr>
          <w:rFonts w:ascii="Verdana" w:hAnsi="Verdana"/>
          <w:sz w:val="20"/>
          <w:lang w:eastAsia="cs-CZ"/>
        </w:rPr>
        <w:t xml:space="preserve"> prohlašuje, že měl před podáním své nabídky k dispozici požadavky </w:t>
      </w:r>
      <w:r w:rsidR="006A1DC4">
        <w:rPr>
          <w:rFonts w:ascii="Verdana" w:hAnsi="Verdana"/>
          <w:sz w:val="20"/>
          <w:lang w:eastAsia="cs-CZ"/>
        </w:rPr>
        <w:t>K</w:t>
      </w:r>
      <w:r>
        <w:rPr>
          <w:rFonts w:ascii="Verdana" w:hAnsi="Verdana"/>
          <w:sz w:val="20"/>
          <w:lang w:eastAsia="cs-CZ"/>
        </w:rPr>
        <w:t>upujícího</w:t>
      </w:r>
      <w:r w:rsidRPr="009721C6">
        <w:rPr>
          <w:rFonts w:ascii="Verdana" w:hAnsi="Verdana"/>
          <w:sz w:val="20"/>
          <w:lang w:eastAsia="cs-CZ"/>
        </w:rPr>
        <w:t xml:space="preserve"> na rozsah plnění dle této smlouvy, a to jako součást zadávací dokumentace</w:t>
      </w:r>
      <w:r>
        <w:rPr>
          <w:rFonts w:ascii="Verdana" w:hAnsi="Verdana"/>
          <w:sz w:val="20"/>
          <w:lang w:eastAsia="cs-CZ"/>
        </w:rPr>
        <w:t xml:space="preserve"> k </w:t>
      </w:r>
      <w:r w:rsidR="006A1DC4">
        <w:rPr>
          <w:rFonts w:ascii="Verdana" w:hAnsi="Verdana"/>
          <w:sz w:val="20"/>
          <w:lang w:eastAsia="cs-CZ"/>
        </w:rPr>
        <w:t>V</w:t>
      </w:r>
      <w:r>
        <w:rPr>
          <w:rFonts w:ascii="Verdana" w:hAnsi="Verdana"/>
          <w:sz w:val="20"/>
          <w:lang w:eastAsia="cs-CZ"/>
        </w:rPr>
        <w:t>eřejné zakázce</w:t>
      </w:r>
      <w:r w:rsidRPr="009721C6">
        <w:rPr>
          <w:rFonts w:ascii="Verdana" w:hAnsi="Verdana"/>
          <w:sz w:val="20"/>
          <w:lang w:eastAsia="cs-CZ"/>
        </w:rPr>
        <w:t xml:space="preserve">. </w:t>
      </w:r>
      <w:r>
        <w:rPr>
          <w:rFonts w:ascii="Verdana" w:hAnsi="Verdana"/>
          <w:sz w:val="20"/>
          <w:lang w:eastAsia="cs-CZ"/>
        </w:rPr>
        <w:t>Prodávající</w:t>
      </w:r>
      <w:r w:rsidRPr="009721C6">
        <w:rPr>
          <w:rFonts w:ascii="Verdana" w:hAnsi="Verdana"/>
          <w:sz w:val="20"/>
          <w:lang w:eastAsia="cs-CZ"/>
        </w:rPr>
        <w:t xml:space="preserve"> tyto požadavky před podáním své </w:t>
      </w:r>
      <w:r w:rsidRPr="009721C6">
        <w:rPr>
          <w:rFonts w:ascii="Verdana" w:hAnsi="Verdana"/>
          <w:sz w:val="20"/>
          <w:lang w:eastAsia="cs-CZ"/>
        </w:rPr>
        <w:lastRenderedPageBreak/>
        <w:t xml:space="preserve">nabídky s vynaložením odborné péče přezkoumal a na základě toho prohlašuje, že je schopen předmět plnění této smlouvy splnit. </w:t>
      </w:r>
      <w:r>
        <w:rPr>
          <w:rFonts w:ascii="Verdana" w:hAnsi="Verdana"/>
          <w:sz w:val="20"/>
          <w:lang w:eastAsia="cs-CZ"/>
        </w:rPr>
        <w:t>Prodávající</w:t>
      </w:r>
      <w:r w:rsidRPr="009721C6">
        <w:rPr>
          <w:rFonts w:ascii="Verdana" w:hAnsi="Verdana"/>
          <w:sz w:val="20"/>
          <w:lang w:eastAsia="cs-CZ"/>
        </w:rPr>
        <w:t xml:space="preserve"> potvrzuje, že měl v případě jakýchkoliv nejasností možnost požádat o vysvětlení zadávací dokumentace.</w:t>
      </w:r>
    </w:p>
    <w:p w14:paraId="4EC3136B" w14:textId="50DF1F32" w:rsidR="00B51BF9" w:rsidRPr="009721C6" w:rsidRDefault="00B51BF9" w:rsidP="00B51BF9">
      <w:pPr>
        <w:pStyle w:val="Nadpis2"/>
        <w:keepNext w:val="0"/>
        <w:spacing w:after="60"/>
        <w:jc w:val="both"/>
        <w:rPr>
          <w:rFonts w:ascii="Verdana" w:hAnsi="Verdana"/>
          <w:sz w:val="20"/>
          <w:lang w:eastAsia="cs-CZ"/>
        </w:rPr>
      </w:pPr>
      <w:r>
        <w:rPr>
          <w:rFonts w:ascii="Verdana" w:hAnsi="Verdana"/>
          <w:sz w:val="20"/>
          <w:lang w:eastAsia="cs-CZ"/>
        </w:rPr>
        <w:t>Prodávající</w:t>
      </w:r>
      <w:r w:rsidRPr="009721C6">
        <w:rPr>
          <w:rFonts w:ascii="Verdana" w:hAnsi="Verdana"/>
          <w:sz w:val="20"/>
          <w:lang w:eastAsia="cs-CZ"/>
        </w:rPr>
        <w:t xml:space="preserve"> dále prohlašuje, že předmět plnění této smlouvy odpovídá jeho podnikatelskému oprávnění a disponuje potřebným</w:t>
      </w:r>
      <w:r>
        <w:rPr>
          <w:rFonts w:ascii="Verdana" w:hAnsi="Verdana"/>
          <w:sz w:val="20"/>
          <w:lang w:eastAsia="cs-CZ"/>
        </w:rPr>
        <w:t xml:space="preserve"> oprávněním,</w:t>
      </w:r>
      <w:r w:rsidRPr="009721C6">
        <w:rPr>
          <w:rFonts w:ascii="Verdana" w:hAnsi="Verdana"/>
          <w:sz w:val="20"/>
          <w:lang w:eastAsia="cs-CZ"/>
        </w:rPr>
        <w:t xml:space="preserve"> vybavením a kapacitami k řádnému a včasnému plnění předmětu této smlouvy.</w:t>
      </w:r>
      <w:r>
        <w:rPr>
          <w:rFonts w:ascii="Verdana" w:hAnsi="Verdana"/>
          <w:sz w:val="20"/>
          <w:lang w:eastAsia="cs-CZ"/>
        </w:rPr>
        <w:t xml:space="preserve"> </w:t>
      </w:r>
      <w:r w:rsidRPr="00B51BF9">
        <w:rPr>
          <w:rFonts w:ascii="Verdana" w:hAnsi="Verdana"/>
          <w:sz w:val="20"/>
          <w:lang w:eastAsia="cs-CZ"/>
        </w:rPr>
        <w:t>Tuto smlouvu uzavírá v postavení profesionála a zavazuje se postupovat při plnění této smlouvy s odbornou péčí.</w:t>
      </w:r>
    </w:p>
    <w:p w14:paraId="00995158" w14:textId="218EFA3E" w:rsidR="00B51BF9" w:rsidRPr="00632F1D" w:rsidRDefault="00B51BF9" w:rsidP="00B51BF9">
      <w:pPr>
        <w:pStyle w:val="Nadpis2"/>
        <w:keepNext w:val="0"/>
        <w:spacing w:after="60"/>
        <w:jc w:val="both"/>
        <w:rPr>
          <w:rFonts w:ascii="Verdana" w:hAnsi="Verdana"/>
          <w:sz w:val="20"/>
          <w:lang w:eastAsia="cs-CZ"/>
        </w:rPr>
      </w:pPr>
      <w:r w:rsidRPr="00632F1D">
        <w:rPr>
          <w:rFonts w:ascii="Verdana" w:hAnsi="Verdana"/>
          <w:sz w:val="20"/>
          <w:lang w:eastAsia="cs-CZ"/>
        </w:rPr>
        <w:t>Prodávající je oprávněn plnit část díla prostřednictvím poddodavatel</w:t>
      </w:r>
      <w:r w:rsidR="00420B35">
        <w:rPr>
          <w:rFonts w:ascii="Verdana" w:hAnsi="Verdana"/>
          <w:sz w:val="20"/>
          <w:lang w:eastAsia="cs-CZ"/>
        </w:rPr>
        <w:t>ů</w:t>
      </w:r>
      <w:r w:rsidRPr="00632F1D">
        <w:rPr>
          <w:rFonts w:ascii="Verdana" w:hAnsi="Verdana"/>
          <w:sz w:val="20"/>
          <w:lang w:eastAsia="cs-CZ"/>
        </w:rPr>
        <w:t>. Odpovídá přitom jako by plnil sám. V</w:t>
      </w:r>
      <w:r w:rsidR="00632F1D" w:rsidRPr="00632F1D">
        <w:rPr>
          <w:rFonts w:ascii="Verdana" w:hAnsi="Verdana"/>
          <w:sz w:val="20"/>
          <w:lang w:eastAsia="cs-CZ"/>
        </w:rPr>
        <w:t> </w:t>
      </w:r>
      <w:r w:rsidRPr="00632F1D">
        <w:rPr>
          <w:rFonts w:ascii="Verdana" w:hAnsi="Verdana"/>
          <w:sz w:val="20"/>
          <w:lang w:eastAsia="cs-CZ"/>
        </w:rPr>
        <w:t>případě</w:t>
      </w:r>
      <w:r w:rsidR="00632F1D" w:rsidRPr="00632F1D">
        <w:rPr>
          <w:rFonts w:ascii="Verdana" w:hAnsi="Verdana"/>
          <w:sz w:val="20"/>
          <w:lang w:eastAsia="cs-CZ"/>
        </w:rPr>
        <w:t xml:space="preserve"> plnění smlouvy prostřednictvím poddodavatelů je přílohou č. 2 této smlouvy jejich seznam s uvedením, jakou část plnění daný poddodavatel plní.</w:t>
      </w:r>
    </w:p>
    <w:p w14:paraId="77F81C90" w14:textId="63AD0039" w:rsidR="00F56C56" w:rsidRPr="0016146E" w:rsidRDefault="00515C4F" w:rsidP="00B51BF9">
      <w:pPr>
        <w:pStyle w:val="Nadpis1"/>
        <w:keepNext w:val="0"/>
        <w:keepLines w:val="0"/>
        <w:tabs>
          <w:tab w:val="clear" w:pos="550"/>
          <w:tab w:val="clear" w:pos="720"/>
        </w:tabs>
        <w:spacing w:after="120"/>
        <w:ind w:left="567" w:hanging="567"/>
        <w:rPr>
          <w:rFonts w:ascii="Verdana" w:hAnsi="Verdana"/>
          <w:sz w:val="20"/>
        </w:rPr>
      </w:pPr>
      <w:r w:rsidRPr="0016146E">
        <w:rPr>
          <w:rFonts w:ascii="Verdana" w:hAnsi="Verdana"/>
          <w:sz w:val="20"/>
        </w:rPr>
        <w:t xml:space="preserve">Předmět </w:t>
      </w:r>
      <w:r w:rsidR="007B56AC">
        <w:rPr>
          <w:rFonts w:ascii="Verdana" w:hAnsi="Verdana"/>
          <w:sz w:val="20"/>
        </w:rPr>
        <w:t xml:space="preserve">a účel </w:t>
      </w:r>
      <w:r w:rsidRPr="0016146E">
        <w:rPr>
          <w:rFonts w:ascii="Verdana" w:hAnsi="Verdana"/>
          <w:sz w:val="20"/>
        </w:rPr>
        <w:t>smlouvy</w:t>
      </w:r>
    </w:p>
    <w:p w14:paraId="21326950" w14:textId="0522EA27" w:rsidR="00B51BF9" w:rsidRPr="00B51BF9" w:rsidRDefault="00B51BF9" w:rsidP="00B51BF9">
      <w:pPr>
        <w:pStyle w:val="Nadpis2"/>
        <w:keepNext w:val="0"/>
        <w:spacing w:after="60"/>
        <w:jc w:val="both"/>
        <w:rPr>
          <w:rFonts w:ascii="Verdana" w:hAnsi="Verdana"/>
          <w:sz w:val="20"/>
          <w:lang w:eastAsia="cs-CZ"/>
        </w:rPr>
      </w:pPr>
      <w:r w:rsidRPr="00B51BF9">
        <w:rPr>
          <w:rFonts w:ascii="Verdana" w:hAnsi="Verdana"/>
          <w:sz w:val="20"/>
          <w:lang w:eastAsia="cs-CZ"/>
        </w:rPr>
        <w:t>Prodávající se touto smlouvou zavazuje odevzdávat (dodávat) Kupujícímu na základě jeho objednávek technické a medicinální (tj. používané při poskytování zdravotních služeb) plyny a kapaliny, uvedené a blíže specifikované v Příloze č. 1, která je nedílnou součástí této smlouvy (dále jen „</w:t>
      </w:r>
      <w:r w:rsidRPr="00B51BF9">
        <w:rPr>
          <w:rFonts w:ascii="Verdana" w:hAnsi="Verdana"/>
          <w:b/>
          <w:bCs/>
          <w:sz w:val="20"/>
          <w:lang w:eastAsia="cs-CZ"/>
        </w:rPr>
        <w:t>Zboží</w:t>
      </w:r>
      <w:r w:rsidRPr="00B51BF9">
        <w:rPr>
          <w:rFonts w:ascii="Verdana" w:hAnsi="Verdana"/>
          <w:sz w:val="20"/>
          <w:lang w:eastAsia="cs-CZ"/>
        </w:rPr>
        <w:t>“) se všemi obvyklými součástmi a příslušenstvím v rozsahu a za podmínek stanovených touto smlouvou a umožnit Kupujícímu nabýt vlastnické právo k</w:t>
      </w:r>
      <w:r>
        <w:rPr>
          <w:rFonts w:ascii="Verdana" w:hAnsi="Verdana"/>
          <w:sz w:val="20"/>
          <w:lang w:eastAsia="cs-CZ"/>
        </w:rPr>
        <w:t>e Zboží</w:t>
      </w:r>
      <w:r w:rsidRPr="00B51BF9">
        <w:rPr>
          <w:rFonts w:ascii="Verdana" w:hAnsi="Verdana"/>
          <w:sz w:val="20"/>
          <w:lang w:eastAsia="cs-CZ"/>
        </w:rPr>
        <w:t xml:space="preserve">. Kupující se touto smlouvou zavazuje, že </w:t>
      </w:r>
      <w:r>
        <w:rPr>
          <w:rFonts w:ascii="Verdana" w:hAnsi="Verdana"/>
          <w:sz w:val="20"/>
          <w:lang w:eastAsia="cs-CZ"/>
        </w:rPr>
        <w:t>řádně dodané Zboží</w:t>
      </w:r>
      <w:r w:rsidRPr="00B51BF9">
        <w:rPr>
          <w:rFonts w:ascii="Verdana" w:hAnsi="Verdana"/>
          <w:sz w:val="20"/>
          <w:lang w:eastAsia="cs-CZ"/>
        </w:rPr>
        <w:t xml:space="preserve"> převezme a zaplatí za ně</w:t>
      </w:r>
      <w:r w:rsidR="00420B35">
        <w:rPr>
          <w:rFonts w:ascii="Verdana" w:hAnsi="Verdana"/>
          <w:sz w:val="20"/>
          <w:lang w:eastAsia="cs-CZ"/>
        </w:rPr>
        <w:t>j</w:t>
      </w:r>
      <w:r w:rsidRPr="00B51BF9">
        <w:rPr>
          <w:rFonts w:ascii="Verdana" w:hAnsi="Verdana"/>
          <w:sz w:val="20"/>
          <w:lang w:eastAsia="cs-CZ"/>
        </w:rPr>
        <w:t xml:space="preserve"> Prodávajícímu kupní cenu za podmínek stanovených v této smlouvě.</w:t>
      </w:r>
    </w:p>
    <w:p w14:paraId="40DF0C6E" w14:textId="77777777" w:rsidR="00B51BF9" w:rsidRPr="00B51BF9" w:rsidRDefault="00B51BF9" w:rsidP="00B51BF9">
      <w:pPr>
        <w:pStyle w:val="Nadpis2"/>
        <w:keepNext w:val="0"/>
        <w:spacing w:after="60"/>
        <w:jc w:val="both"/>
        <w:rPr>
          <w:rFonts w:ascii="Verdana" w:hAnsi="Verdana"/>
          <w:sz w:val="20"/>
          <w:lang w:eastAsia="cs-CZ"/>
        </w:rPr>
      </w:pPr>
      <w:r w:rsidRPr="00B51BF9">
        <w:rPr>
          <w:rFonts w:ascii="Verdana" w:hAnsi="Verdana"/>
          <w:sz w:val="20"/>
          <w:lang w:eastAsia="cs-CZ"/>
        </w:rPr>
        <w:t>Zboží bude dodáváno buď v přepravních lahvích či kontejnerech (dále jen „</w:t>
      </w:r>
      <w:r w:rsidRPr="00B51BF9">
        <w:rPr>
          <w:rFonts w:ascii="Verdana" w:hAnsi="Verdana"/>
          <w:b/>
          <w:bCs/>
          <w:sz w:val="20"/>
          <w:lang w:eastAsia="cs-CZ"/>
        </w:rPr>
        <w:t>Přepravní nádoby</w:t>
      </w:r>
      <w:r w:rsidRPr="00B51BF9">
        <w:rPr>
          <w:rFonts w:ascii="Verdana" w:hAnsi="Verdana"/>
          <w:sz w:val="20"/>
          <w:lang w:eastAsia="cs-CZ"/>
        </w:rPr>
        <w:t>“) nebo se dodávka uskuteční přečerpáním Zboží do připraveného zásobníku (dále jen „</w:t>
      </w:r>
      <w:r w:rsidRPr="00B51BF9">
        <w:rPr>
          <w:rFonts w:ascii="Verdana" w:hAnsi="Verdana"/>
          <w:b/>
          <w:bCs/>
          <w:sz w:val="20"/>
          <w:lang w:eastAsia="cs-CZ"/>
        </w:rPr>
        <w:t>Zásobník</w:t>
      </w:r>
      <w:r w:rsidRPr="00B51BF9">
        <w:rPr>
          <w:rFonts w:ascii="Verdana" w:hAnsi="Verdana"/>
          <w:sz w:val="20"/>
          <w:lang w:eastAsia="cs-CZ"/>
        </w:rPr>
        <w:t>“). Zda se jedná o dodávku Zboží v Přepravních nádobách nebo o dodávku Zboží do Zásobníku, je pro každý druh Zboží uvedeno v Příloze č. 1 této smlouvy. V Příloze č. 1 této smlouvy je dále uvedena technická specifikace Přepravních nádob a Zásobníku, ve kterých nebo do kterého má být dodávka Zboží uskutečňována.</w:t>
      </w:r>
    </w:p>
    <w:p w14:paraId="47EC9DF2" w14:textId="6565BD53" w:rsidR="00B51BF9" w:rsidRPr="004D6D37" w:rsidRDefault="00B51BF9" w:rsidP="00B51BF9">
      <w:pPr>
        <w:pStyle w:val="Nadpis2"/>
        <w:keepNext w:val="0"/>
        <w:spacing w:after="60"/>
        <w:jc w:val="both"/>
        <w:rPr>
          <w:rFonts w:ascii="Verdana" w:hAnsi="Verdana"/>
          <w:sz w:val="20"/>
          <w:lang w:eastAsia="cs-CZ"/>
        </w:rPr>
      </w:pPr>
      <w:r w:rsidRPr="004D6D37">
        <w:rPr>
          <w:rFonts w:ascii="Verdana" w:hAnsi="Verdana"/>
          <w:sz w:val="20"/>
          <w:lang w:eastAsia="cs-CZ"/>
        </w:rPr>
        <w:t>Prodávající se zavazuje za podmínek stanovených v čl. 1</w:t>
      </w:r>
      <w:r w:rsidR="004D6D37" w:rsidRPr="004D6D37">
        <w:rPr>
          <w:rFonts w:ascii="Verdana" w:hAnsi="Verdana"/>
          <w:sz w:val="20"/>
          <w:lang w:eastAsia="cs-CZ"/>
        </w:rPr>
        <w:t>2</w:t>
      </w:r>
      <w:r w:rsidRPr="004D6D37">
        <w:rPr>
          <w:rFonts w:ascii="Verdana" w:hAnsi="Verdana"/>
          <w:sz w:val="20"/>
          <w:lang w:eastAsia="cs-CZ"/>
        </w:rPr>
        <w:t>. této smlouvy přenechat Kupujícímu do nájmu Přepravní nádoby, a dále, neuplatní-li se ustanovení odst</w:t>
      </w:r>
      <w:r w:rsidR="006A1DC4">
        <w:rPr>
          <w:rFonts w:ascii="Verdana" w:hAnsi="Verdana"/>
          <w:sz w:val="20"/>
          <w:lang w:eastAsia="cs-CZ"/>
        </w:rPr>
        <w:t>avce</w:t>
      </w:r>
      <w:r w:rsidRPr="004D6D37">
        <w:rPr>
          <w:rFonts w:ascii="Verdana" w:hAnsi="Verdana"/>
          <w:sz w:val="20"/>
          <w:lang w:eastAsia="cs-CZ"/>
        </w:rPr>
        <w:t xml:space="preserve"> 1</w:t>
      </w:r>
      <w:r w:rsidR="004D6D37" w:rsidRPr="004D6D37">
        <w:rPr>
          <w:rFonts w:ascii="Verdana" w:hAnsi="Verdana"/>
          <w:sz w:val="20"/>
          <w:lang w:eastAsia="cs-CZ"/>
        </w:rPr>
        <w:t>2</w:t>
      </w:r>
      <w:r w:rsidRPr="004D6D37">
        <w:rPr>
          <w:rFonts w:ascii="Verdana" w:hAnsi="Verdana"/>
          <w:sz w:val="20"/>
          <w:lang w:eastAsia="cs-CZ"/>
        </w:rPr>
        <w:t>.3. této smlouvy, přenechat Kupujícímu do nájmu Zásobník, včetně součástí a příslušenství nezbytných pro užívání Zboží Kupujícím.</w:t>
      </w:r>
    </w:p>
    <w:p w14:paraId="5B74196A" w14:textId="0FBF6FB2" w:rsidR="00B51BF9" w:rsidRPr="00B51BF9" w:rsidRDefault="00B51BF9" w:rsidP="00B51BF9">
      <w:pPr>
        <w:pStyle w:val="Nadpis2"/>
        <w:keepNext w:val="0"/>
        <w:spacing w:after="60"/>
        <w:jc w:val="both"/>
        <w:rPr>
          <w:rFonts w:ascii="Verdana" w:hAnsi="Verdana"/>
          <w:sz w:val="20"/>
          <w:lang w:eastAsia="cs-CZ"/>
        </w:rPr>
      </w:pPr>
      <w:r w:rsidRPr="00B51BF9">
        <w:rPr>
          <w:rFonts w:ascii="Verdana" w:hAnsi="Verdana"/>
          <w:sz w:val="20"/>
          <w:lang w:eastAsia="cs-CZ"/>
        </w:rPr>
        <w:t xml:space="preserve">V případě potřeby Kupujícího na dodávky i jiných technických a medicinálních plynů a kapalin nebo jejich dodávky v jiných Přepravních nádobách nebo do jiného Zásobníku, než které jsou uvedeny nebo specifikovány v Příloze č. 1 této smlouvy, bude sjednán v souladu se </w:t>
      </w:r>
      <w:r w:rsidR="00B0351C">
        <w:rPr>
          <w:rFonts w:ascii="Verdana" w:hAnsi="Verdana"/>
          <w:sz w:val="20"/>
          <w:lang w:eastAsia="cs-CZ"/>
        </w:rPr>
        <w:t>ZZVS</w:t>
      </w:r>
      <w:r>
        <w:rPr>
          <w:rFonts w:ascii="Verdana" w:hAnsi="Verdana"/>
          <w:sz w:val="20"/>
          <w:lang w:eastAsia="cs-CZ"/>
        </w:rPr>
        <w:t xml:space="preserve"> </w:t>
      </w:r>
      <w:r w:rsidRPr="00B51BF9">
        <w:rPr>
          <w:rFonts w:ascii="Verdana" w:hAnsi="Verdana"/>
          <w:sz w:val="20"/>
          <w:lang w:eastAsia="cs-CZ"/>
        </w:rPr>
        <w:t>příslušný dodatek za obdobných obchodních podmínek. Prodávající není oprávněn uzavření takového dodatku odmítnout, ledaže nebude schopen či oprávněn dodávku dle takového dodatku plnit.</w:t>
      </w:r>
    </w:p>
    <w:p w14:paraId="38157D87" w14:textId="0FFFE2CF" w:rsidR="00C33B6B" w:rsidRDefault="00B51BF9" w:rsidP="00B51BF9">
      <w:pPr>
        <w:pStyle w:val="Nadpis2"/>
        <w:keepNext w:val="0"/>
        <w:spacing w:after="60"/>
        <w:jc w:val="both"/>
        <w:rPr>
          <w:rFonts w:ascii="Verdana" w:hAnsi="Verdana"/>
          <w:sz w:val="20"/>
          <w:lang w:eastAsia="cs-CZ"/>
        </w:rPr>
      </w:pPr>
      <w:r w:rsidRPr="00B51BF9">
        <w:rPr>
          <w:rFonts w:ascii="Verdana" w:hAnsi="Verdana"/>
          <w:sz w:val="20"/>
          <w:lang w:eastAsia="cs-CZ"/>
        </w:rPr>
        <w:t>Účelem této smlouvy je upravit podmínky, za nichž bude Prodávající odevzdávat (dodávat) Kupujícímu Zboží, a upravit vzájemná práva a povinnosti smluvních stran související s dodávkami Zboží a nájmem Přepravních nádob a případně Zásobníku a jejich provozem.</w:t>
      </w:r>
    </w:p>
    <w:p w14:paraId="2B7D733E" w14:textId="236C9B11" w:rsidR="00F56C56" w:rsidRPr="002D0768" w:rsidRDefault="007B56AC" w:rsidP="00B51BF9">
      <w:pPr>
        <w:pStyle w:val="Nadpis1"/>
        <w:keepNext w:val="0"/>
        <w:keepLines w:val="0"/>
        <w:tabs>
          <w:tab w:val="clear" w:pos="550"/>
          <w:tab w:val="clear" w:pos="720"/>
        </w:tabs>
        <w:spacing w:after="120"/>
        <w:ind w:left="567" w:hanging="567"/>
        <w:rPr>
          <w:rFonts w:ascii="Verdana" w:hAnsi="Verdana"/>
          <w:sz w:val="20"/>
        </w:rPr>
      </w:pPr>
      <w:r>
        <w:rPr>
          <w:rFonts w:ascii="Verdana" w:hAnsi="Verdana"/>
          <w:sz w:val="20"/>
        </w:rPr>
        <w:t>Objednávání Zboží</w:t>
      </w:r>
    </w:p>
    <w:p w14:paraId="73EFF97A" w14:textId="77777777" w:rsidR="007B56AC" w:rsidRPr="007B56AC" w:rsidRDefault="007B56AC" w:rsidP="007B56AC">
      <w:pPr>
        <w:pStyle w:val="Nadpis2"/>
        <w:keepNext w:val="0"/>
        <w:spacing w:after="60"/>
        <w:jc w:val="both"/>
        <w:rPr>
          <w:rFonts w:ascii="Verdana" w:hAnsi="Verdana"/>
          <w:sz w:val="20"/>
          <w:lang w:eastAsia="cs-CZ"/>
        </w:rPr>
      </w:pPr>
      <w:r w:rsidRPr="007B56AC">
        <w:rPr>
          <w:rFonts w:ascii="Verdana" w:hAnsi="Verdana"/>
          <w:sz w:val="20"/>
          <w:lang w:eastAsia="cs-CZ"/>
        </w:rPr>
        <w:t xml:space="preserve">Prodávající se zavazuje odevzdávat (dodávat) Kupujícímu Zboží na základě objednávek vystavených a </w:t>
      </w:r>
      <w:proofErr w:type="gramStart"/>
      <w:r w:rsidRPr="007B56AC">
        <w:rPr>
          <w:rFonts w:ascii="Verdana" w:hAnsi="Verdana"/>
          <w:sz w:val="20"/>
          <w:lang w:eastAsia="cs-CZ"/>
        </w:rPr>
        <w:t>zaslaných Kupujícím</w:t>
      </w:r>
      <w:proofErr w:type="gramEnd"/>
      <w:r w:rsidRPr="007B56AC">
        <w:rPr>
          <w:rFonts w:ascii="Verdana" w:hAnsi="Verdana"/>
          <w:sz w:val="20"/>
          <w:lang w:eastAsia="cs-CZ"/>
        </w:rPr>
        <w:t>.</w:t>
      </w:r>
    </w:p>
    <w:p w14:paraId="5842B1AF" w14:textId="77777777" w:rsidR="007B56AC" w:rsidRPr="007B56AC" w:rsidRDefault="007B56AC" w:rsidP="007B56AC">
      <w:pPr>
        <w:pStyle w:val="Nadpis2"/>
        <w:keepNext w:val="0"/>
        <w:spacing w:after="60"/>
        <w:jc w:val="both"/>
        <w:rPr>
          <w:rFonts w:ascii="Verdana" w:hAnsi="Verdana"/>
          <w:sz w:val="20"/>
          <w:lang w:eastAsia="cs-CZ"/>
        </w:rPr>
      </w:pPr>
      <w:r w:rsidRPr="007B56AC">
        <w:rPr>
          <w:rFonts w:ascii="Verdana" w:hAnsi="Verdana"/>
          <w:sz w:val="20"/>
          <w:lang w:eastAsia="cs-CZ"/>
        </w:rPr>
        <w:t>Kupující v objednávce uvede:</w:t>
      </w:r>
    </w:p>
    <w:p w14:paraId="11A763DD" w14:textId="77777777" w:rsidR="007B56AC" w:rsidRPr="007B56AC" w:rsidRDefault="007B56AC" w:rsidP="007B56AC">
      <w:pPr>
        <w:pStyle w:val="Nadpis2"/>
        <w:keepNext w:val="0"/>
        <w:numPr>
          <w:ilvl w:val="2"/>
          <w:numId w:val="1"/>
        </w:numPr>
        <w:tabs>
          <w:tab w:val="num" w:pos="993"/>
        </w:tabs>
        <w:spacing w:after="60"/>
        <w:ind w:left="993" w:hanging="426"/>
        <w:jc w:val="both"/>
        <w:rPr>
          <w:rFonts w:ascii="Verdana" w:hAnsi="Verdana"/>
          <w:sz w:val="20"/>
          <w:lang w:eastAsia="cs-CZ"/>
        </w:rPr>
      </w:pPr>
      <w:r w:rsidRPr="007B56AC">
        <w:rPr>
          <w:rFonts w:ascii="Verdana" w:hAnsi="Verdana"/>
          <w:sz w:val="20"/>
          <w:lang w:eastAsia="cs-CZ"/>
        </w:rPr>
        <w:t>identifikační údaje Kupujícího;</w:t>
      </w:r>
    </w:p>
    <w:p w14:paraId="5DAECE3B" w14:textId="77777777" w:rsidR="007B56AC" w:rsidRPr="007B56AC" w:rsidRDefault="007B56AC" w:rsidP="007B56AC">
      <w:pPr>
        <w:pStyle w:val="Nadpis2"/>
        <w:keepNext w:val="0"/>
        <w:numPr>
          <w:ilvl w:val="2"/>
          <w:numId w:val="1"/>
        </w:numPr>
        <w:tabs>
          <w:tab w:val="num" w:pos="993"/>
        </w:tabs>
        <w:spacing w:after="60"/>
        <w:ind w:left="993" w:hanging="426"/>
        <w:jc w:val="both"/>
        <w:rPr>
          <w:rFonts w:ascii="Verdana" w:hAnsi="Verdana"/>
          <w:sz w:val="20"/>
          <w:lang w:eastAsia="cs-CZ"/>
        </w:rPr>
      </w:pPr>
      <w:r w:rsidRPr="007B56AC">
        <w:rPr>
          <w:rFonts w:ascii="Verdana" w:hAnsi="Verdana"/>
          <w:sz w:val="20"/>
          <w:lang w:eastAsia="cs-CZ"/>
        </w:rPr>
        <w:t>identifikační údaje Prodávajícího;</w:t>
      </w:r>
    </w:p>
    <w:p w14:paraId="162A8913" w14:textId="3E354835" w:rsidR="007B56AC" w:rsidRPr="007B56AC" w:rsidRDefault="007B56AC" w:rsidP="007B56AC">
      <w:pPr>
        <w:pStyle w:val="Nadpis2"/>
        <w:keepNext w:val="0"/>
        <w:numPr>
          <w:ilvl w:val="2"/>
          <w:numId w:val="1"/>
        </w:numPr>
        <w:tabs>
          <w:tab w:val="num" w:pos="993"/>
        </w:tabs>
        <w:spacing w:after="60"/>
        <w:ind w:left="993" w:hanging="426"/>
        <w:jc w:val="both"/>
        <w:rPr>
          <w:rFonts w:ascii="Verdana" w:hAnsi="Verdana"/>
          <w:sz w:val="20"/>
          <w:lang w:eastAsia="cs-CZ"/>
        </w:rPr>
      </w:pPr>
      <w:r w:rsidRPr="007B56AC">
        <w:rPr>
          <w:rFonts w:ascii="Verdana" w:hAnsi="Verdana"/>
          <w:sz w:val="20"/>
          <w:lang w:eastAsia="cs-CZ"/>
        </w:rPr>
        <w:lastRenderedPageBreak/>
        <w:t>požadované druhy Zboží, které má Prodávající na základě objednávky Kupujícímu odevzdat;</w:t>
      </w:r>
    </w:p>
    <w:p w14:paraId="78D956FF" w14:textId="77777777" w:rsidR="007B56AC" w:rsidRPr="007B56AC" w:rsidRDefault="007B56AC" w:rsidP="007B56AC">
      <w:pPr>
        <w:pStyle w:val="Nadpis2"/>
        <w:keepNext w:val="0"/>
        <w:numPr>
          <w:ilvl w:val="2"/>
          <w:numId w:val="1"/>
        </w:numPr>
        <w:tabs>
          <w:tab w:val="num" w:pos="993"/>
        </w:tabs>
        <w:spacing w:after="60"/>
        <w:ind w:left="993" w:hanging="426"/>
        <w:jc w:val="both"/>
        <w:rPr>
          <w:rFonts w:ascii="Verdana" w:hAnsi="Verdana"/>
          <w:sz w:val="20"/>
          <w:lang w:eastAsia="cs-CZ"/>
        </w:rPr>
      </w:pPr>
      <w:r w:rsidRPr="007B56AC">
        <w:rPr>
          <w:rFonts w:ascii="Verdana" w:hAnsi="Verdana"/>
          <w:sz w:val="20"/>
          <w:lang w:eastAsia="cs-CZ"/>
        </w:rPr>
        <w:t>číselný kód Zboží, byl-li přidělen (dle Přílohy č. 1 této smlouvy);</w:t>
      </w:r>
    </w:p>
    <w:p w14:paraId="44EB5E36" w14:textId="77777777" w:rsidR="007B56AC" w:rsidRPr="007B56AC" w:rsidRDefault="007B56AC" w:rsidP="007B56AC">
      <w:pPr>
        <w:pStyle w:val="Nadpis2"/>
        <w:keepNext w:val="0"/>
        <w:numPr>
          <w:ilvl w:val="2"/>
          <w:numId w:val="1"/>
        </w:numPr>
        <w:tabs>
          <w:tab w:val="num" w:pos="993"/>
        </w:tabs>
        <w:spacing w:after="60"/>
        <w:ind w:left="993" w:hanging="426"/>
        <w:jc w:val="both"/>
        <w:rPr>
          <w:rFonts w:ascii="Verdana" w:hAnsi="Verdana"/>
          <w:sz w:val="20"/>
          <w:lang w:eastAsia="cs-CZ"/>
        </w:rPr>
      </w:pPr>
      <w:r w:rsidRPr="007B56AC">
        <w:rPr>
          <w:rFonts w:ascii="Verdana" w:hAnsi="Verdana"/>
          <w:sz w:val="20"/>
          <w:lang w:eastAsia="cs-CZ"/>
        </w:rPr>
        <w:t>celkové množství pro každý požadovaný druh Zboží; popř. množství Přepravních nádob, v nichž má být toto Zboží dodáno;</w:t>
      </w:r>
    </w:p>
    <w:p w14:paraId="148A14E9" w14:textId="77777777" w:rsidR="007B56AC" w:rsidRPr="007B56AC" w:rsidRDefault="007B56AC" w:rsidP="007B56AC">
      <w:pPr>
        <w:pStyle w:val="Nadpis2"/>
        <w:keepNext w:val="0"/>
        <w:numPr>
          <w:ilvl w:val="2"/>
          <w:numId w:val="1"/>
        </w:numPr>
        <w:tabs>
          <w:tab w:val="num" w:pos="993"/>
        </w:tabs>
        <w:spacing w:after="60"/>
        <w:ind w:left="993" w:hanging="426"/>
        <w:jc w:val="both"/>
        <w:rPr>
          <w:rFonts w:ascii="Verdana" w:hAnsi="Verdana"/>
          <w:sz w:val="20"/>
          <w:lang w:eastAsia="cs-CZ"/>
        </w:rPr>
      </w:pPr>
      <w:r w:rsidRPr="007B56AC">
        <w:rPr>
          <w:rFonts w:ascii="Verdana" w:hAnsi="Verdana"/>
          <w:sz w:val="20"/>
          <w:lang w:eastAsia="cs-CZ"/>
        </w:rPr>
        <w:t>datum vystavení objednávky;</w:t>
      </w:r>
    </w:p>
    <w:p w14:paraId="1050F993" w14:textId="77777777" w:rsidR="007B56AC" w:rsidRPr="007B56AC" w:rsidRDefault="007B56AC" w:rsidP="007B56AC">
      <w:pPr>
        <w:pStyle w:val="Nadpis2"/>
        <w:keepNext w:val="0"/>
        <w:numPr>
          <w:ilvl w:val="2"/>
          <w:numId w:val="1"/>
        </w:numPr>
        <w:tabs>
          <w:tab w:val="num" w:pos="993"/>
        </w:tabs>
        <w:spacing w:after="60"/>
        <w:ind w:left="993" w:hanging="426"/>
        <w:jc w:val="both"/>
        <w:rPr>
          <w:rFonts w:ascii="Verdana" w:hAnsi="Verdana"/>
          <w:sz w:val="20"/>
          <w:lang w:eastAsia="cs-CZ"/>
        </w:rPr>
      </w:pPr>
      <w:r w:rsidRPr="007B56AC">
        <w:rPr>
          <w:rFonts w:ascii="Verdana" w:hAnsi="Verdana"/>
          <w:sz w:val="20"/>
          <w:lang w:eastAsia="cs-CZ"/>
        </w:rPr>
        <w:t>místo odevzdání;</w:t>
      </w:r>
    </w:p>
    <w:p w14:paraId="0D834875" w14:textId="77777777" w:rsidR="007B56AC" w:rsidRPr="007B56AC" w:rsidRDefault="007B56AC" w:rsidP="007B56AC">
      <w:pPr>
        <w:pStyle w:val="Nadpis2"/>
        <w:keepNext w:val="0"/>
        <w:numPr>
          <w:ilvl w:val="2"/>
          <w:numId w:val="1"/>
        </w:numPr>
        <w:tabs>
          <w:tab w:val="num" w:pos="993"/>
        </w:tabs>
        <w:spacing w:after="60"/>
        <w:ind w:left="993" w:hanging="426"/>
        <w:jc w:val="both"/>
        <w:rPr>
          <w:rFonts w:ascii="Verdana" w:hAnsi="Verdana"/>
          <w:sz w:val="20"/>
          <w:lang w:eastAsia="cs-CZ"/>
        </w:rPr>
      </w:pPr>
      <w:r w:rsidRPr="007B56AC">
        <w:rPr>
          <w:rFonts w:ascii="Verdana" w:hAnsi="Verdana"/>
          <w:sz w:val="20"/>
          <w:lang w:eastAsia="cs-CZ"/>
        </w:rPr>
        <w:t>případné další údaje.</w:t>
      </w:r>
    </w:p>
    <w:p w14:paraId="007F71FF" w14:textId="77E2C801" w:rsidR="007B56AC" w:rsidRDefault="007B56AC" w:rsidP="007B56AC">
      <w:pPr>
        <w:pStyle w:val="Nadpis2"/>
        <w:keepNext w:val="0"/>
        <w:spacing w:after="60"/>
        <w:jc w:val="both"/>
        <w:rPr>
          <w:rFonts w:ascii="Verdana" w:hAnsi="Verdana"/>
          <w:sz w:val="20"/>
          <w:lang w:eastAsia="cs-CZ"/>
        </w:rPr>
      </w:pPr>
      <w:r w:rsidRPr="007B56AC">
        <w:rPr>
          <w:rFonts w:ascii="Verdana" w:hAnsi="Verdana"/>
          <w:sz w:val="20"/>
          <w:lang w:eastAsia="cs-CZ"/>
        </w:rPr>
        <w:t>Kupující zašle dílčí objednávku Prodávajícímu elektronicky prostřednictvím</w:t>
      </w:r>
      <w:r>
        <w:rPr>
          <w:rFonts w:ascii="Verdana" w:hAnsi="Verdana"/>
          <w:sz w:val="20"/>
          <w:lang w:eastAsia="cs-CZ"/>
        </w:rPr>
        <w:t xml:space="preserve"> svého objednávkového</w:t>
      </w:r>
      <w:r w:rsidRPr="007B56AC">
        <w:rPr>
          <w:rFonts w:ascii="Verdana" w:hAnsi="Verdana"/>
          <w:sz w:val="20"/>
          <w:lang w:eastAsia="cs-CZ"/>
        </w:rPr>
        <w:t xml:space="preserve"> systému pro objednávání léčiv a spotřebního zdravotnického materiálu nebo e-mailem </w:t>
      </w:r>
      <w:r w:rsidR="00E153F1">
        <w:rPr>
          <w:rFonts w:ascii="Verdana" w:hAnsi="Verdana"/>
          <w:sz w:val="20"/>
          <w:lang w:eastAsia="cs-CZ"/>
        </w:rPr>
        <w:t xml:space="preserve">na </w:t>
      </w:r>
      <w:r w:rsidR="00E153F1" w:rsidRPr="004C6CFC">
        <w:rPr>
          <w:rFonts w:ascii="Verdana" w:hAnsi="Verdana"/>
          <w:sz w:val="20"/>
          <w:lang w:eastAsia="cs-CZ"/>
        </w:rPr>
        <w:t xml:space="preserve">adresu </w:t>
      </w:r>
      <w:r w:rsidR="004A1A38" w:rsidRPr="004C6CFC">
        <w:rPr>
          <w:rFonts w:ascii="Verdana" w:hAnsi="Verdana"/>
          <w:b/>
          <w:bCs/>
          <w:sz w:val="20"/>
          <w:lang w:eastAsia="cs-CZ"/>
        </w:rPr>
        <w:t>objednav@airproducts.com</w:t>
      </w:r>
      <w:r w:rsidRPr="004C6CFC">
        <w:rPr>
          <w:rFonts w:ascii="Verdana" w:hAnsi="Verdana"/>
          <w:sz w:val="20"/>
          <w:lang w:eastAsia="cs-CZ"/>
        </w:rPr>
        <w:t>.</w:t>
      </w:r>
      <w:r w:rsidR="00E153F1">
        <w:rPr>
          <w:rFonts w:ascii="Verdana" w:hAnsi="Verdana"/>
          <w:sz w:val="20"/>
          <w:lang w:eastAsia="cs-CZ"/>
        </w:rPr>
        <w:t xml:space="preserve"> </w:t>
      </w:r>
      <w:r w:rsidR="00E153F1" w:rsidRPr="00E153F1">
        <w:rPr>
          <w:rFonts w:ascii="Verdana" w:hAnsi="Verdana"/>
          <w:sz w:val="20"/>
          <w:lang w:eastAsia="cs-CZ"/>
        </w:rPr>
        <w:t xml:space="preserve">V případě objednávání prostřednictvím informačního systému </w:t>
      </w:r>
      <w:r w:rsidR="006A1DC4">
        <w:rPr>
          <w:rFonts w:ascii="Verdana" w:hAnsi="Verdana"/>
          <w:sz w:val="20"/>
          <w:lang w:eastAsia="cs-CZ"/>
        </w:rPr>
        <w:t>K</w:t>
      </w:r>
      <w:r w:rsidR="00E153F1" w:rsidRPr="00E153F1">
        <w:rPr>
          <w:rFonts w:ascii="Verdana" w:hAnsi="Verdana"/>
          <w:sz w:val="20"/>
          <w:lang w:eastAsia="cs-CZ"/>
        </w:rPr>
        <w:t xml:space="preserve">upujícího obdrží </w:t>
      </w:r>
      <w:r w:rsidR="006A1DC4">
        <w:rPr>
          <w:rFonts w:ascii="Verdana" w:hAnsi="Verdana"/>
          <w:sz w:val="20"/>
          <w:lang w:eastAsia="cs-CZ"/>
        </w:rPr>
        <w:t>P</w:t>
      </w:r>
      <w:r w:rsidR="00E153F1" w:rsidRPr="00E153F1">
        <w:rPr>
          <w:rFonts w:ascii="Verdana" w:hAnsi="Verdana"/>
          <w:sz w:val="20"/>
          <w:lang w:eastAsia="cs-CZ"/>
        </w:rPr>
        <w:t xml:space="preserve">rodávající </w:t>
      </w:r>
      <w:r w:rsidR="00E153F1">
        <w:rPr>
          <w:rFonts w:ascii="Verdana" w:hAnsi="Verdana"/>
          <w:sz w:val="20"/>
          <w:lang w:eastAsia="cs-CZ"/>
        </w:rPr>
        <w:t xml:space="preserve">na výše uvedenou adresu </w:t>
      </w:r>
      <w:r w:rsidR="00E153F1" w:rsidRPr="00E153F1">
        <w:rPr>
          <w:rFonts w:ascii="Verdana" w:hAnsi="Verdana"/>
          <w:sz w:val="20"/>
          <w:lang w:eastAsia="cs-CZ"/>
        </w:rPr>
        <w:t xml:space="preserve">emailovou zprávu </w:t>
      </w:r>
      <w:r w:rsidR="00BF5082">
        <w:rPr>
          <w:rFonts w:ascii="Verdana" w:hAnsi="Verdana"/>
          <w:sz w:val="20"/>
          <w:lang w:eastAsia="cs-CZ"/>
        </w:rPr>
        <w:t xml:space="preserve">s vygenerovanou objednávkou a </w:t>
      </w:r>
      <w:r w:rsidR="00E153F1" w:rsidRPr="00E153F1">
        <w:rPr>
          <w:rFonts w:ascii="Verdana" w:hAnsi="Verdana"/>
          <w:sz w:val="20"/>
          <w:lang w:eastAsia="cs-CZ"/>
        </w:rPr>
        <w:t>s odkazem k</w:t>
      </w:r>
      <w:r w:rsidR="00BF5082">
        <w:rPr>
          <w:rFonts w:ascii="Verdana" w:hAnsi="Verdana"/>
          <w:sz w:val="20"/>
          <w:lang w:eastAsia="cs-CZ"/>
        </w:rPr>
        <w:t xml:space="preserve"> jejímu </w:t>
      </w:r>
      <w:r w:rsidR="00E153F1" w:rsidRPr="00E153F1">
        <w:rPr>
          <w:rFonts w:ascii="Verdana" w:hAnsi="Verdana"/>
          <w:sz w:val="20"/>
          <w:lang w:eastAsia="cs-CZ"/>
        </w:rPr>
        <w:t>potvrzení</w:t>
      </w:r>
      <w:r w:rsidR="00E153F1">
        <w:rPr>
          <w:rFonts w:ascii="Verdana" w:hAnsi="Verdana"/>
          <w:sz w:val="20"/>
          <w:lang w:eastAsia="cs-CZ"/>
        </w:rPr>
        <w:t>.</w:t>
      </w:r>
    </w:p>
    <w:p w14:paraId="4989BBB8" w14:textId="554339B1" w:rsidR="00E153F1" w:rsidRDefault="00E153F1" w:rsidP="00E153F1">
      <w:pPr>
        <w:pStyle w:val="Nadpis2"/>
        <w:keepNext w:val="0"/>
        <w:spacing w:after="60"/>
        <w:jc w:val="both"/>
        <w:rPr>
          <w:rFonts w:ascii="Verdana" w:hAnsi="Verdana"/>
          <w:sz w:val="20"/>
          <w:lang w:eastAsia="cs-CZ"/>
        </w:rPr>
      </w:pPr>
      <w:r>
        <w:rPr>
          <w:rFonts w:ascii="Verdana" w:hAnsi="Verdana"/>
          <w:sz w:val="20"/>
          <w:lang w:eastAsia="cs-CZ"/>
        </w:rPr>
        <w:t>Kupující není povinen objednávat (odebírat)</w:t>
      </w:r>
      <w:r w:rsidRPr="0016146E">
        <w:rPr>
          <w:rFonts w:ascii="Verdana" w:hAnsi="Verdana"/>
          <w:sz w:val="20"/>
          <w:lang w:eastAsia="cs-CZ"/>
        </w:rPr>
        <w:t xml:space="preserve"> určité minimální množství </w:t>
      </w:r>
      <w:r>
        <w:rPr>
          <w:rFonts w:ascii="Verdana" w:hAnsi="Verdana"/>
          <w:sz w:val="20"/>
          <w:lang w:eastAsia="cs-CZ"/>
        </w:rPr>
        <w:t>Z</w:t>
      </w:r>
      <w:r w:rsidRPr="0016146E">
        <w:rPr>
          <w:rFonts w:ascii="Verdana" w:hAnsi="Verdana"/>
          <w:sz w:val="20"/>
          <w:lang w:eastAsia="cs-CZ"/>
        </w:rPr>
        <w:t>boží.</w:t>
      </w:r>
      <w:r>
        <w:rPr>
          <w:rFonts w:ascii="Verdana" w:hAnsi="Verdana"/>
          <w:sz w:val="20"/>
          <w:lang w:eastAsia="cs-CZ"/>
        </w:rPr>
        <w:t xml:space="preserve"> Kupující bude určovat druh a množství objednaného Zboží </w:t>
      </w:r>
      <w:r w:rsidR="00BF5082">
        <w:rPr>
          <w:rFonts w:ascii="Verdana" w:hAnsi="Verdana"/>
          <w:sz w:val="20"/>
          <w:lang w:eastAsia="cs-CZ"/>
        </w:rPr>
        <w:t xml:space="preserve">výlučně </w:t>
      </w:r>
      <w:r>
        <w:rPr>
          <w:rFonts w:ascii="Verdana" w:hAnsi="Verdana"/>
          <w:sz w:val="20"/>
          <w:lang w:eastAsia="cs-CZ"/>
        </w:rPr>
        <w:t>po</w:t>
      </w:r>
      <w:r w:rsidRPr="001B7820">
        <w:rPr>
          <w:rFonts w:ascii="Verdana" w:hAnsi="Verdana"/>
          <w:sz w:val="20"/>
          <w:lang w:eastAsia="cs-CZ"/>
        </w:rPr>
        <w:t>dle svých okamžitých aktuálních potřeb</w:t>
      </w:r>
      <w:r>
        <w:rPr>
          <w:rFonts w:ascii="Verdana" w:hAnsi="Verdana"/>
          <w:sz w:val="20"/>
          <w:lang w:eastAsia="cs-CZ"/>
        </w:rPr>
        <w:t>.</w:t>
      </w:r>
    </w:p>
    <w:p w14:paraId="3444EDAC" w14:textId="62F404E9" w:rsidR="007B56AC" w:rsidRPr="007B56AC" w:rsidRDefault="007B56AC" w:rsidP="007B56AC">
      <w:pPr>
        <w:pStyle w:val="Nadpis2"/>
        <w:keepNext w:val="0"/>
        <w:spacing w:after="60"/>
        <w:jc w:val="both"/>
        <w:rPr>
          <w:rFonts w:ascii="Verdana" w:hAnsi="Verdana"/>
          <w:sz w:val="20"/>
          <w:lang w:eastAsia="cs-CZ"/>
        </w:rPr>
      </w:pPr>
      <w:r w:rsidRPr="007B56AC">
        <w:rPr>
          <w:rFonts w:ascii="Verdana" w:hAnsi="Verdana"/>
          <w:sz w:val="20"/>
          <w:lang w:eastAsia="cs-CZ"/>
        </w:rPr>
        <w:t>Kupujícím řádně vystavené a odeslané objednávky v souladu s tímto článkem smlouvy jsou pro Prodávajícího závazné. Prodávající je povinen řádně vystavenou objednávku, kterou obdrží od Kupujícího, bez zbytečného odkladu, nejpozději však následující pracovní den, písemně potvrdit, přičemž za písemné potvrzení se považuje i elektronické potvrzení objednávky. Pro vyloučení pochybností smluvní strany ujednaly, že objednávka se považuje za potvrzenou Prodávajícím nejpozději uplynutím pracovního dne následujícího po dni, kdy byla objednávka doručena Prodávajícímu.</w:t>
      </w:r>
    </w:p>
    <w:p w14:paraId="535EB581" w14:textId="77777777" w:rsidR="007B56AC" w:rsidRPr="007B56AC" w:rsidRDefault="007B56AC" w:rsidP="007B56AC">
      <w:pPr>
        <w:pStyle w:val="Nadpis2"/>
        <w:keepNext w:val="0"/>
        <w:spacing w:after="60"/>
        <w:jc w:val="both"/>
        <w:rPr>
          <w:rFonts w:ascii="Verdana" w:hAnsi="Verdana"/>
          <w:sz w:val="20"/>
          <w:lang w:eastAsia="cs-CZ"/>
        </w:rPr>
      </w:pPr>
      <w:r w:rsidRPr="007B56AC">
        <w:rPr>
          <w:rFonts w:ascii="Verdana" w:hAnsi="Verdana"/>
          <w:sz w:val="20"/>
          <w:lang w:eastAsia="cs-CZ"/>
        </w:rPr>
        <w:t>Přílohou objednávky může být podrobný rozpis Zboží, které má být na základě dané objednávky odevzdáno Kupujícímu, včetně určení jednotlivých oddělení či jiných pracovišť nebo skladů Kupujícího, na které má být Zboží (či jeho jednotlivé položky) odevzdáno.</w:t>
      </w:r>
    </w:p>
    <w:p w14:paraId="48382844" w14:textId="7DF26F1A" w:rsidR="00F56C56" w:rsidRPr="002D0768" w:rsidRDefault="00E153F1" w:rsidP="00E63753">
      <w:pPr>
        <w:pStyle w:val="Nadpis1"/>
        <w:keepNext w:val="0"/>
        <w:keepLines w:val="0"/>
        <w:spacing w:after="120"/>
        <w:rPr>
          <w:rFonts w:ascii="Verdana" w:hAnsi="Verdana"/>
          <w:sz w:val="20"/>
        </w:rPr>
      </w:pPr>
      <w:r>
        <w:rPr>
          <w:rFonts w:ascii="Verdana" w:hAnsi="Verdana"/>
          <w:sz w:val="20"/>
        </w:rPr>
        <w:t>Dodání Zboží</w:t>
      </w:r>
    </w:p>
    <w:p w14:paraId="19BD3C35" w14:textId="55FBC436" w:rsidR="00E153F1" w:rsidRPr="00E153F1" w:rsidRDefault="00E153F1" w:rsidP="00E153F1">
      <w:pPr>
        <w:pStyle w:val="Nadpis2"/>
        <w:keepNext w:val="0"/>
        <w:spacing w:after="60"/>
        <w:jc w:val="both"/>
        <w:rPr>
          <w:rFonts w:ascii="Verdana" w:hAnsi="Verdana"/>
          <w:sz w:val="20"/>
          <w:lang w:eastAsia="cs-CZ"/>
        </w:rPr>
      </w:pPr>
      <w:r w:rsidRPr="00E153F1">
        <w:rPr>
          <w:rFonts w:ascii="Verdana" w:hAnsi="Verdana"/>
          <w:sz w:val="20"/>
          <w:lang w:eastAsia="cs-CZ"/>
        </w:rPr>
        <w:t xml:space="preserve">Prodávající se zavazuje odevzdat (dodat) Kupujícímu Zboží dle jeho objednávek ve lhůtě maximálně do dvaceti čtyř (24) hodin od doručení objednávky způsobem upraveným v odstavci </w:t>
      </w:r>
      <w:r>
        <w:rPr>
          <w:rFonts w:ascii="Verdana" w:hAnsi="Verdana"/>
          <w:sz w:val="20"/>
          <w:lang w:eastAsia="cs-CZ"/>
        </w:rPr>
        <w:t>3</w:t>
      </w:r>
      <w:r w:rsidRPr="00E153F1">
        <w:rPr>
          <w:rFonts w:ascii="Verdana" w:hAnsi="Verdana"/>
          <w:sz w:val="20"/>
          <w:lang w:eastAsia="cs-CZ"/>
        </w:rPr>
        <w:t>.3. této smlouvy, nebude-li v objednávce uvedena dodací lhůta delší. Je-li objednávka doručena mimo pracovní dny</w:t>
      </w:r>
      <w:r>
        <w:rPr>
          <w:rFonts w:ascii="Verdana" w:hAnsi="Verdana"/>
          <w:sz w:val="20"/>
          <w:lang w:eastAsia="cs-CZ"/>
        </w:rPr>
        <w:t>, nebo v</w:t>
      </w:r>
      <w:r w:rsidRPr="00E153F1">
        <w:rPr>
          <w:rFonts w:ascii="Verdana" w:hAnsi="Verdana"/>
          <w:sz w:val="20"/>
          <w:lang w:eastAsia="cs-CZ"/>
        </w:rPr>
        <w:t xml:space="preserve"> pracovní dny po</w:t>
      </w:r>
      <w:r>
        <w:rPr>
          <w:rFonts w:ascii="Verdana" w:hAnsi="Verdana"/>
          <w:sz w:val="20"/>
          <w:lang w:eastAsia="cs-CZ"/>
        </w:rPr>
        <w:t xml:space="preserve"> </w:t>
      </w:r>
      <w:r w:rsidRPr="00714F62">
        <w:rPr>
          <w:rFonts w:ascii="Verdana" w:hAnsi="Verdana"/>
          <w:sz w:val="20"/>
          <w:lang w:eastAsia="cs-CZ"/>
        </w:rPr>
        <w:t xml:space="preserve">14:00 hod., považuje </w:t>
      </w:r>
      <w:r w:rsidRPr="00E153F1">
        <w:rPr>
          <w:rFonts w:ascii="Verdana" w:hAnsi="Verdana"/>
          <w:sz w:val="20"/>
          <w:lang w:eastAsia="cs-CZ"/>
        </w:rPr>
        <w:t xml:space="preserve">se za doručenou nejbližší následující pracovní den. V případě Zboží dodávaného do Zásobníku činí dodací lhůta pět (5) kalendářních dnů od doručení objednávky způsobem upraveným odstavci </w:t>
      </w:r>
      <w:r>
        <w:rPr>
          <w:rFonts w:ascii="Verdana" w:hAnsi="Verdana"/>
          <w:sz w:val="20"/>
          <w:lang w:eastAsia="cs-CZ"/>
        </w:rPr>
        <w:t>3</w:t>
      </w:r>
      <w:r w:rsidRPr="00E153F1">
        <w:rPr>
          <w:rFonts w:ascii="Verdana" w:hAnsi="Verdana"/>
          <w:sz w:val="20"/>
          <w:lang w:eastAsia="cs-CZ"/>
        </w:rPr>
        <w:t>.3. této smlouvy, nebude-li v objednávce uvedena dodací lhůta delší. Nemožnost částečného plnění objednávky se nedotýká povinnosti Prodávajícího splnit objednávku ve zbylé části.</w:t>
      </w:r>
    </w:p>
    <w:p w14:paraId="0BBB7C59" w14:textId="77777777" w:rsidR="00E153F1" w:rsidRPr="00E153F1" w:rsidRDefault="00E153F1" w:rsidP="00E153F1">
      <w:pPr>
        <w:pStyle w:val="Nadpis2"/>
        <w:keepNext w:val="0"/>
        <w:spacing w:after="60"/>
        <w:jc w:val="both"/>
        <w:rPr>
          <w:rFonts w:ascii="Verdana" w:hAnsi="Verdana"/>
          <w:sz w:val="20"/>
          <w:lang w:eastAsia="cs-CZ"/>
        </w:rPr>
      </w:pPr>
      <w:r w:rsidRPr="00E153F1">
        <w:rPr>
          <w:rFonts w:ascii="Verdana" w:hAnsi="Verdana"/>
          <w:sz w:val="20"/>
          <w:lang w:eastAsia="cs-CZ"/>
        </w:rPr>
        <w:t>Prodávající se zavazuje dodat Zboží na příslušná pracoviště Kupujícího v souladu s podmínkami upravenými v tomto článku smlouvy.</w:t>
      </w:r>
    </w:p>
    <w:p w14:paraId="329E1390" w14:textId="09BA4F86" w:rsidR="00E153F1" w:rsidRPr="00E153F1" w:rsidRDefault="00E153F1" w:rsidP="00E153F1">
      <w:pPr>
        <w:pStyle w:val="Nadpis2"/>
        <w:keepNext w:val="0"/>
        <w:spacing w:after="60"/>
        <w:jc w:val="both"/>
        <w:rPr>
          <w:rFonts w:ascii="Verdana" w:hAnsi="Verdana"/>
          <w:sz w:val="20"/>
          <w:lang w:eastAsia="cs-CZ"/>
        </w:rPr>
      </w:pPr>
      <w:r w:rsidRPr="00E153F1">
        <w:rPr>
          <w:rFonts w:ascii="Verdana" w:hAnsi="Verdana"/>
          <w:sz w:val="20"/>
          <w:lang w:eastAsia="cs-CZ"/>
        </w:rPr>
        <w:t>Prodávající se zavazuje dopravit Zboží dodávané v Přepravních nádobách do místa odevzdání dopravním prostředkem, který bude vybaven potřebným zařízením pro vykládku Zboží v sídle Kupujícího. Prodávající se zavazuje dopravit Zboží dodávané do Zásobníku do místa dodání dopravním prostředkem, který bude vybaven potřebným zařízením pro vykládku Zboží v sídle Kupujícího a pro naplnění Zásobníku.</w:t>
      </w:r>
    </w:p>
    <w:p w14:paraId="75613BBF" w14:textId="36A33245" w:rsidR="00E153F1" w:rsidRPr="00E153F1" w:rsidRDefault="00E153F1" w:rsidP="00E153F1">
      <w:pPr>
        <w:pStyle w:val="Nadpis2"/>
        <w:keepNext w:val="0"/>
        <w:spacing w:after="60"/>
        <w:jc w:val="both"/>
        <w:rPr>
          <w:rFonts w:ascii="Verdana" w:hAnsi="Verdana"/>
          <w:sz w:val="20"/>
          <w:lang w:eastAsia="cs-CZ"/>
        </w:rPr>
      </w:pPr>
      <w:r w:rsidRPr="00E153F1">
        <w:rPr>
          <w:rFonts w:ascii="Verdana" w:hAnsi="Verdana"/>
          <w:sz w:val="20"/>
          <w:lang w:eastAsia="cs-CZ"/>
        </w:rPr>
        <w:t xml:space="preserve">Kupující umožní Prodávajícímu vjezd do sídla Kupujícího v místě určeném Kupujícím, případně do jiného areálu, kde se nachází místo určení dle tohoto článku smlouvy. Prodávající (resp. jeho pověřený pracovník) se po vjezdu do sídla Kupujícího (příp. do jeho jiného areálu) ohlásí na určeném pracovišti Kupujícího. Prodávající poté </w:t>
      </w:r>
      <w:r w:rsidRPr="00E153F1">
        <w:rPr>
          <w:rFonts w:ascii="Verdana" w:hAnsi="Verdana"/>
          <w:sz w:val="20"/>
          <w:lang w:eastAsia="cs-CZ"/>
        </w:rPr>
        <w:lastRenderedPageBreak/>
        <w:t>zajistí vykládku a odevzdání Zboží dle objednávky přímo na příslušná pracoviště Kupujícího či na jiná místa (sklady, pracoviště) v areálu sídla Kupujícího dle objednávky a pokynů pověřeného pracovníka Kupujícího. Prodávající provádí vykládku a odevzdání Zboží na vlastní nebezpečí.</w:t>
      </w:r>
    </w:p>
    <w:p w14:paraId="2E3E16AF" w14:textId="77777777" w:rsidR="00E153F1" w:rsidRPr="00714F62" w:rsidRDefault="00E153F1" w:rsidP="00E153F1">
      <w:pPr>
        <w:pStyle w:val="Nadpis2"/>
        <w:keepNext w:val="0"/>
        <w:spacing w:after="60"/>
        <w:jc w:val="both"/>
        <w:rPr>
          <w:rFonts w:ascii="Verdana" w:hAnsi="Verdana"/>
          <w:sz w:val="20"/>
          <w:lang w:eastAsia="cs-CZ"/>
        </w:rPr>
      </w:pPr>
      <w:r w:rsidRPr="00714F62">
        <w:rPr>
          <w:rFonts w:ascii="Verdana" w:hAnsi="Verdana"/>
          <w:sz w:val="20"/>
          <w:lang w:eastAsia="cs-CZ"/>
        </w:rPr>
        <w:t>Prodávající bude odevzdávat (dodávat) Zboží na příslušná oddělení Kupujícího či jiná místa (sklady, pracoviště) v areálu sídla Kupujícího na základě dodacích listů, které bude mít k dispozici ve trojím vyhotovení. Před odevzdáním Zboží na příslušné oddělení Kupujícího či na jiná místa (sklady, pracoviště) v areálu sídla Kupujícího se provede kontrola dodacího listu s objednávkou vystavenou Kupujícím. Shodu mezi objednávkou a dodacím listem potvrdí svým podpisem pověřený pracovník Prodávajícího, pověřený pracovník Kupujícího a pověřený zástupce příslušného oddělení (skladu, pracoviště, jiného místa) Kupujícího, na které má být Zboží odevzdáno, z nichž každý obdrží jeden potvrzený originál dodacího listu. Po potvrzení všech vyhotovení dodacích listů provede Prodávající vykládku Zboží na určené místo a pověřený zástupce příslušného oddělení (skladu, pracoviště, jiného místa) Kupujícího v tomto místě Zboží převezme. Kupující a Prodávající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w:t>
      </w:r>
    </w:p>
    <w:p w14:paraId="1EF8FAA3" w14:textId="77777777" w:rsidR="00E153F1" w:rsidRPr="00E153F1" w:rsidRDefault="00E153F1" w:rsidP="00E153F1">
      <w:pPr>
        <w:pStyle w:val="Nadpis2"/>
        <w:keepNext w:val="0"/>
        <w:spacing w:after="60"/>
        <w:jc w:val="both"/>
        <w:rPr>
          <w:rFonts w:ascii="Verdana" w:hAnsi="Verdana"/>
          <w:sz w:val="20"/>
          <w:lang w:eastAsia="cs-CZ"/>
        </w:rPr>
      </w:pPr>
      <w:r w:rsidRPr="00E153F1">
        <w:rPr>
          <w:rFonts w:ascii="Verdana" w:hAnsi="Verdana"/>
          <w:sz w:val="20"/>
          <w:lang w:eastAsia="cs-CZ"/>
        </w:rPr>
        <w:t>Dodací list vystavený Prodávajícím musí obsahovat:</w:t>
      </w:r>
    </w:p>
    <w:p w14:paraId="50B4087E" w14:textId="77777777" w:rsidR="00E153F1" w:rsidRPr="00E153F1" w:rsidRDefault="00E153F1" w:rsidP="00E153F1">
      <w:pPr>
        <w:pStyle w:val="Nadpis2"/>
        <w:keepNext w:val="0"/>
        <w:numPr>
          <w:ilvl w:val="2"/>
          <w:numId w:val="1"/>
        </w:numPr>
        <w:tabs>
          <w:tab w:val="num" w:pos="993"/>
        </w:tabs>
        <w:spacing w:after="60"/>
        <w:ind w:left="993" w:hanging="426"/>
        <w:jc w:val="both"/>
        <w:rPr>
          <w:rFonts w:ascii="Verdana" w:hAnsi="Verdana"/>
          <w:sz w:val="20"/>
          <w:lang w:eastAsia="cs-CZ"/>
        </w:rPr>
      </w:pPr>
      <w:r w:rsidRPr="00E153F1">
        <w:rPr>
          <w:rFonts w:ascii="Verdana" w:hAnsi="Verdana"/>
          <w:sz w:val="20"/>
          <w:lang w:eastAsia="cs-CZ"/>
        </w:rPr>
        <w:t>identifikační údaje Kupujícího;</w:t>
      </w:r>
    </w:p>
    <w:p w14:paraId="25B6BC57" w14:textId="77777777" w:rsidR="00E153F1" w:rsidRPr="00E153F1" w:rsidRDefault="00E153F1" w:rsidP="00E153F1">
      <w:pPr>
        <w:pStyle w:val="Nadpis2"/>
        <w:keepNext w:val="0"/>
        <w:numPr>
          <w:ilvl w:val="2"/>
          <w:numId w:val="1"/>
        </w:numPr>
        <w:tabs>
          <w:tab w:val="num" w:pos="993"/>
        </w:tabs>
        <w:spacing w:after="60"/>
        <w:ind w:left="993" w:hanging="426"/>
        <w:jc w:val="both"/>
        <w:rPr>
          <w:rFonts w:ascii="Verdana" w:hAnsi="Verdana"/>
          <w:sz w:val="20"/>
          <w:lang w:eastAsia="cs-CZ"/>
        </w:rPr>
      </w:pPr>
      <w:r w:rsidRPr="00E153F1">
        <w:rPr>
          <w:rFonts w:ascii="Verdana" w:hAnsi="Verdana"/>
          <w:sz w:val="20"/>
          <w:lang w:eastAsia="cs-CZ"/>
        </w:rPr>
        <w:t>identifikační údaje Prodávajícího;</w:t>
      </w:r>
    </w:p>
    <w:p w14:paraId="6E642507" w14:textId="77777777" w:rsidR="00E153F1" w:rsidRPr="00E153F1" w:rsidRDefault="00E153F1" w:rsidP="00E153F1">
      <w:pPr>
        <w:pStyle w:val="Nadpis2"/>
        <w:keepNext w:val="0"/>
        <w:numPr>
          <w:ilvl w:val="2"/>
          <w:numId w:val="1"/>
        </w:numPr>
        <w:tabs>
          <w:tab w:val="num" w:pos="993"/>
        </w:tabs>
        <w:spacing w:after="60"/>
        <w:ind w:left="993" w:hanging="426"/>
        <w:jc w:val="both"/>
        <w:rPr>
          <w:rFonts w:ascii="Verdana" w:hAnsi="Verdana"/>
          <w:sz w:val="20"/>
          <w:lang w:eastAsia="cs-CZ"/>
        </w:rPr>
      </w:pPr>
      <w:r w:rsidRPr="00E153F1">
        <w:rPr>
          <w:rFonts w:ascii="Verdana" w:hAnsi="Verdana"/>
          <w:sz w:val="20"/>
          <w:lang w:eastAsia="cs-CZ"/>
        </w:rPr>
        <w:t>odkaz na objednávku Kupujícího;</w:t>
      </w:r>
    </w:p>
    <w:p w14:paraId="12ED6C11" w14:textId="77777777" w:rsidR="00E153F1" w:rsidRPr="00E153F1" w:rsidRDefault="00E153F1" w:rsidP="00E153F1">
      <w:pPr>
        <w:pStyle w:val="Nadpis2"/>
        <w:keepNext w:val="0"/>
        <w:numPr>
          <w:ilvl w:val="2"/>
          <w:numId w:val="1"/>
        </w:numPr>
        <w:tabs>
          <w:tab w:val="num" w:pos="993"/>
        </w:tabs>
        <w:spacing w:after="60"/>
        <w:ind w:left="993" w:hanging="426"/>
        <w:jc w:val="both"/>
        <w:rPr>
          <w:rFonts w:ascii="Verdana" w:hAnsi="Verdana"/>
          <w:sz w:val="20"/>
          <w:lang w:eastAsia="cs-CZ"/>
        </w:rPr>
      </w:pPr>
      <w:r w:rsidRPr="00E153F1">
        <w:rPr>
          <w:rFonts w:ascii="Verdana" w:hAnsi="Verdana"/>
          <w:sz w:val="20"/>
          <w:lang w:eastAsia="cs-CZ"/>
        </w:rPr>
        <w:t>dodávané druhy Zboží v souladu s objednávkou Kupujícího;</w:t>
      </w:r>
    </w:p>
    <w:p w14:paraId="395778A8" w14:textId="77777777" w:rsidR="00E153F1" w:rsidRPr="00E153F1" w:rsidRDefault="00E153F1" w:rsidP="00E153F1">
      <w:pPr>
        <w:pStyle w:val="Nadpis2"/>
        <w:keepNext w:val="0"/>
        <w:numPr>
          <w:ilvl w:val="2"/>
          <w:numId w:val="1"/>
        </w:numPr>
        <w:tabs>
          <w:tab w:val="num" w:pos="993"/>
        </w:tabs>
        <w:spacing w:after="60"/>
        <w:ind w:left="993" w:hanging="426"/>
        <w:jc w:val="both"/>
        <w:rPr>
          <w:rFonts w:ascii="Verdana" w:hAnsi="Verdana"/>
          <w:sz w:val="20"/>
          <w:lang w:eastAsia="cs-CZ"/>
        </w:rPr>
      </w:pPr>
      <w:r w:rsidRPr="00E153F1">
        <w:rPr>
          <w:rFonts w:ascii="Verdana" w:hAnsi="Verdana"/>
          <w:sz w:val="20"/>
          <w:lang w:eastAsia="cs-CZ"/>
        </w:rPr>
        <w:t>číselný kód Zboží, byl-li přidělen (dle Přílohy č. 1 této smlouvy);</w:t>
      </w:r>
    </w:p>
    <w:p w14:paraId="6BBC8C83" w14:textId="77777777" w:rsidR="00E153F1" w:rsidRPr="00E153F1" w:rsidRDefault="00E153F1" w:rsidP="00E153F1">
      <w:pPr>
        <w:pStyle w:val="Nadpis2"/>
        <w:keepNext w:val="0"/>
        <w:numPr>
          <w:ilvl w:val="2"/>
          <w:numId w:val="1"/>
        </w:numPr>
        <w:tabs>
          <w:tab w:val="num" w:pos="993"/>
        </w:tabs>
        <w:spacing w:after="60"/>
        <w:ind w:left="993" w:hanging="426"/>
        <w:jc w:val="both"/>
        <w:rPr>
          <w:rFonts w:ascii="Verdana" w:hAnsi="Verdana"/>
          <w:sz w:val="20"/>
          <w:lang w:eastAsia="cs-CZ"/>
        </w:rPr>
      </w:pPr>
      <w:r w:rsidRPr="00E153F1">
        <w:rPr>
          <w:rFonts w:ascii="Verdana" w:hAnsi="Verdana"/>
          <w:sz w:val="20"/>
          <w:lang w:eastAsia="cs-CZ"/>
        </w:rPr>
        <w:t>celkové množství pro každý dodávaný druh Zboží;</w:t>
      </w:r>
    </w:p>
    <w:p w14:paraId="3B67625E" w14:textId="77777777" w:rsidR="00E153F1" w:rsidRPr="00E153F1" w:rsidRDefault="00E153F1" w:rsidP="00E153F1">
      <w:pPr>
        <w:pStyle w:val="Nadpis2"/>
        <w:keepNext w:val="0"/>
        <w:numPr>
          <w:ilvl w:val="2"/>
          <w:numId w:val="1"/>
        </w:numPr>
        <w:tabs>
          <w:tab w:val="num" w:pos="993"/>
        </w:tabs>
        <w:spacing w:after="60"/>
        <w:ind w:left="993" w:hanging="426"/>
        <w:jc w:val="both"/>
        <w:rPr>
          <w:rFonts w:ascii="Verdana" w:hAnsi="Verdana"/>
          <w:sz w:val="20"/>
          <w:lang w:eastAsia="cs-CZ"/>
        </w:rPr>
      </w:pPr>
      <w:r w:rsidRPr="00E153F1">
        <w:rPr>
          <w:rFonts w:ascii="Verdana" w:hAnsi="Verdana"/>
          <w:sz w:val="20"/>
          <w:lang w:eastAsia="cs-CZ"/>
        </w:rPr>
        <w:t>počet Přepravních nádob a jejich číselnou identifikaci a množství Zboží v rámci každé Přepravní nádoby, včetně případného uvedení Přepravních nádob vrácených Kupujícím;</w:t>
      </w:r>
    </w:p>
    <w:p w14:paraId="083595D4" w14:textId="77777777" w:rsidR="00E153F1" w:rsidRPr="00E153F1" w:rsidRDefault="00E153F1" w:rsidP="00E153F1">
      <w:pPr>
        <w:pStyle w:val="Nadpis2"/>
        <w:keepNext w:val="0"/>
        <w:numPr>
          <w:ilvl w:val="2"/>
          <w:numId w:val="1"/>
        </w:numPr>
        <w:tabs>
          <w:tab w:val="num" w:pos="993"/>
        </w:tabs>
        <w:spacing w:after="60"/>
        <w:ind w:left="993" w:hanging="426"/>
        <w:jc w:val="both"/>
        <w:rPr>
          <w:rFonts w:ascii="Verdana" w:hAnsi="Verdana"/>
          <w:sz w:val="20"/>
          <w:lang w:eastAsia="cs-CZ"/>
        </w:rPr>
      </w:pPr>
      <w:r w:rsidRPr="00E153F1">
        <w:rPr>
          <w:rFonts w:ascii="Verdana" w:hAnsi="Verdana"/>
          <w:sz w:val="20"/>
          <w:lang w:eastAsia="cs-CZ"/>
        </w:rPr>
        <w:t>šarži Zboží dodaného do Zásobníku a šarži Zboží uvedenou u každé z dodaných Přepravních nádob;</w:t>
      </w:r>
    </w:p>
    <w:p w14:paraId="0AC1AC27" w14:textId="77777777" w:rsidR="00E153F1" w:rsidRPr="00E153F1" w:rsidRDefault="00E153F1" w:rsidP="00E153F1">
      <w:pPr>
        <w:pStyle w:val="Nadpis2"/>
        <w:keepNext w:val="0"/>
        <w:numPr>
          <w:ilvl w:val="2"/>
          <w:numId w:val="1"/>
        </w:numPr>
        <w:tabs>
          <w:tab w:val="num" w:pos="993"/>
        </w:tabs>
        <w:spacing w:after="60"/>
        <w:ind w:left="993" w:hanging="426"/>
        <w:jc w:val="both"/>
        <w:rPr>
          <w:rFonts w:ascii="Verdana" w:hAnsi="Verdana"/>
          <w:sz w:val="20"/>
          <w:lang w:eastAsia="cs-CZ"/>
        </w:rPr>
      </w:pPr>
      <w:r w:rsidRPr="00E153F1">
        <w:rPr>
          <w:rFonts w:ascii="Verdana" w:hAnsi="Verdana"/>
          <w:sz w:val="20"/>
          <w:lang w:eastAsia="cs-CZ"/>
        </w:rPr>
        <w:t>datum vystavení dodacího listu;</w:t>
      </w:r>
    </w:p>
    <w:p w14:paraId="42F6083E" w14:textId="77777777" w:rsidR="00E153F1" w:rsidRPr="00E153F1" w:rsidRDefault="00E153F1" w:rsidP="00E153F1">
      <w:pPr>
        <w:pStyle w:val="Nadpis2"/>
        <w:keepNext w:val="0"/>
        <w:numPr>
          <w:ilvl w:val="2"/>
          <w:numId w:val="1"/>
        </w:numPr>
        <w:tabs>
          <w:tab w:val="num" w:pos="993"/>
        </w:tabs>
        <w:spacing w:after="60"/>
        <w:ind w:left="993" w:hanging="426"/>
        <w:jc w:val="both"/>
        <w:rPr>
          <w:rFonts w:ascii="Verdana" w:hAnsi="Verdana"/>
          <w:sz w:val="20"/>
          <w:lang w:eastAsia="cs-CZ"/>
        </w:rPr>
      </w:pPr>
      <w:r w:rsidRPr="00E153F1">
        <w:rPr>
          <w:rFonts w:ascii="Verdana" w:hAnsi="Verdana"/>
          <w:sz w:val="20"/>
          <w:lang w:eastAsia="cs-CZ"/>
        </w:rPr>
        <w:t>místo odevzdání;</w:t>
      </w:r>
    </w:p>
    <w:p w14:paraId="73A71593" w14:textId="724DC1E3" w:rsidR="00E153F1" w:rsidRPr="00E153F1" w:rsidRDefault="00E153F1" w:rsidP="00E153F1">
      <w:pPr>
        <w:pStyle w:val="Nadpis2"/>
        <w:keepNext w:val="0"/>
        <w:numPr>
          <w:ilvl w:val="2"/>
          <w:numId w:val="1"/>
        </w:numPr>
        <w:tabs>
          <w:tab w:val="num" w:pos="993"/>
        </w:tabs>
        <w:spacing w:after="60"/>
        <w:ind w:left="993" w:hanging="426"/>
        <w:jc w:val="both"/>
        <w:rPr>
          <w:rFonts w:ascii="Verdana" w:hAnsi="Verdana"/>
          <w:sz w:val="20"/>
          <w:lang w:eastAsia="cs-CZ"/>
        </w:rPr>
      </w:pPr>
      <w:r w:rsidRPr="00E153F1">
        <w:rPr>
          <w:rFonts w:ascii="Verdana" w:hAnsi="Verdana"/>
          <w:sz w:val="20"/>
          <w:lang w:eastAsia="cs-CZ"/>
        </w:rPr>
        <w:t>potvrzení o převzetí Zboží (podpis</w:t>
      </w:r>
      <w:r>
        <w:rPr>
          <w:rFonts w:ascii="Verdana" w:hAnsi="Verdana"/>
          <w:sz w:val="20"/>
          <w:lang w:eastAsia="cs-CZ"/>
        </w:rPr>
        <w:t>, případně</w:t>
      </w:r>
      <w:r w:rsidRPr="00E153F1">
        <w:rPr>
          <w:rFonts w:ascii="Verdana" w:hAnsi="Verdana"/>
          <w:sz w:val="20"/>
          <w:lang w:eastAsia="cs-CZ"/>
        </w:rPr>
        <w:t xml:space="preserve"> razítko);</w:t>
      </w:r>
    </w:p>
    <w:p w14:paraId="6BF3AD8C" w14:textId="77777777" w:rsidR="00E153F1" w:rsidRPr="00E153F1" w:rsidRDefault="00E153F1" w:rsidP="00E153F1">
      <w:pPr>
        <w:pStyle w:val="Nadpis2"/>
        <w:keepNext w:val="0"/>
        <w:numPr>
          <w:ilvl w:val="2"/>
          <w:numId w:val="1"/>
        </w:numPr>
        <w:tabs>
          <w:tab w:val="num" w:pos="993"/>
        </w:tabs>
        <w:spacing w:after="60"/>
        <w:ind w:left="993" w:hanging="426"/>
        <w:jc w:val="both"/>
        <w:rPr>
          <w:rFonts w:ascii="Verdana" w:hAnsi="Verdana"/>
          <w:sz w:val="20"/>
          <w:lang w:eastAsia="cs-CZ"/>
        </w:rPr>
      </w:pPr>
      <w:r w:rsidRPr="00E153F1">
        <w:rPr>
          <w:rFonts w:ascii="Verdana" w:hAnsi="Verdana"/>
          <w:sz w:val="20"/>
          <w:lang w:eastAsia="cs-CZ"/>
        </w:rPr>
        <w:t>případné výhrady Kupujícího při převzetí Zboží;</w:t>
      </w:r>
    </w:p>
    <w:p w14:paraId="7E55CB84" w14:textId="77777777" w:rsidR="00E153F1" w:rsidRPr="00E153F1" w:rsidRDefault="00E153F1" w:rsidP="00E153F1">
      <w:pPr>
        <w:pStyle w:val="Nadpis2"/>
        <w:keepNext w:val="0"/>
        <w:numPr>
          <w:ilvl w:val="2"/>
          <w:numId w:val="1"/>
        </w:numPr>
        <w:tabs>
          <w:tab w:val="num" w:pos="993"/>
        </w:tabs>
        <w:spacing w:after="60"/>
        <w:ind w:left="993" w:hanging="426"/>
        <w:jc w:val="both"/>
        <w:rPr>
          <w:rFonts w:ascii="Verdana" w:hAnsi="Verdana"/>
          <w:sz w:val="20"/>
          <w:lang w:eastAsia="cs-CZ"/>
        </w:rPr>
      </w:pPr>
      <w:r w:rsidRPr="00E153F1">
        <w:rPr>
          <w:rFonts w:ascii="Verdana" w:hAnsi="Verdana"/>
          <w:sz w:val="20"/>
          <w:lang w:eastAsia="cs-CZ"/>
        </w:rPr>
        <w:t>případné další údaje.</w:t>
      </w:r>
    </w:p>
    <w:p w14:paraId="3C6D8A4E" w14:textId="5F36F673" w:rsidR="00E153F1" w:rsidRPr="00E153F1" w:rsidRDefault="00E153F1" w:rsidP="00E153F1">
      <w:pPr>
        <w:pStyle w:val="Nadpis2"/>
        <w:keepNext w:val="0"/>
        <w:spacing w:after="60"/>
        <w:jc w:val="both"/>
        <w:rPr>
          <w:rFonts w:ascii="Verdana" w:hAnsi="Verdana"/>
          <w:sz w:val="20"/>
          <w:lang w:eastAsia="cs-CZ"/>
        </w:rPr>
      </w:pPr>
      <w:r w:rsidRPr="00E153F1">
        <w:rPr>
          <w:rFonts w:ascii="Verdana" w:hAnsi="Verdana"/>
          <w:sz w:val="20"/>
          <w:lang w:eastAsia="cs-CZ"/>
        </w:rPr>
        <w:t>Kupující je povinen bezprostředně po odevzdání Zboží provést jeho kontrolu za účelem zjištění, zda souhlasí objednaný počet kusů či množství pro každý druh Zboží, zda byly odevzdány požadované druhy Zboží a zda nejsou zjevně porušené či poškozené Přepravní nádoby, ve kterých bylo Zboží odevzdáno. Kupující není povinen provádět žádné další kontroly Zboží a/nebo Přepravních nádob či jejich prohlídku. Kupující je povinen provést kontrolu dle tohoto odst</w:t>
      </w:r>
      <w:r>
        <w:rPr>
          <w:rFonts w:ascii="Verdana" w:hAnsi="Verdana"/>
          <w:sz w:val="20"/>
          <w:lang w:eastAsia="cs-CZ"/>
        </w:rPr>
        <w:t xml:space="preserve">avce </w:t>
      </w:r>
      <w:r w:rsidRPr="00E153F1">
        <w:rPr>
          <w:rFonts w:ascii="Verdana" w:hAnsi="Verdana"/>
          <w:sz w:val="20"/>
          <w:lang w:eastAsia="cs-CZ"/>
        </w:rPr>
        <w:t xml:space="preserve">pouze v rozsahu, v jakém provedení kontroly umožňuje vnější stav Zboží a/nebo Přepravních nádob. </w:t>
      </w:r>
    </w:p>
    <w:p w14:paraId="515F95D8" w14:textId="22FBB7DA" w:rsidR="00E153F1" w:rsidRPr="00714F62" w:rsidRDefault="00E153F1" w:rsidP="00E153F1">
      <w:pPr>
        <w:pStyle w:val="Nadpis2"/>
        <w:keepNext w:val="0"/>
        <w:spacing w:after="60"/>
        <w:jc w:val="both"/>
        <w:rPr>
          <w:rFonts w:ascii="Verdana" w:hAnsi="Verdana"/>
          <w:sz w:val="20"/>
          <w:lang w:eastAsia="cs-CZ"/>
        </w:rPr>
      </w:pPr>
      <w:r w:rsidRPr="00E153F1">
        <w:rPr>
          <w:rFonts w:ascii="Verdana" w:hAnsi="Verdana"/>
          <w:sz w:val="20"/>
          <w:lang w:eastAsia="cs-CZ"/>
        </w:rPr>
        <w:t xml:space="preserve">Přesný termín odevzdání Zboží dle jednotlivých objednávek bude dohodnut telefonicky mezi pověřeným pracovníkem Kupujícího a pověřeným pracovníkem Prodávajícího vždy nejpozději dvanáct (12) hodin před uplynutím lhůty pro odevzdání </w:t>
      </w:r>
      <w:r>
        <w:rPr>
          <w:rFonts w:ascii="Verdana" w:hAnsi="Verdana"/>
          <w:sz w:val="20"/>
          <w:lang w:eastAsia="cs-CZ"/>
        </w:rPr>
        <w:t xml:space="preserve">Zboží uvedené </w:t>
      </w:r>
      <w:r w:rsidRPr="00E153F1">
        <w:rPr>
          <w:rFonts w:ascii="Verdana" w:hAnsi="Verdana"/>
          <w:sz w:val="20"/>
          <w:lang w:eastAsia="cs-CZ"/>
        </w:rPr>
        <w:t xml:space="preserve">v odstavci </w:t>
      </w:r>
      <w:r w:rsidR="0022462B">
        <w:rPr>
          <w:rFonts w:ascii="Verdana" w:hAnsi="Verdana"/>
          <w:sz w:val="20"/>
          <w:lang w:eastAsia="cs-CZ"/>
        </w:rPr>
        <w:t>4</w:t>
      </w:r>
      <w:r w:rsidRPr="00E153F1">
        <w:rPr>
          <w:rFonts w:ascii="Verdana" w:hAnsi="Verdana"/>
          <w:sz w:val="20"/>
          <w:lang w:eastAsia="cs-CZ"/>
        </w:rPr>
        <w:t xml:space="preserve">.1. této smlouvy. Prodávající je povinen odevzdat Zboží do místa odevzdání v dohodnutý den nejpozději </w:t>
      </w:r>
      <w:r w:rsidRPr="00714F62">
        <w:rPr>
          <w:rFonts w:ascii="Verdana" w:hAnsi="Verdana"/>
          <w:sz w:val="20"/>
          <w:lang w:eastAsia="cs-CZ"/>
        </w:rPr>
        <w:t xml:space="preserve">do </w:t>
      </w:r>
      <w:r w:rsidR="00BF5082" w:rsidRPr="00714F62">
        <w:rPr>
          <w:rFonts w:ascii="Verdana" w:hAnsi="Verdana"/>
          <w:sz w:val="20"/>
          <w:lang w:eastAsia="cs-CZ"/>
        </w:rPr>
        <w:t>14</w:t>
      </w:r>
      <w:r w:rsidRPr="00714F62">
        <w:rPr>
          <w:rFonts w:ascii="Verdana" w:hAnsi="Verdana"/>
          <w:sz w:val="20"/>
          <w:lang w:eastAsia="cs-CZ"/>
        </w:rPr>
        <w:t>.00 hodin.</w:t>
      </w:r>
    </w:p>
    <w:p w14:paraId="5B04728F" w14:textId="66D160E7" w:rsidR="00E153F1" w:rsidRPr="00E153F1" w:rsidRDefault="00E153F1" w:rsidP="00E153F1">
      <w:pPr>
        <w:pStyle w:val="Nadpis2"/>
        <w:keepNext w:val="0"/>
        <w:spacing w:after="60"/>
        <w:jc w:val="both"/>
        <w:rPr>
          <w:rFonts w:ascii="Verdana" w:hAnsi="Verdana"/>
          <w:sz w:val="20"/>
          <w:lang w:eastAsia="cs-CZ"/>
        </w:rPr>
      </w:pPr>
      <w:r w:rsidRPr="00E153F1">
        <w:rPr>
          <w:rFonts w:ascii="Verdana" w:hAnsi="Verdana"/>
          <w:sz w:val="20"/>
          <w:lang w:eastAsia="cs-CZ"/>
        </w:rPr>
        <w:lastRenderedPageBreak/>
        <w:t xml:space="preserve">Prodávající (resp. jeho pověřený pracovník) opustí po odevzdání Zboží bez zbytečného odkladu provozní areál Kupujícího v místě určeném v odstavci </w:t>
      </w:r>
      <w:r w:rsidR="0022462B">
        <w:rPr>
          <w:rFonts w:ascii="Verdana" w:hAnsi="Verdana"/>
          <w:sz w:val="20"/>
          <w:lang w:eastAsia="cs-CZ"/>
        </w:rPr>
        <w:t>4</w:t>
      </w:r>
      <w:r w:rsidRPr="00E153F1">
        <w:rPr>
          <w:rFonts w:ascii="Verdana" w:hAnsi="Verdana"/>
          <w:sz w:val="20"/>
          <w:lang w:eastAsia="cs-CZ"/>
        </w:rPr>
        <w:t xml:space="preserve">.4. této smlouvy. </w:t>
      </w:r>
    </w:p>
    <w:p w14:paraId="54ABB1CA" w14:textId="77777777" w:rsidR="00E153F1" w:rsidRPr="00E153F1" w:rsidRDefault="00E153F1" w:rsidP="00E153F1">
      <w:pPr>
        <w:pStyle w:val="Nadpis2"/>
        <w:keepNext w:val="0"/>
        <w:spacing w:after="60"/>
        <w:jc w:val="both"/>
        <w:rPr>
          <w:rFonts w:ascii="Verdana" w:hAnsi="Verdana"/>
          <w:sz w:val="20"/>
          <w:lang w:eastAsia="cs-CZ"/>
        </w:rPr>
      </w:pPr>
      <w:r w:rsidRPr="00E153F1">
        <w:rPr>
          <w:rFonts w:ascii="Verdana" w:hAnsi="Verdana"/>
          <w:sz w:val="20"/>
          <w:lang w:eastAsia="cs-CZ"/>
        </w:rPr>
        <w:t>Prodávající (resp. jeho pověřený pracovník) není oprávněn se pohybovat v provozním areálu Kupujícího bez jeho vědomí a souhlasu.</w:t>
      </w:r>
    </w:p>
    <w:p w14:paraId="59D0640E" w14:textId="77777777" w:rsidR="00E153F1" w:rsidRPr="00E153F1" w:rsidRDefault="00E153F1" w:rsidP="00E153F1">
      <w:pPr>
        <w:pStyle w:val="Nadpis2"/>
        <w:keepNext w:val="0"/>
        <w:tabs>
          <w:tab w:val="num" w:pos="720"/>
        </w:tabs>
        <w:spacing w:after="60"/>
        <w:jc w:val="both"/>
        <w:rPr>
          <w:rFonts w:ascii="Verdana" w:hAnsi="Verdana"/>
          <w:sz w:val="20"/>
          <w:lang w:eastAsia="cs-CZ"/>
        </w:rPr>
      </w:pPr>
      <w:r w:rsidRPr="00E153F1">
        <w:rPr>
          <w:rFonts w:ascii="Verdana" w:hAnsi="Verdana"/>
          <w:sz w:val="20"/>
          <w:lang w:eastAsia="cs-CZ"/>
        </w:rPr>
        <w:t>Prodávající je povinen odevzdat Zboží vždy nové a nepoužité, v jakosti a provedení, jež se hodí pro účel, k němuž se Zboží obvykle používá, a spolu s doklady, které se ke Zboží obvykle vztahují. Prodávající Kupujícího výslovně ujišťuje, že jím odevzdávané Zboží je bez vad. Prodávající je povinen Zboží a Přepravní nádoby zabezpečit a opatřit pro přepravu způsobem, který zajistí, že Zboží a Přepravní nádoby budou odevzdány v neporušeném a nepoškozeném stavu, a který Zboží a Přepravní nádoby ochrání před nahodilou zkázou, ke které by před odevzdáním Zboží a Přepravních nádob i po dobu jejich přepravy mohlo dojít.</w:t>
      </w:r>
    </w:p>
    <w:p w14:paraId="38A82837" w14:textId="2A9B467A" w:rsidR="00074661" w:rsidRPr="00074661" w:rsidRDefault="00E153F1" w:rsidP="00E153F1">
      <w:pPr>
        <w:pStyle w:val="Nadpis2"/>
        <w:keepNext w:val="0"/>
        <w:spacing w:after="60"/>
        <w:jc w:val="both"/>
        <w:rPr>
          <w:rFonts w:ascii="Verdana" w:hAnsi="Verdana"/>
          <w:sz w:val="20"/>
          <w:lang w:eastAsia="cs-CZ"/>
        </w:rPr>
      </w:pPr>
      <w:r w:rsidRPr="00E153F1">
        <w:rPr>
          <w:rFonts w:ascii="Verdana" w:hAnsi="Verdana"/>
          <w:sz w:val="20"/>
          <w:lang w:eastAsia="cs-CZ"/>
        </w:rPr>
        <w:t>V případě, že Kupujícímu bude odevzdáno Zboží v porušených či poškozených Přepravních nádobách, je Kupující oprávněn odmítnout odevzdání takového Zboží a Prodávající je povinen odevzdat Kupujícímu Zboží v neporušených a nepoškozených Přepravních nádobách v náhradní lhůtě dvacet čtyři (24) hodin. Tím není nijak dotčeno právo Kupujícího na náhradu újmy či na smluvní pokutu dle této smlouvy.</w:t>
      </w:r>
    </w:p>
    <w:p w14:paraId="261BA537" w14:textId="0C118865" w:rsidR="009C3392" w:rsidRDefault="0022462B" w:rsidP="00E63753">
      <w:pPr>
        <w:pStyle w:val="Nadpis1"/>
        <w:keepNext w:val="0"/>
        <w:keepLines w:val="0"/>
        <w:spacing w:after="120"/>
        <w:rPr>
          <w:rFonts w:ascii="Verdana" w:hAnsi="Verdana"/>
          <w:sz w:val="20"/>
        </w:rPr>
      </w:pPr>
      <w:r>
        <w:rPr>
          <w:rFonts w:ascii="Verdana" w:hAnsi="Verdana"/>
          <w:sz w:val="20"/>
        </w:rPr>
        <w:t>Kupní cena a platební podmínky</w:t>
      </w:r>
    </w:p>
    <w:p w14:paraId="596121F3" w14:textId="57D90519" w:rsidR="0022462B" w:rsidRPr="0022462B" w:rsidRDefault="0022462B" w:rsidP="0022462B">
      <w:pPr>
        <w:pStyle w:val="Nadpis2"/>
        <w:keepNext w:val="0"/>
        <w:spacing w:after="60"/>
        <w:jc w:val="both"/>
        <w:rPr>
          <w:rFonts w:ascii="Verdana" w:hAnsi="Verdana"/>
          <w:sz w:val="20"/>
          <w:lang w:eastAsia="cs-CZ"/>
        </w:rPr>
      </w:pPr>
      <w:r w:rsidRPr="0022462B">
        <w:rPr>
          <w:rFonts w:ascii="Verdana" w:hAnsi="Verdana"/>
          <w:sz w:val="20"/>
          <w:lang w:eastAsia="cs-CZ"/>
        </w:rPr>
        <w:t>Kupní cena za Zboží je pro jednotlivé položky stanovena v Příloze č. 1 této smlouvy. Kupní cena uvedená v Příloze č. 1 této smlouvy je konečná a platí po celou dobu trvání této smlouvy, přičemž Prodávající na sebe přebírá nebezpečí změny okolností ve smyslu § 1765 odst. 2 občanského zákoníku, pokud v této smlouvě není výslovně stanoveno jinak (viz odst</w:t>
      </w:r>
      <w:r w:rsidR="006A1DC4">
        <w:rPr>
          <w:rFonts w:ascii="Verdana" w:hAnsi="Verdana"/>
          <w:sz w:val="20"/>
          <w:lang w:eastAsia="cs-CZ"/>
        </w:rPr>
        <w:t>avec</w:t>
      </w:r>
      <w:r w:rsidRPr="0022462B">
        <w:rPr>
          <w:rFonts w:ascii="Verdana" w:hAnsi="Verdana"/>
          <w:sz w:val="20"/>
          <w:lang w:eastAsia="cs-CZ"/>
        </w:rPr>
        <w:t xml:space="preserve"> </w:t>
      </w:r>
      <w:r>
        <w:rPr>
          <w:rFonts w:ascii="Verdana" w:hAnsi="Verdana"/>
          <w:sz w:val="20"/>
          <w:lang w:eastAsia="cs-CZ"/>
        </w:rPr>
        <w:t>5</w:t>
      </w:r>
      <w:r w:rsidRPr="0022462B">
        <w:rPr>
          <w:rFonts w:ascii="Verdana" w:hAnsi="Verdana"/>
          <w:sz w:val="20"/>
          <w:lang w:eastAsia="cs-CZ"/>
        </w:rPr>
        <w:t>.1</w:t>
      </w:r>
      <w:r w:rsidR="006A1DC4">
        <w:rPr>
          <w:rFonts w:ascii="Verdana" w:hAnsi="Verdana"/>
          <w:sz w:val="20"/>
          <w:lang w:eastAsia="cs-CZ"/>
        </w:rPr>
        <w:t>4</w:t>
      </w:r>
      <w:r w:rsidRPr="0022462B">
        <w:rPr>
          <w:rFonts w:ascii="Verdana" w:hAnsi="Verdana"/>
          <w:sz w:val="20"/>
          <w:lang w:eastAsia="cs-CZ"/>
        </w:rPr>
        <w:t xml:space="preserve">. této smlouvy). </w:t>
      </w:r>
    </w:p>
    <w:p w14:paraId="7E6054BE" w14:textId="77777777" w:rsidR="0022462B" w:rsidRPr="0022462B" w:rsidRDefault="0022462B" w:rsidP="0022462B">
      <w:pPr>
        <w:pStyle w:val="Nadpis2"/>
        <w:keepNext w:val="0"/>
        <w:spacing w:after="60"/>
        <w:jc w:val="both"/>
        <w:rPr>
          <w:rFonts w:ascii="Verdana" w:hAnsi="Verdana"/>
          <w:sz w:val="20"/>
          <w:lang w:eastAsia="cs-CZ"/>
        </w:rPr>
      </w:pPr>
      <w:r w:rsidRPr="0022462B">
        <w:rPr>
          <w:rFonts w:ascii="Verdana" w:hAnsi="Verdana"/>
          <w:sz w:val="20"/>
          <w:lang w:eastAsia="cs-CZ"/>
        </w:rPr>
        <w:t>Kupující se zavazuje zaplatit Prodávajícímu kupní cenu za odevzdané Zboží na základě faktur vystavených Prodávajícím v souladu s touto smlouvou.</w:t>
      </w:r>
    </w:p>
    <w:p w14:paraId="50A00BB0" w14:textId="75241290" w:rsidR="0022462B" w:rsidRPr="0022462B" w:rsidRDefault="0022462B" w:rsidP="0022462B">
      <w:pPr>
        <w:pStyle w:val="Nadpis2"/>
        <w:keepNext w:val="0"/>
        <w:spacing w:after="60"/>
        <w:jc w:val="both"/>
        <w:rPr>
          <w:rFonts w:ascii="Verdana" w:hAnsi="Verdana"/>
          <w:sz w:val="20"/>
          <w:lang w:eastAsia="cs-CZ"/>
        </w:rPr>
      </w:pPr>
      <w:r w:rsidRPr="0022462B">
        <w:rPr>
          <w:rFonts w:ascii="Verdana" w:hAnsi="Verdana"/>
          <w:sz w:val="20"/>
          <w:lang w:eastAsia="cs-CZ"/>
        </w:rPr>
        <w:t xml:space="preserve">Prodávající vystavuje jednu sběrnou fakturu za veškeré odevzdané Zboží, a to k poslednímu dni daného kalendářního měsíce. Prodávající je povinen zaslat Kupujícímu fakturu nejpozději </w:t>
      </w:r>
      <w:r w:rsidR="00BF5082">
        <w:rPr>
          <w:rFonts w:ascii="Verdana" w:hAnsi="Verdana"/>
          <w:sz w:val="20"/>
          <w:lang w:eastAsia="cs-CZ"/>
        </w:rPr>
        <w:t>do 2 pracovních dnů</w:t>
      </w:r>
      <w:r w:rsidRPr="0022462B">
        <w:rPr>
          <w:rFonts w:ascii="Verdana" w:hAnsi="Verdana"/>
          <w:sz w:val="20"/>
          <w:lang w:eastAsia="cs-CZ"/>
        </w:rPr>
        <w:t xml:space="preserve"> po jejím vystavení. Skutečné datum odeslání faktury Kupujícímu je povinen prokázat Prodávající. </w:t>
      </w:r>
    </w:p>
    <w:p w14:paraId="26ED32C9" w14:textId="662E38EB" w:rsidR="0022462B" w:rsidRPr="0022462B" w:rsidRDefault="0022462B" w:rsidP="0022462B">
      <w:pPr>
        <w:pStyle w:val="Nadpis2"/>
        <w:keepNext w:val="0"/>
        <w:spacing w:after="60"/>
        <w:jc w:val="both"/>
        <w:rPr>
          <w:rFonts w:ascii="Verdana" w:hAnsi="Verdana"/>
          <w:sz w:val="20"/>
          <w:lang w:eastAsia="cs-CZ"/>
        </w:rPr>
      </w:pPr>
      <w:r w:rsidRPr="0022462B">
        <w:rPr>
          <w:rFonts w:ascii="Verdana" w:hAnsi="Verdana"/>
          <w:sz w:val="20"/>
          <w:lang w:eastAsia="cs-CZ"/>
        </w:rPr>
        <w:t xml:space="preserve">Prodávající se zavazuje vystavit Kupujícímu na kupní cenu fakturu v elektronické formě (ve formátu PDF), a v </w:t>
      </w:r>
      <w:r w:rsidRPr="004C6CFC">
        <w:rPr>
          <w:rFonts w:ascii="Verdana" w:hAnsi="Verdana"/>
          <w:sz w:val="20"/>
          <w:lang w:eastAsia="cs-CZ"/>
        </w:rPr>
        <w:t>této formě fakturu jako samostatnou zásilku zaslat Kupujícímu na e-mailovou adresu</w:t>
      </w:r>
      <w:r w:rsidR="00BF5082" w:rsidRPr="004C6CFC">
        <w:rPr>
          <w:rFonts w:ascii="Verdana" w:hAnsi="Verdana"/>
          <w:sz w:val="20"/>
          <w:lang w:eastAsia="cs-CZ"/>
        </w:rPr>
        <w:t xml:space="preserve"> </w:t>
      </w:r>
      <w:r w:rsidR="004A1A38" w:rsidRPr="004C6CFC">
        <w:rPr>
          <w:rFonts w:ascii="Verdana" w:hAnsi="Verdana"/>
          <w:b/>
          <w:bCs/>
          <w:sz w:val="20"/>
          <w:lang w:eastAsia="cs-CZ"/>
        </w:rPr>
        <w:t>podatelna@onmb.cz</w:t>
      </w:r>
      <w:r w:rsidRPr="004C6CFC">
        <w:rPr>
          <w:rFonts w:ascii="Verdana" w:hAnsi="Verdana"/>
          <w:sz w:val="20"/>
          <w:lang w:eastAsia="cs-CZ"/>
        </w:rPr>
        <w:t>. Takto</w:t>
      </w:r>
      <w:r w:rsidRPr="0022462B">
        <w:rPr>
          <w:rFonts w:ascii="Verdana" w:hAnsi="Verdana"/>
          <w:sz w:val="20"/>
          <w:lang w:eastAsia="cs-CZ"/>
        </w:rPr>
        <w:t xml:space="preserve"> vystavená faktura musí splňovat formální náležitosti vyplývající z příslušných právních předpisů a musí být zaslána na </w:t>
      </w:r>
      <w:r w:rsidR="00BF5082">
        <w:rPr>
          <w:rFonts w:ascii="Verdana" w:hAnsi="Verdana"/>
          <w:sz w:val="20"/>
          <w:lang w:eastAsia="cs-CZ"/>
        </w:rPr>
        <w:t xml:space="preserve">uvedenou </w:t>
      </w:r>
      <w:r w:rsidRPr="0022462B">
        <w:rPr>
          <w:rFonts w:ascii="Verdana" w:hAnsi="Verdana"/>
          <w:sz w:val="20"/>
          <w:lang w:eastAsia="cs-CZ"/>
        </w:rPr>
        <w:t>e-mailovou adresu. Za řádně doručenou fakturu na uvedenou adresu se zejména nepovažuje faktura doručená spolu se Zbožím apod.</w:t>
      </w:r>
    </w:p>
    <w:p w14:paraId="74C2064F" w14:textId="4E95DA44" w:rsidR="0022462B" w:rsidRPr="0022462B" w:rsidRDefault="0022462B" w:rsidP="0022462B">
      <w:pPr>
        <w:pStyle w:val="Nadpis2"/>
        <w:keepNext w:val="0"/>
        <w:spacing w:after="60"/>
        <w:jc w:val="both"/>
        <w:rPr>
          <w:rFonts w:ascii="Verdana" w:hAnsi="Verdana"/>
          <w:sz w:val="20"/>
          <w:lang w:eastAsia="cs-CZ"/>
        </w:rPr>
      </w:pPr>
      <w:r w:rsidRPr="0022462B">
        <w:rPr>
          <w:rFonts w:ascii="Verdana" w:hAnsi="Verdana"/>
          <w:sz w:val="20"/>
          <w:lang w:eastAsia="cs-CZ"/>
        </w:rPr>
        <w:t xml:space="preserve">Kupující je povinen zaplatit Prodávajícímu kupní cenu za </w:t>
      </w:r>
      <w:r>
        <w:rPr>
          <w:rFonts w:ascii="Verdana" w:hAnsi="Verdana"/>
          <w:sz w:val="20"/>
          <w:lang w:eastAsia="cs-CZ"/>
        </w:rPr>
        <w:t xml:space="preserve">řádně dodané </w:t>
      </w:r>
      <w:r w:rsidRPr="0022462B">
        <w:rPr>
          <w:rFonts w:ascii="Verdana" w:hAnsi="Verdana"/>
          <w:sz w:val="20"/>
          <w:lang w:eastAsia="cs-CZ"/>
        </w:rPr>
        <w:t>Zboží do třiceti (30) dnů od vystavení příslušné faktury Kupujícímu za předpokladu, že mu byla řádně a v termínu dle odst</w:t>
      </w:r>
      <w:r w:rsidR="006A1DC4">
        <w:rPr>
          <w:rFonts w:ascii="Verdana" w:hAnsi="Verdana"/>
          <w:sz w:val="20"/>
          <w:lang w:eastAsia="cs-CZ"/>
        </w:rPr>
        <w:t>avce</w:t>
      </w:r>
      <w:r w:rsidRPr="0022462B">
        <w:rPr>
          <w:rFonts w:ascii="Verdana" w:hAnsi="Verdana"/>
          <w:sz w:val="20"/>
          <w:lang w:eastAsia="cs-CZ"/>
        </w:rPr>
        <w:t xml:space="preserve"> </w:t>
      </w:r>
      <w:r>
        <w:rPr>
          <w:rFonts w:ascii="Verdana" w:hAnsi="Verdana"/>
          <w:sz w:val="20"/>
          <w:lang w:eastAsia="cs-CZ"/>
        </w:rPr>
        <w:t>5</w:t>
      </w:r>
      <w:r w:rsidRPr="0022462B">
        <w:rPr>
          <w:rFonts w:ascii="Verdana" w:hAnsi="Verdana"/>
          <w:sz w:val="20"/>
          <w:lang w:eastAsia="cs-CZ"/>
        </w:rPr>
        <w:t>.3. této smlouvy doručena na adresu uvedenou v předchozím odstavci. Kupující zaplatí kupní cenu převodem na bankovní účet Prodávajícího uvedený v záhlaví této smlouvy nebo na jiný bankovní účet Prodávajícího, který za účelem platby kupní ceny dle této smlouvy Prodávající písemně oznámí Kupujícímu (včetně uvedení tohoto bankovního účtu na faktuře).</w:t>
      </w:r>
    </w:p>
    <w:p w14:paraId="29050DA1" w14:textId="69AB3786" w:rsidR="009158E3" w:rsidRDefault="009158E3" w:rsidP="0022462B">
      <w:pPr>
        <w:pStyle w:val="Nadpis2"/>
        <w:keepNext w:val="0"/>
        <w:spacing w:after="60"/>
        <w:jc w:val="both"/>
        <w:rPr>
          <w:rFonts w:ascii="Verdana" w:hAnsi="Verdana"/>
          <w:sz w:val="20"/>
          <w:lang w:eastAsia="cs-CZ"/>
        </w:rPr>
      </w:pPr>
      <w:r>
        <w:rPr>
          <w:rFonts w:ascii="Verdana" w:hAnsi="Verdana"/>
          <w:sz w:val="20"/>
          <w:lang w:eastAsia="cs-CZ"/>
        </w:rPr>
        <w:t xml:space="preserve">Prodávající </w:t>
      </w:r>
      <w:r w:rsidRPr="009158E3">
        <w:rPr>
          <w:rFonts w:ascii="Verdana" w:hAnsi="Verdana"/>
          <w:sz w:val="20"/>
          <w:lang w:eastAsia="cs-CZ"/>
        </w:rPr>
        <w:t xml:space="preserve">prohlašuje, že jeho </w:t>
      </w:r>
      <w:r>
        <w:rPr>
          <w:rFonts w:ascii="Verdana" w:hAnsi="Verdana"/>
          <w:sz w:val="20"/>
          <w:lang w:eastAsia="cs-CZ"/>
        </w:rPr>
        <w:t xml:space="preserve">bankovní </w:t>
      </w:r>
      <w:r w:rsidRPr="009158E3">
        <w:rPr>
          <w:rFonts w:ascii="Verdana" w:hAnsi="Verdana"/>
          <w:sz w:val="20"/>
          <w:lang w:eastAsia="cs-CZ"/>
        </w:rPr>
        <w:t>účet je jeho účtem jako poskytovatele zdanitelného plnění dle zákona o DPH, který je správcem daně zveřejněn způsobem umožňujícím dálkový přístup, a zavazuje se zajistit, že tomu tak bude také ke dni vystavení</w:t>
      </w:r>
      <w:r>
        <w:rPr>
          <w:rFonts w:ascii="Verdana" w:hAnsi="Verdana"/>
          <w:sz w:val="20"/>
          <w:lang w:eastAsia="cs-CZ"/>
        </w:rPr>
        <w:t xml:space="preserve"> faktury</w:t>
      </w:r>
      <w:r w:rsidRPr="009158E3">
        <w:rPr>
          <w:rFonts w:ascii="Verdana" w:hAnsi="Verdana"/>
          <w:sz w:val="20"/>
          <w:lang w:eastAsia="cs-CZ"/>
        </w:rPr>
        <w:t xml:space="preserve"> a také ke dni provedení úhrady ceny</w:t>
      </w:r>
      <w:r>
        <w:rPr>
          <w:rFonts w:ascii="Verdana" w:hAnsi="Verdana"/>
          <w:sz w:val="20"/>
          <w:lang w:eastAsia="cs-CZ"/>
        </w:rPr>
        <w:t xml:space="preserve"> Zboží Kupujícím. V</w:t>
      </w:r>
      <w:r w:rsidRPr="009158E3">
        <w:rPr>
          <w:rFonts w:ascii="Verdana" w:hAnsi="Verdana"/>
          <w:sz w:val="20"/>
          <w:lang w:eastAsia="cs-CZ"/>
        </w:rPr>
        <w:t xml:space="preserve"> opačném případě nebude </w:t>
      </w:r>
      <w:r>
        <w:rPr>
          <w:rFonts w:ascii="Verdana" w:hAnsi="Verdana"/>
          <w:sz w:val="20"/>
          <w:lang w:eastAsia="cs-CZ"/>
        </w:rPr>
        <w:t>Kupující</w:t>
      </w:r>
      <w:r w:rsidRPr="009158E3">
        <w:rPr>
          <w:rFonts w:ascii="Verdana" w:hAnsi="Verdana"/>
          <w:sz w:val="20"/>
          <w:lang w:eastAsia="cs-CZ"/>
        </w:rPr>
        <w:t xml:space="preserve"> v prodlení v důsledku neprovedení platby ceny </w:t>
      </w:r>
      <w:r>
        <w:rPr>
          <w:rFonts w:ascii="Verdana" w:hAnsi="Verdana"/>
          <w:sz w:val="20"/>
          <w:lang w:eastAsia="cs-CZ"/>
        </w:rPr>
        <w:t xml:space="preserve">Zboží </w:t>
      </w:r>
      <w:r w:rsidRPr="009158E3">
        <w:rPr>
          <w:rFonts w:ascii="Verdana" w:hAnsi="Verdana"/>
          <w:sz w:val="20"/>
          <w:lang w:eastAsia="cs-CZ"/>
        </w:rPr>
        <w:t xml:space="preserve">do </w:t>
      </w:r>
      <w:proofErr w:type="gramStart"/>
      <w:r w:rsidRPr="009158E3">
        <w:rPr>
          <w:rFonts w:ascii="Verdana" w:hAnsi="Verdana"/>
          <w:sz w:val="20"/>
          <w:lang w:eastAsia="cs-CZ"/>
        </w:rPr>
        <w:t>doby</w:t>
      </w:r>
      <w:proofErr w:type="gramEnd"/>
      <w:r w:rsidRPr="009158E3">
        <w:rPr>
          <w:rFonts w:ascii="Verdana" w:hAnsi="Verdana"/>
          <w:sz w:val="20"/>
          <w:lang w:eastAsia="cs-CZ"/>
        </w:rPr>
        <w:t xml:space="preserve"> než </w:t>
      </w:r>
      <w:r>
        <w:rPr>
          <w:rFonts w:ascii="Verdana" w:hAnsi="Verdana"/>
          <w:sz w:val="20"/>
          <w:lang w:eastAsia="cs-CZ"/>
        </w:rPr>
        <w:t xml:space="preserve">Prodávající </w:t>
      </w:r>
      <w:r w:rsidRPr="009158E3">
        <w:rPr>
          <w:rFonts w:ascii="Verdana" w:hAnsi="Verdana"/>
          <w:sz w:val="20"/>
          <w:lang w:eastAsia="cs-CZ"/>
        </w:rPr>
        <w:t>zjedná nápravu a písemně o tom vyrozumí</w:t>
      </w:r>
      <w:r>
        <w:rPr>
          <w:rFonts w:ascii="Verdana" w:hAnsi="Verdana"/>
          <w:sz w:val="20"/>
          <w:lang w:eastAsia="cs-CZ"/>
        </w:rPr>
        <w:t xml:space="preserve"> Kupujícího</w:t>
      </w:r>
      <w:r w:rsidRPr="009158E3">
        <w:rPr>
          <w:rFonts w:ascii="Verdana" w:hAnsi="Verdana"/>
          <w:sz w:val="20"/>
          <w:lang w:eastAsia="cs-CZ"/>
        </w:rPr>
        <w:t>.</w:t>
      </w:r>
    </w:p>
    <w:p w14:paraId="5278F4DE" w14:textId="39AC7B5A" w:rsidR="0022462B" w:rsidRPr="0022462B" w:rsidRDefault="0022462B" w:rsidP="0022462B">
      <w:pPr>
        <w:pStyle w:val="Nadpis2"/>
        <w:keepNext w:val="0"/>
        <w:spacing w:after="60"/>
        <w:jc w:val="both"/>
        <w:rPr>
          <w:rFonts w:ascii="Verdana" w:hAnsi="Verdana"/>
          <w:sz w:val="20"/>
          <w:lang w:eastAsia="cs-CZ"/>
        </w:rPr>
      </w:pPr>
      <w:r w:rsidRPr="0022462B">
        <w:rPr>
          <w:rFonts w:ascii="Verdana" w:hAnsi="Verdana"/>
          <w:sz w:val="20"/>
          <w:lang w:eastAsia="cs-CZ"/>
        </w:rPr>
        <w:t xml:space="preserve">Kupní cena uvedená v Příloze č. 1 této smlouvy představuje konečnou cenu za Zboží, která v sobě zahrnuje veškeré náklady spojené s dodávkou Zboží včetně poplatků a </w:t>
      </w:r>
      <w:r w:rsidRPr="0022462B">
        <w:rPr>
          <w:rFonts w:ascii="Verdana" w:hAnsi="Verdana"/>
          <w:sz w:val="20"/>
          <w:lang w:eastAsia="cs-CZ"/>
        </w:rPr>
        <w:lastRenderedPageBreak/>
        <w:t>jiných podobných plateb, včetně nákladů na dopravu Zboží, včetně mýtného, pojištění, poplatků nebo nákladů dle ADR, do místa odevzdání. Změna kupní ceny je možná pouze v případě změny příslušných daní a/nebo jiných podobných zákonných plateb a poplatků (zejména v případě změny daně z přidané hodnoty). Tím není nijak dotčeno ujednání poslední věty odst</w:t>
      </w:r>
      <w:r>
        <w:rPr>
          <w:rFonts w:ascii="Verdana" w:hAnsi="Verdana"/>
          <w:sz w:val="20"/>
          <w:lang w:eastAsia="cs-CZ"/>
        </w:rPr>
        <w:t>avce</w:t>
      </w:r>
      <w:r w:rsidRPr="0022462B">
        <w:rPr>
          <w:rFonts w:ascii="Verdana" w:hAnsi="Verdana"/>
          <w:sz w:val="20"/>
          <w:lang w:eastAsia="cs-CZ"/>
        </w:rPr>
        <w:t xml:space="preserve"> </w:t>
      </w:r>
      <w:r>
        <w:rPr>
          <w:rFonts w:ascii="Verdana" w:hAnsi="Verdana"/>
          <w:sz w:val="20"/>
          <w:lang w:eastAsia="cs-CZ"/>
        </w:rPr>
        <w:t>5</w:t>
      </w:r>
      <w:r w:rsidRPr="0022462B">
        <w:rPr>
          <w:rFonts w:ascii="Verdana" w:hAnsi="Verdana"/>
          <w:sz w:val="20"/>
          <w:lang w:eastAsia="cs-CZ"/>
        </w:rPr>
        <w:t>.1. této smlouvy.</w:t>
      </w:r>
    </w:p>
    <w:p w14:paraId="0556BF58" w14:textId="77777777" w:rsidR="0022462B" w:rsidRPr="0022462B" w:rsidRDefault="0022462B" w:rsidP="0022462B">
      <w:pPr>
        <w:pStyle w:val="Nadpis2"/>
        <w:keepNext w:val="0"/>
        <w:spacing w:after="60"/>
        <w:jc w:val="both"/>
        <w:rPr>
          <w:rFonts w:ascii="Verdana" w:hAnsi="Verdana"/>
          <w:sz w:val="20"/>
          <w:lang w:eastAsia="cs-CZ"/>
        </w:rPr>
      </w:pPr>
      <w:r w:rsidRPr="0022462B">
        <w:rPr>
          <w:rFonts w:ascii="Verdana" w:hAnsi="Verdana"/>
          <w:sz w:val="20"/>
          <w:lang w:eastAsia="cs-CZ"/>
        </w:rPr>
        <w:t>Kupní cena se považuje za zaplacenou v okamžiku, kdy byla příslušná částka odepsána z účtu Kupujícího ve prospěch účtu Prodávajícího.</w:t>
      </w:r>
    </w:p>
    <w:p w14:paraId="6BF74C83" w14:textId="77777777" w:rsidR="0022462B" w:rsidRPr="0022462B" w:rsidRDefault="0022462B" w:rsidP="0022462B">
      <w:pPr>
        <w:pStyle w:val="Nadpis2"/>
        <w:keepNext w:val="0"/>
        <w:spacing w:after="60"/>
        <w:jc w:val="both"/>
        <w:rPr>
          <w:rFonts w:ascii="Verdana" w:hAnsi="Verdana"/>
          <w:sz w:val="20"/>
          <w:lang w:eastAsia="cs-CZ"/>
        </w:rPr>
      </w:pPr>
      <w:r w:rsidRPr="0022462B">
        <w:rPr>
          <w:rFonts w:ascii="Verdana" w:hAnsi="Verdana"/>
          <w:sz w:val="20"/>
          <w:lang w:eastAsia="cs-CZ"/>
        </w:rPr>
        <w:t xml:space="preserve">Prodávající je povinen vystavit fakturu dle množství skutečně odevzdaného Zboží Kupujícímu na základě potvrzených dodacích listů. </w:t>
      </w:r>
    </w:p>
    <w:p w14:paraId="093F2A9D" w14:textId="5813E24A" w:rsidR="0022462B" w:rsidRPr="0022462B" w:rsidRDefault="0022462B" w:rsidP="0022462B">
      <w:pPr>
        <w:pStyle w:val="Nadpis2"/>
        <w:keepNext w:val="0"/>
        <w:spacing w:after="60"/>
        <w:jc w:val="both"/>
        <w:rPr>
          <w:rFonts w:ascii="Verdana" w:hAnsi="Verdana"/>
          <w:sz w:val="20"/>
          <w:lang w:eastAsia="cs-CZ"/>
        </w:rPr>
      </w:pPr>
      <w:r w:rsidRPr="0022462B">
        <w:rPr>
          <w:rFonts w:ascii="Verdana" w:hAnsi="Verdana"/>
          <w:sz w:val="20"/>
          <w:lang w:eastAsia="cs-CZ"/>
        </w:rPr>
        <w:t>Prodávající se zavazuje uvést na vystavené faktuře číslo objednávky Kupujícího a rovněž číslo smlouvy uzavřené mezi Prodávajícím a Kupujícím, jestliže je číslo smlouvy odlišné od čísla objednávky a dále označení smluvních stran a adresy jejich sídla, IČ</w:t>
      </w:r>
      <w:r>
        <w:rPr>
          <w:rFonts w:ascii="Verdana" w:hAnsi="Verdana"/>
          <w:sz w:val="20"/>
          <w:lang w:eastAsia="cs-CZ"/>
        </w:rPr>
        <w:t>O</w:t>
      </w:r>
      <w:r w:rsidRPr="0022462B">
        <w:rPr>
          <w:rFonts w:ascii="Verdana" w:hAnsi="Verdana"/>
          <w:sz w:val="20"/>
          <w:lang w:eastAsia="cs-CZ"/>
        </w:rPr>
        <w:t xml:space="preserve"> a DIČ smluvních stran, číslo faktury, den vystavení a den splatnosti faktury, den uskutečnění zdanitelného plnění, označení peněžního ústavu a číslo účtu, na který se má platit v souladu s touto smlouvou, údaje o objednávce Kupujícího, fakturovanou částku, množství skutečně odevzdaného Zboží dle jednotlivých položek, razítko, podpis oprávněné osoby a případné další náležitosti stanovené příslušnými právními předpisy. Přílohou faktury musí být vždy kopie objednávky Kupujícího, ke které se faktura vztahuje, a kopie potvrzeného dodacího listu.</w:t>
      </w:r>
    </w:p>
    <w:p w14:paraId="57528799" w14:textId="177F14C6" w:rsidR="0022462B" w:rsidRPr="0022462B" w:rsidRDefault="0022462B" w:rsidP="0022462B">
      <w:pPr>
        <w:pStyle w:val="Nadpis2"/>
        <w:keepNext w:val="0"/>
        <w:spacing w:after="60"/>
        <w:jc w:val="both"/>
        <w:rPr>
          <w:rFonts w:ascii="Verdana" w:hAnsi="Verdana"/>
          <w:sz w:val="20"/>
          <w:lang w:eastAsia="cs-CZ"/>
        </w:rPr>
      </w:pPr>
      <w:r w:rsidRPr="0022462B">
        <w:rPr>
          <w:rFonts w:ascii="Verdana" w:hAnsi="Verdana"/>
          <w:sz w:val="20"/>
          <w:lang w:eastAsia="cs-CZ"/>
        </w:rPr>
        <w:t>Faktura musí být vystavena a zaslána ve formě a na adresu stanovenou v</w:t>
      </w:r>
      <w:r>
        <w:rPr>
          <w:rFonts w:ascii="Verdana" w:hAnsi="Verdana"/>
          <w:sz w:val="20"/>
          <w:lang w:eastAsia="cs-CZ"/>
        </w:rPr>
        <w:t> </w:t>
      </w:r>
      <w:r w:rsidRPr="0022462B">
        <w:rPr>
          <w:rFonts w:ascii="Verdana" w:hAnsi="Verdana"/>
          <w:sz w:val="20"/>
          <w:lang w:eastAsia="cs-CZ"/>
        </w:rPr>
        <w:t>odst</w:t>
      </w:r>
      <w:r>
        <w:rPr>
          <w:rFonts w:ascii="Verdana" w:hAnsi="Verdana"/>
          <w:sz w:val="20"/>
          <w:lang w:eastAsia="cs-CZ"/>
        </w:rPr>
        <w:t>avci 5</w:t>
      </w:r>
      <w:r w:rsidRPr="0022462B">
        <w:rPr>
          <w:rFonts w:ascii="Verdana" w:hAnsi="Verdana"/>
          <w:sz w:val="20"/>
          <w:lang w:eastAsia="cs-CZ"/>
        </w:rPr>
        <w:t xml:space="preserve">.4. této smlouvy a musí obsahovat údaje vyplývající z příslušných právních předpisů a rovněž údaje stanovené v této smlouvě. Nebude-li faktura vystavena a zaslána ve stanovené formě, nebo nebude-li obsahovat stanovené náležitosti, nebo v ní nebudou správně uvedené údaje dle této smlouvy, je Kupující oprávněn fakturu </w:t>
      </w:r>
      <w:r>
        <w:rPr>
          <w:rFonts w:ascii="Verdana" w:hAnsi="Verdana"/>
          <w:sz w:val="20"/>
          <w:lang w:eastAsia="cs-CZ"/>
        </w:rPr>
        <w:t xml:space="preserve">vrátit ve lhůtě splatnosti, jinak ve lhůtě 30 </w:t>
      </w:r>
      <w:r w:rsidRPr="0022462B">
        <w:rPr>
          <w:rFonts w:ascii="Verdana" w:hAnsi="Verdana"/>
          <w:sz w:val="20"/>
          <w:lang w:eastAsia="cs-CZ"/>
        </w:rPr>
        <w:t>dnů od jejího doručení Prodávajícímu. V takovém případě se přeruší běh lhůty splatnosti a nová lhůta splatnosti počne běžet doručením opravené (správně vystavené a zaslané) faktury. Bude-li však faktura zaslána na jinou adresu nebo jiným způsobem, než ujednaným v</w:t>
      </w:r>
      <w:r>
        <w:rPr>
          <w:rFonts w:ascii="Verdana" w:hAnsi="Verdana"/>
          <w:sz w:val="20"/>
          <w:lang w:eastAsia="cs-CZ"/>
        </w:rPr>
        <w:t> </w:t>
      </w:r>
      <w:r w:rsidRPr="0022462B">
        <w:rPr>
          <w:rFonts w:ascii="Verdana" w:hAnsi="Verdana"/>
          <w:sz w:val="20"/>
          <w:lang w:eastAsia="cs-CZ"/>
        </w:rPr>
        <w:t>odst</w:t>
      </w:r>
      <w:r>
        <w:rPr>
          <w:rFonts w:ascii="Verdana" w:hAnsi="Verdana"/>
          <w:sz w:val="20"/>
          <w:lang w:eastAsia="cs-CZ"/>
        </w:rPr>
        <w:t>avci 5</w:t>
      </w:r>
      <w:r w:rsidRPr="0022462B">
        <w:rPr>
          <w:rFonts w:ascii="Verdana" w:hAnsi="Verdana"/>
          <w:sz w:val="20"/>
          <w:lang w:eastAsia="cs-CZ"/>
        </w:rPr>
        <w:t xml:space="preserve">.4. této smlouvy, nebude se faktura považovat vůbec za doručenou a Kupující není povinen na toto Prodávajícího ani upozorňovat; v takovém případě ani nepočíná běžet lhůta splatnosti faktury a kupní ceny a Kupující tak nebude s úhradou faktury a kupní ceny v prodlení.    </w:t>
      </w:r>
    </w:p>
    <w:p w14:paraId="1428EC20" w14:textId="3E732A3E" w:rsidR="0022462B" w:rsidRPr="0022462B" w:rsidRDefault="0022462B" w:rsidP="0022462B">
      <w:pPr>
        <w:pStyle w:val="Nadpis2"/>
        <w:keepNext w:val="0"/>
        <w:spacing w:after="60"/>
        <w:jc w:val="both"/>
        <w:rPr>
          <w:rFonts w:ascii="Verdana" w:hAnsi="Verdana"/>
          <w:sz w:val="20"/>
          <w:lang w:eastAsia="cs-CZ"/>
        </w:rPr>
      </w:pPr>
      <w:r w:rsidRPr="0022462B">
        <w:rPr>
          <w:rFonts w:ascii="Verdana" w:hAnsi="Verdana"/>
          <w:sz w:val="20"/>
          <w:lang w:eastAsia="cs-CZ"/>
        </w:rPr>
        <w:t>Kupující není v prodlení se splněním svého peněžitého dluhu po dobu, po kterou je Prodávající v prodlení se splněním některé ze svých povinností dle tohoto článku smlouvy.</w:t>
      </w:r>
    </w:p>
    <w:p w14:paraId="00F73E8D" w14:textId="63287067" w:rsidR="0022462B" w:rsidRPr="0022462B" w:rsidRDefault="0022462B" w:rsidP="0022462B">
      <w:pPr>
        <w:pStyle w:val="Nadpis2"/>
        <w:keepNext w:val="0"/>
        <w:spacing w:after="60"/>
        <w:jc w:val="both"/>
        <w:rPr>
          <w:rFonts w:ascii="Verdana" w:hAnsi="Verdana"/>
          <w:sz w:val="20"/>
          <w:lang w:eastAsia="cs-CZ"/>
        </w:rPr>
      </w:pPr>
      <w:r w:rsidRPr="0022462B">
        <w:rPr>
          <w:rFonts w:ascii="Verdana" w:hAnsi="Verdana"/>
          <w:sz w:val="20"/>
          <w:lang w:eastAsia="cs-CZ"/>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14:paraId="745F1BDD" w14:textId="216CFE21" w:rsidR="0022462B" w:rsidRDefault="0022462B" w:rsidP="0022462B">
      <w:pPr>
        <w:pStyle w:val="Nadpis2"/>
        <w:keepNext w:val="0"/>
        <w:spacing w:after="60"/>
        <w:jc w:val="both"/>
        <w:rPr>
          <w:rFonts w:ascii="Verdana" w:hAnsi="Verdana"/>
          <w:sz w:val="20"/>
          <w:lang w:eastAsia="cs-CZ"/>
        </w:rPr>
      </w:pPr>
      <w:r w:rsidRPr="0022462B">
        <w:rPr>
          <w:rFonts w:ascii="Verdana" w:hAnsi="Verdana"/>
          <w:sz w:val="20"/>
          <w:lang w:eastAsia="cs-CZ"/>
        </w:rPr>
        <w:t>Prodávající je oprávněn navýšit kupní cenu za Zboží dle Přílohy č. 1 této smlouvy pro příslušný rok v souladu s nárůstem inflace zjištěným Českým statistickým úřadem nebo jeho případným právním nástupcem za předchozí kalendářní rok; k navýšení ceny však může dojít nejdříve v kalendářním roce následujícím po roce, ve kterém tato smlouva nabyla účinnosti.</w:t>
      </w:r>
    </w:p>
    <w:p w14:paraId="01FEDAE3" w14:textId="24AA906B" w:rsidR="00DC3250" w:rsidRPr="00362A5B" w:rsidRDefault="0022462B" w:rsidP="0022462B">
      <w:pPr>
        <w:pStyle w:val="Nadpis2"/>
        <w:keepNext w:val="0"/>
        <w:spacing w:after="60"/>
        <w:jc w:val="both"/>
        <w:rPr>
          <w:rFonts w:ascii="Verdana" w:hAnsi="Verdana"/>
          <w:sz w:val="20"/>
          <w:lang w:eastAsia="cs-CZ"/>
        </w:rPr>
      </w:pPr>
      <w:r w:rsidRPr="0022462B">
        <w:rPr>
          <w:rFonts w:ascii="Verdana" w:hAnsi="Verdana"/>
          <w:sz w:val="20"/>
          <w:lang w:eastAsia="cs-CZ"/>
        </w:rPr>
        <w:t>Oprávnění Prodávajícího navýšit kupní cenu za Zboží v souladu s nárůstem inflace zjištěným Českým statistickým úřadem nebo jeho případným právním nástupcem se uplatňuje výlučně tak, že Prodávající písemně oznámí Kupujícímu navýšení kupní ceny za Zboží s uvedením odkazu na příslušné ujednání ve smlouvě, které navýšení kupní ceny umožňuje, dále s uvedením původní výše kupní ceny před touto změnou, míry inflace za předchozí kalendářní rok doložené příslušným oznámením Českého statistického úřadu nebo jeho případného právního nástupce a nové výše kupní ceny po změně. Při nedodržení podmínek dle tohoto odst</w:t>
      </w:r>
      <w:r>
        <w:rPr>
          <w:rFonts w:ascii="Verdana" w:hAnsi="Verdana"/>
          <w:sz w:val="20"/>
          <w:lang w:eastAsia="cs-CZ"/>
        </w:rPr>
        <w:t xml:space="preserve">avce </w:t>
      </w:r>
      <w:r w:rsidRPr="0022462B">
        <w:rPr>
          <w:rFonts w:ascii="Verdana" w:hAnsi="Verdana"/>
          <w:sz w:val="20"/>
          <w:lang w:eastAsia="cs-CZ"/>
        </w:rPr>
        <w:t>nedochází k navýšení kupní ceny za Zboží v souladu s touto smlouvou.</w:t>
      </w:r>
    </w:p>
    <w:p w14:paraId="291FF94D" w14:textId="38221CB6" w:rsidR="0016146E" w:rsidRPr="0016146E" w:rsidRDefault="009158E3" w:rsidP="00E63753">
      <w:pPr>
        <w:pStyle w:val="Nadpis1"/>
        <w:keepNext w:val="0"/>
        <w:keepLines w:val="0"/>
        <w:spacing w:after="120"/>
        <w:rPr>
          <w:rFonts w:ascii="Verdana" w:hAnsi="Verdana"/>
          <w:sz w:val="20"/>
        </w:rPr>
      </w:pPr>
      <w:r>
        <w:rPr>
          <w:rFonts w:ascii="Verdana" w:hAnsi="Verdana"/>
          <w:sz w:val="20"/>
        </w:rPr>
        <w:lastRenderedPageBreak/>
        <w:t>Záruka a práva z vadného plnění</w:t>
      </w:r>
    </w:p>
    <w:p w14:paraId="4F8F0DD1" w14:textId="77777777" w:rsidR="009158E3" w:rsidRPr="009158E3" w:rsidRDefault="009158E3" w:rsidP="009158E3">
      <w:pPr>
        <w:pStyle w:val="Nadpis2"/>
        <w:keepNext w:val="0"/>
        <w:spacing w:after="60"/>
        <w:jc w:val="both"/>
        <w:rPr>
          <w:rFonts w:ascii="Verdana" w:hAnsi="Verdana"/>
          <w:sz w:val="20"/>
          <w:lang w:eastAsia="cs-CZ"/>
        </w:rPr>
      </w:pPr>
      <w:r w:rsidRPr="009158E3">
        <w:rPr>
          <w:rFonts w:ascii="Verdana" w:hAnsi="Verdana"/>
          <w:sz w:val="20"/>
          <w:lang w:eastAsia="cs-CZ"/>
        </w:rPr>
        <w:t>Prodávající tímto ve smyslu § 2113 a násl. občanského zákoníku přebírá závazek, že Zboží bude způsobilé pro použití ke smluvenému (jinak obvyklému) účelu a že si zachová obvyklé vlastnosti (i) po dobu šesti (6) měsíců, jde-li o Zboží zuživatelné, (ii) nebo po dobu dvanácti (12) měsíců, jde-li o Zboží nezuživatelné.</w:t>
      </w:r>
    </w:p>
    <w:p w14:paraId="3E11FAB8" w14:textId="0D82F88E" w:rsidR="009158E3" w:rsidRPr="009158E3" w:rsidRDefault="009158E3" w:rsidP="009158E3">
      <w:pPr>
        <w:pStyle w:val="Nadpis2"/>
        <w:keepNext w:val="0"/>
        <w:spacing w:after="60"/>
        <w:jc w:val="both"/>
        <w:rPr>
          <w:rFonts w:ascii="Verdana" w:hAnsi="Verdana"/>
          <w:sz w:val="20"/>
          <w:lang w:eastAsia="cs-CZ"/>
        </w:rPr>
      </w:pPr>
      <w:r w:rsidRPr="009158E3">
        <w:rPr>
          <w:rFonts w:ascii="Verdana" w:hAnsi="Verdana"/>
          <w:sz w:val="20"/>
          <w:lang w:eastAsia="cs-CZ"/>
        </w:rPr>
        <w:t>Záruční doba v trvání dle odst</w:t>
      </w:r>
      <w:r>
        <w:rPr>
          <w:rFonts w:ascii="Verdana" w:hAnsi="Verdana"/>
          <w:sz w:val="20"/>
          <w:lang w:eastAsia="cs-CZ"/>
        </w:rPr>
        <w:t>avce 6</w:t>
      </w:r>
      <w:r w:rsidRPr="009158E3">
        <w:rPr>
          <w:rFonts w:ascii="Verdana" w:hAnsi="Verdana"/>
          <w:sz w:val="20"/>
          <w:lang w:eastAsia="cs-CZ"/>
        </w:rPr>
        <w:t>.1. této smlouvy začíná běžet ode dne, kdy Kupující převzal Zboží od Prodávajícího.</w:t>
      </w:r>
    </w:p>
    <w:p w14:paraId="52CC3EFB" w14:textId="77777777" w:rsidR="009158E3" w:rsidRPr="004D6D37" w:rsidRDefault="009158E3" w:rsidP="009158E3">
      <w:pPr>
        <w:pStyle w:val="Nadpis2"/>
        <w:keepNext w:val="0"/>
        <w:spacing w:after="60"/>
        <w:jc w:val="both"/>
        <w:rPr>
          <w:rFonts w:ascii="Verdana" w:hAnsi="Verdana"/>
          <w:sz w:val="20"/>
          <w:lang w:eastAsia="cs-CZ"/>
        </w:rPr>
      </w:pPr>
      <w:r w:rsidRPr="009158E3">
        <w:rPr>
          <w:rFonts w:ascii="Verdana" w:hAnsi="Verdana"/>
          <w:sz w:val="20"/>
          <w:lang w:eastAsia="cs-CZ"/>
        </w:rPr>
        <w:t xml:space="preserve">V případě výskytu vady na Zboží má Kupující právo požadovat po Prodávajícím (i) odstranění vad dodáním nového Zboží bez vad, dodáním chybějícího Zboží a odstraněním právních vad Zboží, nebo (ii) odstranění vady opravou Zboží, jestliže je vada odstranitelná, nebo (iii) požadovat přiměřenou slevu z kupní ceny, nebo (iv) </w:t>
      </w:r>
      <w:r w:rsidRPr="004D6D37">
        <w:rPr>
          <w:rFonts w:ascii="Verdana" w:hAnsi="Verdana"/>
          <w:sz w:val="20"/>
          <w:lang w:eastAsia="cs-CZ"/>
        </w:rPr>
        <w:t>odstoupit od smlouvy.</w:t>
      </w:r>
    </w:p>
    <w:p w14:paraId="009910BC" w14:textId="554B8D5B" w:rsidR="009158E3" w:rsidRPr="004D6D37" w:rsidRDefault="009158E3" w:rsidP="009158E3">
      <w:pPr>
        <w:pStyle w:val="Nadpis2"/>
        <w:keepNext w:val="0"/>
        <w:spacing w:after="60"/>
        <w:jc w:val="both"/>
        <w:rPr>
          <w:rFonts w:ascii="Verdana" w:hAnsi="Verdana"/>
          <w:sz w:val="20"/>
          <w:lang w:eastAsia="cs-CZ"/>
        </w:rPr>
      </w:pPr>
      <w:r w:rsidRPr="004D6D37">
        <w:rPr>
          <w:rFonts w:ascii="Verdana" w:hAnsi="Verdana"/>
          <w:sz w:val="20"/>
          <w:lang w:eastAsia="cs-CZ"/>
        </w:rPr>
        <w:t>Volba mezi nároky uvedenými v odstavci 6.3. této smlouvy náleží vždy Kupujícímu, a to bez ohledu na jejich pořadí a na běh lhůt dle ustanovení § 2106 a násl. občanského zákoníku.</w:t>
      </w:r>
    </w:p>
    <w:p w14:paraId="0B239ED8" w14:textId="2218473A" w:rsidR="009158E3" w:rsidRPr="004D6D37" w:rsidRDefault="009158E3" w:rsidP="009158E3">
      <w:pPr>
        <w:pStyle w:val="Nadpis2"/>
        <w:keepNext w:val="0"/>
        <w:spacing w:after="60"/>
        <w:jc w:val="both"/>
        <w:rPr>
          <w:rFonts w:ascii="Verdana" w:hAnsi="Verdana"/>
          <w:sz w:val="20"/>
          <w:lang w:eastAsia="cs-CZ"/>
        </w:rPr>
      </w:pPr>
      <w:r w:rsidRPr="004D6D37">
        <w:rPr>
          <w:rFonts w:ascii="Verdana" w:hAnsi="Verdana"/>
          <w:sz w:val="20"/>
          <w:lang w:eastAsia="cs-CZ"/>
        </w:rPr>
        <w:t>Práva z vadného plnění jsou řádně a včas uplatněna Kupujícím, pokud je Kupující oznámí Prodávajícímu do konce záruční doby. Oznámení práv z vadného plnění se považuje za řádně učiněné také v případě, jestliže je Kupující zašle Prodávajícímu elektronickou formou na e-mailovou adresu Prodávajícího uvedenou v odstavci 1</w:t>
      </w:r>
      <w:r w:rsidR="004D6D37" w:rsidRPr="004D6D37">
        <w:rPr>
          <w:rFonts w:ascii="Verdana" w:hAnsi="Verdana"/>
          <w:sz w:val="20"/>
          <w:lang w:eastAsia="cs-CZ"/>
        </w:rPr>
        <w:t>3</w:t>
      </w:r>
      <w:r w:rsidRPr="004D6D37">
        <w:rPr>
          <w:rFonts w:ascii="Verdana" w:hAnsi="Verdana"/>
          <w:sz w:val="20"/>
          <w:lang w:eastAsia="cs-CZ"/>
        </w:rPr>
        <w:t>.3. této smlouvy.</w:t>
      </w:r>
    </w:p>
    <w:p w14:paraId="70916DD4" w14:textId="77777777" w:rsidR="009158E3" w:rsidRPr="009158E3" w:rsidRDefault="009158E3" w:rsidP="009158E3">
      <w:pPr>
        <w:pStyle w:val="Nadpis2"/>
        <w:keepNext w:val="0"/>
        <w:spacing w:after="60"/>
        <w:jc w:val="both"/>
        <w:rPr>
          <w:rFonts w:ascii="Verdana" w:hAnsi="Verdana"/>
          <w:sz w:val="20"/>
          <w:lang w:eastAsia="cs-CZ"/>
        </w:rPr>
      </w:pPr>
      <w:r w:rsidRPr="004D6D37">
        <w:rPr>
          <w:rFonts w:ascii="Verdana" w:hAnsi="Verdana"/>
          <w:sz w:val="20"/>
          <w:lang w:eastAsia="cs-CZ"/>
        </w:rPr>
        <w:t>V případě výskytu vady Zboží je Kupující oprávněn odstoupit od smlouvy pouze ohledně toho Zboží, ke kterému se vada vztahuje</w:t>
      </w:r>
      <w:r w:rsidRPr="009158E3">
        <w:rPr>
          <w:rFonts w:ascii="Verdana" w:hAnsi="Verdana"/>
          <w:sz w:val="20"/>
          <w:lang w:eastAsia="cs-CZ"/>
        </w:rPr>
        <w:t>.</w:t>
      </w:r>
    </w:p>
    <w:p w14:paraId="162F4D8D" w14:textId="77777777" w:rsidR="009158E3" w:rsidRPr="009158E3" w:rsidRDefault="009158E3" w:rsidP="009158E3">
      <w:pPr>
        <w:pStyle w:val="Nadpis2"/>
        <w:keepNext w:val="0"/>
        <w:spacing w:after="60"/>
        <w:jc w:val="both"/>
        <w:rPr>
          <w:rFonts w:ascii="Verdana" w:hAnsi="Verdana"/>
          <w:sz w:val="20"/>
          <w:lang w:eastAsia="cs-CZ"/>
        </w:rPr>
      </w:pPr>
      <w:r w:rsidRPr="009158E3">
        <w:rPr>
          <w:rFonts w:ascii="Verdana" w:hAnsi="Verdana"/>
          <w:sz w:val="20"/>
          <w:lang w:eastAsia="cs-CZ"/>
        </w:rPr>
        <w:t>V případě, že Kupující bude požadovat po Prodávajícím odstranění vad dodáním nového Zboží bez vad či dodání chybějícího Zboží, je Prodávající povinen dodat Kupujícímu nové Zboží bez vad či chybějící Zboží nejpozději do dvaceti čtyři (24) hodin od oznámení vad Zboží Kupujícím, není-li v oznámení stanovena lhůta delší. Na dodání náhradního či chybějícího Zboží se vztahují dodací podmínky 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14:paraId="2FBEC8E8" w14:textId="51D27F2A" w:rsidR="009158E3" w:rsidRPr="009158E3" w:rsidRDefault="009158E3" w:rsidP="009158E3">
      <w:pPr>
        <w:pStyle w:val="Nadpis2"/>
        <w:keepNext w:val="0"/>
        <w:spacing w:after="60"/>
        <w:jc w:val="both"/>
        <w:rPr>
          <w:rFonts w:ascii="Verdana" w:hAnsi="Verdana"/>
          <w:sz w:val="20"/>
          <w:lang w:eastAsia="cs-CZ"/>
        </w:rPr>
      </w:pPr>
      <w:r w:rsidRPr="009158E3">
        <w:rPr>
          <w:rFonts w:ascii="Verdana" w:hAnsi="Verdana"/>
          <w:sz w:val="20"/>
          <w:lang w:eastAsia="cs-CZ"/>
        </w:rPr>
        <w:t>Nedohodnou-li se smluvní strany bez zbytečného odkladu na slevě z kupní ceny ve smyslu odst</w:t>
      </w:r>
      <w:r w:rsidR="006A1DC4">
        <w:rPr>
          <w:rFonts w:ascii="Verdana" w:hAnsi="Verdana"/>
          <w:sz w:val="20"/>
          <w:lang w:eastAsia="cs-CZ"/>
        </w:rPr>
        <w:t>avce</w:t>
      </w:r>
      <w:r w:rsidRPr="009158E3">
        <w:rPr>
          <w:rFonts w:ascii="Verdana" w:hAnsi="Verdana"/>
          <w:sz w:val="20"/>
          <w:lang w:eastAsia="cs-CZ"/>
        </w:rPr>
        <w:t xml:space="preserve"> </w:t>
      </w:r>
      <w:r w:rsidR="006A1DC4">
        <w:rPr>
          <w:rFonts w:ascii="Verdana" w:hAnsi="Verdana"/>
          <w:sz w:val="20"/>
          <w:lang w:eastAsia="cs-CZ"/>
        </w:rPr>
        <w:t>6</w:t>
      </w:r>
      <w:r w:rsidRPr="009158E3">
        <w:rPr>
          <w:rFonts w:ascii="Verdana" w:hAnsi="Verdana"/>
          <w:sz w:val="20"/>
          <w:lang w:eastAsia="cs-CZ"/>
        </w:rPr>
        <w:t xml:space="preserve">.3. této smlouvy, má Kupující právo odstoupit od smlouvy ohledně toho Zboží, ke kterému se vada vztahuje. </w:t>
      </w:r>
    </w:p>
    <w:p w14:paraId="452E25FA" w14:textId="77777777" w:rsidR="009158E3" w:rsidRPr="009158E3" w:rsidRDefault="009158E3" w:rsidP="009158E3">
      <w:pPr>
        <w:pStyle w:val="Nadpis2"/>
        <w:keepNext w:val="0"/>
        <w:spacing w:after="60"/>
        <w:jc w:val="both"/>
        <w:rPr>
          <w:rFonts w:ascii="Verdana" w:hAnsi="Verdana"/>
          <w:sz w:val="20"/>
          <w:lang w:eastAsia="cs-CZ"/>
        </w:rPr>
      </w:pPr>
      <w:r w:rsidRPr="009158E3">
        <w:rPr>
          <w:rFonts w:ascii="Verdana" w:hAnsi="Verdana"/>
          <w:sz w:val="20"/>
          <w:lang w:eastAsia="cs-CZ"/>
        </w:rPr>
        <w:t>V případě sporu smluvních stran o délku lhůty „bez zbytečného odkladu“ či „bezodkladně“ je vždy rozhodující stanovisko Kupujícího.</w:t>
      </w:r>
    </w:p>
    <w:p w14:paraId="1673BC6B" w14:textId="77777777" w:rsidR="009158E3" w:rsidRPr="009158E3" w:rsidRDefault="009158E3" w:rsidP="009158E3">
      <w:pPr>
        <w:pStyle w:val="Nadpis2"/>
        <w:keepNext w:val="0"/>
        <w:spacing w:after="60"/>
        <w:jc w:val="both"/>
        <w:rPr>
          <w:rFonts w:ascii="Verdana" w:hAnsi="Verdana"/>
          <w:sz w:val="20"/>
          <w:lang w:eastAsia="cs-CZ"/>
        </w:rPr>
      </w:pPr>
      <w:r w:rsidRPr="009158E3">
        <w:rPr>
          <w:rFonts w:ascii="Verdana" w:hAnsi="Verdana"/>
          <w:sz w:val="20"/>
          <w:lang w:eastAsia="cs-CZ"/>
        </w:rPr>
        <w:t>Kupující je oprávněn odepřít zaplacení kupní ceny za Zboží do doby odstranění vad Zboží, nebyla-li kupní cena Zboží již dříve uhrazena.</w:t>
      </w:r>
    </w:p>
    <w:p w14:paraId="71100B1E" w14:textId="77777777" w:rsidR="009158E3" w:rsidRPr="009158E3" w:rsidRDefault="009158E3" w:rsidP="009158E3">
      <w:pPr>
        <w:pStyle w:val="Nadpis2"/>
        <w:keepNext w:val="0"/>
        <w:spacing w:after="60"/>
        <w:jc w:val="both"/>
        <w:rPr>
          <w:rFonts w:ascii="Verdana" w:hAnsi="Verdana"/>
          <w:sz w:val="20"/>
          <w:lang w:eastAsia="cs-CZ"/>
        </w:rPr>
      </w:pPr>
      <w:r w:rsidRPr="009158E3">
        <w:rPr>
          <w:rFonts w:ascii="Verdana" w:hAnsi="Verdana"/>
          <w:sz w:val="20"/>
          <w:lang w:eastAsia="cs-CZ"/>
        </w:rPr>
        <w:t>V případě výskytu vady, která se týká jakosti Zboží, kdy kvalita Zboží neodpovídá zejména této smlouvě nebo podmínkám stanoveným obecně závaznými právními předpisy (např. zákon č. 378/2007 Sb. a jeho prováděcí předpisy), technickým a jiným normám, podmínkám, rozhodnutím a jiným předpisům stanoveným Státním ústavem pro kontrolu léčiv včetně požadavků na správnou výrobní praxi, popř. podmínkám, rozhodnutím a jiným předpisům stanoveným jiným orgánem veřejné moci, se za Zboží s vadami považuje veškeré dodané Zboží se šarží, která je shodná se šarží Zboží, u kterého byla tato neodpovídající jakost zjištěna. V takovém případě je Kupující zejména oprávněn odepřít úhradu kupní ceny za veškeré dodané Zboží s takovou šarží. V takových případech budou smluvní strany postupovat v souladu s příslušnými právními předpisy, zejména zákonem č. 378/2007 Sb., o léčivech a o změnách některých souvisejících zákonů, ve znění pozdějších předpisů.</w:t>
      </w:r>
    </w:p>
    <w:p w14:paraId="133542F0" w14:textId="323C08C1" w:rsidR="006B0933" w:rsidRPr="00086B8A" w:rsidRDefault="009158E3" w:rsidP="006B0933">
      <w:pPr>
        <w:pStyle w:val="Nadpis2"/>
        <w:keepNext w:val="0"/>
        <w:spacing w:after="60"/>
        <w:jc w:val="both"/>
        <w:rPr>
          <w:rFonts w:ascii="Verdana" w:hAnsi="Verdana"/>
          <w:sz w:val="20"/>
          <w:lang w:eastAsia="cs-CZ"/>
        </w:rPr>
      </w:pPr>
      <w:r w:rsidRPr="009158E3">
        <w:rPr>
          <w:rFonts w:ascii="Verdana" w:hAnsi="Verdana"/>
          <w:sz w:val="20"/>
          <w:lang w:eastAsia="cs-CZ"/>
        </w:rPr>
        <w:lastRenderedPageBreak/>
        <w:t>Za vadu Zboží ve smyslu této smlouvy se považuje také vada Přepravní nádoby.</w:t>
      </w:r>
    </w:p>
    <w:p w14:paraId="569AF377" w14:textId="6FDB2764" w:rsidR="009158E3" w:rsidRDefault="009158E3" w:rsidP="00E63753">
      <w:pPr>
        <w:pStyle w:val="Nadpis1"/>
        <w:keepNext w:val="0"/>
        <w:keepLines w:val="0"/>
        <w:spacing w:after="120"/>
        <w:rPr>
          <w:rFonts w:ascii="Verdana" w:hAnsi="Verdana"/>
          <w:sz w:val="20"/>
        </w:rPr>
      </w:pPr>
      <w:r>
        <w:rPr>
          <w:rFonts w:ascii="Verdana" w:hAnsi="Verdana"/>
          <w:sz w:val="20"/>
        </w:rPr>
        <w:t>Nabytí vlastnického práva ke Zboží</w:t>
      </w:r>
    </w:p>
    <w:p w14:paraId="66365755" w14:textId="77777777" w:rsidR="009158E3" w:rsidRPr="009158E3" w:rsidRDefault="009158E3" w:rsidP="009158E3">
      <w:pPr>
        <w:pStyle w:val="Nadpis2"/>
        <w:keepNext w:val="0"/>
        <w:spacing w:after="60"/>
        <w:jc w:val="both"/>
        <w:rPr>
          <w:rFonts w:ascii="Verdana" w:hAnsi="Verdana"/>
          <w:sz w:val="20"/>
          <w:lang w:eastAsia="cs-CZ"/>
        </w:rPr>
      </w:pPr>
      <w:r w:rsidRPr="009158E3">
        <w:rPr>
          <w:rFonts w:ascii="Verdana" w:hAnsi="Verdana"/>
          <w:sz w:val="20"/>
          <w:lang w:eastAsia="cs-CZ"/>
        </w:rPr>
        <w:t>Kupující nabývá vlastnického práva ke Zboží, jakmile je mu odevzdané Zboží předáno v místě odevzdání.</w:t>
      </w:r>
    </w:p>
    <w:p w14:paraId="4DC14294" w14:textId="77777777" w:rsidR="009158E3" w:rsidRPr="009158E3" w:rsidRDefault="009158E3" w:rsidP="009158E3">
      <w:pPr>
        <w:pStyle w:val="Nadpis2"/>
        <w:keepNext w:val="0"/>
        <w:spacing w:after="60"/>
        <w:jc w:val="both"/>
        <w:rPr>
          <w:rFonts w:ascii="Verdana" w:hAnsi="Verdana"/>
          <w:sz w:val="20"/>
          <w:lang w:eastAsia="cs-CZ"/>
        </w:rPr>
      </w:pPr>
      <w:r w:rsidRPr="009158E3">
        <w:rPr>
          <w:rFonts w:ascii="Verdana" w:hAnsi="Verdana"/>
          <w:sz w:val="20"/>
          <w:lang w:eastAsia="cs-CZ"/>
        </w:rPr>
        <w:t>Nebezpečí škody na Zboží přechází na Kupujícího okamžikem předání Zboží v místě odevzdání nebo potvrzením příslušného dodacího listu podle toho, která skutečnost nastane později.</w:t>
      </w:r>
    </w:p>
    <w:p w14:paraId="57C2C72C" w14:textId="1204C4F2" w:rsidR="00EA67B6" w:rsidRPr="0016146E" w:rsidRDefault="009158E3" w:rsidP="00E63753">
      <w:pPr>
        <w:pStyle w:val="Nadpis1"/>
        <w:keepNext w:val="0"/>
        <w:keepLines w:val="0"/>
        <w:spacing w:after="120"/>
        <w:rPr>
          <w:rFonts w:ascii="Verdana" w:hAnsi="Verdana"/>
          <w:sz w:val="20"/>
        </w:rPr>
      </w:pPr>
      <w:r>
        <w:rPr>
          <w:rFonts w:ascii="Verdana" w:hAnsi="Verdana"/>
          <w:sz w:val="20"/>
        </w:rPr>
        <w:t>Ostatní ujednání</w:t>
      </w:r>
    </w:p>
    <w:p w14:paraId="6B1BD0C7" w14:textId="77777777" w:rsidR="009158E3" w:rsidRPr="009158E3" w:rsidRDefault="009158E3" w:rsidP="009158E3">
      <w:pPr>
        <w:pStyle w:val="Nadpis2"/>
        <w:keepNext w:val="0"/>
        <w:tabs>
          <w:tab w:val="num" w:pos="709"/>
        </w:tabs>
        <w:spacing w:after="60"/>
        <w:jc w:val="both"/>
        <w:rPr>
          <w:rFonts w:ascii="Verdana" w:hAnsi="Verdana"/>
          <w:sz w:val="20"/>
          <w:lang w:eastAsia="cs-CZ"/>
        </w:rPr>
      </w:pPr>
      <w:r w:rsidRPr="009158E3">
        <w:rPr>
          <w:rFonts w:ascii="Verdana" w:hAnsi="Verdana"/>
          <w:sz w:val="20"/>
          <w:lang w:eastAsia="cs-CZ"/>
        </w:rPr>
        <w:t>Prodávající se zavazuje, že bude odevzdávat (dodávat) Kupujícímu výlučně Zboží a Přepravní nádoby, které budou v použitelném stavu a které bude možno bez omezení užívat v souladu s účelem, jemuž Zboží a Přepravní nádoby obvykle slouží a k němuž jsou určeny. Prodávající se rovněž zavazuje, že bude Kupujícímu odevzdávat (dodávat) Zboží a Přepravní nádoby bez právních vad, zejména bez zástavních práv nebo jakýchkoliv jiných práv třetích osob.</w:t>
      </w:r>
    </w:p>
    <w:p w14:paraId="25255F6D" w14:textId="2A9C3C91" w:rsidR="009158E3" w:rsidRPr="009158E3" w:rsidRDefault="009158E3" w:rsidP="009158E3">
      <w:pPr>
        <w:pStyle w:val="Nadpis2"/>
        <w:keepNext w:val="0"/>
        <w:tabs>
          <w:tab w:val="num" w:pos="709"/>
        </w:tabs>
        <w:spacing w:after="60"/>
        <w:jc w:val="both"/>
        <w:rPr>
          <w:rFonts w:ascii="Verdana" w:hAnsi="Verdana"/>
          <w:sz w:val="20"/>
          <w:lang w:eastAsia="cs-CZ"/>
        </w:rPr>
      </w:pPr>
      <w:r w:rsidRPr="009158E3">
        <w:rPr>
          <w:rFonts w:ascii="Verdana" w:hAnsi="Verdana"/>
          <w:sz w:val="20"/>
          <w:lang w:eastAsia="cs-CZ"/>
        </w:rPr>
        <w:t>Prodávající se zavazuje, že bude odevzdávat (dodávat) Kupujícímu výlučně Zboží a Přepravní nádoby, které budou plně v souladu s příslušnými právními předpisy (zejména zákon č. 350/2011 Sb., o chemických látkách a chemických směsích a o změně některých zákonů, ve znění pozdějších předpisů, a zákon č. 22/1997 Sb., o technických požadavcích na výrobky a o změně a doplnění některých zákonů, ve znění pozdějších předpisů) a dalšími normami, které budou mít předepsané vlastnosti a které budou v souladu s příslušnou právní úpravou schváleny pro používání k účelu, pro který si jej Kupující objednává. Prodávající se zejména v této souvislosti zavazuje, že jím dodávané Zboží, Přepravní nádoby a plnění jeho povinností dle této smlouvy bude po celou dobu trvání této smlouvy v souladu s jeho prohlášením uvedeným v</w:t>
      </w:r>
      <w:r>
        <w:rPr>
          <w:rFonts w:ascii="Verdana" w:hAnsi="Verdana"/>
          <w:sz w:val="20"/>
          <w:lang w:eastAsia="cs-CZ"/>
        </w:rPr>
        <w:t> </w:t>
      </w:r>
      <w:r w:rsidRPr="009158E3">
        <w:rPr>
          <w:rFonts w:ascii="Verdana" w:hAnsi="Verdana"/>
          <w:sz w:val="20"/>
          <w:lang w:eastAsia="cs-CZ"/>
        </w:rPr>
        <w:t>odst</w:t>
      </w:r>
      <w:r>
        <w:rPr>
          <w:rFonts w:ascii="Verdana" w:hAnsi="Verdana"/>
          <w:sz w:val="20"/>
          <w:lang w:eastAsia="cs-CZ"/>
        </w:rPr>
        <w:t>avci 8.3.</w:t>
      </w:r>
      <w:r w:rsidRPr="009158E3">
        <w:rPr>
          <w:rFonts w:ascii="Verdana" w:hAnsi="Verdana"/>
          <w:sz w:val="20"/>
          <w:lang w:eastAsia="cs-CZ"/>
        </w:rPr>
        <w:t xml:space="preserve"> této smlouvy.</w:t>
      </w:r>
    </w:p>
    <w:p w14:paraId="25CA9943" w14:textId="77777777" w:rsidR="009158E3" w:rsidRPr="009158E3" w:rsidRDefault="009158E3" w:rsidP="009158E3">
      <w:pPr>
        <w:pStyle w:val="Nadpis2"/>
        <w:keepNext w:val="0"/>
        <w:tabs>
          <w:tab w:val="num" w:pos="709"/>
        </w:tabs>
        <w:spacing w:after="60"/>
        <w:jc w:val="both"/>
        <w:rPr>
          <w:rFonts w:ascii="Verdana" w:hAnsi="Verdana"/>
          <w:sz w:val="20"/>
          <w:lang w:eastAsia="cs-CZ"/>
        </w:rPr>
      </w:pPr>
      <w:r w:rsidRPr="009158E3">
        <w:rPr>
          <w:rFonts w:ascii="Verdana" w:hAnsi="Verdana"/>
          <w:sz w:val="20"/>
          <w:lang w:eastAsia="cs-CZ"/>
        </w:rPr>
        <w:t xml:space="preserve">Prodávající prohlašuje a ujišťuje Kupujícího, že: </w:t>
      </w:r>
    </w:p>
    <w:p w14:paraId="68666FD0" w14:textId="3ECAF4C9" w:rsidR="009158E3" w:rsidRPr="009158E3" w:rsidRDefault="009158E3" w:rsidP="009158E3">
      <w:pPr>
        <w:pStyle w:val="Nadpis2"/>
        <w:keepNext w:val="0"/>
        <w:numPr>
          <w:ilvl w:val="2"/>
          <w:numId w:val="1"/>
        </w:numPr>
        <w:tabs>
          <w:tab w:val="num" w:pos="993"/>
          <w:tab w:val="num" w:pos="1418"/>
        </w:tabs>
        <w:spacing w:after="60"/>
        <w:ind w:left="993" w:hanging="426"/>
        <w:jc w:val="both"/>
        <w:rPr>
          <w:rFonts w:ascii="Verdana" w:hAnsi="Verdana"/>
          <w:sz w:val="20"/>
          <w:lang w:eastAsia="cs-CZ"/>
        </w:rPr>
      </w:pPr>
      <w:r w:rsidRPr="009158E3">
        <w:rPr>
          <w:rFonts w:ascii="Verdana" w:hAnsi="Verdana"/>
          <w:sz w:val="20"/>
          <w:lang w:eastAsia="cs-CZ"/>
        </w:rPr>
        <w:t>je osobou splňující veškeré podmínky stanovené obecně závaznými právními předpisy, zejména též podmínky stanovené zákonem č. 378/2007 Sb., o léčivech, ve znění pozdějších předpisů (dále jen „</w:t>
      </w:r>
      <w:r w:rsidRPr="00EA6F7C">
        <w:rPr>
          <w:rFonts w:ascii="Verdana" w:hAnsi="Verdana"/>
          <w:b/>
          <w:bCs/>
          <w:sz w:val="20"/>
          <w:lang w:eastAsia="cs-CZ"/>
        </w:rPr>
        <w:t>ZL</w:t>
      </w:r>
      <w:r w:rsidRPr="009158E3">
        <w:rPr>
          <w:rFonts w:ascii="Verdana" w:hAnsi="Verdana"/>
          <w:sz w:val="20"/>
          <w:lang w:eastAsia="cs-CZ"/>
        </w:rPr>
        <w:t xml:space="preserve">“), a zákonem č. </w:t>
      </w:r>
      <w:r w:rsidR="00EA6F7C">
        <w:rPr>
          <w:rFonts w:ascii="Verdana" w:hAnsi="Verdana"/>
          <w:sz w:val="20"/>
          <w:lang w:eastAsia="cs-CZ"/>
        </w:rPr>
        <w:t>375</w:t>
      </w:r>
      <w:r w:rsidRPr="009158E3">
        <w:rPr>
          <w:rFonts w:ascii="Verdana" w:hAnsi="Verdana"/>
          <w:sz w:val="20"/>
          <w:lang w:eastAsia="cs-CZ"/>
        </w:rPr>
        <w:t>/202</w:t>
      </w:r>
      <w:r w:rsidR="00EA6F7C">
        <w:rPr>
          <w:rFonts w:ascii="Verdana" w:hAnsi="Verdana"/>
          <w:sz w:val="20"/>
          <w:lang w:eastAsia="cs-CZ"/>
        </w:rPr>
        <w:t>2</w:t>
      </w:r>
      <w:r w:rsidRPr="009158E3">
        <w:rPr>
          <w:rFonts w:ascii="Verdana" w:hAnsi="Verdana"/>
          <w:sz w:val="20"/>
          <w:lang w:eastAsia="cs-CZ"/>
        </w:rPr>
        <w:t xml:space="preserve"> Sb., o zdravotnických prostředcích</w:t>
      </w:r>
      <w:r w:rsidR="00EA6F7C">
        <w:rPr>
          <w:rFonts w:ascii="Verdana" w:hAnsi="Verdana"/>
          <w:sz w:val="20"/>
          <w:lang w:eastAsia="cs-CZ"/>
        </w:rPr>
        <w:t xml:space="preserve"> a o diagnostických zdravotnických prostředcích in vitro</w:t>
      </w:r>
      <w:r w:rsidRPr="009158E3">
        <w:rPr>
          <w:rFonts w:ascii="Verdana" w:hAnsi="Verdana"/>
          <w:sz w:val="20"/>
          <w:lang w:eastAsia="cs-CZ"/>
        </w:rPr>
        <w:t>, ve znění pozdějších předpisů (dále jen „</w:t>
      </w:r>
      <w:r w:rsidRPr="00EA6F7C">
        <w:rPr>
          <w:rFonts w:ascii="Verdana" w:hAnsi="Verdana"/>
          <w:b/>
          <w:bCs/>
          <w:sz w:val="20"/>
          <w:lang w:eastAsia="cs-CZ"/>
        </w:rPr>
        <w:t>ZZP</w:t>
      </w:r>
      <w:r w:rsidRPr="009158E3">
        <w:rPr>
          <w:rFonts w:ascii="Verdana" w:hAnsi="Verdana"/>
          <w:sz w:val="20"/>
          <w:lang w:eastAsia="cs-CZ"/>
        </w:rPr>
        <w:t>“), v rozsahu, v jakém se tyto předpisy na plnění této smlouvy vztahují, k distribuci a prodeji Zboží a poskytování Přepravních nádob, a že je ve smyslu obecně závazných předpisů, zejména pokud jde o ZL a ZZP, osobou oprávněnou k distribuci a prodeji Zboží a poskytování Přepravních nádob, jsou-li takové podmínky ve vztahu k distribuci a prodeji Zboží a poskytování Přepravních nádob obecně závaznými právními předpisy požadovány,</w:t>
      </w:r>
    </w:p>
    <w:p w14:paraId="3CDC5B8D" w14:textId="77777777" w:rsidR="009158E3" w:rsidRPr="009158E3" w:rsidRDefault="009158E3" w:rsidP="009158E3">
      <w:pPr>
        <w:pStyle w:val="Nadpis2"/>
        <w:keepNext w:val="0"/>
        <w:numPr>
          <w:ilvl w:val="2"/>
          <w:numId w:val="1"/>
        </w:numPr>
        <w:tabs>
          <w:tab w:val="num" w:pos="993"/>
          <w:tab w:val="num" w:pos="1418"/>
        </w:tabs>
        <w:spacing w:after="60"/>
        <w:ind w:left="993" w:hanging="426"/>
        <w:jc w:val="both"/>
        <w:rPr>
          <w:rFonts w:ascii="Verdana" w:hAnsi="Verdana"/>
          <w:sz w:val="20"/>
          <w:lang w:eastAsia="cs-CZ"/>
        </w:rPr>
      </w:pPr>
      <w:r w:rsidRPr="009158E3">
        <w:rPr>
          <w:rFonts w:ascii="Verdana" w:hAnsi="Verdana"/>
          <w:sz w:val="20"/>
          <w:lang w:eastAsia="cs-CZ"/>
        </w:rPr>
        <w:t>jím dodávané Zboží a poskytované Přepravní nádoby splňují veškeré podmínky stanovené obecně závaznými právními předpisy, zejména stanovenými ZL a ZZP, pro uvedení Zboží a Přepravních nádob na trh, zejména že byly splněny povinnosti dle ZZP, jsou-li takové povinnosti pro uvedení Zboží nebo Přepravních nádob na trh obecně závaznými právními předpisy požadovány,</w:t>
      </w:r>
    </w:p>
    <w:p w14:paraId="6CB0F3A8" w14:textId="77777777" w:rsidR="009158E3" w:rsidRPr="009158E3" w:rsidRDefault="009158E3" w:rsidP="009158E3">
      <w:pPr>
        <w:pStyle w:val="Nadpis2"/>
        <w:keepNext w:val="0"/>
        <w:numPr>
          <w:ilvl w:val="2"/>
          <w:numId w:val="1"/>
        </w:numPr>
        <w:tabs>
          <w:tab w:val="num" w:pos="993"/>
          <w:tab w:val="num" w:pos="1418"/>
        </w:tabs>
        <w:spacing w:after="60"/>
        <w:ind w:left="993" w:hanging="426"/>
        <w:jc w:val="both"/>
        <w:rPr>
          <w:rFonts w:ascii="Verdana" w:hAnsi="Verdana"/>
          <w:sz w:val="20"/>
          <w:lang w:eastAsia="cs-CZ"/>
        </w:rPr>
      </w:pPr>
      <w:r w:rsidRPr="009158E3">
        <w:rPr>
          <w:rFonts w:ascii="Verdana" w:hAnsi="Verdana"/>
          <w:sz w:val="20"/>
          <w:lang w:eastAsia="cs-CZ"/>
        </w:rPr>
        <w:t>jím dodávané Zboží a Přepravní nádoby jsou v souladu s veškerými požadavky na bezpečnost, jakost, kvalitu, provedení atd. stanovenými obecně závaznými právními předpisy a technickými normami či touto smlouvou,</w:t>
      </w:r>
    </w:p>
    <w:p w14:paraId="5B806027" w14:textId="1801CABD" w:rsidR="009158E3" w:rsidRPr="009158E3" w:rsidRDefault="009158E3" w:rsidP="009158E3">
      <w:pPr>
        <w:pStyle w:val="Nadpis2"/>
        <w:keepNext w:val="0"/>
        <w:numPr>
          <w:ilvl w:val="2"/>
          <w:numId w:val="1"/>
        </w:numPr>
        <w:tabs>
          <w:tab w:val="num" w:pos="993"/>
          <w:tab w:val="num" w:pos="1418"/>
        </w:tabs>
        <w:spacing w:after="60"/>
        <w:ind w:left="993" w:hanging="426"/>
        <w:jc w:val="both"/>
        <w:rPr>
          <w:rFonts w:ascii="Verdana" w:hAnsi="Verdana"/>
          <w:sz w:val="20"/>
          <w:lang w:eastAsia="cs-CZ"/>
        </w:rPr>
      </w:pPr>
      <w:r w:rsidRPr="009158E3">
        <w:rPr>
          <w:rFonts w:ascii="Verdana" w:hAnsi="Verdana"/>
          <w:sz w:val="20"/>
          <w:lang w:eastAsia="cs-CZ"/>
        </w:rPr>
        <w:t xml:space="preserve">jím dodávané Zboží a Přepravní nádoby vyhovují požadavkům vyplývajícím z příslušných technických norem, a to v rozsahu, v jakém se technické normy na Zboží a Přepravní nádoby vztahují, případně požadavkům vyplývajícím z norem rovnocenných normám uvedeným v tomto odstavci </w:t>
      </w:r>
      <w:r w:rsidR="006A1DC4">
        <w:rPr>
          <w:rFonts w:ascii="Verdana" w:hAnsi="Verdana"/>
          <w:sz w:val="20"/>
          <w:lang w:eastAsia="cs-CZ"/>
        </w:rPr>
        <w:t xml:space="preserve">8.3. </w:t>
      </w:r>
      <w:r w:rsidRPr="009158E3">
        <w:rPr>
          <w:rFonts w:ascii="Verdana" w:hAnsi="Verdana"/>
          <w:sz w:val="20"/>
          <w:lang w:eastAsia="cs-CZ"/>
        </w:rPr>
        <w:t>smlouvy.</w:t>
      </w:r>
    </w:p>
    <w:p w14:paraId="66F59633" w14:textId="18CA46FB" w:rsidR="009158E3" w:rsidRPr="009158E3" w:rsidRDefault="009158E3" w:rsidP="009158E3">
      <w:pPr>
        <w:pStyle w:val="Nadpis2"/>
        <w:keepNext w:val="0"/>
        <w:tabs>
          <w:tab w:val="num" w:pos="709"/>
        </w:tabs>
        <w:spacing w:after="60"/>
        <w:jc w:val="both"/>
        <w:rPr>
          <w:rFonts w:ascii="Verdana" w:hAnsi="Verdana"/>
          <w:sz w:val="20"/>
          <w:lang w:eastAsia="cs-CZ"/>
        </w:rPr>
      </w:pPr>
      <w:r w:rsidRPr="009158E3">
        <w:rPr>
          <w:rFonts w:ascii="Verdana" w:hAnsi="Verdana"/>
          <w:sz w:val="20"/>
          <w:lang w:eastAsia="cs-CZ"/>
        </w:rPr>
        <w:lastRenderedPageBreak/>
        <w:t>Prodávající se zavazuje bez zbytečného odkladu, nejpozději však do dvou (2) týdnů, kdykoliv na požádání předložit Kupujícímu doklady prokazující pravdivost prohlášení uvedených v</w:t>
      </w:r>
      <w:r w:rsidR="00EA6F7C">
        <w:rPr>
          <w:rFonts w:ascii="Verdana" w:hAnsi="Verdana"/>
          <w:sz w:val="20"/>
          <w:lang w:eastAsia="cs-CZ"/>
        </w:rPr>
        <w:t> </w:t>
      </w:r>
      <w:r w:rsidRPr="009158E3">
        <w:rPr>
          <w:rFonts w:ascii="Verdana" w:hAnsi="Verdana"/>
          <w:sz w:val="20"/>
          <w:lang w:eastAsia="cs-CZ"/>
        </w:rPr>
        <w:t>odst</w:t>
      </w:r>
      <w:r w:rsidR="00EA6F7C">
        <w:rPr>
          <w:rFonts w:ascii="Verdana" w:hAnsi="Verdana"/>
          <w:sz w:val="20"/>
          <w:lang w:eastAsia="cs-CZ"/>
        </w:rPr>
        <w:t>avci 8.3.</w:t>
      </w:r>
      <w:r w:rsidRPr="009158E3">
        <w:rPr>
          <w:rFonts w:ascii="Verdana" w:hAnsi="Verdana"/>
          <w:sz w:val="20"/>
          <w:lang w:eastAsia="cs-CZ"/>
        </w:rPr>
        <w:t xml:space="preserve"> této smlouvy.</w:t>
      </w:r>
    </w:p>
    <w:p w14:paraId="76902127" w14:textId="4A200ECC" w:rsidR="009158E3" w:rsidRPr="009158E3" w:rsidRDefault="009158E3" w:rsidP="009158E3">
      <w:pPr>
        <w:pStyle w:val="Nadpis2"/>
        <w:keepNext w:val="0"/>
        <w:tabs>
          <w:tab w:val="num" w:pos="709"/>
        </w:tabs>
        <w:spacing w:after="60"/>
        <w:jc w:val="both"/>
        <w:rPr>
          <w:rFonts w:ascii="Verdana" w:hAnsi="Verdana"/>
          <w:sz w:val="20"/>
          <w:lang w:eastAsia="cs-CZ"/>
        </w:rPr>
      </w:pPr>
      <w:r w:rsidRPr="009158E3">
        <w:rPr>
          <w:rFonts w:ascii="Verdana" w:hAnsi="Verdana"/>
          <w:sz w:val="20"/>
          <w:lang w:eastAsia="cs-CZ"/>
        </w:rPr>
        <w:t>Pokud dojde v souladu s čl</w:t>
      </w:r>
      <w:r w:rsidR="00EA6F7C">
        <w:rPr>
          <w:rFonts w:ascii="Verdana" w:hAnsi="Verdana"/>
          <w:sz w:val="20"/>
          <w:lang w:eastAsia="cs-CZ"/>
        </w:rPr>
        <w:t>ánkem</w:t>
      </w:r>
      <w:r w:rsidRPr="009158E3">
        <w:rPr>
          <w:rFonts w:ascii="Verdana" w:hAnsi="Verdana"/>
          <w:sz w:val="20"/>
          <w:lang w:eastAsia="cs-CZ"/>
        </w:rPr>
        <w:t xml:space="preserve"> 1</w:t>
      </w:r>
      <w:r w:rsidR="00EA6F7C">
        <w:rPr>
          <w:rFonts w:ascii="Verdana" w:hAnsi="Verdana"/>
          <w:sz w:val="20"/>
          <w:lang w:eastAsia="cs-CZ"/>
        </w:rPr>
        <w:t>2</w:t>
      </w:r>
      <w:r w:rsidRPr="009158E3">
        <w:rPr>
          <w:rFonts w:ascii="Verdana" w:hAnsi="Verdana"/>
          <w:sz w:val="20"/>
          <w:lang w:eastAsia="cs-CZ"/>
        </w:rPr>
        <w:t>. této smlouvy k nájmu Zásobníku, vztahují se odst</w:t>
      </w:r>
      <w:r w:rsidR="006A1DC4">
        <w:rPr>
          <w:rFonts w:ascii="Verdana" w:hAnsi="Verdana"/>
          <w:sz w:val="20"/>
          <w:lang w:eastAsia="cs-CZ"/>
        </w:rPr>
        <w:t>avce</w:t>
      </w:r>
      <w:r w:rsidRPr="009158E3">
        <w:rPr>
          <w:rFonts w:ascii="Verdana" w:hAnsi="Verdana"/>
          <w:sz w:val="20"/>
          <w:lang w:eastAsia="cs-CZ"/>
        </w:rPr>
        <w:t xml:space="preserve"> </w:t>
      </w:r>
      <w:r w:rsidR="00EA6F7C">
        <w:rPr>
          <w:rFonts w:ascii="Verdana" w:hAnsi="Verdana"/>
          <w:sz w:val="20"/>
          <w:lang w:eastAsia="cs-CZ"/>
        </w:rPr>
        <w:t>8</w:t>
      </w:r>
      <w:r w:rsidRPr="009158E3">
        <w:rPr>
          <w:rFonts w:ascii="Verdana" w:hAnsi="Verdana"/>
          <w:sz w:val="20"/>
          <w:lang w:eastAsia="cs-CZ"/>
        </w:rPr>
        <w:t>.</w:t>
      </w:r>
      <w:r w:rsidR="00EA6F7C">
        <w:rPr>
          <w:rFonts w:ascii="Verdana" w:hAnsi="Verdana"/>
          <w:sz w:val="20"/>
          <w:lang w:eastAsia="cs-CZ"/>
        </w:rPr>
        <w:t>1</w:t>
      </w:r>
      <w:r w:rsidRPr="009158E3">
        <w:rPr>
          <w:rFonts w:ascii="Verdana" w:hAnsi="Verdana"/>
          <w:sz w:val="20"/>
          <w:lang w:eastAsia="cs-CZ"/>
        </w:rPr>
        <w:t xml:space="preserve">. až </w:t>
      </w:r>
      <w:r w:rsidR="00EA6F7C">
        <w:rPr>
          <w:rFonts w:ascii="Verdana" w:hAnsi="Verdana"/>
          <w:sz w:val="20"/>
          <w:lang w:eastAsia="cs-CZ"/>
        </w:rPr>
        <w:t>8.4</w:t>
      </w:r>
      <w:r w:rsidRPr="009158E3">
        <w:rPr>
          <w:rFonts w:ascii="Verdana" w:hAnsi="Verdana"/>
          <w:sz w:val="20"/>
          <w:lang w:eastAsia="cs-CZ"/>
        </w:rPr>
        <w:t>. této smlouvy také na Zásobník.</w:t>
      </w:r>
    </w:p>
    <w:p w14:paraId="12F8BFB5" w14:textId="77777777" w:rsidR="007E35E9" w:rsidRPr="009158E3" w:rsidRDefault="009158E3" w:rsidP="007E35E9">
      <w:pPr>
        <w:pStyle w:val="Nadpis2"/>
        <w:keepNext w:val="0"/>
        <w:tabs>
          <w:tab w:val="num" w:pos="709"/>
        </w:tabs>
        <w:spacing w:after="60"/>
        <w:jc w:val="both"/>
        <w:rPr>
          <w:rFonts w:ascii="Verdana" w:hAnsi="Verdana"/>
          <w:sz w:val="20"/>
          <w:lang w:eastAsia="cs-CZ"/>
        </w:rPr>
      </w:pPr>
      <w:r w:rsidRPr="009158E3">
        <w:rPr>
          <w:rFonts w:ascii="Verdana" w:hAnsi="Verdana"/>
          <w:sz w:val="20"/>
          <w:lang w:eastAsia="cs-CZ"/>
        </w:rPr>
        <w:t xml:space="preserve">Prodávající se zavazuje veškeré dodané Přepravní nádoby a Zásobník označit způsobem stanoveným obecně závaznými právními předpisy, technickými a jinými normami apod. Součástí takového označení bude také šarže Zboží, která je v těchto Přepravních nádobách nebo do Zásobníku dodána. </w:t>
      </w:r>
      <w:r w:rsidR="007E35E9">
        <w:rPr>
          <w:rFonts w:ascii="Verdana" w:hAnsi="Verdana"/>
          <w:sz w:val="20"/>
          <w:lang w:eastAsia="cs-CZ"/>
        </w:rPr>
        <w:t>Není-li označení Zásobníku šarží Zboží v konkrétním případě objektivně možné, postačí Kupujícímu označení na dodacím listu.</w:t>
      </w:r>
    </w:p>
    <w:p w14:paraId="5B623111" w14:textId="77777777" w:rsidR="009158E3" w:rsidRPr="009158E3" w:rsidRDefault="009158E3" w:rsidP="009158E3">
      <w:pPr>
        <w:pStyle w:val="Nadpis2"/>
        <w:keepNext w:val="0"/>
        <w:tabs>
          <w:tab w:val="num" w:pos="709"/>
        </w:tabs>
        <w:spacing w:after="60"/>
        <w:jc w:val="both"/>
        <w:rPr>
          <w:rFonts w:ascii="Verdana" w:hAnsi="Verdana"/>
          <w:sz w:val="20"/>
          <w:lang w:eastAsia="cs-CZ"/>
        </w:rPr>
      </w:pPr>
      <w:r w:rsidRPr="009158E3">
        <w:rPr>
          <w:rFonts w:ascii="Verdana" w:hAnsi="Verdana"/>
          <w:sz w:val="20"/>
          <w:lang w:eastAsia="cs-CZ"/>
        </w:rPr>
        <w:t>Prodávající je povinen na svůj náklad před uskutečněním první dodávky Zboží provést zaškolení obsluhy Kupujícího v počtu dvou (2) osob pro nakládání se Zbožím, Přepravními nádobami a Zásobníkem.</w:t>
      </w:r>
    </w:p>
    <w:p w14:paraId="588FBC6D" w14:textId="61014CDD" w:rsidR="000D2F6B" w:rsidRPr="00EA67B6" w:rsidRDefault="009158E3" w:rsidP="009158E3">
      <w:pPr>
        <w:pStyle w:val="Nadpis2"/>
        <w:keepNext w:val="0"/>
        <w:spacing w:after="60"/>
        <w:jc w:val="both"/>
        <w:rPr>
          <w:rFonts w:ascii="Verdana" w:hAnsi="Verdana"/>
          <w:sz w:val="20"/>
          <w:lang w:eastAsia="cs-CZ"/>
        </w:rPr>
      </w:pPr>
      <w:r w:rsidRPr="009158E3">
        <w:rPr>
          <w:rFonts w:ascii="Verdana" w:hAnsi="Verdana"/>
          <w:sz w:val="20"/>
          <w:lang w:eastAsia="cs-CZ"/>
        </w:rPr>
        <w:t>Prodávající se zavazuje v rámci plnění svých povinností dle této smlouvy, zejména pokud jde o povinnosti související s dodávkou Zboží a povinnosti související s pronájmem Přepravních nádob a Zásobníku a nakládání s nimi, včetně povinností souvisejících s dopravou a vykládkou Zboží a Přepravních nádob apod., dodržovat veškeré obecně závazné právní předpisy zejména na úseku obecné bezpečnosti, bezpečnosti práce, hygieny, požární ochrany, ochrany životního prostředí.</w:t>
      </w:r>
    </w:p>
    <w:p w14:paraId="11994072" w14:textId="35E3FB9B" w:rsidR="00EA6F7C" w:rsidRDefault="00EA6F7C" w:rsidP="00E63753">
      <w:pPr>
        <w:pStyle w:val="Nadpis1"/>
        <w:keepNext w:val="0"/>
        <w:keepLines w:val="0"/>
        <w:spacing w:after="120"/>
        <w:rPr>
          <w:rFonts w:ascii="Verdana" w:hAnsi="Verdana"/>
          <w:sz w:val="20"/>
        </w:rPr>
      </w:pPr>
      <w:r>
        <w:rPr>
          <w:rFonts w:ascii="Verdana" w:hAnsi="Verdana"/>
          <w:sz w:val="20"/>
        </w:rPr>
        <w:t>Odpovědnost za újmu a sankce</w:t>
      </w:r>
    </w:p>
    <w:p w14:paraId="0BD2E786" w14:textId="77777777" w:rsidR="00EA6F7C" w:rsidRPr="00EA6F7C" w:rsidRDefault="00EA6F7C" w:rsidP="00EA6F7C">
      <w:pPr>
        <w:pStyle w:val="Nadpis2"/>
        <w:keepNext w:val="0"/>
        <w:spacing w:after="60"/>
        <w:jc w:val="both"/>
        <w:rPr>
          <w:rFonts w:ascii="Verdana" w:hAnsi="Verdana"/>
          <w:sz w:val="20"/>
          <w:lang w:eastAsia="cs-CZ"/>
        </w:rPr>
      </w:pPr>
      <w:r w:rsidRPr="00EA6F7C">
        <w:rPr>
          <w:rFonts w:ascii="Verdana" w:hAnsi="Verdana"/>
          <w:sz w:val="20"/>
          <w:lang w:eastAsia="cs-CZ"/>
        </w:rPr>
        <w:t>Smluvní strany si vzájemně odpovídají za újmu, kterou způsobí druhé smluvní straně porušením právní povinnosti, přičemž jsou smluvní strany povinny si nahradit i nemajetkovou újmu způsobenou druhé smluvní straně porušením právní povinnosti. Odpovědnost smluvních stran za újmu způsobenou v souvislosti s touto smlouvou se řídí příslušnými právními předpisy České republiky.</w:t>
      </w:r>
    </w:p>
    <w:p w14:paraId="3508A751" w14:textId="77777777" w:rsidR="00EA6F7C" w:rsidRPr="00EA6F7C" w:rsidRDefault="00EA6F7C" w:rsidP="00EA6F7C">
      <w:pPr>
        <w:pStyle w:val="Nadpis2"/>
        <w:keepNext w:val="0"/>
        <w:spacing w:after="60"/>
        <w:jc w:val="both"/>
        <w:rPr>
          <w:rFonts w:ascii="Verdana" w:hAnsi="Verdana"/>
          <w:sz w:val="20"/>
          <w:lang w:eastAsia="cs-CZ"/>
        </w:rPr>
      </w:pPr>
      <w:r w:rsidRPr="00EA6F7C">
        <w:rPr>
          <w:rFonts w:ascii="Verdana" w:hAnsi="Verdana"/>
          <w:sz w:val="20"/>
          <w:lang w:eastAsia="cs-CZ"/>
        </w:rPr>
        <w:t>Každá ze smluvních stran je povinna předcházet vzniku újmy, učinit vhodná a přiměřená opatření k odvrácení hrozící újmy a v případě vzniku újmy učinit veškerá rozumně požadovatelná opatření k tomu, aby rozsah újmy byl co nejnižší.</w:t>
      </w:r>
    </w:p>
    <w:p w14:paraId="2807ABA3" w14:textId="5314BBBB" w:rsidR="00EA6F7C" w:rsidRPr="00EA6F7C" w:rsidRDefault="00EA6F7C" w:rsidP="00EA6F7C">
      <w:pPr>
        <w:pStyle w:val="Nadpis2"/>
        <w:keepNext w:val="0"/>
        <w:spacing w:after="60"/>
        <w:jc w:val="both"/>
        <w:rPr>
          <w:rFonts w:ascii="Verdana" w:hAnsi="Verdana"/>
          <w:sz w:val="20"/>
          <w:lang w:eastAsia="cs-CZ"/>
        </w:rPr>
      </w:pPr>
      <w:r w:rsidRPr="00EA6F7C">
        <w:rPr>
          <w:rFonts w:ascii="Verdana" w:hAnsi="Verdana"/>
          <w:sz w:val="20"/>
          <w:lang w:eastAsia="cs-CZ"/>
        </w:rPr>
        <w:t>Prodávající je povinen zaplatit Kupujícímu smluvní pokutu ve výši 0,</w:t>
      </w:r>
      <w:r>
        <w:rPr>
          <w:rFonts w:ascii="Verdana" w:hAnsi="Verdana"/>
          <w:sz w:val="20"/>
          <w:lang w:eastAsia="cs-CZ"/>
        </w:rPr>
        <w:t>1</w:t>
      </w:r>
      <w:r w:rsidRPr="00EA6F7C">
        <w:rPr>
          <w:rFonts w:ascii="Verdana" w:hAnsi="Verdana"/>
          <w:sz w:val="20"/>
          <w:lang w:eastAsia="cs-CZ"/>
        </w:rPr>
        <w:t xml:space="preserve"> % ze souhrnné kupní ceny Zboží dle příslušné objednávky za každý započatý kalendářní den prodlení se splněním své povinnosti dodat Zboží v souladu s objednávkou Kupujícího a touto smlouvou, a to i v případě prodlení s dodávkou pouze části objednaného Zboží. Prodávající je povinen zaplatit Kupujícímu smluvní pokutu ve výši 5.000</w:t>
      </w:r>
      <w:r>
        <w:rPr>
          <w:rFonts w:ascii="Verdana" w:hAnsi="Verdana"/>
          <w:sz w:val="20"/>
          <w:lang w:eastAsia="cs-CZ"/>
        </w:rPr>
        <w:t>,-</w:t>
      </w:r>
      <w:r w:rsidRPr="00EA6F7C">
        <w:rPr>
          <w:rFonts w:ascii="Verdana" w:hAnsi="Verdana"/>
          <w:sz w:val="20"/>
          <w:lang w:eastAsia="cs-CZ"/>
        </w:rPr>
        <w:t xml:space="preserve"> Kč (slovy pět tisíc korun českých) za každý den prodlení se splněním své povinnosti předat Kupujícímu Zásobník do nájmu, včetně souvisejících povinností s tímto předáním, jak je uvedeno v</w:t>
      </w:r>
      <w:r>
        <w:rPr>
          <w:rFonts w:ascii="Verdana" w:hAnsi="Verdana"/>
          <w:sz w:val="20"/>
          <w:lang w:eastAsia="cs-CZ"/>
        </w:rPr>
        <w:t> </w:t>
      </w:r>
      <w:r w:rsidRPr="006B0933">
        <w:rPr>
          <w:rFonts w:ascii="Verdana" w:hAnsi="Verdana"/>
          <w:sz w:val="20"/>
          <w:lang w:eastAsia="cs-CZ"/>
        </w:rPr>
        <w:t>odstavci 12.2. této smlouvy.</w:t>
      </w:r>
    </w:p>
    <w:p w14:paraId="330CE9F5" w14:textId="4BE9F30D" w:rsidR="00EA6F7C" w:rsidRPr="00EA6F7C" w:rsidRDefault="00EA6F7C" w:rsidP="00EA6F7C">
      <w:pPr>
        <w:pStyle w:val="Nadpis2"/>
        <w:keepNext w:val="0"/>
        <w:spacing w:after="60"/>
        <w:jc w:val="both"/>
        <w:rPr>
          <w:rFonts w:ascii="Verdana" w:hAnsi="Verdana"/>
          <w:sz w:val="20"/>
          <w:lang w:eastAsia="cs-CZ"/>
        </w:rPr>
      </w:pPr>
      <w:r>
        <w:rPr>
          <w:rFonts w:ascii="Verdana" w:hAnsi="Verdana"/>
          <w:sz w:val="20"/>
          <w:lang w:eastAsia="cs-CZ"/>
        </w:rPr>
        <w:t xml:space="preserve">Prodávající </w:t>
      </w:r>
      <w:r w:rsidRPr="00EA6F7C">
        <w:rPr>
          <w:rFonts w:ascii="Verdana" w:hAnsi="Verdana"/>
          <w:sz w:val="20"/>
          <w:lang w:eastAsia="cs-CZ"/>
        </w:rPr>
        <w:t xml:space="preserve">je povinen zaplatit Kupujícímu smluvní pokutu </w:t>
      </w:r>
      <w:r>
        <w:rPr>
          <w:rFonts w:ascii="Verdana" w:hAnsi="Verdana"/>
          <w:sz w:val="20"/>
          <w:lang w:eastAsia="cs-CZ"/>
        </w:rPr>
        <w:t xml:space="preserve">ve výši 50.000,- Kč </w:t>
      </w:r>
      <w:r w:rsidRPr="00EA6F7C">
        <w:rPr>
          <w:rFonts w:ascii="Verdana" w:hAnsi="Verdana"/>
          <w:sz w:val="20"/>
          <w:lang w:eastAsia="cs-CZ"/>
        </w:rPr>
        <w:t>(slovy p</w:t>
      </w:r>
      <w:r>
        <w:rPr>
          <w:rFonts w:ascii="Verdana" w:hAnsi="Verdana"/>
          <w:sz w:val="20"/>
          <w:lang w:eastAsia="cs-CZ"/>
        </w:rPr>
        <w:t>adesát</w:t>
      </w:r>
      <w:r w:rsidRPr="00EA6F7C">
        <w:rPr>
          <w:rFonts w:ascii="Verdana" w:hAnsi="Verdana"/>
          <w:sz w:val="20"/>
          <w:lang w:eastAsia="cs-CZ"/>
        </w:rPr>
        <w:t xml:space="preserve"> tisíc korun českých) </w:t>
      </w:r>
      <w:r>
        <w:rPr>
          <w:rFonts w:ascii="Verdana" w:hAnsi="Verdana"/>
          <w:sz w:val="20"/>
          <w:lang w:eastAsia="cs-CZ"/>
        </w:rPr>
        <w:t>z</w:t>
      </w:r>
      <w:r w:rsidRPr="00EA6F7C">
        <w:rPr>
          <w:rFonts w:ascii="Verdana" w:hAnsi="Verdana"/>
          <w:sz w:val="20"/>
          <w:lang w:eastAsia="cs-CZ"/>
        </w:rPr>
        <w:t xml:space="preserve">a </w:t>
      </w:r>
      <w:r>
        <w:rPr>
          <w:rFonts w:ascii="Verdana" w:hAnsi="Verdana"/>
          <w:sz w:val="20"/>
          <w:lang w:eastAsia="cs-CZ"/>
        </w:rPr>
        <w:t xml:space="preserve">každý případ porušení </w:t>
      </w:r>
      <w:r w:rsidRPr="00EA6F7C">
        <w:rPr>
          <w:rFonts w:ascii="Verdana" w:hAnsi="Verdana"/>
          <w:sz w:val="20"/>
          <w:lang w:eastAsia="cs-CZ"/>
        </w:rPr>
        <w:t xml:space="preserve">právní povinnosti </w:t>
      </w:r>
      <w:r w:rsidR="0091426A">
        <w:rPr>
          <w:rFonts w:ascii="Verdana" w:hAnsi="Verdana"/>
          <w:sz w:val="20"/>
          <w:lang w:eastAsia="cs-CZ"/>
        </w:rPr>
        <w:t xml:space="preserve">spočívající v tom, že se </w:t>
      </w:r>
      <w:r w:rsidRPr="00EA6F7C">
        <w:rPr>
          <w:rFonts w:ascii="Verdana" w:hAnsi="Verdana"/>
          <w:sz w:val="20"/>
          <w:lang w:eastAsia="cs-CZ"/>
        </w:rPr>
        <w:t>některé prohlášení Prodávajícího, učiněné v této smlouvě, ukáže být nepravdivým, nepřesným či zavádějícím</w:t>
      </w:r>
      <w:r w:rsidR="001B5A9B">
        <w:rPr>
          <w:rFonts w:ascii="Verdana" w:hAnsi="Verdana"/>
          <w:sz w:val="20"/>
          <w:lang w:eastAsia="cs-CZ"/>
        </w:rPr>
        <w:t>.</w:t>
      </w:r>
    </w:p>
    <w:p w14:paraId="62574353" w14:textId="77777777" w:rsidR="001B5A9B" w:rsidRPr="00EA6F7C" w:rsidRDefault="001B5A9B" w:rsidP="001B5A9B">
      <w:pPr>
        <w:pStyle w:val="Nadpis2"/>
        <w:keepNext w:val="0"/>
        <w:spacing w:after="60"/>
        <w:jc w:val="both"/>
        <w:rPr>
          <w:rFonts w:ascii="Verdana" w:hAnsi="Verdana"/>
          <w:sz w:val="20"/>
          <w:lang w:eastAsia="cs-CZ"/>
        </w:rPr>
      </w:pPr>
      <w:r w:rsidRPr="00EA6F7C">
        <w:rPr>
          <w:rFonts w:ascii="Verdana" w:hAnsi="Verdana"/>
          <w:sz w:val="20"/>
          <w:lang w:eastAsia="cs-CZ"/>
        </w:rPr>
        <w:t>Prodávající se zavazuje plnit povinnosti, jejichž splnění je utvrzeno smluvní pokutou, i po zaplacení smluvní pokuty.</w:t>
      </w:r>
    </w:p>
    <w:p w14:paraId="48BEAC88" w14:textId="77777777" w:rsidR="001B5A9B" w:rsidRPr="00EA6F7C" w:rsidRDefault="001B5A9B" w:rsidP="001B5A9B">
      <w:pPr>
        <w:pStyle w:val="Nadpis2"/>
        <w:keepNext w:val="0"/>
        <w:spacing w:after="60"/>
        <w:jc w:val="both"/>
        <w:rPr>
          <w:rFonts w:ascii="Verdana" w:hAnsi="Verdana"/>
          <w:sz w:val="20"/>
          <w:lang w:eastAsia="cs-CZ"/>
        </w:rPr>
      </w:pPr>
      <w:r w:rsidRPr="00EA6F7C">
        <w:rPr>
          <w:rFonts w:ascii="Verdana" w:hAnsi="Verdana"/>
          <w:sz w:val="20"/>
          <w:lang w:eastAsia="cs-CZ"/>
        </w:rPr>
        <w:t>Přesáhne-li výše újmy, způsobené Kupujícímu porušením povinnosti utvrzené smluvní pokutou, smluvní pokutu, zavazuje se Prodávající nahradit Kupujícímu způsobenou újmu přesahující smluvní pokutu.</w:t>
      </w:r>
    </w:p>
    <w:p w14:paraId="0E3EBE0E" w14:textId="5F154665" w:rsidR="00EA6F7C" w:rsidRPr="00EA6F7C" w:rsidRDefault="00EA6F7C" w:rsidP="00EA6F7C">
      <w:pPr>
        <w:pStyle w:val="Nadpis2"/>
        <w:keepNext w:val="0"/>
        <w:spacing w:after="60"/>
        <w:jc w:val="both"/>
        <w:rPr>
          <w:rFonts w:ascii="Verdana" w:hAnsi="Verdana"/>
          <w:sz w:val="20"/>
          <w:lang w:eastAsia="cs-CZ"/>
        </w:rPr>
      </w:pPr>
      <w:r w:rsidRPr="00EA6F7C">
        <w:rPr>
          <w:rFonts w:ascii="Verdana" w:hAnsi="Verdana"/>
          <w:sz w:val="20"/>
          <w:lang w:eastAsia="cs-CZ"/>
        </w:rPr>
        <w:t>Smluvní pokuta je splatná nejpozději do sedmi (7) dnů poté, co Prodávající poruší smluvní povinnost, jejíž splnění je utvrzeno smluvní pokutou. Bez ohledu na ujednání předchozí věty je smluvní pokuta vždy splatná nejpozději do sedmi (7) dnů poté, co Kupující požádá Prodávajícího o zaplacení smluvní pokuty.</w:t>
      </w:r>
      <w:r>
        <w:rPr>
          <w:rFonts w:ascii="Verdana" w:hAnsi="Verdana"/>
          <w:sz w:val="20"/>
          <w:lang w:eastAsia="cs-CZ"/>
        </w:rPr>
        <w:t xml:space="preserve"> I nesplatnou smluvní </w:t>
      </w:r>
      <w:r>
        <w:rPr>
          <w:rFonts w:ascii="Verdana" w:hAnsi="Verdana"/>
          <w:sz w:val="20"/>
          <w:lang w:eastAsia="cs-CZ"/>
        </w:rPr>
        <w:lastRenderedPageBreak/>
        <w:t>pokutu je Kupující oprávněn započíst proti nároku Prodávajícího na úhradu kupní ceny Zboží.</w:t>
      </w:r>
    </w:p>
    <w:p w14:paraId="180DE5D2" w14:textId="49D9D17C" w:rsidR="00EA6F7C" w:rsidRDefault="00EA6F7C" w:rsidP="00EA6F7C">
      <w:pPr>
        <w:pStyle w:val="Nadpis2"/>
        <w:keepNext w:val="0"/>
        <w:spacing w:after="60"/>
        <w:jc w:val="both"/>
        <w:rPr>
          <w:rFonts w:ascii="Verdana" w:hAnsi="Verdana"/>
          <w:sz w:val="20"/>
          <w:lang w:eastAsia="cs-CZ"/>
        </w:rPr>
      </w:pPr>
      <w:r w:rsidRPr="00EA6F7C">
        <w:rPr>
          <w:rFonts w:ascii="Verdana" w:hAnsi="Verdana"/>
          <w:sz w:val="20"/>
          <w:lang w:eastAsia="cs-CZ"/>
        </w:rPr>
        <w:t xml:space="preserve">Smluvní strany se zavazují zaplatit druhé smluvní straně úrok z prodlení </w:t>
      </w:r>
      <w:r>
        <w:rPr>
          <w:rFonts w:ascii="Verdana" w:hAnsi="Verdana"/>
          <w:sz w:val="20"/>
          <w:lang w:eastAsia="cs-CZ"/>
        </w:rPr>
        <w:t>v zákonné výši v případě prodlení</w:t>
      </w:r>
      <w:r w:rsidRPr="00EA6F7C">
        <w:rPr>
          <w:rFonts w:ascii="Verdana" w:hAnsi="Verdana"/>
          <w:sz w:val="20"/>
          <w:lang w:eastAsia="cs-CZ"/>
        </w:rPr>
        <w:t xml:space="preserve"> se splněním svého peněžitého dluhu dle této smlouvy.</w:t>
      </w:r>
    </w:p>
    <w:p w14:paraId="225A7F34" w14:textId="6FA617DD" w:rsidR="001B5A9B" w:rsidRDefault="001B5A9B" w:rsidP="00E63753">
      <w:pPr>
        <w:pStyle w:val="Nadpis1"/>
        <w:keepNext w:val="0"/>
        <w:keepLines w:val="0"/>
        <w:spacing w:after="120"/>
        <w:rPr>
          <w:rFonts w:ascii="Verdana" w:hAnsi="Verdana"/>
          <w:sz w:val="20"/>
        </w:rPr>
      </w:pPr>
      <w:r>
        <w:rPr>
          <w:rFonts w:ascii="Verdana" w:hAnsi="Verdana"/>
          <w:sz w:val="20"/>
        </w:rPr>
        <w:t>Trvání smlouvy</w:t>
      </w:r>
    </w:p>
    <w:p w14:paraId="017C65BF" w14:textId="70974AB0" w:rsidR="001B5A9B" w:rsidRPr="00C175C4" w:rsidRDefault="001B5A9B" w:rsidP="001B5A9B">
      <w:pPr>
        <w:pStyle w:val="Nadpis2"/>
        <w:keepNext w:val="0"/>
        <w:spacing w:after="60"/>
        <w:jc w:val="both"/>
        <w:rPr>
          <w:rFonts w:ascii="Verdana" w:hAnsi="Verdana"/>
          <w:sz w:val="20"/>
          <w:lang w:eastAsia="cs-CZ"/>
        </w:rPr>
      </w:pPr>
      <w:r>
        <w:rPr>
          <w:rFonts w:ascii="Verdana" w:hAnsi="Verdana"/>
          <w:sz w:val="20"/>
          <w:lang w:eastAsia="cs-CZ"/>
        </w:rPr>
        <w:t>Tato s</w:t>
      </w:r>
      <w:r w:rsidRPr="00C175C4">
        <w:rPr>
          <w:rFonts w:ascii="Verdana" w:hAnsi="Verdana"/>
          <w:sz w:val="20"/>
          <w:lang w:eastAsia="cs-CZ"/>
        </w:rPr>
        <w:t xml:space="preserve">mlouva nabývá </w:t>
      </w:r>
      <w:r>
        <w:rPr>
          <w:rFonts w:ascii="Verdana" w:hAnsi="Verdana"/>
          <w:sz w:val="20"/>
          <w:lang w:eastAsia="cs-CZ"/>
        </w:rPr>
        <w:t xml:space="preserve">platnosti a účinnosti </w:t>
      </w:r>
      <w:r w:rsidRPr="00C175C4">
        <w:rPr>
          <w:rFonts w:ascii="Verdana" w:hAnsi="Verdana"/>
          <w:sz w:val="20"/>
          <w:lang w:eastAsia="cs-CZ"/>
        </w:rPr>
        <w:t>dnem jejího podpisu oběma smluvními stranami</w:t>
      </w:r>
      <w:r w:rsidRPr="00115E91">
        <w:rPr>
          <w:rFonts w:ascii="Verdana" w:hAnsi="Verdana"/>
          <w:sz w:val="20"/>
          <w:lang w:eastAsia="cs-CZ"/>
        </w:rPr>
        <w:t xml:space="preserve">, pokud zákon nestanoví den pozdější. </w:t>
      </w:r>
      <w:r w:rsidRPr="00C175C4">
        <w:rPr>
          <w:rFonts w:ascii="Verdana" w:hAnsi="Verdana"/>
          <w:sz w:val="20"/>
          <w:lang w:eastAsia="cs-CZ"/>
        </w:rPr>
        <w:t xml:space="preserve">Smlouva se uzavírá </w:t>
      </w:r>
      <w:r w:rsidRPr="0091426A">
        <w:rPr>
          <w:rFonts w:ascii="Verdana" w:hAnsi="Verdana"/>
          <w:b/>
          <w:bCs/>
          <w:sz w:val="20"/>
          <w:lang w:eastAsia="cs-CZ"/>
        </w:rPr>
        <w:t>na</w:t>
      </w:r>
      <w:r w:rsidRPr="001B5A9B">
        <w:rPr>
          <w:rFonts w:ascii="Verdana" w:hAnsi="Verdana"/>
          <w:b/>
          <w:bCs/>
          <w:sz w:val="20"/>
          <w:lang w:eastAsia="cs-CZ"/>
        </w:rPr>
        <w:t xml:space="preserve"> dobu určitou v trvání dvaceti čtyř (24) měsíců</w:t>
      </w:r>
      <w:r w:rsidRPr="00C175C4">
        <w:rPr>
          <w:rFonts w:ascii="Verdana" w:hAnsi="Verdana"/>
          <w:sz w:val="20"/>
          <w:lang w:eastAsia="cs-CZ"/>
        </w:rPr>
        <w:t xml:space="preserve"> počítaných ode dne účinnosti této smlouvy.</w:t>
      </w:r>
    </w:p>
    <w:p w14:paraId="307E431B" w14:textId="7EB9F8F8" w:rsidR="009707A6" w:rsidRDefault="009707A6" w:rsidP="001B5A9B">
      <w:pPr>
        <w:pStyle w:val="Nadpis2"/>
        <w:keepNext w:val="0"/>
        <w:spacing w:after="60"/>
        <w:jc w:val="both"/>
        <w:rPr>
          <w:rFonts w:ascii="Verdana" w:hAnsi="Verdana"/>
          <w:sz w:val="20"/>
          <w:lang w:eastAsia="cs-CZ"/>
        </w:rPr>
      </w:pPr>
      <w:r>
        <w:rPr>
          <w:rFonts w:ascii="Verdana" w:hAnsi="Verdana"/>
          <w:sz w:val="20"/>
          <w:lang w:eastAsia="cs-CZ"/>
        </w:rPr>
        <w:t>Kupující</w:t>
      </w:r>
      <w:r w:rsidRPr="009707A6">
        <w:rPr>
          <w:rFonts w:ascii="Verdana" w:hAnsi="Verdana"/>
          <w:sz w:val="20"/>
          <w:lang w:eastAsia="cs-CZ"/>
        </w:rPr>
        <w:t xml:space="preserve"> je oprávněn uplatnit opci na prodloužení doby trvání této smlouvy o dvace</w:t>
      </w:r>
      <w:r w:rsidR="0091426A">
        <w:rPr>
          <w:rFonts w:ascii="Verdana" w:hAnsi="Verdana"/>
          <w:sz w:val="20"/>
          <w:lang w:eastAsia="cs-CZ"/>
        </w:rPr>
        <w:t>t</w:t>
      </w:r>
      <w:r w:rsidRPr="009707A6">
        <w:rPr>
          <w:rFonts w:ascii="Verdana" w:hAnsi="Verdana"/>
          <w:sz w:val="20"/>
          <w:lang w:eastAsia="cs-CZ"/>
        </w:rPr>
        <w:t xml:space="preserve"> čtyř</w:t>
      </w:r>
      <w:r w:rsidR="0091426A">
        <w:rPr>
          <w:rFonts w:ascii="Verdana" w:hAnsi="Verdana"/>
          <w:sz w:val="20"/>
          <w:lang w:eastAsia="cs-CZ"/>
        </w:rPr>
        <w:t>i</w:t>
      </w:r>
      <w:r w:rsidRPr="009707A6">
        <w:rPr>
          <w:rFonts w:ascii="Verdana" w:hAnsi="Verdana"/>
          <w:sz w:val="20"/>
          <w:lang w:eastAsia="cs-CZ"/>
        </w:rPr>
        <w:t xml:space="preserve"> (24) měsíců. Opcí se rozumí právo </w:t>
      </w:r>
      <w:r>
        <w:rPr>
          <w:rFonts w:ascii="Verdana" w:hAnsi="Verdana"/>
          <w:sz w:val="20"/>
          <w:lang w:eastAsia="cs-CZ"/>
        </w:rPr>
        <w:t xml:space="preserve">Kupujícího </w:t>
      </w:r>
      <w:r w:rsidRPr="009707A6">
        <w:rPr>
          <w:rFonts w:ascii="Verdana" w:hAnsi="Verdana"/>
          <w:sz w:val="20"/>
          <w:lang w:eastAsia="cs-CZ"/>
        </w:rPr>
        <w:t xml:space="preserve">svým jednostranným úkonem (uplatněním opce) dosáhnout prodloužení trvání této smlouvy o </w:t>
      </w:r>
      <w:r>
        <w:rPr>
          <w:rFonts w:ascii="Verdana" w:hAnsi="Verdana"/>
          <w:sz w:val="20"/>
          <w:lang w:eastAsia="cs-CZ"/>
        </w:rPr>
        <w:t>dvacet čtyři měsíců</w:t>
      </w:r>
      <w:r w:rsidRPr="009707A6">
        <w:rPr>
          <w:rFonts w:ascii="Verdana" w:hAnsi="Verdana"/>
          <w:sz w:val="20"/>
          <w:lang w:eastAsia="cs-CZ"/>
        </w:rPr>
        <w:t>, a to za podmínek uvedených v</w:t>
      </w:r>
      <w:r>
        <w:rPr>
          <w:rFonts w:ascii="Verdana" w:hAnsi="Verdana"/>
          <w:sz w:val="20"/>
          <w:lang w:eastAsia="cs-CZ"/>
        </w:rPr>
        <w:t> této smlouvě</w:t>
      </w:r>
      <w:r w:rsidRPr="009707A6">
        <w:rPr>
          <w:rFonts w:ascii="Verdana" w:hAnsi="Verdana"/>
          <w:sz w:val="20"/>
          <w:lang w:eastAsia="cs-CZ"/>
        </w:rPr>
        <w:t xml:space="preserve">. Opci může </w:t>
      </w:r>
      <w:r>
        <w:rPr>
          <w:rFonts w:ascii="Verdana" w:hAnsi="Verdana"/>
          <w:sz w:val="20"/>
          <w:lang w:eastAsia="cs-CZ"/>
        </w:rPr>
        <w:t>Kupující</w:t>
      </w:r>
      <w:r w:rsidRPr="009707A6">
        <w:rPr>
          <w:rFonts w:ascii="Verdana" w:hAnsi="Verdana"/>
          <w:sz w:val="20"/>
          <w:lang w:eastAsia="cs-CZ"/>
        </w:rPr>
        <w:t xml:space="preserve"> uplatnit nejpozději 1 měsíc před koncem platnosti této smlouvy. Opce může být </w:t>
      </w:r>
      <w:r>
        <w:rPr>
          <w:rFonts w:ascii="Verdana" w:hAnsi="Verdana"/>
          <w:sz w:val="20"/>
          <w:lang w:eastAsia="cs-CZ"/>
        </w:rPr>
        <w:t>Kupujícím</w:t>
      </w:r>
      <w:r w:rsidRPr="009707A6">
        <w:rPr>
          <w:rFonts w:ascii="Verdana" w:hAnsi="Verdana"/>
          <w:sz w:val="20"/>
          <w:lang w:eastAsia="cs-CZ"/>
        </w:rPr>
        <w:t xml:space="preserve"> uplatněna pouze jednou</w:t>
      </w:r>
      <w:r>
        <w:rPr>
          <w:rFonts w:ascii="Verdana" w:hAnsi="Verdana"/>
          <w:sz w:val="20"/>
          <w:lang w:eastAsia="cs-CZ"/>
        </w:rPr>
        <w:t>, tj. o</w:t>
      </w:r>
      <w:r w:rsidRPr="009707A6">
        <w:rPr>
          <w:rFonts w:ascii="Verdana" w:hAnsi="Verdana"/>
          <w:sz w:val="20"/>
          <w:lang w:eastAsia="cs-CZ"/>
        </w:rPr>
        <w:t xml:space="preserve">pakované uplatnění opce není možné. </w:t>
      </w:r>
      <w:r>
        <w:rPr>
          <w:rFonts w:ascii="Verdana" w:hAnsi="Verdana"/>
          <w:sz w:val="20"/>
          <w:lang w:eastAsia="cs-CZ"/>
        </w:rPr>
        <w:t xml:space="preserve">Prodávající </w:t>
      </w:r>
      <w:r w:rsidRPr="009707A6">
        <w:rPr>
          <w:rFonts w:ascii="Verdana" w:hAnsi="Verdana"/>
          <w:sz w:val="20"/>
          <w:lang w:eastAsia="cs-CZ"/>
        </w:rPr>
        <w:t xml:space="preserve">toto právo Objednatele akceptuje a vyjadřuje vůli předmět této smlouvy plnit i v případě uplatnění opce, a to v rozsahu a za podmínek stanovených touto smlouvou. </w:t>
      </w:r>
      <w:r>
        <w:rPr>
          <w:rFonts w:ascii="Verdana" w:hAnsi="Verdana"/>
          <w:sz w:val="20"/>
          <w:lang w:eastAsia="cs-CZ"/>
        </w:rPr>
        <w:t>Kupující</w:t>
      </w:r>
      <w:r w:rsidRPr="009707A6">
        <w:rPr>
          <w:rFonts w:ascii="Verdana" w:hAnsi="Verdana"/>
          <w:sz w:val="20"/>
          <w:lang w:eastAsia="cs-CZ"/>
        </w:rPr>
        <w:t xml:space="preserve"> není povinen opci uplatnit. Pokud nebude opce </w:t>
      </w:r>
      <w:r>
        <w:rPr>
          <w:rFonts w:ascii="Verdana" w:hAnsi="Verdana"/>
          <w:sz w:val="20"/>
          <w:lang w:eastAsia="cs-CZ"/>
        </w:rPr>
        <w:t>Kupujícím</w:t>
      </w:r>
      <w:r w:rsidRPr="009707A6">
        <w:rPr>
          <w:rFonts w:ascii="Verdana" w:hAnsi="Verdana"/>
          <w:sz w:val="20"/>
          <w:lang w:eastAsia="cs-CZ"/>
        </w:rPr>
        <w:t xml:space="preserve"> uplatněna, nemá </w:t>
      </w:r>
      <w:r>
        <w:rPr>
          <w:rFonts w:ascii="Verdana" w:hAnsi="Verdana"/>
          <w:sz w:val="20"/>
          <w:lang w:eastAsia="cs-CZ"/>
        </w:rPr>
        <w:t xml:space="preserve">Prodávající </w:t>
      </w:r>
      <w:r w:rsidRPr="009707A6">
        <w:rPr>
          <w:rFonts w:ascii="Verdana" w:hAnsi="Verdana"/>
          <w:sz w:val="20"/>
          <w:lang w:eastAsia="cs-CZ"/>
        </w:rPr>
        <w:t>za období, pro které nebyla opce uplatněna, nárok na žádnou odměnu, úhradu nákladů, náhradu škody, ani jiné plnění.</w:t>
      </w:r>
    </w:p>
    <w:p w14:paraId="1C5812ED" w14:textId="070CD6B1" w:rsidR="001B5A9B" w:rsidRPr="00C175C4" w:rsidRDefault="001B5A9B" w:rsidP="001B5A9B">
      <w:pPr>
        <w:pStyle w:val="Nadpis2"/>
        <w:keepNext w:val="0"/>
        <w:spacing w:after="60"/>
        <w:jc w:val="both"/>
        <w:rPr>
          <w:rFonts w:ascii="Verdana" w:hAnsi="Verdana"/>
          <w:sz w:val="20"/>
          <w:lang w:eastAsia="cs-CZ"/>
        </w:rPr>
      </w:pPr>
      <w:r w:rsidRPr="00C175C4">
        <w:rPr>
          <w:rFonts w:ascii="Verdana" w:hAnsi="Verdana"/>
          <w:sz w:val="20"/>
          <w:lang w:eastAsia="cs-CZ"/>
        </w:rPr>
        <w:t xml:space="preserve">Smluvní strany mohou odstoupit od smlouvy z důvodů upravených v příslušných právních předpisech a z důvodů uvedených v této smlouvě. Odstoupení musí být učiněno v písemné formě a musí být </w:t>
      </w:r>
      <w:r w:rsidR="0091426A">
        <w:rPr>
          <w:rFonts w:ascii="Verdana" w:hAnsi="Verdana"/>
          <w:sz w:val="20"/>
          <w:lang w:eastAsia="cs-CZ"/>
        </w:rPr>
        <w:t>doručeno</w:t>
      </w:r>
      <w:r w:rsidRPr="00C175C4">
        <w:rPr>
          <w:rFonts w:ascii="Verdana" w:hAnsi="Verdana"/>
          <w:sz w:val="20"/>
          <w:lang w:eastAsia="cs-CZ"/>
        </w:rPr>
        <w:t xml:space="preserve"> druhé smluvní straně.</w:t>
      </w:r>
    </w:p>
    <w:p w14:paraId="79DACCF6" w14:textId="4D6305A0" w:rsidR="001B5A9B" w:rsidRPr="00C175C4" w:rsidRDefault="001B5A9B" w:rsidP="001B5A9B">
      <w:pPr>
        <w:pStyle w:val="Nadpis2"/>
        <w:keepNext w:val="0"/>
        <w:spacing w:after="60"/>
        <w:jc w:val="both"/>
        <w:rPr>
          <w:rFonts w:ascii="Verdana" w:hAnsi="Verdana"/>
          <w:sz w:val="20"/>
          <w:lang w:eastAsia="cs-CZ"/>
        </w:rPr>
      </w:pPr>
      <w:r w:rsidRPr="00C175C4">
        <w:rPr>
          <w:rFonts w:ascii="Verdana" w:hAnsi="Verdana"/>
          <w:sz w:val="20"/>
          <w:lang w:eastAsia="cs-CZ"/>
        </w:rPr>
        <w:t xml:space="preserve">Kupující je oprávněn odstoupit od smlouvy v případě, že se Prodávající ocitne v situaci, ohrožující řádné plnění </w:t>
      </w:r>
      <w:r>
        <w:rPr>
          <w:rFonts w:ascii="Verdana" w:hAnsi="Verdana"/>
          <w:sz w:val="20"/>
          <w:lang w:eastAsia="cs-CZ"/>
        </w:rPr>
        <w:t xml:space="preserve">povinností </w:t>
      </w:r>
      <w:r w:rsidRPr="00C175C4">
        <w:rPr>
          <w:rFonts w:ascii="Verdana" w:hAnsi="Verdana"/>
          <w:sz w:val="20"/>
          <w:lang w:eastAsia="cs-CZ"/>
        </w:rPr>
        <w:t>ze smlouvy (zejména zrušení Prodávajícího bez právního nástupce, úpadek Prodávajícího). Kupující je rovněž oprávněn odstoupit od smlouvy (i) v případě, že Prodávající poruší svá prohlášení uvedená v</w:t>
      </w:r>
      <w:r>
        <w:rPr>
          <w:rFonts w:ascii="Verdana" w:hAnsi="Verdana"/>
          <w:sz w:val="20"/>
          <w:lang w:eastAsia="cs-CZ"/>
        </w:rPr>
        <w:t> </w:t>
      </w:r>
      <w:r w:rsidRPr="00C175C4">
        <w:rPr>
          <w:rFonts w:ascii="Verdana" w:hAnsi="Verdana"/>
          <w:sz w:val="20"/>
          <w:lang w:eastAsia="cs-CZ"/>
        </w:rPr>
        <w:t>odst</w:t>
      </w:r>
      <w:r>
        <w:rPr>
          <w:rFonts w:ascii="Verdana" w:hAnsi="Verdana"/>
          <w:sz w:val="20"/>
          <w:lang w:eastAsia="cs-CZ"/>
        </w:rPr>
        <w:t>avci 1.3.</w:t>
      </w:r>
      <w:r w:rsidRPr="00115E91">
        <w:rPr>
          <w:rFonts w:ascii="Verdana" w:hAnsi="Verdana"/>
          <w:sz w:val="20"/>
          <w:lang w:eastAsia="cs-CZ"/>
        </w:rPr>
        <w:t xml:space="preserve">, </w:t>
      </w:r>
      <w:r>
        <w:rPr>
          <w:rFonts w:ascii="Verdana" w:hAnsi="Verdana"/>
          <w:sz w:val="20"/>
          <w:lang w:eastAsia="cs-CZ"/>
        </w:rPr>
        <w:t>8.3.</w:t>
      </w:r>
      <w:r w:rsidRPr="00115E91">
        <w:rPr>
          <w:rFonts w:ascii="Verdana" w:hAnsi="Verdana"/>
          <w:sz w:val="20"/>
          <w:lang w:eastAsia="cs-CZ"/>
        </w:rPr>
        <w:t xml:space="preserve"> nebo v jiném ustanovení</w:t>
      </w:r>
      <w:r w:rsidRPr="00C175C4">
        <w:rPr>
          <w:rFonts w:ascii="Verdana" w:hAnsi="Verdana"/>
          <w:sz w:val="20"/>
          <w:lang w:eastAsia="cs-CZ"/>
        </w:rPr>
        <w:t xml:space="preserve"> této smlouvy, nebo že se některé z těchto prohlášení ukáže být nepravdivým, nepřesným či zavádějícím, (ii) v případě, že Prodávající bude v prodlení se splněním objednávky Kupujícího po dobu delší dvaceti (20) dnů, nebo (ii</w:t>
      </w:r>
      <w:r>
        <w:rPr>
          <w:rFonts w:ascii="Verdana" w:hAnsi="Verdana"/>
          <w:sz w:val="20"/>
          <w:lang w:eastAsia="cs-CZ"/>
        </w:rPr>
        <w:t>i</w:t>
      </w:r>
      <w:r w:rsidRPr="00C175C4">
        <w:rPr>
          <w:rFonts w:ascii="Verdana" w:hAnsi="Verdana"/>
          <w:sz w:val="20"/>
          <w:lang w:eastAsia="cs-CZ"/>
        </w:rPr>
        <w:t xml:space="preserve">) v případě, že Prodávající </w:t>
      </w:r>
      <w:r w:rsidRPr="00115E91">
        <w:rPr>
          <w:rFonts w:ascii="Verdana" w:hAnsi="Verdana"/>
          <w:sz w:val="20"/>
          <w:lang w:eastAsia="cs-CZ"/>
        </w:rPr>
        <w:t>odevzdá</w:t>
      </w:r>
      <w:r w:rsidRPr="00C175C4">
        <w:rPr>
          <w:rFonts w:ascii="Verdana" w:hAnsi="Verdana"/>
          <w:sz w:val="20"/>
          <w:lang w:eastAsia="cs-CZ"/>
        </w:rPr>
        <w:t xml:space="preserve"> Kupujícímu nejméně ve dvou (2) po sobě jdoucích případech vadné Zboží</w:t>
      </w:r>
      <w:r w:rsidRPr="00115E91">
        <w:rPr>
          <w:rFonts w:ascii="Verdana" w:hAnsi="Verdana"/>
          <w:sz w:val="20"/>
          <w:lang w:eastAsia="cs-CZ"/>
        </w:rPr>
        <w:t xml:space="preserve"> a/nebo Přepravní nádoby, jejichž</w:t>
      </w:r>
      <w:r w:rsidRPr="00C175C4">
        <w:rPr>
          <w:rFonts w:ascii="Verdana" w:hAnsi="Verdana"/>
          <w:sz w:val="20"/>
          <w:lang w:eastAsia="cs-CZ"/>
        </w:rPr>
        <w:t xml:space="preserve"> hodnota bude činit minimálně deset procent (10 %) z hodnoty příslušné objednávky</w:t>
      </w:r>
      <w:r w:rsidRPr="00115E91">
        <w:rPr>
          <w:rFonts w:ascii="Verdana" w:hAnsi="Verdana"/>
          <w:sz w:val="20"/>
          <w:lang w:eastAsia="cs-CZ"/>
        </w:rPr>
        <w:t xml:space="preserve"> bez nájemného za Přepravní nádoby a Zásobník</w:t>
      </w:r>
      <w:r w:rsidRPr="00C175C4">
        <w:rPr>
          <w:rFonts w:ascii="Verdana" w:hAnsi="Verdana"/>
          <w:sz w:val="20"/>
          <w:lang w:eastAsia="cs-CZ"/>
        </w:rPr>
        <w:t>.</w:t>
      </w:r>
    </w:p>
    <w:p w14:paraId="59F5EDEB" w14:textId="1D928F60" w:rsidR="001B5A9B" w:rsidRPr="00C175C4" w:rsidRDefault="001B5A9B" w:rsidP="001B5A9B">
      <w:pPr>
        <w:pStyle w:val="Nadpis2"/>
        <w:keepNext w:val="0"/>
        <w:spacing w:after="60"/>
        <w:jc w:val="both"/>
        <w:rPr>
          <w:rFonts w:ascii="Verdana" w:hAnsi="Verdana"/>
          <w:sz w:val="20"/>
          <w:lang w:eastAsia="cs-CZ"/>
        </w:rPr>
      </w:pPr>
      <w:r w:rsidRPr="00C175C4">
        <w:rPr>
          <w:rFonts w:ascii="Verdana" w:hAnsi="Verdana"/>
          <w:sz w:val="20"/>
          <w:lang w:eastAsia="cs-CZ"/>
        </w:rPr>
        <w:t>Odstoupení od smlouvy nabývá účinnosti dnem doručení oznámení o odstoupení druhé smluvní straně</w:t>
      </w:r>
      <w:r>
        <w:rPr>
          <w:rFonts w:ascii="Verdana" w:hAnsi="Verdana"/>
          <w:sz w:val="20"/>
          <w:lang w:eastAsia="cs-CZ"/>
        </w:rPr>
        <w:t>, nebude-li v odstoupení uvedeno datum pozdější.</w:t>
      </w:r>
      <w:r w:rsidRPr="00C175C4">
        <w:rPr>
          <w:rFonts w:ascii="Verdana" w:hAnsi="Verdana"/>
          <w:sz w:val="20"/>
          <w:lang w:eastAsia="cs-CZ"/>
        </w:rPr>
        <w:t xml:space="preserve"> </w:t>
      </w:r>
      <w:r>
        <w:rPr>
          <w:rFonts w:ascii="Verdana" w:hAnsi="Verdana"/>
          <w:sz w:val="20"/>
          <w:lang w:eastAsia="cs-CZ"/>
        </w:rPr>
        <w:t>P</w:t>
      </w:r>
      <w:r w:rsidRPr="00C175C4">
        <w:rPr>
          <w:rFonts w:ascii="Verdana" w:hAnsi="Verdana"/>
          <w:sz w:val="20"/>
          <w:lang w:eastAsia="cs-CZ"/>
        </w:rPr>
        <w:t>ráva a povinnosti zanikají ke dni účinnosti oznámení o odstoupení. Jestliže se oznámení o odstoupení nepodaří doručit druhé smluvní straně, nabývá odstoupení od smlouvy účinnosti sedmý (7.) den po jeho odeslání druhé smluvní straně.</w:t>
      </w:r>
    </w:p>
    <w:p w14:paraId="4AB52BDC" w14:textId="77777777" w:rsidR="001B5A9B" w:rsidRPr="00C175C4" w:rsidRDefault="001B5A9B" w:rsidP="001B5A9B">
      <w:pPr>
        <w:pStyle w:val="Nadpis2"/>
        <w:keepNext w:val="0"/>
        <w:spacing w:after="60"/>
        <w:jc w:val="both"/>
        <w:rPr>
          <w:rFonts w:ascii="Verdana" w:hAnsi="Verdana"/>
          <w:sz w:val="20"/>
          <w:lang w:eastAsia="cs-CZ"/>
        </w:rPr>
      </w:pPr>
      <w:r w:rsidRPr="00C175C4">
        <w:rPr>
          <w:rFonts w:ascii="Verdana" w:hAnsi="Verdana"/>
          <w:sz w:val="20"/>
          <w:lang w:eastAsia="cs-CZ"/>
        </w:rPr>
        <w:t>Kterákoliv ze smluvních stran může ukončit tuto smlouvu písemnou výpovědí. Výpověď je možno podat z jakéhokoliv důvodu nebo i bez uvedení důvodu.</w:t>
      </w:r>
    </w:p>
    <w:p w14:paraId="458F1888" w14:textId="23606872" w:rsidR="001B5A9B" w:rsidRPr="001B5A9B" w:rsidRDefault="001B5A9B" w:rsidP="001B5A9B">
      <w:pPr>
        <w:pStyle w:val="Nadpis2"/>
        <w:keepNext w:val="0"/>
        <w:spacing w:after="60"/>
        <w:jc w:val="both"/>
        <w:rPr>
          <w:rFonts w:ascii="Verdana" w:hAnsi="Verdana"/>
          <w:sz w:val="20"/>
          <w:lang w:eastAsia="cs-CZ"/>
        </w:rPr>
      </w:pPr>
      <w:r w:rsidRPr="00C175C4">
        <w:rPr>
          <w:rFonts w:ascii="Verdana" w:hAnsi="Verdana"/>
          <w:sz w:val="20"/>
          <w:lang w:eastAsia="cs-CZ"/>
        </w:rPr>
        <w:t xml:space="preserve">Délka výpovědní </w:t>
      </w:r>
      <w:r w:rsidRPr="00115E91">
        <w:rPr>
          <w:rFonts w:ascii="Verdana" w:hAnsi="Verdana"/>
          <w:sz w:val="20"/>
          <w:lang w:eastAsia="cs-CZ"/>
        </w:rPr>
        <w:t>doby</w:t>
      </w:r>
      <w:r w:rsidRPr="00C175C4">
        <w:rPr>
          <w:rFonts w:ascii="Verdana" w:hAnsi="Verdana"/>
          <w:sz w:val="20"/>
          <w:lang w:eastAsia="cs-CZ"/>
        </w:rPr>
        <w:t xml:space="preserve"> činí tři (3) měsíce v případě výpovědi podané Kupujícím a šest (6) měsíců v případě výpovědi podané Prodávajícím. Výpovědní </w:t>
      </w:r>
      <w:r w:rsidRPr="00115E91">
        <w:rPr>
          <w:rFonts w:ascii="Verdana" w:hAnsi="Verdana"/>
          <w:sz w:val="20"/>
          <w:lang w:eastAsia="cs-CZ"/>
        </w:rPr>
        <w:t>doba</w:t>
      </w:r>
      <w:r w:rsidRPr="00C175C4">
        <w:rPr>
          <w:rFonts w:ascii="Verdana" w:hAnsi="Verdana"/>
          <w:sz w:val="20"/>
          <w:lang w:eastAsia="cs-CZ"/>
        </w:rPr>
        <w:t xml:space="preserve"> začíná běžet prvním dnem měsíce následujícího po doručení písemné výpovědi druhé smluvní straně. Uplynutím výpovědní </w:t>
      </w:r>
      <w:r w:rsidRPr="00115E91">
        <w:rPr>
          <w:rFonts w:ascii="Verdana" w:hAnsi="Verdana"/>
          <w:sz w:val="20"/>
          <w:lang w:eastAsia="cs-CZ"/>
        </w:rPr>
        <w:t>doby</w:t>
      </w:r>
      <w:r w:rsidRPr="00C175C4">
        <w:rPr>
          <w:rFonts w:ascii="Verdana" w:hAnsi="Verdana"/>
          <w:sz w:val="20"/>
          <w:lang w:eastAsia="cs-CZ"/>
        </w:rPr>
        <w:t xml:space="preserve"> smlouva končí.</w:t>
      </w:r>
    </w:p>
    <w:p w14:paraId="154AD9D6" w14:textId="3DAC26ED" w:rsidR="001B5A9B" w:rsidRDefault="001B5A9B" w:rsidP="00E63753">
      <w:pPr>
        <w:pStyle w:val="Nadpis1"/>
        <w:keepNext w:val="0"/>
        <w:keepLines w:val="0"/>
        <w:spacing w:after="120"/>
        <w:rPr>
          <w:rFonts w:ascii="Verdana" w:hAnsi="Verdana"/>
          <w:sz w:val="20"/>
        </w:rPr>
      </w:pPr>
      <w:r>
        <w:rPr>
          <w:rFonts w:ascii="Verdana" w:hAnsi="Verdana"/>
          <w:sz w:val="20"/>
        </w:rPr>
        <w:t>Pojištění</w:t>
      </w:r>
    </w:p>
    <w:p w14:paraId="3C502766" w14:textId="2812E604" w:rsidR="001B5A9B" w:rsidRPr="00C175C4" w:rsidRDefault="001B5A9B" w:rsidP="001B5A9B">
      <w:pPr>
        <w:pStyle w:val="Nadpis2"/>
        <w:keepNext w:val="0"/>
        <w:spacing w:after="60"/>
        <w:jc w:val="both"/>
        <w:rPr>
          <w:rFonts w:ascii="Verdana" w:hAnsi="Verdana"/>
          <w:sz w:val="20"/>
          <w:lang w:eastAsia="cs-CZ"/>
        </w:rPr>
      </w:pPr>
      <w:bookmarkStart w:id="0" w:name="_Ref124779688"/>
      <w:r w:rsidRPr="00C175C4">
        <w:rPr>
          <w:rFonts w:ascii="Verdana" w:hAnsi="Verdana"/>
          <w:sz w:val="20"/>
          <w:lang w:eastAsia="cs-CZ"/>
        </w:rPr>
        <w:t xml:space="preserve">Prodávající je povinen mít po celou dobu účinnosti této smlouvy uzavřeno platné pojištění odpovědnosti za </w:t>
      </w:r>
      <w:r>
        <w:rPr>
          <w:rFonts w:ascii="Verdana" w:hAnsi="Verdana"/>
          <w:sz w:val="20"/>
          <w:lang w:eastAsia="cs-CZ"/>
        </w:rPr>
        <w:t xml:space="preserve">újmu </w:t>
      </w:r>
      <w:r w:rsidRPr="00C175C4">
        <w:rPr>
          <w:rFonts w:ascii="Verdana" w:hAnsi="Verdana"/>
          <w:sz w:val="20"/>
          <w:lang w:eastAsia="cs-CZ"/>
        </w:rPr>
        <w:t xml:space="preserve">způsobenou svojí provozní činností a zejména pro případ způsobení </w:t>
      </w:r>
      <w:r>
        <w:rPr>
          <w:rFonts w:ascii="Verdana" w:hAnsi="Verdana"/>
          <w:sz w:val="20"/>
          <w:lang w:eastAsia="cs-CZ"/>
        </w:rPr>
        <w:t>újmy</w:t>
      </w:r>
      <w:r w:rsidRPr="00C175C4">
        <w:rPr>
          <w:rFonts w:ascii="Verdana" w:hAnsi="Verdana"/>
          <w:sz w:val="20"/>
          <w:lang w:eastAsia="cs-CZ"/>
        </w:rPr>
        <w:t xml:space="preserve"> na majetku Kupujícího či na zdraví třetích osob s limitem pojistného plnění ve výši minimálně </w:t>
      </w:r>
      <w:r w:rsidRPr="00115E91">
        <w:rPr>
          <w:rFonts w:ascii="Verdana" w:hAnsi="Verdana"/>
          <w:sz w:val="20"/>
          <w:lang w:eastAsia="cs-CZ"/>
        </w:rPr>
        <w:t>6</w:t>
      </w:r>
      <w:r w:rsidRPr="00C175C4">
        <w:rPr>
          <w:rFonts w:ascii="Verdana" w:hAnsi="Verdana"/>
          <w:sz w:val="20"/>
          <w:lang w:eastAsia="cs-CZ"/>
        </w:rPr>
        <w:t>.000.000 Kč (slovy</w:t>
      </w:r>
      <w:r>
        <w:rPr>
          <w:rFonts w:ascii="Verdana" w:hAnsi="Verdana"/>
          <w:sz w:val="20"/>
          <w:lang w:eastAsia="cs-CZ"/>
        </w:rPr>
        <w:t>:</w:t>
      </w:r>
      <w:r w:rsidRPr="00C175C4">
        <w:rPr>
          <w:rFonts w:ascii="Verdana" w:hAnsi="Verdana"/>
          <w:sz w:val="20"/>
          <w:lang w:eastAsia="cs-CZ"/>
        </w:rPr>
        <w:t xml:space="preserve"> </w:t>
      </w:r>
      <w:r w:rsidRPr="00115E91">
        <w:rPr>
          <w:rFonts w:ascii="Verdana" w:hAnsi="Verdana"/>
          <w:sz w:val="20"/>
          <w:lang w:eastAsia="cs-CZ"/>
        </w:rPr>
        <w:t>šest</w:t>
      </w:r>
      <w:r w:rsidRPr="00C175C4">
        <w:rPr>
          <w:rFonts w:ascii="Verdana" w:hAnsi="Verdana"/>
          <w:sz w:val="20"/>
          <w:lang w:eastAsia="cs-CZ"/>
        </w:rPr>
        <w:t xml:space="preserve"> milionů korun českých) </w:t>
      </w:r>
      <w:r w:rsidR="0091426A">
        <w:rPr>
          <w:rFonts w:ascii="Verdana" w:hAnsi="Verdana"/>
          <w:sz w:val="20"/>
          <w:lang w:eastAsia="cs-CZ"/>
        </w:rPr>
        <w:t>n</w:t>
      </w:r>
      <w:r w:rsidRPr="00C175C4">
        <w:rPr>
          <w:rFonts w:ascii="Verdana" w:hAnsi="Verdana"/>
          <w:sz w:val="20"/>
          <w:lang w:eastAsia="cs-CZ"/>
        </w:rPr>
        <w:t xml:space="preserve">a každou pojistnou událost. Prodávající je povinen na vyžádání Kupujícího prokázat </w:t>
      </w:r>
      <w:r w:rsidRPr="00C175C4">
        <w:rPr>
          <w:rFonts w:ascii="Verdana" w:hAnsi="Verdana"/>
          <w:sz w:val="20"/>
          <w:lang w:eastAsia="cs-CZ"/>
        </w:rPr>
        <w:lastRenderedPageBreak/>
        <w:t>Kupujícímu splnění povinnosti dle předchozí věty, včetně zaplacení pojistného, vždy do 31. ledna a do 30. června příslušného kalendářního roku.</w:t>
      </w:r>
      <w:bookmarkEnd w:id="0"/>
    </w:p>
    <w:p w14:paraId="063BB9B6" w14:textId="6000CC22" w:rsidR="001B5A9B" w:rsidRPr="001B5A9B" w:rsidRDefault="001B5A9B" w:rsidP="001B5A9B">
      <w:pPr>
        <w:pStyle w:val="Nadpis2"/>
        <w:keepNext w:val="0"/>
        <w:spacing w:after="60"/>
        <w:jc w:val="both"/>
        <w:rPr>
          <w:rFonts w:ascii="Verdana" w:hAnsi="Verdana"/>
          <w:sz w:val="20"/>
          <w:lang w:eastAsia="cs-CZ"/>
        </w:rPr>
      </w:pPr>
      <w:r w:rsidRPr="00C175C4">
        <w:rPr>
          <w:rFonts w:ascii="Verdana" w:hAnsi="Verdana"/>
          <w:sz w:val="20"/>
          <w:lang w:eastAsia="cs-CZ"/>
        </w:rPr>
        <w:t xml:space="preserve">Prodávající se zavazuje v případě vzniku </w:t>
      </w:r>
      <w:r>
        <w:rPr>
          <w:rFonts w:ascii="Verdana" w:hAnsi="Verdana"/>
          <w:sz w:val="20"/>
          <w:lang w:eastAsia="cs-CZ"/>
        </w:rPr>
        <w:t>újmy</w:t>
      </w:r>
      <w:r w:rsidRPr="00C175C4">
        <w:rPr>
          <w:rFonts w:ascii="Verdana" w:hAnsi="Verdana"/>
          <w:sz w:val="20"/>
          <w:lang w:eastAsia="cs-CZ"/>
        </w:rPr>
        <w:t xml:space="preserve"> v souvislosti s touto smlouvou učinit veškerá opatření a vyvinout maximální úsilí k tomu, aby pojistitel vyplatil pojistné plnění z pojištění dle odst</w:t>
      </w:r>
      <w:r w:rsidR="006A1DC4">
        <w:rPr>
          <w:rFonts w:ascii="Verdana" w:hAnsi="Verdana"/>
          <w:sz w:val="20"/>
          <w:lang w:eastAsia="cs-CZ"/>
        </w:rPr>
        <w:t>avce</w:t>
      </w:r>
      <w:r w:rsidRPr="00C175C4">
        <w:rPr>
          <w:rFonts w:ascii="Verdana" w:hAnsi="Verdana"/>
          <w:sz w:val="20"/>
          <w:lang w:eastAsia="cs-CZ"/>
        </w:rPr>
        <w:t xml:space="preserve"> </w:t>
      </w:r>
      <w:r>
        <w:rPr>
          <w:rFonts w:ascii="Verdana" w:hAnsi="Verdana"/>
          <w:sz w:val="20"/>
          <w:lang w:eastAsia="cs-CZ"/>
        </w:rPr>
        <w:t>11</w:t>
      </w:r>
      <w:r w:rsidRPr="00C175C4">
        <w:rPr>
          <w:rFonts w:ascii="Verdana" w:hAnsi="Verdana"/>
          <w:sz w:val="20"/>
          <w:lang w:eastAsia="cs-CZ"/>
        </w:rPr>
        <w:t>.1. této smlouvy přímo Kupujícímu, a nebude-li to možné, zavazuje se Prodávající vyplatit Kupujícímu pojistné plnění z pojištění dle odst</w:t>
      </w:r>
      <w:r w:rsidR="006A1DC4">
        <w:rPr>
          <w:rFonts w:ascii="Verdana" w:hAnsi="Verdana"/>
          <w:sz w:val="20"/>
          <w:lang w:eastAsia="cs-CZ"/>
        </w:rPr>
        <w:t>avce</w:t>
      </w:r>
      <w:r w:rsidRPr="00C175C4">
        <w:rPr>
          <w:rFonts w:ascii="Verdana" w:hAnsi="Verdana"/>
          <w:sz w:val="20"/>
          <w:lang w:eastAsia="cs-CZ"/>
        </w:rPr>
        <w:t xml:space="preserve"> 1</w:t>
      </w:r>
      <w:r>
        <w:rPr>
          <w:rFonts w:ascii="Verdana" w:hAnsi="Verdana"/>
          <w:sz w:val="20"/>
          <w:lang w:eastAsia="cs-CZ"/>
        </w:rPr>
        <w:t>1</w:t>
      </w:r>
      <w:r w:rsidRPr="00C175C4">
        <w:rPr>
          <w:rFonts w:ascii="Verdana" w:hAnsi="Verdana"/>
          <w:sz w:val="20"/>
          <w:lang w:eastAsia="cs-CZ"/>
        </w:rPr>
        <w:t>.1. této smlouvy bezodkladně po obdržení plnění od pojistitele.</w:t>
      </w:r>
    </w:p>
    <w:p w14:paraId="2AD74262" w14:textId="01F1A0B6" w:rsidR="001B5A9B" w:rsidRDefault="001B5A9B" w:rsidP="00E63753">
      <w:pPr>
        <w:pStyle w:val="Nadpis1"/>
        <w:keepNext w:val="0"/>
        <w:keepLines w:val="0"/>
        <w:spacing w:after="120"/>
        <w:rPr>
          <w:rFonts w:ascii="Verdana" w:hAnsi="Verdana"/>
          <w:sz w:val="20"/>
        </w:rPr>
      </w:pPr>
      <w:r>
        <w:rPr>
          <w:rFonts w:ascii="Verdana" w:hAnsi="Verdana"/>
          <w:sz w:val="20"/>
        </w:rPr>
        <w:t>Nájem přepravních nádob a zásobník</w:t>
      </w:r>
      <w:r w:rsidR="002B3C2D">
        <w:rPr>
          <w:rFonts w:ascii="Verdana" w:hAnsi="Verdana"/>
          <w:sz w:val="20"/>
        </w:rPr>
        <w:t>u</w:t>
      </w:r>
    </w:p>
    <w:p w14:paraId="2C4C4AC0" w14:textId="6EE017E3" w:rsidR="001B5A9B" w:rsidRPr="00115E91" w:rsidRDefault="001B5A9B" w:rsidP="001B5A9B">
      <w:pPr>
        <w:pStyle w:val="Nadpis2"/>
        <w:keepNext w:val="0"/>
        <w:spacing w:after="60"/>
        <w:jc w:val="both"/>
        <w:rPr>
          <w:rFonts w:ascii="Verdana" w:hAnsi="Verdana"/>
          <w:sz w:val="20"/>
          <w:lang w:eastAsia="cs-CZ"/>
        </w:rPr>
      </w:pPr>
      <w:r w:rsidRPr="00115E91">
        <w:rPr>
          <w:rFonts w:ascii="Verdana" w:hAnsi="Verdana"/>
          <w:sz w:val="20"/>
          <w:lang w:eastAsia="cs-CZ"/>
        </w:rPr>
        <w:t xml:space="preserve">Okamžikem </w:t>
      </w:r>
      <w:r>
        <w:rPr>
          <w:rFonts w:ascii="Verdana" w:hAnsi="Verdana"/>
          <w:sz w:val="20"/>
          <w:lang w:eastAsia="cs-CZ"/>
        </w:rPr>
        <w:t>odevzdání (</w:t>
      </w:r>
      <w:r w:rsidRPr="00115E91">
        <w:rPr>
          <w:rFonts w:ascii="Verdana" w:hAnsi="Verdana"/>
          <w:sz w:val="20"/>
          <w:lang w:eastAsia="cs-CZ"/>
        </w:rPr>
        <w:t>dodání</w:t>
      </w:r>
      <w:r>
        <w:rPr>
          <w:rFonts w:ascii="Verdana" w:hAnsi="Verdana"/>
          <w:sz w:val="20"/>
          <w:lang w:eastAsia="cs-CZ"/>
        </w:rPr>
        <w:t>)</w:t>
      </w:r>
      <w:r w:rsidRPr="00115E91">
        <w:rPr>
          <w:rFonts w:ascii="Verdana" w:hAnsi="Verdana"/>
          <w:sz w:val="20"/>
          <w:lang w:eastAsia="cs-CZ"/>
        </w:rPr>
        <w:t xml:space="preserve"> Zboží a jeho převzetím Kupujícím, jak je specifikováno v čl</w:t>
      </w:r>
      <w:r>
        <w:rPr>
          <w:rFonts w:ascii="Verdana" w:hAnsi="Verdana"/>
          <w:sz w:val="20"/>
          <w:lang w:eastAsia="cs-CZ"/>
        </w:rPr>
        <w:t>ánku</w:t>
      </w:r>
      <w:r w:rsidRPr="00115E91">
        <w:rPr>
          <w:rFonts w:ascii="Verdana" w:hAnsi="Verdana"/>
          <w:sz w:val="20"/>
          <w:lang w:eastAsia="cs-CZ"/>
        </w:rPr>
        <w:t xml:space="preserve"> </w:t>
      </w:r>
      <w:r>
        <w:rPr>
          <w:rFonts w:ascii="Verdana" w:hAnsi="Verdana"/>
          <w:sz w:val="20"/>
          <w:lang w:eastAsia="cs-CZ"/>
        </w:rPr>
        <w:t>4</w:t>
      </w:r>
      <w:r w:rsidRPr="00115E91">
        <w:rPr>
          <w:rFonts w:ascii="Verdana" w:hAnsi="Verdana"/>
          <w:sz w:val="20"/>
          <w:lang w:eastAsia="cs-CZ"/>
        </w:rPr>
        <w:t>. této smlouvy, dává Prodávající Kupujícímu do nájmu Přepravní nádoby, v nichž je dodáno Zboží, a které jsou identifikovány způsobem uvedeným v odst</w:t>
      </w:r>
      <w:r w:rsidR="006A1DC4">
        <w:rPr>
          <w:rFonts w:ascii="Verdana" w:hAnsi="Verdana"/>
          <w:sz w:val="20"/>
          <w:lang w:eastAsia="cs-CZ"/>
        </w:rPr>
        <w:t>avc</w:t>
      </w:r>
      <w:r w:rsidR="0091426A">
        <w:rPr>
          <w:rFonts w:ascii="Verdana" w:hAnsi="Verdana"/>
          <w:sz w:val="20"/>
          <w:lang w:eastAsia="cs-CZ"/>
        </w:rPr>
        <w:t>i</w:t>
      </w:r>
      <w:r w:rsidRPr="00115E91">
        <w:rPr>
          <w:rFonts w:ascii="Verdana" w:hAnsi="Verdana"/>
          <w:sz w:val="20"/>
          <w:lang w:eastAsia="cs-CZ"/>
        </w:rPr>
        <w:t xml:space="preserve"> </w:t>
      </w:r>
      <w:r>
        <w:rPr>
          <w:rFonts w:ascii="Verdana" w:hAnsi="Verdana"/>
          <w:sz w:val="20"/>
          <w:lang w:eastAsia="cs-CZ"/>
        </w:rPr>
        <w:t>4</w:t>
      </w:r>
      <w:r w:rsidRPr="00115E91">
        <w:rPr>
          <w:rFonts w:ascii="Verdana" w:hAnsi="Verdana"/>
          <w:sz w:val="20"/>
          <w:lang w:eastAsia="cs-CZ"/>
        </w:rPr>
        <w:t>.6</w:t>
      </w:r>
      <w:r>
        <w:rPr>
          <w:rFonts w:ascii="Verdana" w:hAnsi="Verdana"/>
          <w:sz w:val="20"/>
          <w:lang w:eastAsia="cs-CZ"/>
        </w:rPr>
        <w:t>. písm. g)</w:t>
      </w:r>
      <w:r w:rsidRPr="00115E91">
        <w:rPr>
          <w:rFonts w:ascii="Verdana" w:hAnsi="Verdana"/>
          <w:sz w:val="20"/>
          <w:lang w:eastAsia="cs-CZ"/>
        </w:rPr>
        <w:t xml:space="preserve"> této smlouvy.</w:t>
      </w:r>
    </w:p>
    <w:p w14:paraId="05DC6C50" w14:textId="77777777" w:rsidR="001B5A9B" w:rsidRPr="00115E91" w:rsidRDefault="001B5A9B" w:rsidP="001B5A9B">
      <w:pPr>
        <w:pStyle w:val="Nadpis2"/>
        <w:keepNext w:val="0"/>
        <w:spacing w:after="60"/>
        <w:jc w:val="both"/>
        <w:rPr>
          <w:rFonts w:ascii="Verdana" w:hAnsi="Verdana"/>
          <w:sz w:val="20"/>
          <w:lang w:eastAsia="cs-CZ"/>
        </w:rPr>
      </w:pPr>
      <w:r w:rsidRPr="00115E91">
        <w:rPr>
          <w:rFonts w:ascii="Verdana" w:hAnsi="Verdana"/>
          <w:sz w:val="20"/>
          <w:lang w:eastAsia="cs-CZ"/>
        </w:rPr>
        <w:t xml:space="preserve">V případě Zboží, které je dodáváno do Zásobníku, poskytne Prodávající Kupujícímu nejpozději </w:t>
      </w:r>
      <w:r>
        <w:rPr>
          <w:rFonts w:ascii="Verdana" w:hAnsi="Verdana"/>
          <w:sz w:val="20"/>
          <w:lang w:eastAsia="cs-CZ"/>
        </w:rPr>
        <w:t>do čtrnácti (</w:t>
      </w:r>
      <w:r w:rsidRPr="00115E91">
        <w:rPr>
          <w:rFonts w:ascii="Verdana" w:hAnsi="Verdana"/>
          <w:sz w:val="20"/>
          <w:lang w:eastAsia="cs-CZ"/>
        </w:rPr>
        <w:t>14</w:t>
      </w:r>
      <w:r>
        <w:rPr>
          <w:rFonts w:ascii="Verdana" w:hAnsi="Verdana"/>
          <w:sz w:val="20"/>
          <w:lang w:eastAsia="cs-CZ"/>
        </w:rPr>
        <w:t>)</w:t>
      </w:r>
      <w:r w:rsidRPr="00115E91">
        <w:rPr>
          <w:rFonts w:ascii="Verdana" w:hAnsi="Verdana"/>
          <w:sz w:val="20"/>
          <w:lang w:eastAsia="cs-CZ"/>
        </w:rPr>
        <w:t xml:space="preserve"> dní po </w:t>
      </w:r>
      <w:r>
        <w:rPr>
          <w:rFonts w:ascii="Verdana" w:hAnsi="Verdana"/>
          <w:sz w:val="20"/>
          <w:lang w:eastAsia="cs-CZ"/>
        </w:rPr>
        <w:t xml:space="preserve">účinnosti </w:t>
      </w:r>
      <w:r w:rsidRPr="00115E91">
        <w:rPr>
          <w:rFonts w:ascii="Verdana" w:hAnsi="Verdana"/>
          <w:sz w:val="20"/>
          <w:lang w:eastAsia="cs-CZ"/>
        </w:rPr>
        <w:t>této smlouvy do nájmu Zásobník podle specifikace uvedené v </w:t>
      </w:r>
      <w:r w:rsidRPr="001B5A9B">
        <w:rPr>
          <w:rFonts w:ascii="Verdana" w:hAnsi="Verdana"/>
          <w:sz w:val="20"/>
          <w:lang w:eastAsia="cs-CZ"/>
        </w:rPr>
        <w:t>Příloze č. 1</w:t>
      </w:r>
      <w:r w:rsidRPr="00115E91">
        <w:rPr>
          <w:rFonts w:ascii="Verdana" w:hAnsi="Verdana"/>
          <w:sz w:val="20"/>
          <w:lang w:eastAsia="cs-CZ"/>
        </w:rPr>
        <w:t xml:space="preserve"> této smlouvy. Prodávající bude plnit tuto svoji povinnost tím, že v uvedené lhůtě na svůj náklad dopraví Zásobník do místa určeného Kupujícím pro dodávky Zboží, provede instalaci, popř. montáž, tohoto Zásobníku, jeho zprovoznění a provede veškeré další nezbytné úkony potřebné k řádnému a bezpečnému dodávání Zboží do Zásobníku a využívání Zboží umístěného v Zásobníku Kupujícím, včetně veškerých revizí, zkoušek apod. Ve stejné lhůtě se Prodávající zároveň zavazuje provést nezbytné zaškolení obsluhy Kupujícího v počtu minimálně dvou (2) osob.</w:t>
      </w:r>
    </w:p>
    <w:p w14:paraId="17C657B2" w14:textId="77777777" w:rsidR="009F4318" w:rsidRDefault="001B5A9B" w:rsidP="001B5A9B">
      <w:pPr>
        <w:pStyle w:val="Nadpis2"/>
        <w:keepNext w:val="0"/>
        <w:spacing w:after="60"/>
        <w:jc w:val="both"/>
        <w:rPr>
          <w:rFonts w:ascii="Verdana" w:hAnsi="Verdana"/>
          <w:sz w:val="20"/>
          <w:lang w:eastAsia="cs-CZ"/>
        </w:rPr>
      </w:pPr>
      <w:r w:rsidRPr="00115E91">
        <w:rPr>
          <w:rFonts w:ascii="Verdana" w:hAnsi="Verdana"/>
          <w:sz w:val="20"/>
          <w:lang w:eastAsia="cs-CZ"/>
        </w:rPr>
        <w:t>Kupující si však může při podpisu této smlouvy nebo kdykoliv po dobu jejího trvání v písemné formě vyhradit dodávky Zboží do jeho vlastního zásobníku, který je ve vlastnictví Kupujícího nebo v jeho užívání na základě jiného právního důvodu. Při podpisu této smlouvy může být tato výhrada učiněna v </w:t>
      </w:r>
      <w:r w:rsidRPr="001B5A9B">
        <w:rPr>
          <w:rFonts w:ascii="Verdana" w:hAnsi="Verdana"/>
          <w:sz w:val="20"/>
          <w:lang w:eastAsia="cs-CZ"/>
        </w:rPr>
        <w:t>Příloze č. 1</w:t>
      </w:r>
      <w:r w:rsidRPr="00115E91">
        <w:rPr>
          <w:rFonts w:ascii="Verdana" w:hAnsi="Verdana"/>
          <w:sz w:val="20"/>
          <w:lang w:eastAsia="cs-CZ"/>
        </w:rPr>
        <w:t xml:space="preserve"> této smlouvy. V případě, že je tato výhrada učiněna při podpisu této smlouvy nebo v době před vznikem nájemního vztahu dle odst</w:t>
      </w:r>
      <w:r w:rsidR="00787309">
        <w:rPr>
          <w:rFonts w:ascii="Verdana" w:hAnsi="Verdana"/>
          <w:sz w:val="20"/>
          <w:lang w:eastAsia="cs-CZ"/>
        </w:rPr>
        <w:t>avce 12</w:t>
      </w:r>
      <w:r w:rsidRPr="00115E91">
        <w:rPr>
          <w:rFonts w:ascii="Verdana" w:hAnsi="Verdana"/>
          <w:sz w:val="20"/>
          <w:lang w:eastAsia="cs-CZ"/>
        </w:rPr>
        <w:t xml:space="preserve">.2. této smlouvy, ustanovení této smlouvy týkající se nájmu Zásobníku se nepoužijí, není-li dále stanoveno jinak. V případě, že je tato výhrada učiněna po vzniku nájemního vztahu, nájem Zásobníku zaniká uplynutím </w:t>
      </w:r>
      <w:r>
        <w:rPr>
          <w:rFonts w:ascii="Verdana" w:hAnsi="Verdana"/>
          <w:sz w:val="20"/>
          <w:lang w:eastAsia="cs-CZ"/>
        </w:rPr>
        <w:t>doby třiceti (</w:t>
      </w:r>
      <w:r w:rsidRPr="00115E91">
        <w:rPr>
          <w:rFonts w:ascii="Verdana" w:hAnsi="Verdana"/>
          <w:sz w:val="20"/>
          <w:lang w:eastAsia="cs-CZ"/>
        </w:rPr>
        <w:t>30</w:t>
      </w:r>
      <w:r>
        <w:rPr>
          <w:rFonts w:ascii="Verdana" w:hAnsi="Verdana"/>
          <w:sz w:val="20"/>
          <w:lang w:eastAsia="cs-CZ"/>
        </w:rPr>
        <w:t>)</w:t>
      </w:r>
      <w:r w:rsidRPr="00115E91">
        <w:rPr>
          <w:rFonts w:ascii="Verdana" w:hAnsi="Verdana"/>
          <w:sz w:val="20"/>
          <w:lang w:eastAsia="cs-CZ"/>
        </w:rPr>
        <w:t xml:space="preserve"> dní po doručení této výhrady Prodávajícímu.</w:t>
      </w:r>
    </w:p>
    <w:p w14:paraId="7433F441" w14:textId="2A2917B0" w:rsidR="001B5A9B" w:rsidRPr="00115E91" w:rsidRDefault="009F4318" w:rsidP="001B5A9B">
      <w:pPr>
        <w:pStyle w:val="Nadpis2"/>
        <w:keepNext w:val="0"/>
        <w:spacing w:after="60"/>
        <w:jc w:val="both"/>
        <w:rPr>
          <w:rFonts w:ascii="Verdana" w:hAnsi="Verdana"/>
          <w:sz w:val="20"/>
          <w:lang w:eastAsia="cs-CZ"/>
        </w:rPr>
      </w:pPr>
      <w:r>
        <w:rPr>
          <w:rFonts w:ascii="Verdana" w:hAnsi="Verdana"/>
          <w:sz w:val="20"/>
          <w:lang w:eastAsia="cs-CZ"/>
        </w:rPr>
        <w:t>Pro vyloučení pochybností si smluvní strany výslovně sjednávají, že v případě pronájmu Zásobníku bude</w:t>
      </w:r>
      <w:r w:rsidR="001B5A9B" w:rsidRPr="00115E91">
        <w:rPr>
          <w:rFonts w:ascii="Verdana" w:hAnsi="Verdana"/>
          <w:sz w:val="20"/>
          <w:lang w:eastAsia="cs-CZ"/>
        </w:rPr>
        <w:t xml:space="preserve"> </w:t>
      </w:r>
      <w:r>
        <w:rPr>
          <w:rFonts w:ascii="Verdana" w:hAnsi="Verdana"/>
          <w:sz w:val="20"/>
          <w:lang w:eastAsia="cs-CZ"/>
        </w:rPr>
        <w:t>Prodávající zajišťovat veškerý servis a údržbu Zásobníku</w:t>
      </w:r>
      <w:r w:rsidR="001B5A9B" w:rsidRPr="00115E91">
        <w:rPr>
          <w:rFonts w:ascii="Verdana" w:hAnsi="Verdana"/>
          <w:sz w:val="20"/>
          <w:lang w:eastAsia="cs-CZ"/>
        </w:rPr>
        <w:t xml:space="preserve">, včetně běžné údržby a čištění, </w:t>
      </w:r>
      <w:r>
        <w:rPr>
          <w:rFonts w:ascii="Verdana" w:hAnsi="Verdana"/>
          <w:sz w:val="20"/>
          <w:lang w:eastAsia="cs-CZ"/>
        </w:rPr>
        <w:t xml:space="preserve">provádění předepsaných </w:t>
      </w:r>
      <w:r w:rsidR="001B5A9B" w:rsidRPr="00115E91">
        <w:rPr>
          <w:rFonts w:ascii="Verdana" w:hAnsi="Verdana"/>
          <w:sz w:val="20"/>
          <w:lang w:eastAsia="cs-CZ"/>
        </w:rPr>
        <w:t>reviz</w:t>
      </w:r>
      <w:r>
        <w:rPr>
          <w:rFonts w:ascii="Verdana" w:hAnsi="Verdana"/>
          <w:sz w:val="20"/>
          <w:lang w:eastAsia="cs-CZ"/>
        </w:rPr>
        <w:t>í</w:t>
      </w:r>
      <w:r w:rsidR="001B5A9B" w:rsidRPr="00115E91">
        <w:rPr>
          <w:rFonts w:ascii="Verdana" w:hAnsi="Verdana"/>
          <w:sz w:val="20"/>
          <w:lang w:eastAsia="cs-CZ"/>
        </w:rPr>
        <w:t>, servisní</w:t>
      </w:r>
      <w:r>
        <w:rPr>
          <w:rFonts w:ascii="Verdana" w:hAnsi="Verdana"/>
          <w:sz w:val="20"/>
          <w:lang w:eastAsia="cs-CZ"/>
        </w:rPr>
        <w:t>ch</w:t>
      </w:r>
      <w:r w:rsidR="001B5A9B" w:rsidRPr="00115E91">
        <w:rPr>
          <w:rFonts w:ascii="Verdana" w:hAnsi="Verdana"/>
          <w:sz w:val="20"/>
          <w:lang w:eastAsia="cs-CZ"/>
        </w:rPr>
        <w:t xml:space="preserve"> úkon</w:t>
      </w:r>
      <w:r>
        <w:rPr>
          <w:rFonts w:ascii="Verdana" w:hAnsi="Verdana"/>
          <w:sz w:val="20"/>
          <w:lang w:eastAsia="cs-CZ"/>
        </w:rPr>
        <w:t>ů</w:t>
      </w:r>
      <w:r w:rsidR="001B5A9B" w:rsidRPr="00115E91">
        <w:rPr>
          <w:rFonts w:ascii="Verdana" w:hAnsi="Verdana"/>
          <w:sz w:val="20"/>
          <w:lang w:eastAsia="cs-CZ"/>
        </w:rPr>
        <w:t xml:space="preserve"> a oprav</w:t>
      </w:r>
      <w:r>
        <w:rPr>
          <w:rFonts w:ascii="Verdana" w:hAnsi="Verdana"/>
          <w:sz w:val="20"/>
          <w:lang w:eastAsia="cs-CZ"/>
        </w:rPr>
        <w:t>.</w:t>
      </w:r>
      <w:r w:rsidR="001B5A9B" w:rsidRPr="00115E91">
        <w:rPr>
          <w:rFonts w:ascii="Verdana" w:hAnsi="Verdana"/>
          <w:sz w:val="20"/>
          <w:lang w:eastAsia="cs-CZ"/>
        </w:rPr>
        <w:t xml:space="preserve"> Veškeré náklady </w:t>
      </w:r>
      <w:r>
        <w:rPr>
          <w:rFonts w:ascii="Verdana" w:hAnsi="Verdana"/>
          <w:sz w:val="20"/>
          <w:lang w:eastAsia="cs-CZ"/>
        </w:rPr>
        <w:t xml:space="preserve">související se zajištěním údržby a servisu </w:t>
      </w:r>
      <w:r w:rsidR="001B5A9B" w:rsidRPr="00115E91">
        <w:rPr>
          <w:rFonts w:ascii="Verdana" w:hAnsi="Verdana"/>
          <w:sz w:val="20"/>
          <w:lang w:eastAsia="cs-CZ"/>
        </w:rPr>
        <w:t>Zásobníku jsou zahrnuty v kupní ceně Zboží.</w:t>
      </w:r>
      <w:r>
        <w:rPr>
          <w:rFonts w:ascii="Verdana" w:hAnsi="Verdana"/>
          <w:sz w:val="20"/>
          <w:lang w:eastAsia="cs-CZ"/>
        </w:rPr>
        <w:t xml:space="preserve"> V případě provozování vlastního zásobníku Kupujícího </w:t>
      </w:r>
      <w:r w:rsidRPr="009F4318">
        <w:rPr>
          <w:rFonts w:ascii="Verdana" w:hAnsi="Verdana"/>
          <w:sz w:val="20"/>
          <w:lang w:eastAsia="cs-CZ"/>
        </w:rPr>
        <w:t xml:space="preserve">bude </w:t>
      </w:r>
      <w:r>
        <w:rPr>
          <w:rFonts w:ascii="Verdana" w:hAnsi="Verdana"/>
          <w:sz w:val="20"/>
          <w:lang w:eastAsia="cs-CZ"/>
        </w:rPr>
        <w:t xml:space="preserve">jeho </w:t>
      </w:r>
      <w:r w:rsidRPr="009F4318">
        <w:rPr>
          <w:rFonts w:ascii="Verdana" w:hAnsi="Verdana"/>
          <w:sz w:val="20"/>
          <w:lang w:eastAsia="cs-CZ"/>
        </w:rPr>
        <w:t xml:space="preserve">servis a údržbu zajišťovat </w:t>
      </w:r>
      <w:r>
        <w:rPr>
          <w:rFonts w:ascii="Verdana" w:hAnsi="Verdana"/>
          <w:sz w:val="20"/>
          <w:lang w:eastAsia="cs-CZ"/>
        </w:rPr>
        <w:t>K</w:t>
      </w:r>
      <w:r w:rsidRPr="009F4318">
        <w:rPr>
          <w:rFonts w:ascii="Verdana" w:hAnsi="Verdana"/>
          <w:sz w:val="20"/>
          <w:lang w:eastAsia="cs-CZ"/>
        </w:rPr>
        <w:t>upující.</w:t>
      </w:r>
      <w:r>
        <w:rPr>
          <w:rFonts w:ascii="Verdana" w:hAnsi="Verdana"/>
          <w:sz w:val="20"/>
          <w:lang w:eastAsia="cs-CZ"/>
        </w:rPr>
        <w:t xml:space="preserve"> Prodávající není oprávněn si účtovat jakékoliv dodatečné náklady spojené s dodáním Zboží do vlastního zásobníků Kupujícího, vyjma ceny Zboží.</w:t>
      </w:r>
    </w:p>
    <w:p w14:paraId="082E4E7D" w14:textId="28D2E861" w:rsidR="001B5A9B" w:rsidRPr="00115E91" w:rsidRDefault="001B5A9B" w:rsidP="001B5A9B">
      <w:pPr>
        <w:pStyle w:val="Nadpis2"/>
        <w:keepNext w:val="0"/>
        <w:spacing w:after="60"/>
        <w:jc w:val="both"/>
        <w:rPr>
          <w:rFonts w:ascii="Verdana" w:hAnsi="Verdana"/>
          <w:sz w:val="20"/>
          <w:lang w:eastAsia="cs-CZ"/>
        </w:rPr>
      </w:pPr>
      <w:r w:rsidRPr="00115E91">
        <w:rPr>
          <w:rFonts w:ascii="Verdana" w:hAnsi="Verdana"/>
          <w:sz w:val="20"/>
          <w:lang w:eastAsia="cs-CZ"/>
        </w:rPr>
        <w:t xml:space="preserve">Výše nájemného za veškeré pronajaté Přepravní nádoby v počtu poptávaném </w:t>
      </w:r>
      <w:r>
        <w:rPr>
          <w:rFonts w:ascii="Verdana" w:hAnsi="Verdana"/>
          <w:sz w:val="20"/>
          <w:lang w:eastAsia="cs-CZ"/>
        </w:rPr>
        <w:t>V</w:t>
      </w:r>
      <w:r w:rsidRPr="00115E91">
        <w:rPr>
          <w:rFonts w:ascii="Verdana" w:hAnsi="Verdana"/>
          <w:sz w:val="20"/>
          <w:lang w:eastAsia="cs-CZ"/>
        </w:rPr>
        <w:t>eřejnou zakázkou činí částku ve výši</w:t>
      </w:r>
      <w:r>
        <w:rPr>
          <w:rFonts w:ascii="Verdana" w:hAnsi="Verdana"/>
          <w:sz w:val="20"/>
          <w:lang w:eastAsia="cs-CZ"/>
        </w:rPr>
        <w:t xml:space="preserve"> </w:t>
      </w:r>
      <w:r w:rsidR="004A1A38" w:rsidRPr="004C6CFC">
        <w:rPr>
          <w:rFonts w:ascii="Verdana" w:hAnsi="Verdana"/>
          <w:b/>
          <w:sz w:val="20"/>
          <w:lang w:eastAsia="cs-CZ"/>
        </w:rPr>
        <w:t>991.321,75</w:t>
      </w:r>
      <w:r w:rsidR="004A1A38" w:rsidRPr="004C6CFC">
        <w:rPr>
          <w:rFonts w:ascii="Verdana" w:hAnsi="Verdana"/>
          <w:sz w:val="20"/>
          <w:lang w:eastAsia="cs-CZ"/>
        </w:rPr>
        <w:t xml:space="preserve"> </w:t>
      </w:r>
      <w:r w:rsidR="004A1A38" w:rsidRPr="004C6CFC">
        <w:rPr>
          <w:rFonts w:ascii="Verdana" w:hAnsi="Verdana"/>
          <w:b/>
          <w:bCs/>
          <w:sz w:val="20"/>
          <w:lang w:eastAsia="cs-CZ"/>
        </w:rPr>
        <w:t>Kč</w:t>
      </w:r>
      <w:r w:rsidR="004A1A38" w:rsidRPr="004C6CFC">
        <w:rPr>
          <w:rFonts w:ascii="Verdana" w:hAnsi="Verdana"/>
          <w:sz w:val="20"/>
          <w:lang w:eastAsia="cs-CZ"/>
        </w:rPr>
        <w:t xml:space="preserve"> (slovy:</w:t>
      </w:r>
      <w:r w:rsidR="004A1A38" w:rsidRPr="004C6CFC">
        <w:t xml:space="preserve"> </w:t>
      </w:r>
      <w:r w:rsidR="004A1A38" w:rsidRPr="004C6CFC">
        <w:rPr>
          <w:rFonts w:ascii="Verdana" w:hAnsi="Verdana"/>
          <w:b/>
          <w:sz w:val="20"/>
          <w:lang w:eastAsia="cs-CZ"/>
        </w:rPr>
        <w:t xml:space="preserve">devětsetdevadesátjednatisíctřistadvacetjedna </w:t>
      </w:r>
      <w:r w:rsidR="004A1A38" w:rsidRPr="004C6CFC">
        <w:rPr>
          <w:rFonts w:ascii="Verdana" w:hAnsi="Verdana"/>
          <w:sz w:val="20"/>
          <w:lang w:eastAsia="cs-CZ"/>
        </w:rPr>
        <w:t>korun</w:t>
      </w:r>
      <w:r w:rsidR="004A1A38" w:rsidRPr="009E478C">
        <w:rPr>
          <w:rFonts w:ascii="Verdana" w:hAnsi="Verdana"/>
          <w:sz w:val="20"/>
          <w:lang w:eastAsia="cs-CZ"/>
        </w:rPr>
        <w:t xml:space="preserve"> českých) bez DPH za každý celý kalendářní rok trvání nájmu těchto Přepravních nádob. Výše nájemného za pronajatý Zásobník(y) činí částku ve výši </w:t>
      </w:r>
      <w:r w:rsidR="004A1A38" w:rsidRPr="001626B7">
        <w:rPr>
          <w:rFonts w:ascii="Verdana" w:hAnsi="Verdana"/>
          <w:bCs/>
          <w:sz w:val="20"/>
          <w:lang w:eastAsia="cs-CZ"/>
        </w:rPr>
        <w:t>0,00 Kč</w:t>
      </w:r>
      <w:r w:rsidR="004A1A38">
        <w:rPr>
          <w:rFonts w:ascii="Verdana" w:hAnsi="Verdana"/>
          <w:bCs/>
          <w:sz w:val="20"/>
          <w:lang w:eastAsia="cs-CZ"/>
        </w:rPr>
        <w:t xml:space="preserve"> (jelikož </w:t>
      </w:r>
      <w:r w:rsidR="004A1A38" w:rsidRPr="001626B7">
        <w:rPr>
          <w:rFonts w:ascii="Verdana" w:hAnsi="Verdana"/>
          <w:bCs/>
          <w:sz w:val="20"/>
          <w:lang w:eastAsia="cs-CZ"/>
        </w:rPr>
        <w:t>zásobník není pronajatý</w:t>
      </w:r>
      <w:r w:rsidR="004A1A38">
        <w:rPr>
          <w:rFonts w:ascii="Verdana" w:hAnsi="Verdana"/>
          <w:bCs/>
          <w:sz w:val="20"/>
          <w:lang w:eastAsia="cs-CZ"/>
        </w:rPr>
        <w:t>)</w:t>
      </w:r>
      <w:r w:rsidR="004A1A38" w:rsidRPr="001626B7">
        <w:rPr>
          <w:rFonts w:ascii="Verdana" w:hAnsi="Verdana"/>
          <w:bCs/>
          <w:sz w:val="20"/>
          <w:lang w:eastAsia="cs-CZ"/>
        </w:rPr>
        <w:t xml:space="preserve"> bez DPH za každý celý kalendářní rok trvání nájmu tohoto Zásobníku(ů).</w:t>
      </w:r>
      <w:r w:rsidR="004A1A38">
        <w:rPr>
          <w:rFonts w:ascii="Verdana" w:hAnsi="Verdana"/>
          <w:bCs/>
          <w:sz w:val="20"/>
          <w:lang w:eastAsia="cs-CZ"/>
        </w:rPr>
        <w:t xml:space="preserve"> </w:t>
      </w:r>
      <w:r w:rsidRPr="00115E91">
        <w:rPr>
          <w:rFonts w:ascii="Verdana" w:hAnsi="Verdana"/>
          <w:sz w:val="20"/>
          <w:lang w:eastAsia="cs-CZ"/>
        </w:rPr>
        <w:t xml:space="preserve">V případě trvání nájmu pouze po dobu části kalendářního roku se příslušná část nájemného poměrně zkrátí. K nájemnému bude připočtena DPH v sazbě platné ke dni </w:t>
      </w:r>
      <w:r>
        <w:rPr>
          <w:rFonts w:ascii="Verdana" w:hAnsi="Verdana"/>
          <w:sz w:val="20"/>
          <w:lang w:eastAsia="cs-CZ"/>
        </w:rPr>
        <w:t xml:space="preserve">uskutečnění </w:t>
      </w:r>
      <w:r w:rsidRPr="00115E91">
        <w:rPr>
          <w:rFonts w:ascii="Verdana" w:hAnsi="Verdana"/>
          <w:sz w:val="20"/>
          <w:lang w:eastAsia="cs-CZ"/>
        </w:rPr>
        <w:t>zdanitelného plnění, pokud nájemné této dani dle příslušných právních předpisů podléhá. Poměrná část nájemného je splatná zpětně vždy za každý kalendářní měsíc trvání nájmu spolu s kupní cenou dle čl</w:t>
      </w:r>
      <w:r w:rsidR="00787309">
        <w:rPr>
          <w:rFonts w:ascii="Verdana" w:hAnsi="Verdana"/>
          <w:sz w:val="20"/>
          <w:lang w:eastAsia="cs-CZ"/>
        </w:rPr>
        <w:t>ánku</w:t>
      </w:r>
      <w:r w:rsidRPr="00115E91">
        <w:rPr>
          <w:rFonts w:ascii="Verdana" w:hAnsi="Verdana"/>
          <w:sz w:val="20"/>
          <w:lang w:eastAsia="cs-CZ"/>
        </w:rPr>
        <w:t xml:space="preserve"> </w:t>
      </w:r>
      <w:r w:rsidR="00787309">
        <w:rPr>
          <w:rFonts w:ascii="Verdana" w:hAnsi="Verdana"/>
          <w:sz w:val="20"/>
          <w:lang w:eastAsia="cs-CZ"/>
        </w:rPr>
        <w:t>5</w:t>
      </w:r>
      <w:r w:rsidRPr="00115E91">
        <w:rPr>
          <w:rFonts w:ascii="Verdana" w:hAnsi="Verdana"/>
          <w:sz w:val="20"/>
          <w:lang w:eastAsia="cs-CZ"/>
        </w:rPr>
        <w:t xml:space="preserve">. této smlouvy. Nájemné bude fakturováno samostatnou fakturou. Faktura s vyúčtováním nájemného bude vystavena, doručena a splatná ve stejný den jako faktura </w:t>
      </w:r>
      <w:r w:rsidRPr="00115E91">
        <w:rPr>
          <w:rFonts w:ascii="Verdana" w:hAnsi="Verdana"/>
          <w:sz w:val="20"/>
          <w:lang w:eastAsia="cs-CZ"/>
        </w:rPr>
        <w:lastRenderedPageBreak/>
        <w:t>s vyúčtováním kupní ceny dle čl</w:t>
      </w:r>
      <w:r w:rsidR="00787309">
        <w:rPr>
          <w:rFonts w:ascii="Verdana" w:hAnsi="Verdana"/>
          <w:sz w:val="20"/>
          <w:lang w:eastAsia="cs-CZ"/>
        </w:rPr>
        <w:t>ánku 5</w:t>
      </w:r>
      <w:r w:rsidRPr="00115E91">
        <w:rPr>
          <w:rFonts w:ascii="Verdana" w:hAnsi="Verdana"/>
          <w:sz w:val="20"/>
          <w:lang w:eastAsia="cs-CZ"/>
        </w:rPr>
        <w:t xml:space="preserve"> této smlouvy. Ustanovení čl</w:t>
      </w:r>
      <w:r w:rsidR="00787309">
        <w:rPr>
          <w:rFonts w:ascii="Verdana" w:hAnsi="Verdana"/>
          <w:sz w:val="20"/>
          <w:lang w:eastAsia="cs-CZ"/>
        </w:rPr>
        <w:t>ánku</w:t>
      </w:r>
      <w:r w:rsidRPr="00115E91">
        <w:rPr>
          <w:rFonts w:ascii="Verdana" w:hAnsi="Verdana"/>
          <w:sz w:val="20"/>
          <w:lang w:eastAsia="cs-CZ"/>
        </w:rPr>
        <w:t xml:space="preserve"> </w:t>
      </w:r>
      <w:r w:rsidR="00787309">
        <w:rPr>
          <w:rFonts w:ascii="Verdana" w:hAnsi="Verdana"/>
          <w:sz w:val="20"/>
          <w:lang w:eastAsia="cs-CZ"/>
        </w:rPr>
        <w:t>5</w:t>
      </w:r>
      <w:r w:rsidRPr="00115E91">
        <w:rPr>
          <w:rFonts w:ascii="Verdana" w:hAnsi="Verdana"/>
          <w:sz w:val="20"/>
          <w:lang w:eastAsia="cs-CZ"/>
        </w:rPr>
        <w:t xml:space="preserve">. této smlouvy se i jinak obdobně použijí na fakturaci a úhradu nájemného. </w:t>
      </w:r>
    </w:p>
    <w:p w14:paraId="7385C209" w14:textId="69286977" w:rsidR="001B5A9B" w:rsidRPr="00115E91" w:rsidRDefault="001B5A9B" w:rsidP="001B5A9B">
      <w:pPr>
        <w:pStyle w:val="Nadpis2"/>
        <w:keepNext w:val="0"/>
        <w:spacing w:after="60"/>
        <w:jc w:val="both"/>
        <w:rPr>
          <w:rFonts w:ascii="Verdana" w:hAnsi="Verdana"/>
          <w:sz w:val="20"/>
          <w:lang w:eastAsia="cs-CZ"/>
        </w:rPr>
      </w:pPr>
      <w:r w:rsidRPr="00115E91">
        <w:rPr>
          <w:rFonts w:ascii="Verdana" w:hAnsi="Verdana"/>
          <w:sz w:val="20"/>
          <w:lang w:eastAsia="cs-CZ"/>
        </w:rPr>
        <w:t>Prodávající se zavazuje předat Kupujícímu Přepravní nádoby a Zásobník(y) do užívání ve stavu způsobilém k jejich řádnému a bezpečnému užívání, jakož i ve stavu způsobilém k řádnému a bezpečnému užívání Zboží, a v tomto stavu Přepravní nádoby a Zásobník(y) svým nákladem udržovat po celou dobu jejich nájmu. Prodávající se zavazuje na svůj náklad v místě, kde jsou pronajaté Přepravní nádoby a Zásobník umístěny v době nájmu, provádět veškerou jejich údržbu, včetně běžné údržby a čištění, veškeré jejich revize, zkoušky, servisní úkony a další úkony pravidelné údržby, a to vše v rozsahu a v termínech stanovených obecně závaznými právními předpisy, v rozsahu a termínech stanovených výrobcem, distributorem a/nebo prodejcem Přepravních nádob a Zásobníku, a dále v rozsahu a v termínech, v jakých si potřebu těchto úkonů vyžádá stav Přepravních nádob a Zásobníku. Prodávající není oprávněn za provádění činnosti dle tohoto odst</w:t>
      </w:r>
      <w:r w:rsidR="00787309">
        <w:rPr>
          <w:rFonts w:ascii="Verdana" w:hAnsi="Verdana"/>
          <w:sz w:val="20"/>
          <w:lang w:eastAsia="cs-CZ"/>
        </w:rPr>
        <w:t>avce</w:t>
      </w:r>
      <w:r w:rsidRPr="00115E91">
        <w:rPr>
          <w:rFonts w:ascii="Verdana" w:hAnsi="Verdana"/>
          <w:sz w:val="20"/>
          <w:lang w:eastAsia="cs-CZ"/>
        </w:rPr>
        <w:t xml:space="preserve"> 1</w:t>
      </w:r>
      <w:r w:rsidR="00787309">
        <w:rPr>
          <w:rFonts w:ascii="Verdana" w:hAnsi="Verdana"/>
          <w:sz w:val="20"/>
          <w:lang w:eastAsia="cs-CZ"/>
        </w:rPr>
        <w:t>2</w:t>
      </w:r>
      <w:r w:rsidRPr="00115E91">
        <w:rPr>
          <w:rFonts w:ascii="Verdana" w:hAnsi="Verdana"/>
          <w:sz w:val="20"/>
          <w:lang w:eastAsia="cs-CZ"/>
        </w:rPr>
        <w:t>.</w:t>
      </w:r>
      <w:r w:rsidR="00D97429">
        <w:rPr>
          <w:rFonts w:ascii="Verdana" w:hAnsi="Verdana"/>
          <w:sz w:val="20"/>
          <w:lang w:eastAsia="cs-CZ"/>
        </w:rPr>
        <w:t>6</w:t>
      </w:r>
      <w:r w:rsidRPr="00115E91">
        <w:rPr>
          <w:rFonts w:ascii="Verdana" w:hAnsi="Verdana"/>
          <w:sz w:val="20"/>
          <w:lang w:eastAsia="cs-CZ"/>
        </w:rPr>
        <w:t>. smlouvy požadovat po Kupujícím jakékoliv náhrady nákladů, odměnu nebo navýšení nájemného.</w:t>
      </w:r>
    </w:p>
    <w:p w14:paraId="6D71CF0C" w14:textId="40EA22A6" w:rsidR="001B5A9B" w:rsidRPr="00115E91" w:rsidRDefault="001B5A9B" w:rsidP="001B5A9B">
      <w:pPr>
        <w:pStyle w:val="Nadpis2"/>
        <w:keepNext w:val="0"/>
        <w:spacing w:after="60"/>
        <w:jc w:val="both"/>
        <w:rPr>
          <w:rFonts w:ascii="Verdana" w:hAnsi="Verdana"/>
          <w:sz w:val="20"/>
          <w:lang w:eastAsia="cs-CZ"/>
        </w:rPr>
      </w:pPr>
      <w:r w:rsidRPr="00115E91">
        <w:rPr>
          <w:rFonts w:ascii="Verdana" w:hAnsi="Verdana"/>
          <w:sz w:val="20"/>
          <w:lang w:eastAsia="cs-CZ"/>
        </w:rPr>
        <w:t xml:space="preserve">Veškeré opravy Přepravních nádob a Zásobníku provádí na svůj náklad Prodávající. Prodávající se zavazuje nastoupit na opravu Přepravní nádoby a/nebo Zásobníku nejpozději ve lhůtě </w:t>
      </w:r>
      <w:r>
        <w:rPr>
          <w:rFonts w:ascii="Verdana" w:hAnsi="Verdana"/>
          <w:sz w:val="20"/>
          <w:lang w:eastAsia="cs-CZ"/>
        </w:rPr>
        <w:t>dvaceti čtyř (</w:t>
      </w:r>
      <w:r w:rsidRPr="00115E91">
        <w:rPr>
          <w:rFonts w:ascii="Verdana" w:hAnsi="Verdana"/>
          <w:sz w:val="20"/>
          <w:lang w:eastAsia="cs-CZ"/>
        </w:rPr>
        <w:t>24</w:t>
      </w:r>
      <w:r>
        <w:rPr>
          <w:rFonts w:ascii="Verdana" w:hAnsi="Verdana"/>
          <w:sz w:val="20"/>
          <w:lang w:eastAsia="cs-CZ"/>
        </w:rPr>
        <w:t>)</w:t>
      </w:r>
      <w:r w:rsidRPr="00115E91">
        <w:rPr>
          <w:rFonts w:ascii="Verdana" w:hAnsi="Verdana"/>
          <w:sz w:val="20"/>
          <w:lang w:eastAsia="cs-CZ"/>
        </w:rPr>
        <w:t xml:space="preserve"> hodin po nahlášení závady. Prodávající není oprávněn za provádění činnosti dle tohoto odst</w:t>
      </w:r>
      <w:r w:rsidR="00787309">
        <w:rPr>
          <w:rFonts w:ascii="Verdana" w:hAnsi="Verdana"/>
          <w:sz w:val="20"/>
          <w:lang w:eastAsia="cs-CZ"/>
        </w:rPr>
        <w:t>avce</w:t>
      </w:r>
      <w:r w:rsidRPr="00115E91">
        <w:rPr>
          <w:rFonts w:ascii="Verdana" w:hAnsi="Verdana"/>
          <w:sz w:val="20"/>
          <w:lang w:eastAsia="cs-CZ"/>
        </w:rPr>
        <w:t xml:space="preserve"> 1</w:t>
      </w:r>
      <w:r w:rsidR="00787309">
        <w:rPr>
          <w:rFonts w:ascii="Verdana" w:hAnsi="Verdana"/>
          <w:sz w:val="20"/>
          <w:lang w:eastAsia="cs-CZ"/>
        </w:rPr>
        <w:t>2</w:t>
      </w:r>
      <w:r w:rsidRPr="00115E91">
        <w:rPr>
          <w:rFonts w:ascii="Verdana" w:hAnsi="Verdana"/>
          <w:sz w:val="20"/>
          <w:lang w:eastAsia="cs-CZ"/>
        </w:rPr>
        <w:t>.</w:t>
      </w:r>
      <w:r w:rsidR="00D97429">
        <w:rPr>
          <w:rFonts w:ascii="Verdana" w:hAnsi="Verdana"/>
          <w:sz w:val="20"/>
          <w:lang w:eastAsia="cs-CZ"/>
        </w:rPr>
        <w:t>7</w:t>
      </w:r>
      <w:r w:rsidRPr="00115E91">
        <w:rPr>
          <w:rFonts w:ascii="Verdana" w:hAnsi="Verdana"/>
          <w:sz w:val="20"/>
          <w:lang w:eastAsia="cs-CZ"/>
        </w:rPr>
        <w:t xml:space="preserve">. smlouvy požadovat po Kupujícím jakékoliv náhrady nákladů, odměnu nebo navýšení nájemného.  </w:t>
      </w:r>
    </w:p>
    <w:p w14:paraId="42210242" w14:textId="77777777" w:rsidR="001B5A9B" w:rsidRPr="00115E91" w:rsidRDefault="001B5A9B" w:rsidP="001B5A9B">
      <w:pPr>
        <w:pStyle w:val="Nadpis2"/>
        <w:keepNext w:val="0"/>
        <w:spacing w:after="60"/>
        <w:jc w:val="both"/>
        <w:rPr>
          <w:rFonts w:ascii="Verdana" w:hAnsi="Verdana"/>
          <w:sz w:val="20"/>
          <w:lang w:eastAsia="cs-CZ"/>
        </w:rPr>
      </w:pPr>
      <w:r w:rsidRPr="00115E91">
        <w:rPr>
          <w:rFonts w:ascii="Verdana" w:hAnsi="Verdana"/>
          <w:sz w:val="20"/>
          <w:lang w:eastAsia="cs-CZ"/>
        </w:rPr>
        <w:t>Nejpozději při zahájení nájmu první z Přepravních nádob a/nebo Zásobníku je Prodávající povinen písemně předat Kupujícímu veškeré pokyny pro bezpečné užívání Přepravních nádob a Zásobníku, jejich skladování a obsluhu (dále jen „</w:t>
      </w:r>
      <w:r w:rsidRPr="001B5A9B">
        <w:rPr>
          <w:rFonts w:ascii="Verdana" w:hAnsi="Verdana"/>
          <w:sz w:val="20"/>
          <w:lang w:eastAsia="cs-CZ"/>
        </w:rPr>
        <w:t>Pokyny</w:t>
      </w:r>
      <w:r w:rsidRPr="00115E91">
        <w:rPr>
          <w:rFonts w:ascii="Verdana" w:hAnsi="Verdana"/>
          <w:sz w:val="20"/>
          <w:lang w:eastAsia="cs-CZ"/>
        </w:rPr>
        <w:t>“). Prodávající je povinen bezodkladně tyto Pokyny aktualizovat v případě jejich změny nebo v případě technické nebo jiné změny Přepravních nádob a Zásobníku. Kupující není těmito pokyny vázán v rozsahu povinností, které jsou dle této smlouvy stanoveny Prodávajícímu.</w:t>
      </w:r>
    </w:p>
    <w:p w14:paraId="07608468" w14:textId="77777777" w:rsidR="001B5A9B" w:rsidRPr="00115E91" w:rsidRDefault="001B5A9B" w:rsidP="001B5A9B">
      <w:pPr>
        <w:pStyle w:val="Nadpis2"/>
        <w:keepNext w:val="0"/>
        <w:spacing w:after="60"/>
        <w:jc w:val="both"/>
        <w:rPr>
          <w:rFonts w:ascii="Verdana" w:hAnsi="Verdana"/>
          <w:sz w:val="20"/>
          <w:lang w:eastAsia="cs-CZ"/>
        </w:rPr>
      </w:pPr>
      <w:r w:rsidRPr="00115E91">
        <w:rPr>
          <w:rFonts w:ascii="Verdana" w:hAnsi="Verdana"/>
          <w:sz w:val="20"/>
          <w:lang w:eastAsia="cs-CZ"/>
        </w:rPr>
        <w:t xml:space="preserve">Kupující je povinen chránit Přepravní nádoby a Zásobník před nebezpečím jejich ztráty, zničení nebo poškození z vnějších vlivů. Kupující však neodpovídá za vzniklé </w:t>
      </w:r>
      <w:r>
        <w:rPr>
          <w:rFonts w:ascii="Verdana" w:hAnsi="Verdana"/>
          <w:sz w:val="20"/>
          <w:lang w:eastAsia="cs-CZ"/>
        </w:rPr>
        <w:t>újmy</w:t>
      </w:r>
      <w:r w:rsidRPr="00115E91">
        <w:rPr>
          <w:rFonts w:ascii="Verdana" w:hAnsi="Verdana"/>
          <w:sz w:val="20"/>
          <w:lang w:eastAsia="cs-CZ"/>
        </w:rPr>
        <w:t xml:space="preserve">, pokud postupoval v souladu s Pokyny a/nebo pokud Prodávající nesplnil svoji povinnost k předání Pokynů, jejichž dodržení by zamezilo vzniku </w:t>
      </w:r>
      <w:r>
        <w:rPr>
          <w:rFonts w:ascii="Verdana" w:hAnsi="Verdana"/>
          <w:sz w:val="20"/>
          <w:lang w:eastAsia="cs-CZ"/>
        </w:rPr>
        <w:t>újmy</w:t>
      </w:r>
      <w:r w:rsidRPr="00115E91">
        <w:rPr>
          <w:rFonts w:ascii="Verdana" w:hAnsi="Verdana"/>
          <w:sz w:val="20"/>
          <w:lang w:eastAsia="cs-CZ"/>
        </w:rPr>
        <w:t xml:space="preserve"> nebo </w:t>
      </w:r>
      <w:r>
        <w:rPr>
          <w:rFonts w:ascii="Verdana" w:hAnsi="Verdana"/>
          <w:sz w:val="20"/>
          <w:lang w:eastAsia="cs-CZ"/>
        </w:rPr>
        <w:t xml:space="preserve">by </w:t>
      </w:r>
      <w:r w:rsidRPr="00115E91">
        <w:rPr>
          <w:rFonts w:ascii="Verdana" w:hAnsi="Verdana"/>
          <w:sz w:val="20"/>
          <w:lang w:eastAsia="cs-CZ"/>
        </w:rPr>
        <w:t xml:space="preserve">rozsah takové </w:t>
      </w:r>
      <w:r>
        <w:rPr>
          <w:rFonts w:ascii="Verdana" w:hAnsi="Verdana"/>
          <w:sz w:val="20"/>
          <w:lang w:eastAsia="cs-CZ"/>
        </w:rPr>
        <w:t>újmy</w:t>
      </w:r>
      <w:r w:rsidRPr="00115E91">
        <w:rPr>
          <w:rFonts w:ascii="Verdana" w:hAnsi="Verdana"/>
          <w:sz w:val="20"/>
          <w:lang w:eastAsia="cs-CZ"/>
        </w:rPr>
        <w:t xml:space="preserve"> zmírnilo, nebo pokud </w:t>
      </w:r>
      <w:r>
        <w:rPr>
          <w:rFonts w:ascii="Verdana" w:hAnsi="Verdana"/>
          <w:sz w:val="20"/>
          <w:lang w:eastAsia="cs-CZ"/>
        </w:rPr>
        <w:t>újmu</w:t>
      </w:r>
      <w:r w:rsidRPr="00115E91">
        <w:rPr>
          <w:rFonts w:ascii="Verdana" w:hAnsi="Verdana"/>
          <w:sz w:val="20"/>
          <w:lang w:eastAsia="cs-CZ"/>
        </w:rPr>
        <w:t xml:space="preserve"> zavinil Prodávající nebo jeho pracovník. Prodávající se zavazuje nahradit veškeré </w:t>
      </w:r>
      <w:r>
        <w:rPr>
          <w:rFonts w:ascii="Verdana" w:hAnsi="Verdana"/>
          <w:sz w:val="20"/>
          <w:lang w:eastAsia="cs-CZ"/>
        </w:rPr>
        <w:t>újmy</w:t>
      </w:r>
      <w:r w:rsidRPr="00115E91">
        <w:rPr>
          <w:rFonts w:ascii="Verdana" w:hAnsi="Verdana"/>
          <w:sz w:val="20"/>
          <w:lang w:eastAsia="cs-CZ"/>
        </w:rPr>
        <w:t xml:space="preserve"> na životě, zdraví nebo majetku Kupujícího a třetích osob vzniklých v důsledku užívání Přepravních nádob a Zásobníku, ledaže k</w:t>
      </w:r>
      <w:r>
        <w:rPr>
          <w:rFonts w:ascii="Verdana" w:hAnsi="Verdana"/>
          <w:sz w:val="20"/>
          <w:lang w:eastAsia="cs-CZ"/>
        </w:rPr>
        <w:t xml:space="preserve"> újmě</w:t>
      </w:r>
      <w:r w:rsidRPr="00115E91">
        <w:rPr>
          <w:rFonts w:ascii="Verdana" w:hAnsi="Verdana"/>
          <w:sz w:val="20"/>
          <w:lang w:eastAsia="cs-CZ"/>
        </w:rPr>
        <w:t xml:space="preserve"> došlo výlučně porušením Pokynů ze strany Kupujícího, pokud tyto pokyny byly Kupujícímu předány.</w:t>
      </w:r>
    </w:p>
    <w:p w14:paraId="1CC448E0" w14:textId="6EBD97C2" w:rsidR="001B5A9B" w:rsidRPr="00115E91" w:rsidRDefault="001B5A9B" w:rsidP="001B5A9B">
      <w:pPr>
        <w:pStyle w:val="Nadpis2"/>
        <w:keepNext w:val="0"/>
        <w:spacing w:after="60"/>
        <w:jc w:val="both"/>
        <w:rPr>
          <w:rFonts w:ascii="Verdana" w:hAnsi="Verdana"/>
          <w:sz w:val="20"/>
          <w:lang w:eastAsia="cs-CZ"/>
        </w:rPr>
      </w:pPr>
      <w:r w:rsidRPr="00115E91">
        <w:rPr>
          <w:rFonts w:ascii="Verdana" w:hAnsi="Verdana"/>
          <w:sz w:val="20"/>
          <w:lang w:eastAsia="cs-CZ"/>
        </w:rPr>
        <w:t>Nájem Přepravních nádob a Zásobníku zaniká ukončením této smlouvy jako celku, dohodou smluvních stran nebo jiným způsobem stanoveným obecně závaznými právními předpisy. Nájem Zásobníku zaniká také učiněním výhrady za podmínek stanovených v</w:t>
      </w:r>
      <w:r w:rsidR="00787309">
        <w:rPr>
          <w:rFonts w:ascii="Verdana" w:hAnsi="Verdana"/>
          <w:sz w:val="20"/>
          <w:lang w:eastAsia="cs-CZ"/>
        </w:rPr>
        <w:t> </w:t>
      </w:r>
      <w:r w:rsidRPr="00115E91">
        <w:rPr>
          <w:rFonts w:ascii="Verdana" w:hAnsi="Verdana"/>
          <w:sz w:val="20"/>
          <w:lang w:eastAsia="cs-CZ"/>
        </w:rPr>
        <w:t>odst</w:t>
      </w:r>
      <w:r w:rsidR="00787309">
        <w:rPr>
          <w:rFonts w:ascii="Verdana" w:hAnsi="Verdana"/>
          <w:sz w:val="20"/>
          <w:lang w:eastAsia="cs-CZ"/>
        </w:rPr>
        <w:t>avci 12</w:t>
      </w:r>
      <w:r w:rsidRPr="00115E91">
        <w:rPr>
          <w:rFonts w:ascii="Verdana" w:hAnsi="Verdana"/>
          <w:sz w:val="20"/>
          <w:lang w:eastAsia="cs-CZ"/>
        </w:rPr>
        <w:t>.3. této smlouvy.</w:t>
      </w:r>
    </w:p>
    <w:p w14:paraId="312C6A9B" w14:textId="77777777" w:rsidR="001B5A9B" w:rsidRPr="00115E91" w:rsidRDefault="001B5A9B" w:rsidP="001B5A9B">
      <w:pPr>
        <w:pStyle w:val="Nadpis2"/>
        <w:keepNext w:val="0"/>
        <w:spacing w:after="60"/>
        <w:jc w:val="both"/>
        <w:rPr>
          <w:rFonts w:ascii="Verdana" w:hAnsi="Verdana"/>
          <w:sz w:val="20"/>
          <w:lang w:eastAsia="cs-CZ"/>
        </w:rPr>
      </w:pPr>
      <w:r w:rsidRPr="00115E91">
        <w:rPr>
          <w:rFonts w:ascii="Verdana" w:hAnsi="Verdana"/>
          <w:sz w:val="20"/>
          <w:lang w:eastAsia="cs-CZ"/>
        </w:rPr>
        <w:t>Ve lhůtě sedmi (7) kalendářních dnů po zániku nájmu Zásobníku je Prodávající povinen, nebude-li mezi smluvními stranami dohodnuto jinak, provést demontáž a odvoz Zásobníku od Kupujícího.</w:t>
      </w:r>
    </w:p>
    <w:p w14:paraId="10027CC0" w14:textId="77777777" w:rsidR="001B5A9B" w:rsidRPr="00115E91" w:rsidRDefault="001B5A9B" w:rsidP="001B5A9B">
      <w:pPr>
        <w:pStyle w:val="Nadpis2"/>
        <w:keepNext w:val="0"/>
        <w:spacing w:after="60"/>
        <w:jc w:val="both"/>
        <w:rPr>
          <w:rFonts w:ascii="Verdana" w:hAnsi="Verdana"/>
          <w:sz w:val="20"/>
          <w:lang w:eastAsia="cs-CZ"/>
        </w:rPr>
      </w:pPr>
      <w:r w:rsidRPr="00115E91">
        <w:rPr>
          <w:rFonts w:ascii="Verdana" w:hAnsi="Verdana"/>
          <w:sz w:val="20"/>
          <w:lang w:eastAsia="cs-CZ"/>
        </w:rPr>
        <w:t>V případě zániku nájmu Přepravních nádob vrátí Kupující Prodávajícímu Přepravní nádoby ve lhůtě třiceti (30) kalendářních dní od zániku nájmu a Prodávající je povinen v termínu stanoveném Kupujícím v rámci uvedené lhůty Přepravní nádoby od Kupujícího odvézt.</w:t>
      </w:r>
    </w:p>
    <w:p w14:paraId="362E841D" w14:textId="4470E8AC" w:rsidR="001B5A9B" w:rsidRPr="001B5A9B" w:rsidRDefault="001B5A9B" w:rsidP="001B5A9B">
      <w:pPr>
        <w:pStyle w:val="Nadpis2"/>
        <w:keepNext w:val="0"/>
        <w:spacing w:after="60"/>
        <w:jc w:val="both"/>
        <w:rPr>
          <w:rFonts w:ascii="Verdana" w:hAnsi="Verdana"/>
          <w:sz w:val="20"/>
          <w:lang w:eastAsia="cs-CZ"/>
        </w:rPr>
      </w:pPr>
      <w:r w:rsidRPr="00115E91">
        <w:rPr>
          <w:rFonts w:ascii="Verdana" w:hAnsi="Verdana"/>
          <w:sz w:val="20"/>
          <w:lang w:eastAsia="cs-CZ"/>
        </w:rPr>
        <w:t xml:space="preserve">Kupující je oprávněn kdykoliv vyzvat Prodávajícího k převzetí jednotlivých Přepravních nádob, zejména v případě jejich vyprázdnění, a Prodávající je povinen tyto Přepravní nádoby od Kupujícího převzít a odvézt ve lhůtě jednoho (1) týdne od učinění této výzvy, nejpozději však v rámci této lhůty při nové dodávce Zboží v Přepravních nádobách. Nájem jednotlivých Přepravních nádob je v takovém </w:t>
      </w:r>
      <w:r w:rsidRPr="00115E91">
        <w:rPr>
          <w:rFonts w:ascii="Verdana" w:hAnsi="Verdana"/>
          <w:sz w:val="20"/>
          <w:lang w:eastAsia="cs-CZ"/>
        </w:rPr>
        <w:lastRenderedPageBreak/>
        <w:t>případě ukončen okamžikem, kdy Prodávající tyto Přepravní nádoby převzal od Kupujícího nebo okamžikem, kdy byl Prodávající nejpozději podle tohoto</w:t>
      </w:r>
      <w:r>
        <w:rPr>
          <w:rFonts w:ascii="Verdana" w:hAnsi="Verdana"/>
          <w:sz w:val="20"/>
          <w:lang w:eastAsia="cs-CZ"/>
        </w:rPr>
        <w:t xml:space="preserve"> odst</w:t>
      </w:r>
      <w:r w:rsidR="00787309">
        <w:rPr>
          <w:rFonts w:ascii="Verdana" w:hAnsi="Verdana"/>
          <w:sz w:val="20"/>
          <w:lang w:eastAsia="cs-CZ"/>
        </w:rPr>
        <w:t>avce</w:t>
      </w:r>
      <w:r>
        <w:rPr>
          <w:rFonts w:ascii="Verdana" w:hAnsi="Verdana"/>
          <w:sz w:val="20"/>
          <w:lang w:eastAsia="cs-CZ"/>
        </w:rPr>
        <w:t xml:space="preserve"> 1</w:t>
      </w:r>
      <w:r w:rsidR="00787309">
        <w:rPr>
          <w:rFonts w:ascii="Verdana" w:hAnsi="Verdana"/>
          <w:sz w:val="20"/>
          <w:lang w:eastAsia="cs-CZ"/>
        </w:rPr>
        <w:t>2</w:t>
      </w:r>
      <w:r>
        <w:rPr>
          <w:rFonts w:ascii="Verdana" w:hAnsi="Verdana"/>
          <w:sz w:val="20"/>
          <w:lang w:eastAsia="cs-CZ"/>
        </w:rPr>
        <w:t>.1</w:t>
      </w:r>
      <w:r w:rsidR="00D97429">
        <w:rPr>
          <w:rFonts w:ascii="Verdana" w:hAnsi="Verdana"/>
          <w:sz w:val="20"/>
          <w:lang w:eastAsia="cs-CZ"/>
        </w:rPr>
        <w:t>3</w:t>
      </w:r>
      <w:r>
        <w:rPr>
          <w:rFonts w:ascii="Verdana" w:hAnsi="Verdana"/>
          <w:sz w:val="20"/>
          <w:lang w:eastAsia="cs-CZ"/>
        </w:rPr>
        <w:t>. smlouvy povinen k </w:t>
      </w:r>
      <w:r w:rsidRPr="00115E91">
        <w:rPr>
          <w:rFonts w:ascii="Verdana" w:hAnsi="Verdana"/>
          <w:sz w:val="20"/>
          <w:lang w:eastAsia="cs-CZ"/>
        </w:rPr>
        <w:t>převzetí a odvozu Přepravních nádob, a to podle toho, která okolnost nastane dříve.</w:t>
      </w:r>
    </w:p>
    <w:p w14:paraId="14008B8F" w14:textId="29D00E12" w:rsidR="00787309" w:rsidRDefault="00787309" w:rsidP="00E63753">
      <w:pPr>
        <w:pStyle w:val="Nadpis1"/>
        <w:keepNext w:val="0"/>
        <w:keepLines w:val="0"/>
        <w:spacing w:after="120"/>
        <w:rPr>
          <w:rFonts w:ascii="Verdana" w:hAnsi="Verdana"/>
          <w:sz w:val="20"/>
        </w:rPr>
      </w:pPr>
      <w:r>
        <w:rPr>
          <w:rFonts w:ascii="Verdana" w:hAnsi="Verdana"/>
          <w:sz w:val="20"/>
        </w:rPr>
        <w:t>Komunikace smluvních stran</w:t>
      </w:r>
    </w:p>
    <w:p w14:paraId="65910069" w14:textId="6804928D" w:rsidR="00787309" w:rsidRPr="001F49CC" w:rsidRDefault="00787309" w:rsidP="00787309">
      <w:pPr>
        <w:pStyle w:val="Nadpis2"/>
        <w:keepNext w:val="0"/>
        <w:spacing w:after="60"/>
        <w:jc w:val="both"/>
        <w:rPr>
          <w:rFonts w:ascii="Verdana" w:hAnsi="Verdana"/>
          <w:sz w:val="20"/>
          <w:lang w:eastAsia="cs-CZ"/>
        </w:rPr>
      </w:pPr>
      <w:r w:rsidRPr="001F49CC">
        <w:rPr>
          <w:rFonts w:ascii="Verdana" w:hAnsi="Verdana"/>
          <w:sz w:val="20"/>
          <w:lang w:eastAsia="cs-CZ"/>
        </w:rPr>
        <w:t xml:space="preserve">Má-li být dle této smlouvy doručeno oznámení, žádost či jiné sdělení druhé smluvní straně v písemné formě, zašle odesílající strana tuto zásilku doporučenou poštou, </w:t>
      </w:r>
      <w:r w:rsidRPr="00115E91">
        <w:rPr>
          <w:rFonts w:ascii="Verdana" w:hAnsi="Verdana"/>
          <w:sz w:val="20"/>
          <w:lang w:eastAsia="cs-CZ"/>
        </w:rPr>
        <w:t xml:space="preserve">datovou schránkou </w:t>
      </w:r>
      <w:r w:rsidRPr="001F49CC">
        <w:rPr>
          <w:rFonts w:ascii="Verdana" w:hAnsi="Verdana"/>
          <w:sz w:val="20"/>
          <w:lang w:eastAsia="cs-CZ"/>
        </w:rPr>
        <w:t>nebo ji předá osobně oprávněnému zástupci druhé smluvní strany proti potvrzení o převzetí.</w:t>
      </w:r>
    </w:p>
    <w:p w14:paraId="06C9B7DB" w14:textId="2B4D29DD" w:rsidR="00787309" w:rsidRPr="001F49CC" w:rsidRDefault="00787309" w:rsidP="00787309">
      <w:pPr>
        <w:pStyle w:val="Nadpis2"/>
        <w:keepNext w:val="0"/>
        <w:spacing w:after="60"/>
        <w:jc w:val="both"/>
        <w:rPr>
          <w:rFonts w:ascii="Verdana" w:hAnsi="Verdana"/>
          <w:sz w:val="20"/>
          <w:lang w:eastAsia="cs-CZ"/>
        </w:rPr>
      </w:pPr>
      <w:r w:rsidRPr="001F49CC">
        <w:rPr>
          <w:rFonts w:ascii="Verdana" w:hAnsi="Verdana"/>
          <w:sz w:val="20"/>
          <w:lang w:eastAsia="cs-CZ"/>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w:t>
      </w:r>
      <w:r w:rsidR="006A1DC4">
        <w:rPr>
          <w:rFonts w:ascii="Verdana" w:hAnsi="Verdana"/>
          <w:sz w:val="20"/>
          <w:lang w:eastAsia="cs-CZ"/>
        </w:rPr>
        <w:t>avec</w:t>
      </w:r>
      <w:r w:rsidRPr="001F49CC">
        <w:rPr>
          <w:rFonts w:ascii="Verdana" w:hAnsi="Verdana"/>
          <w:sz w:val="20"/>
          <w:lang w:eastAsia="cs-CZ"/>
        </w:rPr>
        <w:t xml:space="preserve"> 1</w:t>
      </w:r>
      <w:r w:rsidR="002915D8">
        <w:rPr>
          <w:rFonts w:ascii="Verdana" w:hAnsi="Verdana"/>
          <w:sz w:val="20"/>
          <w:lang w:eastAsia="cs-CZ"/>
        </w:rPr>
        <w:t>0</w:t>
      </w:r>
      <w:r w:rsidRPr="001F49CC">
        <w:rPr>
          <w:rFonts w:ascii="Verdana" w:hAnsi="Verdana"/>
          <w:sz w:val="20"/>
          <w:lang w:eastAsia="cs-CZ"/>
        </w:rPr>
        <w:t>.</w:t>
      </w:r>
      <w:r w:rsidR="006A1DC4">
        <w:rPr>
          <w:rFonts w:ascii="Verdana" w:hAnsi="Verdana"/>
          <w:sz w:val="20"/>
          <w:lang w:eastAsia="cs-CZ"/>
        </w:rPr>
        <w:t>5</w:t>
      </w:r>
      <w:r w:rsidRPr="001F49CC">
        <w:rPr>
          <w:rFonts w:ascii="Verdana" w:hAnsi="Verdana"/>
          <w:sz w:val="20"/>
          <w:lang w:eastAsia="cs-CZ"/>
        </w:rPr>
        <w:t>. této smlouvy.</w:t>
      </w:r>
    </w:p>
    <w:p w14:paraId="039EFBC4" w14:textId="1F0F039C" w:rsidR="00787309" w:rsidRPr="001F49CC" w:rsidRDefault="00787309" w:rsidP="00787309">
      <w:pPr>
        <w:pStyle w:val="Nadpis2"/>
        <w:keepNext w:val="0"/>
        <w:spacing w:after="60"/>
        <w:jc w:val="both"/>
        <w:rPr>
          <w:rFonts w:ascii="Verdana" w:hAnsi="Verdana"/>
          <w:sz w:val="20"/>
          <w:lang w:eastAsia="cs-CZ"/>
        </w:rPr>
      </w:pPr>
      <w:r w:rsidRPr="001F49CC">
        <w:rPr>
          <w:rFonts w:ascii="Verdana" w:hAnsi="Verdana"/>
          <w:sz w:val="20"/>
          <w:lang w:eastAsia="cs-CZ"/>
        </w:rPr>
        <w:t>Smluvní strany uvedly za účelem doručování ve smyslu odst</w:t>
      </w:r>
      <w:r w:rsidR="002915D8">
        <w:rPr>
          <w:rFonts w:ascii="Verdana" w:hAnsi="Verdana"/>
          <w:sz w:val="20"/>
          <w:lang w:eastAsia="cs-CZ"/>
        </w:rPr>
        <w:t>avce</w:t>
      </w:r>
      <w:r w:rsidRPr="001F49CC">
        <w:rPr>
          <w:rFonts w:ascii="Verdana" w:hAnsi="Verdana"/>
          <w:sz w:val="20"/>
          <w:lang w:eastAsia="cs-CZ"/>
        </w:rPr>
        <w:t xml:space="preserve"> </w:t>
      </w:r>
      <w:r w:rsidRPr="00115E91">
        <w:rPr>
          <w:rFonts w:ascii="Verdana" w:hAnsi="Verdana"/>
          <w:sz w:val="20"/>
          <w:lang w:eastAsia="cs-CZ"/>
        </w:rPr>
        <w:t>1</w:t>
      </w:r>
      <w:r w:rsidR="002915D8">
        <w:rPr>
          <w:rFonts w:ascii="Verdana" w:hAnsi="Verdana"/>
          <w:sz w:val="20"/>
          <w:lang w:eastAsia="cs-CZ"/>
        </w:rPr>
        <w:t>3</w:t>
      </w:r>
      <w:r w:rsidRPr="001F49CC">
        <w:rPr>
          <w:rFonts w:ascii="Verdana" w:hAnsi="Verdana"/>
          <w:sz w:val="20"/>
          <w:lang w:eastAsia="cs-CZ"/>
        </w:rPr>
        <w:t>.1. této smlouvy následující kontaktní údaje:</w:t>
      </w:r>
    </w:p>
    <w:p w14:paraId="23DEB91C" w14:textId="25A30369" w:rsidR="004A1A38" w:rsidRPr="004C6CFC" w:rsidRDefault="004A1A38" w:rsidP="00260700">
      <w:pPr>
        <w:pStyle w:val="Nadpis2"/>
        <w:keepNext w:val="0"/>
        <w:numPr>
          <w:ilvl w:val="0"/>
          <w:numId w:val="0"/>
        </w:numPr>
        <w:tabs>
          <w:tab w:val="num" w:pos="1418"/>
        </w:tabs>
        <w:spacing w:after="60"/>
        <w:ind w:left="567"/>
        <w:jc w:val="both"/>
        <w:rPr>
          <w:rFonts w:ascii="Verdana" w:hAnsi="Verdana"/>
          <w:b/>
          <w:sz w:val="20"/>
          <w:lang w:eastAsia="cs-CZ"/>
        </w:rPr>
      </w:pPr>
      <w:r w:rsidRPr="002915D8">
        <w:rPr>
          <w:rFonts w:ascii="Verdana" w:hAnsi="Verdana"/>
          <w:sz w:val="20"/>
          <w:lang w:eastAsia="cs-CZ"/>
        </w:rPr>
        <w:t>Prodávající:</w:t>
      </w:r>
      <w:r w:rsidRPr="002915D8">
        <w:rPr>
          <w:rFonts w:ascii="Verdana" w:hAnsi="Verdana"/>
          <w:sz w:val="20"/>
          <w:lang w:eastAsia="cs-CZ"/>
        </w:rPr>
        <w:tab/>
      </w:r>
      <w:r>
        <w:rPr>
          <w:rFonts w:ascii="Verdana" w:hAnsi="Verdana"/>
          <w:sz w:val="20"/>
          <w:lang w:eastAsia="cs-CZ"/>
        </w:rPr>
        <w:tab/>
      </w:r>
      <w:r w:rsidR="00260700">
        <w:rPr>
          <w:rFonts w:ascii="Verdana" w:hAnsi="Verdana"/>
          <w:b/>
          <w:sz w:val="20"/>
          <w:lang w:eastAsia="cs-CZ"/>
        </w:rPr>
        <w:t>xxx</w:t>
      </w:r>
    </w:p>
    <w:p w14:paraId="43490722" w14:textId="1A04419D" w:rsidR="002915D8" w:rsidRPr="002915D8" w:rsidRDefault="004C6CFC" w:rsidP="00260700">
      <w:pPr>
        <w:spacing w:after="0" w:line="240" w:lineRule="auto"/>
        <w:ind w:left="2127" w:hanging="2238"/>
        <w:jc w:val="both"/>
        <w:rPr>
          <w:sz w:val="20"/>
          <w:lang w:eastAsia="cs-CZ"/>
        </w:rPr>
      </w:pPr>
      <w:r>
        <w:rPr>
          <w:sz w:val="20"/>
          <w:lang w:eastAsia="cs-CZ"/>
        </w:rPr>
        <w:t xml:space="preserve">          </w:t>
      </w:r>
      <w:r w:rsidR="002915D8" w:rsidRPr="004C6CFC">
        <w:rPr>
          <w:sz w:val="20"/>
          <w:lang w:eastAsia="cs-CZ"/>
        </w:rPr>
        <w:t>Kupující:</w:t>
      </w:r>
      <w:r w:rsidR="002915D8" w:rsidRPr="004C6CFC">
        <w:rPr>
          <w:sz w:val="20"/>
          <w:lang w:eastAsia="cs-CZ"/>
        </w:rPr>
        <w:tab/>
      </w:r>
      <w:r w:rsidR="002915D8" w:rsidRPr="004C6CFC">
        <w:rPr>
          <w:sz w:val="20"/>
          <w:lang w:eastAsia="cs-CZ"/>
        </w:rPr>
        <w:tab/>
      </w:r>
      <w:r w:rsidR="00260700">
        <w:rPr>
          <w:b/>
          <w:bCs/>
          <w:sz w:val="20"/>
          <w:lang w:eastAsia="cs-CZ"/>
        </w:rPr>
        <w:t>xxx</w:t>
      </w:r>
    </w:p>
    <w:p w14:paraId="05DEDAFD" w14:textId="0EF07894" w:rsidR="00787309" w:rsidRPr="00787309" w:rsidRDefault="00787309" w:rsidP="00787309">
      <w:pPr>
        <w:pStyle w:val="Nadpis2"/>
        <w:keepNext w:val="0"/>
        <w:spacing w:after="60"/>
        <w:jc w:val="both"/>
        <w:rPr>
          <w:rFonts w:ascii="Verdana" w:hAnsi="Verdana"/>
          <w:sz w:val="20"/>
          <w:lang w:eastAsia="cs-CZ"/>
        </w:rPr>
      </w:pPr>
      <w:r w:rsidRPr="00787309">
        <w:rPr>
          <w:rFonts w:ascii="Verdana" w:hAnsi="Verdana"/>
          <w:sz w:val="20"/>
          <w:lang w:eastAsia="cs-CZ"/>
        </w:rPr>
        <w:t>V ostatních případech neupravených v odst</w:t>
      </w:r>
      <w:r w:rsidR="002915D8">
        <w:rPr>
          <w:rFonts w:ascii="Verdana" w:hAnsi="Verdana"/>
          <w:sz w:val="20"/>
          <w:lang w:eastAsia="cs-CZ"/>
        </w:rPr>
        <w:t>avci</w:t>
      </w:r>
      <w:r w:rsidRPr="00787309">
        <w:rPr>
          <w:rFonts w:ascii="Verdana" w:hAnsi="Verdana"/>
          <w:sz w:val="20"/>
          <w:lang w:eastAsia="cs-CZ"/>
        </w:rPr>
        <w:t xml:space="preserve"> 1</w:t>
      </w:r>
      <w:r w:rsidR="002915D8">
        <w:rPr>
          <w:rFonts w:ascii="Verdana" w:hAnsi="Verdana"/>
          <w:sz w:val="20"/>
          <w:lang w:eastAsia="cs-CZ"/>
        </w:rPr>
        <w:t>3</w:t>
      </w:r>
      <w:r w:rsidRPr="00787309">
        <w:rPr>
          <w:rFonts w:ascii="Verdana" w:hAnsi="Verdana"/>
          <w:sz w:val="20"/>
          <w:lang w:eastAsia="cs-CZ"/>
        </w:rPr>
        <w:t>.1. této smlouvy či uvedených v jiných ustanoveních této smlouvy může komunikace mezi smluvními stranami (resp. jejich oprávněnými zástupci) probíhat též ústní formou (zejména též prostřednictvím telefonů).</w:t>
      </w:r>
    </w:p>
    <w:p w14:paraId="5183C798" w14:textId="77777777" w:rsidR="00787309" w:rsidRPr="00787309" w:rsidRDefault="00787309" w:rsidP="00787309">
      <w:pPr>
        <w:pStyle w:val="Nadpis2"/>
        <w:keepNext w:val="0"/>
        <w:spacing w:after="60"/>
        <w:jc w:val="both"/>
        <w:rPr>
          <w:rFonts w:ascii="Verdana" w:hAnsi="Verdana"/>
          <w:sz w:val="20"/>
          <w:lang w:eastAsia="cs-CZ"/>
        </w:rPr>
      </w:pPr>
      <w:r w:rsidRPr="00787309">
        <w:rPr>
          <w:rFonts w:ascii="Verdana" w:hAnsi="Verdana"/>
          <w:sz w:val="20"/>
          <w:lang w:eastAsia="cs-CZ"/>
        </w:rPr>
        <w:t>Za jednání smluvních stran dle této smlouvy se vedle jednání statutárních orgánů smluvních stran rozumí ve smyslu ustanovení § 430 občanského zákoníku též jednání oprávněných zástupců pověřených smluvní stranou, aby za ni jednala v záležitostech týkajících se této smlouvy a jejího plnění.</w:t>
      </w:r>
    </w:p>
    <w:p w14:paraId="478CE816" w14:textId="77777777" w:rsidR="00787309" w:rsidRPr="00787309" w:rsidRDefault="00787309" w:rsidP="00787309">
      <w:pPr>
        <w:pStyle w:val="Nadpis2"/>
        <w:keepNext w:val="0"/>
        <w:spacing w:after="60"/>
        <w:jc w:val="both"/>
        <w:rPr>
          <w:rFonts w:ascii="Verdana" w:hAnsi="Verdana"/>
          <w:sz w:val="20"/>
          <w:lang w:eastAsia="cs-CZ"/>
        </w:rPr>
      </w:pPr>
      <w:r w:rsidRPr="00787309">
        <w:rPr>
          <w:rFonts w:ascii="Verdana" w:hAnsi="Verdana"/>
          <w:sz w:val="20"/>
          <w:lang w:eastAsia="cs-CZ"/>
        </w:rPr>
        <w:t>Smluvní strany tímto jmenují a pověřují osoby oprávněné vzájemně jednat v záležitostech týkajících se plnění této smlouvy:</w:t>
      </w:r>
    </w:p>
    <w:p w14:paraId="6A010F68" w14:textId="666F8FC6" w:rsidR="002915D8" w:rsidRPr="004A1A38" w:rsidRDefault="004A1A38" w:rsidP="00260700">
      <w:pPr>
        <w:pStyle w:val="Nadpis2"/>
        <w:numPr>
          <w:ilvl w:val="2"/>
          <w:numId w:val="1"/>
        </w:numPr>
        <w:tabs>
          <w:tab w:val="num" w:pos="993"/>
          <w:tab w:val="num" w:pos="1418"/>
        </w:tabs>
        <w:spacing w:after="60"/>
        <w:jc w:val="both"/>
        <w:rPr>
          <w:rFonts w:ascii="Verdana" w:hAnsi="Verdana"/>
          <w:sz w:val="20"/>
          <w:lang w:eastAsia="cs-CZ"/>
        </w:rPr>
      </w:pPr>
      <w:r w:rsidRPr="00787309">
        <w:rPr>
          <w:rFonts w:ascii="Verdana" w:hAnsi="Verdana"/>
          <w:sz w:val="20"/>
          <w:lang w:eastAsia="cs-CZ"/>
        </w:rPr>
        <w:t xml:space="preserve">za Prodávajícího bude jednat ve věci plnění této smlouvy </w:t>
      </w:r>
      <w:r w:rsidRPr="004C6CFC">
        <w:rPr>
          <w:rFonts w:ascii="Verdana" w:hAnsi="Verdana"/>
          <w:sz w:val="20"/>
          <w:lang w:eastAsia="cs-CZ"/>
        </w:rPr>
        <w:t xml:space="preserve">jako zástupce: </w:t>
      </w:r>
      <w:r w:rsidR="00260700">
        <w:rPr>
          <w:rFonts w:ascii="Verdana" w:hAnsi="Verdana"/>
          <w:b/>
          <w:bCs/>
          <w:sz w:val="20"/>
          <w:lang w:eastAsia="cs-CZ"/>
        </w:rPr>
        <w:t>xxx</w:t>
      </w:r>
    </w:p>
    <w:p w14:paraId="03B073FB" w14:textId="069167FD" w:rsidR="00787309" w:rsidRPr="00787309" w:rsidRDefault="00787309" w:rsidP="00787309">
      <w:pPr>
        <w:pStyle w:val="Nadpis2"/>
        <w:keepNext w:val="0"/>
        <w:numPr>
          <w:ilvl w:val="2"/>
          <w:numId w:val="1"/>
        </w:numPr>
        <w:tabs>
          <w:tab w:val="num" w:pos="993"/>
          <w:tab w:val="num" w:pos="1418"/>
        </w:tabs>
        <w:spacing w:after="60"/>
        <w:ind w:left="993" w:hanging="426"/>
        <w:jc w:val="both"/>
        <w:rPr>
          <w:rFonts w:ascii="Verdana" w:hAnsi="Verdana"/>
          <w:sz w:val="20"/>
          <w:lang w:eastAsia="cs-CZ"/>
        </w:rPr>
      </w:pPr>
      <w:r w:rsidRPr="00787309">
        <w:rPr>
          <w:rFonts w:ascii="Verdana" w:hAnsi="Verdana"/>
          <w:sz w:val="20"/>
          <w:lang w:eastAsia="cs-CZ"/>
        </w:rPr>
        <w:t xml:space="preserve">za Kupujícího </w:t>
      </w:r>
      <w:r w:rsidR="002915D8" w:rsidRPr="00787309">
        <w:rPr>
          <w:rFonts w:ascii="Verdana" w:hAnsi="Verdana"/>
          <w:sz w:val="20"/>
          <w:lang w:eastAsia="cs-CZ"/>
        </w:rPr>
        <w:t xml:space="preserve">bude jednat ve věci plnění této smlouvy jako zástupce: </w:t>
      </w:r>
      <w:r w:rsidR="00260700">
        <w:rPr>
          <w:rFonts w:ascii="Verdana" w:hAnsi="Verdana"/>
          <w:b/>
          <w:bCs/>
          <w:sz w:val="20"/>
          <w:lang w:eastAsia="cs-CZ"/>
        </w:rPr>
        <w:t>xxx</w:t>
      </w:r>
    </w:p>
    <w:p w14:paraId="69E9F525" w14:textId="77777777" w:rsidR="00787309" w:rsidRPr="001F49CC" w:rsidRDefault="00787309" w:rsidP="00787309">
      <w:pPr>
        <w:pStyle w:val="Nadpis2"/>
        <w:keepNext w:val="0"/>
        <w:spacing w:after="60"/>
        <w:jc w:val="both"/>
        <w:rPr>
          <w:rFonts w:ascii="Verdana" w:hAnsi="Verdana"/>
          <w:sz w:val="20"/>
          <w:lang w:eastAsia="cs-CZ"/>
        </w:rPr>
      </w:pPr>
      <w:r w:rsidRPr="001F49CC">
        <w:rPr>
          <w:rFonts w:ascii="Verdana" w:hAnsi="Verdana"/>
          <w:sz w:val="20"/>
          <w:lang w:eastAsia="cs-CZ"/>
        </w:rPr>
        <w:t>Smluvní strany se dohodly, že veškerá oznámení, žádosti či sdělení dle této smlouvy budou činěna v českém jazyce. V českém jazyce bude probíhat též jiná komunikace mezi smluvními stranami vedená v souvislosti s touto smlouvou.</w:t>
      </w:r>
    </w:p>
    <w:p w14:paraId="1E73DDD6" w14:textId="7159913F" w:rsidR="00787309" w:rsidRDefault="00787309" w:rsidP="00787309">
      <w:pPr>
        <w:pStyle w:val="Nadpis2"/>
        <w:keepNext w:val="0"/>
        <w:spacing w:after="60"/>
        <w:jc w:val="both"/>
        <w:rPr>
          <w:rFonts w:ascii="Verdana" w:hAnsi="Verdana"/>
          <w:sz w:val="20"/>
          <w:lang w:eastAsia="cs-CZ"/>
        </w:rPr>
      </w:pPr>
      <w:r w:rsidRPr="001F49CC">
        <w:rPr>
          <w:rFonts w:ascii="Verdana" w:hAnsi="Verdana"/>
          <w:sz w:val="20"/>
          <w:lang w:eastAsia="cs-CZ"/>
        </w:rPr>
        <w:t>Smluvní strany se zavazují, že oznámí neprodleně druhé smluvní straně změnu jakéhokoliv z výše uvedených kontaktních údajů či změnu pověřených osob ve smyslu odst</w:t>
      </w:r>
      <w:r w:rsidR="002915D8">
        <w:rPr>
          <w:rFonts w:ascii="Verdana" w:hAnsi="Verdana"/>
          <w:sz w:val="20"/>
          <w:lang w:eastAsia="cs-CZ"/>
        </w:rPr>
        <w:t>avce</w:t>
      </w:r>
      <w:r w:rsidRPr="001F49CC">
        <w:rPr>
          <w:rFonts w:ascii="Verdana" w:hAnsi="Verdana"/>
          <w:sz w:val="20"/>
          <w:lang w:eastAsia="cs-CZ"/>
        </w:rPr>
        <w:t xml:space="preserve"> </w:t>
      </w:r>
      <w:r w:rsidRPr="00115E91">
        <w:rPr>
          <w:rFonts w:ascii="Verdana" w:hAnsi="Verdana"/>
          <w:sz w:val="20"/>
          <w:lang w:eastAsia="cs-CZ"/>
        </w:rPr>
        <w:t>1</w:t>
      </w:r>
      <w:r w:rsidR="002915D8">
        <w:rPr>
          <w:rFonts w:ascii="Verdana" w:hAnsi="Verdana"/>
          <w:sz w:val="20"/>
          <w:lang w:eastAsia="cs-CZ"/>
        </w:rPr>
        <w:t>3</w:t>
      </w:r>
      <w:r w:rsidRPr="00096377">
        <w:rPr>
          <w:rFonts w:ascii="Verdana" w:hAnsi="Verdana"/>
          <w:sz w:val="20"/>
          <w:lang w:eastAsia="cs-CZ"/>
        </w:rPr>
        <w:t xml:space="preserve">.6. této smlouvy. Tyto změny nepodléhají schválení druhou smluvní stranou a nepovažují se za změnu této smlouvy ve smyslu </w:t>
      </w:r>
      <w:r w:rsidRPr="006B0933">
        <w:rPr>
          <w:rFonts w:ascii="Verdana" w:hAnsi="Verdana"/>
          <w:sz w:val="20"/>
          <w:lang w:eastAsia="cs-CZ"/>
        </w:rPr>
        <w:t>odst</w:t>
      </w:r>
      <w:r w:rsidR="002915D8" w:rsidRPr="006B0933">
        <w:rPr>
          <w:rFonts w:ascii="Verdana" w:hAnsi="Verdana"/>
          <w:sz w:val="20"/>
          <w:lang w:eastAsia="cs-CZ"/>
        </w:rPr>
        <w:t>avce</w:t>
      </w:r>
      <w:r w:rsidRPr="006B0933">
        <w:rPr>
          <w:rFonts w:ascii="Verdana" w:hAnsi="Verdana"/>
          <w:sz w:val="20"/>
          <w:lang w:eastAsia="cs-CZ"/>
        </w:rPr>
        <w:t xml:space="preserve"> 1</w:t>
      </w:r>
      <w:r w:rsidR="006B0933" w:rsidRPr="006B0933">
        <w:rPr>
          <w:rFonts w:ascii="Verdana" w:hAnsi="Verdana"/>
          <w:sz w:val="20"/>
          <w:lang w:eastAsia="cs-CZ"/>
        </w:rPr>
        <w:t>7</w:t>
      </w:r>
      <w:r w:rsidRPr="006B0933">
        <w:rPr>
          <w:rFonts w:ascii="Verdana" w:hAnsi="Verdana"/>
          <w:sz w:val="20"/>
          <w:lang w:eastAsia="cs-CZ"/>
        </w:rPr>
        <w:t>.</w:t>
      </w:r>
      <w:r w:rsidR="006B0933" w:rsidRPr="006B0933">
        <w:rPr>
          <w:rFonts w:ascii="Verdana" w:hAnsi="Verdana"/>
          <w:sz w:val="20"/>
          <w:lang w:eastAsia="cs-CZ"/>
        </w:rPr>
        <w:t>4</w:t>
      </w:r>
      <w:r w:rsidRPr="006B0933">
        <w:rPr>
          <w:rFonts w:ascii="Verdana" w:hAnsi="Verdana"/>
          <w:sz w:val="20"/>
          <w:lang w:eastAsia="cs-CZ"/>
        </w:rPr>
        <w:t>.</w:t>
      </w:r>
      <w:r w:rsidRPr="00096377">
        <w:rPr>
          <w:rFonts w:ascii="Verdana" w:hAnsi="Verdana"/>
          <w:sz w:val="20"/>
          <w:lang w:eastAsia="cs-CZ"/>
        </w:rPr>
        <w:t xml:space="preserve"> této smlouvy.</w:t>
      </w:r>
    </w:p>
    <w:p w14:paraId="2286E05B" w14:textId="77777777" w:rsidR="00D843CA" w:rsidRPr="006B0933" w:rsidRDefault="00D843CA" w:rsidP="006B0933">
      <w:pPr>
        <w:rPr>
          <w:lang w:eastAsia="cs-CZ"/>
        </w:rPr>
      </w:pPr>
    </w:p>
    <w:p w14:paraId="186C03DE" w14:textId="4B268B87" w:rsidR="002915D8" w:rsidRDefault="002915D8" w:rsidP="00E63753">
      <w:pPr>
        <w:pStyle w:val="Nadpis1"/>
        <w:keepNext w:val="0"/>
        <w:keepLines w:val="0"/>
        <w:spacing w:after="120"/>
        <w:rPr>
          <w:rFonts w:ascii="Verdana" w:hAnsi="Verdana"/>
          <w:sz w:val="20"/>
        </w:rPr>
      </w:pPr>
      <w:r>
        <w:rPr>
          <w:rFonts w:ascii="Verdana" w:hAnsi="Verdana"/>
          <w:sz w:val="20"/>
        </w:rPr>
        <w:t>Právní nástupnictví</w:t>
      </w:r>
    </w:p>
    <w:p w14:paraId="42C3FB27" w14:textId="77777777" w:rsidR="002915D8" w:rsidRPr="002915D8" w:rsidRDefault="002915D8" w:rsidP="002915D8">
      <w:pPr>
        <w:pStyle w:val="Nadpis2"/>
        <w:keepNext w:val="0"/>
        <w:spacing w:after="60"/>
        <w:jc w:val="both"/>
        <w:rPr>
          <w:rFonts w:ascii="Verdana" w:hAnsi="Verdana"/>
          <w:sz w:val="20"/>
          <w:lang w:eastAsia="cs-CZ"/>
        </w:rPr>
      </w:pPr>
      <w:r w:rsidRPr="002915D8">
        <w:rPr>
          <w:rFonts w:ascii="Verdana" w:hAnsi="Verdana"/>
          <w:sz w:val="20"/>
          <w:lang w:eastAsia="cs-CZ"/>
        </w:rPr>
        <w:t>Smluvní strany se dohodly a souhlasí, že práva a povinnosti Kupujícího upravená touto smlouvou přecházejí na jeho právní nástupce, pokud dříve nezanikla.</w:t>
      </w:r>
    </w:p>
    <w:p w14:paraId="7386D1DE" w14:textId="77777777" w:rsidR="002915D8" w:rsidRPr="002915D8" w:rsidRDefault="002915D8" w:rsidP="002915D8">
      <w:pPr>
        <w:pStyle w:val="Nadpis2"/>
        <w:keepNext w:val="0"/>
        <w:spacing w:after="60"/>
        <w:jc w:val="both"/>
        <w:rPr>
          <w:rFonts w:ascii="Verdana" w:hAnsi="Verdana"/>
          <w:sz w:val="20"/>
          <w:lang w:eastAsia="cs-CZ"/>
        </w:rPr>
      </w:pPr>
      <w:r w:rsidRPr="002915D8">
        <w:rPr>
          <w:rFonts w:ascii="Verdana" w:hAnsi="Verdana"/>
          <w:sz w:val="20"/>
          <w:lang w:eastAsia="cs-CZ"/>
        </w:rPr>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14:paraId="375204EC" w14:textId="3DB2F232" w:rsidR="002915D8" w:rsidRDefault="002915D8" w:rsidP="00E63753">
      <w:pPr>
        <w:pStyle w:val="Nadpis1"/>
        <w:keepNext w:val="0"/>
        <w:keepLines w:val="0"/>
        <w:spacing w:after="120"/>
        <w:rPr>
          <w:rFonts w:ascii="Verdana" w:hAnsi="Verdana"/>
          <w:sz w:val="20"/>
        </w:rPr>
      </w:pPr>
      <w:r>
        <w:rPr>
          <w:rFonts w:ascii="Verdana" w:hAnsi="Verdana"/>
          <w:sz w:val="20"/>
        </w:rPr>
        <w:t>Ochrana informací</w:t>
      </w:r>
    </w:p>
    <w:p w14:paraId="1855DFF4" w14:textId="77777777" w:rsidR="004A1A38" w:rsidRDefault="004A1A38" w:rsidP="004A1A38">
      <w:pPr>
        <w:pStyle w:val="Nadpis2"/>
        <w:keepNext w:val="0"/>
        <w:spacing w:after="60"/>
        <w:jc w:val="both"/>
        <w:rPr>
          <w:rFonts w:ascii="Verdana" w:hAnsi="Verdana"/>
          <w:sz w:val="20"/>
          <w:lang w:eastAsia="cs-CZ"/>
        </w:rPr>
      </w:pPr>
      <w:r w:rsidRPr="000F35C4">
        <w:rPr>
          <w:rFonts w:ascii="Verdana" w:hAnsi="Verdana"/>
          <w:sz w:val="20"/>
          <w:lang w:eastAsia="cs-CZ"/>
        </w:rPr>
        <w:lastRenderedPageBreak/>
        <w:t>Smluvní strany se zavazují dodržovat mlčenlivost o všech skutečnostech, o kterých se dozvěděly v souvislosti s touto smlouvou. Povinnost mlčenlivosti se nevztahuje na ty skutečnosti, které jsou nebo se stanou obecně známými, aniž by se tak stalo v důsledku porušení této smlouvy. Za všech okolností jsou smluvní strany povinny zachovávat výrobní a obchodní tajemství druhé smluvní strany jakož i mlčenlivost o veškerých skutečnostech, které by mohly negativně ovlivnit konkurenceschopnost druhé smluvní strany.</w:t>
      </w:r>
    </w:p>
    <w:p w14:paraId="494C1D5E" w14:textId="77777777" w:rsidR="002915D8" w:rsidRPr="00096377" w:rsidRDefault="002915D8" w:rsidP="002915D8">
      <w:pPr>
        <w:pStyle w:val="Nadpis2"/>
        <w:keepNext w:val="0"/>
        <w:spacing w:after="60"/>
        <w:jc w:val="both"/>
        <w:rPr>
          <w:rFonts w:ascii="Verdana" w:hAnsi="Verdana"/>
          <w:sz w:val="20"/>
          <w:lang w:eastAsia="cs-CZ"/>
        </w:rPr>
      </w:pPr>
      <w:r w:rsidRPr="00096377">
        <w:rPr>
          <w:rFonts w:ascii="Verdana" w:hAnsi="Verdana"/>
          <w:sz w:val="20"/>
          <w:lang w:eastAsia="cs-CZ"/>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080F6B94" w14:textId="33318C18" w:rsidR="002915D8" w:rsidRPr="00096377" w:rsidRDefault="002915D8" w:rsidP="002915D8">
      <w:pPr>
        <w:pStyle w:val="Nadpis2"/>
        <w:keepNext w:val="0"/>
        <w:spacing w:after="60"/>
        <w:jc w:val="both"/>
        <w:rPr>
          <w:rFonts w:ascii="Verdana" w:hAnsi="Verdana"/>
          <w:sz w:val="20"/>
          <w:lang w:eastAsia="cs-CZ"/>
        </w:rPr>
      </w:pPr>
      <w:r w:rsidRPr="00096377">
        <w:rPr>
          <w:rFonts w:ascii="Verdana" w:hAnsi="Verdana"/>
          <w:sz w:val="20"/>
          <w:lang w:eastAsia="cs-CZ"/>
        </w:rPr>
        <w:t>Omezení stanovená v odst</w:t>
      </w:r>
      <w:r w:rsidR="00B0351C">
        <w:rPr>
          <w:rFonts w:ascii="Verdana" w:hAnsi="Verdana"/>
          <w:sz w:val="20"/>
          <w:lang w:eastAsia="cs-CZ"/>
        </w:rPr>
        <w:t>avci</w:t>
      </w:r>
      <w:r w:rsidRPr="00096377">
        <w:rPr>
          <w:rFonts w:ascii="Verdana" w:hAnsi="Verdana"/>
          <w:sz w:val="20"/>
          <w:lang w:eastAsia="cs-CZ"/>
        </w:rPr>
        <w:t xml:space="preserve"> </w:t>
      </w:r>
      <w:r w:rsidRPr="00115E91">
        <w:rPr>
          <w:rFonts w:ascii="Verdana" w:hAnsi="Verdana"/>
          <w:sz w:val="20"/>
          <w:lang w:eastAsia="cs-CZ"/>
        </w:rPr>
        <w:t>1</w:t>
      </w:r>
      <w:r w:rsidR="00B0351C">
        <w:rPr>
          <w:rFonts w:ascii="Verdana" w:hAnsi="Verdana"/>
          <w:sz w:val="20"/>
          <w:lang w:eastAsia="cs-CZ"/>
        </w:rPr>
        <w:t>5</w:t>
      </w:r>
      <w:r w:rsidRPr="00096377">
        <w:rPr>
          <w:rFonts w:ascii="Verdana" w:hAnsi="Verdana"/>
          <w:sz w:val="20"/>
          <w:lang w:eastAsia="cs-CZ"/>
        </w:rPr>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529ECABB" w14:textId="77777777" w:rsidR="002915D8" w:rsidRPr="00096377" w:rsidRDefault="002915D8" w:rsidP="002915D8">
      <w:pPr>
        <w:pStyle w:val="Nadpis2"/>
        <w:keepNext w:val="0"/>
        <w:spacing w:after="60"/>
        <w:jc w:val="both"/>
        <w:rPr>
          <w:rFonts w:ascii="Verdana" w:hAnsi="Verdana"/>
          <w:sz w:val="20"/>
          <w:lang w:eastAsia="cs-CZ"/>
        </w:rPr>
      </w:pPr>
      <w:r w:rsidRPr="00096377">
        <w:rPr>
          <w:rFonts w:ascii="Verdana" w:hAnsi="Verdana"/>
          <w:sz w:val="20"/>
          <w:lang w:eastAsia="cs-CZ"/>
        </w:rPr>
        <w:t xml:space="preserve">Smluvní strany jsou však oprávněny podávat potřebná vysvětlení a údaje příslušným oprávněným státním a veřejným úřadům a institucím v České republice a/nebo oprávněným veřejným úřadům a institucím Evropské unie, </w:t>
      </w:r>
      <w:r w:rsidRPr="00115E91">
        <w:rPr>
          <w:rFonts w:ascii="Verdana" w:hAnsi="Verdana"/>
          <w:sz w:val="20"/>
          <w:lang w:eastAsia="cs-CZ"/>
        </w:rPr>
        <w:t xml:space="preserve">jakož i plnit oznamovací povinnosti a uveřejňovat údaje, dokumenty a informace, </w:t>
      </w:r>
      <w:r w:rsidRPr="00096377">
        <w:rPr>
          <w:rFonts w:ascii="Verdana" w:hAnsi="Verdana"/>
          <w:sz w:val="20"/>
          <w:lang w:eastAsia="cs-CZ"/>
        </w:rPr>
        <w:t>pokud jsou k tomu povinny dle příslušných obecně závazných právních předpisů.</w:t>
      </w:r>
    </w:p>
    <w:p w14:paraId="30D44A17" w14:textId="77777777" w:rsidR="002915D8" w:rsidRPr="00096377" w:rsidRDefault="002915D8" w:rsidP="002915D8">
      <w:pPr>
        <w:pStyle w:val="Nadpis2"/>
        <w:keepNext w:val="0"/>
        <w:spacing w:after="60"/>
        <w:jc w:val="both"/>
        <w:rPr>
          <w:rFonts w:ascii="Verdana" w:hAnsi="Verdana"/>
          <w:sz w:val="20"/>
          <w:lang w:eastAsia="cs-CZ"/>
        </w:rPr>
      </w:pPr>
      <w:r w:rsidRPr="00096377">
        <w:rPr>
          <w:rFonts w:ascii="Verdana" w:hAnsi="Verdana"/>
          <w:sz w:val="20"/>
          <w:lang w:eastAsia="cs-CZ"/>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14:paraId="5B2B2C3F" w14:textId="77777777" w:rsidR="002915D8" w:rsidRPr="00096377" w:rsidRDefault="002915D8" w:rsidP="002915D8">
      <w:pPr>
        <w:pStyle w:val="Nadpis2"/>
        <w:keepNext w:val="0"/>
        <w:spacing w:after="60"/>
        <w:jc w:val="both"/>
        <w:rPr>
          <w:rFonts w:ascii="Verdana" w:hAnsi="Verdana"/>
          <w:sz w:val="20"/>
          <w:lang w:eastAsia="cs-CZ"/>
        </w:rPr>
      </w:pPr>
      <w:r w:rsidRPr="00096377">
        <w:rPr>
          <w:rFonts w:ascii="Verdana" w:hAnsi="Verdana"/>
          <w:sz w:val="20"/>
          <w:lang w:eastAsia="cs-CZ"/>
        </w:rPr>
        <w:t>Smluvní strany se zavazují dodržovat povinnosti uvedené v tomto článku smlouvy po celou dobu trvání smlouvy i po ukončení této smlouvy.</w:t>
      </w:r>
    </w:p>
    <w:p w14:paraId="224D4933" w14:textId="77777777" w:rsidR="002915D8" w:rsidRPr="00096377" w:rsidRDefault="002915D8" w:rsidP="002915D8">
      <w:pPr>
        <w:pStyle w:val="Nadpis2"/>
        <w:keepNext w:val="0"/>
        <w:spacing w:after="60"/>
        <w:jc w:val="both"/>
        <w:rPr>
          <w:rFonts w:ascii="Verdana" w:hAnsi="Verdana"/>
          <w:sz w:val="20"/>
          <w:lang w:eastAsia="cs-CZ"/>
        </w:rPr>
      </w:pPr>
      <w:r w:rsidRPr="00096377">
        <w:rPr>
          <w:rFonts w:ascii="Verdana" w:hAnsi="Verdana"/>
          <w:sz w:val="20"/>
          <w:lang w:eastAsia="cs-CZ"/>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0F77B6E5" w14:textId="09FDFAFA" w:rsidR="002915D8" w:rsidRDefault="002915D8" w:rsidP="002915D8">
      <w:pPr>
        <w:pStyle w:val="Nadpis2"/>
        <w:keepNext w:val="0"/>
        <w:spacing w:after="60"/>
        <w:jc w:val="both"/>
        <w:rPr>
          <w:rFonts w:ascii="Verdana" w:hAnsi="Verdana"/>
          <w:sz w:val="20"/>
          <w:lang w:eastAsia="cs-CZ"/>
        </w:rPr>
      </w:pPr>
      <w:r w:rsidRPr="00096377">
        <w:rPr>
          <w:rFonts w:ascii="Verdana" w:hAnsi="Verdana"/>
          <w:sz w:val="20"/>
          <w:lang w:eastAsia="cs-CZ"/>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6E1AAF9F" w14:textId="77777777" w:rsidR="004C6CFC" w:rsidRPr="004C6CFC" w:rsidRDefault="004C6CFC" w:rsidP="004C6CFC">
      <w:pPr>
        <w:rPr>
          <w:lang w:eastAsia="cs-CZ"/>
        </w:rPr>
      </w:pPr>
    </w:p>
    <w:p w14:paraId="1A7B9EEF" w14:textId="5DE655EE" w:rsidR="00B0351C" w:rsidRDefault="00B0351C" w:rsidP="00E63753">
      <w:pPr>
        <w:pStyle w:val="Nadpis1"/>
        <w:keepNext w:val="0"/>
        <w:keepLines w:val="0"/>
        <w:spacing w:after="120"/>
        <w:rPr>
          <w:rFonts w:ascii="Verdana" w:hAnsi="Verdana"/>
          <w:sz w:val="20"/>
        </w:rPr>
      </w:pPr>
      <w:r>
        <w:rPr>
          <w:rFonts w:ascii="Verdana" w:hAnsi="Verdana"/>
          <w:sz w:val="20"/>
        </w:rPr>
        <w:t>Vyhrazená změna závazku</w:t>
      </w:r>
    </w:p>
    <w:p w14:paraId="1B72E919" w14:textId="5C49807F" w:rsidR="00B0351C" w:rsidRPr="00236FB1" w:rsidRDefault="00B0351C" w:rsidP="00B0351C">
      <w:pPr>
        <w:pStyle w:val="Nadpis2"/>
        <w:keepNext w:val="0"/>
        <w:spacing w:after="60"/>
        <w:jc w:val="both"/>
        <w:rPr>
          <w:rFonts w:ascii="Verdana" w:hAnsi="Verdana"/>
          <w:sz w:val="20"/>
          <w:lang w:eastAsia="cs-CZ"/>
        </w:rPr>
      </w:pPr>
      <w:r w:rsidRPr="00236FB1">
        <w:rPr>
          <w:rFonts w:ascii="Verdana" w:hAnsi="Verdana"/>
          <w:sz w:val="20"/>
          <w:lang w:eastAsia="cs-CZ"/>
        </w:rPr>
        <w:t xml:space="preserve">Kupující si jako zadavatel vyhrazuje změny závazku z této smlouvy ve smyslu § 100 </w:t>
      </w:r>
      <w:r>
        <w:rPr>
          <w:rFonts w:ascii="Verdana" w:hAnsi="Verdana"/>
          <w:sz w:val="20"/>
          <w:lang w:eastAsia="cs-CZ"/>
        </w:rPr>
        <w:t>ZZVZ</w:t>
      </w:r>
      <w:r w:rsidRPr="00236FB1">
        <w:rPr>
          <w:rFonts w:ascii="Verdana" w:hAnsi="Verdana"/>
          <w:sz w:val="20"/>
          <w:lang w:eastAsia="cs-CZ"/>
        </w:rPr>
        <w:t xml:space="preserve"> upravené v tomto článku smlouvy, přičemž tyto změny nemění celkovou povahu Veřejné zakázky.</w:t>
      </w:r>
    </w:p>
    <w:p w14:paraId="22651CA8" w14:textId="4A0D1F7E" w:rsidR="00B0351C" w:rsidRPr="00236FB1" w:rsidRDefault="00B0351C" w:rsidP="00B0351C">
      <w:pPr>
        <w:pStyle w:val="Nadpis2"/>
        <w:keepNext w:val="0"/>
        <w:spacing w:after="60"/>
        <w:jc w:val="both"/>
        <w:rPr>
          <w:rFonts w:ascii="Verdana" w:hAnsi="Verdana"/>
          <w:sz w:val="20"/>
          <w:lang w:eastAsia="cs-CZ"/>
        </w:rPr>
      </w:pPr>
      <w:r w:rsidRPr="00236FB1">
        <w:rPr>
          <w:rFonts w:ascii="Verdana" w:hAnsi="Verdana"/>
          <w:sz w:val="20"/>
          <w:lang w:eastAsia="cs-CZ"/>
        </w:rPr>
        <w:t>Kupující si v souladu s ust</w:t>
      </w:r>
      <w:r>
        <w:rPr>
          <w:rFonts w:ascii="Verdana" w:hAnsi="Verdana"/>
          <w:sz w:val="20"/>
          <w:lang w:eastAsia="cs-CZ"/>
        </w:rPr>
        <w:t>anovením</w:t>
      </w:r>
      <w:r w:rsidRPr="00236FB1">
        <w:rPr>
          <w:rFonts w:ascii="Verdana" w:hAnsi="Verdana"/>
          <w:sz w:val="20"/>
          <w:lang w:eastAsia="cs-CZ"/>
        </w:rPr>
        <w:t xml:space="preserve"> § 100 odst. 2 </w:t>
      </w:r>
      <w:r>
        <w:rPr>
          <w:rFonts w:ascii="Verdana" w:hAnsi="Verdana"/>
          <w:sz w:val="20"/>
          <w:lang w:eastAsia="cs-CZ"/>
        </w:rPr>
        <w:t>Z</w:t>
      </w:r>
      <w:r w:rsidRPr="00236FB1">
        <w:rPr>
          <w:rFonts w:ascii="Verdana" w:hAnsi="Verdana"/>
          <w:sz w:val="20"/>
          <w:lang w:eastAsia="cs-CZ"/>
        </w:rPr>
        <w:t xml:space="preserve">ZVZ a § 222 odst. 10 písm. a) </w:t>
      </w:r>
      <w:r>
        <w:rPr>
          <w:rFonts w:ascii="Verdana" w:hAnsi="Verdana"/>
          <w:sz w:val="20"/>
          <w:lang w:eastAsia="cs-CZ"/>
        </w:rPr>
        <w:t>Z</w:t>
      </w:r>
      <w:r w:rsidRPr="00236FB1">
        <w:rPr>
          <w:rFonts w:ascii="Verdana" w:hAnsi="Verdana"/>
          <w:sz w:val="20"/>
          <w:lang w:eastAsia="cs-CZ"/>
        </w:rPr>
        <w:t xml:space="preserve">ZVZ vyhrazuje možnost změny dodavatele v průběhu plnění Veřejné zakázky, jestliže během této doby dojde ke zrušení smlouvy na Veřejnou zakázku odstoupením, dohodou smluvních stran nebo z jiných důvodů. Kupující se v takovém případě přednostně obrátí na poddodavatele vybraného dodavatele (tj. </w:t>
      </w:r>
      <w:r w:rsidRPr="00236FB1">
        <w:rPr>
          <w:rFonts w:ascii="Verdana" w:hAnsi="Verdana"/>
          <w:sz w:val="20"/>
          <w:lang w:eastAsia="cs-CZ"/>
        </w:rPr>
        <w:lastRenderedPageBreak/>
        <w:t>Prodávajícího), který se podílel na plnění Veřejné zakázky, a v případě, že s tím bude poddodavatel souhlasit, nahradí vybraného dodavatele (tj. Prodávajícího) při plnění Veřejné zakázky za podmínky, že poddodavatel splní Veřejnou zakázku z</w:t>
      </w:r>
      <w:r>
        <w:rPr>
          <w:rFonts w:ascii="Verdana" w:hAnsi="Verdana"/>
          <w:sz w:val="20"/>
          <w:lang w:eastAsia="cs-CZ"/>
        </w:rPr>
        <w:t>a podmínek původně sjednaných s </w:t>
      </w:r>
      <w:r w:rsidRPr="00236FB1">
        <w:rPr>
          <w:rFonts w:ascii="Verdana" w:hAnsi="Verdana"/>
          <w:sz w:val="20"/>
          <w:lang w:eastAsia="cs-CZ"/>
        </w:rPr>
        <w:t>vybraným dodavatelem (tj. Prodávajícím) nebo za podmínek pro Kupujícího výhodnějších. V případě, že vybraný dodavatel (tj. Prodávající) neplnil Veřejnou zakázku za pomoci žádného poddodavatele, nebo že žádný z takových poddodavatelů nemá zájem o plnění Veřejné zakázky za podmínek uvedených v tomto odstavci, může se Kupující obrátit na účastníka zadávacího řízení, který se po hodnocení nabídek umístil jako druhý v pořadí za vybraným dodavatelem (tj. Prodávajícím), a v případě, že s tím bude tento účastník zadávacího řízení souhlasit, nahradí vybraného dodavatele (tj. Prodávajícího) při plnění Veřejné zakázky za podmínky, že tento účastník s dále uvedenou výhradou splní Veřejnou zakázku z</w:t>
      </w:r>
      <w:r>
        <w:rPr>
          <w:rFonts w:ascii="Verdana" w:hAnsi="Verdana"/>
          <w:sz w:val="20"/>
          <w:lang w:eastAsia="cs-CZ"/>
        </w:rPr>
        <w:t>a podmínek původně sjednaných s </w:t>
      </w:r>
      <w:r w:rsidRPr="00236FB1">
        <w:rPr>
          <w:rFonts w:ascii="Verdana" w:hAnsi="Verdana"/>
          <w:sz w:val="20"/>
          <w:lang w:eastAsia="cs-CZ"/>
        </w:rPr>
        <w:t xml:space="preserve">vybraným dodavatelem (tj. Prodávajícím) a rovněž v souladu se zadávacími podmínkami nebo za podmínek pro Kupujícího výhodnějších. V případě nahrazení Prodávajícího </w:t>
      </w:r>
      <w:r w:rsidR="009707A6" w:rsidRPr="00236FB1">
        <w:rPr>
          <w:rFonts w:ascii="Verdana" w:hAnsi="Verdana"/>
          <w:sz w:val="20"/>
          <w:lang w:eastAsia="cs-CZ"/>
        </w:rPr>
        <w:t>dodavatelem – účastníkem</w:t>
      </w:r>
      <w:r w:rsidRPr="00236FB1">
        <w:rPr>
          <w:rFonts w:ascii="Verdana" w:hAnsi="Verdana"/>
          <w:sz w:val="20"/>
          <w:lang w:eastAsia="cs-CZ"/>
        </w:rPr>
        <w:t xml:space="preserve"> zadávacího řízení, který se umístil jako druhý v pořadí, Kupující si dále v souladu s ust</w:t>
      </w:r>
      <w:r w:rsidR="009707A6">
        <w:rPr>
          <w:rFonts w:ascii="Verdana" w:hAnsi="Verdana"/>
          <w:sz w:val="20"/>
          <w:lang w:eastAsia="cs-CZ"/>
        </w:rPr>
        <w:t>anovením</w:t>
      </w:r>
      <w:r w:rsidRPr="00236FB1">
        <w:rPr>
          <w:rFonts w:ascii="Verdana" w:hAnsi="Verdana"/>
          <w:sz w:val="20"/>
          <w:lang w:eastAsia="cs-CZ"/>
        </w:rPr>
        <w:t xml:space="preserve"> § 100 odst. 1 </w:t>
      </w:r>
      <w:r w:rsidR="006A1DC4">
        <w:rPr>
          <w:rFonts w:ascii="Verdana" w:hAnsi="Verdana"/>
          <w:sz w:val="20"/>
          <w:lang w:eastAsia="cs-CZ"/>
        </w:rPr>
        <w:t>ZZVZ</w:t>
      </w:r>
      <w:r w:rsidRPr="00236FB1">
        <w:rPr>
          <w:rFonts w:ascii="Verdana" w:hAnsi="Verdana"/>
          <w:sz w:val="20"/>
          <w:lang w:eastAsia="cs-CZ"/>
        </w:rPr>
        <w:t xml:space="preserve"> vyhrazuje změnu závazku v rozsahu změny ceny, která bude odpovídat ceně tohoto nového dodavatele, kterou uvedl ve své nabídce (pokud tato nabídka splňovala podmínky zadávacího řízení), nebo jiné dohodnuté ceně, která bude oproti této nabídkové ceně tohoto nového dodavatele výhodnější.</w:t>
      </w:r>
    </w:p>
    <w:p w14:paraId="1C0911D4" w14:textId="3D2D3B5D" w:rsidR="00B0351C" w:rsidRDefault="00B0351C" w:rsidP="00B0351C">
      <w:pPr>
        <w:pStyle w:val="Nadpis2"/>
        <w:keepNext w:val="0"/>
        <w:spacing w:after="60"/>
        <w:jc w:val="both"/>
        <w:rPr>
          <w:rFonts w:ascii="Verdana" w:hAnsi="Verdana"/>
          <w:sz w:val="20"/>
          <w:lang w:eastAsia="cs-CZ"/>
        </w:rPr>
      </w:pPr>
      <w:r w:rsidRPr="00236FB1">
        <w:rPr>
          <w:rFonts w:ascii="Verdana" w:hAnsi="Verdana"/>
          <w:sz w:val="20"/>
          <w:lang w:eastAsia="cs-CZ"/>
        </w:rPr>
        <w:t xml:space="preserve">Za vyhrazenou změnu závazku dle § 100 odst. 1 </w:t>
      </w:r>
      <w:r w:rsidR="009707A6">
        <w:rPr>
          <w:rFonts w:ascii="Verdana" w:hAnsi="Verdana"/>
          <w:sz w:val="20"/>
          <w:lang w:eastAsia="cs-CZ"/>
        </w:rPr>
        <w:t>ZZVZ</w:t>
      </w:r>
      <w:r w:rsidRPr="00236FB1">
        <w:rPr>
          <w:rFonts w:ascii="Verdana" w:hAnsi="Verdana"/>
          <w:sz w:val="20"/>
          <w:lang w:eastAsia="cs-CZ"/>
        </w:rPr>
        <w:t xml:space="preserve"> se považuje také změna ve smyslu odst</w:t>
      </w:r>
      <w:r w:rsidR="009707A6">
        <w:rPr>
          <w:rFonts w:ascii="Verdana" w:hAnsi="Verdana"/>
          <w:sz w:val="20"/>
          <w:lang w:eastAsia="cs-CZ"/>
        </w:rPr>
        <w:t>avce</w:t>
      </w:r>
      <w:r w:rsidRPr="00236FB1">
        <w:rPr>
          <w:rFonts w:ascii="Verdana" w:hAnsi="Verdana"/>
          <w:sz w:val="20"/>
          <w:lang w:eastAsia="cs-CZ"/>
        </w:rPr>
        <w:t xml:space="preserve"> </w:t>
      </w:r>
      <w:r w:rsidR="009707A6">
        <w:rPr>
          <w:rFonts w:ascii="Verdana" w:hAnsi="Verdana"/>
          <w:sz w:val="20"/>
          <w:lang w:eastAsia="cs-CZ"/>
        </w:rPr>
        <w:t>5</w:t>
      </w:r>
      <w:r w:rsidRPr="00236FB1">
        <w:rPr>
          <w:rFonts w:ascii="Verdana" w:hAnsi="Verdana"/>
          <w:sz w:val="20"/>
          <w:lang w:eastAsia="cs-CZ"/>
        </w:rPr>
        <w:t>.</w:t>
      </w:r>
      <w:r w:rsidR="00071181">
        <w:rPr>
          <w:rFonts w:ascii="Verdana" w:hAnsi="Verdana"/>
          <w:sz w:val="20"/>
          <w:lang w:eastAsia="cs-CZ"/>
        </w:rPr>
        <w:t>7</w:t>
      </w:r>
      <w:r w:rsidRPr="00236FB1">
        <w:rPr>
          <w:rFonts w:ascii="Verdana" w:hAnsi="Verdana"/>
          <w:sz w:val="20"/>
          <w:lang w:eastAsia="cs-CZ"/>
        </w:rPr>
        <w:t>. této smlouvy</w:t>
      </w:r>
      <w:r w:rsidR="00071181">
        <w:rPr>
          <w:rFonts w:ascii="Verdana" w:hAnsi="Verdana"/>
          <w:sz w:val="20"/>
          <w:lang w:eastAsia="cs-CZ"/>
        </w:rPr>
        <w:t>.</w:t>
      </w:r>
    </w:p>
    <w:p w14:paraId="3D74940E" w14:textId="430C191F" w:rsidR="009707A6" w:rsidRDefault="009707A6" w:rsidP="009707A6">
      <w:pPr>
        <w:pStyle w:val="Nadpis2"/>
        <w:keepNext w:val="0"/>
        <w:spacing w:after="60"/>
        <w:jc w:val="both"/>
        <w:rPr>
          <w:rFonts w:ascii="Verdana" w:hAnsi="Verdana"/>
          <w:sz w:val="20"/>
          <w:lang w:eastAsia="cs-CZ"/>
        </w:rPr>
      </w:pPr>
      <w:r w:rsidRPr="00236FB1">
        <w:rPr>
          <w:rFonts w:ascii="Verdana" w:hAnsi="Verdana"/>
          <w:sz w:val="20"/>
          <w:lang w:eastAsia="cs-CZ"/>
        </w:rPr>
        <w:t xml:space="preserve">Za vyhrazenou změnu závazku dle § 100 odst. 1 </w:t>
      </w:r>
      <w:r>
        <w:rPr>
          <w:rFonts w:ascii="Verdana" w:hAnsi="Verdana"/>
          <w:sz w:val="20"/>
          <w:lang w:eastAsia="cs-CZ"/>
        </w:rPr>
        <w:t>ZZVZ</w:t>
      </w:r>
      <w:r w:rsidRPr="00236FB1">
        <w:rPr>
          <w:rFonts w:ascii="Verdana" w:hAnsi="Verdana"/>
          <w:sz w:val="20"/>
          <w:lang w:eastAsia="cs-CZ"/>
        </w:rPr>
        <w:t xml:space="preserve"> se považuje také </w:t>
      </w:r>
      <w:r>
        <w:rPr>
          <w:rFonts w:ascii="Verdana" w:hAnsi="Verdana"/>
          <w:sz w:val="20"/>
          <w:lang w:eastAsia="cs-CZ"/>
        </w:rPr>
        <w:t xml:space="preserve">uplatnění opce ve smyslu odstavce </w:t>
      </w:r>
      <w:r w:rsidR="00071181">
        <w:rPr>
          <w:rFonts w:ascii="Verdana" w:hAnsi="Verdana"/>
          <w:sz w:val="20"/>
          <w:lang w:eastAsia="cs-CZ"/>
        </w:rPr>
        <w:t>10.2. této smlouvy.</w:t>
      </w:r>
    </w:p>
    <w:p w14:paraId="1D3C906B" w14:textId="744CB2CF" w:rsidR="00F56C56" w:rsidRPr="00D547BB" w:rsidRDefault="00E8754B" w:rsidP="00E63753">
      <w:pPr>
        <w:pStyle w:val="Nadpis1"/>
        <w:keepNext w:val="0"/>
        <w:keepLines w:val="0"/>
        <w:spacing w:after="120"/>
        <w:rPr>
          <w:rFonts w:ascii="Verdana" w:hAnsi="Verdana"/>
          <w:sz w:val="20"/>
        </w:rPr>
      </w:pPr>
      <w:r w:rsidRPr="00D547BB">
        <w:rPr>
          <w:rFonts w:ascii="Verdana" w:hAnsi="Verdana"/>
          <w:sz w:val="20"/>
        </w:rPr>
        <w:t>Závěrečná ustanovení</w:t>
      </w:r>
    </w:p>
    <w:p w14:paraId="7E3B0031" w14:textId="507ED938" w:rsidR="00071181" w:rsidRDefault="00071181" w:rsidP="008C2845">
      <w:pPr>
        <w:pStyle w:val="Nadpis2"/>
        <w:keepNext w:val="0"/>
        <w:spacing w:after="60"/>
        <w:jc w:val="both"/>
        <w:rPr>
          <w:rFonts w:ascii="Verdana" w:hAnsi="Verdana"/>
          <w:sz w:val="20"/>
          <w:lang w:eastAsia="cs-CZ"/>
        </w:rPr>
      </w:pPr>
      <w:r w:rsidRPr="00071181">
        <w:rPr>
          <w:rFonts w:ascii="Verdana" w:hAnsi="Verdana"/>
          <w:sz w:val="20"/>
          <w:lang w:eastAsia="cs-CZ"/>
        </w:rPr>
        <w:t>Tato smlouva představuje úplnou dohodu smluvních stran o předmětu této smlouvy a nahrazuje veškerá předešlá ujednání smluvních stran ústní i písemná týkající se předmětu této smlouvy.</w:t>
      </w:r>
    </w:p>
    <w:p w14:paraId="377D2526" w14:textId="3CF781CA" w:rsidR="0016146E" w:rsidRPr="0016146E" w:rsidRDefault="0016146E" w:rsidP="008C2845">
      <w:pPr>
        <w:pStyle w:val="Nadpis2"/>
        <w:keepNext w:val="0"/>
        <w:spacing w:after="60"/>
        <w:jc w:val="both"/>
        <w:rPr>
          <w:rFonts w:ascii="Verdana" w:hAnsi="Verdana"/>
          <w:sz w:val="20"/>
          <w:lang w:eastAsia="cs-CZ"/>
        </w:rPr>
      </w:pPr>
      <w:r w:rsidRPr="0016146E">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5706F932" w14:textId="77777777" w:rsidR="00787460" w:rsidRPr="0016146E" w:rsidRDefault="00787460" w:rsidP="00787460">
      <w:pPr>
        <w:pStyle w:val="Nadpis2"/>
        <w:keepNext w:val="0"/>
        <w:spacing w:after="60"/>
        <w:jc w:val="both"/>
        <w:rPr>
          <w:rFonts w:ascii="Verdana" w:hAnsi="Verdana"/>
          <w:sz w:val="20"/>
          <w:lang w:eastAsia="cs-CZ"/>
        </w:rPr>
      </w:pPr>
      <w:r>
        <w:rPr>
          <w:rFonts w:ascii="Verdana" w:hAnsi="Verdana"/>
          <w:sz w:val="20"/>
          <w:lang w:eastAsia="cs-CZ"/>
        </w:rPr>
        <w:t>Práva a povinnosti</w:t>
      </w:r>
      <w:r w:rsidRPr="0016146E">
        <w:rPr>
          <w:rFonts w:ascii="Verdana" w:hAnsi="Verdana"/>
          <w:sz w:val="20"/>
          <w:lang w:eastAsia="cs-CZ"/>
        </w:rPr>
        <w:t xml:space="preserve"> smluvních stran to</w:t>
      </w:r>
      <w:r>
        <w:rPr>
          <w:rFonts w:ascii="Verdana" w:hAnsi="Verdana"/>
          <w:sz w:val="20"/>
          <w:lang w:eastAsia="cs-CZ"/>
        </w:rPr>
        <w:t>uto smlouvou výslovně neupravená se</w:t>
      </w:r>
      <w:r w:rsidRPr="0016146E">
        <w:rPr>
          <w:rFonts w:ascii="Verdana" w:hAnsi="Verdana"/>
          <w:sz w:val="20"/>
          <w:lang w:eastAsia="cs-CZ"/>
        </w:rPr>
        <w:t xml:space="preserve"> řídí příslušnými ustanoveními zákona č. </w:t>
      </w:r>
      <w:r>
        <w:rPr>
          <w:rFonts w:ascii="Verdana" w:hAnsi="Verdana"/>
          <w:sz w:val="20"/>
          <w:lang w:eastAsia="cs-CZ"/>
        </w:rPr>
        <w:t>89/2012</w:t>
      </w:r>
      <w:r w:rsidRPr="0016146E">
        <w:rPr>
          <w:rFonts w:ascii="Verdana" w:hAnsi="Verdana"/>
          <w:sz w:val="20"/>
          <w:lang w:eastAsia="cs-CZ"/>
        </w:rPr>
        <w:t xml:space="preserve"> Sb., </w:t>
      </w:r>
      <w:r>
        <w:rPr>
          <w:rFonts w:ascii="Verdana" w:hAnsi="Verdana"/>
          <w:sz w:val="20"/>
          <w:lang w:eastAsia="cs-CZ"/>
        </w:rPr>
        <w:t>občanský zákoník.</w:t>
      </w:r>
    </w:p>
    <w:p w14:paraId="4192DD90" w14:textId="3274E344" w:rsidR="00787460" w:rsidRPr="0016146E" w:rsidRDefault="00787460" w:rsidP="00787460">
      <w:pPr>
        <w:pStyle w:val="Nadpis2"/>
        <w:keepNext w:val="0"/>
        <w:spacing w:after="60"/>
        <w:jc w:val="both"/>
        <w:rPr>
          <w:rFonts w:ascii="Verdana" w:hAnsi="Verdana"/>
          <w:sz w:val="20"/>
          <w:lang w:eastAsia="cs-CZ"/>
        </w:rPr>
      </w:pPr>
      <w:r w:rsidRPr="00A83202">
        <w:rPr>
          <w:rFonts w:ascii="Verdana" w:hAnsi="Verdana"/>
          <w:sz w:val="20"/>
          <w:lang w:eastAsia="cs-CZ"/>
        </w:rPr>
        <w:t xml:space="preserve">Jakékoli změny a doplňky této smlouvy jsou možné pouze ve formě písemných dodatků, podepsaných oprávněnými zástupci obou smluvních stran. </w:t>
      </w:r>
      <w:r w:rsidR="00632F1D">
        <w:rPr>
          <w:rFonts w:ascii="Verdana" w:hAnsi="Verdana"/>
          <w:sz w:val="20"/>
          <w:lang w:eastAsia="cs-CZ"/>
        </w:rPr>
        <w:t>Smluvní strany vylučují změnu této smlouvy jinou formou</w:t>
      </w:r>
      <w:r w:rsidRPr="00A83202">
        <w:rPr>
          <w:rFonts w:ascii="Verdana" w:hAnsi="Verdana"/>
          <w:sz w:val="20"/>
          <w:lang w:eastAsia="cs-CZ"/>
        </w:rPr>
        <w:t>.</w:t>
      </w:r>
    </w:p>
    <w:p w14:paraId="33EA60AF" w14:textId="23E68858" w:rsidR="00632F1D" w:rsidRDefault="00632F1D" w:rsidP="008C2845">
      <w:pPr>
        <w:pStyle w:val="Nadpis2"/>
        <w:keepNext w:val="0"/>
        <w:spacing w:after="60"/>
        <w:jc w:val="both"/>
        <w:rPr>
          <w:rFonts w:ascii="Verdana" w:hAnsi="Verdana"/>
          <w:sz w:val="20"/>
          <w:lang w:eastAsia="cs-CZ"/>
        </w:rPr>
      </w:pPr>
      <w:r w:rsidRPr="00632F1D">
        <w:rPr>
          <w:rFonts w:ascii="Verdana" w:hAnsi="Verdana"/>
          <w:sz w:val="20"/>
          <w:lang w:eastAsia="cs-CZ"/>
        </w:rPr>
        <w:t xml:space="preserve">Tato smlouva představuje obchodní podmínky ve smyslu § 1751 odst. 1 občanského zákoníku, kterými se určuje část obsahu kupní smlouvy uzavírané mezi Prodávajícím a Kupujícím. Jednotlivé kupní smlouvy jsou mezi Prodávajícím a Kupujícím uzavřeny doručením Kupujícím řádně vystavené a odeslané objednávky dle článku </w:t>
      </w:r>
      <w:r>
        <w:rPr>
          <w:rFonts w:ascii="Verdana" w:hAnsi="Verdana"/>
          <w:sz w:val="20"/>
          <w:lang w:eastAsia="cs-CZ"/>
        </w:rPr>
        <w:t>3</w:t>
      </w:r>
      <w:r w:rsidRPr="00632F1D">
        <w:rPr>
          <w:rFonts w:ascii="Verdana" w:hAnsi="Verdana"/>
          <w:sz w:val="20"/>
          <w:lang w:eastAsia="cs-CZ"/>
        </w:rPr>
        <w:t xml:space="preserve"> této smlouvy Prodávajícímu.</w:t>
      </w:r>
    </w:p>
    <w:p w14:paraId="5EF9A97E" w14:textId="076E777B" w:rsidR="00C50FE8" w:rsidRDefault="00C50FE8" w:rsidP="008C2845">
      <w:pPr>
        <w:pStyle w:val="Nadpis2"/>
        <w:keepNext w:val="0"/>
        <w:spacing w:after="60"/>
        <w:jc w:val="both"/>
        <w:rPr>
          <w:rFonts w:ascii="Verdana" w:hAnsi="Verdana"/>
          <w:sz w:val="20"/>
          <w:lang w:eastAsia="cs-CZ"/>
        </w:rPr>
      </w:pPr>
      <w:r w:rsidRPr="00C50FE8">
        <w:rPr>
          <w:rFonts w:ascii="Verdana" w:hAnsi="Verdana"/>
          <w:sz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sidR="00071181">
        <w:rPr>
          <w:rFonts w:ascii="Verdana" w:hAnsi="Verdana"/>
          <w:sz w:val="20"/>
          <w:lang w:eastAsia="cs-CZ"/>
        </w:rPr>
        <w:t>K</w:t>
      </w:r>
      <w:r w:rsidRPr="00C50FE8">
        <w:rPr>
          <w:rFonts w:ascii="Verdana" w:hAnsi="Verdana"/>
          <w:sz w:val="20"/>
          <w:lang w:eastAsia="cs-CZ"/>
        </w:rPr>
        <w:t>upujícího.</w:t>
      </w:r>
    </w:p>
    <w:p w14:paraId="23F385AD" w14:textId="03D36C8D" w:rsidR="00071181" w:rsidRDefault="00071181" w:rsidP="00787460">
      <w:pPr>
        <w:pStyle w:val="Nadpis2"/>
        <w:keepNext w:val="0"/>
        <w:spacing w:after="60"/>
        <w:jc w:val="both"/>
        <w:rPr>
          <w:rFonts w:ascii="Verdana" w:hAnsi="Verdana"/>
          <w:sz w:val="20"/>
          <w:lang w:eastAsia="cs-CZ"/>
        </w:rPr>
      </w:pPr>
      <w:r>
        <w:rPr>
          <w:rFonts w:ascii="Verdana" w:hAnsi="Verdana"/>
          <w:sz w:val="20"/>
          <w:lang w:eastAsia="cs-CZ"/>
        </w:rPr>
        <w:t>Vzhledem k tomu</w:t>
      </w:r>
      <w:r w:rsidRPr="00071181">
        <w:rPr>
          <w:rFonts w:ascii="Verdana" w:hAnsi="Verdana"/>
          <w:sz w:val="20"/>
          <w:lang w:eastAsia="cs-CZ"/>
        </w:rPr>
        <w:t xml:space="preserve">,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w:t>
      </w:r>
      <w:r w:rsidRPr="00071181">
        <w:rPr>
          <w:rFonts w:ascii="Verdana" w:hAnsi="Verdana"/>
          <w:sz w:val="20"/>
          <w:lang w:eastAsia="cs-CZ"/>
        </w:rPr>
        <w:lastRenderedPageBreak/>
        <w:t xml:space="preserve">registru smluv zajistí </w:t>
      </w:r>
      <w:r>
        <w:rPr>
          <w:rFonts w:ascii="Verdana" w:hAnsi="Verdana"/>
          <w:sz w:val="20"/>
          <w:lang w:eastAsia="cs-CZ"/>
        </w:rPr>
        <w:t>Prodávající</w:t>
      </w:r>
      <w:r w:rsidRPr="00071181">
        <w:rPr>
          <w:rFonts w:ascii="Verdana" w:hAnsi="Verdana"/>
          <w:sz w:val="20"/>
          <w:lang w:eastAsia="cs-CZ"/>
        </w:rPr>
        <w:t xml:space="preserve">. </w:t>
      </w:r>
      <w:r>
        <w:rPr>
          <w:rFonts w:ascii="Verdana" w:hAnsi="Verdana"/>
          <w:sz w:val="20"/>
          <w:lang w:eastAsia="cs-CZ"/>
        </w:rPr>
        <w:t>Prodávající vyloučí z uveřejnění mimo jiné informace, které představují obchodní tajemství Prodávajícího</w:t>
      </w:r>
      <w:r w:rsidR="004C63AC">
        <w:rPr>
          <w:rFonts w:ascii="Verdana" w:hAnsi="Verdana"/>
          <w:sz w:val="20"/>
          <w:lang w:eastAsia="cs-CZ"/>
        </w:rPr>
        <w:t>,</w:t>
      </w:r>
      <w:r>
        <w:rPr>
          <w:rFonts w:ascii="Verdana" w:hAnsi="Verdana"/>
          <w:sz w:val="20"/>
          <w:lang w:eastAsia="cs-CZ"/>
        </w:rPr>
        <w:t xml:space="preserve"> a které Prodávající takto označil v souladu s odstavcem 15.1. této smlouvy. </w:t>
      </w:r>
      <w:r w:rsidRPr="00071181">
        <w:rPr>
          <w:rFonts w:ascii="Verdana" w:hAnsi="Verdana"/>
          <w:sz w:val="20"/>
          <w:lang w:eastAsia="cs-CZ"/>
        </w:rPr>
        <w:t>Toto samostatné ujednání smluvních stran nabývá platnosti a účinnosti podpisem této smlouvy oprávněnými zástupci smluvních stran.</w:t>
      </w:r>
    </w:p>
    <w:p w14:paraId="2AE8416F" w14:textId="649E3210" w:rsidR="00787460" w:rsidRPr="0016146E" w:rsidRDefault="00787460" w:rsidP="00787460">
      <w:pPr>
        <w:pStyle w:val="Nadpis2"/>
        <w:keepNext w:val="0"/>
        <w:spacing w:after="60"/>
        <w:jc w:val="both"/>
        <w:rPr>
          <w:rFonts w:ascii="Verdana" w:hAnsi="Verdana"/>
          <w:sz w:val="20"/>
          <w:lang w:eastAsia="cs-CZ"/>
        </w:rPr>
      </w:pPr>
      <w:r w:rsidRPr="0016146E">
        <w:rPr>
          <w:rFonts w:ascii="Verdana" w:hAnsi="Verdana"/>
          <w:sz w:val="20"/>
          <w:lang w:eastAsia="cs-CZ"/>
        </w:rPr>
        <w:t>Tato smlouva je vypracována ve dvou vyhotoveních, z nichž každá smluvní stran</w:t>
      </w:r>
      <w:r>
        <w:rPr>
          <w:rFonts w:ascii="Verdana" w:hAnsi="Verdana"/>
          <w:sz w:val="20"/>
          <w:lang w:eastAsia="cs-CZ"/>
        </w:rPr>
        <w:t>a</w:t>
      </w:r>
      <w:r w:rsidRPr="0016146E">
        <w:rPr>
          <w:rFonts w:ascii="Verdana" w:hAnsi="Verdana"/>
          <w:sz w:val="20"/>
          <w:lang w:eastAsia="cs-CZ"/>
        </w:rPr>
        <w:t xml:space="preserve"> obdrží po jednom.</w:t>
      </w:r>
      <w:r w:rsidR="00E63753">
        <w:rPr>
          <w:rFonts w:ascii="Verdana" w:hAnsi="Verdana"/>
          <w:sz w:val="20"/>
          <w:lang w:eastAsia="cs-CZ"/>
        </w:rPr>
        <w:t xml:space="preserve"> </w:t>
      </w:r>
      <w:bookmarkStart w:id="1" w:name="_Hlk118803946"/>
      <w:r w:rsidR="00E63753" w:rsidRPr="0072454D">
        <w:rPr>
          <w:rFonts w:ascii="Verdana" w:hAnsi="Verdana"/>
          <w:sz w:val="20"/>
          <w:lang w:eastAsia="cs-CZ"/>
        </w:rPr>
        <w:t>V případě elektronického podpisu je tato smlouva vypracována v jednom vyhotovení podepsaném elektronicky oběma smluvními stranami.</w:t>
      </w:r>
      <w:bookmarkEnd w:id="1"/>
    </w:p>
    <w:p w14:paraId="78C63D40" w14:textId="34B05C1C" w:rsidR="00E8754B" w:rsidRPr="0016146E" w:rsidRDefault="00E8754B" w:rsidP="008C2845">
      <w:pPr>
        <w:pStyle w:val="Nadpis2"/>
        <w:keepNext w:val="0"/>
        <w:spacing w:after="60"/>
        <w:jc w:val="both"/>
        <w:rPr>
          <w:rFonts w:ascii="Verdana" w:hAnsi="Verdana"/>
          <w:sz w:val="20"/>
          <w:lang w:eastAsia="cs-CZ"/>
        </w:rPr>
      </w:pPr>
      <w:r w:rsidRPr="0016146E">
        <w:rPr>
          <w:rFonts w:ascii="Verdana" w:hAnsi="Verdana"/>
          <w:sz w:val="20"/>
          <w:lang w:eastAsia="cs-CZ"/>
        </w:rPr>
        <w:t xml:space="preserve">Smluvní strany </w:t>
      </w:r>
      <w:r w:rsidR="006F549A">
        <w:rPr>
          <w:rFonts w:ascii="Verdana" w:hAnsi="Verdana"/>
          <w:sz w:val="20"/>
          <w:lang w:eastAsia="cs-CZ"/>
        </w:rPr>
        <w:t>si smlouvu přečetly, jejímu obsahu rozumí a na důkaz toho připojují podpisy</w:t>
      </w:r>
      <w:r w:rsidR="00A07F4B">
        <w:rPr>
          <w:rFonts w:ascii="Verdana" w:hAnsi="Verdana"/>
          <w:sz w:val="20"/>
          <w:lang w:eastAsia="cs-CZ"/>
        </w:rPr>
        <w:t xml:space="preserve"> svých oprávněných zástupců</w:t>
      </w:r>
      <w:r w:rsidR="006F549A">
        <w:rPr>
          <w:rFonts w:ascii="Verdana" w:hAnsi="Verdana"/>
          <w:sz w:val="20"/>
          <w:lang w:eastAsia="cs-CZ"/>
        </w:rPr>
        <w:t>.</w:t>
      </w:r>
    </w:p>
    <w:p w14:paraId="6828BF7A" w14:textId="77777777" w:rsidR="00F56C56" w:rsidRDefault="00F56C56" w:rsidP="008C2845">
      <w:pPr>
        <w:tabs>
          <w:tab w:val="left" w:pos="567"/>
        </w:tabs>
        <w:spacing w:after="60" w:line="240" w:lineRule="auto"/>
        <w:jc w:val="both"/>
        <w:rPr>
          <w:rFonts w:eastAsia="Times New Roman"/>
          <w:snapToGrid w:val="0"/>
          <w:sz w:val="20"/>
          <w:szCs w:val="20"/>
          <w:lang w:eastAsia="cs-CZ"/>
        </w:rPr>
      </w:pPr>
    </w:p>
    <w:p w14:paraId="7E4695A4" w14:textId="77777777" w:rsidR="00584564" w:rsidRPr="00071181" w:rsidRDefault="00584564" w:rsidP="008C2845">
      <w:pPr>
        <w:tabs>
          <w:tab w:val="left" w:pos="567"/>
        </w:tabs>
        <w:spacing w:after="60" w:line="240" w:lineRule="auto"/>
        <w:jc w:val="both"/>
        <w:rPr>
          <w:rFonts w:eastAsia="Times New Roman"/>
          <w:snapToGrid w:val="0"/>
          <w:sz w:val="20"/>
          <w:szCs w:val="20"/>
          <w:lang w:eastAsia="cs-CZ"/>
        </w:rPr>
      </w:pPr>
      <w:r w:rsidRPr="00071181">
        <w:rPr>
          <w:rFonts w:eastAsia="Times New Roman"/>
          <w:snapToGrid w:val="0"/>
          <w:sz w:val="20"/>
          <w:szCs w:val="20"/>
          <w:lang w:eastAsia="cs-CZ"/>
        </w:rPr>
        <w:t>Přílohy:</w:t>
      </w:r>
    </w:p>
    <w:p w14:paraId="7C063D2E" w14:textId="3BA9FB5B" w:rsidR="00975A7A" w:rsidRDefault="0031047A" w:rsidP="00632F1D">
      <w:pPr>
        <w:pStyle w:val="Odstavecseseznamem"/>
        <w:numPr>
          <w:ilvl w:val="0"/>
          <w:numId w:val="2"/>
        </w:numPr>
        <w:tabs>
          <w:tab w:val="clear" w:pos="360"/>
        </w:tabs>
        <w:spacing w:after="60" w:line="240" w:lineRule="auto"/>
        <w:ind w:left="426" w:hanging="426"/>
        <w:jc w:val="both"/>
        <w:rPr>
          <w:rFonts w:eastAsia="Times New Roman"/>
          <w:snapToGrid w:val="0"/>
          <w:sz w:val="20"/>
          <w:szCs w:val="20"/>
          <w:lang w:eastAsia="cs-CZ"/>
        </w:rPr>
      </w:pPr>
      <w:r w:rsidRPr="00071181">
        <w:rPr>
          <w:rFonts w:eastAsia="Times New Roman"/>
          <w:snapToGrid w:val="0"/>
          <w:sz w:val="20"/>
          <w:szCs w:val="20"/>
          <w:lang w:eastAsia="cs-CZ"/>
        </w:rPr>
        <w:t xml:space="preserve">Přehled </w:t>
      </w:r>
      <w:r w:rsidR="00071181" w:rsidRPr="00071181">
        <w:rPr>
          <w:rFonts w:eastAsia="Times New Roman"/>
          <w:snapToGrid w:val="0"/>
          <w:sz w:val="20"/>
          <w:szCs w:val="20"/>
          <w:lang w:eastAsia="cs-CZ"/>
        </w:rPr>
        <w:t>a specifikace Zboží</w:t>
      </w:r>
    </w:p>
    <w:p w14:paraId="3BB85047" w14:textId="14310C8F" w:rsidR="00632F1D" w:rsidRPr="00071181" w:rsidRDefault="00632F1D" w:rsidP="00632F1D">
      <w:pPr>
        <w:pStyle w:val="Odstavecseseznamem"/>
        <w:numPr>
          <w:ilvl w:val="0"/>
          <w:numId w:val="2"/>
        </w:numPr>
        <w:tabs>
          <w:tab w:val="clear" w:pos="360"/>
        </w:tabs>
        <w:spacing w:after="60" w:line="240" w:lineRule="auto"/>
        <w:ind w:left="426" w:hanging="426"/>
        <w:jc w:val="both"/>
        <w:rPr>
          <w:rFonts w:eastAsia="Times New Roman"/>
          <w:snapToGrid w:val="0"/>
          <w:sz w:val="20"/>
          <w:szCs w:val="20"/>
          <w:lang w:eastAsia="cs-CZ"/>
        </w:rPr>
      </w:pPr>
      <w:r>
        <w:rPr>
          <w:rFonts w:eastAsia="Times New Roman"/>
          <w:snapToGrid w:val="0"/>
          <w:sz w:val="20"/>
          <w:szCs w:val="20"/>
          <w:lang w:eastAsia="cs-CZ"/>
        </w:rPr>
        <w:t>Seznam poddodavatelů</w:t>
      </w:r>
    </w:p>
    <w:p w14:paraId="3D58911F" w14:textId="77777777" w:rsidR="00E63753" w:rsidRPr="009721C6" w:rsidRDefault="00E63753" w:rsidP="00E63753">
      <w:pPr>
        <w:tabs>
          <w:tab w:val="left" w:pos="567"/>
        </w:tabs>
        <w:spacing w:after="0" w:line="240" w:lineRule="auto"/>
        <w:rPr>
          <w:rFonts w:eastAsia="Times New Roman"/>
          <w:snapToGrid w:val="0"/>
          <w:sz w:val="20"/>
          <w:szCs w:val="20"/>
          <w:lang w:eastAsia="cs-CZ"/>
        </w:rPr>
      </w:pPr>
    </w:p>
    <w:tbl>
      <w:tblPr>
        <w:tblW w:w="0" w:type="auto"/>
        <w:jc w:val="center"/>
        <w:tblLook w:val="04A0" w:firstRow="1" w:lastRow="0" w:firstColumn="1" w:lastColumn="0" w:noHBand="0" w:noVBand="1"/>
      </w:tblPr>
      <w:tblGrid>
        <w:gridCol w:w="4535"/>
        <w:gridCol w:w="4535"/>
      </w:tblGrid>
      <w:tr w:rsidR="00E63753" w:rsidRPr="009D45BD" w14:paraId="47078114" w14:textId="77777777" w:rsidTr="0093028B">
        <w:trPr>
          <w:jc w:val="center"/>
        </w:trPr>
        <w:tc>
          <w:tcPr>
            <w:tcW w:w="4535" w:type="dxa"/>
          </w:tcPr>
          <w:p w14:paraId="09C41E8B" w14:textId="44DDDD3C" w:rsidR="00E63753" w:rsidRPr="00123F37" w:rsidRDefault="00E63753" w:rsidP="00E63753">
            <w:pPr>
              <w:spacing w:after="0" w:line="240" w:lineRule="auto"/>
              <w:rPr>
                <w:rFonts w:eastAsia="Times New Roman"/>
                <w:sz w:val="20"/>
                <w:szCs w:val="20"/>
                <w:lang w:eastAsia="cs-CZ"/>
              </w:rPr>
            </w:pPr>
            <w:bookmarkStart w:id="2" w:name="_Hlk97629505"/>
            <w:r w:rsidRPr="0016146E">
              <w:rPr>
                <w:rFonts w:eastAsia="Times New Roman"/>
                <w:sz w:val="20"/>
                <w:szCs w:val="20"/>
                <w:lang w:eastAsia="cs-CZ"/>
              </w:rPr>
              <w:t>V </w:t>
            </w:r>
            <w:r w:rsidR="00100F9F" w:rsidRPr="004C6CFC">
              <w:rPr>
                <w:rFonts w:eastAsia="Times New Roman"/>
                <w:sz w:val="20"/>
                <w:szCs w:val="20"/>
                <w:lang w:eastAsia="cs-CZ"/>
              </w:rPr>
              <w:t>Děčíně</w:t>
            </w:r>
            <w:r w:rsidRPr="004C6CFC">
              <w:rPr>
                <w:rFonts w:eastAsia="Times New Roman"/>
                <w:sz w:val="20"/>
                <w:szCs w:val="20"/>
                <w:lang w:eastAsia="cs-CZ"/>
              </w:rPr>
              <w:t xml:space="preserve"> dne ___________</w:t>
            </w:r>
          </w:p>
        </w:tc>
        <w:tc>
          <w:tcPr>
            <w:tcW w:w="4535" w:type="dxa"/>
          </w:tcPr>
          <w:p w14:paraId="43D46A86" w14:textId="35D466D2" w:rsidR="00E63753" w:rsidRPr="00714F62" w:rsidRDefault="00E63753" w:rsidP="00E63753">
            <w:pPr>
              <w:spacing w:after="0" w:line="240" w:lineRule="auto"/>
              <w:rPr>
                <w:rFonts w:eastAsia="Times New Roman"/>
                <w:sz w:val="20"/>
                <w:szCs w:val="20"/>
                <w:lang w:eastAsia="cs-CZ"/>
              </w:rPr>
            </w:pPr>
            <w:r w:rsidRPr="00714F62">
              <w:rPr>
                <w:rFonts w:eastAsia="Times New Roman"/>
                <w:sz w:val="20"/>
                <w:szCs w:val="20"/>
                <w:lang w:eastAsia="cs-CZ"/>
              </w:rPr>
              <w:t>V </w:t>
            </w:r>
            <w:r w:rsidR="00714F62" w:rsidRPr="00714F62">
              <w:rPr>
                <w:rFonts w:eastAsia="Times New Roman"/>
                <w:sz w:val="20"/>
                <w:szCs w:val="20"/>
                <w:lang w:eastAsia="cs-CZ"/>
              </w:rPr>
              <w:t>Mladé Boleslavi</w:t>
            </w:r>
            <w:r w:rsidRPr="00714F62">
              <w:rPr>
                <w:rFonts w:eastAsia="Times New Roman"/>
                <w:sz w:val="20"/>
                <w:szCs w:val="20"/>
                <w:lang w:eastAsia="cs-CZ"/>
              </w:rPr>
              <w:t xml:space="preserve"> dne ___________</w:t>
            </w:r>
          </w:p>
        </w:tc>
      </w:tr>
      <w:tr w:rsidR="00E63753" w:rsidRPr="009D45BD" w14:paraId="590AAF39" w14:textId="77777777" w:rsidTr="0093028B">
        <w:trPr>
          <w:trHeight w:val="120"/>
          <w:jc w:val="center"/>
        </w:trPr>
        <w:tc>
          <w:tcPr>
            <w:tcW w:w="4535" w:type="dxa"/>
          </w:tcPr>
          <w:p w14:paraId="65B9DFC1" w14:textId="77777777" w:rsidR="00632F1D" w:rsidRPr="00632F1D" w:rsidRDefault="00632F1D" w:rsidP="00632F1D">
            <w:pPr>
              <w:spacing w:after="0" w:line="240" w:lineRule="auto"/>
              <w:jc w:val="center"/>
              <w:rPr>
                <w:rFonts w:eastAsia="Times New Roman"/>
                <w:sz w:val="20"/>
                <w:szCs w:val="20"/>
                <w:lang w:eastAsia="cs-CZ"/>
              </w:rPr>
            </w:pPr>
          </w:p>
          <w:p w14:paraId="26C9E940" w14:textId="77777777" w:rsidR="00632F1D" w:rsidRPr="00632F1D" w:rsidRDefault="00632F1D" w:rsidP="00632F1D">
            <w:pPr>
              <w:spacing w:after="0" w:line="240" w:lineRule="auto"/>
              <w:jc w:val="center"/>
              <w:rPr>
                <w:rFonts w:eastAsia="Times New Roman"/>
                <w:sz w:val="20"/>
                <w:szCs w:val="20"/>
                <w:lang w:eastAsia="cs-CZ"/>
              </w:rPr>
            </w:pPr>
          </w:p>
          <w:p w14:paraId="2B05F293" w14:textId="77777777" w:rsidR="00632F1D" w:rsidRPr="00632F1D" w:rsidRDefault="00632F1D" w:rsidP="00632F1D">
            <w:pPr>
              <w:spacing w:after="0" w:line="240" w:lineRule="auto"/>
              <w:jc w:val="center"/>
              <w:rPr>
                <w:rFonts w:eastAsia="Times New Roman"/>
                <w:sz w:val="20"/>
                <w:szCs w:val="20"/>
                <w:lang w:eastAsia="cs-CZ"/>
              </w:rPr>
            </w:pPr>
          </w:p>
          <w:p w14:paraId="1E37BF55" w14:textId="77777777" w:rsidR="00632F1D" w:rsidRPr="00632F1D" w:rsidRDefault="00632F1D" w:rsidP="00632F1D">
            <w:pPr>
              <w:spacing w:after="0" w:line="240" w:lineRule="auto"/>
              <w:jc w:val="center"/>
              <w:rPr>
                <w:rFonts w:eastAsia="Times New Roman"/>
                <w:sz w:val="20"/>
                <w:szCs w:val="20"/>
                <w:lang w:eastAsia="cs-CZ"/>
              </w:rPr>
            </w:pPr>
          </w:p>
          <w:p w14:paraId="19B2E167" w14:textId="77777777" w:rsidR="00100F9F" w:rsidRPr="00632F1D" w:rsidRDefault="00100F9F" w:rsidP="00100F9F">
            <w:pPr>
              <w:spacing w:after="0" w:line="240" w:lineRule="auto"/>
              <w:jc w:val="center"/>
              <w:rPr>
                <w:rFonts w:eastAsia="Times New Roman"/>
                <w:sz w:val="20"/>
                <w:szCs w:val="20"/>
                <w:lang w:eastAsia="cs-CZ"/>
              </w:rPr>
            </w:pPr>
            <w:r w:rsidRPr="00632F1D">
              <w:rPr>
                <w:rFonts w:eastAsia="Times New Roman"/>
                <w:sz w:val="20"/>
                <w:szCs w:val="20"/>
                <w:lang w:eastAsia="cs-CZ"/>
              </w:rPr>
              <w:t>……………………………………………….</w:t>
            </w:r>
          </w:p>
          <w:p w14:paraId="7E7DE536" w14:textId="77777777" w:rsidR="00100F9F" w:rsidRDefault="00100F9F" w:rsidP="00100F9F">
            <w:pPr>
              <w:pStyle w:val="Default"/>
              <w:jc w:val="center"/>
              <w:rPr>
                <w:sz w:val="20"/>
                <w:szCs w:val="20"/>
              </w:rPr>
            </w:pPr>
            <w:r>
              <w:rPr>
                <w:b/>
                <w:bCs/>
                <w:sz w:val="20"/>
                <w:szCs w:val="20"/>
              </w:rPr>
              <w:t xml:space="preserve">AIR PRODUCTS spol. s r.o. </w:t>
            </w:r>
          </w:p>
          <w:p w14:paraId="3ECF3CAE" w14:textId="77777777" w:rsidR="00100F9F" w:rsidRDefault="00100F9F" w:rsidP="00100F9F">
            <w:pPr>
              <w:pStyle w:val="Default"/>
              <w:jc w:val="center"/>
              <w:rPr>
                <w:sz w:val="20"/>
                <w:szCs w:val="20"/>
              </w:rPr>
            </w:pPr>
            <w:r>
              <w:rPr>
                <w:sz w:val="20"/>
                <w:szCs w:val="20"/>
              </w:rPr>
              <w:t xml:space="preserve">Marián Sitár </w:t>
            </w:r>
          </w:p>
          <w:p w14:paraId="22182164" w14:textId="2F57C6FD" w:rsidR="00057561" w:rsidRPr="00123F37" w:rsidRDefault="00100F9F" w:rsidP="00100F9F">
            <w:pPr>
              <w:spacing w:after="0" w:line="240" w:lineRule="auto"/>
              <w:jc w:val="center"/>
              <w:rPr>
                <w:rFonts w:eastAsia="Times New Roman"/>
                <w:b/>
                <w:sz w:val="20"/>
                <w:szCs w:val="20"/>
                <w:lang w:eastAsia="cs-CZ"/>
              </w:rPr>
            </w:pPr>
            <w:r>
              <w:rPr>
                <w:sz w:val="20"/>
                <w:szCs w:val="20"/>
              </w:rPr>
              <w:t>MSU Manager Česká republika</w:t>
            </w:r>
          </w:p>
        </w:tc>
        <w:tc>
          <w:tcPr>
            <w:tcW w:w="4535" w:type="dxa"/>
          </w:tcPr>
          <w:p w14:paraId="200C5195" w14:textId="77777777" w:rsidR="00E63753" w:rsidRPr="00714F62" w:rsidRDefault="00E63753" w:rsidP="00E63753">
            <w:pPr>
              <w:spacing w:after="0" w:line="240" w:lineRule="auto"/>
              <w:jc w:val="center"/>
              <w:rPr>
                <w:rFonts w:eastAsia="Times New Roman"/>
                <w:sz w:val="20"/>
                <w:szCs w:val="20"/>
                <w:lang w:eastAsia="cs-CZ"/>
              </w:rPr>
            </w:pPr>
          </w:p>
          <w:p w14:paraId="13A27F8C" w14:textId="77777777" w:rsidR="00E63753" w:rsidRPr="00714F62" w:rsidRDefault="00E63753" w:rsidP="00E63753">
            <w:pPr>
              <w:spacing w:after="0" w:line="240" w:lineRule="auto"/>
              <w:jc w:val="center"/>
              <w:rPr>
                <w:rFonts w:eastAsia="Times New Roman"/>
                <w:sz w:val="20"/>
                <w:szCs w:val="20"/>
                <w:lang w:eastAsia="cs-CZ"/>
              </w:rPr>
            </w:pPr>
          </w:p>
          <w:p w14:paraId="5C03DD19" w14:textId="77777777" w:rsidR="00E63753" w:rsidRPr="00714F62" w:rsidRDefault="00E63753" w:rsidP="00E63753">
            <w:pPr>
              <w:spacing w:after="0" w:line="240" w:lineRule="auto"/>
              <w:jc w:val="center"/>
              <w:rPr>
                <w:rFonts w:eastAsia="Times New Roman"/>
                <w:sz w:val="20"/>
                <w:szCs w:val="20"/>
                <w:lang w:eastAsia="cs-CZ"/>
              </w:rPr>
            </w:pPr>
          </w:p>
          <w:p w14:paraId="1B45ED9D" w14:textId="77777777" w:rsidR="00E63753" w:rsidRPr="00714F62" w:rsidRDefault="00E63753" w:rsidP="00E63753">
            <w:pPr>
              <w:spacing w:after="0" w:line="240" w:lineRule="auto"/>
              <w:jc w:val="center"/>
              <w:rPr>
                <w:rFonts w:eastAsia="Times New Roman"/>
                <w:sz w:val="20"/>
                <w:szCs w:val="20"/>
                <w:lang w:eastAsia="cs-CZ"/>
              </w:rPr>
            </w:pPr>
          </w:p>
          <w:p w14:paraId="64B9583B" w14:textId="77777777" w:rsidR="00E63753" w:rsidRPr="00714F62" w:rsidRDefault="00E63753" w:rsidP="00E63753">
            <w:pPr>
              <w:spacing w:after="0" w:line="240" w:lineRule="auto"/>
              <w:jc w:val="center"/>
              <w:rPr>
                <w:rFonts w:eastAsia="Times New Roman"/>
                <w:sz w:val="20"/>
                <w:szCs w:val="20"/>
                <w:lang w:eastAsia="cs-CZ"/>
              </w:rPr>
            </w:pPr>
            <w:r w:rsidRPr="00714F62">
              <w:rPr>
                <w:rFonts w:eastAsia="Times New Roman"/>
                <w:sz w:val="20"/>
                <w:szCs w:val="20"/>
                <w:lang w:eastAsia="cs-CZ"/>
              </w:rPr>
              <w:t>……………………………………………….</w:t>
            </w:r>
          </w:p>
          <w:p w14:paraId="5AF6EAD5" w14:textId="77777777" w:rsidR="00E63753" w:rsidRPr="00714F62" w:rsidRDefault="00714F62" w:rsidP="00E63753">
            <w:pPr>
              <w:spacing w:after="0" w:line="240" w:lineRule="auto"/>
              <w:jc w:val="center"/>
              <w:rPr>
                <w:rFonts w:eastAsia="Times New Roman"/>
                <w:b/>
                <w:sz w:val="20"/>
                <w:szCs w:val="20"/>
                <w:lang w:eastAsia="cs-CZ"/>
              </w:rPr>
            </w:pPr>
            <w:r w:rsidRPr="00714F62">
              <w:rPr>
                <w:rFonts w:eastAsia="Times New Roman"/>
                <w:b/>
                <w:sz w:val="20"/>
                <w:szCs w:val="20"/>
                <w:lang w:eastAsia="cs-CZ"/>
              </w:rPr>
              <w:t xml:space="preserve">Oblastní nemocnice Mladá Boleslav, </w:t>
            </w:r>
          </w:p>
          <w:p w14:paraId="69157DD5" w14:textId="77777777" w:rsidR="00714F62" w:rsidRPr="00714F62" w:rsidRDefault="00714F62" w:rsidP="00E63753">
            <w:pPr>
              <w:spacing w:after="0" w:line="240" w:lineRule="auto"/>
              <w:jc w:val="center"/>
              <w:rPr>
                <w:rFonts w:eastAsia="Times New Roman"/>
                <w:b/>
                <w:sz w:val="20"/>
                <w:szCs w:val="20"/>
                <w:lang w:eastAsia="cs-CZ"/>
              </w:rPr>
            </w:pPr>
            <w:r w:rsidRPr="00714F62">
              <w:rPr>
                <w:rFonts w:eastAsia="Times New Roman"/>
                <w:b/>
                <w:sz w:val="20"/>
                <w:szCs w:val="20"/>
                <w:lang w:eastAsia="cs-CZ"/>
              </w:rPr>
              <w:t>a.s., nemocnice Středočeského kraje</w:t>
            </w:r>
          </w:p>
          <w:p w14:paraId="3E84696E" w14:textId="77777777" w:rsidR="00714F62" w:rsidRDefault="00714F62" w:rsidP="00E63753">
            <w:pPr>
              <w:spacing w:after="0" w:line="240" w:lineRule="auto"/>
              <w:jc w:val="center"/>
              <w:rPr>
                <w:rFonts w:eastAsia="Times New Roman"/>
                <w:sz w:val="20"/>
                <w:szCs w:val="20"/>
                <w:lang w:eastAsia="cs-CZ"/>
              </w:rPr>
            </w:pPr>
            <w:r>
              <w:rPr>
                <w:rFonts w:eastAsia="Times New Roman"/>
                <w:sz w:val="20"/>
                <w:szCs w:val="20"/>
                <w:lang w:eastAsia="cs-CZ"/>
              </w:rPr>
              <w:t>JUDr. Ladislav Řípa</w:t>
            </w:r>
          </w:p>
          <w:p w14:paraId="55A293BD" w14:textId="3B31B0CE" w:rsidR="00714F62" w:rsidRPr="00714F62" w:rsidRDefault="00714F62" w:rsidP="00E63753">
            <w:pPr>
              <w:spacing w:after="0" w:line="240" w:lineRule="auto"/>
              <w:jc w:val="center"/>
              <w:rPr>
                <w:rFonts w:eastAsia="Times New Roman"/>
                <w:sz w:val="20"/>
                <w:szCs w:val="20"/>
                <w:lang w:eastAsia="cs-CZ"/>
              </w:rPr>
            </w:pPr>
            <w:r>
              <w:rPr>
                <w:rFonts w:eastAsia="Times New Roman"/>
                <w:sz w:val="20"/>
                <w:szCs w:val="20"/>
                <w:lang w:eastAsia="cs-CZ"/>
              </w:rPr>
              <w:t>předseda představenstva</w:t>
            </w:r>
          </w:p>
        </w:tc>
      </w:tr>
      <w:tr w:rsidR="00E63753" w:rsidRPr="009D45BD" w14:paraId="21A8BF1F" w14:textId="77777777" w:rsidTr="0093028B">
        <w:trPr>
          <w:trHeight w:val="120"/>
          <w:jc w:val="center"/>
        </w:trPr>
        <w:tc>
          <w:tcPr>
            <w:tcW w:w="4535" w:type="dxa"/>
          </w:tcPr>
          <w:p w14:paraId="652E37BA" w14:textId="025AC1D2" w:rsidR="00E63753" w:rsidRPr="00123F37" w:rsidRDefault="00E63753" w:rsidP="00E63753">
            <w:pPr>
              <w:spacing w:after="0" w:line="240" w:lineRule="auto"/>
              <w:jc w:val="center"/>
              <w:rPr>
                <w:rFonts w:eastAsia="Times New Roman"/>
                <w:sz w:val="20"/>
                <w:szCs w:val="20"/>
                <w:lang w:eastAsia="cs-CZ"/>
              </w:rPr>
            </w:pPr>
          </w:p>
        </w:tc>
        <w:tc>
          <w:tcPr>
            <w:tcW w:w="4535" w:type="dxa"/>
          </w:tcPr>
          <w:p w14:paraId="07B031E6" w14:textId="77777777" w:rsidR="00E63753" w:rsidRPr="00714F62" w:rsidRDefault="00E63753" w:rsidP="00E63753">
            <w:pPr>
              <w:spacing w:after="0" w:line="240" w:lineRule="auto"/>
              <w:jc w:val="center"/>
              <w:rPr>
                <w:rFonts w:eastAsia="Times New Roman"/>
                <w:sz w:val="20"/>
                <w:szCs w:val="20"/>
                <w:lang w:eastAsia="cs-CZ"/>
              </w:rPr>
            </w:pPr>
          </w:p>
          <w:p w14:paraId="0D76F064" w14:textId="77777777" w:rsidR="00E63753" w:rsidRPr="00714F62" w:rsidRDefault="00E63753" w:rsidP="00E63753">
            <w:pPr>
              <w:spacing w:after="0" w:line="240" w:lineRule="auto"/>
              <w:jc w:val="center"/>
              <w:rPr>
                <w:rFonts w:eastAsia="Times New Roman"/>
                <w:sz w:val="20"/>
                <w:szCs w:val="20"/>
                <w:lang w:eastAsia="cs-CZ"/>
              </w:rPr>
            </w:pPr>
          </w:p>
          <w:p w14:paraId="26F0E9C5" w14:textId="77777777" w:rsidR="00E63753" w:rsidRPr="00714F62" w:rsidRDefault="00E63753" w:rsidP="00E63753">
            <w:pPr>
              <w:spacing w:after="0" w:line="240" w:lineRule="auto"/>
              <w:jc w:val="center"/>
              <w:rPr>
                <w:rFonts w:eastAsia="Times New Roman"/>
                <w:sz w:val="20"/>
                <w:szCs w:val="20"/>
                <w:lang w:eastAsia="cs-CZ"/>
              </w:rPr>
            </w:pPr>
          </w:p>
          <w:p w14:paraId="03450250" w14:textId="77777777" w:rsidR="00E63753" w:rsidRPr="00714F62" w:rsidRDefault="00E63753" w:rsidP="00E63753">
            <w:pPr>
              <w:spacing w:after="0" w:line="240" w:lineRule="auto"/>
              <w:jc w:val="center"/>
              <w:rPr>
                <w:rFonts w:eastAsia="Times New Roman"/>
                <w:sz w:val="20"/>
                <w:szCs w:val="20"/>
                <w:lang w:eastAsia="cs-CZ"/>
              </w:rPr>
            </w:pPr>
          </w:p>
          <w:p w14:paraId="09765F14" w14:textId="77777777" w:rsidR="00E63753" w:rsidRPr="00714F62" w:rsidRDefault="00E63753" w:rsidP="00E63753">
            <w:pPr>
              <w:spacing w:after="0" w:line="240" w:lineRule="auto"/>
              <w:jc w:val="center"/>
              <w:rPr>
                <w:rFonts w:eastAsia="Times New Roman"/>
                <w:sz w:val="20"/>
                <w:szCs w:val="20"/>
                <w:lang w:eastAsia="cs-CZ"/>
              </w:rPr>
            </w:pPr>
            <w:r w:rsidRPr="00714F62">
              <w:rPr>
                <w:rFonts w:eastAsia="Times New Roman"/>
                <w:sz w:val="20"/>
                <w:szCs w:val="20"/>
                <w:lang w:eastAsia="cs-CZ"/>
              </w:rPr>
              <w:t>……………………………………………….</w:t>
            </w:r>
          </w:p>
          <w:p w14:paraId="5A98E3B8" w14:textId="77777777" w:rsidR="00714F62" w:rsidRPr="00714F62" w:rsidRDefault="00714F62" w:rsidP="00714F62">
            <w:pPr>
              <w:spacing w:after="0" w:line="240" w:lineRule="auto"/>
              <w:jc w:val="center"/>
              <w:rPr>
                <w:rFonts w:eastAsia="Times New Roman"/>
                <w:b/>
                <w:sz w:val="20"/>
                <w:szCs w:val="20"/>
                <w:lang w:eastAsia="cs-CZ"/>
              </w:rPr>
            </w:pPr>
            <w:r w:rsidRPr="00714F62">
              <w:rPr>
                <w:rFonts w:eastAsia="Times New Roman"/>
                <w:b/>
                <w:sz w:val="20"/>
                <w:szCs w:val="20"/>
                <w:lang w:eastAsia="cs-CZ"/>
              </w:rPr>
              <w:t xml:space="preserve">Oblastní nemocnice Mladá Boleslav, </w:t>
            </w:r>
          </w:p>
          <w:p w14:paraId="3664FE0F" w14:textId="77777777" w:rsidR="00714F62" w:rsidRPr="00714F62" w:rsidRDefault="00714F62" w:rsidP="00714F62">
            <w:pPr>
              <w:spacing w:after="0" w:line="240" w:lineRule="auto"/>
              <w:jc w:val="center"/>
              <w:rPr>
                <w:rFonts w:eastAsia="Times New Roman"/>
                <w:b/>
                <w:sz w:val="20"/>
                <w:szCs w:val="20"/>
                <w:lang w:eastAsia="cs-CZ"/>
              </w:rPr>
            </w:pPr>
            <w:r w:rsidRPr="00714F62">
              <w:rPr>
                <w:rFonts w:eastAsia="Times New Roman"/>
                <w:b/>
                <w:sz w:val="20"/>
                <w:szCs w:val="20"/>
                <w:lang w:eastAsia="cs-CZ"/>
              </w:rPr>
              <w:t>a.s., nemocnice Středočeského kraje</w:t>
            </w:r>
          </w:p>
          <w:p w14:paraId="5B7354B9" w14:textId="6C5B04EA" w:rsidR="00714F62" w:rsidRDefault="00714F62" w:rsidP="00714F62">
            <w:pPr>
              <w:spacing w:after="0" w:line="240" w:lineRule="auto"/>
              <w:jc w:val="center"/>
              <w:rPr>
                <w:rFonts w:eastAsia="Times New Roman"/>
                <w:sz w:val="20"/>
                <w:szCs w:val="20"/>
                <w:lang w:eastAsia="cs-CZ"/>
              </w:rPr>
            </w:pPr>
            <w:r>
              <w:rPr>
                <w:rFonts w:eastAsia="Times New Roman"/>
                <w:sz w:val="20"/>
                <w:szCs w:val="20"/>
                <w:lang w:eastAsia="cs-CZ"/>
              </w:rPr>
              <w:t>Mgr. Daniel Marek</w:t>
            </w:r>
          </w:p>
          <w:p w14:paraId="391CD1C8" w14:textId="460B384D" w:rsidR="00E63753" w:rsidRPr="00714F62" w:rsidRDefault="00714F62" w:rsidP="00714F62">
            <w:pPr>
              <w:spacing w:after="0" w:line="240" w:lineRule="auto"/>
              <w:jc w:val="center"/>
              <w:rPr>
                <w:rFonts w:eastAsia="Times New Roman"/>
                <w:sz w:val="20"/>
                <w:szCs w:val="20"/>
                <w:lang w:eastAsia="cs-CZ"/>
              </w:rPr>
            </w:pPr>
            <w:r>
              <w:rPr>
                <w:rFonts w:eastAsia="Times New Roman"/>
                <w:sz w:val="20"/>
                <w:szCs w:val="20"/>
                <w:lang w:eastAsia="cs-CZ"/>
              </w:rPr>
              <w:t>místopředseda představenstva</w:t>
            </w:r>
          </w:p>
        </w:tc>
      </w:tr>
    </w:tbl>
    <w:bookmarkEnd w:id="2"/>
    <w:p w14:paraId="75C41630" w14:textId="1E31AD65" w:rsidR="00632F1D" w:rsidRDefault="009D45BD" w:rsidP="00E63753">
      <w:pPr>
        <w:tabs>
          <w:tab w:val="left" w:pos="567"/>
        </w:tabs>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632F1D" w:rsidSect="0042143B">
      <w:footerReference w:type="even" r:id="rId8"/>
      <w:footerReference w:type="default" r:id="rId9"/>
      <w:type w:val="continuous"/>
      <w:pgSz w:w="11906" w:h="16838"/>
      <w:pgMar w:top="1701"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73A37" w14:textId="77777777" w:rsidR="0042143B" w:rsidRDefault="0042143B">
      <w:r>
        <w:separator/>
      </w:r>
    </w:p>
  </w:endnote>
  <w:endnote w:type="continuationSeparator" w:id="0">
    <w:p w14:paraId="59A8A522" w14:textId="77777777" w:rsidR="0042143B" w:rsidRDefault="0042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35F87" w14:textId="6F98EDB9" w:rsidR="00CE6B2C" w:rsidRDefault="003E692C" w:rsidP="00A57CF7">
    <w:pPr>
      <w:pStyle w:val="Zpat"/>
      <w:framePr w:wrap="around" w:vAnchor="text" w:hAnchor="margin" w:xAlign="right" w:y="1"/>
      <w:rPr>
        <w:rStyle w:val="slostrnky"/>
      </w:rPr>
    </w:pPr>
    <w:r>
      <w:rPr>
        <w:rStyle w:val="slostrnky"/>
      </w:rPr>
      <w:fldChar w:fldCharType="begin"/>
    </w:r>
    <w:r w:rsidR="00CE6B2C">
      <w:rPr>
        <w:rStyle w:val="slostrnky"/>
      </w:rPr>
      <w:instrText xml:space="preserve">PAGE  </w:instrText>
    </w:r>
    <w:r>
      <w:rPr>
        <w:rStyle w:val="slostrnky"/>
      </w:rPr>
      <w:fldChar w:fldCharType="separate"/>
    </w:r>
    <w:r w:rsidR="00B51BF9">
      <w:rPr>
        <w:rStyle w:val="slostrnky"/>
        <w:noProof/>
      </w:rPr>
      <w:t>1</w:t>
    </w:r>
    <w:r>
      <w:rPr>
        <w:rStyle w:val="slostrnky"/>
      </w:rPr>
      <w:fldChar w:fldCharType="end"/>
    </w:r>
  </w:p>
  <w:p w14:paraId="27E47471" w14:textId="77777777" w:rsidR="00CE6B2C" w:rsidRDefault="00CE6B2C" w:rsidP="00A57CF7">
    <w:pPr>
      <w:pStyle w:val="Zpat"/>
      <w:ind w:right="360"/>
    </w:pPr>
  </w:p>
  <w:p w14:paraId="0253E7F3" w14:textId="77777777" w:rsidR="00CE6B2C" w:rsidRDefault="00CE6B2C"/>
  <w:p w14:paraId="67F60109" w14:textId="77777777" w:rsidR="00CE6B2C" w:rsidRDefault="00CE6B2C"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265AD" w14:textId="77777777" w:rsidR="00CE6B2C" w:rsidRDefault="00CE6B2C" w:rsidP="00A57CF7">
    <w:pPr>
      <w:pStyle w:val="Zpat"/>
      <w:framePr w:wrap="around" w:vAnchor="text" w:hAnchor="margin" w:xAlign="right" w:y="1"/>
      <w:rPr>
        <w:rStyle w:val="slostrnky"/>
      </w:rPr>
    </w:pPr>
    <w:r>
      <w:rPr>
        <w:rStyle w:val="slostrnky"/>
        <w:sz w:val="18"/>
        <w:szCs w:val="18"/>
      </w:rPr>
      <w:t xml:space="preserve">Stránka </w:t>
    </w:r>
    <w:r w:rsidR="003E692C">
      <w:rPr>
        <w:rStyle w:val="slostrnky"/>
        <w:sz w:val="18"/>
        <w:szCs w:val="18"/>
      </w:rPr>
      <w:fldChar w:fldCharType="begin"/>
    </w:r>
    <w:r>
      <w:rPr>
        <w:rStyle w:val="slostrnky"/>
        <w:sz w:val="18"/>
        <w:szCs w:val="18"/>
      </w:rPr>
      <w:instrText xml:space="preserve">PAGE  </w:instrText>
    </w:r>
    <w:r w:rsidR="003E692C">
      <w:rPr>
        <w:rStyle w:val="slostrnky"/>
        <w:sz w:val="18"/>
        <w:szCs w:val="18"/>
      </w:rPr>
      <w:fldChar w:fldCharType="separate"/>
    </w:r>
    <w:r w:rsidR="00B6335E">
      <w:rPr>
        <w:rStyle w:val="slostrnky"/>
        <w:noProof/>
        <w:sz w:val="18"/>
        <w:szCs w:val="18"/>
      </w:rPr>
      <w:t>4</w:t>
    </w:r>
    <w:r w:rsidR="003E692C">
      <w:rPr>
        <w:rStyle w:val="slostrnky"/>
        <w:sz w:val="18"/>
        <w:szCs w:val="18"/>
      </w:rPr>
      <w:fldChar w:fldCharType="end"/>
    </w:r>
    <w:r>
      <w:rPr>
        <w:rStyle w:val="slostrnky"/>
        <w:sz w:val="18"/>
        <w:szCs w:val="18"/>
      </w:rPr>
      <w:t xml:space="preserve"> z </w:t>
    </w:r>
    <w:fldSimple w:instr=" NUMPAGES  \* Arabic  \* MERGEFORMAT ">
      <w:r w:rsidR="00B6335E">
        <w:rPr>
          <w:rStyle w:val="slostrnky"/>
          <w:noProof/>
          <w:sz w:val="18"/>
          <w:szCs w:val="18"/>
        </w:rPr>
        <w:t>4</w:t>
      </w:r>
    </w:fldSimple>
  </w:p>
  <w:p w14:paraId="07A362C9" w14:textId="3754E2F7" w:rsidR="00CE6B2C" w:rsidRDefault="00CE6B2C" w:rsidP="00A57CF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40927" w14:textId="77777777" w:rsidR="0042143B" w:rsidRDefault="0042143B">
      <w:r>
        <w:separator/>
      </w:r>
    </w:p>
  </w:footnote>
  <w:footnote w:type="continuationSeparator" w:id="0">
    <w:p w14:paraId="5E7AC7CF" w14:textId="77777777" w:rsidR="0042143B" w:rsidRDefault="00421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1E0C57EB"/>
    <w:multiLevelType w:val="singleLevel"/>
    <w:tmpl w:val="04050011"/>
    <w:lvl w:ilvl="0">
      <w:start w:val="1"/>
      <w:numFmt w:val="decimal"/>
      <w:lvlText w:val="%1)"/>
      <w:lvlJc w:val="left"/>
      <w:pPr>
        <w:tabs>
          <w:tab w:val="num" w:pos="360"/>
        </w:tabs>
        <w:ind w:left="360" w:hanging="360"/>
      </w:pPr>
    </w:lvl>
  </w:abstractNum>
  <w:abstractNum w:abstractNumId="4"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1C1EA3"/>
    <w:multiLevelType w:val="multilevel"/>
    <w:tmpl w:val="064CF28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1287"/>
        </w:tabs>
        <w:ind w:left="1287"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859615763">
    <w:abstractNumId w:val="5"/>
  </w:num>
  <w:num w:numId="2" w16cid:durableId="144515407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CA"/>
    <w:rsid w:val="00012FF6"/>
    <w:rsid w:val="00014484"/>
    <w:rsid w:val="00032211"/>
    <w:rsid w:val="00057561"/>
    <w:rsid w:val="00060BEF"/>
    <w:rsid w:val="00071181"/>
    <w:rsid w:val="00074661"/>
    <w:rsid w:val="0008675B"/>
    <w:rsid w:val="00086B8A"/>
    <w:rsid w:val="000A49D5"/>
    <w:rsid w:val="000A652D"/>
    <w:rsid w:val="000B1196"/>
    <w:rsid w:val="000B4463"/>
    <w:rsid w:val="000D0159"/>
    <w:rsid w:val="000D2F6B"/>
    <w:rsid w:val="000D5743"/>
    <w:rsid w:val="000F4174"/>
    <w:rsid w:val="0010006E"/>
    <w:rsid w:val="00100F9F"/>
    <w:rsid w:val="00136CB5"/>
    <w:rsid w:val="00143163"/>
    <w:rsid w:val="001472FE"/>
    <w:rsid w:val="0014746A"/>
    <w:rsid w:val="001522EE"/>
    <w:rsid w:val="00152353"/>
    <w:rsid w:val="0016146E"/>
    <w:rsid w:val="00167AD8"/>
    <w:rsid w:val="00192CC0"/>
    <w:rsid w:val="001A05EC"/>
    <w:rsid w:val="001B0265"/>
    <w:rsid w:val="001B5A9B"/>
    <w:rsid w:val="001B65FE"/>
    <w:rsid w:val="001B7820"/>
    <w:rsid w:val="001C1FBF"/>
    <w:rsid w:val="001C25CF"/>
    <w:rsid w:val="001C371C"/>
    <w:rsid w:val="001E0551"/>
    <w:rsid w:val="001E600A"/>
    <w:rsid w:val="00205C95"/>
    <w:rsid w:val="002122F8"/>
    <w:rsid w:val="00212D64"/>
    <w:rsid w:val="0021485A"/>
    <w:rsid w:val="00215C5A"/>
    <w:rsid w:val="0022462B"/>
    <w:rsid w:val="00236C81"/>
    <w:rsid w:val="0024026F"/>
    <w:rsid w:val="002416DF"/>
    <w:rsid w:val="00260700"/>
    <w:rsid w:val="0026484B"/>
    <w:rsid w:val="00266B68"/>
    <w:rsid w:val="0026761F"/>
    <w:rsid w:val="00282B6F"/>
    <w:rsid w:val="002915D8"/>
    <w:rsid w:val="002966F9"/>
    <w:rsid w:val="002A1B7D"/>
    <w:rsid w:val="002A772E"/>
    <w:rsid w:val="002B3C2D"/>
    <w:rsid w:val="002B7AC2"/>
    <w:rsid w:val="002C1A09"/>
    <w:rsid w:val="002C1C14"/>
    <w:rsid w:val="002C63EF"/>
    <w:rsid w:val="002C7F1E"/>
    <w:rsid w:val="002D0768"/>
    <w:rsid w:val="002D58E7"/>
    <w:rsid w:val="002E37B0"/>
    <w:rsid w:val="002F274A"/>
    <w:rsid w:val="003101C8"/>
    <w:rsid w:val="0031047A"/>
    <w:rsid w:val="003113D3"/>
    <w:rsid w:val="00317851"/>
    <w:rsid w:val="00330B2C"/>
    <w:rsid w:val="003319C2"/>
    <w:rsid w:val="00331D07"/>
    <w:rsid w:val="00335A6B"/>
    <w:rsid w:val="00342C52"/>
    <w:rsid w:val="003561E0"/>
    <w:rsid w:val="00362971"/>
    <w:rsid w:val="00362A5B"/>
    <w:rsid w:val="00372D60"/>
    <w:rsid w:val="00377567"/>
    <w:rsid w:val="00390F93"/>
    <w:rsid w:val="0039291B"/>
    <w:rsid w:val="0039689D"/>
    <w:rsid w:val="00397B61"/>
    <w:rsid w:val="003A0250"/>
    <w:rsid w:val="003A748D"/>
    <w:rsid w:val="003A7C59"/>
    <w:rsid w:val="003B2CA0"/>
    <w:rsid w:val="003D4F04"/>
    <w:rsid w:val="003E3FFC"/>
    <w:rsid w:val="003E692C"/>
    <w:rsid w:val="003F6160"/>
    <w:rsid w:val="0040339C"/>
    <w:rsid w:val="004069F7"/>
    <w:rsid w:val="004118C8"/>
    <w:rsid w:val="00415B20"/>
    <w:rsid w:val="00416755"/>
    <w:rsid w:val="00420B35"/>
    <w:rsid w:val="0042143B"/>
    <w:rsid w:val="00435AAD"/>
    <w:rsid w:val="0044009B"/>
    <w:rsid w:val="00464386"/>
    <w:rsid w:val="00470FCF"/>
    <w:rsid w:val="004714AE"/>
    <w:rsid w:val="00481124"/>
    <w:rsid w:val="004912D3"/>
    <w:rsid w:val="004A1A38"/>
    <w:rsid w:val="004A2D67"/>
    <w:rsid w:val="004A75EF"/>
    <w:rsid w:val="004C63AC"/>
    <w:rsid w:val="004C6CFC"/>
    <w:rsid w:val="004D2FF1"/>
    <w:rsid w:val="004D3DE7"/>
    <w:rsid w:val="004D6D37"/>
    <w:rsid w:val="004E283A"/>
    <w:rsid w:val="004F6EAA"/>
    <w:rsid w:val="00500D6E"/>
    <w:rsid w:val="00502EF7"/>
    <w:rsid w:val="00511D1C"/>
    <w:rsid w:val="005159B9"/>
    <w:rsid w:val="00515C4F"/>
    <w:rsid w:val="0052107F"/>
    <w:rsid w:val="005313B8"/>
    <w:rsid w:val="00535EF7"/>
    <w:rsid w:val="00556CD2"/>
    <w:rsid w:val="00557E96"/>
    <w:rsid w:val="00573221"/>
    <w:rsid w:val="00581809"/>
    <w:rsid w:val="00584564"/>
    <w:rsid w:val="005860F5"/>
    <w:rsid w:val="005A5998"/>
    <w:rsid w:val="005A70E1"/>
    <w:rsid w:val="005B702E"/>
    <w:rsid w:val="005C03CA"/>
    <w:rsid w:val="005C3260"/>
    <w:rsid w:val="005C6497"/>
    <w:rsid w:val="005D7827"/>
    <w:rsid w:val="005E1934"/>
    <w:rsid w:val="005F4D6F"/>
    <w:rsid w:val="006009B6"/>
    <w:rsid w:val="00631F95"/>
    <w:rsid w:val="00632F1D"/>
    <w:rsid w:val="006370D6"/>
    <w:rsid w:val="006377F4"/>
    <w:rsid w:val="00640A33"/>
    <w:rsid w:val="00644203"/>
    <w:rsid w:val="00645751"/>
    <w:rsid w:val="00664B0F"/>
    <w:rsid w:val="006877BF"/>
    <w:rsid w:val="00692D66"/>
    <w:rsid w:val="00694A9E"/>
    <w:rsid w:val="006A1DC4"/>
    <w:rsid w:val="006B0933"/>
    <w:rsid w:val="006B32F6"/>
    <w:rsid w:val="006B7EA7"/>
    <w:rsid w:val="006B7F60"/>
    <w:rsid w:val="006D56B8"/>
    <w:rsid w:val="006E1F40"/>
    <w:rsid w:val="006E2EFF"/>
    <w:rsid w:val="006F264F"/>
    <w:rsid w:val="006F32A0"/>
    <w:rsid w:val="006F549A"/>
    <w:rsid w:val="007046F7"/>
    <w:rsid w:val="007129E5"/>
    <w:rsid w:val="00714F62"/>
    <w:rsid w:val="007154D0"/>
    <w:rsid w:val="007225A1"/>
    <w:rsid w:val="00732F76"/>
    <w:rsid w:val="007336D8"/>
    <w:rsid w:val="00733BCA"/>
    <w:rsid w:val="0073643D"/>
    <w:rsid w:val="007444F1"/>
    <w:rsid w:val="0074683A"/>
    <w:rsid w:val="0075045F"/>
    <w:rsid w:val="00762F8E"/>
    <w:rsid w:val="00764986"/>
    <w:rsid w:val="00765E32"/>
    <w:rsid w:val="007729FB"/>
    <w:rsid w:val="00780EDB"/>
    <w:rsid w:val="0078524E"/>
    <w:rsid w:val="00787309"/>
    <w:rsid w:val="00787460"/>
    <w:rsid w:val="007A0A89"/>
    <w:rsid w:val="007A3D35"/>
    <w:rsid w:val="007B56AC"/>
    <w:rsid w:val="007C30AB"/>
    <w:rsid w:val="007C7E44"/>
    <w:rsid w:val="007D7359"/>
    <w:rsid w:val="007E35E9"/>
    <w:rsid w:val="007E43D8"/>
    <w:rsid w:val="007E6EC8"/>
    <w:rsid w:val="00800095"/>
    <w:rsid w:val="008164CC"/>
    <w:rsid w:val="00821323"/>
    <w:rsid w:val="00827D96"/>
    <w:rsid w:val="008326EE"/>
    <w:rsid w:val="00834932"/>
    <w:rsid w:val="008352C7"/>
    <w:rsid w:val="00845C22"/>
    <w:rsid w:val="00857EF3"/>
    <w:rsid w:val="00865C05"/>
    <w:rsid w:val="00871948"/>
    <w:rsid w:val="008735A0"/>
    <w:rsid w:val="00873A41"/>
    <w:rsid w:val="00874637"/>
    <w:rsid w:val="00881DFF"/>
    <w:rsid w:val="00891B8D"/>
    <w:rsid w:val="008932B1"/>
    <w:rsid w:val="008C2845"/>
    <w:rsid w:val="008C49D1"/>
    <w:rsid w:val="008C6992"/>
    <w:rsid w:val="008D063D"/>
    <w:rsid w:val="008D7CCE"/>
    <w:rsid w:val="008E3ACA"/>
    <w:rsid w:val="00906089"/>
    <w:rsid w:val="00906EE1"/>
    <w:rsid w:val="0091426A"/>
    <w:rsid w:val="009158E3"/>
    <w:rsid w:val="009168F1"/>
    <w:rsid w:val="00927678"/>
    <w:rsid w:val="00943889"/>
    <w:rsid w:val="00947D33"/>
    <w:rsid w:val="00951848"/>
    <w:rsid w:val="009561B8"/>
    <w:rsid w:val="009612D5"/>
    <w:rsid w:val="00961A3B"/>
    <w:rsid w:val="009639A0"/>
    <w:rsid w:val="009707A6"/>
    <w:rsid w:val="009711BE"/>
    <w:rsid w:val="00973534"/>
    <w:rsid w:val="0097525D"/>
    <w:rsid w:val="00975834"/>
    <w:rsid w:val="00975A7A"/>
    <w:rsid w:val="0098273B"/>
    <w:rsid w:val="00983318"/>
    <w:rsid w:val="009A4CA7"/>
    <w:rsid w:val="009B0AF3"/>
    <w:rsid w:val="009B19DF"/>
    <w:rsid w:val="009B3E84"/>
    <w:rsid w:val="009B6A60"/>
    <w:rsid w:val="009C3392"/>
    <w:rsid w:val="009C688B"/>
    <w:rsid w:val="009D45BD"/>
    <w:rsid w:val="009E31EE"/>
    <w:rsid w:val="009E75D9"/>
    <w:rsid w:val="009F4318"/>
    <w:rsid w:val="00A03819"/>
    <w:rsid w:val="00A05A88"/>
    <w:rsid w:val="00A07F4B"/>
    <w:rsid w:val="00A119FB"/>
    <w:rsid w:val="00A13AF7"/>
    <w:rsid w:val="00A14155"/>
    <w:rsid w:val="00A16116"/>
    <w:rsid w:val="00A23AD9"/>
    <w:rsid w:val="00A24F6C"/>
    <w:rsid w:val="00A339A5"/>
    <w:rsid w:val="00A515BD"/>
    <w:rsid w:val="00A553AA"/>
    <w:rsid w:val="00A561D6"/>
    <w:rsid w:val="00A57CF7"/>
    <w:rsid w:val="00A7036A"/>
    <w:rsid w:val="00A70AF4"/>
    <w:rsid w:val="00A715A7"/>
    <w:rsid w:val="00A73BAA"/>
    <w:rsid w:val="00A74B4E"/>
    <w:rsid w:val="00A812E8"/>
    <w:rsid w:val="00A83202"/>
    <w:rsid w:val="00A83673"/>
    <w:rsid w:val="00A836F5"/>
    <w:rsid w:val="00A83E83"/>
    <w:rsid w:val="00A94815"/>
    <w:rsid w:val="00AB177C"/>
    <w:rsid w:val="00AB768E"/>
    <w:rsid w:val="00AD2757"/>
    <w:rsid w:val="00AE5B6C"/>
    <w:rsid w:val="00B0351C"/>
    <w:rsid w:val="00B0382B"/>
    <w:rsid w:val="00B32030"/>
    <w:rsid w:val="00B32A18"/>
    <w:rsid w:val="00B354AD"/>
    <w:rsid w:val="00B51BF9"/>
    <w:rsid w:val="00B6335E"/>
    <w:rsid w:val="00B655C0"/>
    <w:rsid w:val="00B65EB9"/>
    <w:rsid w:val="00B66562"/>
    <w:rsid w:val="00B715E4"/>
    <w:rsid w:val="00B802E9"/>
    <w:rsid w:val="00B92773"/>
    <w:rsid w:val="00B95AB0"/>
    <w:rsid w:val="00BA74A4"/>
    <w:rsid w:val="00BB4CFA"/>
    <w:rsid w:val="00BD0687"/>
    <w:rsid w:val="00BD4A63"/>
    <w:rsid w:val="00BE09F9"/>
    <w:rsid w:val="00BF1136"/>
    <w:rsid w:val="00BF2F7D"/>
    <w:rsid w:val="00BF5082"/>
    <w:rsid w:val="00C02B12"/>
    <w:rsid w:val="00C1491E"/>
    <w:rsid w:val="00C22A61"/>
    <w:rsid w:val="00C23587"/>
    <w:rsid w:val="00C25C2F"/>
    <w:rsid w:val="00C33B6B"/>
    <w:rsid w:val="00C42C2F"/>
    <w:rsid w:val="00C46230"/>
    <w:rsid w:val="00C465CF"/>
    <w:rsid w:val="00C50FE8"/>
    <w:rsid w:val="00C54E38"/>
    <w:rsid w:val="00C55752"/>
    <w:rsid w:val="00C62A05"/>
    <w:rsid w:val="00C637EA"/>
    <w:rsid w:val="00C70E46"/>
    <w:rsid w:val="00C73BAB"/>
    <w:rsid w:val="00CA16D4"/>
    <w:rsid w:val="00CA17AC"/>
    <w:rsid w:val="00CA1988"/>
    <w:rsid w:val="00CA4E08"/>
    <w:rsid w:val="00CA549F"/>
    <w:rsid w:val="00CB268A"/>
    <w:rsid w:val="00CB63DD"/>
    <w:rsid w:val="00CC3BEB"/>
    <w:rsid w:val="00CD3C69"/>
    <w:rsid w:val="00CE561B"/>
    <w:rsid w:val="00CE6B2C"/>
    <w:rsid w:val="00CE6C49"/>
    <w:rsid w:val="00CF2F26"/>
    <w:rsid w:val="00CF6DF4"/>
    <w:rsid w:val="00D04C54"/>
    <w:rsid w:val="00D06A72"/>
    <w:rsid w:val="00D11CFD"/>
    <w:rsid w:val="00D13F38"/>
    <w:rsid w:val="00D14B78"/>
    <w:rsid w:val="00D1615F"/>
    <w:rsid w:val="00D3138C"/>
    <w:rsid w:val="00D31870"/>
    <w:rsid w:val="00D32194"/>
    <w:rsid w:val="00D44964"/>
    <w:rsid w:val="00D547BB"/>
    <w:rsid w:val="00D7675D"/>
    <w:rsid w:val="00D843CA"/>
    <w:rsid w:val="00D937B8"/>
    <w:rsid w:val="00D97429"/>
    <w:rsid w:val="00DA35E2"/>
    <w:rsid w:val="00DC3250"/>
    <w:rsid w:val="00DE3DAD"/>
    <w:rsid w:val="00DF1F28"/>
    <w:rsid w:val="00E153F1"/>
    <w:rsid w:val="00E223B8"/>
    <w:rsid w:val="00E34601"/>
    <w:rsid w:val="00E36FC7"/>
    <w:rsid w:val="00E406D1"/>
    <w:rsid w:val="00E41B0A"/>
    <w:rsid w:val="00E422BB"/>
    <w:rsid w:val="00E63753"/>
    <w:rsid w:val="00E63F6D"/>
    <w:rsid w:val="00E87035"/>
    <w:rsid w:val="00E8754B"/>
    <w:rsid w:val="00E90D24"/>
    <w:rsid w:val="00EA0B45"/>
    <w:rsid w:val="00EA67B6"/>
    <w:rsid w:val="00EA6F7C"/>
    <w:rsid w:val="00EB1EC4"/>
    <w:rsid w:val="00EB5412"/>
    <w:rsid w:val="00EB71F4"/>
    <w:rsid w:val="00EC516E"/>
    <w:rsid w:val="00ED3622"/>
    <w:rsid w:val="00ED6015"/>
    <w:rsid w:val="00EE0FFF"/>
    <w:rsid w:val="00F07CA2"/>
    <w:rsid w:val="00F11A21"/>
    <w:rsid w:val="00F11CC8"/>
    <w:rsid w:val="00F26C94"/>
    <w:rsid w:val="00F56C56"/>
    <w:rsid w:val="00F60B50"/>
    <w:rsid w:val="00F615E9"/>
    <w:rsid w:val="00F62635"/>
    <w:rsid w:val="00F71873"/>
    <w:rsid w:val="00F728CB"/>
    <w:rsid w:val="00F77C79"/>
    <w:rsid w:val="00F834E4"/>
    <w:rsid w:val="00F97900"/>
    <w:rsid w:val="00FA3172"/>
    <w:rsid w:val="00FB40D5"/>
    <w:rsid w:val="00FB71A8"/>
    <w:rsid w:val="00FC4067"/>
    <w:rsid w:val="00FD184B"/>
    <w:rsid w:val="00FD2BCA"/>
    <w:rsid w:val="00FD47BE"/>
    <w:rsid w:val="00FF34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8D06C"/>
  <w15:docId w15:val="{E409AF62-0F3A-4526-AD76-AC0FFD02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h1,V_Head"/>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E153F1"/>
    <w:pPr>
      <w:spacing w:after="120" w:line="240" w:lineRule="auto"/>
      <w:jc w:val="both"/>
      <w:outlineLvl w:val="2"/>
    </w:pPr>
    <w:rPr>
      <w:rFonts w:ascii="Arial" w:eastAsia="Times New Roman" w:hAnsi="Arial"/>
      <w:bCs/>
      <w:sz w:val="24"/>
      <w:szCs w:val="26"/>
      <w:lang w:eastAsia="cs-CZ"/>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E153F1"/>
    <w:pPr>
      <w:keepNext/>
      <w:tabs>
        <w:tab w:val="num" w:pos="864"/>
      </w:tabs>
      <w:spacing w:before="240" w:after="60" w:line="240" w:lineRule="auto"/>
      <w:ind w:left="864" w:hanging="864"/>
      <w:jc w:val="both"/>
      <w:outlineLvl w:val="3"/>
    </w:pPr>
    <w:rPr>
      <w:rFonts w:ascii="Times New Roman" w:eastAsia="Times New Roman" w:hAnsi="Times New Roman"/>
      <w:b/>
      <w:bCs/>
      <w:sz w:val="28"/>
      <w:szCs w:val="28"/>
      <w:lang w:eastAsia="cs-CZ"/>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E153F1"/>
    <w:pPr>
      <w:tabs>
        <w:tab w:val="num" w:pos="1008"/>
      </w:tabs>
      <w:spacing w:before="240" w:after="60" w:line="240" w:lineRule="auto"/>
      <w:ind w:left="1008" w:hanging="1008"/>
      <w:jc w:val="both"/>
      <w:outlineLvl w:val="4"/>
    </w:pPr>
    <w:rPr>
      <w:rFonts w:ascii="Times New Roman" w:eastAsia="Times New Roman" w:hAnsi="Times New Roman"/>
      <w:b/>
      <w:bCs/>
      <w:i/>
      <w:iCs/>
      <w:sz w:val="26"/>
      <w:szCs w:val="26"/>
      <w:lang w:eastAsia="cs-CZ"/>
    </w:rPr>
  </w:style>
  <w:style w:type="paragraph" w:styleId="Nadpis6">
    <w:name w:val="heading 6"/>
    <w:aliases w:val="h6,l6,hsm"/>
    <w:basedOn w:val="Normln"/>
    <w:next w:val="Normln"/>
    <w:link w:val="Nadpis6Char"/>
    <w:qFormat/>
    <w:rsid w:val="00E153F1"/>
    <w:pPr>
      <w:tabs>
        <w:tab w:val="num" w:pos="1152"/>
      </w:tabs>
      <w:spacing w:before="240" w:after="60" w:line="240" w:lineRule="auto"/>
      <w:ind w:left="1152" w:hanging="1152"/>
      <w:jc w:val="both"/>
      <w:outlineLvl w:val="5"/>
    </w:pPr>
    <w:rPr>
      <w:rFonts w:ascii="Times New Roman" w:eastAsia="Times New Roman" w:hAnsi="Times New Roman"/>
      <w:b/>
      <w:bCs/>
      <w:sz w:val="20"/>
      <w:szCs w:val="20"/>
      <w:lang w:eastAsia="cs-CZ"/>
    </w:rPr>
  </w:style>
  <w:style w:type="paragraph" w:styleId="Nadpis7">
    <w:name w:val="heading 7"/>
    <w:basedOn w:val="Normln"/>
    <w:next w:val="Normln"/>
    <w:link w:val="Nadpis7Char"/>
    <w:qFormat/>
    <w:rsid w:val="00E153F1"/>
    <w:pPr>
      <w:tabs>
        <w:tab w:val="num" w:pos="1296"/>
      </w:tabs>
      <w:spacing w:before="240" w:after="60" w:line="240" w:lineRule="auto"/>
      <w:ind w:left="1296" w:hanging="1296"/>
      <w:jc w:val="both"/>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E153F1"/>
    <w:pPr>
      <w:tabs>
        <w:tab w:val="num" w:pos="1440"/>
      </w:tabs>
      <w:spacing w:before="240" w:after="60" w:line="240" w:lineRule="auto"/>
      <w:ind w:left="1440" w:hanging="1440"/>
      <w:jc w:val="both"/>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qFormat/>
    <w:rsid w:val="00E153F1"/>
    <w:pPr>
      <w:tabs>
        <w:tab w:val="num" w:pos="1584"/>
      </w:tabs>
      <w:spacing w:before="240" w:after="60" w:line="240" w:lineRule="auto"/>
      <w:ind w:left="1584" w:hanging="1584"/>
      <w:jc w:val="both"/>
      <w:outlineLvl w:val="8"/>
    </w:pPr>
    <w:rPr>
      <w:rFonts w:ascii="Arial" w:eastAsia="Times New Roman" w:hAnsi="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uiPriority w:val="99"/>
    <w:rsid w:val="00515C4F"/>
    <w:rPr>
      <w:color w:val="0000FF" w:themeColor="hyperlink"/>
      <w:u w:val="single"/>
    </w:rPr>
  </w:style>
  <w:style w:type="paragraph" w:styleId="Odstavecseseznamem">
    <w:name w:val="List Paragraph"/>
    <w:basedOn w:val="Normln"/>
    <w:uiPriority w:val="34"/>
    <w:qFormat/>
    <w:rsid w:val="00584564"/>
    <w:pPr>
      <w:ind w:left="720"/>
      <w:contextualSpacing/>
    </w:p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732F76"/>
    <w:rPr>
      <w:sz w:val="24"/>
      <w:lang w:eastAsia="de-DE"/>
    </w:rPr>
  </w:style>
  <w:style w:type="table" w:styleId="Mkatabulky">
    <w:name w:val="Table Grid"/>
    <w:basedOn w:val="Normlntabulka"/>
    <w:rsid w:val="007E6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057561"/>
    <w:rPr>
      <w:sz w:val="16"/>
      <w:szCs w:val="16"/>
    </w:rPr>
  </w:style>
  <w:style w:type="paragraph" w:styleId="Textkomente">
    <w:name w:val="annotation text"/>
    <w:basedOn w:val="Normln"/>
    <w:link w:val="TextkomenteChar"/>
    <w:unhideWhenUsed/>
    <w:rsid w:val="00057561"/>
    <w:pPr>
      <w:spacing w:line="240" w:lineRule="auto"/>
    </w:pPr>
    <w:rPr>
      <w:sz w:val="20"/>
      <w:szCs w:val="20"/>
    </w:rPr>
  </w:style>
  <w:style w:type="character" w:customStyle="1" w:styleId="TextkomenteChar">
    <w:name w:val="Text komentáře Char"/>
    <w:basedOn w:val="Standardnpsmoodstavce"/>
    <w:link w:val="Textkomente"/>
    <w:rsid w:val="00057561"/>
    <w:rPr>
      <w:rFonts w:ascii="Verdana" w:eastAsia="Calibri" w:hAnsi="Verdana"/>
      <w:lang w:eastAsia="en-US"/>
    </w:rPr>
  </w:style>
  <w:style w:type="paragraph" w:styleId="Pedmtkomente">
    <w:name w:val="annotation subject"/>
    <w:basedOn w:val="Textkomente"/>
    <w:next w:val="Textkomente"/>
    <w:link w:val="PedmtkomenteChar"/>
    <w:semiHidden/>
    <w:unhideWhenUsed/>
    <w:rsid w:val="00057561"/>
    <w:rPr>
      <w:b/>
      <w:bCs/>
    </w:rPr>
  </w:style>
  <w:style w:type="character" w:customStyle="1" w:styleId="PedmtkomenteChar">
    <w:name w:val="Předmět komentáře Char"/>
    <w:basedOn w:val="TextkomenteChar"/>
    <w:link w:val="Pedmtkomente"/>
    <w:semiHidden/>
    <w:rsid w:val="00057561"/>
    <w:rPr>
      <w:rFonts w:ascii="Verdana" w:eastAsia="Calibri" w:hAnsi="Verdana"/>
      <w:b/>
      <w:bCs/>
      <w:lang w:eastAsia="en-US"/>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basedOn w:val="Standardnpsmoodstavce"/>
    <w:link w:val="Nadpis3"/>
    <w:rsid w:val="00E153F1"/>
    <w:rPr>
      <w:rFonts w:ascii="Arial" w:hAnsi="Arial"/>
      <w:bCs/>
      <w:sz w:val="24"/>
      <w:szCs w:val="26"/>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basedOn w:val="Standardnpsmoodstavce"/>
    <w:link w:val="Nadpis4"/>
    <w:rsid w:val="00E153F1"/>
    <w:rPr>
      <w:b/>
      <w:bCs/>
      <w:sz w:val="28"/>
      <w:szCs w:val="28"/>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basedOn w:val="Standardnpsmoodstavce"/>
    <w:link w:val="Nadpis5"/>
    <w:rsid w:val="00E153F1"/>
    <w:rPr>
      <w:b/>
      <w:bCs/>
      <w:i/>
      <w:iCs/>
      <w:sz w:val="26"/>
      <w:szCs w:val="26"/>
    </w:rPr>
  </w:style>
  <w:style w:type="character" w:customStyle="1" w:styleId="Nadpis6Char">
    <w:name w:val="Nadpis 6 Char"/>
    <w:aliases w:val="h6 Char,l6 Char,hsm Char"/>
    <w:basedOn w:val="Standardnpsmoodstavce"/>
    <w:link w:val="Nadpis6"/>
    <w:rsid w:val="00E153F1"/>
    <w:rPr>
      <w:b/>
      <w:bCs/>
    </w:rPr>
  </w:style>
  <w:style w:type="character" w:customStyle="1" w:styleId="Nadpis7Char">
    <w:name w:val="Nadpis 7 Char"/>
    <w:basedOn w:val="Standardnpsmoodstavce"/>
    <w:link w:val="Nadpis7"/>
    <w:rsid w:val="00E153F1"/>
    <w:rPr>
      <w:sz w:val="24"/>
      <w:szCs w:val="24"/>
    </w:rPr>
  </w:style>
  <w:style w:type="character" w:customStyle="1" w:styleId="Nadpis8Char">
    <w:name w:val="Nadpis 8 Char"/>
    <w:basedOn w:val="Standardnpsmoodstavce"/>
    <w:link w:val="Nadpis8"/>
    <w:rsid w:val="00E153F1"/>
    <w:rPr>
      <w:i/>
      <w:iCs/>
      <w:sz w:val="24"/>
      <w:szCs w:val="24"/>
    </w:rPr>
  </w:style>
  <w:style w:type="character" w:customStyle="1" w:styleId="Nadpis9Char">
    <w:name w:val="Nadpis 9 Char"/>
    <w:basedOn w:val="Standardnpsmoodstavce"/>
    <w:link w:val="Nadpis9"/>
    <w:rsid w:val="00E153F1"/>
    <w:rPr>
      <w:rFonts w:ascii="Arial" w:hAnsi="Arial"/>
    </w:rPr>
  </w:style>
  <w:style w:type="paragraph" w:styleId="Zkladntextodsazen">
    <w:name w:val="Body Text Indent"/>
    <w:basedOn w:val="Normln"/>
    <w:link w:val="ZkladntextodsazenChar"/>
    <w:semiHidden/>
    <w:unhideWhenUsed/>
    <w:rsid w:val="00787309"/>
    <w:pPr>
      <w:spacing w:after="120"/>
      <w:ind w:left="283"/>
    </w:pPr>
  </w:style>
  <w:style w:type="character" w:customStyle="1" w:styleId="ZkladntextodsazenChar">
    <w:name w:val="Základní text odsazený Char"/>
    <w:basedOn w:val="Standardnpsmoodstavce"/>
    <w:link w:val="Zkladntextodsazen"/>
    <w:semiHidden/>
    <w:rsid w:val="00787309"/>
    <w:rPr>
      <w:rFonts w:ascii="Verdana" w:eastAsia="Calibri" w:hAnsi="Verdana"/>
      <w:sz w:val="22"/>
      <w:szCs w:val="22"/>
      <w:lang w:eastAsia="en-US"/>
    </w:rPr>
  </w:style>
  <w:style w:type="paragraph" w:styleId="Zkladntext2">
    <w:name w:val="Body Text 2"/>
    <w:basedOn w:val="Normln"/>
    <w:link w:val="Zkladntext2Char"/>
    <w:uiPriority w:val="99"/>
    <w:semiHidden/>
    <w:unhideWhenUsed/>
    <w:rsid w:val="00632F1D"/>
    <w:pPr>
      <w:spacing w:after="120" w:line="480" w:lineRule="auto"/>
      <w:jc w:val="both"/>
    </w:pPr>
    <w:rPr>
      <w:rFonts w:ascii="Times New Roman" w:eastAsia="Times New Roman" w:hAnsi="Times New Roman"/>
      <w:sz w:val="20"/>
      <w:szCs w:val="24"/>
      <w:lang w:eastAsia="cs-CZ"/>
    </w:rPr>
  </w:style>
  <w:style w:type="character" w:customStyle="1" w:styleId="Zkladntext2Char">
    <w:name w:val="Základní text 2 Char"/>
    <w:basedOn w:val="Standardnpsmoodstavce"/>
    <w:link w:val="Zkladntext2"/>
    <w:uiPriority w:val="99"/>
    <w:semiHidden/>
    <w:rsid w:val="00632F1D"/>
    <w:rPr>
      <w:szCs w:val="24"/>
    </w:rPr>
  </w:style>
  <w:style w:type="paragraph" w:customStyle="1" w:styleId="Ploha">
    <w:name w:val="Příloha"/>
    <w:basedOn w:val="Normln"/>
    <w:rsid w:val="00632F1D"/>
    <w:pPr>
      <w:spacing w:after="0" w:line="280" w:lineRule="atLeast"/>
      <w:jc w:val="center"/>
    </w:pPr>
    <w:rPr>
      <w:rFonts w:ascii="Garamond" w:eastAsia="Times New Roman" w:hAnsi="Garamond"/>
      <w:b/>
      <w:sz w:val="36"/>
      <w:szCs w:val="20"/>
      <w:lang w:eastAsia="cs-CZ"/>
    </w:rPr>
  </w:style>
  <w:style w:type="paragraph" w:customStyle="1" w:styleId="Smluvnstrana">
    <w:name w:val="Smluvní strana"/>
    <w:basedOn w:val="Normln"/>
    <w:rsid w:val="00632F1D"/>
    <w:pPr>
      <w:spacing w:after="0" w:line="280" w:lineRule="atLeast"/>
      <w:jc w:val="center"/>
    </w:pPr>
    <w:rPr>
      <w:rFonts w:ascii="Garamond" w:eastAsia="Times New Roman" w:hAnsi="Garamond"/>
      <w:b/>
      <w:sz w:val="28"/>
      <w:szCs w:val="20"/>
      <w:lang w:eastAsia="cs-CZ"/>
    </w:rPr>
  </w:style>
  <w:style w:type="paragraph" w:styleId="Textbubliny">
    <w:name w:val="Balloon Text"/>
    <w:basedOn w:val="Normln"/>
    <w:link w:val="TextbublinyChar"/>
    <w:rsid w:val="00714F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714F62"/>
    <w:rPr>
      <w:rFonts w:ascii="Segoe UI" w:eastAsia="Calibri" w:hAnsi="Segoe UI" w:cs="Segoe UI"/>
      <w:sz w:val="18"/>
      <w:szCs w:val="18"/>
      <w:lang w:eastAsia="en-US"/>
    </w:rPr>
  </w:style>
  <w:style w:type="paragraph" w:customStyle="1" w:styleId="Default">
    <w:name w:val="Default"/>
    <w:rsid w:val="00100F9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021B-A359-4F0D-A92B-C4F11AE6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7770</Words>
  <Characters>45291</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RKS</vt:lpstr>
    </vt:vector>
  </TitlesOfParts>
  <Company>ONMB a.s.</Company>
  <LinksUpToDate>false</LinksUpToDate>
  <CharactersWithSpaces>52956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RKS</dc:title>
  <dc:creator>osc26648</dc:creator>
  <cp:lastModifiedBy>Šrajlová Michaela</cp:lastModifiedBy>
  <cp:revision>3</cp:revision>
  <cp:lastPrinted>2024-01-08T06:44:00Z</cp:lastPrinted>
  <dcterms:created xsi:type="dcterms:W3CDTF">2024-03-11T10:23:00Z</dcterms:created>
  <dcterms:modified xsi:type="dcterms:W3CDTF">2024-03-28T08:08:00Z</dcterms:modified>
</cp:coreProperties>
</file>