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398" w:rsidRDefault="005A1398">
      <w:pPr>
        <w:jc w:val="both"/>
      </w:pPr>
    </w:p>
    <w:p w:rsidR="00D3193F" w:rsidRPr="00D3193F" w:rsidRDefault="00D3193F" w:rsidP="00D3193F">
      <w:pPr>
        <w:jc w:val="center"/>
        <w:rPr>
          <w:b/>
          <w:sz w:val="40"/>
          <w:szCs w:val="40"/>
        </w:rPr>
      </w:pPr>
      <w:r w:rsidRPr="00D3193F">
        <w:rPr>
          <w:b/>
          <w:sz w:val="40"/>
          <w:szCs w:val="40"/>
        </w:rPr>
        <w:t>Dodatek č. 1</w:t>
      </w:r>
    </w:p>
    <w:p w:rsidR="00D3193F" w:rsidRDefault="00D3193F">
      <w:pPr>
        <w:jc w:val="both"/>
      </w:pPr>
    </w:p>
    <w:p w:rsidR="005A1398" w:rsidRDefault="005A1398">
      <w:pPr>
        <w:pStyle w:val="Nadpis2"/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jc w:val="both"/>
        <w:rPr>
          <w:sz w:val="20"/>
        </w:rPr>
      </w:pPr>
    </w:p>
    <w:p w:rsidR="005A1398" w:rsidRDefault="00D3193F" w:rsidP="001058D3">
      <w:pPr>
        <w:pStyle w:val="Nadpis2"/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rPr>
          <w:sz w:val="40"/>
        </w:rPr>
      </w:pPr>
      <w:r>
        <w:rPr>
          <w:sz w:val="40"/>
        </w:rPr>
        <w:t xml:space="preserve">ke </w:t>
      </w:r>
      <w:r w:rsidR="001058D3">
        <w:rPr>
          <w:sz w:val="40"/>
        </w:rPr>
        <w:t>Smlouv</w:t>
      </w:r>
      <w:r>
        <w:rPr>
          <w:sz w:val="40"/>
        </w:rPr>
        <w:t>ě</w:t>
      </w:r>
      <w:r w:rsidR="001058D3">
        <w:rPr>
          <w:sz w:val="40"/>
        </w:rPr>
        <w:t xml:space="preserve"> o nájmu </w:t>
      </w:r>
      <w:r w:rsidR="001058D3" w:rsidRPr="008C77BD">
        <w:rPr>
          <w:sz w:val="40"/>
        </w:rPr>
        <w:t>prostoru sloužícího podnikání</w:t>
      </w:r>
    </w:p>
    <w:p w:rsidR="002E1E88" w:rsidRDefault="00D3193F" w:rsidP="002E1E88">
      <w:r>
        <w:t xml:space="preserve">uzavřené mezi smluvními stranami dne </w:t>
      </w:r>
      <w:proofErr w:type="gramStart"/>
      <w:r>
        <w:t>28.12.2023</w:t>
      </w:r>
      <w:proofErr w:type="gramEnd"/>
    </w:p>
    <w:p w:rsidR="00D3193F" w:rsidRDefault="00D3193F" w:rsidP="002E1E88"/>
    <w:p w:rsidR="00D3193F" w:rsidRDefault="00D3193F" w:rsidP="002E1E88">
      <w:r>
        <w:t xml:space="preserve">(dále jen  „Dodatek </w:t>
      </w:r>
      <w:proofErr w:type="gramStart"/>
      <w:r>
        <w:t>č.1“)</w:t>
      </w:r>
      <w:proofErr w:type="gramEnd"/>
    </w:p>
    <w:p w:rsidR="00D3193F" w:rsidRDefault="00D3193F" w:rsidP="002E1E88"/>
    <w:p w:rsidR="00D3193F" w:rsidRPr="002E1E88" w:rsidRDefault="00D3193F" w:rsidP="002E1E88">
      <w:r>
        <w:t>Smluvní strany:</w:t>
      </w:r>
    </w:p>
    <w:p w:rsidR="005A1398" w:rsidRDefault="005A1398">
      <w:pPr>
        <w:ind w:left="426" w:hanging="426"/>
        <w:jc w:val="both"/>
        <w:rPr>
          <w:b/>
        </w:rPr>
      </w:pPr>
    </w:p>
    <w:p w:rsidR="005A1398" w:rsidRDefault="005A1398">
      <w:pPr>
        <w:ind w:left="426" w:hanging="426"/>
        <w:jc w:val="both"/>
        <w:rPr>
          <w:b/>
          <w:sz w:val="22"/>
        </w:rPr>
      </w:pPr>
      <w:r>
        <w:rPr>
          <w:b/>
          <w:sz w:val="22"/>
        </w:rPr>
        <w:t>1.     Nemocnice ve Frýdku-Místku, příspěvková organizace</w:t>
      </w:r>
    </w:p>
    <w:p w:rsidR="005A1398" w:rsidRDefault="005A1398">
      <w:pPr>
        <w:ind w:left="426"/>
        <w:jc w:val="both"/>
        <w:rPr>
          <w:sz w:val="22"/>
        </w:rPr>
      </w:pPr>
      <w:r>
        <w:rPr>
          <w:sz w:val="22"/>
        </w:rPr>
        <w:t>se sídlem:               El. Krásnohorské 321,</w:t>
      </w:r>
      <w:r w:rsidR="00F83B50">
        <w:rPr>
          <w:sz w:val="22"/>
        </w:rPr>
        <w:t xml:space="preserve"> Frýdek, 738 01</w:t>
      </w:r>
      <w:r>
        <w:rPr>
          <w:sz w:val="22"/>
        </w:rPr>
        <w:t xml:space="preserve"> Frýdek-Místek</w:t>
      </w:r>
    </w:p>
    <w:p w:rsidR="005A1398" w:rsidRDefault="005A1398">
      <w:pPr>
        <w:ind w:left="426"/>
        <w:jc w:val="both"/>
        <w:rPr>
          <w:sz w:val="22"/>
        </w:rPr>
      </w:pPr>
      <w:r>
        <w:rPr>
          <w:sz w:val="22"/>
        </w:rPr>
        <w:t>IČ: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00534188</w:t>
      </w:r>
    </w:p>
    <w:p w:rsidR="005A1398" w:rsidRDefault="005A1398">
      <w:pPr>
        <w:ind w:left="426"/>
        <w:jc w:val="both"/>
        <w:rPr>
          <w:sz w:val="22"/>
        </w:rPr>
      </w:pPr>
      <w:r>
        <w:rPr>
          <w:sz w:val="22"/>
        </w:rPr>
        <w:t>DIČ:                       CZ00534188 – plátce DPH</w:t>
      </w:r>
    </w:p>
    <w:p w:rsidR="005A1398" w:rsidRDefault="005A1398">
      <w:pPr>
        <w:ind w:left="426"/>
        <w:jc w:val="both"/>
        <w:rPr>
          <w:sz w:val="22"/>
        </w:rPr>
      </w:pPr>
      <w:r>
        <w:rPr>
          <w:sz w:val="22"/>
        </w:rPr>
        <w:t>bankovní spojení:</w:t>
      </w:r>
      <w:r>
        <w:rPr>
          <w:sz w:val="22"/>
        </w:rPr>
        <w:tab/>
      </w:r>
      <w:r w:rsidR="007C69E0">
        <w:rPr>
          <w:sz w:val="22"/>
        </w:rPr>
        <w:t>MONETA Money</w:t>
      </w:r>
      <w:r>
        <w:rPr>
          <w:sz w:val="22"/>
        </w:rPr>
        <w:t xml:space="preserve"> Bank, a.s., pobočka Frýdek-Místek</w:t>
      </w:r>
    </w:p>
    <w:p w:rsidR="005A1398" w:rsidRDefault="00201BAF">
      <w:pPr>
        <w:ind w:left="426"/>
        <w:jc w:val="both"/>
        <w:rPr>
          <w:sz w:val="22"/>
        </w:rPr>
      </w:pPr>
      <w:r>
        <w:rPr>
          <w:sz w:val="22"/>
        </w:rPr>
        <w:t>číslo účtu:</w:t>
      </w:r>
      <w:r>
        <w:rPr>
          <w:sz w:val="22"/>
        </w:rPr>
        <w:tab/>
      </w:r>
      <w:r>
        <w:rPr>
          <w:sz w:val="22"/>
        </w:rPr>
        <w:tab/>
        <w:t>174-63407</w:t>
      </w:r>
      <w:r w:rsidR="005A1398">
        <w:rPr>
          <w:sz w:val="22"/>
        </w:rPr>
        <w:t>764/0600</w:t>
      </w:r>
    </w:p>
    <w:p w:rsidR="005A1398" w:rsidRDefault="005A1398">
      <w:pPr>
        <w:ind w:left="426"/>
        <w:jc w:val="both"/>
        <w:rPr>
          <w:sz w:val="22"/>
        </w:rPr>
      </w:pPr>
      <w:r>
        <w:rPr>
          <w:sz w:val="22"/>
        </w:rPr>
        <w:t>registrace:</w:t>
      </w:r>
      <w:r>
        <w:rPr>
          <w:sz w:val="22"/>
        </w:rPr>
        <w:tab/>
      </w:r>
      <w:r>
        <w:rPr>
          <w:sz w:val="22"/>
        </w:rPr>
        <w:tab/>
        <w:t xml:space="preserve">zapsána v obchodním rejstříku KS OV, oddíl </w:t>
      </w:r>
      <w:proofErr w:type="spellStart"/>
      <w:r>
        <w:rPr>
          <w:sz w:val="22"/>
        </w:rPr>
        <w:t>Pr</w:t>
      </w:r>
      <w:proofErr w:type="spellEnd"/>
      <w:r>
        <w:rPr>
          <w:sz w:val="22"/>
        </w:rPr>
        <w:t>., vložka 938</w:t>
      </w:r>
    </w:p>
    <w:p w:rsidR="005A1398" w:rsidRDefault="005A1398" w:rsidP="008741CF">
      <w:pPr>
        <w:ind w:left="426"/>
        <w:jc w:val="both"/>
        <w:rPr>
          <w:sz w:val="22"/>
        </w:rPr>
      </w:pPr>
      <w:r>
        <w:rPr>
          <w:sz w:val="22"/>
        </w:rPr>
        <w:t>zastoupena:            Ing.</w:t>
      </w:r>
      <w:r w:rsidR="00085108">
        <w:rPr>
          <w:sz w:val="22"/>
        </w:rPr>
        <w:t xml:space="preserve"> Tomáš Stejskal</w:t>
      </w:r>
      <w:r>
        <w:rPr>
          <w:sz w:val="22"/>
        </w:rPr>
        <w:t>,</w:t>
      </w:r>
      <w:r w:rsidR="008741CF">
        <w:rPr>
          <w:sz w:val="22"/>
        </w:rPr>
        <w:t xml:space="preserve"> MBA, </w:t>
      </w:r>
      <w:proofErr w:type="gramStart"/>
      <w:r w:rsidR="008741CF">
        <w:rPr>
          <w:sz w:val="22"/>
        </w:rPr>
        <w:t>LL</w:t>
      </w:r>
      <w:r w:rsidR="00FD713E">
        <w:rPr>
          <w:sz w:val="22"/>
        </w:rPr>
        <w:t>.</w:t>
      </w:r>
      <w:r w:rsidR="008741CF">
        <w:rPr>
          <w:sz w:val="22"/>
        </w:rPr>
        <w:t>M</w:t>
      </w:r>
      <w:r w:rsidR="00FD713E">
        <w:rPr>
          <w:sz w:val="22"/>
        </w:rPr>
        <w:t>.</w:t>
      </w:r>
      <w:proofErr w:type="gramEnd"/>
      <w:r w:rsidR="008741CF">
        <w:rPr>
          <w:sz w:val="22"/>
        </w:rPr>
        <w:t>,</w:t>
      </w:r>
      <w:r>
        <w:rPr>
          <w:sz w:val="22"/>
        </w:rPr>
        <w:t xml:space="preserve"> ředitel</w:t>
      </w:r>
    </w:p>
    <w:p w:rsidR="005A1398" w:rsidRDefault="005A1398">
      <w:pPr>
        <w:ind w:left="426"/>
        <w:jc w:val="both"/>
        <w:rPr>
          <w:sz w:val="22"/>
        </w:rPr>
      </w:pPr>
      <w:r>
        <w:rPr>
          <w:sz w:val="22"/>
        </w:rPr>
        <w:t>(dále jen „</w:t>
      </w:r>
      <w:r>
        <w:rPr>
          <w:i/>
          <w:sz w:val="22"/>
        </w:rPr>
        <w:t>pronajímatel</w:t>
      </w:r>
      <w:r>
        <w:rPr>
          <w:sz w:val="22"/>
        </w:rPr>
        <w:t>“)</w:t>
      </w:r>
    </w:p>
    <w:p w:rsidR="005A1398" w:rsidRDefault="005A1398">
      <w:pPr>
        <w:spacing w:before="120" w:after="120"/>
        <w:ind w:left="425"/>
        <w:jc w:val="both"/>
        <w:rPr>
          <w:sz w:val="22"/>
        </w:rPr>
      </w:pPr>
      <w:r>
        <w:rPr>
          <w:sz w:val="22"/>
        </w:rPr>
        <w:t>a</w:t>
      </w:r>
    </w:p>
    <w:p w:rsidR="005A1398" w:rsidRPr="00C66A86" w:rsidRDefault="00C66A86">
      <w:pPr>
        <w:numPr>
          <w:ilvl w:val="0"/>
          <w:numId w:val="10"/>
        </w:numPr>
        <w:tabs>
          <w:tab w:val="clear" w:pos="720"/>
          <w:tab w:val="num" w:pos="360"/>
        </w:tabs>
        <w:ind w:hanging="720"/>
        <w:rPr>
          <w:sz w:val="22"/>
          <w:szCs w:val="22"/>
        </w:rPr>
      </w:pPr>
      <w:r>
        <w:rPr>
          <w:b/>
          <w:bCs/>
          <w:color w:val="000000"/>
          <w:sz w:val="22"/>
          <w:szCs w:val="21"/>
        </w:rPr>
        <w:t>Česká lékařská komora se sídlem v Olomouci,</w:t>
      </w:r>
    </w:p>
    <w:p w:rsidR="00C66A86" w:rsidRDefault="00C66A86" w:rsidP="00C66A86">
      <w:pPr>
        <w:ind w:left="360"/>
        <w:rPr>
          <w:sz w:val="22"/>
          <w:szCs w:val="22"/>
        </w:rPr>
      </w:pPr>
      <w:r>
        <w:rPr>
          <w:b/>
          <w:bCs/>
          <w:color w:val="000000"/>
          <w:sz w:val="22"/>
          <w:szCs w:val="21"/>
        </w:rPr>
        <w:t>okresní sdružení Frýdek-Místek</w:t>
      </w:r>
    </w:p>
    <w:p w:rsidR="005A1398" w:rsidRDefault="005A1398">
      <w:pPr>
        <w:rPr>
          <w:sz w:val="22"/>
          <w:szCs w:val="22"/>
        </w:rPr>
      </w:pPr>
      <w:r>
        <w:rPr>
          <w:b/>
          <w:bCs/>
          <w:color w:val="000000"/>
          <w:sz w:val="22"/>
          <w:szCs w:val="21"/>
        </w:rPr>
        <w:t xml:space="preserve">      </w:t>
      </w:r>
      <w:r>
        <w:rPr>
          <w:color w:val="000000"/>
          <w:sz w:val="22"/>
          <w:szCs w:val="21"/>
        </w:rPr>
        <w:t>m</w:t>
      </w:r>
      <w:r>
        <w:rPr>
          <w:sz w:val="22"/>
          <w:szCs w:val="22"/>
        </w:rPr>
        <w:t>ísto podnikání:     E</w:t>
      </w:r>
      <w:r w:rsidR="001550C8">
        <w:rPr>
          <w:sz w:val="22"/>
          <w:szCs w:val="22"/>
        </w:rPr>
        <w:t>l</w:t>
      </w:r>
      <w:r>
        <w:rPr>
          <w:sz w:val="22"/>
          <w:szCs w:val="22"/>
        </w:rPr>
        <w:t>.</w:t>
      </w:r>
      <w:r w:rsidR="001550C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Krásnohorské 321, </w:t>
      </w:r>
      <w:proofErr w:type="gramStart"/>
      <w:r>
        <w:rPr>
          <w:sz w:val="22"/>
          <w:szCs w:val="22"/>
        </w:rPr>
        <w:t>738 01  Frýdek-Místek</w:t>
      </w:r>
      <w:proofErr w:type="gramEnd"/>
      <w:r>
        <w:rPr>
          <w:sz w:val="22"/>
          <w:szCs w:val="22"/>
        </w:rPr>
        <w:t xml:space="preserve">   </w:t>
      </w:r>
    </w:p>
    <w:p w:rsidR="005A1398" w:rsidRDefault="00085108">
      <w:pPr>
        <w:ind w:left="360"/>
        <w:rPr>
          <w:sz w:val="22"/>
          <w:szCs w:val="22"/>
        </w:rPr>
      </w:pPr>
      <w:r>
        <w:rPr>
          <w:sz w:val="22"/>
          <w:szCs w:val="22"/>
        </w:rPr>
        <w:t>IČ</w:t>
      </w:r>
      <w:r w:rsidR="005A1398">
        <w:rPr>
          <w:sz w:val="22"/>
          <w:szCs w:val="22"/>
        </w:rPr>
        <w:t xml:space="preserve">:                      </w:t>
      </w:r>
      <w:r>
        <w:rPr>
          <w:sz w:val="22"/>
          <w:szCs w:val="22"/>
        </w:rPr>
        <w:t xml:space="preserve">  </w:t>
      </w:r>
      <w:r w:rsidR="005A1398">
        <w:rPr>
          <w:sz w:val="22"/>
          <w:szCs w:val="22"/>
        </w:rPr>
        <w:t xml:space="preserve">  45235422</w:t>
      </w:r>
    </w:p>
    <w:p w:rsidR="005A1398" w:rsidRDefault="005A1398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Zastoupen:      </w:t>
      </w:r>
      <w:r w:rsidR="00F666E5">
        <w:rPr>
          <w:sz w:val="22"/>
          <w:szCs w:val="22"/>
        </w:rPr>
        <w:t xml:space="preserve">       MUDr. </w:t>
      </w:r>
      <w:proofErr w:type="spellStart"/>
      <w:r w:rsidR="00431F93">
        <w:rPr>
          <w:sz w:val="22"/>
          <w:szCs w:val="22"/>
        </w:rPr>
        <w:t>Talafa</w:t>
      </w:r>
      <w:proofErr w:type="spellEnd"/>
      <w:r w:rsidR="00431F93">
        <w:rPr>
          <w:sz w:val="22"/>
          <w:szCs w:val="22"/>
        </w:rPr>
        <w:t xml:space="preserve"> Viktor, předseda</w:t>
      </w:r>
      <w:r>
        <w:rPr>
          <w:sz w:val="22"/>
          <w:szCs w:val="22"/>
        </w:rPr>
        <w:t xml:space="preserve">         </w:t>
      </w:r>
    </w:p>
    <w:p w:rsidR="005A1398" w:rsidRDefault="005A1398">
      <w:pPr>
        <w:ind w:left="360"/>
        <w:rPr>
          <w:sz w:val="22"/>
          <w:szCs w:val="22"/>
        </w:rPr>
      </w:pPr>
      <w:r>
        <w:rPr>
          <w:sz w:val="22"/>
          <w:szCs w:val="22"/>
        </w:rPr>
        <w:t>(dále jen “nájemce”)</w:t>
      </w:r>
    </w:p>
    <w:p w:rsidR="005A1398" w:rsidRDefault="005A1398">
      <w:pPr>
        <w:ind w:left="360"/>
        <w:jc w:val="both"/>
        <w:rPr>
          <w:sz w:val="22"/>
        </w:rPr>
      </w:pPr>
    </w:p>
    <w:p w:rsidR="005A1398" w:rsidRDefault="005A1398">
      <w:pPr>
        <w:ind w:left="360"/>
        <w:jc w:val="both"/>
        <w:rPr>
          <w:sz w:val="22"/>
        </w:rPr>
      </w:pPr>
    </w:p>
    <w:p w:rsidR="00D3193F" w:rsidRPr="00D3193F" w:rsidRDefault="00D3193F" w:rsidP="00D3193F">
      <w:pPr>
        <w:pStyle w:val="Nadpis4"/>
        <w:spacing w:after="120"/>
        <w:jc w:val="both"/>
        <w:rPr>
          <w:b w:val="0"/>
          <w:sz w:val="22"/>
        </w:rPr>
      </w:pPr>
      <w:r w:rsidRPr="00D3193F">
        <w:rPr>
          <w:b w:val="0"/>
          <w:sz w:val="22"/>
        </w:rPr>
        <w:t xml:space="preserve">se dohodly tímto Dodatkem </w:t>
      </w:r>
      <w:proofErr w:type="gramStart"/>
      <w:r w:rsidRPr="00D3193F">
        <w:rPr>
          <w:b w:val="0"/>
          <w:sz w:val="22"/>
        </w:rPr>
        <w:t>č.1 na</w:t>
      </w:r>
      <w:proofErr w:type="gramEnd"/>
      <w:r w:rsidRPr="00D3193F">
        <w:rPr>
          <w:b w:val="0"/>
          <w:sz w:val="22"/>
        </w:rPr>
        <w:t xml:space="preserve"> změně v čl. I. Úvodní ustanovení a v čl. V. Nájemné a úhrady za plnění poskytovaná v souvislosti s užíváním předmětu nájmu</w:t>
      </w:r>
      <w:r>
        <w:rPr>
          <w:b w:val="0"/>
          <w:sz w:val="22"/>
        </w:rPr>
        <w:t xml:space="preserve"> </w:t>
      </w:r>
      <w:r w:rsidR="006E5B38">
        <w:rPr>
          <w:b w:val="0"/>
          <w:sz w:val="22"/>
        </w:rPr>
        <w:t>S</w:t>
      </w:r>
      <w:r>
        <w:rPr>
          <w:b w:val="0"/>
          <w:sz w:val="22"/>
        </w:rPr>
        <w:t>mlouvy o nájmu prostor sloužícího podnikání ze dne 28.12.2023</w:t>
      </w:r>
      <w:r w:rsidR="006E5B38">
        <w:rPr>
          <w:b w:val="0"/>
          <w:sz w:val="22"/>
        </w:rPr>
        <w:t xml:space="preserve"> (dále jen „Smlouvy“)</w:t>
      </w:r>
    </w:p>
    <w:p w:rsidR="005A1398" w:rsidRDefault="005A1398">
      <w:pPr>
        <w:jc w:val="both"/>
        <w:rPr>
          <w:sz w:val="22"/>
        </w:rPr>
      </w:pPr>
    </w:p>
    <w:p w:rsidR="005A1398" w:rsidRDefault="005A1398">
      <w:pPr>
        <w:jc w:val="center"/>
        <w:rPr>
          <w:b/>
          <w:sz w:val="22"/>
        </w:rPr>
      </w:pPr>
      <w:r>
        <w:rPr>
          <w:b/>
          <w:sz w:val="22"/>
        </w:rPr>
        <w:t>I.</w:t>
      </w:r>
    </w:p>
    <w:p w:rsidR="005A1398" w:rsidRDefault="005A1398">
      <w:pPr>
        <w:jc w:val="center"/>
        <w:rPr>
          <w:b/>
          <w:sz w:val="22"/>
        </w:rPr>
      </w:pPr>
      <w:r>
        <w:rPr>
          <w:b/>
          <w:sz w:val="22"/>
        </w:rPr>
        <w:t>Úvodní ustanovení</w:t>
      </w:r>
    </w:p>
    <w:p w:rsidR="00E856EE" w:rsidRDefault="005A1398" w:rsidP="003B55DB">
      <w:pPr>
        <w:pStyle w:val="Zkladntext"/>
        <w:tabs>
          <w:tab w:val="left" w:pos="426"/>
        </w:tabs>
        <w:spacing w:before="120"/>
        <w:jc w:val="both"/>
        <w:rPr>
          <w:sz w:val="22"/>
        </w:rPr>
      </w:pPr>
      <w:r>
        <w:rPr>
          <w:sz w:val="22"/>
        </w:rPr>
        <w:t>Pronajímatel má ve správě od Moravskoslezského kraje objekt bez čp/</w:t>
      </w:r>
      <w:proofErr w:type="spellStart"/>
      <w:r>
        <w:rPr>
          <w:sz w:val="22"/>
        </w:rPr>
        <w:t>če</w:t>
      </w:r>
      <w:proofErr w:type="spellEnd"/>
      <w:r>
        <w:rPr>
          <w:sz w:val="22"/>
        </w:rPr>
        <w:t xml:space="preserve">, nacházející se na pozemku </w:t>
      </w:r>
      <w:proofErr w:type="spellStart"/>
      <w:r>
        <w:rPr>
          <w:sz w:val="22"/>
        </w:rPr>
        <w:t>parc</w:t>
      </w:r>
      <w:proofErr w:type="spellEnd"/>
      <w:r>
        <w:rPr>
          <w:sz w:val="22"/>
        </w:rPr>
        <w:t xml:space="preserve">. č. 650/11, vše zapsáno na LV č. 319 vedeném Katastrálním úřadem pro Moravskoslezský kraj, </w:t>
      </w:r>
      <w:proofErr w:type="spellStart"/>
      <w:proofErr w:type="gramStart"/>
      <w:r>
        <w:rPr>
          <w:sz w:val="22"/>
        </w:rPr>
        <w:t>k.p</w:t>
      </w:r>
      <w:proofErr w:type="spellEnd"/>
      <w:r>
        <w:rPr>
          <w:sz w:val="22"/>
        </w:rPr>
        <w:t>.</w:t>
      </w:r>
      <w:proofErr w:type="gramEnd"/>
      <w:r>
        <w:rPr>
          <w:sz w:val="22"/>
        </w:rPr>
        <w:t xml:space="preserve"> Frýdek-Místek, pro </w:t>
      </w:r>
      <w:proofErr w:type="spellStart"/>
      <w:r>
        <w:rPr>
          <w:sz w:val="22"/>
        </w:rPr>
        <w:t>k.ú</w:t>
      </w:r>
      <w:proofErr w:type="spellEnd"/>
      <w:r>
        <w:rPr>
          <w:sz w:val="22"/>
        </w:rPr>
        <w:t xml:space="preserve">. Frýdek, obec Frýdek, okres Frýdek-Místek. </w:t>
      </w:r>
    </w:p>
    <w:p w:rsidR="00E856EE" w:rsidRDefault="005A1398" w:rsidP="00E856EE">
      <w:pPr>
        <w:pStyle w:val="Zkladntext"/>
        <w:tabs>
          <w:tab w:val="left" w:pos="426"/>
        </w:tabs>
        <w:jc w:val="both"/>
        <w:rPr>
          <w:sz w:val="22"/>
        </w:rPr>
      </w:pPr>
      <w:r>
        <w:rPr>
          <w:sz w:val="22"/>
        </w:rPr>
        <w:t>V tomto objektu se nachází</w:t>
      </w:r>
      <w:r w:rsidR="003B55DB">
        <w:rPr>
          <w:sz w:val="22"/>
        </w:rPr>
        <w:t xml:space="preserve"> </w:t>
      </w:r>
      <w:r w:rsidR="00E856EE">
        <w:rPr>
          <w:sz w:val="22"/>
        </w:rPr>
        <w:t>v 3.NP</w:t>
      </w:r>
    </w:p>
    <w:p w:rsidR="00E856EE" w:rsidRDefault="00E856EE" w:rsidP="00E856EE">
      <w:pPr>
        <w:pStyle w:val="Zkladntext"/>
        <w:tabs>
          <w:tab w:val="left" w:pos="426"/>
        </w:tabs>
        <w:jc w:val="both"/>
        <w:rPr>
          <w:sz w:val="22"/>
        </w:rPr>
      </w:pPr>
      <w:r>
        <w:rPr>
          <w:sz w:val="22"/>
        </w:rPr>
        <w:t xml:space="preserve">kancelář                  o </w:t>
      </w:r>
      <w:proofErr w:type="gramStart"/>
      <w:r>
        <w:rPr>
          <w:sz w:val="22"/>
        </w:rPr>
        <w:t>výměře       63,80</w:t>
      </w:r>
      <w:proofErr w:type="gramEnd"/>
      <w:r>
        <w:rPr>
          <w:sz w:val="22"/>
        </w:rPr>
        <w:t xml:space="preserve"> m</w:t>
      </w:r>
      <w:r>
        <w:rPr>
          <w:sz w:val="22"/>
          <w:vertAlign w:val="superscript"/>
        </w:rPr>
        <w:t>2</w:t>
      </w:r>
    </w:p>
    <w:p w:rsidR="00E856EE" w:rsidRDefault="00F17BF6" w:rsidP="00E856EE">
      <w:pPr>
        <w:pStyle w:val="Zkladntext"/>
        <w:jc w:val="both"/>
        <w:rPr>
          <w:sz w:val="22"/>
          <w:vertAlign w:val="superscript"/>
        </w:rPr>
      </w:pPr>
      <w:r>
        <w:rPr>
          <w:sz w:val="22"/>
        </w:rPr>
        <w:t xml:space="preserve">kuchyňka             </w:t>
      </w:r>
      <w:r w:rsidR="00E856EE">
        <w:rPr>
          <w:sz w:val="22"/>
        </w:rPr>
        <w:t xml:space="preserve">   o </w:t>
      </w:r>
      <w:proofErr w:type="gramStart"/>
      <w:r w:rsidR="00E856EE">
        <w:rPr>
          <w:sz w:val="22"/>
        </w:rPr>
        <w:t xml:space="preserve">výměře         </w:t>
      </w:r>
      <w:r>
        <w:rPr>
          <w:sz w:val="22"/>
        </w:rPr>
        <w:t>6,70</w:t>
      </w:r>
      <w:proofErr w:type="gramEnd"/>
      <w:r w:rsidR="00E856EE">
        <w:rPr>
          <w:sz w:val="22"/>
        </w:rPr>
        <w:t xml:space="preserve"> m</w:t>
      </w:r>
      <w:r w:rsidR="00E856EE">
        <w:rPr>
          <w:sz w:val="22"/>
          <w:vertAlign w:val="superscript"/>
        </w:rPr>
        <w:t>2</w:t>
      </w:r>
    </w:p>
    <w:p w:rsidR="005A1398" w:rsidRPr="003B55DB" w:rsidRDefault="00F17BF6" w:rsidP="001B27C9">
      <w:pPr>
        <w:pStyle w:val="Zkladntext"/>
        <w:jc w:val="both"/>
        <w:rPr>
          <w:sz w:val="22"/>
        </w:rPr>
      </w:pPr>
      <w:r>
        <w:rPr>
          <w:sz w:val="22"/>
        </w:rPr>
        <w:t>hygienická buňka</w:t>
      </w:r>
      <w:r w:rsidR="00E856EE">
        <w:rPr>
          <w:sz w:val="22"/>
        </w:rPr>
        <w:t xml:space="preserve">   </w:t>
      </w:r>
      <w:r>
        <w:rPr>
          <w:sz w:val="22"/>
        </w:rPr>
        <w:t xml:space="preserve">o </w:t>
      </w:r>
      <w:proofErr w:type="gramStart"/>
      <w:r>
        <w:rPr>
          <w:sz w:val="22"/>
        </w:rPr>
        <w:t>výměře          7,45</w:t>
      </w:r>
      <w:proofErr w:type="gramEnd"/>
      <w:r>
        <w:rPr>
          <w:sz w:val="22"/>
        </w:rPr>
        <w:t xml:space="preserve"> </w:t>
      </w:r>
      <w:r w:rsidR="00E856EE">
        <w:rPr>
          <w:sz w:val="22"/>
        </w:rPr>
        <w:t>m</w:t>
      </w:r>
      <w:r w:rsidR="00E856EE">
        <w:rPr>
          <w:sz w:val="22"/>
          <w:vertAlign w:val="superscript"/>
        </w:rPr>
        <w:t>2</w:t>
      </w:r>
    </w:p>
    <w:p w:rsidR="005A1398" w:rsidRDefault="005A1398">
      <w:pPr>
        <w:rPr>
          <w:b/>
          <w:sz w:val="22"/>
        </w:rPr>
      </w:pPr>
    </w:p>
    <w:p w:rsidR="005A1398" w:rsidRDefault="005A1398">
      <w:pPr>
        <w:jc w:val="center"/>
        <w:rPr>
          <w:b/>
          <w:sz w:val="22"/>
        </w:rPr>
      </w:pPr>
      <w:r>
        <w:rPr>
          <w:b/>
          <w:sz w:val="22"/>
        </w:rPr>
        <w:t>V.</w:t>
      </w:r>
    </w:p>
    <w:p w:rsidR="005A1398" w:rsidRPr="00E12765" w:rsidRDefault="005A1398">
      <w:pPr>
        <w:pStyle w:val="Nadpis4"/>
        <w:spacing w:after="120"/>
        <w:rPr>
          <w:b w:val="0"/>
          <w:sz w:val="22"/>
        </w:rPr>
      </w:pPr>
      <w:r w:rsidRPr="00E12765">
        <w:rPr>
          <w:sz w:val="22"/>
        </w:rPr>
        <w:t>Nájemné a úhrady za plnění poskytovaná v souvislosti s užíváním předmětu nájmu</w:t>
      </w:r>
    </w:p>
    <w:p w:rsidR="005A1398" w:rsidRPr="00E12765" w:rsidRDefault="005A1398">
      <w:pPr>
        <w:numPr>
          <w:ilvl w:val="0"/>
          <w:numId w:val="8"/>
        </w:numPr>
        <w:tabs>
          <w:tab w:val="left" w:pos="6521"/>
        </w:tabs>
        <w:jc w:val="both"/>
        <w:rPr>
          <w:sz w:val="22"/>
        </w:rPr>
      </w:pPr>
      <w:r w:rsidRPr="00E12765">
        <w:rPr>
          <w:sz w:val="22"/>
        </w:rPr>
        <w:t xml:space="preserve">Smluvní strany se dohodly na následující výši nájemného: </w:t>
      </w:r>
    </w:p>
    <w:p w:rsidR="005A1398" w:rsidRDefault="005A1398" w:rsidP="001B27C9">
      <w:pPr>
        <w:numPr>
          <w:ilvl w:val="0"/>
          <w:numId w:val="11"/>
        </w:numPr>
        <w:tabs>
          <w:tab w:val="num" w:pos="720"/>
          <w:tab w:val="left" w:pos="6521"/>
        </w:tabs>
        <w:jc w:val="both"/>
        <w:rPr>
          <w:sz w:val="22"/>
        </w:rPr>
      </w:pPr>
      <w:r w:rsidRPr="00E12765">
        <w:rPr>
          <w:sz w:val="22"/>
        </w:rPr>
        <w:t xml:space="preserve">za </w:t>
      </w:r>
      <w:smartTag w:uri="urn:schemas-microsoft-com:office:smarttags" w:element="metricconverter">
        <w:smartTagPr>
          <w:attr w:name="ProductID" w:val="1 m2"/>
        </w:smartTagPr>
        <w:r w:rsidRPr="00E12765">
          <w:rPr>
            <w:sz w:val="22"/>
          </w:rPr>
          <w:t xml:space="preserve">1 </w:t>
        </w:r>
        <w:proofErr w:type="gramStart"/>
        <w:r w:rsidRPr="00E12765">
          <w:rPr>
            <w:sz w:val="22"/>
          </w:rPr>
          <w:t>m</w:t>
        </w:r>
        <w:r w:rsidRPr="00E12765">
          <w:rPr>
            <w:sz w:val="22"/>
            <w:vertAlign w:val="superscript"/>
          </w:rPr>
          <w:t>2</w:t>
        </w:r>
      </w:smartTag>
      <w:r w:rsidRPr="00E12765">
        <w:rPr>
          <w:sz w:val="22"/>
        </w:rPr>
        <w:t xml:space="preserve">   kancelář</w:t>
      </w:r>
      <w:proofErr w:type="gramEnd"/>
      <w:r w:rsidRPr="00E12765">
        <w:rPr>
          <w:sz w:val="22"/>
        </w:rPr>
        <w:t xml:space="preserve">                               </w:t>
      </w:r>
      <w:r w:rsidR="00F83B50" w:rsidRPr="00E12765">
        <w:rPr>
          <w:sz w:val="22"/>
        </w:rPr>
        <w:t xml:space="preserve">       </w:t>
      </w:r>
      <w:r w:rsidR="00E12765" w:rsidRPr="00E12765">
        <w:rPr>
          <w:sz w:val="22"/>
        </w:rPr>
        <w:t xml:space="preserve">                        </w:t>
      </w:r>
      <w:r w:rsidR="001550C8">
        <w:rPr>
          <w:sz w:val="22"/>
        </w:rPr>
        <w:t xml:space="preserve">2 </w:t>
      </w:r>
      <w:r w:rsidR="00AE7540">
        <w:rPr>
          <w:sz w:val="22"/>
        </w:rPr>
        <w:t>142</w:t>
      </w:r>
      <w:r w:rsidR="00E12765" w:rsidRPr="00E12765">
        <w:rPr>
          <w:sz w:val="22"/>
        </w:rPr>
        <w:t>,00</w:t>
      </w:r>
      <w:r w:rsidR="00F83B50" w:rsidRPr="00E12765">
        <w:rPr>
          <w:sz w:val="22"/>
        </w:rPr>
        <w:t xml:space="preserve"> </w:t>
      </w:r>
      <w:r w:rsidRPr="00E12765">
        <w:rPr>
          <w:sz w:val="22"/>
        </w:rPr>
        <w:t>Kč/rok</w:t>
      </w:r>
    </w:p>
    <w:p w:rsidR="001B27C9" w:rsidRPr="001B27C9" w:rsidRDefault="001B27C9" w:rsidP="001B27C9">
      <w:pPr>
        <w:tabs>
          <w:tab w:val="left" w:pos="6521"/>
        </w:tabs>
        <w:ind w:left="1185"/>
        <w:jc w:val="both"/>
        <w:rPr>
          <w:sz w:val="22"/>
        </w:rPr>
      </w:pPr>
    </w:p>
    <w:p w:rsidR="005A1398" w:rsidRPr="00E12765" w:rsidRDefault="005A1398">
      <w:pPr>
        <w:tabs>
          <w:tab w:val="left" w:pos="6521"/>
        </w:tabs>
        <w:ind w:left="360"/>
        <w:jc w:val="both"/>
        <w:rPr>
          <w:sz w:val="22"/>
        </w:rPr>
      </w:pPr>
      <w:r w:rsidRPr="00E12765">
        <w:rPr>
          <w:sz w:val="22"/>
        </w:rPr>
        <w:t>tj. skutečná pronajatá plocha:</w:t>
      </w:r>
    </w:p>
    <w:p w:rsidR="005A1398" w:rsidRPr="006E5B38" w:rsidRDefault="005A1398" w:rsidP="006E5B38">
      <w:pPr>
        <w:numPr>
          <w:ilvl w:val="0"/>
          <w:numId w:val="11"/>
        </w:numPr>
        <w:tabs>
          <w:tab w:val="num" w:pos="720"/>
          <w:tab w:val="left" w:pos="6480"/>
        </w:tabs>
        <w:jc w:val="both"/>
        <w:rPr>
          <w:sz w:val="22"/>
        </w:rPr>
      </w:pPr>
      <w:r w:rsidRPr="00E12765">
        <w:rPr>
          <w:sz w:val="22"/>
        </w:rPr>
        <w:t xml:space="preserve">za </w:t>
      </w:r>
      <w:r w:rsidR="00F17BF6">
        <w:rPr>
          <w:sz w:val="22"/>
        </w:rPr>
        <w:t>77,95</w:t>
      </w:r>
      <w:r w:rsidRPr="00E12765">
        <w:rPr>
          <w:sz w:val="22"/>
        </w:rPr>
        <w:t xml:space="preserve"> m</w:t>
      </w:r>
      <w:r w:rsidRPr="00E12765">
        <w:rPr>
          <w:sz w:val="22"/>
          <w:vertAlign w:val="superscript"/>
        </w:rPr>
        <w:t xml:space="preserve">2  </w:t>
      </w:r>
      <w:r w:rsidR="001550C8">
        <w:rPr>
          <w:sz w:val="22"/>
        </w:rPr>
        <w:t xml:space="preserve">x  </w:t>
      </w:r>
      <w:r w:rsidR="00F17BF6">
        <w:rPr>
          <w:sz w:val="22"/>
        </w:rPr>
        <w:t>2142</w:t>
      </w:r>
      <w:r w:rsidR="00CB70EA">
        <w:rPr>
          <w:sz w:val="22"/>
        </w:rPr>
        <w:t>,00</w:t>
      </w:r>
      <w:r w:rsidR="00F17BF6">
        <w:rPr>
          <w:sz w:val="22"/>
        </w:rPr>
        <w:tab/>
        <w:t>166 968,90</w:t>
      </w:r>
      <w:r w:rsidR="00F83B50" w:rsidRPr="00E12765">
        <w:rPr>
          <w:sz w:val="22"/>
        </w:rPr>
        <w:t xml:space="preserve"> </w:t>
      </w:r>
      <w:r w:rsidRPr="00E12765">
        <w:rPr>
          <w:sz w:val="22"/>
        </w:rPr>
        <w:t>Kč/rok</w:t>
      </w:r>
      <w:r w:rsidRPr="001B27C9">
        <w:rPr>
          <w:sz w:val="22"/>
        </w:rPr>
        <w:t xml:space="preserve">         </w:t>
      </w:r>
    </w:p>
    <w:p w:rsidR="005A1398" w:rsidRPr="00E12765" w:rsidRDefault="005A1398">
      <w:pPr>
        <w:pStyle w:val="Nadpis3"/>
      </w:pPr>
      <w:r w:rsidRPr="00E12765">
        <w:t xml:space="preserve">Celkem za nájem </w:t>
      </w:r>
      <w:proofErr w:type="gramStart"/>
      <w:r w:rsidRPr="00E12765">
        <w:t xml:space="preserve">plochy                                               </w:t>
      </w:r>
      <w:r w:rsidR="00F17BF6">
        <w:t xml:space="preserve">                      166 968,90</w:t>
      </w:r>
      <w:proofErr w:type="gramEnd"/>
      <w:r w:rsidR="00E12765" w:rsidRPr="00E12765">
        <w:t xml:space="preserve"> </w:t>
      </w:r>
      <w:r w:rsidRPr="00E12765">
        <w:t>Kč/rok</w:t>
      </w:r>
    </w:p>
    <w:p w:rsidR="005A1398" w:rsidRPr="00E12765" w:rsidRDefault="005A1398">
      <w:pPr>
        <w:tabs>
          <w:tab w:val="left" w:pos="6521"/>
        </w:tabs>
        <w:jc w:val="both"/>
        <w:rPr>
          <w:sz w:val="22"/>
        </w:rPr>
      </w:pPr>
    </w:p>
    <w:p w:rsidR="005A1398" w:rsidRPr="00146040" w:rsidRDefault="005A1398">
      <w:pPr>
        <w:numPr>
          <w:ilvl w:val="0"/>
          <w:numId w:val="8"/>
        </w:numPr>
        <w:tabs>
          <w:tab w:val="left" w:pos="6521"/>
        </w:tabs>
        <w:jc w:val="both"/>
        <w:rPr>
          <w:sz w:val="22"/>
        </w:rPr>
      </w:pPr>
      <w:r w:rsidRPr="00E12765">
        <w:rPr>
          <w:sz w:val="22"/>
        </w:rPr>
        <w:lastRenderedPageBreak/>
        <w:t xml:space="preserve">Smluvní strany se dohodly na následujících úhradách za plnění poskytovaná v souvislosti s užíváním předmětu nájmu:                                                                  </w:t>
      </w:r>
      <w:r w:rsidR="001B27C9">
        <w:rPr>
          <w:b/>
          <w:sz w:val="22"/>
        </w:rPr>
        <w:t>75 732</w:t>
      </w:r>
      <w:r w:rsidR="00146040" w:rsidRPr="00146040">
        <w:rPr>
          <w:b/>
          <w:sz w:val="22"/>
        </w:rPr>
        <w:t>,00</w:t>
      </w:r>
      <w:r w:rsidR="002E1E88" w:rsidRPr="00146040">
        <w:rPr>
          <w:sz w:val="22"/>
        </w:rPr>
        <w:t xml:space="preserve"> </w:t>
      </w:r>
      <w:r w:rsidRPr="00146040">
        <w:rPr>
          <w:b/>
          <w:bCs/>
          <w:sz w:val="22"/>
        </w:rPr>
        <w:t>Kč/rok</w:t>
      </w:r>
    </w:p>
    <w:p w:rsidR="005A1398" w:rsidRPr="00146040" w:rsidRDefault="005A1398">
      <w:pPr>
        <w:tabs>
          <w:tab w:val="left" w:pos="6521"/>
        </w:tabs>
        <w:ind w:left="360"/>
        <w:jc w:val="both"/>
        <w:rPr>
          <w:sz w:val="22"/>
        </w:rPr>
      </w:pPr>
      <w:r w:rsidRPr="00146040">
        <w:rPr>
          <w:sz w:val="22"/>
        </w:rPr>
        <w:t>z </w:t>
      </w:r>
      <w:proofErr w:type="gramStart"/>
      <w:r w:rsidRPr="00146040">
        <w:rPr>
          <w:sz w:val="22"/>
        </w:rPr>
        <w:t>toho:   teplo</w:t>
      </w:r>
      <w:proofErr w:type="gramEnd"/>
      <w:r w:rsidRPr="00146040">
        <w:rPr>
          <w:sz w:val="22"/>
        </w:rPr>
        <w:t xml:space="preserve">          </w:t>
      </w:r>
      <w:r w:rsidR="00E12765" w:rsidRPr="00146040">
        <w:rPr>
          <w:sz w:val="22"/>
        </w:rPr>
        <w:t xml:space="preserve">                      </w:t>
      </w:r>
      <w:r w:rsidR="00E12765" w:rsidRPr="00146040">
        <w:rPr>
          <w:sz w:val="22"/>
        </w:rPr>
        <w:tab/>
      </w:r>
      <w:r w:rsidR="001B27C9">
        <w:rPr>
          <w:sz w:val="22"/>
        </w:rPr>
        <w:t>58 632</w:t>
      </w:r>
      <w:r w:rsidR="00F83B50" w:rsidRPr="00146040">
        <w:rPr>
          <w:sz w:val="22"/>
        </w:rPr>
        <w:t xml:space="preserve">,00 </w:t>
      </w:r>
      <w:r w:rsidRPr="00146040">
        <w:rPr>
          <w:sz w:val="22"/>
        </w:rPr>
        <w:t>Kč/rok</w:t>
      </w:r>
    </w:p>
    <w:p w:rsidR="005A1398" w:rsidRPr="00146040" w:rsidRDefault="005A1398">
      <w:pPr>
        <w:tabs>
          <w:tab w:val="left" w:pos="6521"/>
        </w:tabs>
        <w:ind w:left="360"/>
        <w:jc w:val="both"/>
        <w:rPr>
          <w:sz w:val="22"/>
        </w:rPr>
      </w:pPr>
      <w:r w:rsidRPr="00146040">
        <w:rPr>
          <w:sz w:val="22"/>
        </w:rPr>
        <w:t xml:space="preserve">              </w:t>
      </w:r>
      <w:proofErr w:type="spellStart"/>
      <w:proofErr w:type="gramStart"/>
      <w:r w:rsidRPr="00146040">
        <w:rPr>
          <w:sz w:val="22"/>
        </w:rPr>
        <w:t>el</w:t>
      </w:r>
      <w:proofErr w:type="gramEnd"/>
      <w:r w:rsidRPr="00146040">
        <w:rPr>
          <w:sz w:val="22"/>
        </w:rPr>
        <w:t>.</w:t>
      </w:r>
      <w:proofErr w:type="gramStart"/>
      <w:r w:rsidRPr="00146040">
        <w:rPr>
          <w:sz w:val="22"/>
        </w:rPr>
        <w:t>energie</w:t>
      </w:r>
      <w:proofErr w:type="spellEnd"/>
      <w:proofErr w:type="gramEnd"/>
      <w:r w:rsidRPr="00146040">
        <w:rPr>
          <w:sz w:val="22"/>
        </w:rPr>
        <w:t xml:space="preserve"> </w:t>
      </w:r>
      <w:r w:rsidR="00E54440" w:rsidRPr="00146040">
        <w:rPr>
          <w:sz w:val="22"/>
        </w:rPr>
        <w:t xml:space="preserve">     </w:t>
      </w:r>
      <w:r w:rsidR="00E12765" w:rsidRPr="00146040">
        <w:rPr>
          <w:sz w:val="22"/>
        </w:rPr>
        <w:t xml:space="preserve">                     </w:t>
      </w:r>
      <w:r w:rsidR="00E12765" w:rsidRPr="00146040">
        <w:rPr>
          <w:sz w:val="22"/>
        </w:rPr>
        <w:tab/>
        <w:t xml:space="preserve">  </w:t>
      </w:r>
      <w:r w:rsidR="001B27C9">
        <w:rPr>
          <w:sz w:val="22"/>
        </w:rPr>
        <w:t>9 564</w:t>
      </w:r>
      <w:r w:rsidR="00F83B50" w:rsidRPr="00146040">
        <w:rPr>
          <w:sz w:val="22"/>
        </w:rPr>
        <w:t xml:space="preserve">,00 </w:t>
      </w:r>
      <w:r w:rsidRPr="00146040">
        <w:rPr>
          <w:sz w:val="22"/>
        </w:rPr>
        <w:t>Kč/rok</w:t>
      </w:r>
    </w:p>
    <w:p w:rsidR="005A1398" w:rsidRPr="00146040" w:rsidRDefault="005A1398">
      <w:pPr>
        <w:tabs>
          <w:tab w:val="left" w:pos="6521"/>
        </w:tabs>
        <w:ind w:left="360"/>
        <w:jc w:val="both"/>
        <w:rPr>
          <w:sz w:val="22"/>
        </w:rPr>
      </w:pPr>
      <w:r w:rsidRPr="00146040">
        <w:rPr>
          <w:sz w:val="22"/>
        </w:rPr>
        <w:t xml:space="preserve">              studená voda                         </w:t>
      </w:r>
      <w:r w:rsidRPr="00146040">
        <w:rPr>
          <w:sz w:val="22"/>
        </w:rPr>
        <w:tab/>
      </w:r>
      <w:r w:rsidR="00146040" w:rsidRPr="00146040">
        <w:rPr>
          <w:sz w:val="22"/>
        </w:rPr>
        <w:t xml:space="preserve">     </w:t>
      </w:r>
      <w:r w:rsidR="006E306C">
        <w:rPr>
          <w:sz w:val="22"/>
        </w:rPr>
        <w:t>756</w:t>
      </w:r>
      <w:r w:rsidR="000F12C4" w:rsidRPr="00146040">
        <w:rPr>
          <w:sz w:val="22"/>
        </w:rPr>
        <w:t>,00</w:t>
      </w:r>
      <w:r w:rsidR="00F83B50" w:rsidRPr="00146040">
        <w:rPr>
          <w:sz w:val="22"/>
        </w:rPr>
        <w:t xml:space="preserve"> </w:t>
      </w:r>
      <w:r w:rsidRPr="00146040">
        <w:rPr>
          <w:sz w:val="22"/>
        </w:rPr>
        <w:t>Kč/rok</w:t>
      </w:r>
    </w:p>
    <w:p w:rsidR="005A1398" w:rsidRPr="00146040" w:rsidRDefault="005A1398">
      <w:pPr>
        <w:tabs>
          <w:tab w:val="left" w:pos="6521"/>
        </w:tabs>
        <w:ind w:left="360"/>
        <w:jc w:val="both"/>
        <w:rPr>
          <w:sz w:val="22"/>
        </w:rPr>
      </w:pPr>
      <w:r w:rsidRPr="00146040">
        <w:rPr>
          <w:sz w:val="22"/>
        </w:rPr>
        <w:t xml:space="preserve">              TUV           </w:t>
      </w:r>
      <w:r w:rsidR="00E54440" w:rsidRPr="00146040">
        <w:rPr>
          <w:sz w:val="22"/>
        </w:rPr>
        <w:t xml:space="preserve">     </w:t>
      </w:r>
      <w:r w:rsidR="00146040" w:rsidRPr="00146040">
        <w:rPr>
          <w:sz w:val="22"/>
        </w:rPr>
        <w:t xml:space="preserve">                    </w:t>
      </w:r>
      <w:r w:rsidR="00146040" w:rsidRPr="00146040">
        <w:rPr>
          <w:sz w:val="22"/>
        </w:rPr>
        <w:tab/>
        <w:t xml:space="preserve">  </w:t>
      </w:r>
      <w:r w:rsidR="006E306C">
        <w:rPr>
          <w:sz w:val="22"/>
        </w:rPr>
        <w:t>1 728</w:t>
      </w:r>
      <w:r w:rsidR="00F83B50" w:rsidRPr="00146040">
        <w:rPr>
          <w:sz w:val="22"/>
        </w:rPr>
        <w:t xml:space="preserve">,00 </w:t>
      </w:r>
      <w:r w:rsidRPr="00146040">
        <w:rPr>
          <w:sz w:val="22"/>
        </w:rPr>
        <w:t>Kč/rok</w:t>
      </w:r>
    </w:p>
    <w:p w:rsidR="005A1398" w:rsidRPr="00146040" w:rsidRDefault="005A1398">
      <w:pPr>
        <w:tabs>
          <w:tab w:val="left" w:pos="6521"/>
        </w:tabs>
        <w:ind w:left="360"/>
        <w:jc w:val="both"/>
        <w:rPr>
          <w:sz w:val="22"/>
        </w:rPr>
      </w:pPr>
      <w:r w:rsidRPr="00146040">
        <w:rPr>
          <w:sz w:val="22"/>
        </w:rPr>
        <w:t xml:space="preserve">              služby (</w:t>
      </w:r>
      <w:proofErr w:type="spellStart"/>
      <w:r w:rsidRPr="00146040">
        <w:rPr>
          <w:sz w:val="22"/>
        </w:rPr>
        <w:t>kom.odpad</w:t>
      </w:r>
      <w:proofErr w:type="spellEnd"/>
      <w:r w:rsidRPr="00146040">
        <w:rPr>
          <w:sz w:val="22"/>
        </w:rPr>
        <w:t>, údržba areálu,</w:t>
      </w:r>
    </w:p>
    <w:p w:rsidR="005A1398" w:rsidRPr="00146040" w:rsidRDefault="005A1398">
      <w:pPr>
        <w:tabs>
          <w:tab w:val="left" w:pos="6521"/>
        </w:tabs>
        <w:ind w:left="360"/>
        <w:jc w:val="both"/>
        <w:rPr>
          <w:sz w:val="22"/>
        </w:rPr>
      </w:pPr>
      <w:r w:rsidRPr="00146040">
        <w:rPr>
          <w:sz w:val="22"/>
        </w:rPr>
        <w:t xml:space="preserve">                  další správní </w:t>
      </w:r>
      <w:proofErr w:type="gramStart"/>
      <w:r w:rsidRPr="00146040">
        <w:rPr>
          <w:sz w:val="22"/>
        </w:rPr>
        <w:t xml:space="preserve">režie)                                        </w:t>
      </w:r>
      <w:r w:rsidR="00F83B50" w:rsidRPr="00146040">
        <w:rPr>
          <w:sz w:val="22"/>
        </w:rPr>
        <w:t xml:space="preserve">               </w:t>
      </w:r>
      <w:r w:rsidR="00F7545E" w:rsidRPr="00146040">
        <w:rPr>
          <w:sz w:val="22"/>
        </w:rPr>
        <w:t xml:space="preserve">         </w:t>
      </w:r>
      <w:r w:rsidR="00F83B50" w:rsidRPr="00146040">
        <w:rPr>
          <w:sz w:val="22"/>
        </w:rPr>
        <w:t xml:space="preserve"> </w:t>
      </w:r>
      <w:r w:rsidR="001B27C9">
        <w:rPr>
          <w:sz w:val="22"/>
        </w:rPr>
        <w:t>5 052</w:t>
      </w:r>
      <w:r w:rsidR="00BD530E" w:rsidRPr="00146040">
        <w:rPr>
          <w:sz w:val="22"/>
        </w:rPr>
        <w:t>,00</w:t>
      </w:r>
      <w:proofErr w:type="gramEnd"/>
      <w:r w:rsidR="002E1E88" w:rsidRPr="00146040">
        <w:rPr>
          <w:sz w:val="22"/>
        </w:rPr>
        <w:t xml:space="preserve"> </w:t>
      </w:r>
      <w:r w:rsidRPr="00146040">
        <w:rPr>
          <w:sz w:val="22"/>
        </w:rPr>
        <w:t>Kč/rok</w:t>
      </w:r>
    </w:p>
    <w:p w:rsidR="005A1398" w:rsidRPr="00146040" w:rsidRDefault="005A1398">
      <w:pPr>
        <w:tabs>
          <w:tab w:val="left" w:pos="6521"/>
        </w:tabs>
        <w:ind w:left="360"/>
        <w:jc w:val="both"/>
        <w:rPr>
          <w:sz w:val="22"/>
        </w:rPr>
      </w:pPr>
    </w:p>
    <w:p w:rsidR="005A1398" w:rsidRPr="00146040" w:rsidRDefault="005A1398">
      <w:pPr>
        <w:tabs>
          <w:tab w:val="left" w:pos="6663"/>
        </w:tabs>
        <w:jc w:val="both"/>
        <w:rPr>
          <w:sz w:val="22"/>
        </w:rPr>
      </w:pPr>
    </w:p>
    <w:p w:rsidR="005A1398" w:rsidRDefault="005A1398">
      <w:pPr>
        <w:pStyle w:val="Nadpis8"/>
        <w:rPr>
          <w:sz w:val="22"/>
          <w:bdr w:val="double" w:sz="4" w:space="0" w:color="auto"/>
        </w:rPr>
      </w:pPr>
      <w:r w:rsidRPr="00146040">
        <w:rPr>
          <w:sz w:val="22"/>
          <w:bdr w:val="double" w:sz="4" w:space="0" w:color="auto"/>
        </w:rPr>
        <w:t xml:space="preserve">Celkem (odst. </w:t>
      </w:r>
      <w:smartTag w:uri="urn:schemas-microsoft-com:office:smarttags" w:element="metricconverter">
        <w:smartTagPr>
          <w:attr w:name="ProductID" w:val="1 a"/>
        </w:smartTagPr>
        <w:r w:rsidRPr="00146040">
          <w:rPr>
            <w:sz w:val="22"/>
            <w:bdr w:val="double" w:sz="4" w:space="0" w:color="auto"/>
          </w:rPr>
          <w:t>1 a</w:t>
        </w:r>
      </w:smartTag>
      <w:r w:rsidR="00F83B50" w:rsidRPr="00146040">
        <w:rPr>
          <w:sz w:val="22"/>
          <w:bdr w:val="double" w:sz="4" w:space="0" w:color="auto"/>
        </w:rPr>
        <w:t xml:space="preserve"> 2)</w:t>
      </w:r>
      <w:r w:rsidR="00F83B50" w:rsidRPr="00146040">
        <w:rPr>
          <w:sz w:val="22"/>
          <w:bdr w:val="double" w:sz="4" w:space="0" w:color="auto"/>
        </w:rPr>
        <w:tab/>
        <w:t xml:space="preserve">      </w:t>
      </w:r>
      <w:r w:rsidRPr="00146040">
        <w:rPr>
          <w:sz w:val="22"/>
          <w:bdr w:val="double" w:sz="4" w:space="0" w:color="auto"/>
        </w:rPr>
        <w:t xml:space="preserve"> </w:t>
      </w:r>
      <w:r w:rsidR="001B27C9">
        <w:rPr>
          <w:sz w:val="22"/>
          <w:bdr w:val="double" w:sz="4" w:space="0" w:color="auto"/>
        </w:rPr>
        <w:t>20 225,08</w:t>
      </w:r>
      <w:r w:rsidR="002E1E88" w:rsidRPr="00146040">
        <w:rPr>
          <w:sz w:val="22"/>
          <w:bdr w:val="double" w:sz="4" w:space="0" w:color="auto"/>
        </w:rPr>
        <w:t xml:space="preserve"> </w:t>
      </w:r>
      <w:r w:rsidRPr="00146040">
        <w:rPr>
          <w:sz w:val="22"/>
          <w:bdr w:val="double" w:sz="4" w:space="0" w:color="auto"/>
        </w:rPr>
        <w:t>Kč/měsíčně</w:t>
      </w:r>
    </w:p>
    <w:p w:rsidR="005A1398" w:rsidRDefault="005A1398">
      <w:pPr>
        <w:pStyle w:val="Nadpis8"/>
        <w:ind w:left="0"/>
        <w:rPr>
          <w:sz w:val="22"/>
        </w:rPr>
      </w:pPr>
    </w:p>
    <w:p w:rsidR="006E5B38" w:rsidRPr="004023DC" w:rsidRDefault="006E5B38" w:rsidP="006E5B38">
      <w:pPr>
        <w:tabs>
          <w:tab w:val="left" w:pos="6663"/>
        </w:tabs>
        <w:jc w:val="both"/>
        <w:rPr>
          <w:color w:val="000000"/>
        </w:rPr>
      </w:pPr>
    </w:p>
    <w:p w:rsidR="006E5B38" w:rsidRPr="004023DC" w:rsidRDefault="006E5B38" w:rsidP="006E5B38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023DC">
        <w:rPr>
          <w:rFonts w:ascii="Times New Roman" w:hAnsi="Times New Roman" w:cs="Times New Roman"/>
          <w:sz w:val="24"/>
          <w:szCs w:val="24"/>
        </w:rPr>
        <w:t xml:space="preserve">V ostatních ustanoveních zůstává Smlouva nezměněna. </w:t>
      </w:r>
    </w:p>
    <w:p w:rsidR="006E5B38" w:rsidRPr="004023DC" w:rsidRDefault="006E5B38" w:rsidP="006E5B38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023DC">
        <w:rPr>
          <w:rFonts w:ascii="Times New Roman" w:hAnsi="Times New Roman" w:cs="Times New Roman"/>
          <w:sz w:val="24"/>
          <w:szCs w:val="24"/>
        </w:rPr>
        <w:t xml:space="preserve">Tento dodatek nabývá platnosti dnem </w:t>
      </w:r>
      <w:proofErr w:type="gramStart"/>
      <w:r>
        <w:rPr>
          <w:rFonts w:ascii="Times New Roman" w:hAnsi="Times New Roman" w:cs="Times New Roman"/>
          <w:sz w:val="24"/>
          <w:szCs w:val="24"/>
        </w:rPr>
        <w:t>1.3.2024</w:t>
      </w:r>
      <w:proofErr w:type="gramEnd"/>
    </w:p>
    <w:p w:rsidR="005A1398" w:rsidRDefault="005A1398">
      <w:pPr>
        <w:jc w:val="both"/>
        <w:rPr>
          <w:sz w:val="22"/>
        </w:rPr>
      </w:pPr>
    </w:p>
    <w:p w:rsidR="00F71F79" w:rsidRDefault="00F71F79">
      <w:pPr>
        <w:jc w:val="both"/>
        <w:rPr>
          <w:sz w:val="22"/>
        </w:rPr>
      </w:pPr>
    </w:p>
    <w:p w:rsidR="00F71F79" w:rsidRDefault="00F71F79" w:rsidP="00F71F79">
      <w:pPr>
        <w:jc w:val="both"/>
        <w:rPr>
          <w:sz w:val="22"/>
        </w:rPr>
      </w:pPr>
      <w:r>
        <w:rPr>
          <w:sz w:val="22"/>
        </w:rPr>
        <w:t xml:space="preserve">      Ve Frýdku-Místku dne   ……………..                           Ve Frýdku-Místku dne   ……………..</w:t>
      </w:r>
    </w:p>
    <w:p w:rsidR="005A1398" w:rsidRDefault="005A1398">
      <w:pPr>
        <w:jc w:val="both"/>
        <w:rPr>
          <w:sz w:val="22"/>
        </w:rPr>
      </w:pPr>
    </w:p>
    <w:p w:rsidR="005A1398" w:rsidRDefault="005A1398">
      <w:pPr>
        <w:jc w:val="both"/>
        <w:rPr>
          <w:sz w:val="22"/>
        </w:rPr>
      </w:pPr>
    </w:p>
    <w:p w:rsidR="005A1398" w:rsidRDefault="005A1398">
      <w:pPr>
        <w:jc w:val="both"/>
        <w:rPr>
          <w:sz w:val="22"/>
        </w:rPr>
      </w:pPr>
    </w:p>
    <w:p w:rsidR="005A1398" w:rsidRDefault="005A1398">
      <w:pPr>
        <w:jc w:val="both"/>
        <w:rPr>
          <w:sz w:val="22"/>
        </w:rPr>
      </w:pPr>
    </w:p>
    <w:p w:rsidR="005A1398" w:rsidRDefault="005A1398">
      <w:pPr>
        <w:jc w:val="both"/>
        <w:rPr>
          <w:sz w:val="22"/>
        </w:rPr>
      </w:pPr>
      <w:r>
        <w:rPr>
          <w:sz w:val="22"/>
        </w:rPr>
        <w:t xml:space="preserve">               ………………………………………</w:t>
      </w:r>
      <w:r>
        <w:rPr>
          <w:sz w:val="22"/>
        </w:rPr>
        <w:tab/>
      </w:r>
      <w:r>
        <w:rPr>
          <w:sz w:val="22"/>
        </w:rPr>
        <w:tab/>
        <w:t xml:space="preserve">           ……………………………………….</w:t>
      </w:r>
    </w:p>
    <w:p w:rsidR="005A1398" w:rsidRDefault="005A1398">
      <w:pPr>
        <w:jc w:val="both"/>
        <w:rPr>
          <w:sz w:val="22"/>
        </w:rPr>
      </w:pPr>
      <w:r>
        <w:rPr>
          <w:sz w:val="22"/>
        </w:rPr>
        <w:t xml:space="preserve">                                       nájemce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         pronajímatel </w:t>
      </w:r>
    </w:p>
    <w:p w:rsidR="005A1398" w:rsidRDefault="00DD3374">
      <w:pPr>
        <w:ind w:left="360" w:hanging="360"/>
        <w:rPr>
          <w:sz w:val="22"/>
        </w:rPr>
      </w:pPr>
      <w:r>
        <w:rPr>
          <w:sz w:val="22"/>
          <w:szCs w:val="22"/>
        </w:rPr>
        <w:t xml:space="preserve">        Česká lékařská komora se sídlem v Olomouci,</w:t>
      </w:r>
      <w:r w:rsidR="005A1398">
        <w:rPr>
          <w:sz w:val="22"/>
        </w:rPr>
        <w:tab/>
        <w:t xml:space="preserve">             Nemocnice ve Frýdku-Místku, </w:t>
      </w:r>
      <w:proofErr w:type="spellStart"/>
      <w:r w:rsidR="005A1398">
        <w:rPr>
          <w:sz w:val="22"/>
        </w:rPr>
        <w:t>p.o</w:t>
      </w:r>
      <w:proofErr w:type="spellEnd"/>
      <w:r w:rsidR="005A1398">
        <w:rPr>
          <w:sz w:val="22"/>
        </w:rPr>
        <w:t>.</w:t>
      </w:r>
    </w:p>
    <w:p w:rsidR="005A1398" w:rsidRDefault="00DD3374">
      <w:pPr>
        <w:jc w:val="both"/>
        <w:rPr>
          <w:sz w:val="22"/>
        </w:rPr>
      </w:pPr>
      <w:r>
        <w:rPr>
          <w:sz w:val="22"/>
        </w:rPr>
        <w:t xml:space="preserve">        </w:t>
      </w:r>
      <w:r w:rsidR="00202249">
        <w:rPr>
          <w:sz w:val="22"/>
        </w:rPr>
        <w:t xml:space="preserve">         </w:t>
      </w:r>
      <w:r>
        <w:rPr>
          <w:sz w:val="22"/>
        </w:rPr>
        <w:t xml:space="preserve"> okresní sdružení Frýdek-Místek</w:t>
      </w:r>
      <w:r w:rsidR="005A1398">
        <w:rPr>
          <w:sz w:val="22"/>
        </w:rPr>
        <w:t xml:space="preserve">                   </w:t>
      </w:r>
      <w:r w:rsidR="00FD713E">
        <w:rPr>
          <w:sz w:val="22"/>
        </w:rPr>
        <w:t xml:space="preserve">         </w:t>
      </w:r>
      <w:r w:rsidR="00085108">
        <w:rPr>
          <w:sz w:val="22"/>
        </w:rPr>
        <w:t xml:space="preserve">  </w:t>
      </w:r>
      <w:r w:rsidR="00202249">
        <w:rPr>
          <w:sz w:val="22"/>
        </w:rPr>
        <w:t xml:space="preserve"> </w:t>
      </w:r>
      <w:r w:rsidR="005A1398">
        <w:rPr>
          <w:sz w:val="22"/>
        </w:rPr>
        <w:t>Ing.</w:t>
      </w:r>
      <w:r w:rsidR="00085108">
        <w:rPr>
          <w:sz w:val="22"/>
        </w:rPr>
        <w:t xml:space="preserve"> Tomáš Stejskal</w:t>
      </w:r>
      <w:r w:rsidR="00202249">
        <w:rPr>
          <w:sz w:val="22"/>
        </w:rPr>
        <w:t xml:space="preserve">, MBA, </w:t>
      </w:r>
      <w:proofErr w:type="gramStart"/>
      <w:r w:rsidR="00202249">
        <w:rPr>
          <w:sz w:val="22"/>
        </w:rPr>
        <w:t>LL</w:t>
      </w:r>
      <w:r w:rsidR="00FD713E">
        <w:rPr>
          <w:sz w:val="22"/>
        </w:rPr>
        <w:t>.</w:t>
      </w:r>
      <w:r w:rsidR="00202249">
        <w:rPr>
          <w:sz w:val="22"/>
        </w:rPr>
        <w:t>M</w:t>
      </w:r>
      <w:r w:rsidR="00FD713E">
        <w:rPr>
          <w:sz w:val="22"/>
        </w:rPr>
        <w:t>.</w:t>
      </w:r>
      <w:proofErr w:type="gramEnd"/>
      <w:r w:rsidR="005A1398">
        <w:rPr>
          <w:sz w:val="22"/>
        </w:rPr>
        <w:t xml:space="preserve">, ředitel                   </w:t>
      </w:r>
    </w:p>
    <w:p w:rsidR="005A1398" w:rsidRDefault="005A1398">
      <w:pPr>
        <w:rPr>
          <w:sz w:val="22"/>
        </w:rPr>
      </w:pPr>
      <w:r>
        <w:rPr>
          <w:sz w:val="22"/>
        </w:rPr>
        <w:t xml:space="preserve">               </w:t>
      </w:r>
      <w:r w:rsidR="00202249">
        <w:rPr>
          <w:sz w:val="22"/>
        </w:rPr>
        <w:t xml:space="preserve">   </w:t>
      </w:r>
      <w:r w:rsidR="000F12C4">
        <w:rPr>
          <w:sz w:val="22"/>
        </w:rPr>
        <w:t xml:space="preserve">MUDr. </w:t>
      </w:r>
      <w:proofErr w:type="spellStart"/>
      <w:r w:rsidR="000F12C4">
        <w:rPr>
          <w:sz w:val="22"/>
        </w:rPr>
        <w:t>Talafa</w:t>
      </w:r>
      <w:proofErr w:type="spellEnd"/>
      <w:r w:rsidR="000F12C4">
        <w:rPr>
          <w:sz w:val="22"/>
        </w:rPr>
        <w:t xml:space="preserve"> Viktor</w:t>
      </w:r>
      <w:r w:rsidR="00F666E5">
        <w:rPr>
          <w:sz w:val="22"/>
        </w:rPr>
        <w:t>, předseda</w:t>
      </w:r>
    </w:p>
    <w:sectPr w:rsidR="005A13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3" w:bottom="1258" w:left="1418" w:header="708" w:footer="708" w:gutter="284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210" w:rsidRDefault="00284210">
      <w:r>
        <w:separator/>
      </w:r>
    </w:p>
  </w:endnote>
  <w:endnote w:type="continuationSeparator" w:id="0">
    <w:p w:rsidR="00284210" w:rsidRDefault="00284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04C" w:rsidRDefault="00AC30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5A8" w:rsidRDefault="005A15A8">
    <w:pPr>
      <w:pStyle w:val="Zpat"/>
      <w:rPr>
        <w:rStyle w:val="slostrnky"/>
      </w:rPr>
    </w:pP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AC304C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/</w:t>
    </w:r>
    <w:r w:rsidR="00AC304C">
      <w:rPr>
        <w:rStyle w:val="slostrnky"/>
      </w:rPr>
      <w:t>2</w:t>
    </w:r>
  </w:p>
  <w:p w:rsidR="00AC304C" w:rsidRDefault="00AC304C">
    <w:pPr>
      <w:pStyle w:val="Zpat"/>
      <w:rPr>
        <w:rStyle w:val="slostrnky"/>
      </w:rPr>
    </w:pPr>
    <w:bookmarkStart w:id="0" w:name="_GoBack"/>
    <w:bookmarkEnd w:id="0"/>
  </w:p>
  <w:p w:rsidR="005A15A8" w:rsidRDefault="005A15A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04C" w:rsidRDefault="00AC3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210" w:rsidRDefault="00284210">
      <w:r>
        <w:separator/>
      </w:r>
    </w:p>
  </w:footnote>
  <w:footnote w:type="continuationSeparator" w:id="0">
    <w:p w:rsidR="00284210" w:rsidRDefault="00284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04C" w:rsidRDefault="00AC30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04C" w:rsidRDefault="00AC30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04C" w:rsidRDefault="00AC30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2C60"/>
    <w:multiLevelType w:val="singleLevel"/>
    <w:tmpl w:val="040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D2732"/>
    <w:multiLevelType w:val="singleLevel"/>
    <w:tmpl w:val="040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4F239E"/>
    <w:multiLevelType w:val="hybridMultilevel"/>
    <w:tmpl w:val="D6727626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217BB6"/>
    <w:multiLevelType w:val="hybridMultilevel"/>
    <w:tmpl w:val="933E504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F1C1F1E"/>
    <w:multiLevelType w:val="hybridMultilevel"/>
    <w:tmpl w:val="838062E6"/>
    <w:lvl w:ilvl="0" w:tplc="04050001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5" w15:restartNumberingAfterBreak="0">
    <w:nsid w:val="5685709F"/>
    <w:multiLevelType w:val="singleLevel"/>
    <w:tmpl w:val="B3240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6" w15:restartNumberingAfterBreak="0">
    <w:nsid w:val="5F6B6654"/>
    <w:multiLevelType w:val="singleLevel"/>
    <w:tmpl w:val="040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0CC3E4E"/>
    <w:multiLevelType w:val="singleLevel"/>
    <w:tmpl w:val="97E0E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14721F6"/>
    <w:multiLevelType w:val="singleLevel"/>
    <w:tmpl w:val="3224080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9" w15:restartNumberingAfterBreak="0">
    <w:nsid w:val="67F607C4"/>
    <w:multiLevelType w:val="singleLevel"/>
    <w:tmpl w:val="040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4A0008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4AB1E97"/>
    <w:multiLevelType w:val="singleLevel"/>
    <w:tmpl w:val="97E0E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9"/>
  </w:num>
  <w:num w:numId="5">
    <w:abstractNumId w:val="0"/>
  </w:num>
  <w:num w:numId="6">
    <w:abstractNumId w:val="1"/>
  </w:num>
  <w:num w:numId="7">
    <w:abstractNumId w:val="8"/>
  </w:num>
  <w:num w:numId="8">
    <w:abstractNumId w:val="5"/>
  </w:num>
  <w:num w:numId="9">
    <w:abstractNumId w:val="10"/>
  </w:num>
  <w:num w:numId="10">
    <w:abstractNumId w:val="2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95F"/>
    <w:rsid w:val="000129F1"/>
    <w:rsid w:val="00013BB6"/>
    <w:rsid w:val="000214AB"/>
    <w:rsid w:val="00030E4A"/>
    <w:rsid w:val="00083055"/>
    <w:rsid w:val="00085108"/>
    <w:rsid w:val="000B2D53"/>
    <w:rsid w:val="000F12C4"/>
    <w:rsid w:val="001058D3"/>
    <w:rsid w:val="001355FB"/>
    <w:rsid w:val="00146040"/>
    <w:rsid w:val="001550C8"/>
    <w:rsid w:val="001B27C9"/>
    <w:rsid w:val="00201BAF"/>
    <w:rsid w:val="00202249"/>
    <w:rsid w:val="00236CED"/>
    <w:rsid w:val="002638DB"/>
    <w:rsid w:val="00284210"/>
    <w:rsid w:val="002A195F"/>
    <w:rsid w:val="002E1E88"/>
    <w:rsid w:val="002E521C"/>
    <w:rsid w:val="00327F09"/>
    <w:rsid w:val="003B55DB"/>
    <w:rsid w:val="003E0482"/>
    <w:rsid w:val="003F547B"/>
    <w:rsid w:val="00431F93"/>
    <w:rsid w:val="004E3E22"/>
    <w:rsid w:val="004E4CAC"/>
    <w:rsid w:val="0053738B"/>
    <w:rsid w:val="005A1398"/>
    <w:rsid w:val="005A15A8"/>
    <w:rsid w:val="005A2581"/>
    <w:rsid w:val="005E4D33"/>
    <w:rsid w:val="00605C52"/>
    <w:rsid w:val="00636290"/>
    <w:rsid w:val="006E306C"/>
    <w:rsid w:val="006E5B38"/>
    <w:rsid w:val="00706EC7"/>
    <w:rsid w:val="007B5081"/>
    <w:rsid w:val="007C228F"/>
    <w:rsid w:val="007C4A9B"/>
    <w:rsid w:val="007C69E0"/>
    <w:rsid w:val="007D6BFD"/>
    <w:rsid w:val="0081195D"/>
    <w:rsid w:val="00835331"/>
    <w:rsid w:val="008741CF"/>
    <w:rsid w:val="00884E97"/>
    <w:rsid w:val="008B7403"/>
    <w:rsid w:val="008E712D"/>
    <w:rsid w:val="009103EC"/>
    <w:rsid w:val="00923378"/>
    <w:rsid w:val="00930517"/>
    <w:rsid w:val="009356E2"/>
    <w:rsid w:val="00940B15"/>
    <w:rsid w:val="00964DC4"/>
    <w:rsid w:val="009D3C8E"/>
    <w:rsid w:val="00A1452B"/>
    <w:rsid w:val="00A4285C"/>
    <w:rsid w:val="00A6241C"/>
    <w:rsid w:val="00A812AD"/>
    <w:rsid w:val="00A84A70"/>
    <w:rsid w:val="00AC304C"/>
    <w:rsid w:val="00AE7540"/>
    <w:rsid w:val="00B34041"/>
    <w:rsid w:val="00B55179"/>
    <w:rsid w:val="00B61262"/>
    <w:rsid w:val="00BD530E"/>
    <w:rsid w:val="00C03299"/>
    <w:rsid w:val="00C12B16"/>
    <w:rsid w:val="00C5157B"/>
    <w:rsid w:val="00C66A86"/>
    <w:rsid w:val="00CB0D38"/>
    <w:rsid w:val="00CB70EA"/>
    <w:rsid w:val="00CE1F86"/>
    <w:rsid w:val="00CF371C"/>
    <w:rsid w:val="00CF4CBF"/>
    <w:rsid w:val="00D03849"/>
    <w:rsid w:val="00D3193F"/>
    <w:rsid w:val="00DC3DA4"/>
    <w:rsid w:val="00DD3374"/>
    <w:rsid w:val="00E12765"/>
    <w:rsid w:val="00E16682"/>
    <w:rsid w:val="00E36D64"/>
    <w:rsid w:val="00E54440"/>
    <w:rsid w:val="00E856EE"/>
    <w:rsid w:val="00F0786F"/>
    <w:rsid w:val="00F17BF6"/>
    <w:rsid w:val="00F30434"/>
    <w:rsid w:val="00F666E5"/>
    <w:rsid w:val="00F71F79"/>
    <w:rsid w:val="00F7545E"/>
    <w:rsid w:val="00F75595"/>
    <w:rsid w:val="00F83B50"/>
    <w:rsid w:val="00F92686"/>
    <w:rsid w:val="00FB7F3B"/>
    <w:rsid w:val="00FD713E"/>
    <w:rsid w:val="00FE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0EEA7E"/>
  <w15:chartTrackingRefBased/>
  <w15:docId w15:val="{D49410B6-E59D-4F61-AB16-279DD978C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8"/>
      <w:szCs w:val="20"/>
    </w:rPr>
  </w:style>
  <w:style w:type="paragraph" w:styleId="Nadpis3">
    <w:name w:val="heading 3"/>
    <w:basedOn w:val="Normln"/>
    <w:next w:val="Normln"/>
    <w:qFormat/>
    <w:pPr>
      <w:keepNext/>
      <w:tabs>
        <w:tab w:val="left" w:pos="6521"/>
      </w:tabs>
      <w:ind w:left="360"/>
      <w:jc w:val="both"/>
      <w:outlineLvl w:val="2"/>
    </w:pPr>
    <w:rPr>
      <w:b/>
      <w:bCs/>
      <w:sz w:val="22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Cs w:val="20"/>
    </w:rPr>
  </w:style>
  <w:style w:type="paragraph" w:styleId="Nadpis6">
    <w:name w:val="heading 6"/>
    <w:basedOn w:val="Normln"/>
    <w:next w:val="Normln"/>
    <w:qFormat/>
    <w:pPr>
      <w:keepNext/>
      <w:ind w:left="426" w:hanging="426"/>
      <w:jc w:val="both"/>
      <w:outlineLvl w:val="5"/>
    </w:pPr>
    <w:rPr>
      <w:szCs w:val="20"/>
    </w:rPr>
  </w:style>
  <w:style w:type="paragraph" w:styleId="Nadpis7">
    <w:name w:val="heading 7"/>
    <w:basedOn w:val="Normln"/>
    <w:next w:val="Normln"/>
    <w:qFormat/>
    <w:pPr>
      <w:keepNext/>
      <w:tabs>
        <w:tab w:val="left" w:pos="6946"/>
      </w:tabs>
      <w:ind w:left="426"/>
      <w:jc w:val="both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tabs>
        <w:tab w:val="left" w:pos="6379"/>
      </w:tabs>
      <w:ind w:left="426"/>
      <w:jc w:val="both"/>
      <w:outlineLvl w:val="7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8"/>
      <w:jc w:val="both"/>
    </w:pPr>
    <w:rPr>
      <w:szCs w:val="20"/>
    </w:rPr>
  </w:style>
  <w:style w:type="paragraph" w:styleId="Zkladntextodsazen2">
    <w:name w:val="Body Text Indent 2"/>
    <w:basedOn w:val="Normln"/>
    <w:pPr>
      <w:ind w:firstLine="708"/>
      <w:jc w:val="both"/>
    </w:pPr>
    <w:rPr>
      <w:szCs w:val="20"/>
    </w:rPr>
  </w:style>
  <w:style w:type="paragraph" w:styleId="Zkladntextodsazen3">
    <w:name w:val="Body Text Indent 3"/>
    <w:basedOn w:val="Normln"/>
    <w:pPr>
      <w:tabs>
        <w:tab w:val="left" w:pos="426"/>
      </w:tabs>
      <w:ind w:left="420" w:hanging="420"/>
      <w:jc w:val="both"/>
    </w:pPr>
    <w:rPr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rPr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pPr>
      <w:jc w:val="both"/>
    </w:pPr>
    <w:rPr>
      <w:sz w:val="22"/>
    </w:rPr>
  </w:style>
  <w:style w:type="paragraph" w:styleId="Normlnweb">
    <w:name w:val="Normal (Web)"/>
    <w:basedOn w:val="Normln"/>
    <w:rsid w:val="007C228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bubliny">
    <w:name w:val="Balloon Text"/>
    <w:basedOn w:val="Normln"/>
    <w:link w:val="TextbublinyChar"/>
    <w:rsid w:val="00CF4CB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CF4CB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99"/>
    <w:qFormat/>
    <w:rsid w:val="006E5B38"/>
    <w:pPr>
      <w:spacing w:after="160" w:line="259" w:lineRule="auto"/>
      <w:ind w:left="720"/>
      <w:contextualSpacing/>
    </w:pPr>
    <w:rPr>
      <w:rFonts w:ascii="Calibri" w:eastAsia="Calibri" w:hAnsi="Calibri" w:cs="Mang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0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363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Nemocnice ve Frýdku-Místku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ks-referent</dc:creator>
  <cp:keywords/>
  <dc:description/>
  <cp:lastModifiedBy>Klečková Jana</cp:lastModifiedBy>
  <cp:revision>5</cp:revision>
  <cp:lastPrinted>2021-12-08T10:50:00Z</cp:lastPrinted>
  <dcterms:created xsi:type="dcterms:W3CDTF">2024-03-05T08:15:00Z</dcterms:created>
  <dcterms:modified xsi:type="dcterms:W3CDTF">2024-03-05T08:57:00Z</dcterms:modified>
</cp:coreProperties>
</file>