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047A" w14:textId="2D552F3F" w:rsidR="00D63404" w:rsidRPr="00712648" w:rsidRDefault="005D4D96" w:rsidP="00152662">
      <w:pPr>
        <w:spacing w:after="0" w:line="276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Dodatek č. 1 </w:t>
      </w:r>
      <w:r w:rsidR="00D63404" w:rsidRPr="00712648">
        <w:rPr>
          <w:rFonts w:ascii="Arial" w:hAnsi="Arial" w:cs="Arial"/>
          <w:b/>
        </w:rPr>
        <w:t>Pověření</w:t>
      </w:r>
    </w:p>
    <w:p w14:paraId="08107D96" w14:textId="77777777" w:rsidR="00D63404" w:rsidRPr="00712648" w:rsidRDefault="00D63404" w:rsidP="00152662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712648">
        <w:rPr>
          <w:rFonts w:ascii="Arial" w:hAnsi="Arial" w:cs="Arial"/>
          <w:b/>
        </w:rPr>
        <w:t>k poskytování služ</w:t>
      </w:r>
      <w:r>
        <w:rPr>
          <w:rFonts w:ascii="Arial" w:hAnsi="Arial" w:cs="Arial"/>
          <w:b/>
        </w:rPr>
        <w:t>e</w:t>
      </w:r>
      <w:r w:rsidRPr="00712648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</w:t>
      </w:r>
      <w:r w:rsidRPr="00712648">
        <w:rPr>
          <w:rFonts w:ascii="Arial" w:hAnsi="Arial" w:cs="Arial"/>
          <w:b/>
        </w:rPr>
        <w:t>obecného hospodářského zájmu</w:t>
      </w:r>
    </w:p>
    <w:p w14:paraId="7BAE9EFB" w14:textId="77777777" w:rsidR="00D63404" w:rsidRDefault="00D6340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160BED" w14:textId="77777777" w:rsidR="00D63404" w:rsidRDefault="00D6340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9D46FF7" w14:textId="77777777" w:rsidR="00D63404" w:rsidRPr="00712648" w:rsidRDefault="00D63404" w:rsidP="00152662">
      <w:pPr>
        <w:pStyle w:val="Zkladntext"/>
        <w:widowControl w:val="0"/>
        <w:tabs>
          <w:tab w:val="left" w:pos="426"/>
          <w:tab w:val="left" w:pos="2552"/>
        </w:tabs>
        <w:spacing w:line="276" w:lineRule="auto"/>
        <w:rPr>
          <w:rFonts w:cs="Arial"/>
          <w:b/>
          <w:i w:val="0"/>
          <w:sz w:val="20"/>
        </w:rPr>
      </w:pPr>
      <w:r w:rsidRPr="00712648">
        <w:rPr>
          <w:rFonts w:cs="Arial"/>
          <w:b/>
          <w:i w:val="0"/>
          <w:sz w:val="20"/>
        </w:rPr>
        <w:t>Pověřovatel:</w:t>
      </w:r>
    </w:p>
    <w:p w14:paraId="15D85417" w14:textId="77777777" w:rsidR="00152662" w:rsidRDefault="00152662" w:rsidP="00152662">
      <w:pPr>
        <w:pStyle w:val="Zkladntext"/>
        <w:widowControl w:val="0"/>
        <w:tabs>
          <w:tab w:val="left" w:pos="426"/>
          <w:tab w:val="left" w:pos="2552"/>
        </w:tabs>
        <w:spacing w:line="276" w:lineRule="auto"/>
        <w:rPr>
          <w:rFonts w:cs="Arial"/>
          <w:b/>
          <w:i w:val="0"/>
          <w:sz w:val="20"/>
        </w:rPr>
      </w:pPr>
    </w:p>
    <w:p w14:paraId="271EA56A" w14:textId="77777777" w:rsidR="00D63404" w:rsidRPr="00712648" w:rsidRDefault="00D63404" w:rsidP="00152662">
      <w:pPr>
        <w:pStyle w:val="Zkladntext"/>
        <w:widowControl w:val="0"/>
        <w:tabs>
          <w:tab w:val="left" w:pos="426"/>
          <w:tab w:val="left" w:pos="2552"/>
        </w:tabs>
        <w:spacing w:line="276" w:lineRule="auto"/>
        <w:rPr>
          <w:rFonts w:cs="Arial"/>
          <w:b/>
          <w:i w:val="0"/>
          <w:sz w:val="20"/>
        </w:rPr>
      </w:pPr>
      <w:r>
        <w:rPr>
          <w:rFonts w:cs="Arial"/>
          <w:b/>
          <w:i w:val="0"/>
          <w:sz w:val="20"/>
        </w:rPr>
        <w:t>Zlínský kraj</w:t>
      </w:r>
    </w:p>
    <w:p w14:paraId="5DBC89AE" w14:textId="77777777" w:rsidR="00D63404" w:rsidRPr="00712648" w:rsidRDefault="00D63404" w:rsidP="00152662">
      <w:pPr>
        <w:pStyle w:val="Zkladntext"/>
        <w:spacing w:line="276" w:lineRule="auto"/>
        <w:rPr>
          <w:rFonts w:cs="Arial"/>
          <w:i w:val="0"/>
          <w:sz w:val="20"/>
        </w:rPr>
      </w:pPr>
      <w:r w:rsidRPr="00712648">
        <w:rPr>
          <w:rFonts w:cs="Arial"/>
          <w:i w:val="0"/>
          <w:sz w:val="20"/>
        </w:rPr>
        <w:t>se sídlem: Zlín, tř. T. Bati 21, PSČ 761 90</w:t>
      </w:r>
    </w:p>
    <w:p w14:paraId="24FABE91" w14:textId="591F2AFA" w:rsidR="00D63404" w:rsidRDefault="00D63404" w:rsidP="00152662">
      <w:pPr>
        <w:pStyle w:val="Zkladntext"/>
        <w:spacing w:line="276" w:lineRule="auto"/>
        <w:rPr>
          <w:rFonts w:cs="Arial"/>
          <w:i w:val="0"/>
          <w:sz w:val="20"/>
        </w:rPr>
      </w:pPr>
      <w:r w:rsidRPr="00712648">
        <w:rPr>
          <w:rFonts w:cs="Arial"/>
          <w:i w:val="0"/>
          <w:sz w:val="20"/>
        </w:rPr>
        <w:t>IČ</w:t>
      </w:r>
      <w:r w:rsidR="005D4D96">
        <w:rPr>
          <w:rFonts w:cs="Arial"/>
          <w:i w:val="0"/>
          <w:sz w:val="20"/>
        </w:rPr>
        <w:t>O</w:t>
      </w:r>
      <w:r w:rsidRPr="00712648">
        <w:rPr>
          <w:rFonts w:cs="Arial"/>
          <w:i w:val="0"/>
          <w:sz w:val="20"/>
        </w:rPr>
        <w:t>: 70891320</w:t>
      </w:r>
    </w:p>
    <w:p w14:paraId="426D78CC" w14:textId="487B8846" w:rsidR="00D63404" w:rsidRPr="00712648" w:rsidRDefault="009E656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zastoupený</w:t>
      </w:r>
      <w:r w:rsidR="00D63404">
        <w:rPr>
          <w:rFonts w:ascii="Arial" w:hAnsi="Arial" w:cs="Arial"/>
          <w:color w:val="000000" w:themeColor="text1"/>
          <w:sz w:val="20"/>
          <w:szCs w:val="20"/>
        </w:rPr>
        <w:t>:</w:t>
      </w:r>
      <w:r w:rsidR="00D63404" w:rsidRPr="007126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A3CA5">
        <w:rPr>
          <w:rFonts w:ascii="Arial" w:hAnsi="Arial" w:cs="Arial"/>
          <w:color w:val="000000" w:themeColor="text1"/>
          <w:sz w:val="20"/>
          <w:szCs w:val="20"/>
        </w:rPr>
        <w:t>Ing. Radimem Holišem</w:t>
      </w:r>
      <w:r w:rsidR="00AD59BD">
        <w:rPr>
          <w:rFonts w:ascii="Arial" w:hAnsi="Arial" w:cs="Arial"/>
          <w:color w:val="000000" w:themeColor="text1"/>
          <w:sz w:val="20"/>
          <w:szCs w:val="20"/>
        </w:rPr>
        <w:t>, hejtmanem</w:t>
      </w:r>
    </w:p>
    <w:p w14:paraId="7CC005D1" w14:textId="77777777" w:rsidR="00D63404" w:rsidRPr="00175CCC" w:rsidRDefault="00D63404" w:rsidP="00152662">
      <w:pPr>
        <w:pStyle w:val="Zkladntext"/>
        <w:spacing w:line="276" w:lineRule="auto"/>
        <w:rPr>
          <w:rFonts w:cs="Arial"/>
          <w:i w:val="0"/>
          <w:sz w:val="20"/>
        </w:rPr>
      </w:pPr>
      <w:r w:rsidRPr="00175CCC">
        <w:rPr>
          <w:rFonts w:cs="Arial"/>
          <w:i w:val="0"/>
          <w:sz w:val="20"/>
        </w:rPr>
        <w:t>(dále jen „</w:t>
      </w:r>
      <w:r w:rsidRPr="009D24C7">
        <w:rPr>
          <w:rFonts w:cs="Arial"/>
          <w:b/>
          <w:i w:val="0"/>
          <w:sz w:val="20"/>
        </w:rPr>
        <w:t>Kraj</w:t>
      </w:r>
      <w:r w:rsidRPr="00175CCC">
        <w:rPr>
          <w:rFonts w:cs="Arial"/>
          <w:i w:val="0"/>
          <w:sz w:val="20"/>
        </w:rPr>
        <w:t>“)</w:t>
      </w:r>
    </w:p>
    <w:p w14:paraId="6DAC2FB7" w14:textId="77777777" w:rsidR="00D63404" w:rsidRDefault="00D63404" w:rsidP="00152662">
      <w:pPr>
        <w:spacing w:after="0" w:line="276" w:lineRule="auto"/>
        <w:ind w:left="1701" w:hanging="1701"/>
        <w:jc w:val="both"/>
        <w:rPr>
          <w:rFonts w:ascii="Arial" w:hAnsi="Arial" w:cs="Arial"/>
          <w:sz w:val="20"/>
          <w:szCs w:val="20"/>
        </w:rPr>
      </w:pPr>
    </w:p>
    <w:p w14:paraId="01AF6503" w14:textId="77777777" w:rsidR="00152662" w:rsidRDefault="00152662" w:rsidP="00152662">
      <w:pPr>
        <w:spacing w:after="0" w:line="276" w:lineRule="auto"/>
        <w:ind w:left="1701" w:hanging="1701"/>
        <w:jc w:val="both"/>
        <w:rPr>
          <w:rFonts w:ascii="Arial" w:hAnsi="Arial" w:cs="Arial"/>
          <w:b/>
          <w:sz w:val="20"/>
          <w:szCs w:val="20"/>
        </w:rPr>
      </w:pPr>
    </w:p>
    <w:p w14:paraId="40C2DC5C" w14:textId="77777777" w:rsidR="00D63404" w:rsidRPr="00712648" w:rsidRDefault="00D63404" w:rsidP="00152662">
      <w:pPr>
        <w:spacing w:after="0" w:line="276" w:lineRule="auto"/>
        <w:ind w:left="1701" w:hanging="1701"/>
        <w:jc w:val="both"/>
        <w:rPr>
          <w:rFonts w:ascii="Arial" w:hAnsi="Arial" w:cs="Arial"/>
          <w:b/>
          <w:sz w:val="20"/>
          <w:szCs w:val="20"/>
        </w:rPr>
      </w:pPr>
      <w:r w:rsidRPr="00712648">
        <w:rPr>
          <w:rFonts w:ascii="Arial" w:hAnsi="Arial" w:cs="Arial"/>
          <w:b/>
          <w:sz w:val="20"/>
          <w:szCs w:val="20"/>
        </w:rPr>
        <w:t>Pověřovaný:</w:t>
      </w:r>
    </w:p>
    <w:p w14:paraId="0E8C9F14" w14:textId="77777777" w:rsidR="00152662" w:rsidRDefault="00152662" w:rsidP="00152662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C949CF8" w14:textId="77777777" w:rsidR="00573FAD" w:rsidRPr="00B55659" w:rsidRDefault="00573FAD" w:rsidP="00573FAD">
      <w:pPr>
        <w:pStyle w:val="Prosttext"/>
        <w:spacing w:line="276" w:lineRule="auto"/>
        <w:jc w:val="both"/>
        <w:rPr>
          <w:rFonts w:ascii="Arial" w:eastAsia="MS Mincho" w:hAnsi="Arial"/>
          <w:b/>
          <w:color w:val="000000"/>
        </w:rPr>
      </w:pPr>
      <w:r>
        <w:rPr>
          <w:rFonts w:ascii="Arial" w:eastAsia="MS Mincho" w:hAnsi="Arial"/>
          <w:b/>
          <w:color w:val="000000"/>
        </w:rPr>
        <w:t>Vsetínská nemocnice a.s.</w:t>
      </w:r>
    </w:p>
    <w:p w14:paraId="5C56B194" w14:textId="77777777" w:rsidR="00573FAD" w:rsidRPr="00DA1450" w:rsidRDefault="00573FAD" w:rsidP="00573FAD">
      <w:pPr>
        <w:pStyle w:val="Prosttext"/>
        <w:spacing w:line="276" w:lineRule="auto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se sídlem Vsetín, </w:t>
      </w:r>
      <w:r w:rsidRPr="00516AAB">
        <w:rPr>
          <w:rFonts w:ascii="Arial" w:eastAsia="MS Mincho" w:hAnsi="Arial"/>
          <w:color w:val="000000"/>
        </w:rPr>
        <w:t>Nemocniční 955</w:t>
      </w:r>
      <w:r>
        <w:rPr>
          <w:rFonts w:ascii="Arial" w:eastAsia="MS Mincho" w:hAnsi="Arial"/>
          <w:color w:val="000000"/>
        </w:rPr>
        <w:t>, PSČ 755 01</w:t>
      </w:r>
    </w:p>
    <w:p w14:paraId="04E772A8" w14:textId="366382AA" w:rsidR="00573FAD" w:rsidRPr="00DA1450" w:rsidRDefault="00573FAD" w:rsidP="00573FAD">
      <w:pPr>
        <w:pStyle w:val="Prosttext"/>
        <w:spacing w:line="276" w:lineRule="auto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IČ</w:t>
      </w:r>
      <w:r w:rsidR="005D4D96">
        <w:rPr>
          <w:rFonts w:ascii="Arial" w:eastAsia="MS Mincho" w:hAnsi="Arial"/>
          <w:color w:val="000000"/>
        </w:rPr>
        <w:t>O</w:t>
      </w:r>
      <w:r w:rsidRPr="00DA1450">
        <w:rPr>
          <w:rFonts w:ascii="Arial" w:eastAsia="MS Mincho" w:hAnsi="Arial"/>
          <w:color w:val="000000"/>
        </w:rPr>
        <w:t xml:space="preserve">: </w:t>
      </w:r>
      <w:r w:rsidRPr="00215643">
        <w:rPr>
          <w:rFonts w:ascii="Arial" w:eastAsia="MS Mincho" w:hAnsi="Arial"/>
          <w:color w:val="000000"/>
        </w:rPr>
        <w:t>26871068</w:t>
      </w:r>
    </w:p>
    <w:p w14:paraId="4BAEEA81" w14:textId="77777777" w:rsidR="009E6564" w:rsidRDefault="00D63404" w:rsidP="00152662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právní forma: </w:t>
      </w:r>
      <w:r w:rsidR="009E6564">
        <w:rPr>
          <w:rFonts w:ascii="Arial" w:hAnsi="Arial" w:cs="Arial"/>
          <w:sz w:val="20"/>
          <w:szCs w:val="20"/>
        </w:rPr>
        <w:t>právnická osoba – akciová společnost</w:t>
      </w:r>
    </w:p>
    <w:p w14:paraId="10673593" w14:textId="3BE8CF17" w:rsidR="00D63404" w:rsidRPr="00712648" w:rsidRDefault="009E656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D37148">
        <w:rPr>
          <w:rFonts w:ascii="Arial" w:hAnsi="Arial" w:cs="Arial"/>
          <w:color w:val="000000" w:themeColor="text1"/>
          <w:sz w:val="20"/>
          <w:szCs w:val="20"/>
        </w:rPr>
        <w:t>ý</w:t>
      </w:r>
      <w:r w:rsidR="00D63404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="00E73B12">
        <w:rPr>
          <w:rFonts w:ascii="Arial" w:hAnsi="Arial" w:cs="Arial"/>
          <w:color w:val="000000" w:themeColor="text1"/>
          <w:sz w:val="20"/>
          <w:szCs w:val="20"/>
        </w:rPr>
        <w:t>xxxxxxxxxxxxxxxxx</w:t>
      </w:r>
      <w:proofErr w:type="spellEnd"/>
      <w:r w:rsidR="002A3CA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E73B12">
        <w:rPr>
          <w:rFonts w:ascii="Arial" w:hAnsi="Arial" w:cs="Arial"/>
          <w:color w:val="000000" w:themeColor="text1"/>
          <w:sz w:val="20"/>
          <w:szCs w:val="20"/>
        </w:rPr>
        <w:t>xxxxxxxxxxxxxxxxxxx</w:t>
      </w:r>
      <w:proofErr w:type="spellEnd"/>
    </w:p>
    <w:p w14:paraId="627F12A8" w14:textId="16F87C11" w:rsidR="00D63404" w:rsidRDefault="00D37148" w:rsidP="00152662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zapsaný</w:t>
      </w:r>
      <w:r w:rsidR="00D63404" w:rsidRPr="00712648">
        <w:rPr>
          <w:rFonts w:ascii="Arial" w:hAnsi="Arial" w:cs="Arial"/>
          <w:sz w:val="20"/>
          <w:szCs w:val="20"/>
        </w:rPr>
        <w:t xml:space="preserve"> u Krajského soudu v </w:t>
      </w:r>
      <w:r w:rsidR="00573FAD">
        <w:rPr>
          <w:rFonts w:ascii="Arial" w:hAnsi="Arial" w:cs="Arial"/>
          <w:sz w:val="20"/>
          <w:szCs w:val="20"/>
        </w:rPr>
        <w:t>Ostravě</w:t>
      </w:r>
      <w:r w:rsidR="009D24C7">
        <w:rPr>
          <w:rFonts w:ascii="Arial" w:hAnsi="Arial" w:cs="Arial"/>
          <w:sz w:val="20"/>
          <w:szCs w:val="20"/>
        </w:rPr>
        <w:t>, oddíl B</w:t>
      </w:r>
      <w:r w:rsidR="00D63404" w:rsidRPr="00712648">
        <w:rPr>
          <w:rFonts w:ascii="Arial" w:hAnsi="Arial" w:cs="Arial"/>
          <w:sz w:val="20"/>
          <w:szCs w:val="20"/>
        </w:rPr>
        <w:t xml:space="preserve">, vložka </w:t>
      </w:r>
      <w:r w:rsidR="00573FAD">
        <w:rPr>
          <w:rFonts w:ascii="Arial" w:hAnsi="Arial" w:cs="Arial"/>
          <w:sz w:val="20"/>
          <w:szCs w:val="20"/>
        </w:rPr>
        <w:t>2946</w:t>
      </w:r>
    </w:p>
    <w:p w14:paraId="3FFB9118" w14:textId="77777777" w:rsidR="00D63404" w:rsidRPr="00712648" w:rsidRDefault="00D6340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12648">
        <w:rPr>
          <w:rFonts w:ascii="Arial" w:hAnsi="Arial" w:cs="Arial"/>
          <w:sz w:val="20"/>
          <w:szCs w:val="20"/>
        </w:rPr>
        <w:t>(dále jen „</w:t>
      </w:r>
      <w:r w:rsidRPr="00712648">
        <w:rPr>
          <w:rFonts w:ascii="Arial" w:hAnsi="Arial" w:cs="Arial"/>
          <w:b/>
          <w:sz w:val="20"/>
          <w:szCs w:val="20"/>
        </w:rPr>
        <w:t>Pověřovan</w:t>
      </w:r>
      <w:r>
        <w:rPr>
          <w:rFonts w:ascii="Arial" w:hAnsi="Arial" w:cs="Arial"/>
          <w:b/>
          <w:sz w:val="20"/>
          <w:szCs w:val="20"/>
        </w:rPr>
        <w:t>ý</w:t>
      </w:r>
      <w:r w:rsidRPr="00712648">
        <w:rPr>
          <w:rFonts w:ascii="Arial" w:hAnsi="Arial" w:cs="Arial"/>
          <w:sz w:val="20"/>
          <w:szCs w:val="20"/>
        </w:rPr>
        <w:t>“)</w:t>
      </w:r>
    </w:p>
    <w:p w14:paraId="30FA2C4C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822CA4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75D67A" w14:textId="77777777" w:rsidR="00395817" w:rsidRPr="00765A43" w:rsidRDefault="00395817" w:rsidP="0039581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765A43">
        <w:rPr>
          <w:rFonts w:ascii="Arial" w:hAnsi="Arial" w:cs="Arial"/>
          <w:b/>
          <w:sz w:val="20"/>
          <w:szCs w:val="20"/>
        </w:rPr>
        <w:t>I.</w:t>
      </w:r>
    </w:p>
    <w:p w14:paraId="04B1CD35" w14:textId="77777777" w:rsidR="00395817" w:rsidRPr="004A2A7A" w:rsidRDefault="00395817" w:rsidP="00395817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 w:rsidRPr="004A2A7A">
        <w:rPr>
          <w:rFonts w:ascii="Arial" w:hAnsi="Arial" w:cs="Arial"/>
          <w:b/>
          <w:sz w:val="20"/>
          <w:szCs w:val="20"/>
        </w:rPr>
        <w:t xml:space="preserve">Předmět </w:t>
      </w:r>
      <w:r>
        <w:rPr>
          <w:rFonts w:ascii="Arial" w:hAnsi="Arial" w:cs="Arial"/>
          <w:b/>
          <w:sz w:val="20"/>
          <w:szCs w:val="20"/>
        </w:rPr>
        <w:t>dodatku č. 1 Pověření</w:t>
      </w:r>
    </w:p>
    <w:p w14:paraId="341A1749" w14:textId="66038831" w:rsidR="00395817" w:rsidRDefault="00395817" w:rsidP="00395817">
      <w:pPr>
        <w:pStyle w:val="Odstavecseseznamem"/>
        <w:numPr>
          <w:ilvl w:val="0"/>
          <w:numId w:val="21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Pověření č.</w:t>
      </w:r>
      <w:r w:rsidRPr="004A2A7A">
        <w:rPr>
          <w:rFonts w:ascii="Arial" w:hAnsi="Arial" w:cs="Arial"/>
          <w:sz w:val="20"/>
          <w:szCs w:val="20"/>
        </w:rPr>
        <w:t xml:space="preserve"> D/</w:t>
      </w:r>
      <w:r>
        <w:rPr>
          <w:rFonts w:ascii="Arial" w:hAnsi="Arial" w:cs="Arial"/>
          <w:sz w:val="20"/>
          <w:szCs w:val="20"/>
        </w:rPr>
        <w:t>295</w:t>
      </w:r>
      <w:r w:rsidR="00DC1C46">
        <w:rPr>
          <w:rFonts w:ascii="Arial" w:hAnsi="Arial" w:cs="Arial"/>
          <w:sz w:val="20"/>
          <w:szCs w:val="20"/>
        </w:rPr>
        <w:t>6</w:t>
      </w:r>
      <w:r w:rsidRPr="004A2A7A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6</w:t>
      </w:r>
      <w:r w:rsidRPr="004A2A7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ZD (dále jen „Pověření“) bylo uděleno dne 13.10.2016.</w:t>
      </w:r>
    </w:p>
    <w:p w14:paraId="1D12F801" w14:textId="77777777" w:rsidR="00904399" w:rsidRDefault="00904399" w:rsidP="00904399">
      <w:pPr>
        <w:pStyle w:val="Odstavecseseznamem"/>
        <w:numPr>
          <w:ilvl w:val="0"/>
          <w:numId w:val="21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Tímto dodatkem se mění příloha č. 1 Pověření, a to tak, že původní příloha č. 1 Pověření se </w:t>
      </w:r>
      <w:proofErr w:type="gramStart"/>
      <w:r>
        <w:rPr>
          <w:rFonts w:ascii="Arial" w:hAnsi="Arial" w:cs="Arial"/>
          <w:sz w:val="20"/>
          <w:szCs w:val="20"/>
        </w:rPr>
        <w:t>ruší</w:t>
      </w:r>
      <w:proofErr w:type="gramEnd"/>
      <w:r>
        <w:rPr>
          <w:rFonts w:ascii="Arial" w:hAnsi="Arial" w:cs="Arial"/>
          <w:sz w:val="20"/>
          <w:szCs w:val="20"/>
        </w:rPr>
        <w:t xml:space="preserve"> v celém rozsahu a nahrazuje se novou přílohou č.1, která je součástí tohoto dodatku. </w:t>
      </w:r>
    </w:p>
    <w:p w14:paraId="1DC86359" w14:textId="44373EA5" w:rsidR="00544C48" w:rsidRPr="003322C5" w:rsidRDefault="005D4D96" w:rsidP="000B3634">
      <w:pPr>
        <w:pStyle w:val="Odstavecseseznamem"/>
        <w:numPr>
          <w:ilvl w:val="0"/>
          <w:numId w:val="21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D4D96">
        <w:rPr>
          <w:rFonts w:ascii="Arial" w:hAnsi="Arial" w:cs="Arial"/>
          <w:sz w:val="20"/>
          <w:szCs w:val="20"/>
        </w:rPr>
        <w:t xml:space="preserve">Doba trvání Pověření stanovená v čl. III. odst. 1 Pověření se tímto </w:t>
      </w:r>
      <w:r>
        <w:rPr>
          <w:rFonts w:ascii="Arial" w:hAnsi="Arial" w:cs="Arial"/>
          <w:sz w:val="20"/>
          <w:szCs w:val="20"/>
        </w:rPr>
        <w:t>prodlužuje na období 10 let od</w:t>
      </w:r>
      <w:r w:rsidR="007600F5">
        <w:rPr>
          <w:rFonts w:ascii="Arial" w:hAnsi="Arial" w:cs="Arial"/>
          <w:sz w:val="20"/>
          <w:szCs w:val="20"/>
        </w:rPr>
        <w:t>e dne účinnosti tohoto dod</w:t>
      </w:r>
      <w:r>
        <w:rPr>
          <w:rFonts w:ascii="Arial" w:hAnsi="Arial" w:cs="Arial"/>
          <w:sz w:val="20"/>
          <w:szCs w:val="20"/>
        </w:rPr>
        <w:t>a</w:t>
      </w:r>
      <w:r w:rsidR="007600F5">
        <w:rPr>
          <w:rFonts w:ascii="Arial" w:hAnsi="Arial" w:cs="Arial"/>
          <w:sz w:val="20"/>
          <w:szCs w:val="20"/>
        </w:rPr>
        <w:t xml:space="preserve">tku. </w:t>
      </w:r>
    </w:p>
    <w:p w14:paraId="5026611A" w14:textId="5F4285ED" w:rsidR="00395817" w:rsidRPr="004A2A7A" w:rsidRDefault="00395817" w:rsidP="003322C5">
      <w:pPr>
        <w:pStyle w:val="Odstavecseseznamem"/>
        <w:suppressAutoHyphens/>
        <w:autoSpaceDN w:val="0"/>
        <w:spacing w:before="120" w:after="120" w:line="240" w:lineRule="auto"/>
        <w:ind w:left="360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B67F6D0" w14:textId="77777777" w:rsidR="00395817" w:rsidRDefault="00395817" w:rsidP="003958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7477A3" w14:textId="77777777" w:rsidR="00395817" w:rsidRDefault="00395817" w:rsidP="0039581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1E5540" w14:textId="77777777" w:rsidR="00395817" w:rsidRPr="00865F9E" w:rsidRDefault="00395817" w:rsidP="0039581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B93219" w14:textId="77777777" w:rsidR="00395817" w:rsidRPr="008B5FA2" w:rsidRDefault="00395817" w:rsidP="00395817">
      <w:pPr>
        <w:pStyle w:val="Odstavecseseznamem"/>
        <w:spacing w:after="0" w:line="240" w:lineRule="auto"/>
        <w:ind w:left="425" w:hanging="425"/>
        <w:contextualSpacing w:val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B5FA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Článek 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II</w:t>
      </w:r>
      <w:r w:rsidRPr="008B5FA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</w:t>
      </w:r>
    </w:p>
    <w:p w14:paraId="36C3A540" w14:textId="77777777" w:rsidR="00395817" w:rsidRPr="004F157D" w:rsidRDefault="00395817" w:rsidP="00395817">
      <w:pPr>
        <w:pStyle w:val="Nadpis1"/>
        <w:spacing w:before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t>Závěrečná ustanovení</w:t>
      </w:r>
    </w:p>
    <w:p w14:paraId="76C059E9" w14:textId="26195BB5" w:rsidR="00395817" w:rsidRDefault="00395817" w:rsidP="00395817">
      <w:pPr>
        <w:pStyle w:val="Zkladntext"/>
        <w:widowControl w:val="0"/>
        <w:numPr>
          <w:ilvl w:val="1"/>
          <w:numId w:val="4"/>
        </w:numPr>
        <w:tabs>
          <w:tab w:val="left" w:pos="426"/>
        </w:tabs>
        <w:spacing w:after="240"/>
        <w:ind w:left="426" w:hanging="426"/>
        <w:rPr>
          <w:rFonts w:cs="Arial"/>
          <w:i w:val="0"/>
          <w:color w:val="000000"/>
          <w:sz w:val="20"/>
        </w:rPr>
      </w:pPr>
      <w:r>
        <w:rPr>
          <w:rFonts w:cs="Arial"/>
          <w:i w:val="0"/>
          <w:color w:val="000000"/>
          <w:sz w:val="20"/>
        </w:rPr>
        <w:t xml:space="preserve">Ostatní ustanovení Pověření tímto </w:t>
      </w:r>
      <w:r w:rsidR="0010733A">
        <w:rPr>
          <w:rFonts w:cs="Arial"/>
          <w:i w:val="0"/>
          <w:color w:val="000000"/>
          <w:sz w:val="20"/>
        </w:rPr>
        <w:t xml:space="preserve">dodatkem </w:t>
      </w:r>
      <w:r>
        <w:rPr>
          <w:rFonts w:cs="Arial"/>
          <w:i w:val="0"/>
          <w:color w:val="000000"/>
          <w:sz w:val="20"/>
        </w:rPr>
        <w:t>nedotčená se nemění a zůstávají v platnosti.</w:t>
      </w:r>
    </w:p>
    <w:p w14:paraId="4C463F3F" w14:textId="1BBB6150" w:rsidR="00395817" w:rsidRPr="004D3B6C" w:rsidRDefault="00395817" w:rsidP="00395817">
      <w:pPr>
        <w:pStyle w:val="Zkladntext"/>
        <w:widowControl w:val="0"/>
        <w:numPr>
          <w:ilvl w:val="1"/>
          <w:numId w:val="4"/>
        </w:numPr>
        <w:tabs>
          <w:tab w:val="left" w:pos="426"/>
        </w:tabs>
        <w:spacing w:after="240"/>
        <w:ind w:left="426" w:hanging="426"/>
        <w:rPr>
          <w:rFonts w:cs="Arial"/>
          <w:i w:val="0"/>
          <w:color w:val="000000"/>
          <w:sz w:val="20"/>
        </w:rPr>
      </w:pPr>
      <w:r w:rsidRPr="004D3B6C">
        <w:rPr>
          <w:rFonts w:cs="Arial"/>
          <w:i w:val="0"/>
          <w:color w:val="000000"/>
          <w:sz w:val="20"/>
        </w:rPr>
        <w:t>T</w:t>
      </w:r>
      <w:r>
        <w:rPr>
          <w:rFonts w:cs="Arial"/>
          <w:i w:val="0"/>
          <w:color w:val="000000"/>
          <w:sz w:val="20"/>
        </w:rPr>
        <w:t xml:space="preserve">ento </w:t>
      </w:r>
      <w:r w:rsidR="0010733A">
        <w:rPr>
          <w:rFonts w:cs="Arial"/>
          <w:i w:val="0"/>
          <w:color w:val="000000"/>
          <w:sz w:val="20"/>
        </w:rPr>
        <w:t xml:space="preserve">dodatek </w:t>
      </w:r>
      <w:r w:rsidRPr="004D3B6C">
        <w:rPr>
          <w:rFonts w:cs="Arial"/>
          <w:i w:val="0"/>
          <w:color w:val="000000"/>
          <w:sz w:val="20"/>
        </w:rPr>
        <w:t xml:space="preserve">nabývá </w:t>
      </w:r>
      <w:r w:rsidRPr="004D3B6C">
        <w:rPr>
          <w:rFonts w:cs="Arial"/>
          <w:i w:val="0"/>
          <w:sz w:val="20"/>
        </w:rPr>
        <w:t xml:space="preserve">účinnosti dnem </w:t>
      </w:r>
      <w:r w:rsidRPr="00D73648">
        <w:rPr>
          <w:rFonts w:cs="Arial"/>
          <w:i w:val="0"/>
          <w:sz w:val="20"/>
        </w:rPr>
        <w:t>1.</w:t>
      </w:r>
      <w:r>
        <w:rPr>
          <w:rFonts w:cs="Arial"/>
          <w:i w:val="0"/>
          <w:sz w:val="20"/>
        </w:rPr>
        <w:t>4</w:t>
      </w:r>
      <w:r w:rsidRPr="00D73648">
        <w:rPr>
          <w:rFonts w:cs="Arial"/>
          <w:i w:val="0"/>
          <w:sz w:val="20"/>
        </w:rPr>
        <w:t>.202</w:t>
      </w:r>
      <w:r>
        <w:rPr>
          <w:rFonts w:cs="Arial"/>
          <w:i w:val="0"/>
          <w:sz w:val="20"/>
        </w:rPr>
        <w:t>4</w:t>
      </w:r>
      <w:r w:rsidRPr="00D73648">
        <w:rPr>
          <w:rFonts w:cs="Arial"/>
          <w:i w:val="0"/>
          <w:sz w:val="20"/>
        </w:rPr>
        <w:t>.</w:t>
      </w:r>
    </w:p>
    <w:p w14:paraId="3DF53A9D" w14:textId="1C6AF0FA" w:rsidR="00395817" w:rsidRPr="00AE26CE" w:rsidRDefault="0010733A" w:rsidP="00395817">
      <w:pPr>
        <w:pStyle w:val="Zkladntext"/>
        <w:widowControl w:val="0"/>
        <w:numPr>
          <w:ilvl w:val="1"/>
          <w:numId w:val="4"/>
        </w:numPr>
        <w:tabs>
          <w:tab w:val="left" w:pos="426"/>
        </w:tabs>
        <w:spacing w:after="240"/>
        <w:ind w:left="426" w:hanging="426"/>
        <w:rPr>
          <w:rFonts w:cs="Arial"/>
          <w:i w:val="0"/>
          <w:color w:val="000000"/>
          <w:sz w:val="20"/>
        </w:rPr>
      </w:pPr>
      <w:r>
        <w:rPr>
          <w:rFonts w:cs="Arial"/>
          <w:i w:val="0"/>
          <w:color w:val="000000"/>
          <w:sz w:val="20"/>
        </w:rPr>
        <w:t xml:space="preserve">Tento dodatek </w:t>
      </w:r>
      <w:r w:rsidR="00395817" w:rsidRPr="004D3B6C">
        <w:rPr>
          <w:rFonts w:cs="Arial"/>
          <w:i w:val="0"/>
          <w:color w:val="000000"/>
          <w:sz w:val="20"/>
        </w:rPr>
        <w:t xml:space="preserve">je </w:t>
      </w:r>
      <w:r w:rsidR="00395817" w:rsidRPr="004D3B6C">
        <w:rPr>
          <w:rFonts w:cs="Arial"/>
          <w:i w:val="0"/>
          <w:sz w:val="20"/>
        </w:rPr>
        <w:t>vyhotoven</w:t>
      </w:r>
      <w:r w:rsidR="00395817">
        <w:rPr>
          <w:rFonts w:cs="Arial"/>
          <w:i w:val="0"/>
          <w:sz w:val="20"/>
        </w:rPr>
        <w:t xml:space="preserve"> digitálně</w:t>
      </w:r>
      <w:r w:rsidR="00395817" w:rsidRPr="00AE26CE">
        <w:rPr>
          <w:rFonts w:cs="Arial"/>
          <w:i w:val="0"/>
          <w:sz w:val="20"/>
        </w:rPr>
        <w:t>.</w:t>
      </w:r>
    </w:p>
    <w:p w14:paraId="6B025147" w14:textId="77777777" w:rsidR="00D63404" w:rsidRDefault="00D63404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A7796B" w14:textId="77777777" w:rsidR="00604227" w:rsidRDefault="00604227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3ACB46" w14:textId="77777777" w:rsidR="00604227" w:rsidRDefault="00604227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A1FE248" w14:textId="77777777" w:rsidR="00604227" w:rsidRDefault="00604227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DCD7C3" w14:textId="77777777" w:rsidR="00604227" w:rsidRDefault="00604227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88C93CF" w14:textId="77777777" w:rsidR="00604227" w:rsidRDefault="00604227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7F6B73" w14:textId="77777777" w:rsidR="00604227" w:rsidRDefault="00604227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F90B1A" w14:textId="77777777" w:rsidR="00604227" w:rsidRDefault="00604227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3E9F1BF" w14:textId="77777777" w:rsidR="00604227" w:rsidRDefault="00604227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85EC043" w14:textId="77777777" w:rsidR="00604227" w:rsidRDefault="00604227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AF1266" w14:textId="77777777" w:rsidR="00604227" w:rsidRDefault="00604227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F50BE6" w14:textId="77777777" w:rsidR="00D63404" w:rsidRPr="0058782D" w:rsidRDefault="00D63404" w:rsidP="001526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782D">
        <w:rPr>
          <w:rFonts w:ascii="Arial" w:hAnsi="Arial" w:cs="Arial"/>
          <w:b/>
          <w:color w:val="000000" w:themeColor="text1"/>
          <w:sz w:val="20"/>
          <w:szCs w:val="20"/>
        </w:rPr>
        <w:t>Doložka dle § 23 zákona č. 129/2000 Sb., o krajích, ve znění pozdějších předpisů</w:t>
      </w:r>
    </w:p>
    <w:p w14:paraId="1DD6612E" w14:textId="42366B73" w:rsidR="00D63404" w:rsidRPr="0058782D" w:rsidRDefault="00D63404" w:rsidP="00152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782D">
        <w:rPr>
          <w:rFonts w:ascii="Arial" w:hAnsi="Arial" w:cs="Arial"/>
          <w:color w:val="000000" w:themeColor="text1"/>
          <w:sz w:val="20"/>
          <w:szCs w:val="20"/>
        </w:rPr>
        <w:t xml:space="preserve">Rozhodnuto orgánem kraje: </w:t>
      </w:r>
      <w:r w:rsidR="00694A32">
        <w:rPr>
          <w:rFonts w:ascii="Arial" w:hAnsi="Arial" w:cs="Arial"/>
          <w:color w:val="000000" w:themeColor="text1"/>
          <w:sz w:val="20"/>
          <w:szCs w:val="20"/>
        </w:rPr>
        <w:t>Zastupitelstvo Zlínského kraje</w:t>
      </w:r>
    </w:p>
    <w:p w14:paraId="445AE765" w14:textId="28D79991" w:rsidR="00D63404" w:rsidRPr="0058782D" w:rsidRDefault="00694A32" w:rsidP="00152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Datum jednání</w:t>
      </w:r>
      <w:r w:rsidR="00A668ED">
        <w:rPr>
          <w:rFonts w:ascii="Arial" w:hAnsi="Arial" w:cs="Arial"/>
          <w:color w:val="000000" w:themeColor="text1"/>
          <w:sz w:val="20"/>
          <w:szCs w:val="20"/>
        </w:rPr>
        <w:t>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668ED">
        <w:rPr>
          <w:rFonts w:ascii="Arial" w:hAnsi="Arial" w:cs="Arial"/>
          <w:color w:val="000000" w:themeColor="text1"/>
          <w:sz w:val="20"/>
          <w:szCs w:val="20"/>
        </w:rPr>
        <w:t xml:space="preserve"> 04.03.2024</w:t>
      </w:r>
      <w:r w:rsidR="00A668ED">
        <w:rPr>
          <w:rFonts w:ascii="Arial" w:hAnsi="Arial" w:cs="Arial"/>
          <w:color w:val="000000" w:themeColor="text1"/>
          <w:sz w:val="20"/>
          <w:szCs w:val="20"/>
        </w:rPr>
        <w:tab/>
        <w:t>Č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íslo usnesení: </w:t>
      </w:r>
      <w:r w:rsidR="00954232">
        <w:rPr>
          <w:rFonts w:ascii="Arial" w:hAnsi="Arial" w:cs="Arial"/>
          <w:color w:val="000000" w:themeColor="text1"/>
          <w:sz w:val="20"/>
          <w:szCs w:val="20"/>
        </w:rPr>
        <w:t>0703/Z22/24</w:t>
      </w:r>
      <w:r w:rsidR="00BE2E2C"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</w:p>
    <w:p w14:paraId="6E6BE4AE" w14:textId="77777777" w:rsidR="00D63404" w:rsidRDefault="00D63404" w:rsidP="00152662">
      <w:pPr>
        <w:pStyle w:val="Odstavecseseznamem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30E2FE" w14:textId="7CBDF6D4" w:rsidR="00D63404" w:rsidRDefault="00837426" w:rsidP="00152662">
      <w:pPr>
        <w:pStyle w:val="Odstavecseseznamem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Zkontroloval:</w:t>
      </w:r>
    </w:p>
    <w:p w14:paraId="0F57A5B6" w14:textId="77777777" w:rsidR="00D004E0" w:rsidRDefault="00D004E0" w:rsidP="00152662">
      <w:pPr>
        <w:pStyle w:val="Odstavecseseznamem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BC60D7" w14:textId="77777777" w:rsidR="00D004E0" w:rsidRDefault="00D004E0" w:rsidP="00152662">
      <w:pPr>
        <w:pStyle w:val="Odstavecseseznamem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76273E" w14:textId="77777777" w:rsidR="00D004E0" w:rsidRPr="00493B85" w:rsidRDefault="00D004E0" w:rsidP="00152662">
      <w:pPr>
        <w:pStyle w:val="Odstavecseseznamem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8106CF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A356343" w14:textId="77777777" w:rsidR="00837426" w:rsidRDefault="00837426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46E4FE" w14:textId="77777777" w:rsidR="00837426" w:rsidRDefault="00837426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1D641C" w14:textId="77777777" w:rsidR="00837426" w:rsidRDefault="00837426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EF198E" w14:textId="59A4BBFF" w:rsidR="00D63404" w:rsidRPr="00493B85" w:rsidRDefault="00D63404" w:rsidP="005E10F5">
      <w:pPr>
        <w:tabs>
          <w:tab w:val="right" w:leader="dot" w:pos="4111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3B85">
        <w:rPr>
          <w:rFonts w:ascii="Arial" w:hAnsi="Arial" w:cs="Arial"/>
          <w:color w:val="000000" w:themeColor="text1"/>
          <w:sz w:val="20"/>
          <w:szCs w:val="20"/>
        </w:rPr>
        <w:t>Ve Zlíně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93B85">
        <w:rPr>
          <w:rFonts w:ascii="Arial" w:hAnsi="Arial" w:cs="Arial"/>
          <w:color w:val="000000" w:themeColor="text1"/>
          <w:sz w:val="20"/>
          <w:szCs w:val="20"/>
        </w:rPr>
        <w:t xml:space="preserve">dne </w:t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9B414B5" w14:textId="77777777" w:rsidR="00152662" w:rsidRPr="006F3B21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782D">
        <w:rPr>
          <w:rFonts w:ascii="Arial" w:hAnsi="Arial" w:cs="Arial"/>
          <w:color w:val="000000" w:themeColor="text1"/>
          <w:sz w:val="20"/>
          <w:szCs w:val="20"/>
        </w:rPr>
        <w:t>za Kraj</w:t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C8B3F77" w14:textId="77777777" w:rsidR="00152662" w:rsidRPr="0058782D" w:rsidRDefault="00152662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50EB5AA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05BF0EF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36C0D1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98FCA0D" w14:textId="77777777" w:rsidR="00D63404" w:rsidRPr="00493B85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470A12" w14:textId="355407E5" w:rsidR="00D63404" w:rsidRPr="00493B85" w:rsidRDefault="005E10F5" w:rsidP="005E10F5">
      <w:pPr>
        <w:tabs>
          <w:tab w:val="right" w:leader="dot" w:pos="4111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18B5945" w14:textId="77777777" w:rsidR="006D196B" w:rsidRDefault="006D196B" w:rsidP="006D196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Ing. Radim Holiš</w:t>
      </w:r>
    </w:p>
    <w:p w14:paraId="3007179F" w14:textId="3332E1ED" w:rsidR="00152662" w:rsidRDefault="00423BE3" w:rsidP="005F7E5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</w:t>
      </w:r>
      <w:r w:rsidR="002A6A49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5F7E54">
        <w:rPr>
          <w:rFonts w:ascii="Arial" w:hAnsi="Arial" w:cs="Arial"/>
          <w:color w:val="000000" w:themeColor="text1"/>
          <w:sz w:val="20"/>
          <w:szCs w:val="20"/>
        </w:rPr>
        <w:t>hejtman</w:t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B21ECBB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F837DB9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27B2075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8992B40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71D351B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355AA9E" w14:textId="77777777" w:rsidR="006D196B" w:rsidRDefault="006D196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16B7D2" w14:textId="77777777" w:rsidR="006D196B" w:rsidRDefault="006D196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68B1438" w14:textId="2F49D08A" w:rsidR="004F2A7B" w:rsidRDefault="004F2A7B" w:rsidP="005E10F5">
      <w:pPr>
        <w:tabs>
          <w:tab w:val="right" w:leader="dot" w:pos="4111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3B85">
        <w:rPr>
          <w:rFonts w:ascii="Arial" w:hAnsi="Arial" w:cs="Arial"/>
          <w:color w:val="000000" w:themeColor="text1"/>
          <w:sz w:val="20"/>
          <w:szCs w:val="20"/>
        </w:rPr>
        <w:t>V</w:t>
      </w:r>
      <w:r w:rsidR="00573FAD">
        <w:rPr>
          <w:rFonts w:ascii="Arial" w:hAnsi="Arial" w:cs="Arial"/>
          <w:color w:val="000000" w:themeColor="text1"/>
          <w:sz w:val="20"/>
          <w:szCs w:val="20"/>
        </w:rPr>
        <w:t xml:space="preserve">e Vsetíně </w:t>
      </w:r>
      <w:r w:rsidRPr="00493B85">
        <w:rPr>
          <w:rFonts w:ascii="Arial" w:hAnsi="Arial" w:cs="Arial"/>
          <w:color w:val="000000" w:themeColor="text1"/>
          <w:sz w:val="20"/>
          <w:szCs w:val="20"/>
        </w:rPr>
        <w:t xml:space="preserve">dne </w:t>
      </w:r>
      <w:r w:rsidR="005E10F5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0935FCA" w14:textId="3B5E0326" w:rsidR="004F2A7B" w:rsidRDefault="004F2A7B" w:rsidP="004F2A7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F3B21">
        <w:rPr>
          <w:rFonts w:ascii="Arial" w:hAnsi="Arial" w:cs="Arial"/>
          <w:color w:val="000000" w:themeColor="text1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 xml:space="preserve">Pověřovaného </w:t>
      </w:r>
      <w:r w:rsidR="003C662B">
        <w:rPr>
          <w:rFonts w:ascii="Arial" w:hAnsi="Arial" w:cs="Arial"/>
          <w:sz w:val="20"/>
          <w:szCs w:val="20"/>
        </w:rPr>
        <w:t xml:space="preserve">dodatek </w:t>
      </w: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Pr="006F3B21">
        <w:rPr>
          <w:rFonts w:ascii="Arial" w:hAnsi="Arial" w:cs="Arial"/>
          <w:color w:val="000000" w:themeColor="text1"/>
          <w:sz w:val="20"/>
          <w:szCs w:val="20"/>
        </w:rPr>
        <w:t>ověření přijímá:</w:t>
      </w:r>
    </w:p>
    <w:p w14:paraId="70CEB21B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4939AF6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DACB199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09DFC6A" w14:textId="77777777" w:rsidR="008B4CF0" w:rsidRDefault="008B4CF0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4195DDA" w14:textId="77777777" w:rsidR="008B4CF0" w:rsidRDefault="008B4CF0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CC1577" w14:textId="77777777" w:rsidR="008B4CF0" w:rsidRDefault="008B4CF0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261972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1AADC63" w14:textId="7BCB9A48" w:rsidR="00423BE3" w:rsidRDefault="00423BE3" w:rsidP="005E10F5">
      <w:pPr>
        <w:tabs>
          <w:tab w:val="right" w:leader="dot" w:pos="4111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1C2E8D8" w14:textId="1457B8AF" w:rsidR="003C662B" w:rsidRDefault="00E73B12" w:rsidP="00423BE3">
      <w:pPr>
        <w:spacing w:after="0" w:line="240" w:lineRule="auto"/>
        <w:ind w:left="5571" w:hanging="556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xxxxxxxxxxxxxxxxxxxxxx</w:t>
      </w:r>
      <w:proofErr w:type="spellEnd"/>
    </w:p>
    <w:p w14:paraId="42D5C816" w14:textId="3E553076" w:rsidR="00423BE3" w:rsidRDefault="003C662B" w:rsidP="00423BE3">
      <w:pPr>
        <w:spacing w:after="0" w:line="240" w:lineRule="auto"/>
        <w:ind w:left="5571" w:hanging="556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proofErr w:type="spellStart"/>
      <w:r w:rsidR="00E73B12">
        <w:rPr>
          <w:rFonts w:ascii="Arial" w:hAnsi="Arial" w:cs="Arial"/>
          <w:color w:val="000000" w:themeColor="text1"/>
          <w:sz w:val="20"/>
          <w:szCs w:val="20"/>
        </w:rPr>
        <w:t>xxxxxxxxxxxxxxxxxxxx</w:t>
      </w:r>
      <w:proofErr w:type="spellEnd"/>
      <w:r w:rsidR="00694A3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395972B" w14:textId="77777777" w:rsidR="003C662B" w:rsidRDefault="003C662B" w:rsidP="003C662B">
      <w:pPr>
        <w:pStyle w:val="Nadpis1"/>
        <w:rPr>
          <w:rFonts w:ascii="Arial" w:hAnsi="Arial" w:cs="Arial"/>
          <w:color w:val="000000" w:themeColor="text1"/>
          <w:sz w:val="20"/>
          <w:szCs w:val="20"/>
        </w:rPr>
      </w:pPr>
    </w:p>
    <w:p w14:paraId="5B42A152" w14:textId="77777777" w:rsidR="003C662B" w:rsidRDefault="003C662B" w:rsidP="003C662B">
      <w:pPr>
        <w:pStyle w:val="Nadpis1"/>
        <w:rPr>
          <w:rFonts w:ascii="Arial" w:hAnsi="Arial" w:cs="Arial"/>
          <w:color w:val="000000" w:themeColor="text1"/>
          <w:sz w:val="20"/>
          <w:szCs w:val="20"/>
        </w:rPr>
      </w:pPr>
    </w:p>
    <w:p w14:paraId="2167B0A7" w14:textId="77777777" w:rsidR="008B4CF0" w:rsidRDefault="008B4CF0" w:rsidP="008B4CF0"/>
    <w:p w14:paraId="29DB922F" w14:textId="77777777" w:rsidR="008B4CF0" w:rsidRDefault="008B4CF0" w:rsidP="008B4CF0"/>
    <w:p w14:paraId="471BCA99" w14:textId="77777777" w:rsidR="008B4CF0" w:rsidRDefault="008B4CF0" w:rsidP="008B4CF0"/>
    <w:p w14:paraId="5834C7E7" w14:textId="77777777" w:rsidR="008B4CF0" w:rsidRDefault="008B4CF0" w:rsidP="008B4CF0"/>
    <w:p w14:paraId="38CF19C1" w14:textId="77777777" w:rsidR="008B4CF0" w:rsidRDefault="008B4CF0" w:rsidP="008B4CF0"/>
    <w:p w14:paraId="4FDA4048" w14:textId="77777777" w:rsidR="008B4CF0" w:rsidRDefault="008B4CF0" w:rsidP="008B4CF0"/>
    <w:p w14:paraId="0B8E5D2C" w14:textId="77777777" w:rsidR="008B4CF0" w:rsidRDefault="008B4CF0" w:rsidP="008B4CF0"/>
    <w:p w14:paraId="46474FC6" w14:textId="491ED7FF" w:rsidR="003C662B" w:rsidRPr="004F157D" w:rsidRDefault="003C662B" w:rsidP="003C662B">
      <w:pPr>
        <w:pStyle w:val="Nadpis1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lastRenderedPageBreak/>
        <w:t>Příloha č. 1</w:t>
      </w:r>
    </w:p>
    <w:p w14:paraId="38CC3267" w14:textId="77777777" w:rsidR="003C662B" w:rsidRPr="004F157D" w:rsidRDefault="003C662B" w:rsidP="003C662B">
      <w:pPr>
        <w:ind w:firstLine="708"/>
      </w:pPr>
    </w:p>
    <w:p w14:paraId="0CB65A3C" w14:textId="77777777" w:rsidR="003C662B" w:rsidRDefault="003C662B" w:rsidP="003C662B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Pověřovaný</w:t>
      </w:r>
    </w:p>
    <w:p w14:paraId="4AB067D8" w14:textId="77777777" w:rsidR="003C662B" w:rsidRDefault="003C662B" w:rsidP="003C662B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Název: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Vsetínská nemocnice a.s.</w:t>
      </w:r>
    </w:p>
    <w:p w14:paraId="6C8C9E36" w14:textId="77777777" w:rsidR="003C662B" w:rsidRDefault="003C662B" w:rsidP="003C662B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Sídlo: </w:t>
      </w:r>
      <w:r w:rsidRPr="00573FAD">
        <w:rPr>
          <w:rFonts w:ascii="Arial" w:hAnsi="Arial" w:cs="Arial"/>
          <w:color w:val="000000" w:themeColor="text1"/>
          <w:sz w:val="20"/>
          <w:szCs w:val="20"/>
        </w:rPr>
        <w:t>Vsetín, Nemocniční 955, PSČ 755 01</w:t>
      </w:r>
    </w:p>
    <w:p w14:paraId="699E682A" w14:textId="77777777" w:rsidR="003C662B" w:rsidRDefault="003C662B" w:rsidP="003C662B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IČ: </w:t>
      </w:r>
      <w:r w:rsidRPr="00573FAD">
        <w:rPr>
          <w:rFonts w:ascii="Arial" w:hAnsi="Arial" w:cs="Arial"/>
          <w:color w:val="000000" w:themeColor="text1"/>
          <w:sz w:val="20"/>
          <w:szCs w:val="20"/>
        </w:rPr>
        <w:t>26871068</w:t>
      </w:r>
    </w:p>
    <w:p w14:paraId="7D0EF87C" w14:textId="77777777" w:rsidR="003C662B" w:rsidRDefault="003C662B" w:rsidP="003C662B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25F9619" w14:textId="77777777" w:rsidR="003C662B" w:rsidRDefault="003C662B" w:rsidP="003C662B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0E0A08" w14:textId="77777777" w:rsidR="003C662B" w:rsidRPr="00545582" w:rsidRDefault="003C662B" w:rsidP="003C662B">
      <w:pPr>
        <w:spacing w:line="276" w:lineRule="auto"/>
        <w:rPr>
          <w:rFonts w:ascii="Arial" w:hAnsi="Arial" w:cs="Arial"/>
          <w:sz w:val="20"/>
          <w:szCs w:val="20"/>
        </w:rPr>
      </w:pPr>
    </w:p>
    <w:p w14:paraId="7DA3C3A6" w14:textId="77777777" w:rsidR="003C662B" w:rsidRPr="001739D1" w:rsidRDefault="003C662B" w:rsidP="003C662B">
      <w:pPr>
        <w:rPr>
          <w:rFonts w:ascii="Arial" w:hAnsi="Arial" w:cs="Arial"/>
          <w:b/>
          <w:szCs w:val="20"/>
        </w:rPr>
      </w:pPr>
      <w:r w:rsidRPr="001739D1">
        <w:rPr>
          <w:rFonts w:ascii="Arial" w:hAnsi="Arial" w:cs="Arial"/>
          <w:b/>
          <w:szCs w:val="20"/>
        </w:rPr>
        <w:t>Vymezení služeb obecného hospodářského zájmu:</w:t>
      </w:r>
    </w:p>
    <w:p w14:paraId="0E95A2FB" w14:textId="77777777" w:rsidR="003C662B" w:rsidRPr="001739D1" w:rsidRDefault="003C662B" w:rsidP="003C662B">
      <w:pPr>
        <w:rPr>
          <w:rFonts w:ascii="Arial" w:hAnsi="Arial" w:cs="Arial"/>
          <w:b/>
          <w:sz w:val="20"/>
          <w:szCs w:val="20"/>
        </w:rPr>
      </w:pPr>
    </w:p>
    <w:p w14:paraId="1D9A2B69" w14:textId="77777777" w:rsidR="003C662B" w:rsidRPr="00694A32" w:rsidRDefault="003C662B" w:rsidP="003C662B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707AF">
        <w:rPr>
          <w:rFonts w:ascii="Arial" w:hAnsi="Arial" w:cs="Arial"/>
          <w:sz w:val="20"/>
          <w:szCs w:val="20"/>
        </w:rPr>
        <w:t>Poskytování zdravotních služeb v souvislosti se zkvalitněním</w:t>
      </w:r>
      <w:r w:rsidRPr="00A707AF">
        <w:rPr>
          <w:rFonts w:ascii="Arial" w:hAnsi="Arial" w:cs="Arial"/>
          <w:b/>
          <w:sz w:val="20"/>
          <w:szCs w:val="20"/>
        </w:rPr>
        <w:t xml:space="preserve"> návazné péče</w:t>
      </w:r>
      <w:r w:rsidRPr="00A707AF">
        <w:rPr>
          <w:rFonts w:ascii="Arial" w:hAnsi="Arial" w:cs="Arial"/>
          <w:sz w:val="20"/>
          <w:szCs w:val="20"/>
        </w:rPr>
        <w:t>:</w:t>
      </w:r>
    </w:p>
    <w:p w14:paraId="3E8025C6" w14:textId="77777777" w:rsidR="003C662B" w:rsidRPr="004E51C5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anesteziologie a intenzivní medicína</w:t>
      </w:r>
    </w:p>
    <w:p w14:paraId="5535F379" w14:textId="77777777" w:rsidR="003C662B" w:rsidRPr="00573FAD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573FAD">
        <w:rPr>
          <w:rFonts w:ascii="Arial" w:hAnsi="Arial" w:cs="Arial"/>
          <w:b/>
          <w:sz w:val="20"/>
          <w:szCs w:val="20"/>
        </w:rPr>
        <w:t>dětské lékařství</w:t>
      </w:r>
    </w:p>
    <w:p w14:paraId="11CA3AEF" w14:textId="77777777" w:rsidR="003C662B" w:rsidRPr="008B5144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573FAD">
        <w:rPr>
          <w:rFonts w:ascii="Arial" w:hAnsi="Arial" w:cs="Arial"/>
          <w:b/>
          <w:sz w:val="20"/>
          <w:szCs w:val="20"/>
        </w:rPr>
        <w:t>rehabilitační a fyzikální medicína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8B5144">
        <w:rPr>
          <w:rFonts w:ascii="Arial" w:hAnsi="Arial" w:cs="Arial"/>
          <w:b/>
          <w:sz w:val="20"/>
          <w:szCs w:val="20"/>
        </w:rPr>
        <w:t>ergoterapie</w:t>
      </w:r>
    </w:p>
    <w:p w14:paraId="16438B5D" w14:textId="77777777" w:rsidR="003C662B" w:rsidRPr="00573FAD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573FAD">
        <w:rPr>
          <w:rFonts w:ascii="Arial" w:hAnsi="Arial" w:cs="Arial"/>
          <w:b/>
          <w:sz w:val="20"/>
          <w:szCs w:val="20"/>
        </w:rPr>
        <w:t>gastroenterologie</w:t>
      </w:r>
    </w:p>
    <w:p w14:paraId="38462C87" w14:textId="77777777" w:rsidR="003C662B" w:rsidRPr="00573FAD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573FAD">
        <w:rPr>
          <w:rFonts w:ascii="Arial" w:hAnsi="Arial" w:cs="Arial"/>
          <w:b/>
          <w:sz w:val="20"/>
          <w:szCs w:val="20"/>
        </w:rPr>
        <w:t>gynekologie a porodnictví</w:t>
      </w:r>
    </w:p>
    <w:p w14:paraId="7727044A" w14:textId="77777777" w:rsidR="003C662B" w:rsidRPr="00573FAD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573FAD">
        <w:rPr>
          <w:rFonts w:ascii="Arial" w:hAnsi="Arial" w:cs="Arial"/>
          <w:b/>
          <w:sz w:val="20"/>
          <w:szCs w:val="20"/>
        </w:rPr>
        <w:t>hematologie a transfúzní lékařství</w:t>
      </w:r>
    </w:p>
    <w:p w14:paraId="2EDC9580" w14:textId="77777777" w:rsidR="003C662B" w:rsidRPr="00573FAD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573FAD">
        <w:rPr>
          <w:rFonts w:ascii="Arial" w:hAnsi="Arial" w:cs="Arial"/>
          <w:b/>
          <w:sz w:val="20"/>
          <w:szCs w:val="20"/>
        </w:rPr>
        <w:t>chirurgie</w:t>
      </w:r>
    </w:p>
    <w:p w14:paraId="5F602AD6" w14:textId="77777777" w:rsidR="003C662B" w:rsidRPr="00573FAD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573FAD">
        <w:rPr>
          <w:rFonts w:ascii="Arial" w:hAnsi="Arial" w:cs="Arial"/>
          <w:b/>
          <w:sz w:val="20"/>
          <w:szCs w:val="20"/>
        </w:rPr>
        <w:t>kardiologie</w:t>
      </w:r>
    </w:p>
    <w:p w14:paraId="07583DB2" w14:textId="77777777" w:rsidR="003C662B" w:rsidRPr="00573FAD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573FAD">
        <w:rPr>
          <w:rFonts w:ascii="Arial" w:hAnsi="Arial" w:cs="Arial"/>
          <w:b/>
          <w:sz w:val="20"/>
          <w:szCs w:val="20"/>
        </w:rPr>
        <w:t>klinická biochemie</w:t>
      </w:r>
    </w:p>
    <w:p w14:paraId="5F4382FE" w14:textId="77777777" w:rsidR="003C662B" w:rsidRPr="00573FAD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573FAD">
        <w:rPr>
          <w:rFonts w:ascii="Arial" w:hAnsi="Arial" w:cs="Arial"/>
          <w:b/>
          <w:sz w:val="20"/>
          <w:szCs w:val="20"/>
        </w:rPr>
        <w:t>klinická onkologie</w:t>
      </w:r>
    </w:p>
    <w:p w14:paraId="3C05465B" w14:textId="77777777" w:rsidR="003C662B" w:rsidRPr="00573FAD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573FAD">
        <w:rPr>
          <w:rFonts w:ascii="Arial" w:hAnsi="Arial" w:cs="Arial"/>
          <w:b/>
          <w:sz w:val="20"/>
          <w:szCs w:val="20"/>
        </w:rPr>
        <w:t>lékařská mikrobiologie</w:t>
      </w:r>
    </w:p>
    <w:p w14:paraId="3168E31B" w14:textId="77777777" w:rsidR="003C662B" w:rsidRPr="00573FAD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573FAD">
        <w:rPr>
          <w:rFonts w:ascii="Arial" w:hAnsi="Arial" w:cs="Arial"/>
          <w:b/>
          <w:sz w:val="20"/>
          <w:szCs w:val="20"/>
        </w:rPr>
        <w:t>nefrologie</w:t>
      </w:r>
    </w:p>
    <w:p w14:paraId="1FDD58AE" w14:textId="77777777" w:rsidR="003C662B" w:rsidRPr="00573FAD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573FAD">
        <w:rPr>
          <w:rFonts w:ascii="Arial" w:hAnsi="Arial" w:cs="Arial"/>
          <w:b/>
          <w:sz w:val="20"/>
          <w:szCs w:val="20"/>
        </w:rPr>
        <w:t>neurologie</w:t>
      </w:r>
    </w:p>
    <w:p w14:paraId="099FC4D6" w14:textId="77777777" w:rsidR="003C662B" w:rsidRPr="00573FAD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573FAD">
        <w:rPr>
          <w:rFonts w:ascii="Arial" w:hAnsi="Arial" w:cs="Arial"/>
          <w:b/>
          <w:sz w:val="20"/>
          <w:szCs w:val="20"/>
        </w:rPr>
        <w:t>ortopedie a traumatologie pohybového ústrojí</w:t>
      </w:r>
    </w:p>
    <w:p w14:paraId="514EED01" w14:textId="77777777" w:rsidR="003C662B" w:rsidRPr="00573FAD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patologie (včetně histopatologické laboratoře)</w:t>
      </w:r>
    </w:p>
    <w:p w14:paraId="5BE72018" w14:textId="77777777" w:rsidR="003C662B" w:rsidRPr="00573FAD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proofErr w:type="spellStart"/>
      <w:r w:rsidRPr="00573FAD">
        <w:rPr>
          <w:rFonts w:ascii="Arial" w:hAnsi="Arial" w:cs="Arial"/>
          <w:b/>
          <w:sz w:val="20"/>
          <w:szCs w:val="20"/>
        </w:rPr>
        <w:t>pneumologie</w:t>
      </w:r>
      <w:proofErr w:type="spellEnd"/>
      <w:r w:rsidRPr="00573FAD">
        <w:rPr>
          <w:rFonts w:ascii="Arial" w:hAnsi="Arial" w:cs="Arial"/>
          <w:b/>
          <w:sz w:val="20"/>
          <w:szCs w:val="20"/>
        </w:rPr>
        <w:t xml:space="preserve"> a ftizeologie</w:t>
      </w:r>
    </w:p>
    <w:p w14:paraId="4CC725AA" w14:textId="77777777" w:rsidR="003C662B" w:rsidRPr="00573FAD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573FAD">
        <w:rPr>
          <w:rFonts w:ascii="Arial" w:hAnsi="Arial" w:cs="Arial"/>
          <w:b/>
          <w:sz w:val="20"/>
          <w:szCs w:val="20"/>
        </w:rPr>
        <w:t>radiologie a zobrazovací metody</w:t>
      </w:r>
    </w:p>
    <w:p w14:paraId="0EFCC8A5" w14:textId="77777777" w:rsidR="003C662B" w:rsidRPr="00573FAD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573FAD">
        <w:rPr>
          <w:rFonts w:ascii="Arial" w:hAnsi="Arial" w:cs="Arial"/>
          <w:b/>
          <w:sz w:val="20"/>
          <w:szCs w:val="20"/>
        </w:rPr>
        <w:t>vnitřní lékařství</w:t>
      </w:r>
    </w:p>
    <w:p w14:paraId="12AA2C46" w14:textId="77777777" w:rsidR="003C662B" w:rsidRPr="00573FAD" w:rsidRDefault="003C662B" w:rsidP="003C662B">
      <w:pPr>
        <w:rPr>
          <w:rFonts w:ascii="Arial" w:hAnsi="Arial" w:cs="Arial"/>
          <w:sz w:val="20"/>
          <w:szCs w:val="20"/>
        </w:rPr>
      </w:pPr>
      <w:r w:rsidRPr="00573FAD">
        <w:rPr>
          <w:rFonts w:ascii="Arial" w:hAnsi="Arial" w:cs="Arial"/>
          <w:sz w:val="20"/>
          <w:szCs w:val="20"/>
        </w:rPr>
        <w:t xml:space="preserve">Ke zkvalitnění služeb uvedených v odstavci 1. </w:t>
      </w:r>
      <w:proofErr w:type="gramStart"/>
      <w:r w:rsidRPr="00573FAD">
        <w:rPr>
          <w:rFonts w:ascii="Arial" w:hAnsi="Arial" w:cs="Arial"/>
          <w:sz w:val="20"/>
          <w:szCs w:val="20"/>
        </w:rPr>
        <w:t>slouží</w:t>
      </w:r>
      <w:proofErr w:type="gramEnd"/>
      <w:r w:rsidRPr="00573FAD">
        <w:rPr>
          <w:rFonts w:ascii="Arial" w:hAnsi="Arial" w:cs="Arial"/>
          <w:sz w:val="20"/>
          <w:szCs w:val="20"/>
        </w:rPr>
        <w:t xml:space="preserve"> podpora z IROP.</w:t>
      </w:r>
    </w:p>
    <w:p w14:paraId="2571341A" w14:textId="77777777" w:rsidR="003C662B" w:rsidRDefault="003C662B" w:rsidP="003C66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2E8858B" w14:textId="77777777" w:rsidR="003C662B" w:rsidRDefault="003C662B" w:rsidP="003C662B">
      <w:pPr>
        <w:rPr>
          <w:rFonts w:ascii="Arial" w:hAnsi="Arial" w:cs="Arial"/>
          <w:b/>
          <w:sz w:val="20"/>
          <w:szCs w:val="20"/>
        </w:rPr>
      </w:pPr>
    </w:p>
    <w:p w14:paraId="2D57CC89" w14:textId="77777777" w:rsidR="003C662B" w:rsidRPr="00946D6C" w:rsidRDefault="003C662B" w:rsidP="003C662B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E51C5">
        <w:rPr>
          <w:rFonts w:ascii="Arial" w:hAnsi="Arial" w:cs="Arial"/>
          <w:sz w:val="20"/>
          <w:szCs w:val="20"/>
        </w:rPr>
        <w:t xml:space="preserve">Poskytování ambulantních zdravotních služeb </w:t>
      </w:r>
      <w:r w:rsidRPr="004E51C5">
        <w:rPr>
          <w:rFonts w:ascii="Arial" w:hAnsi="Arial" w:cs="Arial"/>
          <w:b/>
          <w:sz w:val="20"/>
          <w:szCs w:val="20"/>
        </w:rPr>
        <w:t>lékařské pohotovostní služby</w:t>
      </w:r>
      <w:r w:rsidRPr="004E51C5">
        <w:rPr>
          <w:rFonts w:ascii="Arial" w:hAnsi="Arial" w:cs="Arial"/>
          <w:sz w:val="20"/>
          <w:szCs w:val="20"/>
        </w:rPr>
        <w:t xml:space="preserve"> (dále jen „LPS“)</w:t>
      </w:r>
      <w:r w:rsidRPr="00946D6C">
        <w:rPr>
          <w:rFonts w:ascii="Arial" w:hAnsi="Arial" w:cs="Arial"/>
          <w:sz w:val="20"/>
          <w:szCs w:val="20"/>
        </w:rPr>
        <w:t xml:space="preserve"> pacientům v případech náhlé změny zdravotního stavu nebo zhoršení průběhu onemocnění, a to zvlášť pro:</w:t>
      </w:r>
    </w:p>
    <w:p w14:paraId="1C4E6F9A" w14:textId="77777777" w:rsidR="003C662B" w:rsidRPr="004E51C5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pro dospělé</w:t>
      </w:r>
    </w:p>
    <w:p w14:paraId="081C2A89" w14:textId="77777777" w:rsidR="003C662B" w:rsidRPr="004E51C5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pro děti a dorost</w:t>
      </w:r>
    </w:p>
    <w:p w14:paraId="3B98771A" w14:textId="77777777" w:rsidR="003C662B" w:rsidRDefault="003C662B" w:rsidP="003C662B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v oboru zubní lékařství</w:t>
      </w:r>
    </w:p>
    <w:p w14:paraId="0F797B4F" w14:textId="77777777" w:rsidR="003C662B" w:rsidRPr="005B6DC5" w:rsidRDefault="003C662B" w:rsidP="003C662B">
      <w:pPr>
        <w:jc w:val="both"/>
        <w:rPr>
          <w:rFonts w:ascii="Arial" w:hAnsi="Arial" w:cs="Arial"/>
          <w:sz w:val="20"/>
          <w:szCs w:val="20"/>
        </w:rPr>
      </w:pPr>
      <w:r w:rsidRPr="005B6DC5">
        <w:rPr>
          <w:rFonts w:ascii="Arial" w:hAnsi="Arial" w:cs="Arial"/>
          <w:sz w:val="20"/>
          <w:szCs w:val="20"/>
        </w:rPr>
        <w:t>Místo poskytování LPS bude řádně označeno, v areálu nemocnice budou ukazatele směru k LPS. Ordinační doba a umístění ordinace LPS bude uvedena na webových stránkách nemocnice.</w:t>
      </w:r>
    </w:p>
    <w:p w14:paraId="427C3534" w14:textId="77777777" w:rsidR="003C662B" w:rsidRDefault="003C662B" w:rsidP="003C662B">
      <w:pPr>
        <w:rPr>
          <w:rFonts w:ascii="Arial" w:hAnsi="Arial" w:cs="Arial"/>
          <w:sz w:val="20"/>
          <w:szCs w:val="20"/>
        </w:rPr>
      </w:pPr>
      <w:r w:rsidRPr="00946D6C">
        <w:rPr>
          <w:rFonts w:ascii="Arial" w:hAnsi="Arial" w:cs="Arial"/>
          <w:sz w:val="20"/>
          <w:szCs w:val="20"/>
        </w:rPr>
        <w:t>Provoz</w:t>
      </w:r>
      <w:r>
        <w:rPr>
          <w:rFonts w:ascii="Arial" w:hAnsi="Arial" w:cs="Arial"/>
          <w:sz w:val="20"/>
          <w:szCs w:val="20"/>
        </w:rPr>
        <w:t xml:space="preserve"> LPS bude zajištěn v následujícím rozsahu:</w:t>
      </w:r>
    </w:p>
    <w:p w14:paraId="3211EBE0" w14:textId="77777777" w:rsidR="003C662B" w:rsidRDefault="003C662B" w:rsidP="003C662B">
      <w:pPr>
        <w:pStyle w:val="Odstavecseseznamem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E51C5">
        <w:rPr>
          <w:rFonts w:ascii="Arial" w:hAnsi="Arial" w:cs="Arial"/>
          <w:snapToGrid w:val="0"/>
          <w:sz w:val="20"/>
          <w:szCs w:val="20"/>
        </w:rPr>
        <w:t>LPS pro dospělé zajišťuje lékař a sestra:</w:t>
      </w:r>
    </w:p>
    <w:p w14:paraId="7492BDFF" w14:textId="0754B1B0" w:rsidR="003C662B" w:rsidRPr="004E51C5" w:rsidRDefault="003C662B" w:rsidP="003C662B">
      <w:pPr>
        <w:pStyle w:val="Odstavecseseznamem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E51C5">
        <w:rPr>
          <w:rFonts w:ascii="Arial" w:hAnsi="Arial" w:cs="Arial"/>
          <w:snapToGrid w:val="0"/>
          <w:sz w:val="20"/>
          <w:szCs w:val="20"/>
        </w:rPr>
        <w:t>v praco</w:t>
      </w:r>
      <w:r>
        <w:rPr>
          <w:rFonts w:ascii="Arial" w:hAnsi="Arial" w:cs="Arial"/>
          <w:snapToGrid w:val="0"/>
          <w:sz w:val="20"/>
          <w:szCs w:val="20"/>
        </w:rPr>
        <w:t>vních dnech od 17:00 hodin do 20</w:t>
      </w:r>
      <w:r w:rsidRPr="004E51C5">
        <w:rPr>
          <w:rFonts w:ascii="Arial" w:hAnsi="Arial" w:cs="Arial"/>
          <w:snapToGrid w:val="0"/>
          <w:sz w:val="20"/>
          <w:szCs w:val="20"/>
        </w:rPr>
        <w:t>:00 hodin,</w:t>
      </w:r>
    </w:p>
    <w:p w14:paraId="3C8FE6BC" w14:textId="57317372" w:rsidR="003C662B" w:rsidRPr="004E51C5" w:rsidRDefault="003C662B" w:rsidP="003C662B">
      <w:pPr>
        <w:pStyle w:val="Odstavecseseznamem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E51C5">
        <w:rPr>
          <w:rFonts w:ascii="Arial" w:hAnsi="Arial" w:cs="Arial"/>
          <w:snapToGrid w:val="0"/>
          <w:sz w:val="20"/>
          <w:szCs w:val="20"/>
        </w:rPr>
        <w:t xml:space="preserve">sobotách, nedělích a svátcích, které jsou dnem pracovního volna, </w:t>
      </w:r>
      <w:r>
        <w:rPr>
          <w:rFonts w:ascii="Arial" w:hAnsi="Arial" w:cs="Arial"/>
          <w:snapToGrid w:val="0"/>
          <w:sz w:val="20"/>
          <w:szCs w:val="20"/>
        </w:rPr>
        <w:t>od 08:00 hodin do 20</w:t>
      </w:r>
      <w:r w:rsidRPr="004E51C5">
        <w:rPr>
          <w:rFonts w:ascii="Arial" w:hAnsi="Arial" w:cs="Arial"/>
          <w:snapToGrid w:val="0"/>
          <w:sz w:val="20"/>
          <w:szCs w:val="20"/>
        </w:rPr>
        <w:t>:00 hodin.</w:t>
      </w:r>
    </w:p>
    <w:p w14:paraId="779380F4" w14:textId="77777777" w:rsidR="003C662B" w:rsidRPr="00946D6C" w:rsidRDefault="003C662B" w:rsidP="003C662B">
      <w:pPr>
        <w:pStyle w:val="Odstavecseseznamem"/>
        <w:widowControl w:val="0"/>
        <w:spacing w:after="0" w:line="240" w:lineRule="auto"/>
        <w:ind w:left="1800"/>
        <w:jc w:val="both"/>
        <w:rPr>
          <w:rFonts w:ascii="Arial" w:hAnsi="Arial" w:cs="Arial"/>
          <w:snapToGrid w:val="0"/>
          <w:sz w:val="20"/>
          <w:szCs w:val="20"/>
        </w:rPr>
      </w:pPr>
    </w:p>
    <w:p w14:paraId="70C6F57E" w14:textId="77777777" w:rsidR="003C662B" w:rsidRDefault="003C662B" w:rsidP="003C662B">
      <w:pPr>
        <w:pStyle w:val="Odstavecseseznamem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946D6C">
        <w:rPr>
          <w:rFonts w:ascii="Arial" w:hAnsi="Arial" w:cs="Arial"/>
          <w:snapToGrid w:val="0"/>
          <w:sz w:val="20"/>
          <w:szCs w:val="20"/>
        </w:rPr>
        <w:t xml:space="preserve">LPS pro </w:t>
      </w:r>
      <w:r>
        <w:rPr>
          <w:rFonts w:ascii="Arial" w:hAnsi="Arial" w:cs="Arial"/>
          <w:snapToGrid w:val="0"/>
          <w:sz w:val="20"/>
          <w:szCs w:val="20"/>
        </w:rPr>
        <w:t>děti a dorost</w:t>
      </w:r>
      <w:r w:rsidRPr="00946D6C">
        <w:rPr>
          <w:rFonts w:ascii="Arial" w:hAnsi="Arial" w:cs="Arial"/>
          <w:snapToGrid w:val="0"/>
          <w:sz w:val="20"/>
          <w:szCs w:val="20"/>
        </w:rPr>
        <w:t xml:space="preserve"> zajišťuje lékař a sestra:</w:t>
      </w:r>
    </w:p>
    <w:p w14:paraId="1BC4CF7F" w14:textId="77777777" w:rsidR="003C662B" w:rsidRDefault="003C662B" w:rsidP="003C662B">
      <w:pPr>
        <w:pStyle w:val="Odstavecseseznamem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v pracovních dnech od 17:00 hodin do 22:00 hodin,</w:t>
      </w:r>
    </w:p>
    <w:p w14:paraId="68590431" w14:textId="77777777" w:rsidR="003C662B" w:rsidRDefault="003C662B" w:rsidP="003C662B">
      <w:pPr>
        <w:pStyle w:val="Odstavecseseznamem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o sobotách, nedělích a svátcích, které jsou dnem pracovního volna, od 08:00 hodin do 22:00 hodin.</w:t>
      </w:r>
    </w:p>
    <w:p w14:paraId="3A02A976" w14:textId="77777777" w:rsidR="003C662B" w:rsidRDefault="003C662B" w:rsidP="003C662B">
      <w:pPr>
        <w:pStyle w:val="Odstavecseseznamem"/>
        <w:widowControl w:val="0"/>
        <w:spacing w:after="0" w:line="240" w:lineRule="auto"/>
        <w:ind w:left="1800"/>
        <w:jc w:val="both"/>
        <w:rPr>
          <w:rFonts w:ascii="Arial" w:hAnsi="Arial" w:cs="Arial"/>
          <w:snapToGrid w:val="0"/>
          <w:sz w:val="20"/>
          <w:szCs w:val="20"/>
        </w:rPr>
      </w:pPr>
    </w:p>
    <w:p w14:paraId="132BEFA8" w14:textId="77777777" w:rsidR="003C662B" w:rsidRDefault="003C662B" w:rsidP="003C662B">
      <w:pPr>
        <w:pStyle w:val="Odstavecseseznamem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946D6C">
        <w:rPr>
          <w:rFonts w:ascii="Arial" w:hAnsi="Arial" w:cs="Arial"/>
          <w:snapToGrid w:val="0"/>
          <w:sz w:val="20"/>
          <w:szCs w:val="20"/>
        </w:rPr>
        <w:t xml:space="preserve">LPS </w:t>
      </w:r>
      <w:r>
        <w:rPr>
          <w:rFonts w:ascii="Arial" w:hAnsi="Arial" w:cs="Arial"/>
          <w:snapToGrid w:val="0"/>
          <w:sz w:val="20"/>
          <w:szCs w:val="20"/>
        </w:rPr>
        <w:t>v oboru zubní lékařství</w:t>
      </w:r>
      <w:r w:rsidRPr="00946D6C">
        <w:rPr>
          <w:rFonts w:ascii="Arial" w:hAnsi="Arial" w:cs="Arial"/>
          <w:snapToGrid w:val="0"/>
          <w:sz w:val="20"/>
          <w:szCs w:val="20"/>
        </w:rPr>
        <w:t xml:space="preserve"> zajišťuje lékař a sestra:</w:t>
      </w:r>
    </w:p>
    <w:p w14:paraId="1795C711" w14:textId="77777777" w:rsidR="003C662B" w:rsidRPr="00946D6C" w:rsidRDefault="003C662B" w:rsidP="003C662B">
      <w:pPr>
        <w:pStyle w:val="Odstavecseseznamem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o sobotách, nedělích a svátcích, které jsou dnem pracovního volna, od 08:00 hodin do 12:00 hodin.</w:t>
      </w:r>
    </w:p>
    <w:p w14:paraId="68029224" w14:textId="77777777" w:rsidR="003C662B" w:rsidRPr="00946D6C" w:rsidRDefault="003C662B" w:rsidP="003C662B">
      <w:pPr>
        <w:pStyle w:val="Odstavecseseznamem"/>
        <w:widowControl w:val="0"/>
        <w:spacing w:after="0" w:line="240" w:lineRule="auto"/>
        <w:ind w:left="1080"/>
        <w:jc w:val="both"/>
        <w:rPr>
          <w:rFonts w:ascii="Arial" w:hAnsi="Arial" w:cs="Arial"/>
          <w:snapToGrid w:val="0"/>
          <w:sz w:val="20"/>
          <w:szCs w:val="20"/>
        </w:rPr>
      </w:pPr>
    </w:p>
    <w:p w14:paraId="45AD6D68" w14:textId="77777777" w:rsidR="003C662B" w:rsidRPr="00A94CC5" w:rsidRDefault="003C662B" w:rsidP="003C662B">
      <w:pPr>
        <w:rPr>
          <w:rFonts w:ascii="Arial" w:hAnsi="Arial" w:cs="Arial"/>
          <w:b/>
          <w:sz w:val="20"/>
          <w:szCs w:val="20"/>
        </w:rPr>
      </w:pPr>
    </w:p>
    <w:p w14:paraId="294B1210" w14:textId="77777777" w:rsidR="003C662B" w:rsidRPr="00A94CC5" w:rsidRDefault="003C662B" w:rsidP="003C662B">
      <w:pPr>
        <w:rPr>
          <w:rFonts w:ascii="Arial" w:hAnsi="Arial" w:cs="Arial"/>
          <w:b/>
          <w:sz w:val="20"/>
          <w:szCs w:val="20"/>
        </w:rPr>
      </w:pPr>
    </w:p>
    <w:p w14:paraId="4000BD24" w14:textId="77777777" w:rsidR="003C662B" w:rsidRPr="004F157D" w:rsidRDefault="003C662B" w:rsidP="003C662B">
      <w:pPr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7764D2EF" w14:textId="77777777" w:rsidR="003C662B" w:rsidRDefault="003C662B" w:rsidP="003C662B">
      <w:pPr>
        <w:pStyle w:val="Odstavecseseznamem"/>
        <w:rPr>
          <w:rFonts w:ascii="Arial" w:hAnsi="Arial" w:cs="Arial"/>
          <w:sz w:val="20"/>
          <w:szCs w:val="20"/>
        </w:rPr>
      </w:pPr>
    </w:p>
    <w:p w14:paraId="71FD1840" w14:textId="77777777" w:rsidR="003C662B" w:rsidRPr="00216E99" w:rsidRDefault="003C662B" w:rsidP="003C662B">
      <w:pPr>
        <w:rPr>
          <w:rFonts w:ascii="Arial" w:hAnsi="Arial" w:cs="Arial"/>
          <w:sz w:val="20"/>
          <w:szCs w:val="20"/>
        </w:rPr>
      </w:pPr>
    </w:p>
    <w:p w14:paraId="0A51A9CA" w14:textId="77777777" w:rsidR="00216E99" w:rsidRPr="00216E99" w:rsidRDefault="00216E99" w:rsidP="003C662B">
      <w:pPr>
        <w:spacing w:after="0" w:line="240" w:lineRule="auto"/>
        <w:ind w:left="5571" w:hanging="5565"/>
        <w:rPr>
          <w:rFonts w:ascii="Arial" w:hAnsi="Arial" w:cs="Arial"/>
          <w:sz w:val="20"/>
          <w:szCs w:val="20"/>
        </w:rPr>
      </w:pPr>
    </w:p>
    <w:sectPr w:rsidR="00216E99" w:rsidRPr="00216E99" w:rsidSect="005201D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3996" w14:textId="77777777" w:rsidR="005201D1" w:rsidRDefault="005201D1" w:rsidP="00D63404">
      <w:pPr>
        <w:spacing w:after="0" w:line="240" w:lineRule="auto"/>
      </w:pPr>
      <w:r>
        <w:separator/>
      </w:r>
    </w:p>
  </w:endnote>
  <w:endnote w:type="continuationSeparator" w:id="0">
    <w:p w14:paraId="79103C47" w14:textId="77777777" w:rsidR="005201D1" w:rsidRDefault="005201D1" w:rsidP="00D6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7927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36EF9D3" w14:textId="77777777" w:rsidR="00EE564C" w:rsidRPr="00EE564C" w:rsidRDefault="00EE564C" w:rsidP="00EE564C">
        <w:pPr>
          <w:pStyle w:val="Zpat"/>
          <w:jc w:val="center"/>
          <w:rPr>
            <w:rFonts w:ascii="Arial" w:eastAsiaTheme="minorHAnsi" w:hAnsi="Arial" w:cs="Arial"/>
            <w:sz w:val="18"/>
            <w:szCs w:val="18"/>
            <w:lang w:eastAsia="en-US"/>
          </w:rPr>
        </w:pPr>
        <w:r w:rsidRPr="00EE564C">
          <w:rPr>
            <w:rFonts w:ascii="Arial" w:hAnsi="Arial" w:cs="Arial"/>
            <w:sz w:val="18"/>
            <w:szCs w:val="18"/>
          </w:rPr>
          <w:t xml:space="preserve">Stránka </w:t>
        </w:r>
        <w:r w:rsidRPr="00EE564C">
          <w:rPr>
            <w:rFonts w:ascii="Arial" w:hAnsi="Arial" w:cs="Arial"/>
            <w:sz w:val="18"/>
            <w:szCs w:val="18"/>
          </w:rPr>
          <w:fldChar w:fldCharType="begin"/>
        </w:r>
        <w:r w:rsidRPr="00EE564C">
          <w:rPr>
            <w:rFonts w:ascii="Arial" w:hAnsi="Arial" w:cs="Arial"/>
            <w:sz w:val="18"/>
            <w:szCs w:val="18"/>
          </w:rPr>
          <w:instrText>PAGE   \* MERGEFORMAT</w:instrText>
        </w:r>
        <w:r w:rsidRPr="00EE564C">
          <w:rPr>
            <w:rFonts w:ascii="Arial" w:hAnsi="Arial" w:cs="Arial"/>
            <w:sz w:val="18"/>
            <w:szCs w:val="18"/>
          </w:rPr>
          <w:fldChar w:fldCharType="separate"/>
        </w:r>
        <w:r w:rsidR="00486E94">
          <w:rPr>
            <w:rFonts w:ascii="Arial" w:hAnsi="Arial" w:cs="Arial"/>
            <w:noProof/>
            <w:sz w:val="18"/>
            <w:szCs w:val="18"/>
          </w:rPr>
          <w:t>2</w:t>
        </w:r>
        <w:r w:rsidRPr="00EE564C">
          <w:rPr>
            <w:rFonts w:ascii="Arial" w:hAnsi="Arial" w:cs="Arial"/>
            <w:sz w:val="18"/>
            <w:szCs w:val="18"/>
          </w:rPr>
          <w:fldChar w:fldCharType="end"/>
        </w:r>
        <w:r w:rsidRPr="00EE564C">
          <w:rPr>
            <w:rFonts w:ascii="Arial" w:hAnsi="Arial" w:cs="Arial"/>
            <w:sz w:val="18"/>
            <w:szCs w:val="18"/>
          </w:rPr>
          <w:t xml:space="preserve"> z </w:t>
        </w:r>
        <w:sdt>
          <w:sdtPr>
            <w:rPr>
              <w:rFonts w:ascii="Arial" w:hAnsi="Arial" w:cs="Arial"/>
              <w:sz w:val="18"/>
              <w:szCs w:val="18"/>
            </w:rPr>
            <w:id w:val="-689601244"/>
            <w:docPartObj>
              <w:docPartGallery w:val="Page Numbers (Bottom of Page)"/>
              <w:docPartUnique/>
            </w:docPartObj>
          </w:sdtPr>
          <w:sdtEndPr/>
          <w:sdtContent>
            <w:r w:rsidRPr="00EE56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E564C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6E94">
              <w:rPr>
                <w:rFonts w:ascii="Arial" w:hAnsi="Arial" w:cs="Arial"/>
                <w:noProof/>
                <w:sz w:val="18"/>
                <w:szCs w:val="18"/>
              </w:rPr>
              <w:t>7</w: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96789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A83D2A8" w14:textId="77777777" w:rsidR="00EE564C" w:rsidRPr="00EE564C" w:rsidRDefault="00EE564C" w:rsidP="00EE564C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EE564C">
          <w:rPr>
            <w:rFonts w:ascii="Arial" w:hAnsi="Arial" w:cs="Arial"/>
            <w:sz w:val="18"/>
            <w:szCs w:val="18"/>
          </w:rPr>
          <w:t xml:space="preserve">Stránka </w:t>
        </w:r>
        <w:r w:rsidRPr="00EE564C">
          <w:rPr>
            <w:rFonts w:ascii="Arial" w:hAnsi="Arial" w:cs="Arial"/>
            <w:sz w:val="18"/>
            <w:szCs w:val="18"/>
          </w:rPr>
          <w:fldChar w:fldCharType="begin"/>
        </w:r>
        <w:r w:rsidRPr="00EE564C">
          <w:rPr>
            <w:rFonts w:ascii="Arial" w:hAnsi="Arial" w:cs="Arial"/>
            <w:sz w:val="18"/>
            <w:szCs w:val="18"/>
          </w:rPr>
          <w:instrText>PAGE   \* MERGEFORMAT</w:instrText>
        </w:r>
        <w:r w:rsidRPr="00EE564C">
          <w:rPr>
            <w:rFonts w:ascii="Arial" w:hAnsi="Arial" w:cs="Arial"/>
            <w:sz w:val="18"/>
            <w:szCs w:val="18"/>
          </w:rPr>
          <w:fldChar w:fldCharType="separate"/>
        </w:r>
        <w:r w:rsidR="00486E94">
          <w:rPr>
            <w:rFonts w:ascii="Arial" w:hAnsi="Arial" w:cs="Arial"/>
            <w:noProof/>
            <w:sz w:val="18"/>
            <w:szCs w:val="18"/>
          </w:rPr>
          <w:t>1</w:t>
        </w:r>
        <w:r w:rsidRPr="00EE564C">
          <w:rPr>
            <w:rFonts w:ascii="Arial" w:hAnsi="Arial" w:cs="Arial"/>
            <w:sz w:val="18"/>
            <w:szCs w:val="18"/>
          </w:rPr>
          <w:fldChar w:fldCharType="end"/>
        </w:r>
        <w:r w:rsidRPr="00EE564C">
          <w:rPr>
            <w:rFonts w:ascii="Arial" w:hAnsi="Arial" w:cs="Arial"/>
            <w:sz w:val="18"/>
            <w:szCs w:val="18"/>
          </w:rPr>
          <w:t xml:space="preserve"> z </w:t>
        </w:r>
        <w:sdt>
          <w:sdtPr>
            <w:rPr>
              <w:rFonts w:ascii="Arial" w:hAnsi="Arial" w:cs="Arial"/>
              <w:sz w:val="18"/>
              <w:szCs w:val="18"/>
            </w:rPr>
            <w:id w:val="-373777940"/>
            <w:docPartObj>
              <w:docPartGallery w:val="Page Numbers (Bottom of Page)"/>
              <w:docPartUnique/>
            </w:docPartObj>
          </w:sdtPr>
          <w:sdtEndPr/>
          <w:sdtContent>
            <w:r w:rsidRPr="00EE56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E564C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6E94">
              <w:rPr>
                <w:rFonts w:ascii="Arial" w:hAnsi="Arial" w:cs="Arial"/>
                <w:noProof/>
                <w:sz w:val="18"/>
                <w:szCs w:val="18"/>
              </w:rPr>
              <w:t>7</w: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</w:sdtContent>
  </w:sdt>
  <w:p w14:paraId="4E353033" w14:textId="77777777" w:rsidR="00C61ECE" w:rsidRPr="006478E3" w:rsidRDefault="00C61ECE" w:rsidP="006478E3">
    <w:pPr>
      <w:pStyle w:val="Zpat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8865" w14:textId="77777777" w:rsidR="005201D1" w:rsidRDefault="005201D1" w:rsidP="00D63404">
      <w:pPr>
        <w:spacing w:after="0" w:line="240" w:lineRule="auto"/>
      </w:pPr>
      <w:r>
        <w:separator/>
      </w:r>
    </w:p>
  </w:footnote>
  <w:footnote w:type="continuationSeparator" w:id="0">
    <w:p w14:paraId="35DD2E3B" w14:textId="77777777" w:rsidR="005201D1" w:rsidRDefault="005201D1" w:rsidP="00D6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35F8" w14:textId="17362C06" w:rsidR="00604227" w:rsidRPr="00604227" w:rsidRDefault="00604227">
    <w:pPr>
      <w:pStyle w:val="Zhlav"/>
      <w:rPr>
        <w:rFonts w:ascii="Arial" w:hAnsi="Arial" w:cs="Arial"/>
        <w:b/>
        <w:bCs/>
      </w:rPr>
    </w:pPr>
    <w:r>
      <w:tab/>
    </w:r>
    <w:r>
      <w:tab/>
    </w:r>
  </w:p>
  <w:p w14:paraId="270CD4DA" w14:textId="77777777" w:rsidR="00604227" w:rsidRDefault="00604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ED3"/>
    <w:multiLevelType w:val="multilevel"/>
    <w:tmpl w:val="532892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A575B84"/>
    <w:multiLevelType w:val="multilevel"/>
    <w:tmpl w:val="B428D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931A30"/>
    <w:multiLevelType w:val="hybridMultilevel"/>
    <w:tmpl w:val="5AAA8FA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78E5"/>
    <w:multiLevelType w:val="hybridMultilevel"/>
    <w:tmpl w:val="96BEA1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27535"/>
    <w:multiLevelType w:val="multilevel"/>
    <w:tmpl w:val="89BEB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D5F36"/>
    <w:multiLevelType w:val="hybridMultilevel"/>
    <w:tmpl w:val="EE5003E2"/>
    <w:lvl w:ilvl="0" w:tplc="F5E878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0D5618"/>
    <w:multiLevelType w:val="hybridMultilevel"/>
    <w:tmpl w:val="9D4A8F6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473B4"/>
    <w:multiLevelType w:val="multilevel"/>
    <w:tmpl w:val="0B10C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8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42EF3"/>
    <w:multiLevelType w:val="hybridMultilevel"/>
    <w:tmpl w:val="67A22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D1CDD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12035"/>
    <w:multiLevelType w:val="hybridMultilevel"/>
    <w:tmpl w:val="F85A2456"/>
    <w:lvl w:ilvl="0" w:tplc="E81AF15A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62466D66">
      <w:start w:val="1"/>
      <w:numFmt w:val="lowerLetter"/>
      <w:lvlText w:val="%2)"/>
      <w:lvlJc w:val="left"/>
      <w:pPr>
        <w:ind w:left="1785" w:hanging="360"/>
      </w:pPr>
      <w:rPr>
        <w:rFonts w:ascii="Arial" w:eastAsia="Calibri" w:hAnsi="Arial" w:cs="Arial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1871EF4"/>
    <w:multiLevelType w:val="hybridMultilevel"/>
    <w:tmpl w:val="479A3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A1F46"/>
    <w:multiLevelType w:val="hybridMultilevel"/>
    <w:tmpl w:val="DDBAB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46514"/>
    <w:multiLevelType w:val="hybridMultilevel"/>
    <w:tmpl w:val="AF1AFB9C"/>
    <w:lvl w:ilvl="0" w:tplc="848A1D6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2341CF"/>
    <w:multiLevelType w:val="multilevel"/>
    <w:tmpl w:val="D37CCF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3214021"/>
    <w:multiLevelType w:val="multilevel"/>
    <w:tmpl w:val="8832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3F32F7A"/>
    <w:multiLevelType w:val="hybridMultilevel"/>
    <w:tmpl w:val="89667774"/>
    <w:lvl w:ilvl="0" w:tplc="2BF6D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850CB2"/>
    <w:multiLevelType w:val="hybridMultilevel"/>
    <w:tmpl w:val="46C43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0FC8"/>
    <w:multiLevelType w:val="hybridMultilevel"/>
    <w:tmpl w:val="921477E2"/>
    <w:lvl w:ilvl="0" w:tplc="A87A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72DF184B"/>
    <w:multiLevelType w:val="hybridMultilevel"/>
    <w:tmpl w:val="72FA64EE"/>
    <w:lvl w:ilvl="0" w:tplc="940ADF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A915F1"/>
    <w:multiLevelType w:val="hybridMultilevel"/>
    <w:tmpl w:val="E1D08EFC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9682261">
    <w:abstractNumId w:val="22"/>
  </w:num>
  <w:num w:numId="2" w16cid:durableId="1535652053">
    <w:abstractNumId w:val="8"/>
  </w:num>
  <w:num w:numId="3" w16cid:durableId="894046760">
    <w:abstractNumId w:val="12"/>
  </w:num>
  <w:num w:numId="4" w16cid:durableId="1654676623">
    <w:abstractNumId w:val="20"/>
  </w:num>
  <w:num w:numId="5" w16cid:durableId="467171100">
    <w:abstractNumId w:val="19"/>
  </w:num>
  <w:num w:numId="6" w16cid:durableId="215623261">
    <w:abstractNumId w:val="10"/>
  </w:num>
  <w:num w:numId="7" w16cid:durableId="286818216">
    <w:abstractNumId w:val="21"/>
  </w:num>
  <w:num w:numId="8" w16cid:durableId="1152018911">
    <w:abstractNumId w:val="14"/>
  </w:num>
  <w:num w:numId="9" w16cid:durableId="1170944214">
    <w:abstractNumId w:val="3"/>
  </w:num>
  <w:num w:numId="10" w16cid:durableId="1942296500">
    <w:abstractNumId w:val="11"/>
  </w:num>
  <w:num w:numId="11" w16cid:durableId="772360438">
    <w:abstractNumId w:val="18"/>
  </w:num>
  <w:num w:numId="12" w16cid:durableId="1956132162">
    <w:abstractNumId w:val="17"/>
  </w:num>
  <w:num w:numId="13" w16cid:durableId="417871958">
    <w:abstractNumId w:val="9"/>
  </w:num>
  <w:num w:numId="14" w16cid:durableId="597637050">
    <w:abstractNumId w:val="5"/>
  </w:num>
  <w:num w:numId="15" w16cid:durableId="882785842">
    <w:abstractNumId w:val="13"/>
  </w:num>
  <w:num w:numId="16" w16cid:durableId="1503468650">
    <w:abstractNumId w:val="16"/>
  </w:num>
  <w:num w:numId="17" w16cid:durableId="1561478286">
    <w:abstractNumId w:val="0"/>
  </w:num>
  <w:num w:numId="18" w16cid:durableId="1602565301">
    <w:abstractNumId w:val="1"/>
  </w:num>
  <w:num w:numId="19" w16cid:durableId="1916737827">
    <w:abstractNumId w:val="15"/>
  </w:num>
  <w:num w:numId="20" w16cid:durableId="1581987293">
    <w:abstractNumId w:val="4"/>
  </w:num>
  <w:num w:numId="21" w16cid:durableId="606280334">
    <w:abstractNumId w:val="7"/>
  </w:num>
  <w:num w:numId="22" w16cid:durableId="1394353169">
    <w:abstractNumId w:val="6"/>
  </w:num>
  <w:num w:numId="23" w16cid:durableId="461458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04"/>
    <w:rsid w:val="00012C59"/>
    <w:rsid w:val="00013423"/>
    <w:rsid w:val="000144B4"/>
    <w:rsid w:val="00021219"/>
    <w:rsid w:val="0002249C"/>
    <w:rsid w:val="00023EE9"/>
    <w:rsid w:val="000254A1"/>
    <w:rsid w:val="00035589"/>
    <w:rsid w:val="00042547"/>
    <w:rsid w:val="00050666"/>
    <w:rsid w:val="00052F2C"/>
    <w:rsid w:val="000769A3"/>
    <w:rsid w:val="00086930"/>
    <w:rsid w:val="000A0DF9"/>
    <w:rsid w:val="000A533D"/>
    <w:rsid w:val="000B3634"/>
    <w:rsid w:val="000B575E"/>
    <w:rsid w:val="000D3BEF"/>
    <w:rsid w:val="000E10A9"/>
    <w:rsid w:val="000E1123"/>
    <w:rsid w:val="000E4689"/>
    <w:rsid w:val="000F705B"/>
    <w:rsid w:val="00104CBD"/>
    <w:rsid w:val="0010733A"/>
    <w:rsid w:val="00113BB8"/>
    <w:rsid w:val="001140D4"/>
    <w:rsid w:val="00132748"/>
    <w:rsid w:val="00133D85"/>
    <w:rsid w:val="00152662"/>
    <w:rsid w:val="00155F70"/>
    <w:rsid w:val="00156380"/>
    <w:rsid w:val="001739D1"/>
    <w:rsid w:val="00184754"/>
    <w:rsid w:val="001A4B1E"/>
    <w:rsid w:val="001A4F60"/>
    <w:rsid w:val="001A7C1A"/>
    <w:rsid w:val="001D3395"/>
    <w:rsid w:val="001E1214"/>
    <w:rsid w:val="001E3FB4"/>
    <w:rsid w:val="001F4E61"/>
    <w:rsid w:val="0020768D"/>
    <w:rsid w:val="00207727"/>
    <w:rsid w:val="00216E99"/>
    <w:rsid w:val="00247454"/>
    <w:rsid w:val="00280ACC"/>
    <w:rsid w:val="00294525"/>
    <w:rsid w:val="0029734D"/>
    <w:rsid w:val="002A3CA5"/>
    <w:rsid w:val="002A5F69"/>
    <w:rsid w:val="002A67B1"/>
    <w:rsid w:val="002A6A49"/>
    <w:rsid w:val="002B27BE"/>
    <w:rsid w:val="002B698D"/>
    <w:rsid w:val="002C2489"/>
    <w:rsid w:val="002D2BE7"/>
    <w:rsid w:val="002F7C28"/>
    <w:rsid w:val="00320672"/>
    <w:rsid w:val="003322C5"/>
    <w:rsid w:val="00342670"/>
    <w:rsid w:val="00342BE9"/>
    <w:rsid w:val="003611A2"/>
    <w:rsid w:val="00371ED7"/>
    <w:rsid w:val="00380504"/>
    <w:rsid w:val="003820C9"/>
    <w:rsid w:val="00394772"/>
    <w:rsid w:val="00395817"/>
    <w:rsid w:val="003A6026"/>
    <w:rsid w:val="003B37D9"/>
    <w:rsid w:val="003C2CB3"/>
    <w:rsid w:val="003C662B"/>
    <w:rsid w:val="003D6479"/>
    <w:rsid w:val="003E6921"/>
    <w:rsid w:val="00423BE3"/>
    <w:rsid w:val="004279D7"/>
    <w:rsid w:val="00444143"/>
    <w:rsid w:val="00452BCF"/>
    <w:rsid w:val="0047177A"/>
    <w:rsid w:val="00472840"/>
    <w:rsid w:val="00475448"/>
    <w:rsid w:val="00486E94"/>
    <w:rsid w:val="00493170"/>
    <w:rsid w:val="004948ED"/>
    <w:rsid w:val="004B47D9"/>
    <w:rsid w:val="004B5B83"/>
    <w:rsid w:val="004C5CD1"/>
    <w:rsid w:val="004D639D"/>
    <w:rsid w:val="004E1C28"/>
    <w:rsid w:val="004E23E5"/>
    <w:rsid w:val="004E51C5"/>
    <w:rsid w:val="004E7B26"/>
    <w:rsid w:val="004F157D"/>
    <w:rsid w:val="004F2A7B"/>
    <w:rsid w:val="005154C2"/>
    <w:rsid w:val="005201D1"/>
    <w:rsid w:val="00530B97"/>
    <w:rsid w:val="00544C48"/>
    <w:rsid w:val="00545582"/>
    <w:rsid w:val="00550E76"/>
    <w:rsid w:val="00551216"/>
    <w:rsid w:val="00557ECE"/>
    <w:rsid w:val="00570A28"/>
    <w:rsid w:val="00573FAD"/>
    <w:rsid w:val="00583813"/>
    <w:rsid w:val="005B1475"/>
    <w:rsid w:val="005B6DC5"/>
    <w:rsid w:val="005C38B1"/>
    <w:rsid w:val="005D4D96"/>
    <w:rsid w:val="005E10F5"/>
    <w:rsid w:val="005E5500"/>
    <w:rsid w:val="005F4B36"/>
    <w:rsid w:val="005F6A8F"/>
    <w:rsid w:val="005F7E54"/>
    <w:rsid w:val="00603133"/>
    <w:rsid w:val="00604227"/>
    <w:rsid w:val="006047B8"/>
    <w:rsid w:val="00614475"/>
    <w:rsid w:val="006204A7"/>
    <w:rsid w:val="00627DB3"/>
    <w:rsid w:val="006312F9"/>
    <w:rsid w:val="0063255A"/>
    <w:rsid w:val="00636DF3"/>
    <w:rsid w:val="00640FF4"/>
    <w:rsid w:val="00664225"/>
    <w:rsid w:val="0066423B"/>
    <w:rsid w:val="00664A18"/>
    <w:rsid w:val="00671C48"/>
    <w:rsid w:val="006778BD"/>
    <w:rsid w:val="00692B94"/>
    <w:rsid w:val="00694A32"/>
    <w:rsid w:val="00695A01"/>
    <w:rsid w:val="006A5E3D"/>
    <w:rsid w:val="006B4B1C"/>
    <w:rsid w:val="006C6BD1"/>
    <w:rsid w:val="006D196B"/>
    <w:rsid w:val="006E6B7D"/>
    <w:rsid w:val="006F31FE"/>
    <w:rsid w:val="00700F01"/>
    <w:rsid w:val="00731916"/>
    <w:rsid w:val="00735866"/>
    <w:rsid w:val="007600F5"/>
    <w:rsid w:val="00767079"/>
    <w:rsid w:val="00771EC8"/>
    <w:rsid w:val="00791D05"/>
    <w:rsid w:val="00791E02"/>
    <w:rsid w:val="00792273"/>
    <w:rsid w:val="00792A42"/>
    <w:rsid w:val="00796FEC"/>
    <w:rsid w:val="00797889"/>
    <w:rsid w:val="007A20B5"/>
    <w:rsid w:val="007B2C2F"/>
    <w:rsid w:val="007B397C"/>
    <w:rsid w:val="007D0E30"/>
    <w:rsid w:val="007D40C4"/>
    <w:rsid w:val="007F6C9A"/>
    <w:rsid w:val="007F76B3"/>
    <w:rsid w:val="007F7A68"/>
    <w:rsid w:val="00805497"/>
    <w:rsid w:val="00813382"/>
    <w:rsid w:val="00822D4A"/>
    <w:rsid w:val="008230A5"/>
    <w:rsid w:val="00837426"/>
    <w:rsid w:val="00845DC8"/>
    <w:rsid w:val="0085205F"/>
    <w:rsid w:val="00865BC7"/>
    <w:rsid w:val="008665B1"/>
    <w:rsid w:val="00884C14"/>
    <w:rsid w:val="00890B5E"/>
    <w:rsid w:val="008B2FD0"/>
    <w:rsid w:val="008B45F1"/>
    <w:rsid w:val="008B4CF0"/>
    <w:rsid w:val="008B5144"/>
    <w:rsid w:val="008B602E"/>
    <w:rsid w:val="008F246E"/>
    <w:rsid w:val="00904399"/>
    <w:rsid w:val="00916F46"/>
    <w:rsid w:val="0092748B"/>
    <w:rsid w:val="009302DB"/>
    <w:rsid w:val="0094515C"/>
    <w:rsid w:val="009530AF"/>
    <w:rsid w:val="00954232"/>
    <w:rsid w:val="009618A3"/>
    <w:rsid w:val="009822CC"/>
    <w:rsid w:val="009908AA"/>
    <w:rsid w:val="009A56A1"/>
    <w:rsid w:val="009C7EB1"/>
    <w:rsid w:val="009D24C7"/>
    <w:rsid w:val="009E1B75"/>
    <w:rsid w:val="009E6564"/>
    <w:rsid w:val="00A21142"/>
    <w:rsid w:val="00A24328"/>
    <w:rsid w:val="00A32057"/>
    <w:rsid w:val="00A33DA8"/>
    <w:rsid w:val="00A5457E"/>
    <w:rsid w:val="00A668ED"/>
    <w:rsid w:val="00A707AF"/>
    <w:rsid w:val="00A70E35"/>
    <w:rsid w:val="00A94CC5"/>
    <w:rsid w:val="00AB5441"/>
    <w:rsid w:val="00AD59BD"/>
    <w:rsid w:val="00AE040F"/>
    <w:rsid w:val="00AE0501"/>
    <w:rsid w:val="00AF3925"/>
    <w:rsid w:val="00B00DFF"/>
    <w:rsid w:val="00B023D2"/>
    <w:rsid w:val="00B10610"/>
    <w:rsid w:val="00B11F51"/>
    <w:rsid w:val="00B152A3"/>
    <w:rsid w:val="00B330A4"/>
    <w:rsid w:val="00B452CD"/>
    <w:rsid w:val="00B522C8"/>
    <w:rsid w:val="00B5757F"/>
    <w:rsid w:val="00B576FE"/>
    <w:rsid w:val="00B60186"/>
    <w:rsid w:val="00B612F1"/>
    <w:rsid w:val="00B64214"/>
    <w:rsid w:val="00B663C8"/>
    <w:rsid w:val="00B670F4"/>
    <w:rsid w:val="00BA4CC4"/>
    <w:rsid w:val="00BB2C14"/>
    <w:rsid w:val="00BB69BD"/>
    <w:rsid w:val="00BC073B"/>
    <w:rsid w:val="00BC67FE"/>
    <w:rsid w:val="00BD1EE5"/>
    <w:rsid w:val="00BD233A"/>
    <w:rsid w:val="00BE2E2C"/>
    <w:rsid w:val="00BF1C8D"/>
    <w:rsid w:val="00C04822"/>
    <w:rsid w:val="00C15F79"/>
    <w:rsid w:val="00C26B2D"/>
    <w:rsid w:val="00C32E7D"/>
    <w:rsid w:val="00C5374E"/>
    <w:rsid w:val="00C56F2F"/>
    <w:rsid w:val="00C61ECE"/>
    <w:rsid w:val="00C62410"/>
    <w:rsid w:val="00C81B85"/>
    <w:rsid w:val="00CB1D7B"/>
    <w:rsid w:val="00CB1E17"/>
    <w:rsid w:val="00CB5629"/>
    <w:rsid w:val="00CB5BD9"/>
    <w:rsid w:val="00CF7481"/>
    <w:rsid w:val="00D004E0"/>
    <w:rsid w:val="00D14618"/>
    <w:rsid w:val="00D31443"/>
    <w:rsid w:val="00D37148"/>
    <w:rsid w:val="00D421B2"/>
    <w:rsid w:val="00D47D04"/>
    <w:rsid w:val="00D55ED4"/>
    <w:rsid w:val="00D624AD"/>
    <w:rsid w:val="00D63404"/>
    <w:rsid w:val="00D74FC4"/>
    <w:rsid w:val="00D86FD7"/>
    <w:rsid w:val="00DA5E97"/>
    <w:rsid w:val="00DA6A29"/>
    <w:rsid w:val="00DC1C46"/>
    <w:rsid w:val="00DD7CA7"/>
    <w:rsid w:val="00DE3D57"/>
    <w:rsid w:val="00DE560E"/>
    <w:rsid w:val="00DF2E68"/>
    <w:rsid w:val="00E14FD5"/>
    <w:rsid w:val="00E22D0A"/>
    <w:rsid w:val="00E26785"/>
    <w:rsid w:val="00E3125D"/>
    <w:rsid w:val="00E339FF"/>
    <w:rsid w:val="00E65D4B"/>
    <w:rsid w:val="00E73B12"/>
    <w:rsid w:val="00E828D0"/>
    <w:rsid w:val="00E94C7D"/>
    <w:rsid w:val="00EA7176"/>
    <w:rsid w:val="00EB5102"/>
    <w:rsid w:val="00EB74D1"/>
    <w:rsid w:val="00EE564C"/>
    <w:rsid w:val="00EE7784"/>
    <w:rsid w:val="00EF29A8"/>
    <w:rsid w:val="00F00034"/>
    <w:rsid w:val="00F237A8"/>
    <w:rsid w:val="00F25868"/>
    <w:rsid w:val="00F410ED"/>
    <w:rsid w:val="00F63409"/>
    <w:rsid w:val="00F8774E"/>
    <w:rsid w:val="00FB7DA5"/>
    <w:rsid w:val="00FD4878"/>
    <w:rsid w:val="00FD5F18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0F1AF"/>
  <w15:chartTrackingRefBased/>
  <w15:docId w15:val="{828F8C27-2AA7-43E3-93F3-3F0C9660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1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D63404"/>
    <w:pPr>
      <w:spacing w:after="0" w:line="240" w:lineRule="auto"/>
      <w:jc w:val="both"/>
    </w:pPr>
    <w:rPr>
      <w:rFonts w:ascii="Arial" w:eastAsia="Times New Roman" w:hAnsi="Arial" w:cs="Times New Roman"/>
      <w:i/>
      <w:iCs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3404"/>
    <w:rPr>
      <w:rFonts w:ascii="Arial" w:eastAsia="Times New Roman" w:hAnsi="Arial" w:cs="Times New Roman"/>
      <w:i/>
      <w:iCs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D634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qFormat/>
    <w:rsid w:val="00D63404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6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6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6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634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3404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rsid w:val="00D63404"/>
  </w:style>
  <w:style w:type="paragraph" w:styleId="Textbubliny">
    <w:name w:val="Balloon Text"/>
    <w:basedOn w:val="Normln"/>
    <w:link w:val="TextbublinyChar"/>
    <w:uiPriority w:val="99"/>
    <w:semiHidden/>
    <w:unhideWhenUsed/>
    <w:rsid w:val="00D6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0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04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8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8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4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4822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1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al">
    <w:name w:val="PK_Normal"/>
    <w:basedOn w:val="Normln"/>
    <w:qFormat/>
    <w:rsid w:val="00C624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F1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5A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5A0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5A01"/>
    <w:rPr>
      <w:vertAlign w:val="superscript"/>
    </w:rPr>
  </w:style>
  <w:style w:type="paragraph" w:styleId="Prosttext">
    <w:name w:val="Plain Text"/>
    <w:basedOn w:val="Normln"/>
    <w:link w:val="ProsttextChar"/>
    <w:rsid w:val="00694A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694A3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D4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F729-D71D-4F95-8144-C2F2BEDE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Procházková Zuzana</cp:lastModifiedBy>
  <cp:revision>9</cp:revision>
  <cp:lastPrinted>2016-08-01T08:06:00Z</cp:lastPrinted>
  <dcterms:created xsi:type="dcterms:W3CDTF">2024-03-07T10:59:00Z</dcterms:created>
  <dcterms:modified xsi:type="dcterms:W3CDTF">2024-03-28T07:38:00Z</dcterms:modified>
</cp:coreProperties>
</file>