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D4" w:rsidRDefault="0045059E">
      <w:pPr>
        <w:pStyle w:val="Zkladntext30"/>
        <w:shd w:val="clear" w:color="auto" w:fill="auto"/>
        <w:jc w:val="left"/>
      </w:pPr>
      <w:r>
        <w:t>PSYCHIATRICKÁ NEMOCNICE BRNO</w:t>
      </w:r>
    </w:p>
    <w:p w:rsidR="00CA60D4" w:rsidRDefault="0045059E">
      <w:pPr>
        <w:pStyle w:val="Zkladntext20"/>
        <w:shd w:val="clear" w:color="auto" w:fill="auto"/>
        <w:tabs>
          <w:tab w:val="left" w:pos="7693"/>
        </w:tabs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  <w:t>Objednávka č.: 1178/5</w:t>
      </w:r>
    </w:p>
    <w:p w:rsidR="00CA60D4" w:rsidRDefault="0045059E">
      <w:pPr>
        <w:pStyle w:val="Zkladntext20"/>
        <w:shd w:val="clear" w:color="auto" w:fill="auto"/>
        <w:tabs>
          <w:tab w:val="left" w:pos="8631"/>
        </w:tabs>
        <w:ind w:firstLine="360"/>
        <w:jc w:val="left"/>
      </w:pPr>
      <w:r>
        <w:t xml:space="preserve">NEUMANNA s.r.o. </w:t>
      </w:r>
      <w:proofErr w:type="spellStart"/>
      <w:r>
        <w:t>RKDČj</w:t>
      </w:r>
      <w:proofErr w:type="spellEnd"/>
      <w:r>
        <w:t>.: 1178</w:t>
      </w:r>
      <w:r>
        <w:tab/>
        <w:t>ID 14306831</w:t>
      </w:r>
    </w:p>
    <w:p w:rsidR="00CA60D4" w:rsidRDefault="0045059E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Ložní nemocniční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7"/>
        <w:gridCol w:w="2146"/>
      </w:tblGrid>
      <w:tr w:rsidR="00CA60D4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0D4" w:rsidRDefault="0045059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0D4" w:rsidRDefault="0045059E">
            <w:pPr>
              <w:pStyle w:val="Zkladntext20"/>
              <w:shd w:val="clear" w:color="auto" w:fill="auto"/>
              <w:spacing w:line="256" w:lineRule="exact"/>
              <w:jc w:val="left"/>
            </w:pPr>
            <w:r>
              <w:rPr>
                <w:rStyle w:val="Zkladntext2Tun"/>
              </w:rPr>
              <w:t>Objednané množství (ks)</w:t>
            </w:r>
          </w:p>
        </w:tc>
      </w:tr>
      <w:tr w:rsidR="00CA60D4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0D4" w:rsidRDefault="0045059E">
            <w:pPr>
              <w:pStyle w:val="Zkladntext20"/>
              <w:shd w:val="clear" w:color="auto" w:fill="auto"/>
              <w:jc w:val="left"/>
            </w:pPr>
            <w:r>
              <w:rPr>
                <w:rStyle w:val="Zkladntext2Tun"/>
              </w:rPr>
              <w:t xml:space="preserve">Podložka ORION- 150x170 cm, </w:t>
            </w:r>
            <w:r>
              <w:rPr>
                <w:rStyle w:val="Zkladntext21"/>
              </w:rPr>
              <w:t xml:space="preserve">barva bílá se žlutým </w:t>
            </w:r>
            <w:proofErr w:type="gramStart"/>
            <w:r>
              <w:rPr>
                <w:rStyle w:val="Zkladntext21"/>
              </w:rPr>
              <w:t>pruhem ; materiál</w:t>
            </w:r>
            <w:proofErr w:type="gramEnd"/>
            <w:r>
              <w:rPr>
                <w:rStyle w:val="Zkladntext21"/>
              </w:rPr>
              <w:t xml:space="preserve">: 100% BA, gramáž </w:t>
            </w:r>
            <w:r>
              <w:rPr>
                <w:rStyle w:val="Zkladntext21"/>
              </w:rPr>
              <w:t>min. 145 g/m2; vazba plátno, možnost prát na 95°C, žehlit na 180°C,</w:t>
            </w:r>
            <w:proofErr w:type="spellStart"/>
            <w:proofErr w:type="gramStart"/>
            <w:r>
              <w:rPr>
                <w:rStyle w:val="Zkladntext21"/>
              </w:rPr>
              <w:t>max.srážlivost</w:t>
            </w:r>
            <w:proofErr w:type="spellEnd"/>
            <w:proofErr w:type="gramEnd"/>
            <w:r>
              <w:rPr>
                <w:rStyle w:val="Zkladntext21"/>
              </w:rPr>
              <w:t xml:space="preserve"> 3/3% (osnova/útek), pevnost 426/410 N (osnova/útek)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0D4" w:rsidRDefault="0045059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</w:t>
            </w:r>
          </w:p>
        </w:tc>
      </w:tr>
      <w:tr w:rsidR="00CA60D4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0D4" w:rsidRDefault="0045059E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Povlak na polštář ORION- 70x90 cm, 20cm. hotelový </w:t>
            </w:r>
            <w:proofErr w:type="gramStart"/>
            <w:r>
              <w:rPr>
                <w:rStyle w:val="Zkladntext2Tun"/>
              </w:rPr>
              <w:t>uzávěr,</w:t>
            </w:r>
            <w:r>
              <w:rPr>
                <w:rStyle w:val="Zkladntext21"/>
              </w:rPr>
              <w:t>barva</w:t>
            </w:r>
            <w:proofErr w:type="gramEnd"/>
            <w:r>
              <w:rPr>
                <w:rStyle w:val="Zkladntext21"/>
              </w:rPr>
              <w:t xml:space="preserve"> bílá, materiál: 100% </w:t>
            </w:r>
            <w:r>
              <w:rPr>
                <w:rStyle w:val="Zkladntext2Tun"/>
              </w:rPr>
              <w:t>BA,</w:t>
            </w:r>
            <w:r>
              <w:rPr>
                <w:rStyle w:val="Zkladntext21"/>
              </w:rPr>
              <w:t xml:space="preserve">gramáž min. 145 g/m2; vazba plátno, možnost prát na 95°C, žehlit na 180°C, max. srážlivost </w:t>
            </w:r>
            <w:r>
              <w:rPr>
                <w:rStyle w:val="Zkladntext2Tun"/>
              </w:rPr>
              <w:t xml:space="preserve">3/3% </w:t>
            </w:r>
            <w:r>
              <w:rPr>
                <w:rStyle w:val="Zkladntext21"/>
              </w:rPr>
              <w:t xml:space="preserve">(osnova/útek), pevnost 426/410 </w:t>
            </w:r>
            <w:r>
              <w:rPr>
                <w:rStyle w:val="Zkladntext2Tun"/>
              </w:rPr>
              <w:t xml:space="preserve">N </w:t>
            </w:r>
            <w:r>
              <w:rPr>
                <w:rStyle w:val="Zkladntext21"/>
              </w:rPr>
              <w:t>(osnova/útek)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0D4" w:rsidRDefault="0045059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1 000</w:t>
            </w:r>
          </w:p>
        </w:tc>
      </w:tr>
      <w:tr w:rsidR="00CA60D4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0D4" w:rsidRDefault="0045059E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>Kapna ORION - 140x200 cm, barva bílá, 30 cm. hotelový uzávěr,</w:t>
            </w:r>
          </w:p>
          <w:p w:rsidR="00CA60D4" w:rsidRDefault="0045059E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 xml:space="preserve">materiál: 100% BA, gramáž min. 145 g/m2; </w:t>
            </w:r>
            <w:r>
              <w:rPr>
                <w:rStyle w:val="Zkladntext21"/>
              </w:rPr>
              <w:t>vazba plátno, možnost prát na 95°C, žehlit na 180°C, max. srážlivost 3/3% (osnova/útek), pevnost 426/410 N (osnova/útek)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0D4" w:rsidRDefault="0045059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</w:t>
            </w:r>
          </w:p>
        </w:tc>
      </w:tr>
      <w:tr w:rsidR="00CA60D4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0D4" w:rsidRDefault="0045059E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Prostěradlo ORION - 150x270 cm, </w:t>
            </w:r>
            <w:r>
              <w:rPr>
                <w:rStyle w:val="Zkladntext21"/>
              </w:rPr>
              <w:t>barva bílá; materiál: 100% BA, gramáž min. 145 g/m2; vazba plátno, možnost prát na 95°C, žehlit na</w:t>
            </w:r>
            <w:r>
              <w:rPr>
                <w:rStyle w:val="Zkladntext21"/>
              </w:rPr>
              <w:t xml:space="preserve"> 180°C,</w:t>
            </w:r>
            <w:proofErr w:type="spellStart"/>
            <w:proofErr w:type="gramStart"/>
            <w:r>
              <w:rPr>
                <w:rStyle w:val="Zkladntext21"/>
              </w:rPr>
              <w:t>max.srážlivost</w:t>
            </w:r>
            <w:proofErr w:type="spellEnd"/>
            <w:proofErr w:type="gramEnd"/>
            <w:r>
              <w:rPr>
                <w:rStyle w:val="Zkladntext21"/>
              </w:rPr>
              <w:t xml:space="preserve"> 3/3% (osnova/útek), pevnost 426/410 N (osnova/útek)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0D4" w:rsidRDefault="0045059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1 000</w:t>
            </w:r>
          </w:p>
        </w:tc>
      </w:tr>
      <w:tr w:rsidR="00CA60D4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0D4" w:rsidRDefault="0045059E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Tun"/>
              </w:rPr>
              <w:t xml:space="preserve">Ručník vaflový - 50x90 cm, </w:t>
            </w:r>
            <w:r>
              <w:rPr>
                <w:rStyle w:val="Zkladntext21"/>
              </w:rPr>
              <w:t>100% BA, barva bílá, gramáž min. 220 g/m2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0D4" w:rsidRDefault="0045059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2 000</w:t>
            </w:r>
          </w:p>
        </w:tc>
      </w:tr>
      <w:tr w:rsidR="00CA60D4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0D4" w:rsidRDefault="0045059E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Tun"/>
              </w:rPr>
              <w:t xml:space="preserve">Utěrka MONA - 50x70 cm, </w:t>
            </w:r>
            <w:r>
              <w:rPr>
                <w:rStyle w:val="Zkladntext21"/>
              </w:rPr>
              <w:t>mix barev, 100% BA, gramáž min. 200 g/m2, stálobarevná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0D4" w:rsidRDefault="0045059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</w:t>
            </w:r>
          </w:p>
        </w:tc>
      </w:tr>
    </w:tbl>
    <w:p w:rsidR="00CA60D4" w:rsidRDefault="0045059E">
      <w:pPr>
        <w:pStyle w:val="Zkladntext20"/>
        <w:shd w:val="clear" w:color="auto" w:fill="auto"/>
        <w:spacing w:line="190" w:lineRule="exact"/>
        <w:jc w:val="left"/>
      </w:pPr>
      <w:r>
        <w:t xml:space="preserve">V Brně dne </w:t>
      </w:r>
      <w:proofErr w:type="gramStart"/>
      <w:r>
        <w:t>03.10.2022</w:t>
      </w:r>
      <w:proofErr w:type="gramEnd"/>
    </w:p>
    <w:p w:rsidR="0045059E" w:rsidRDefault="0045059E">
      <w:pPr>
        <w:pStyle w:val="Zkladntext20"/>
        <w:shd w:val="clear" w:color="auto" w:fill="auto"/>
        <w:spacing w:line="241" w:lineRule="exact"/>
        <w:jc w:val="left"/>
      </w:pPr>
      <w:r>
        <w:t xml:space="preserve">Dotazy řeší skladnice </w:t>
      </w:r>
      <w:proofErr w:type="spellStart"/>
      <w:r w:rsidRPr="0045059E">
        <w:rPr>
          <w:highlight w:val="black"/>
        </w:rPr>
        <w:t>xxxxxxxxxxxxxxxxxxxxxxxxxxxxxxxxxxxxxxxx</w:t>
      </w:r>
      <w:proofErr w:type="spellEnd"/>
    </w:p>
    <w:p w:rsidR="00CA60D4" w:rsidRDefault="0045059E">
      <w:pPr>
        <w:pStyle w:val="Zkladntext20"/>
        <w:shd w:val="clear" w:color="auto" w:fill="auto"/>
        <w:spacing w:line="241" w:lineRule="exact"/>
        <w:jc w:val="left"/>
      </w:pPr>
      <w:proofErr w:type="spellStart"/>
      <w:r w:rsidRPr="0045059E">
        <w:rPr>
          <w:highlight w:val="black"/>
        </w:rPr>
        <w:t>Xxxxxxxxxxxxxxxxxxxxxx</w:t>
      </w:r>
      <w:proofErr w:type="spellEnd"/>
      <w:r>
        <w:t xml:space="preserve"> </w:t>
      </w:r>
      <w:r>
        <w:t>vedoucí prádelny</w:t>
      </w:r>
    </w:p>
    <w:sectPr w:rsidR="00CA60D4" w:rsidSect="00CA60D4">
      <w:pgSz w:w="11909" w:h="16840"/>
      <w:pgMar w:top="573" w:right="853" w:bottom="573" w:left="12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59E" w:rsidRDefault="0045059E" w:rsidP="00CA60D4">
      <w:r>
        <w:separator/>
      </w:r>
    </w:p>
  </w:endnote>
  <w:endnote w:type="continuationSeparator" w:id="0">
    <w:p w:rsidR="0045059E" w:rsidRDefault="0045059E" w:rsidP="00CA6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59E" w:rsidRDefault="0045059E"/>
  </w:footnote>
  <w:footnote w:type="continuationSeparator" w:id="0">
    <w:p w:rsidR="0045059E" w:rsidRDefault="0045059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A60D4"/>
    <w:rsid w:val="0045059E"/>
    <w:rsid w:val="00CA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A60D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A60D4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CA60D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CA60D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CA60D4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"/>
    <w:rsid w:val="00CA60D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CA60D4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CA60D4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CA60D4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CA60D4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KM_horak-20240328090025</dc:title>
  <dc:creator>horak</dc:creator>
  <cp:lastModifiedBy>horak</cp:lastModifiedBy>
  <cp:revision>1</cp:revision>
  <dcterms:created xsi:type="dcterms:W3CDTF">2024-03-28T06:14:00Z</dcterms:created>
  <dcterms:modified xsi:type="dcterms:W3CDTF">2024-03-28T06:16:00Z</dcterms:modified>
</cp:coreProperties>
</file>