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53C1" w14:textId="77777777" w:rsidR="001272CA" w:rsidRDefault="001272CA" w:rsidP="001272CA">
      <w:pPr>
        <w:keepNext/>
        <w:spacing w:after="240"/>
        <w:jc w:val="both"/>
        <w:rPr>
          <w:rFonts w:cs="Arial"/>
        </w:rPr>
      </w:pPr>
    </w:p>
    <w:p w14:paraId="0ACBD700" w14:textId="77777777" w:rsidR="001272CA" w:rsidRPr="001272CA" w:rsidRDefault="001272CA" w:rsidP="001272CA">
      <w:pPr>
        <w:keepNext/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1272CA">
        <w:rPr>
          <w:rFonts w:ascii="Arial" w:hAnsi="Arial" w:cs="Arial"/>
          <w:b/>
          <w:sz w:val="32"/>
          <w:szCs w:val="32"/>
        </w:rPr>
        <w:t>Přehled KPI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9"/>
        <w:gridCol w:w="1437"/>
        <w:gridCol w:w="1498"/>
        <w:gridCol w:w="1498"/>
        <w:gridCol w:w="1566"/>
        <w:gridCol w:w="1544"/>
      </w:tblGrid>
      <w:tr w:rsidR="001272CA" w14:paraId="540BB0F4" w14:textId="77777777" w:rsidTr="00CD38BF">
        <w:trPr>
          <w:trHeight w:val="454"/>
        </w:trPr>
        <w:tc>
          <w:tcPr>
            <w:tcW w:w="1629" w:type="dxa"/>
            <w:vAlign w:val="center"/>
          </w:tcPr>
          <w:p w14:paraId="4903E434" w14:textId="77777777" w:rsidR="001272CA" w:rsidRPr="001272CA" w:rsidRDefault="001272CA" w:rsidP="00CD38BF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Budova:</w:t>
            </w:r>
          </w:p>
        </w:tc>
        <w:tc>
          <w:tcPr>
            <w:tcW w:w="8149" w:type="dxa"/>
            <w:gridSpan w:val="5"/>
            <w:vAlign w:val="center"/>
          </w:tcPr>
          <w:p w14:paraId="35568A7D" w14:textId="77777777" w:rsidR="001272CA" w:rsidRPr="001272CA" w:rsidRDefault="001272CA" w:rsidP="00CD38BF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72CA" w14:paraId="1B4E381E" w14:textId="77777777" w:rsidTr="00CD38BF">
        <w:trPr>
          <w:trHeight w:val="454"/>
        </w:trPr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5F906EC9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Měření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2F6EF4F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KPI v %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16477ED2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Špatný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4FD8FEF4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Dobrý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52B9A71D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Uspokojivý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74CE086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Vynikající</w:t>
            </w:r>
          </w:p>
        </w:tc>
      </w:tr>
      <w:tr w:rsidR="001272CA" w14:paraId="29150183" w14:textId="77777777" w:rsidTr="00CD38BF">
        <w:trPr>
          <w:trHeight w:val="454"/>
        </w:trPr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22CB9CA9" w14:textId="77777777" w:rsidR="001272CA" w:rsidRPr="001272CA" w:rsidRDefault="001272CA" w:rsidP="00CD38BF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Úroveň služby:</w:t>
            </w:r>
          </w:p>
        </w:tc>
        <w:tc>
          <w:tcPr>
            <w:tcW w:w="1629" w:type="dxa"/>
            <w:vAlign w:val="center"/>
          </w:tcPr>
          <w:p w14:paraId="7845B6FD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1272C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x</w:t>
            </w:r>
          </w:p>
        </w:tc>
        <w:tc>
          <w:tcPr>
            <w:tcW w:w="1630" w:type="dxa"/>
            <w:vAlign w:val="center"/>
          </w:tcPr>
          <w:p w14:paraId="2589FF93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pod 70%</w:t>
            </w:r>
          </w:p>
        </w:tc>
        <w:tc>
          <w:tcPr>
            <w:tcW w:w="1630" w:type="dxa"/>
            <w:vAlign w:val="center"/>
          </w:tcPr>
          <w:p w14:paraId="3A1E6107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70 – 79%</w:t>
            </w:r>
          </w:p>
        </w:tc>
        <w:tc>
          <w:tcPr>
            <w:tcW w:w="1630" w:type="dxa"/>
            <w:vAlign w:val="center"/>
          </w:tcPr>
          <w:p w14:paraId="3A7D0CFB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80 – 89%</w:t>
            </w:r>
          </w:p>
        </w:tc>
        <w:tc>
          <w:tcPr>
            <w:tcW w:w="1630" w:type="dxa"/>
            <w:vAlign w:val="center"/>
          </w:tcPr>
          <w:p w14:paraId="6A67BEF1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90 – 100%</w:t>
            </w:r>
          </w:p>
        </w:tc>
      </w:tr>
      <w:tr w:rsidR="001272CA" w14:paraId="0938F962" w14:textId="77777777" w:rsidTr="00CD38BF">
        <w:trPr>
          <w:trHeight w:val="454"/>
        </w:trPr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25E7CFE4" w14:textId="77777777" w:rsidR="001272CA" w:rsidRPr="001272CA" w:rsidRDefault="001272CA" w:rsidP="00CD38BF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Platba (bez DPH):</w:t>
            </w:r>
          </w:p>
        </w:tc>
        <w:tc>
          <w:tcPr>
            <w:tcW w:w="1629" w:type="dxa"/>
            <w:vAlign w:val="center"/>
          </w:tcPr>
          <w:p w14:paraId="491F1460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1272C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1630" w:type="dxa"/>
            <w:vAlign w:val="center"/>
          </w:tcPr>
          <w:p w14:paraId="485D89B5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úhrada ve výši 85%</w:t>
            </w:r>
          </w:p>
        </w:tc>
        <w:tc>
          <w:tcPr>
            <w:tcW w:w="1630" w:type="dxa"/>
            <w:vAlign w:val="center"/>
          </w:tcPr>
          <w:p w14:paraId="4778AEA2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úhrada ve výši 90%</w:t>
            </w:r>
          </w:p>
        </w:tc>
        <w:tc>
          <w:tcPr>
            <w:tcW w:w="1630" w:type="dxa"/>
            <w:vAlign w:val="center"/>
          </w:tcPr>
          <w:p w14:paraId="7BD05A6F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úhrada ve výši 95%</w:t>
            </w:r>
          </w:p>
        </w:tc>
        <w:tc>
          <w:tcPr>
            <w:tcW w:w="1630" w:type="dxa"/>
            <w:vAlign w:val="center"/>
          </w:tcPr>
          <w:p w14:paraId="032A4F83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plná úhrada</w:t>
            </w:r>
          </w:p>
        </w:tc>
      </w:tr>
    </w:tbl>
    <w:p w14:paraId="69C3DF32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1A5673A6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019F607B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5A44F27F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2217EB99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0AB61C62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076BA03D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46EF0652" w14:textId="77777777" w:rsidR="001272CA" w:rsidRPr="001272CA" w:rsidRDefault="001272CA" w:rsidP="001272CA">
      <w:pPr>
        <w:keepNext/>
        <w:jc w:val="both"/>
        <w:rPr>
          <w:rFonts w:ascii="Arial" w:hAnsi="Arial" w:cs="Arial"/>
          <w:i/>
          <w:color w:val="808080" w:themeColor="background1" w:themeShade="80"/>
          <w:u w:val="single"/>
        </w:rPr>
      </w:pPr>
      <w:r w:rsidRPr="001272CA">
        <w:rPr>
          <w:rFonts w:ascii="Arial" w:hAnsi="Arial" w:cs="Arial"/>
          <w:i/>
          <w:color w:val="808080" w:themeColor="background1" w:themeShade="80"/>
          <w:u w:val="single"/>
        </w:rPr>
        <w:t>Vysvětlivky:</w:t>
      </w:r>
    </w:p>
    <w:p w14:paraId="5AD2608A" w14:textId="77777777" w:rsidR="001272CA" w:rsidRPr="00797AF4" w:rsidRDefault="001272CA" w:rsidP="001272CA">
      <w:pPr>
        <w:keepNext/>
        <w:jc w:val="both"/>
        <w:rPr>
          <w:rFonts w:ascii="Arial" w:hAnsi="Arial" w:cs="Arial"/>
          <w:i/>
        </w:rPr>
      </w:pPr>
      <w:r w:rsidRPr="00797AF4">
        <w:rPr>
          <w:rFonts w:ascii="Arial" w:hAnsi="Arial" w:cs="Arial"/>
          <w:i/>
        </w:rPr>
        <w:t xml:space="preserve">x – Do tohoto pole objednatel vyplní výslednou </w:t>
      </w:r>
      <w:r w:rsidR="001D0E2B" w:rsidRPr="00797AF4">
        <w:rPr>
          <w:rFonts w:ascii="Arial" w:hAnsi="Arial" w:cs="Arial"/>
          <w:i/>
        </w:rPr>
        <w:t xml:space="preserve">hodnotu, která odpovídá </w:t>
      </w:r>
      <w:r w:rsidRPr="00797AF4">
        <w:rPr>
          <w:rFonts w:ascii="Arial" w:hAnsi="Arial" w:cs="Arial"/>
          <w:i/>
        </w:rPr>
        <w:t xml:space="preserve">ohodnocení </w:t>
      </w:r>
      <w:r w:rsidR="001D0E2B" w:rsidRPr="00797AF4">
        <w:rPr>
          <w:rFonts w:ascii="Arial" w:hAnsi="Arial" w:cs="Arial"/>
          <w:bCs/>
          <w:i/>
        </w:rPr>
        <w:t>přiděl</w:t>
      </w:r>
      <w:r w:rsidR="00CF6ADA" w:rsidRPr="00797AF4">
        <w:rPr>
          <w:rFonts w:ascii="Arial" w:hAnsi="Arial" w:cs="Arial"/>
          <w:bCs/>
          <w:i/>
        </w:rPr>
        <w:t>eného pověřenou osobou v záznamu</w:t>
      </w:r>
      <w:r w:rsidRPr="00797AF4">
        <w:rPr>
          <w:rFonts w:ascii="Arial" w:hAnsi="Arial" w:cs="Arial"/>
          <w:bCs/>
          <w:i/>
        </w:rPr>
        <w:t xml:space="preserve"> o kontrole KPI (viz bod 8.4 Smlouvy)</w:t>
      </w:r>
    </w:p>
    <w:p w14:paraId="53CE656C" w14:textId="77777777" w:rsidR="001272CA" w:rsidRPr="00797AF4" w:rsidRDefault="001272CA" w:rsidP="001272CA">
      <w:pPr>
        <w:keepNext/>
        <w:jc w:val="both"/>
        <w:rPr>
          <w:rFonts w:ascii="Arial" w:hAnsi="Arial" w:cs="Arial"/>
          <w:i/>
        </w:rPr>
      </w:pPr>
      <w:proofErr w:type="spellStart"/>
      <w:r w:rsidRPr="00797AF4">
        <w:rPr>
          <w:rFonts w:ascii="Arial" w:hAnsi="Arial" w:cs="Arial"/>
          <w:i/>
        </w:rPr>
        <w:t>xx</w:t>
      </w:r>
      <w:proofErr w:type="spellEnd"/>
      <w:r w:rsidR="00797AF4">
        <w:rPr>
          <w:rFonts w:ascii="Arial" w:hAnsi="Arial" w:cs="Arial"/>
          <w:i/>
        </w:rPr>
        <w:t xml:space="preserve"> </w:t>
      </w:r>
      <w:r w:rsidR="00797AF4" w:rsidRPr="00797AF4">
        <w:rPr>
          <w:rFonts w:ascii="Arial" w:hAnsi="Arial" w:cs="Arial"/>
          <w:i/>
        </w:rPr>
        <w:t>–</w:t>
      </w:r>
      <w:r w:rsidRPr="00797AF4">
        <w:rPr>
          <w:rFonts w:ascii="Arial" w:hAnsi="Arial" w:cs="Arial"/>
          <w:i/>
        </w:rPr>
        <w:t xml:space="preserve"> Do tohoto pole objednatel vyplní příslušnou výši platby vycházející z ceny bez DPH za příslušnou budovu uvedenou v bodě 4.1 Sml</w:t>
      </w:r>
      <w:r w:rsidR="001D0E2B" w:rsidRPr="00797AF4">
        <w:rPr>
          <w:rFonts w:ascii="Arial" w:hAnsi="Arial" w:cs="Arial"/>
          <w:i/>
        </w:rPr>
        <w:t xml:space="preserve">ouvy upravenou podle výsledného </w:t>
      </w:r>
      <w:r w:rsidRPr="00797AF4">
        <w:rPr>
          <w:rFonts w:ascii="Arial" w:hAnsi="Arial" w:cs="Arial"/>
          <w:i/>
        </w:rPr>
        <w:t>ohodnocení (tj. pole Úroveň služby x KPI v %) a odpovídající výši úhrady definované pro příslušnou úroveň služby. Např. pokud úroveň služby KP</w:t>
      </w:r>
      <w:r w:rsidR="00797AF4" w:rsidRPr="00797AF4">
        <w:rPr>
          <w:rFonts w:ascii="Arial" w:hAnsi="Arial" w:cs="Arial"/>
          <w:i/>
        </w:rPr>
        <w:t xml:space="preserve">I činí 88%, </w:t>
      </w:r>
      <w:r w:rsidRPr="00797AF4">
        <w:rPr>
          <w:rFonts w:ascii="Arial" w:hAnsi="Arial" w:cs="Arial"/>
          <w:i/>
        </w:rPr>
        <w:t xml:space="preserve">bude cena např. 10.000,- Kč (cena uvedená v bodu 4.1 Smlouvy) upravena na 95%, tj 9.500,- Kč.   </w:t>
      </w:r>
    </w:p>
    <w:p w14:paraId="3015D187" w14:textId="77777777" w:rsidR="00C01317" w:rsidRDefault="00C01317"/>
    <w:sectPr w:rsidR="00C013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FA50" w14:textId="77777777" w:rsidR="00FE5918" w:rsidRDefault="00FE5918" w:rsidP="001272CA">
      <w:pPr>
        <w:spacing w:after="0" w:line="240" w:lineRule="auto"/>
      </w:pPr>
      <w:r>
        <w:separator/>
      </w:r>
    </w:p>
  </w:endnote>
  <w:endnote w:type="continuationSeparator" w:id="0">
    <w:p w14:paraId="5ACEBAE5" w14:textId="77777777" w:rsidR="00FE5918" w:rsidRDefault="00FE5918" w:rsidP="0012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A9FF" w14:textId="07BE6844" w:rsidR="00F50DAA" w:rsidRDefault="00F50DAA">
    <w:pPr>
      <w:pStyle w:val="Zpat"/>
    </w:pPr>
    <w:r w:rsidRPr="00F50DAA">
      <w:t xml:space="preserve">„ÚP ČR – </w:t>
    </w:r>
    <w:proofErr w:type="spellStart"/>
    <w:r w:rsidRPr="00F50DAA">
      <w:t>KrP</w:t>
    </w:r>
    <w:proofErr w:type="spellEnd"/>
    <w:r w:rsidRPr="00F50DAA">
      <w:t xml:space="preserve"> Olomouc – Zajištění úklidových služeb pro Kontaktní pracoviště Šternberk a Uničov“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F418" w14:textId="77777777" w:rsidR="00FE5918" w:rsidRDefault="00FE5918" w:rsidP="001272CA">
      <w:pPr>
        <w:spacing w:after="0" w:line="240" w:lineRule="auto"/>
      </w:pPr>
      <w:r>
        <w:separator/>
      </w:r>
    </w:p>
  </w:footnote>
  <w:footnote w:type="continuationSeparator" w:id="0">
    <w:p w14:paraId="09EFC571" w14:textId="77777777" w:rsidR="00FE5918" w:rsidRDefault="00FE5918" w:rsidP="0012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F303" w14:textId="77777777" w:rsidR="00F50DAA" w:rsidRDefault="00F50DAA" w:rsidP="001272CA">
    <w:pPr>
      <w:pStyle w:val="Zhlav"/>
      <w:jc w:val="right"/>
      <w:rPr>
        <w:rFonts w:ascii="Arial" w:hAnsi="Arial" w:cs="Arial"/>
        <w:sz w:val="20"/>
        <w:szCs w:val="20"/>
      </w:rPr>
    </w:pPr>
  </w:p>
  <w:p w14:paraId="46A34CCE" w14:textId="7A148A51" w:rsidR="00F50DAA" w:rsidRDefault="00F50DAA" w:rsidP="001272CA">
    <w:pPr>
      <w:pStyle w:val="Zhlav"/>
      <w:jc w:val="right"/>
      <w:rPr>
        <w:rFonts w:ascii="Arial" w:hAnsi="Arial" w:cs="Arial"/>
        <w:sz w:val="20"/>
        <w:szCs w:val="20"/>
      </w:rPr>
    </w:pPr>
    <w:r w:rsidRPr="004D292B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6 ZD</w:t>
    </w:r>
    <w:r w:rsidRPr="004D292B">
      <w:rPr>
        <w:rFonts w:ascii="Arial" w:hAnsi="Arial" w:cs="Arial"/>
        <w:sz w:val="20"/>
        <w:szCs w:val="20"/>
      </w:rPr>
      <w:t xml:space="preserve"> </w:t>
    </w:r>
  </w:p>
  <w:p w14:paraId="2F0378C2" w14:textId="2CBAB627" w:rsidR="001272CA" w:rsidRPr="001272CA" w:rsidRDefault="007366A3" w:rsidP="001272CA">
    <w:pPr>
      <w:pStyle w:val="Zhlav"/>
      <w:jc w:val="right"/>
      <w:rPr>
        <w:rFonts w:ascii="Arial" w:hAnsi="Arial" w:cs="Arial"/>
      </w:rPr>
    </w:pPr>
    <w:r w:rsidRPr="004D292B">
      <w:rPr>
        <w:rFonts w:ascii="Arial" w:hAnsi="Arial" w:cs="Arial"/>
        <w:sz w:val="20"/>
        <w:szCs w:val="20"/>
      </w:rPr>
      <w:t xml:space="preserve">Příloha č. 3 Smlouvy </w:t>
    </w:r>
    <w:r w:rsidR="00F50DAA">
      <w:rPr>
        <w:rFonts w:ascii="Arial" w:hAnsi="Arial" w:cs="Arial"/>
        <w:sz w:val="20"/>
        <w:szCs w:val="20"/>
      </w:rPr>
      <w:t>– přehled KPI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CA"/>
    <w:rsid w:val="00045B1A"/>
    <w:rsid w:val="001272CA"/>
    <w:rsid w:val="001D0E2B"/>
    <w:rsid w:val="00494720"/>
    <w:rsid w:val="004A0507"/>
    <w:rsid w:val="004D292B"/>
    <w:rsid w:val="00502A59"/>
    <w:rsid w:val="00665A51"/>
    <w:rsid w:val="007366A3"/>
    <w:rsid w:val="00797AF4"/>
    <w:rsid w:val="00891CFA"/>
    <w:rsid w:val="008B3C0C"/>
    <w:rsid w:val="009C45C7"/>
    <w:rsid w:val="009D52C5"/>
    <w:rsid w:val="00B45B2B"/>
    <w:rsid w:val="00C01317"/>
    <w:rsid w:val="00C34A84"/>
    <w:rsid w:val="00C83E96"/>
    <w:rsid w:val="00CA2C33"/>
    <w:rsid w:val="00CF6ADA"/>
    <w:rsid w:val="00F50DAA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E958"/>
  <w15:chartTrackingRefBased/>
  <w15:docId w15:val="{D0C7F0F4-2DB5-4372-B37A-7AA01FA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27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2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2CA"/>
  </w:style>
  <w:style w:type="paragraph" w:styleId="Zpat">
    <w:name w:val="footer"/>
    <w:basedOn w:val="Normln"/>
    <w:link w:val="ZpatChar"/>
    <w:uiPriority w:val="99"/>
    <w:unhideWhenUsed/>
    <w:rsid w:val="0012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Vrbenská Zuzana Mgr. (UPM-KRP)</dc:creator>
  <cp:keywords/>
  <dc:description/>
  <cp:lastModifiedBy>Pašková Lenka Bc., DiS. (UPM-KRP)</cp:lastModifiedBy>
  <cp:revision>2</cp:revision>
  <dcterms:created xsi:type="dcterms:W3CDTF">2024-02-14T10:09:00Z</dcterms:created>
  <dcterms:modified xsi:type="dcterms:W3CDTF">2024-02-14T10:09:00Z</dcterms:modified>
</cp:coreProperties>
</file>