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F297" w14:textId="77777777" w:rsidR="003E1038" w:rsidRPr="00716440" w:rsidRDefault="003E1038" w:rsidP="00606FCA">
      <w:pPr>
        <w:pStyle w:val="Zkladntext"/>
        <w:tabs>
          <w:tab w:val="left" w:pos="9612"/>
        </w:tabs>
        <w:spacing w:before="23"/>
        <w:jc w:val="center"/>
        <w:rPr>
          <w:b/>
          <w:color w:val="242424"/>
          <w:w w:val="105"/>
          <w:sz w:val="32"/>
          <w:szCs w:val="32"/>
        </w:rPr>
      </w:pPr>
      <w:bookmarkStart w:id="0" w:name="_GoBack"/>
      <w:bookmarkEnd w:id="0"/>
      <w:r w:rsidRPr="00716440">
        <w:rPr>
          <w:b/>
          <w:color w:val="242424"/>
          <w:spacing w:val="-2"/>
          <w:w w:val="105"/>
          <w:sz w:val="32"/>
          <w:szCs w:val="32"/>
        </w:rPr>
        <w:t>DODATEK</w:t>
      </w:r>
      <w:r w:rsidRPr="00716440">
        <w:rPr>
          <w:b/>
          <w:sz w:val="32"/>
          <w:szCs w:val="32"/>
        </w:rPr>
        <w:t xml:space="preserve"> </w:t>
      </w:r>
      <w:r w:rsidRPr="00716440">
        <w:rPr>
          <w:b/>
          <w:color w:val="242424"/>
          <w:w w:val="105"/>
          <w:sz w:val="32"/>
          <w:szCs w:val="32"/>
        </w:rPr>
        <w:t>KE SMLOUVĚ</w:t>
      </w:r>
    </w:p>
    <w:p w14:paraId="03A47243" w14:textId="77777777" w:rsidR="003E1038" w:rsidRPr="00716440" w:rsidRDefault="003E1038" w:rsidP="00606FCA">
      <w:pPr>
        <w:pStyle w:val="Zkladntext"/>
        <w:tabs>
          <w:tab w:val="left" w:pos="9612"/>
        </w:tabs>
        <w:spacing w:before="23"/>
        <w:ind w:left="134"/>
        <w:jc w:val="center"/>
        <w:rPr>
          <w:color w:val="242424"/>
          <w:w w:val="105"/>
          <w:sz w:val="24"/>
          <w:szCs w:val="24"/>
        </w:rPr>
      </w:pPr>
      <w:r w:rsidRPr="00716440">
        <w:rPr>
          <w:color w:val="242424"/>
          <w:spacing w:val="6"/>
          <w:w w:val="105"/>
          <w:sz w:val="24"/>
          <w:szCs w:val="24"/>
        </w:rPr>
        <w:t>„</w:t>
      </w:r>
      <w:r w:rsidRPr="00716440">
        <w:rPr>
          <w:color w:val="242424"/>
          <w:w w:val="105"/>
          <w:sz w:val="24"/>
          <w:szCs w:val="24"/>
        </w:rPr>
        <w:t>SMLOUVA</w:t>
      </w:r>
      <w:r w:rsidRPr="00716440">
        <w:rPr>
          <w:color w:val="242424"/>
          <w:spacing w:val="21"/>
          <w:w w:val="105"/>
          <w:sz w:val="24"/>
          <w:szCs w:val="24"/>
        </w:rPr>
        <w:t xml:space="preserve"> </w:t>
      </w:r>
      <w:r w:rsidRPr="00716440">
        <w:rPr>
          <w:color w:val="242424"/>
          <w:w w:val="105"/>
          <w:sz w:val="24"/>
          <w:szCs w:val="24"/>
        </w:rPr>
        <w:t xml:space="preserve">O </w:t>
      </w:r>
      <w:r w:rsidRPr="00716440">
        <w:rPr>
          <w:color w:val="242424"/>
          <w:spacing w:val="-2"/>
          <w:w w:val="105"/>
          <w:sz w:val="24"/>
          <w:szCs w:val="24"/>
        </w:rPr>
        <w:t>SPOLUPRÁCI ze dne</w:t>
      </w:r>
      <w:r w:rsidR="00AC3381">
        <w:rPr>
          <w:color w:val="242424"/>
          <w:spacing w:val="-2"/>
          <w:w w:val="105"/>
          <w:sz w:val="24"/>
          <w:szCs w:val="24"/>
        </w:rPr>
        <w:t xml:space="preserve"> </w:t>
      </w:r>
      <w:r w:rsidR="00581955">
        <w:rPr>
          <w:color w:val="242424"/>
          <w:spacing w:val="-2"/>
          <w:w w:val="105"/>
          <w:sz w:val="24"/>
          <w:szCs w:val="24"/>
        </w:rPr>
        <w:t>1. 8</w:t>
      </w:r>
      <w:r w:rsidR="00F91C18">
        <w:rPr>
          <w:color w:val="242424"/>
          <w:spacing w:val="-2"/>
          <w:w w:val="105"/>
          <w:sz w:val="24"/>
          <w:szCs w:val="24"/>
        </w:rPr>
        <w:t>. 2013</w:t>
      </w:r>
      <w:r w:rsidRPr="00716440">
        <w:rPr>
          <w:color w:val="242424"/>
          <w:spacing w:val="-2"/>
          <w:w w:val="105"/>
          <w:sz w:val="24"/>
          <w:szCs w:val="24"/>
        </w:rPr>
        <w:t>“</w:t>
      </w:r>
    </w:p>
    <w:p w14:paraId="56C01AED" w14:textId="6F224E09" w:rsidR="003E1038" w:rsidRDefault="003E1038" w:rsidP="00606FCA">
      <w:pPr>
        <w:shd w:val="clear" w:color="auto" w:fill="FFFFFF"/>
        <w:spacing w:before="75" w:after="75"/>
        <w:jc w:val="center"/>
        <w:rPr>
          <w:color w:val="000000"/>
          <w:sz w:val="24"/>
          <w:szCs w:val="24"/>
        </w:rPr>
      </w:pPr>
      <w:r w:rsidRPr="003E1038">
        <w:rPr>
          <w:color w:val="000000"/>
          <w:sz w:val="24"/>
          <w:szCs w:val="24"/>
        </w:rPr>
        <w:t>(dále jen „</w:t>
      </w:r>
      <w:r w:rsidR="001D3394">
        <w:rPr>
          <w:rStyle w:val="Siln"/>
          <w:color w:val="000000"/>
          <w:sz w:val="24"/>
          <w:szCs w:val="24"/>
        </w:rPr>
        <w:t>D</w:t>
      </w:r>
      <w:r w:rsidRPr="003E1038">
        <w:rPr>
          <w:rStyle w:val="Siln"/>
          <w:color w:val="000000"/>
          <w:sz w:val="24"/>
          <w:szCs w:val="24"/>
        </w:rPr>
        <w:t>odatek</w:t>
      </w:r>
      <w:r w:rsidRPr="003E1038">
        <w:rPr>
          <w:color w:val="000000"/>
          <w:sz w:val="24"/>
          <w:szCs w:val="24"/>
        </w:rPr>
        <w:t>“)</w:t>
      </w:r>
    </w:p>
    <w:p w14:paraId="1218AA4E" w14:textId="77777777" w:rsidR="00606FCA" w:rsidRPr="003E1038" w:rsidRDefault="00606FCA" w:rsidP="00606FCA">
      <w:pPr>
        <w:shd w:val="clear" w:color="auto" w:fill="FFFFFF"/>
        <w:spacing w:before="75" w:after="75"/>
        <w:jc w:val="center"/>
        <w:rPr>
          <w:color w:val="000000"/>
          <w:sz w:val="24"/>
          <w:szCs w:val="24"/>
        </w:rPr>
      </w:pPr>
    </w:p>
    <w:p w14:paraId="22D5E4D8" w14:textId="77777777" w:rsidR="003E1038" w:rsidRPr="003E1038" w:rsidRDefault="003E1038" w:rsidP="00606FCA">
      <w:pPr>
        <w:shd w:val="clear" w:color="auto" w:fill="FFFFFF"/>
        <w:spacing w:before="75" w:after="75"/>
        <w:jc w:val="center"/>
        <w:rPr>
          <w:color w:val="000000"/>
          <w:sz w:val="24"/>
          <w:szCs w:val="24"/>
        </w:rPr>
      </w:pPr>
      <w:r w:rsidRPr="003E1038">
        <w:rPr>
          <w:color w:val="000000"/>
          <w:spacing w:val="-3"/>
          <w:sz w:val="24"/>
          <w:szCs w:val="24"/>
        </w:rPr>
        <w:t>uzavřený mezi smluvními stranami</w:t>
      </w:r>
    </w:p>
    <w:p w14:paraId="02B8F7C8" w14:textId="574A2FB3" w:rsidR="001D3394" w:rsidRDefault="001D3394" w:rsidP="004B6684">
      <w:pPr>
        <w:shd w:val="clear" w:color="auto" w:fill="FFFFFF"/>
        <w:spacing w:before="75" w:line="360" w:lineRule="auto"/>
        <w:jc w:val="both"/>
        <w:rPr>
          <w:color w:val="000000"/>
          <w:sz w:val="24"/>
          <w:szCs w:val="24"/>
        </w:rPr>
      </w:pPr>
    </w:p>
    <w:p w14:paraId="5414DD2A" w14:textId="3F7566C1" w:rsidR="00606FCA" w:rsidRDefault="00606FCA" w:rsidP="004B6684">
      <w:pPr>
        <w:shd w:val="clear" w:color="auto" w:fill="FFFFFF"/>
        <w:spacing w:before="75" w:line="360" w:lineRule="auto"/>
        <w:jc w:val="both"/>
        <w:rPr>
          <w:color w:val="000000"/>
          <w:sz w:val="24"/>
          <w:szCs w:val="24"/>
        </w:rPr>
      </w:pPr>
    </w:p>
    <w:p w14:paraId="15F3D36E" w14:textId="77777777" w:rsidR="00606FCA" w:rsidRDefault="00606FCA" w:rsidP="004B6684">
      <w:pPr>
        <w:shd w:val="clear" w:color="auto" w:fill="FFFFFF"/>
        <w:spacing w:before="75" w:line="360" w:lineRule="auto"/>
        <w:jc w:val="both"/>
        <w:rPr>
          <w:color w:val="000000"/>
          <w:sz w:val="24"/>
          <w:szCs w:val="24"/>
        </w:rPr>
      </w:pPr>
    </w:p>
    <w:p w14:paraId="0D0667CF" w14:textId="77777777" w:rsidR="003E1038" w:rsidRPr="003E1038" w:rsidRDefault="003E1038" w:rsidP="00330D25">
      <w:pPr>
        <w:shd w:val="clear" w:color="auto" w:fill="FFFFFF"/>
        <w:jc w:val="both"/>
        <w:rPr>
          <w:b/>
          <w:color w:val="242424"/>
          <w:spacing w:val="-2"/>
          <w:w w:val="105"/>
          <w:sz w:val="24"/>
          <w:szCs w:val="24"/>
        </w:rPr>
      </w:pPr>
      <w:r w:rsidRPr="003E1038">
        <w:rPr>
          <w:b/>
          <w:color w:val="242424"/>
          <w:w w:val="105"/>
          <w:sz w:val="24"/>
          <w:szCs w:val="24"/>
        </w:rPr>
        <w:t>CORD</w:t>
      </w:r>
      <w:r w:rsidRPr="003E1038">
        <w:rPr>
          <w:b/>
          <w:color w:val="242424"/>
          <w:spacing w:val="-8"/>
          <w:w w:val="105"/>
          <w:sz w:val="24"/>
          <w:szCs w:val="24"/>
        </w:rPr>
        <w:t xml:space="preserve"> </w:t>
      </w:r>
      <w:r w:rsidRPr="003E1038">
        <w:rPr>
          <w:b/>
          <w:color w:val="242424"/>
          <w:w w:val="105"/>
          <w:sz w:val="24"/>
          <w:szCs w:val="24"/>
        </w:rPr>
        <w:t>BLOOD</w:t>
      </w:r>
      <w:r w:rsidRPr="003E1038">
        <w:rPr>
          <w:b/>
          <w:color w:val="242424"/>
          <w:spacing w:val="-3"/>
          <w:w w:val="105"/>
          <w:sz w:val="24"/>
          <w:szCs w:val="24"/>
        </w:rPr>
        <w:t xml:space="preserve"> </w:t>
      </w:r>
      <w:r w:rsidRPr="003E1038">
        <w:rPr>
          <w:b/>
          <w:color w:val="242424"/>
          <w:w w:val="105"/>
          <w:sz w:val="24"/>
          <w:szCs w:val="24"/>
        </w:rPr>
        <w:t>CENTER</w:t>
      </w:r>
      <w:r w:rsidRPr="003E1038">
        <w:rPr>
          <w:b/>
          <w:color w:val="242424"/>
          <w:spacing w:val="5"/>
          <w:w w:val="105"/>
          <w:sz w:val="24"/>
          <w:szCs w:val="24"/>
        </w:rPr>
        <w:t xml:space="preserve"> </w:t>
      </w:r>
      <w:r w:rsidRPr="003E1038">
        <w:rPr>
          <w:b/>
          <w:color w:val="242424"/>
          <w:w w:val="105"/>
          <w:sz w:val="24"/>
          <w:szCs w:val="24"/>
        </w:rPr>
        <w:t>CZ,</w:t>
      </w:r>
      <w:r w:rsidRPr="003E1038">
        <w:rPr>
          <w:b/>
          <w:color w:val="242424"/>
          <w:spacing w:val="-9"/>
          <w:w w:val="105"/>
          <w:sz w:val="24"/>
          <w:szCs w:val="24"/>
        </w:rPr>
        <w:t xml:space="preserve"> </w:t>
      </w:r>
      <w:r w:rsidRPr="003E1038">
        <w:rPr>
          <w:b/>
          <w:color w:val="242424"/>
          <w:spacing w:val="-2"/>
          <w:w w:val="105"/>
          <w:sz w:val="24"/>
          <w:szCs w:val="24"/>
        </w:rPr>
        <w:t>s.r.o.</w:t>
      </w:r>
    </w:p>
    <w:p w14:paraId="49C933DD" w14:textId="77777777" w:rsidR="003E1038" w:rsidRDefault="003E1038" w:rsidP="00330D25">
      <w:pPr>
        <w:shd w:val="clear" w:color="auto" w:fill="FFFFFF"/>
        <w:jc w:val="both"/>
        <w:rPr>
          <w:color w:val="242424"/>
          <w:spacing w:val="-5"/>
          <w:w w:val="105"/>
          <w:sz w:val="24"/>
          <w:szCs w:val="24"/>
        </w:rPr>
      </w:pPr>
      <w:r w:rsidRPr="00001033">
        <w:rPr>
          <w:color w:val="242424"/>
          <w:w w:val="105"/>
          <w:sz w:val="24"/>
          <w:szCs w:val="24"/>
        </w:rPr>
        <w:t>IČ:</w:t>
      </w:r>
      <w:r w:rsidRPr="00001033">
        <w:rPr>
          <w:color w:val="242424"/>
          <w:spacing w:val="1"/>
          <w:w w:val="105"/>
          <w:sz w:val="24"/>
          <w:szCs w:val="24"/>
        </w:rPr>
        <w:t xml:space="preserve"> </w:t>
      </w:r>
      <w:r w:rsidRPr="00001033">
        <w:rPr>
          <w:color w:val="242424"/>
          <w:w w:val="105"/>
          <w:sz w:val="24"/>
          <w:szCs w:val="24"/>
        </w:rPr>
        <w:t>269</w:t>
      </w:r>
      <w:r w:rsidRPr="00001033">
        <w:rPr>
          <w:color w:val="242424"/>
          <w:spacing w:val="-1"/>
          <w:w w:val="105"/>
          <w:sz w:val="24"/>
          <w:szCs w:val="24"/>
        </w:rPr>
        <w:t xml:space="preserve"> </w:t>
      </w:r>
      <w:r w:rsidRPr="00001033">
        <w:rPr>
          <w:color w:val="242424"/>
          <w:w w:val="105"/>
          <w:sz w:val="24"/>
          <w:szCs w:val="24"/>
        </w:rPr>
        <w:t>08</w:t>
      </w:r>
      <w:r>
        <w:rPr>
          <w:color w:val="242424"/>
          <w:spacing w:val="3"/>
          <w:w w:val="105"/>
          <w:sz w:val="24"/>
          <w:szCs w:val="24"/>
        </w:rPr>
        <w:t> </w:t>
      </w:r>
      <w:r w:rsidRPr="00001033">
        <w:rPr>
          <w:color w:val="242424"/>
          <w:spacing w:val="-5"/>
          <w:w w:val="105"/>
          <w:sz w:val="24"/>
          <w:szCs w:val="24"/>
        </w:rPr>
        <w:t>697</w:t>
      </w:r>
    </w:p>
    <w:p w14:paraId="46D77094" w14:textId="77777777" w:rsidR="006D03A1" w:rsidRDefault="006D03A1" w:rsidP="00330D25">
      <w:pPr>
        <w:shd w:val="clear" w:color="auto" w:fill="FFFFFF"/>
        <w:jc w:val="both"/>
        <w:rPr>
          <w:color w:val="242424"/>
          <w:spacing w:val="-5"/>
          <w:w w:val="105"/>
          <w:sz w:val="24"/>
          <w:szCs w:val="24"/>
        </w:rPr>
      </w:pPr>
      <w:r>
        <w:rPr>
          <w:color w:val="242424"/>
          <w:spacing w:val="-5"/>
          <w:w w:val="105"/>
          <w:sz w:val="24"/>
          <w:szCs w:val="24"/>
        </w:rPr>
        <w:t>DIČ: CZ26908697</w:t>
      </w:r>
    </w:p>
    <w:p w14:paraId="5206BD60" w14:textId="77777777" w:rsidR="003E1038" w:rsidRDefault="003E1038" w:rsidP="00330D25">
      <w:pPr>
        <w:shd w:val="clear" w:color="auto" w:fill="FFFFFF"/>
        <w:jc w:val="both"/>
        <w:rPr>
          <w:color w:val="242424"/>
          <w:sz w:val="24"/>
          <w:szCs w:val="24"/>
        </w:rPr>
      </w:pPr>
      <w:r w:rsidRPr="00001033">
        <w:rPr>
          <w:color w:val="242424"/>
          <w:sz w:val="24"/>
          <w:szCs w:val="24"/>
        </w:rPr>
        <w:t>se</w:t>
      </w:r>
      <w:r w:rsidRPr="00001033">
        <w:rPr>
          <w:color w:val="242424"/>
          <w:spacing w:val="-4"/>
          <w:sz w:val="24"/>
          <w:szCs w:val="24"/>
        </w:rPr>
        <w:t xml:space="preserve"> </w:t>
      </w:r>
      <w:r>
        <w:rPr>
          <w:color w:val="242424"/>
          <w:sz w:val="24"/>
          <w:szCs w:val="24"/>
        </w:rPr>
        <w:t>sídlem: Konviktská 291/24, 110</w:t>
      </w:r>
      <w:r w:rsidRPr="00001033">
        <w:rPr>
          <w:color w:val="242424"/>
          <w:sz w:val="24"/>
          <w:szCs w:val="24"/>
        </w:rPr>
        <w:t xml:space="preserve"> 00</w:t>
      </w:r>
      <w:r w:rsidR="00072641">
        <w:rPr>
          <w:color w:val="242424"/>
          <w:sz w:val="24"/>
          <w:szCs w:val="24"/>
        </w:rPr>
        <w:t>,</w:t>
      </w:r>
      <w:r w:rsidRPr="00001033">
        <w:rPr>
          <w:color w:val="242424"/>
          <w:spacing w:val="80"/>
          <w:sz w:val="24"/>
          <w:szCs w:val="24"/>
        </w:rPr>
        <w:t xml:space="preserve"> </w:t>
      </w:r>
      <w:r w:rsidRPr="00001033">
        <w:rPr>
          <w:color w:val="242424"/>
          <w:sz w:val="24"/>
          <w:szCs w:val="24"/>
        </w:rPr>
        <w:t xml:space="preserve">Praha </w:t>
      </w:r>
      <w:r>
        <w:rPr>
          <w:color w:val="242424"/>
          <w:sz w:val="24"/>
          <w:szCs w:val="24"/>
        </w:rPr>
        <w:t>1</w:t>
      </w:r>
    </w:p>
    <w:p w14:paraId="679BDD05" w14:textId="77777777" w:rsidR="003E1038" w:rsidRDefault="003E1038" w:rsidP="00330D25">
      <w:pPr>
        <w:shd w:val="clear" w:color="auto" w:fill="FFFFFF"/>
        <w:jc w:val="both"/>
        <w:rPr>
          <w:color w:val="242424"/>
          <w:sz w:val="24"/>
          <w:szCs w:val="24"/>
        </w:rPr>
      </w:pPr>
      <w:r>
        <w:rPr>
          <w:color w:val="242424"/>
          <w:sz w:val="24"/>
          <w:szCs w:val="24"/>
        </w:rPr>
        <w:t xml:space="preserve">zastoupená: Ing. </w:t>
      </w:r>
      <w:r w:rsidR="006D03A1">
        <w:rPr>
          <w:color w:val="242424"/>
          <w:sz w:val="24"/>
          <w:szCs w:val="24"/>
        </w:rPr>
        <w:t xml:space="preserve">Mgr. </w:t>
      </w:r>
      <w:r>
        <w:rPr>
          <w:color w:val="242424"/>
          <w:sz w:val="24"/>
          <w:szCs w:val="24"/>
        </w:rPr>
        <w:t xml:space="preserve">Martin Kabát, </w:t>
      </w:r>
      <w:r w:rsidRPr="00001033">
        <w:rPr>
          <w:color w:val="242424"/>
          <w:sz w:val="24"/>
          <w:szCs w:val="24"/>
        </w:rPr>
        <w:t>jednatel</w:t>
      </w:r>
    </w:p>
    <w:p w14:paraId="617AFE27" w14:textId="77777777" w:rsidR="003E1038" w:rsidRPr="003E1038" w:rsidRDefault="003E1038" w:rsidP="003B1D1A">
      <w:pPr>
        <w:shd w:val="clear" w:color="auto" w:fill="FFFFFF"/>
        <w:jc w:val="both"/>
        <w:rPr>
          <w:color w:val="000000"/>
          <w:sz w:val="24"/>
          <w:szCs w:val="24"/>
        </w:rPr>
      </w:pPr>
      <w:r w:rsidRPr="00001033">
        <w:rPr>
          <w:color w:val="242424"/>
          <w:w w:val="105"/>
          <w:sz w:val="24"/>
          <w:szCs w:val="24"/>
        </w:rPr>
        <w:t>společnost je</w:t>
      </w:r>
      <w:r w:rsidRPr="00001033">
        <w:rPr>
          <w:color w:val="242424"/>
          <w:spacing w:val="-10"/>
          <w:w w:val="105"/>
          <w:sz w:val="24"/>
          <w:szCs w:val="24"/>
        </w:rPr>
        <w:t xml:space="preserve"> </w:t>
      </w:r>
      <w:r w:rsidRPr="00001033">
        <w:rPr>
          <w:color w:val="242424"/>
          <w:w w:val="105"/>
          <w:sz w:val="24"/>
          <w:szCs w:val="24"/>
        </w:rPr>
        <w:t>zapsaná</w:t>
      </w:r>
      <w:r w:rsidRPr="00001033">
        <w:rPr>
          <w:color w:val="242424"/>
          <w:spacing w:val="-1"/>
          <w:w w:val="105"/>
          <w:sz w:val="24"/>
          <w:szCs w:val="24"/>
        </w:rPr>
        <w:t xml:space="preserve"> </w:t>
      </w:r>
      <w:r w:rsidRPr="00001033">
        <w:rPr>
          <w:color w:val="242424"/>
          <w:w w:val="105"/>
          <w:sz w:val="24"/>
          <w:szCs w:val="24"/>
        </w:rPr>
        <w:t>v</w:t>
      </w:r>
      <w:r w:rsidRPr="00001033">
        <w:rPr>
          <w:color w:val="242424"/>
          <w:spacing w:val="-11"/>
          <w:w w:val="105"/>
          <w:sz w:val="24"/>
          <w:szCs w:val="24"/>
        </w:rPr>
        <w:t xml:space="preserve"> </w:t>
      </w:r>
      <w:r w:rsidRPr="00001033">
        <w:rPr>
          <w:color w:val="242424"/>
          <w:w w:val="105"/>
          <w:sz w:val="24"/>
          <w:szCs w:val="24"/>
        </w:rPr>
        <w:t>obchodním</w:t>
      </w:r>
      <w:r w:rsidRPr="00001033">
        <w:rPr>
          <w:color w:val="242424"/>
          <w:spacing w:val="15"/>
          <w:w w:val="105"/>
          <w:sz w:val="24"/>
          <w:szCs w:val="24"/>
        </w:rPr>
        <w:t xml:space="preserve"> </w:t>
      </w:r>
      <w:r w:rsidRPr="00001033">
        <w:rPr>
          <w:color w:val="242424"/>
          <w:w w:val="105"/>
          <w:sz w:val="24"/>
          <w:szCs w:val="24"/>
        </w:rPr>
        <w:t>rejstříku vedeném</w:t>
      </w:r>
      <w:r w:rsidRPr="00001033">
        <w:rPr>
          <w:color w:val="242424"/>
          <w:spacing w:val="-4"/>
          <w:w w:val="105"/>
          <w:sz w:val="24"/>
          <w:szCs w:val="24"/>
        </w:rPr>
        <w:t xml:space="preserve"> </w:t>
      </w:r>
      <w:r w:rsidRPr="00001033">
        <w:rPr>
          <w:color w:val="242424"/>
          <w:w w:val="105"/>
          <w:sz w:val="24"/>
          <w:szCs w:val="24"/>
        </w:rPr>
        <w:t>u</w:t>
      </w:r>
      <w:r w:rsidRPr="00001033">
        <w:rPr>
          <w:color w:val="242424"/>
          <w:spacing w:val="-5"/>
          <w:w w:val="105"/>
          <w:sz w:val="24"/>
          <w:szCs w:val="24"/>
        </w:rPr>
        <w:t xml:space="preserve"> </w:t>
      </w:r>
      <w:r>
        <w:rPr>
          <w:color w:val="242424"/>
          <w:w w:val="105"/>
          <w:sz w:val="24"/>
          <w:szCs w:val="24"/>
        </w:rPr>
        <w:t xml:space="preserve">Městského </w:t>
      </w:r>
      <w:r w:rsidRPr="00001033">
        <w:rPr>
          <w:color w:val="242424"/>
          <w:w w:val="105"/>
          <w:sz w:val="24"/>
          <w:szCs w:val="24"/>
        </w:rPr>
        <w:t>soudu</w:t>
      </w:r>
      <w:r w:rsidRPr="00001033">
        <w:rPr>
          <w:color w:val="242424"/>
          <w:spacing w:val="-4"/>
          <w:w w:val="105"/>
          <w:sz w:val="24"/>
          <w:szCs w:val="24"/>
        </w:rPr>
        <w:t xml:space="preserve"> </w:t>
      </w:r>
      <w:r w:rsidRPr="00001033">
        <w:rPr>
          <w:color w:val="242424"/>
          <w:w w:val="105"/>
          <w:sz w:val="24"/>
          <w:szCs w:val="24"/>
        </w:rPr>
        <w:t>v</w:t>
      </w:r>
      <w:r w:rsidRPr="00001033">
        <w:rPr>
          <w:color w:val="242424"/>
          <w:spacing w:val="-12"/>
          <w:w w:val="105"/>
          <w:sz w:val="24"/>
          <w:szCs w:val="24"/>
        </w:rPr>
        <w:t xml:space="preserve"> </w:t>
      </w:r>
      <w:r w:rsidRPr="00001033">
        <w:rPr>
          <w:color w:val="242424"/>
          <w:w w:val="105"/>
          <w:sz w:val="24"/>
          <w:szCs w:val="24"/>
        </w:rPr>
        <w:t>Praze,</w:t>
      </w:r>
      <w:r w:rsidRPr="00001033">
        <w:rPr>
          <w:color w:val="242424"/>
          <w:spacing w:val="-5"/>
          <w:w w:val="105"/>
          <w:sz w:val="24"/>
          <w:szCs w:val="24"/>
        </w:rPr>
        <w:t xml:space="preserve"> </w:t>
      </w:r>
    </w:p>
    <w:p w14:paraId="4675093E" w14:textId="77777777" w:rsidR="00614AF3" w:rsidRDefault="00A720E3" w:rsidP="00330D25">
      <w:pPr>
        <w:pStyle w:val="Zkladntext"/>
        <w:tabs>
          <w:tab w:val="left" w:pos="9072"/>
        </w:tabs>
        <w:spacing w:before="7"/>
        <w:ind w:right="4"/>
        <w:jc w:val="both"/>
        <w:rPr>
          <w:color w:val="242424"/>
          <w:w w:val="105"/>
          <w:sz w:val="24"/>
          <w:szCs w:val="24"/>
        </w:rPr>
      </w:pPr>
      <w:r>
        <w:rPr>
          <w:color w:val="242424"/>
          <w:w w:val="105"/>
          <w:sz w:val="24"/>
          <w:szCs w:val="24"/>
        </w:rPr>
        <w:t xml:space="preserve">oddíl </w:t>
      </w:r>
      <w:r w:rsidR="003E1038" w:rsidRPr="00001033">
        <w:rPr>
          <w:color w:val="242424"/>
          <w:w w:val="105"/>
          <w:sz w:val="24"/>
          <w:szCs w:val="24"/>
        </w:rPr>
        <w:t>C</w:t>
      </w:r>
      <w:r w:rsidR="00614AF3">
        <w:rPr>
          <w:color w:val="242424"/>
          <w:w w:val="105"/>
          <w:sz w:val="24"/>
          <w:szCs w:val="24"/>
        </w:rPr>
        <w:t>, v</w:t>
      </w:r>
      <w:r>
        <w:rPr>
          <w:color w:val="242424"/>
          <w:w w:val="105"/>
          <w:sz w:val="24"/>
          <w:szCs w:val="24"/>
        </w:rPr>
        <w:t>ložka</w:t>
      </w:r>
      <w:r w:rsidR="003E1038" w:rsidRPr="00001033">
        <w:rPr>
          <w:color w:val="242424"/>
          <w:spacing w:val="-5"/>
          <w:w w:val="105"/>
          <w:sz w:val="24"/>
          <w:szCs w:val="24"/>
        </w:rPr>
        <w:t xml:space="preserve"> </w:t>
      </w:r>
      <w:r w:rsidR="003E1038" w:rsidRPr="00001033">
        <w:rPr>
          <w:color w:val="242424"/>
          <w:w w:val="105"/>
          <w:sz w:val="24"/>
          <w:szCs w:val="24"/>
        </w:rPr>
        <w:t xml:space="preserve">205281 </w:t>
      </w:r>
    </w:p>
    <w:p w14:paraId="12F058A8" w14:textId="77777777" w:rsidR="003E1038" w:rsidRPr="00001033" w:rsidRDefault="003E1038" w:rsidP="00330D25">
      <w:pPr>
        <w:pStyle w:val="Zkladntext"/>
        <w:tabs>
          <w:tab w:val="left" w:pos="9072"/>
        </w:tabs>
        <w:spacing w:before="7"/>
        <w:ind w:right="4"/>
        <w:jc w:val="both"/>
        <w:rPr>
          <w:sz w:val="24"/>
          <w:szCs w:val="24"/>
        </w:rPr>
      </w:pPr>
      <w:r w:rsidRPr="00001033">
        <w:rPr>
          <w:color w:val="242424"/>
          <w:w w:val="105"/>
          <w:sz w:val="24"/>
          <w:szCs w:val="24"/>
        </w:rPr>
        <w:t>(dále jen „</w:t>
      </w:r>
      <w:r w:rsidRPr="003E1038">
        <w:rPr>
          <w:b/>
          <w:color w:val="242424"/>
          <w:w w:val="105"/>
          <w:sz w:val="24"/>
          <w:szCs w:val="24"/>
        </w:rPr>
        <w:t>CBC CZ</w:t>
      </w:r>
      <w:r w:rsidRPr="00001033">
        <w:rPr>
          <w:color w:val="242424"/>
          <w:w w:val="105"/>
          <w:sz w:val="24"/>
          <w:szCs w:val="24"/>
        </w:rPr>
        <w:t>")</w:t>
      </w:r>
    </w:p>
    <w:p w14:paraId="2985E34C" w14:textId="4602EA38" w:rsidR="00156427" w:rsidRDefault="004145E4" w:rsidP="00330D25">
      <w:pPr>
        <w:shd w:val="clear" w:color="auto" w:fill="FFFFFF"/>
        <w:spacing w:before="75"/>
        <w:jc w:val="both"/>
        <w:rPr>
          <w:color w:val="242424"/>
          <w:sz w:val="24"/>
          <w:szCs w:val="24"/>
        </w:rPr>
      </w:pPr>
      <w:r w:rsidRPr="003E1038">
        <w:rPr>
          <w:color w:val="242424"/>
          <w:sz w:val="24"/>
          <w:szCs w:val="24"/>
        </w:rPr>
        <w:tab/>
      </w:r>
    </w:p>
    <w:p w14:paraId="78E03637" w14:textId="77777777" w:rsidR="00606FCA" w:rsidRPr="003E1038" w:rsidRDefault="00606FCA" w:rsidP="00330D25">
      <w:pPr>
        <w:shd w:val="clear" w:color="auto" w:fill="FFFFFF"/>
        <w:spacing w:before="75"/>
        <w:jc w:val="both"/>
        <w:rPr>
          <w:color w:val="000000"/>
          <w:sz w:val="24"/>
          <w:szCs w:val="24"/>
        </w:rPr>
      </w:pPr>
    </w:p>
    <w:p w14:paraId="106DB247" w14:textId="77777777" w:rsidR="00156427" w:rsidRPr="00001033" w:rsidRDefault="004145E4" w:rsidP="00330D25">
      <w:pPr>
        <w:jc w:val="both"/>
        <w:rPr>
          <w:b/>
          <w:sz w:val="24"/>
          <w:szCs w:val="24"/>
        </w:rPr>
      </w:pPr>
      <w:r w:rsidRPr="00001033">
        <w:rPr>
          <w:b/>
          <w:color w:val="242424"/>
          <w:w w:val="97"/>
          <w:sz w:val="24"/>
          <w:szCs w:val="24"/>
        </w:rPr>
        <w:t>a</w:t>
      </w:r>
    </w:p>
    <w:p w14:paraId="5B5D1533" w14:textId="4C8CCDF2" w:rsidR="00156427" w:rsidRDefault="00156427" w:rsidP="00330D25">
      <w:pPr>
        <w:pStyle w:val="Zkladntext"/>
        <w:spacing w:before="1"/>
        <w:jc w:val="both"/>
        <w:rPr>
          <w:b/>
          <w:sz w:val="24"/>
          <w:szCs w:val="24"/>
        </w:rPr>
      </w:pPr>
    </w:p>
    <w:p w14:paraId="50C5A164" w14:textId="48CD696C" w:rsidR="00606FCA" w:rsidRDefault="00606FCA" w:rsidP="00330D25">
      <w:pPr>
        <w:pStyle w:val="Zkladntext"/>
        <w:spacing w:before="1"/>
        <w:jc w:val="both"/>
        <w:rPr>
          <w:b/>
          <w:sz w:val="24"/>
          <w:szCs w:val="24"/>
        </w:rPr>
      </w:pPr>
    </w:p>
    <w:p w14:paraId="0B5223E3" w14:textId="77777777" w:rsidR="00606FCA" w:rsidRPr="00001033" w:rsidRDefault="00606FCA" w:rsidP="00330D25">
      <w:pPr>
        <w:pStyle w:val="Zkladntext"/>
        <w:spacing w:before="1"/>
        <w:jc w:val="both"/>
        <w:rPr>
          <w:b/>
          <w:sz w:val="24"/>
          <w:szCs w:val="24"/>
        </w:rPr>
      </w:pPr>
    </w:p>
    <w:p w14:paraId="1D032357" w14:textId="77777777" w:rsidR="00CC743D" w:rsidRDefault="00CC743D" w:rsidP="00330D25">
      <w:pPr>
        <w:pStyle w:val="Zkladntext"/>
        <w:spacing w:before="9"/>
        <w:ind w:right="4957"/>
        <w:jc w:val="both"/>
        <w:rPr>
          <w:b/>
          <w:sz w:val="24"/>
          <w:szCs w:val="24"/>
        </w:rPr>
      </w:pPr>
      <w:r>
        <w:rPr>
          <w:b/>
          <w:sz w:val="24"/>
          <w:szCs w:val="24"/>
        </w:rPr>
        <w:t>Nemocnice</w:t>
      </w:r>
      <w:r w:rsidR="00581955">
        <w:rPr>
          <w:b/>
          <w:sz w:val="24"/>
          <w:szCs w:val="24"/>
        </w:rPr>
        <w:t xml:space="preserve"> České Budějovice</w:t>
      </w:r>
      <w:r w:rsidR="006F54AD">
        <w:rPr>
          <w:b/>
          <w:sz w:val="24"/>
          <w:szCs w:val="24"/>
        </w:rPr>
        <w:t>, a.s.</w:t>
      </w:r>
    </w:p>
    <w:p w14:paraId="1C6F83F8" w14:textId="09D3405B" w:rsidR="00A720E3" w:rsidRDefault="00151A0E" w:rsidP="00330D25">
      <w:pPr>
        <w:pStyle w:val="Zkladntext"/>
        <w:spacing w:before="9"/>
        <w:ind w:right="4957"/>
        <w:jc w:val="both"/>
        <w:rPr>
          <w:sz w:val="24"/>
          <w:szCs w:val="24"/>
        </w:rPr>
      </w:pPr>
      <w:r>
        <w:rPr>
          <w:sz w:val="24"/>
          <w:szCs w:val="24"/>
        </w:rPr>
        <w:t xml:space="preserve">IČ: </w:t>
      </w:r>
      <w:r w:rsidR="00581955">
        <w:rPr>
          <w:sz w:val="24"/>
          <w:szCs w:val="24"/>
        </w:rPr>
        <w:t>260 68</w:t>
      </w:r>
      <w:r w:rsidR="006D03A1">
        <w:rPr>
          <w:sz w:val="24"/>
          <w:szCs w:val="24"/>
        </w:rPr>
        <w:t> </w:t>
      </w:r>
      <w:r w:rsidR="00581955">
        <w:rPr>
          <w:sz w:val="24"/>
          <w:szCs w:val="24"/>
        </w:rPr>
        <w:t>877</w:t>
      </w:r>
    </w:p>
    <w:p w14:paraId="7D267FE1" w14:textId="77777777" w:rsidR="006D03A1" w:rsidRDefault="006D03A1" w:rsidP="00330D25">
      <w:pPr>
        <w:pStyle w:val="Zkladntext"/>
        <w:spacing w:before="9"/>
        <w:ind w:right="4957"/>
        <w:jc w:val="both"/>
        <w:rPr>
          <w:sz w:val="24"/>
          <w:szCs w:val="24"/>
        </w:rPr>
      </w:pPr>
      <w:r>
        <w:rPr>
          <w:sz w:val="24"/>
          <w:szCs w:val="24"/>
        </w:rPr>
        <w:t>DIČ: CZ26068877</w:t>
      </w:r>
    </w:p>
    <w:p w14:paraId="4904E32F" w14:textId="77777777" w:rsidR="006D03A1" w:rsidRDefault="006D03A1" w:rsidP="00330D25">
      <w:pPr>
        <w:pStyle w:val="Zkladntext"/>
        <w:spacing w:before="9"/>
        <w:ind w:right="4957"/>
        <w:jc w:val="both"/>
        <w:rPr>
          <w:sz w:val="24"/>
          <w:szCs w:val="24"/>
        </w:rPr>
      </w:pPr>
      <w:r>
        <w:rPr>
          <w:sz w:val="24"/>
          <w:szCs w:val="24"/>
        </w:rPr>
        <w:t>pouze pro účely DPH DIČ: CZ699005400</w:t>
      </w:r>
    </w:p>
    <w:p w14:paraId="5B8C5312" w14:textId="77777777" w:rsidR="0089639F" w:rsidRDefault="00614AF3" w:rsidP="00330D25">
      <w:pPr>
        <w:pStyle w:val="Zkladntext"/>
        <w:spacing w:before="9"/>
        <w:ind w:right="4"/>
        <w:jc w:val="both"/>
        <w:rPr>
          <w:sz w:val="24"/>
          <w:szCs w:val="24"/>
        </w:rPr>
      </w:pPr>
      <w:r>
        <w:rPr>
          <w:sz w:val="24"/>
          <w:szCs w:val="24"/>
        </w:rPr>
        <w:t>s</w:t>
      </w:r>
      <w:r w:rsidR="00A720E3">
        <w:rPr>
          <w:sz w:val="24"/>
          <w:szCs w:val="24"/>
        </w:rPr>
        <w:t>e sídle</w:t>
      </w:r>
      <w:r w:rsidR="00BB590F">
        <w:rPr>
          <w:sz w:val="24"/>
          <w:szCs w:val="24"/>
        </w:rPr>
        <w:t>m:</w:t>
      </w:r>
      <w:r w:rsidR="009D25A2">
        <w:rPr>
          <w:sz w:val="24"/>
          <w:szCs w:val="24"/>
        </w:rPr>
        <w:t xml:space="preserve"> </w:t>
      </w:r>
      <w:r w:rsidR="00581955">
        <w:rPr>
          <w:sz w:val="24"/>
          <w:szCs w:val="24"/>
        </w:rPr>
        <w:t>B. Němcové 585/54, 370 01</w:t>
      </w:r>
      <w:r w:rsidR="009D25A2">
        <w:rPr>
          <w:sz w:val="24"/>
          <w:szCs w:val="24"/>
        </w:rPr>
        <w:t>, České Budějovice</w:t>
      </w:r>
    </w:p>
    <w:p w14:paraId="315BC0F1" w14:textId="08588C59" w:rsidR="00581955" w:rsidRDefault="00BB590F" w:rsidP="0089639F">
      <w:pPr>
        <w:pStyle w:val="Zkladntext"/>
        <w:tabs>
          <w:tab w:val="left" w:pos="5136"/>
        </w:tabs>
        <w:spacing w:before="9"/>
        <w:ind w:right="4"/>
        <w:jc w:val="both"/>
        <w:rPr>
          <w:sz w:val="24"/>
          <w:szCs w:val="24"/>
        </w:rPr>
      </w:pPr>
      <w:r>
        <w:rPr>
          <w:sz w:val="24"/>
          <w:szCs w:val="24"/>
        </w:rPr>
        <w:t>zastoupená:</w:t>
      </w:r>
      <w:r w:rsidR="00581955">
        <w:rPr>
          <w:sz w:val="24"/>
          <w:szCs w:val="24"/>
        </w:rPr>
        <w:t xml:space="preserve"> MUDr. Ing. Michal </w:t>
      </w:r>
      <w:proofErr w:type="spellStart"/>
      <w:r w:rsidR="00581955">
        <w:rPr>
          <w:sz w:val="24"/>
          <w:szCs w:val="24"/>
        </w:rPr>
        <w:t>Šnorek</w:t>
      </w:r>
      <w:proofErr w:type="spellEnd"/>
      <w:r w:rsidR="00581955">
        <w:rPr>
          <w:sz w:val="24"/>
          <w:szCs w:val="24"/>
        </w:rPr>
        <w:t xml:space="preserve">, Ph.D., předseda představenstva a </w:t>
      </w:r>
      <w:r w:rsidR="006D03A1">
        <w:rPr>
          <w:sz w:val="24"/>
          <w:szCs w:val="24"/>
        </w:rPr>
        <w:t>MUDr. Jaroslav Novák, MBA, člen představenstva</w:t>
      </w:r>
      <w:r w:rsidR="00581955">
        <w:rPr>
          <w:sz w:val="24"/>
          <w:szCs w:val="24"/>
        </w:rPr>
        <w:t xml:space="preserve"> </w:t>
      </w:r>
    </w:p>
    <w:p w14:paraId="2805AA81" w14:textId="480CE908" w:rsidR="00614AF3" w:rsidRDefault="006D03A1" w:rsidP="0089639F">
      <w:pPr>
        <w:pStyle w:val="Zkladntext"/>
        <w:tabs>
          <w:tab w:val="left" w:pos="5136"/>
        </w:tabs>
        <w:spacing w:before="9"/>
        <w:ind w:right="4"/>
        <w:jc w:val="both"/>
        <w:rPr>
          <w:sz w:val="24"/>
          <w:szCs w:val="24"/>
        </w:rPr>
      </w:pPr>
      <w:r>
        <w:rPr>
          <w:sz w:val="24"/>
          <w:szCs w:val="24"/>
        </w:rPr>
        <w:t xml:space="preserve">společnost je zapsaná v obchodním rejstříku vedeném u Krajského soudu v Českých Budějovicích, oddíl B, vložka 1349 </w:t>
      </w:r>
      <w:r w:rsidR="0089639F">
        <w:rPr>
          <w:sz w:val="24"/>
          <w:szCs w:val="24"/>
        </w:rPr>
        <w:tab/>
      </w:r>
    </w:p>
    <w:p w14:paraId="1B32E04F" w14:textId="5F0048E8" w:rsidR="00822DC0" w:rsidRPr="00A720E3" w:rsidRDefault="00614AF3" w:rsidP="00330D25">
      <w:pPr>
        <w:pStyle w:val="Zkladntext"/>
        <w:spacing w:before="9"/>
        <w:ind w:right="4"/>
        <w:jc w:val="both"/>
        <w:rPr>
          <w:sz w:val="24"/>
          <w:szCs w:val="24"/>
        </w:rPr>
      </w:pPr>
      <w:r>
        <w:rPr>
          <w:sz w:val="24"/>
          <w:szCs w:val="24"/>
        </w:rPr>
        <w:t>(dále jen „</w:t>
      </w:r>
      <w:r w:rsidR="00BB590F">
        <w:rPr>
          <w:b/>
          <w:sz w:val="24"/>
          <w:szCs w:val="24"/>
        </w:rPr>
        <w:t>Nemocnice</w:t>
      </w:r>
      <w:r>
        <w:rPr>
          <w:sz w:val="24"/>
          <w:szCs w:val="24"/>
        </w:rPr>
        <w:t>“</w:t>
      </w:r>
      <w:r w:rsidR="0018468E">
        <w:rPr>
          <w:sz w:val="24"/>
          <w:szCs w:val="24"/>
        </w:rPr>
        <w:t>)</w:t>
      </w:r>
    </w:p>
    <w:p w14:paraId="2B033932" w14:textId="77777777" w:rsidR="00AC3381" w:rsidRPr="00A720E3" w:rsidRDefault="00AC3381" w:rsidP="00606FCA">
      <w:pPr>
        <w:pStyle w:val="Zkladntext"/>
        <w:spacing w:before="9"/>
        <w:ind w:right="4"/>
        <w:jc w:val="both"/>
        <w:rPr>
          <w:sz w:val="24"/>
          <w:szCs w:val="24"/>
        </w:rPr>
      </w:pPr>
    </w:p>
    <w:p w14:paraId="0F237FAA" w14:textId="77777777" w:rsidR="00606FCA" w:rsidRDefault="00606FCA" w:rsidP="00B45BD4">
      <w:pPr>
        <w:widowControl/>
        <w:shd w:val="clear" w:color="auto" w:fill="FFFFFF"/>
        <w:autoSpaceDE/>
        <w:autoSpaceDN/>
        <w:spacing w:before="75" w:after="75"/>
        <w:jc w:val="center"/>
        <w:rPr>
          <w:b/>
          <w:color w:val="000000"/>
          <w:sz w:val="24"/>
          <w:szCs w:val="24"/>
          <w:lang w:eastAsia="cs-CZ"/>
        </w:rPr>
      </w:pPr>
      <w:bookmarkStart w:id="1" w:name="_Hlk141874120"/>
    </w:p>
    <w:p w14:paraId="7D632706" w14:textId="77777777" w:rsidR="00606FCA" w:rsidRDefault="00606FCA" w:rsidP="00B45BD4">
      <w:pPr>
        <w:widowControl/>
        <w:shd w:val="clear" w:color="auto" w:fill="FFFFFF"/>
        <w:autoSpaceDE/>
        <w:autoSpaceDN/>
        <w:spacing w:before="75" w:after="75"/>
        <w:jc w:val="center"/>
        <w:rPr>
          <w:b/>
          <w:color w:val="000000"/>
          <w:sz w:val="24"/>
          <w:szCs w:val="24"/>
          <w:lang w:eastAsia="cs-CZ"/>
        </w:rPr>
      </w:pPr>
    </w:p>
    <w:p w14:paraId="35B60DC1" w14:textId="5FE55E65" w:rsidR="00B45BD4" w:rsidRDefault="00B45BD4" w:rsidP="00B45BD4">
      <w:pPr>
        <w:widowControl/>
        <w:shd w:val="clear" w:color="auto" w:fill="FFFFFF"/>
        <w:autoSpaceDE/>
        <w:autoSpaceDN/>
        <w:spacing w:before="75" w:after="75"/>
        <w:jc w:val="center"/>
        <w:rPr>
          <w:b/>
          <w:color w:val="000000"/>
          <w:sz w:val="24"/>
          <w:szCs w:val="24"/>
          <w:lang w:eastAsia="cs-CZ"/>
        </w:rPr>
      </w:pPr>
      <w:r>
        <w:rPr>
          <w:b/>
          <w:color w:val="000000"/>
          <w:sz w:val="24"/>
          <w:szCs w:val="24"/>
          <w:lang w:eastAsia="cs-CZ"/>
        </w:rPr>
        <w:t>I.</w:t>
      </w:r>
    </w:p>
    <w:p w14:paraId="243A6FBE" w14:textId="5FDD0551" w:rsidR="00B45BD4" w:rsidRDefault="00B45BD4" w:rsidP="00AC010D">
      <w:pPr>
        <w:widowControl/>
        <w:shd w:val="clear" w:color="auto" w:fill="FFFFFF"/>
        <w:autoSpaceDE/>
        <w:autoSpaceDN/>
        <w:spacing w:before="75" w:after="75"/>
        <w:jc w:val="center"/>
        <w:rPr>
          <w:b/>
          <w:color w:val="000000"/>
          <w:sz w:val="24"/>
          <w:szCs w:val="24"/>
          <w:lang w:eastAsia="cs-CZ"/>
        </w:rPr>
      </w:pPr>
      <w:r>
        <w:rPr>
          <w:b/>
          <w:color w:val="000000"/>
          <w:sz w:val="24"/>
          <w:szCs w:val="24"/>
          <w:lang w:eastAsia="cs-CZ"/>
        </w:rPr>
        <w:t>Úvodní ustanovení</w:t>
      </w:r>
    </w:p>
    <w:p w14:paraId="3D21E33F" w14:textId="77777777" w:rsidR="00606FCA" w:rsidRPr="00AC010D" w:rsidRDefault="00606FCA" w:rsidP="00AC010D">
      <w:pPr>
        <w:widowControl/>
        <w:shd w:val="clear" w:color="auto" w:fill="FFFFFF"/>
        <w:autoSpaceDE/>
        <w:autoSpaceDN/>
        <w:spacing w:before="75" w:after="75"/>
        <w:jc w:val="center"/>
        <w:rPr>
          <w:b/>
          <w:color w:val="000000"/>
          <w:sz w:val="24"/>
          <w:szCs w:val="24"/>
          <w:lang w:eastAsia="cs-CZ"/>
        </w:rPr>
      </w:pPr>
    </w:p>
    <w:bookmarkEnd w:id="1"/>
    <w:p w14:paraId="70DDA290" w14:textId="4D00BF51" w:rsidR="009E6DC3" w:rsidRPr="00AC010D" w:rsidRDefault="0091230D" w:rsidP="0007762F">
      <w:pPr>
        <w:pStyle w:val="Odstavecseseznamem"/>
        <w:widowControl/>
        <w:numPr>
          <w:ilvl w:val="1"/>
          <w:numId w:val="15"/>
        </w:numPr>
        <w:shd w:val="clear" w:color="auto" w:fill="FFFFFF"/>
        <w:autoSpaceDE/>
        <w:autoSpaceDN/>
        <w:spacing w:before="75" w:after="75"/>
        <w:ind w:left="0" w:firstLine="0"/>
        <w:jc w:val="both"/>
        <w:rPr>
          <w:color w:val="000000"/>
          <w:sz w:val="24"/>
          <w:szCs w:val="24"/>
          <w:lang w:eastAsia="cs-CZ"/>
        </w:rPr>
      </w:pPr>
      <w:r w:rsidRPr="00AC010D">
        <w:rPr>
          <w:color w:val="000000"/>
          <w:sz w:val="24"/>
          <w:szCs w:val="24"/>
          <w:lang w:eastAsia="cs-CZ"/>
        </w:rPr>
        <w:t xml:space="preserve">Dne 1. 8. 2013 uzavřely smluvní strany </w:t>
      </w:r>
      <w:r w:rsidR="009E6DC3" w:rsidRPr="00AC010D">
        <w:rPr>
          <w:color w:val="000000"/>
          <w:sz w:val="24"/>
          <w:szCs w:val="24"/>
          <w:lang w:eastAsia="cs-CZ"/>
        </w:rPr>
        <w:t>Smlouvu o spoluprác</w:t>
      </w:r>
      <w:r w:rsidR="005D6FA5">
        <w:rPr>
          <w:color w:val="000000"/>
          <w:sz w:val="24"/>
          <w:szCs w:val="24"/>
          <w:lang w:eastAsia="cs-CZ"/>
        </w:rPr>
        <w:t xml:space="preserve">i </w:t>
      </w:r>
      <w:r w:rsidR="009E6DC3" w:rsidRPr="00AC010D">
        <w:rPr>
          <w:color w:val="000000"/>
          <w:sz w:val="24"/>
          <w:szCs w:val="24"/>
          <w:lang w:eastAsia="cs-CZ"/>
        </w:rPr>
        <w:t xml:space="preserve">na </w:t>
      </w:r>
      <w:proofErr w:type="gramStart"/>
      <w:r w:rsidR="009E6DC3" w:rsidRPr="00AC010D">
        <w:rPr>
          <w:color w:val="000000"/>
          <w:sz w:val="24"/>
          <w:szCs w:val="24"/>
          <w:lang w:eastAsia="cs-CZ"/>
        </w:rPr>
        <w:t>základě</w:t>
      </w:r>
      <w:proofErr w:type="gramEnd"/>
      <w:r w:rsidR="009E6DC3" w:rsidRPr="00AC010D">
        <w:rPr>
          <w:color w:val="000000"/>
          <w:sz w:val="24"/>
          <w:szCs w:val="24"/>
          <w:lang w:eastAsia="cs-CZ"/>
        </w:rPr>
        <w:t xml:space="preserve"> které se smluvní strany dohodly na rámcové úpravě spolupráce při opatřování (odběru) pupečníkové krve dítěte, pupečníkové a placentární krve dítěte, resp. tkáně pupečníku dítěte. </w:t>
      </w:r>
    </w:p>
    <w:p w14:paraId="01B266A7" w14:textId="77777777" w:rsidR="009E6DC3" w:rsidRDefault="009E6DC3" w:rsidP="00330D25">
      <w:pPr>
        <w:widowControl/>
        <w:shd w:val="clear" w:color="auto" w:fill="FFFFFF"/>
        <w:autoSpaceDE/>
        <w:autoSpaceDN/>
        <w:spacing w:before="75" w:after="75"/>
        <w:jc w:val="both"/>
        <w:rPr>
          <w:color w:val="000000"/>
          <w:sz w:val="24"/>
          <w:szCs w:val="24"/>
          <w:lang w:eastAsia="cs-CZ"/>
        </w:rPr>
      </w:pPr>
    </w:p>
    <w:p w14:paraId="0E0C89AD" w14:textId="30B86416" w:rsidR="001D3394" w:rsidRDefault="001C035E" w:rsidP="00330D25">
      <w:pPr>
        <w:widowControl/>
        <w:shd w:val="clear" w:color="auto" w:fill="FFFFFF"/>
        <w:autoSpaceDE/>
        <w:autoSpaceDN/>
        <w:spacing w:before="75" w:after="75"/>
        <w:jc w:val="both"/>
        <w:rPr>
          <w:b/>
          <w:color w:val="000000"/>
          <w:sz w:val="24"/>
          <w:szCs w:val="24"/>
          <w:lang w:eastAsia="cs-CZ"/>
        </w:rPr>
      </w:pPr>
      <w:r w:rsidRPr="001C035E">
        <w:rPr>
          <w:color w:val="000000"/>
          <w:sz w:val="24"/>
          <w:szCs w:val="24"/>
          <w:lang w:eastAsia="cs-CZ"/>
        </w:rPr>
        <w:t>1.</w:t>
      </w:r>
      <w:r>
        <w:rPr>
          <w:color w:val="000000"/>
          <w:sz w:val="24"/>
          <w:szCs w:val="24"/>
          <w:lang w:eastAsia="cs-CZ"/>
        </w:rPr>
        <w:t xml:space="preserve">2. </w:t>
      </w:r>
      <w:r w:rsidR="00B45BD4" w:rsidRPr="00AC010D">
        <w:rPr>
          <w:color w:val="000000"/>
          <w:sz w:val="24"/>
          <w:szCs w:val="24"/>
          <w:lang w:eastAsia="cs-CZ"/>
        </w:rPr>
        <w:t>Vzhledem k tomu, že CBC CZ získala akreditaci SÚKL pro autologní odběr placenty</w:t>
      </w:r>
      <w:r w:rsidR="00404792">
        <w:rPr>
          <w:color w:val="000000"/>
          <w:sz w:val="24"/>
          <w:szCs w:val="24"/>
          <w:lang w:eastAsia="cs-CZ"/>
        </w:rPr>
        <w:t xml:space="preserve">, a to </w:t>
      </w:r>
      <w:r w:rsidR="00404792" w:rsidRPr="00B219BF">
        <w:rPr>
          <w:color w:val="282828"/>
          <w:w w:val="105"/>
          <w:sz w:val="24"/>
          <w:szCs w:val="24"/>
        </w:rPr>
        <w:t>Rozhodnutí</w:t>
      </w:r>
      <w:r w:rsidR="00404792">
        <w:rPr>
          <w:color w:val="282828"/>
          <w:w w:val="105"/>
          <w:sz w:val="24"/>
          <w:szCs w:val="24"/>
        </w:rPr>
        <w:t>m</w:t>
      </w:r>
      <w:r w:rsidR="00404792" w:rsidRPr="00B219BF">
        <w:rPr>
          <w:color w:val="282828"/>
          <w:w w:val="105"/>
          <w:sz w:val="24"/>
          <w:szCs w:val="24"/>
        </w:rPr>
        <w:t xml:space="preserve"> SÚKL o změně povolení činnosti tkáňového zařízení (</w:t>
      </w:r>
      <w:proofErr w:type="spellStart"/>
      <w:r w:rsidR="00404792" w:rsidRPr="00B219BF">
        <w:rPr>
          <w:color w:val="282828"/>
          <w:w w:val="105"/>
          <w:sz w:val="24"/>
          <w:szCs w:val="24"/>
        </w:rPr>
        <w:t>sp</w:t>
      </w:r>
      <w:proofErr w:type="spellEnd"/>
      <w:r w:rsidR="00404792" w:rsidRPr="00B219BF">
        <w:rPr>
          <w:color w:val="282828"/>
          <w:w w:val="105"/>
          <w:sz w:val="24"/>
          <w:szCs w:val="24"/>
        </w:rPr>
        <w:t xml:space="preserve">. zn. </w:t>
      </w:r>
      <w:proofErr w:type="spellStart"/>
      <w:r w:rsidR="00404792" w:rsidRPr="00B219BF">
        <w:rPr>
          <w:color w:val="282828"/>
          <w:w w:val="105"/>
          <w:sz w:val="24"/>
          <w:szCs w:val="24"/>
        </w:rPr>
        <w:t>sukls</w:t>
      </w:r>
      <w:proofErr w:type="spellEnd"/>
      <w:r w:rsidR="00404792" w:rsidRPr="00B219BF">
        <w:rPr>
          <w:color w:val="282828"/>
          <w:w w:val="105"/>
          <w:sz w:val="24"/>
          <w:szCs w:val="24"/>
        </w:rPr>
        <w:t xml:space="preserve"> </w:t>
      </w:r>
      <w:r w:rsidR="00404792" w:rsidRPr="00B219BF">
        <w:rPr>
          <w:color w:val="282828"/>
          <w:w w:val="105"/>
          <w:sz w:val="24"/>
          <w:szCs w:val="24"/>
        </w:rPr>
        <w:lastRenderedPageBreak/>
        <w:t>73737/2022) ze dne 20. 9. 2022.</w:t>
      </w:r>
      <w:r w:rsidR="00B45BD4" w:rsidRPr="00AC010D">
        <w:rPr>
          <w:color w:val="000000"/>
          <w:sz w:val="24"/>
          <w:szCs w:val="24"/>
          <w:lang w:eastAsia="cs-CZ"/>
        </w:rPr>
        <w:t>, dohodly se o</w:t>
      </w:r>
      <w:r w:rsidR="00716440" w:rsidRPr="00AC010D">
        <w:rPr>
          <w:color w:val="000000"/>
          <w:sz w:val="24"/>
          <w:szCs w:val="24"/>
          <w:lang w:eastAsia="cs-CZ"/>
        </w:rPr>
        <w:t xml:space="preserve">bě smluvní strany na </w:t>
      </w:r>
      <w:r w:rsidR="00404792">
        <w:rPr>
          <w:color w:val="000000"/>
          <w:sz w:val="24"/>
          <w:szCs w:val="24"/>
          <w:lang w:eastAsia="cs-CZ"/>
        </w:rPr>
        <w:t>rozšíření předmětu Smlouvy a s tím spojené změny některých jejích ustanovení</w:t>
      </w:r>
      <w:r w:rsidR="00B45BD4" w:rsidRPr="00AC010D">
        <w:rPr>
          <w:bCs/>
          <w:color w:val="000000"/>
          <w:sz w:val="24"/>
          <w:szCs w:val="24"/>
          <w:lang w:eastAsia="cs-CZ"/>
        </w:rPr>
        <w:t>, jak je popsáno dále v tomto Dodatku.</w:t>
      </w:r>
      <w:r w:rsidR="0018468E" w:rsidRPr="00AC010D">
        <w:rPr>
          <w:b/>
          <w:bCs/>
          <w:color w:val="000000"/>
          <w:sz w:val="24"/>
          <w:szCs w:val="24"/>
          <w:lang w:eastAsia="cs-CZ"/>
        </w:rPr>
        <w:t xml:space="preserve"> </w:t>
      </w:r>
    </w:p>
    <w:p w14:paraId="7EC789B2" w14:textId="77777777" w:rsidR="00822DC0" w:rsidRDefault="00822DC0" w:rsidP="00B45BD4">
      <w:pPr>
        <w:widowControl/>
        <w:shd w:val="clear" w:color="auto" w:fill="FFFFFF"/>
        <w:autoSpaceDE/>
        <w:autoSpaceDN/>
        <w:spacing w:before="75" w:after="75"/>
        <w:jc w:val="center"/>
        <w:rPr>
          <w:b/>
          <w:color w:val="000000"/>
          <w:sz w:val="24"/>
          <w:szCs w:val="24"/>
          <w:lang w:eastAsia="cs-CZ"/>
        </w:rPr>
      </w:pPr>
    </w:p>
    <w:p w14:paraId="120A676D" w14:textId="6276B340" w:rsidR="00B45BD4" w:rsidRDefault="00B45BD4" w:rsidP="00B45BD4">
      <w:pPr>
        <w:widowControl/>
        <w:shd w:val="clear" w:color="auto" w:fill="FFFFFF"/>
        <w:autoSpaceDE/>
        <w:autoSpaceDN/>
        <w:spacing w:before="75" w:after="75"/>
        <w:jc w:val="center"/>
        <w:rPr>
          <w:b/>
          <w:color w:val="000000"/>
          <w:sz w:val="24"/>
          <w:szCs w:val="24"/>
          <w:lang w:eastAsia="cs-CZ"/>
        </w:rPr>
      </w:pPr>
      <w:r>
        <w:rPr>
          <w:b/>
          <w:color w:val="000000"/>
          <w:sz w:val="24"/>
          <w:szCs w:val="24"/>
          <w:lang w:eastAsia="cs-CZ"/>
        </w:rPr>
        <w:t>II.</w:t>
      </w:r>
    </w:p>
    <w:p w14:paraId="342E6F34" w14:textId="2D569F89" w:rsidR="00B45BD4" w:rsidRDefault="00B45BD4" w:rsidP="00B45BD4">
      <w:pPr>
        <w:widowControl/>
        <w:shd w:val="clear" w:color="auto" w:fill="FFFFFF"/>
        <w:autoSpaceDE/>
        <w:autoSpaceDN/>
        <w:spacing w:before="75" w:after="75"/>
        <w:jc w:val="center"/>
        <w:rPr>
          <w:b/>
          <w:color w:val="000000"/>
          <w:sz w:val="24"/>
          <w:szCs w:val="24"/>
          <w:lang w:eastAsia="cs-CZ"/>
        </w:rPr>
      </w:pPr>
      <w:r>
        <w:rPr>
          <w:b/>
          <w:color w:val="000000"/>
          <w:sz w:val="24"/>
          <w:szCs w:val="24"/>
          <w:lang w:eastAsia="cs-CZ"/>
        </w:rPr>
        <w:t>Předmět dodatku</w:t>
      </w:r>
    </w:p>
    <w:p w14:paraId="6F3307C2" w14:textId="77777777" w:rsidR="00606FCA" w:rsidRPr="00943FDE" w:rsidRDefault="00606FCA" w:rsidP="00B45BD4">
      <w:pPr>
        <w:widowControl/>
        <w:shd w:val="clear" w:color="auto" w:fill="FFFFFF"/>
        <w:autoSpaceDE/>
        <w:autoSpaceDN/>
        <w:spacing w:before="75" w:after="75"/>
        <w:jc w:val="center"/>
        <w:rPr>
          <w:b/>
          <w:color w:val="000000"/>
          <w:sz w:val="24"/>
          <w:szCs w:val="24"/>
          <w:lang w:eastAsia="cs-CZ"/>
        </w:rPr>
      </w:pPr>
    </w:p>
    <w:p w14:paraId="746CF6FA" w14:textId="2CE47BC8" w:rsidR="00B45BD4" w:rsidRPr="00311B7B" w:rsidRDefault="001C035E" w:rsidP="0007762F">
      <w:pPr>
        <w:widowControl/>
        <w:shd w:val="clear" w:color="auto" w:fill="FFFFFF"/>
        <w:autoSpaceDE/>
        <w:autoSpaceDN/>
        <w:spacing w:before="75" w:after="75"/>
        <w:jc w:val="both"/>
        <w:rPr>
          <w:color w:val="000000"/>
          <w:sz w:val="24"/>
          <w:szCs w:val="24"/>
          <w:lang w:eastAsia="cs-CZ"/>
        </w:rPr>
      </w:pPr>
      <w:r>
        <w:rPr>
          <w:color w:val="000000"/>
          <w:sz w:val="24"/>
          <w:szCs w:val="24"/>
          <w:lang w:eastAsia="cs-CZ"/>
        </w:rPr>
        <w:t>2.1.</w:t>
      </w:r>
      <w:r>
        <w:rPr>
          <w:color w:val="000000"/>
          <w:sz w:val="24"/>
          <w:szCs w:val="24"/>
          <w:lang w:eastAsia="cs-CZ"/>
        </w:rPr>
        <w:tab/>
      </w:r>
      <w:r w:rsidR="00B45BD4">
        <w:rPr>
          <w:color w:val="000000"/>
          <w:sz w:val="24"/>
          <w:szCs w:val="24"/>
          <w:lang w:eastAsia="cs-CZ"/>
        </w:rPr>
        <w:t xml:space="preserve">Smluvní strany se dohodly, že stávající znění článku </w:t>
      </w:r>
      <w:proofErr w:type="gramStart"/>
      <w:r w:rsidR="00B45BD4">
        <w:rPr>
          <w:color w:val="000000"/>
          <w:sz w:val="24"/>
          <w:szCs w:val="24"/>
          <w:lang w:eastAsia="cs-CZ"/>
        </w:rPr>
        <w:t>I</w:t>
      </w:r>
      <w:proofErr w:type="gramEnd"/>
      <w:r w:rsidR="00B45BD4">
        <w:rPr>
          <w:color w:val="000000"/>
          <w:sz w:val="24"/>
          <w:szCs w:val="24"/>
          <w:lang w:eastAsia="cs-CZ"/>
        </w:rPr>
        <w:t xml:space="preserve"> </w:t>
      </w:r>
      <w:r w:rsidR="006B01D7">
        <w:rPr>
          <w:color w:val="000000"/>
          <w:sz w:val="24"/>
          <w:szCs w:val="24"/>
          <w:lang w:eastAsia="cs-CZ"/>
        </w:rPr>
        <w:t xml:space="preserve">Předmět Smlouvy </w:t>
      </w:r>
      <w:r w:rsidR="00B45BD4">
        <w:rPr>
          <w:color w:val="000000"/>
          <w:sz w:val="24"/>
          <w:szCs w:val="24"/>
          <w:lang w:eastAsia="cs-CZ"/>
        </w:rPr>
        <w:t>se ruší a plně se nahrazuje novým zněním, které je následující:</w:t>
      </w:r>
    </w:p>
    <w:p w14:paraId="3AB14968" w14:textId="77777777" w:rsidR="00822DC0" w:rsidRDefault="00822DC0" w:rsidP="001C035E">
      <w:pPr>
        <w:widowControl/>
        <w:shd w:val="clear" w:color="auto" w:fill="FFFFFF"/>
        <w:autoSpaceDE/>
        <w:autoSpaceDN/>
        <w:spacing w:before="75" w:after="75"/>
        <w:jc w:val="center"/>
        <w:rPr>
          <w:bCs/>
          <w:color w:val="000000"/>
          <w:sz w:val="24"/>
          <w:szCs w:val="24"/>
          <w:lang w:eastAsia="cs-CZ"/>
        </w:rPr>
      </w:pPr>
    </w:p>
    <w:p w14:paraId="134BD3E7" w14:textId="546D6EB0" w:rsidR="00716440" w:rsidRPr="00236399" w:rsidRDefault="005D6FA5" w:rsidP="001C035E">
      <w:pPr>
        <w:widowControl/>
        <w:shd w:val="clear" w:color="auto" w:fill="FFFFFF"/>
        <w:autoSpaceDE/>
        <w:autoSpaceDN/>
        <w:spacing w:before="75" w:after="75"/>
        <w:jc w:val="center"/>
        <w:rPr>
          <w:b/>
          <w:color w:val="000000"/>
          <w:sz w:val="24"/>
          <w:szCs w:val="24"/>
          <w:lang w:eastAsia="cs-CZ"/>
        </w:rPr>
      </w:pPr>
      <w:r w:rsidRPr="00606FCA">
        <w:rPr>
          <w:bCs/>
          <w:color w:val="000000"/>
          <w:sz w:val="24"/>
          <w:szCs w:val="24"/>
          <w:lang w:eastAsia="cs-CZ"/>
        </w:rPr>
        <w:t>„</w:t>
      </w:r>
      <w:r w:rsidR="007029D0" w:rsidRPr="00236399">
        <w:rPr>
          <w:b/>
          <w:color w:val="000000"/>
          <w:sz w:val="24"/>
          <w:szCs w:val="24"/>
          <w:lang w:eastAsia="cs-CZ"/>
        </w:rPr>
        <w:t>Článek I</w:t>
      </w:r>
    </w:p>
    <w:p w14:paraId="5F0CFACA" w14:textId="77777777" w:rsidR="007029D0" w:rsidRPr="00236399" w:rsidRDefault="007029D0" w:rsidP="001C035E">
      <w:pPr>
        <w:widowControl/>
        <w:shd w:val="clear" w:color="auto" w:fill="FFFFFF"/>
        <w:autoSpaceDE/>
        <w:autoSpaceDN/>
        <w:spacing w:before="75" w:after="75"/>
        <w:jc w:val="center"/>
        <w:rPr>
          <w:b/>
          <w:color w:val="000000"/>
          <w:sz w:val="24"/>
          <w:szCs w:val="24"/>
          <w:lang w:eastAsia="cs-CZ"/>
        </w:rPr>
      </w:pPr>
      <w:r w:rsidRPr="00236399">
        <w:rPr>
          <w:b/>
          <w:color w:val="000000"/>
          <w:sz w:val="24"/>
          <w:szCs w:val="24"/>
          <w:lang w:eastAsia="cs-CZ"/>
        </w:rPr>
        <w:t>Předmět smlouvy</w:t>
      </w:r>
    </w:p>
    <w:p w14:paraId="0FFE083A" w14:textId="17AA47A5" w:rsidR="007029D0" w:rsidRPr="00311B7B" w:rsidRDefault="007029D0" w:rsidP="00330D25">
      <w:pPr>
        <w:widowControl/>
        <w:shd w:val="clear" w:color="auto" w:fill="FFFFFF"/>
        <w:autoSpaceDE/>
        <w:autoSpaceDN/>
        <w:spacing w:before="75" w:after="75"/>
        <w:jc w:val="both"/>
        <w:rPr>
          <w:i/>
          <w:color w:val="000000"/>
          <w:sz w:val="24"/>
          <w:szCs w:val="24"/>
          <w:lang w:eastAsia="cs-CZ"/>
        </w:rPr>
      </w:pPr>
      <w:r w:rsidRPr="00311B7B">
        <w:rPr>
          <w:i/>
          <w:color w:val="000000"/>
          <w:sz w:val="24"/>
          <w:szCs w:val="24"/>
          <w:lang w:eastAsia="cs-CZ"/>
        </w:rPr>
        <w:t>Předmětem Smlouvy je rámcová úprava spolupráce smluvních stra</w:t>
      </w:r>
      <w:r w:rsidR="00236399" w:rsidRPr="00311B7B">
        <w:rPr>
          <w:i/>
          <w:color w:val="000000"/>
          <w:sz w:val="24"/>
          <w:szCs w:val="24"/>
          <w:lang w:eastAsia="cs-CZ"/>
        </w:rPr>
        <w:t xml:space="preserve">n, tj. práv, povinností </w:t>
      </w:r>
      <w:r w:rsidR="00AE59E7" w:rsidRPr="00311B7B">
        <w:rPr>
          <w:i/>
          <w:color w:val="000000"/>
          <w:sz w:val="24"/>
          <w:szCs w:val="24"/>
          <w:lang w:eastAsia="cs-CZ"/>
        </w:rPr>
        <w:br/>
      </w:r>
      <w:r w:rsidR="00236399" w:rsidRPr="00311B7B">
        <w:rPr>
          <w:i/>
          <w:color w:val="000000"/>
          <w:sz w:val="24"/>
          <w:szCs w:val="24"/>
          <w:lang w:eastAsia="cs-CZ"/>
        </w:rPr>
        <w:t>a závazk</w:t>
      </w:r>
      <w:r w:rsidRPr="00311B7B">
        <w:rPr>
          <w:i/>
          <w:color w:val="000000"/>
          <w:sz w:val="24"/>
          <w:szCs w:val="24"/>
          <w:lang w:eastAsia="cs-CZ"/>
        </w:rPr>
        <w:t xml:space="preserve">ů smluvních stran při opatřování (odběru) pupečníkové krve dítěte, pupečníkové </w:t>
      </w:r>
      <w:r w:rsidR="00AE59E7" w:rsidRPr="00311B7B">
        <w:rPr>
          <w:i/>
          <w:color w:val="000000"/>
          <w:sz w:val="24"/>
          <w:szCs w:val="24"/>
          <w:lang w:eastAsia="cs-CZ"/>
        </w:rPr>
        <w:br/>
      </w:r>
      <w:r w:rsidRPr="00311B7B">
        <w:rPr>
          <w:i/>
          <w:color w:val="000000"/>
          <w:sz w:val="24"/>
          <w:szCs w:val="24"/>
          <w:lang w:eastAsia="cs-CZ"/>
        </w:rPr>
        <w:t>a placentární krve dítěte, tkáně pupečníku dítěte</w:t>
      </w:r>
      <w:r w:rsidR="00F05002" w:rsidRPr="00311B7B">
        <w:rPr>
          <w:i/>
          <w:color w:val="000000"/>
          <w:sz w:val="24"/>
          <w:szCs w:val="24"/>
          <w:lang w:eastAsia="cs-CZ"/>
        </w:rPr>
        <w:t xml:space="preserve"> a </w:t>
      </w:r>
      <w:r w:rsidR="00F05002" w:rsidRPr="00985484">
        <w:rPr>
          <w:b/>
          <w:i/>
          <w:sz w:val="24"/>
          <w:szCs w:val="24"/>
          <w:lang w:eastAsia="cs-CZ"/>
        </w:rPr>
        <w:t>tkáně placenty dítěte</w:t>
      </w:r>
      <w:r w:rsidRPr="00311B7B">
        <w:rPr>
          <w:i/>
          <w:color w:val="000000"/>
          <w:sz w:val="24"/>
          <w:szCs w:val="24"/>
          <w:lang w:eastAsia="cs-CZ"/>
        </w:rPr>
        <w:t>, které se má narodit</w:t>
      </w:r>
      <w:r w:rsidR="00236399" w:rsidRPr="00311B7B">
        <w:rPr>
          <w:i/>
          <w:color w:val="000000"/>
          <w:sz w:val="24"/>
          <w:szCs w:val="24"/>
          <w:lang w:eastAsia="cs-CZ"/>
        </w:rPr>
        <w:t xml:space="preserve"> </w:t>
      </w:r>
      <w:r w:rsidR="00AE59E7" w:rsidRPr="00311B7B">
        <w:rPr>
          <w:i/>
          <w:color w:val="000000"/>
          <w:sz w:val="24"/>
          <w:szCs w:val="24"/>
          <w:lang w:eastAsia="cs-CZ"/>
        </w:rPr>
        <w:br/>
      </w:r>
      <w:r w:rsidR="00236399" w:rsidRPr="00311B7B">
        <w:rPr>
          <w:i/>
          <w:color w:val="000000"/>
          <w:sz w:val="24"/>
          <w:szCs w:val="24"/>
          <w:lang w:eastAsia="cs-CZ"/>
        </w:rPr>
        <w:t>z</w:t>
      </w:r>
      <w:r w:rsidRPr="00311B7B">
        <w:rPr>
          <w:i/>
          <w:color w:val="000000"/>
          <w:sz w:val="24"/>
          <w:szCs w:val="24"/>
          <w:lang w:eastAsia="cs-CZ"/>
        </w:rPr>
        <w:t xml:space="preserve"> </w:t>
      </w:r>
      <w:r w:rsidR="00236399" w:rsidRPr="00311B7B">
        <w:rPr>
          <w:i/>
          <w:color w:val="000000"/>
          <w:sz w:val="24"/>
          <w:szCs w:val="24"/>
          <w:lang w:eastAsia="cs-CZ"/>
        </w:rPr>
        <w:t>budoucí matky (rodičky) a to v s</w:t>
      </w:r>
      <w:r w:rsidR="003A3A2A" w:rsidRPr="00311B7B">
        <w:rPr>
          <w:i/>
          <w:color w:val="000000"/>
          <w:sz w:val="24"/>
          <w:szCs w:val="24"/>
          <w:lang w:eastAsia="cs-CZ"/>
        </w:rPr>
        <w:t>ouladu s podmínkami uvedenými v</w:t>
      </w:r>
      <w:r w:rsidR="008469E0">
        <w:rPr>
          <w:i/>
          <w:color w:val="000000"/>
          <w:sz w:val="24"/>
          <w:szCs w:val="24"/>
          <w:lang w:eastAsia="cs-CZ"/>
        </w:rPr>
        <w:t> této Smlouvě</w:t>
      </w:r>
      <w:r w:rsidR="00AE59E7" w:rsidRPr="00311B7B">
        <w:rPr>
          <w:i/>
          <w:color w:val="000000"/>
          <w:sz w:val="24"/>
          <w:szCs w:val="24"/>
          <w:lang w:eastAsia="cs-CZ"/>
        </w:rPr>
        <w:br/>
      </w:r>
      <w:r w:rsidR="00236399" w:rsidRPr="00311B7B">
        <w:rPr>
          <w:i/>
          <w:color w:val="000000"/>
          <w:sz w:val="24"/>
          <w:szCs w:val="24"/>
          <w:lang w:eastAsia="cs-CZ"/>
        </w:rPr>
        <w:t xml:space="preserve">a v povolení k činnosti tkáňového zařízení CBC CZ vydaného </w:t>
      </w:r>
      <w:proofErr w:type="spellStart"/>
      <w:r w:rsidR="00236399" w:rsidRPr="00311B7B">
        <w:rPr>
          <w:i/>
          <w:color w:val="000000"/>
          <w:sz w:val="24"/>
          <w:szCs w:val="24"/>
          <w:lang w:eastAsia="cs-CZ"/>
        </w:rPr>
        <w:t>S</w:t>
      </w:r>
      <w:r w:rsidR="006F4EA4" w:rsidRPr="00311B7B">
        <w:rPr>
          <w:i/>
          <w:color w:val="000000"/>
          <w:sz w:val="24"/>
          <w:szCs w:val="24"/>
          <w:lang w:eastAsia="cs-CZ"/>
        </w:rPr>
        <w:t>ÚKLem</w:t>
      </w:r>
      <w:proofErr w:type="spellEnd"/>
      <w:r w:rsidR="006F4EA4" w:rsidRPr="00311B7B">
        <w:rPr>
          <w:i/>
          <w:color w:val="000000"/>
          <w:sz w:val="24"/>
          <w:szCs w:val="24"/>
          <w:lang w:eastAsia="cs-CZ"/>
        </w:rPr>
        <w:t xml:space="preserve"> </w:t>
      </w:r>
      <w:r w:rsidR="00236399" w:rsidRPr="00311B7B">
        <w:rPr>
          <w:i/>
          <w:color w:val="000000"/>
          <w:sz w:val="24"/>
          <w:szCs w:val="24"/>
          <w:lang w:eastAsia="cs-CZ"/>
        </w:rPr>
        <w:t xml:space="preserve">a na základě dohody uzavřené mezi CBC CZ a </w:t>
      </w:r>
      <w:r w:rsidR="001D3394" w:rsidRPr="00311B7B">
        <w:rPr>
          <w:i/>
          <w:color w:val="000000"/>
          <w:sz w:val="24"/>
          <w:szCs w:val="24"/>
          <w:lang w:eastAsia="cs-CZ"/>
        </w:rPr>
        <w:t xml:space="preserve">budoucími </w:t>
      </w:r>
      <w:r w:rsidR="001D3394" w:rsidRPr="00985484">
        <w:rPr>
          <w:b/>
          <w:i/>
          <w:color w:val="000000"/>
          <w:sz w:val="24"/>
          <w:szCs w:val="24"/>
          <w:lang w:eastAsia="cs-CZ"/>
        </w:rPr>
        <w:t>zákonnými zástupci dítěte</w:t>
      </w:r>
      <w:r w:rsidR="001D3394" w:rsidRPr="00311B7B">
        <w:rPr>
          <w:i/>
          <w:color w:val="000000"/>
          <w:sz w:val="24"/>
          <w:szCs w:val="24"/>
          <w:lang w:eastAsia="cs-CZ"/>
        </w:rPr>
        <w:t>.</w:t>
      </w:r>
      <w:r w:rsidR="00B45BD4" w:rsidRPr="00311B7B">
        <w:rPr>
          <w:i/>
          <w:color w:val="000000"/>
          <w:sz w:val="24"/>
          <w:szCs w:val="24"/>
          <w:lang w:eastAsia="cs-CZ"/>
        </w:rPr>
        <w:t>“</w:t>
      </w:r>
    </w:p>
    <w:p w14:paraId="1F8E61AE" w14:textId="77777777" w:rsidR="00151A0E" w:rsidRDefault="00151A0E" w:rsidP="00330D25">
      <w:pPr>
        <w:widowControl/>
        <w:shd w:val="clear" w:color="auto" w:fill="FFFFFF"/>
        <w:autoSpaceDE/>
        <w:autoSpaceDN/>
        <w:spacing w:before="75" w:after="75"/>
        <w:jc w:val="both"/>
        <w:rPr>
          <w:color w:val="000000"/>
          <w:sz w:val="24"/>
          <w:szCs w:val="24"/>
          <w:lang w:eastAsia="cs-CZ"/>
        </w:rPr>
      </w:pPr>
    </w:p>
    <w:p w14:paraId="34460410" w14:textId="3A1D096B" w:rsidR="00B45BD4" w:rsidRPr="00943FDE" w:rsidRDefault="001C035E" w:rsidP="0007762F">
      <w:pPr>
        <w:widowControl/>
        <w:shd w:val="clear" w:color="auto" w:fill="FFFFFF"/>
        <w:autoSpaceDE/>
        <w:autoSpaceDN/>
        <w:spacing w:before="75" w:after="75"/>
        <w:jc w:val="both"/>
        <w:rPr>
          <w:color w:val="000000"/>
          <w:sz w:val="24"/>
          <w:szCs w:val="24"/>
          <w:lang w:eastAsia="cs-CZ"/>
        </w:rPr>
      </w:pPr>
      <w:r>
        <w:rPr>
          <w:color w:val="000000"/>
          <w:sz w:val="24"/>
          <w:szCs w:val="24"/>
          <w:lang w:eastAsia="cs-CZ"/>
        </w:rPr>
        <w:t>2.2.</w:t>
      </w:r>
      <w:r>
        <w:rPr>
          <w:color w:val="000000"/>
          <w:sz w:val="24"/>
          <w:szCs w:val="24"/>
          <w:lang w:eastAsia="cs-CZ"/>
        </w:rPr>
        <w:tab/>
      </w:r>
      <w:r w:rsidR="00B45BD4">
        <w:rPr>
          <w:color w:val="000000"/>
          <w:sz w:val="24"/>
          <w:szCs w:val="24"/>
          <w:lang w:eastAsia="cs-CZ"/>
        </w:rPr>
        <w:t xml:space="preserve">Smluvní strany se dohodly, že stávající znění článku II </w:t>
      </w:r>
      <w:r w:rsidR="006B01D7">
        <w:rPr>
          <w:color w:val="000000"/>
          <w:sz w:val="24"/>
          <w:szCs w:val="24"/>
          <w:lang w:eastAsia="cs-CZ"/>
        </w:rPr>
        <w:t xml:space="preserve">Práva a povinnosti smluvních stran </w:t>
      </w:r>
      <w:r w:rsidR="00B45BD4">
        <w:rPr>
          <w:color w:val="000000"/>
          <w:sz w:val="24"/>
          <w:szCs w:val="24"/>
          <w:lang w:eastAsia="cs-CZ"/>
        </w:rPr>
        <w:t>Smlouvy se ruší a plně se nahrazuje novým zněním, které je následující:</w:t>
      </w:r>
    </w:p>
    <w:p w14:paraId="2BA9F5FF" w14:textId="77777777" w:rsidR="00822DC0" w:rsidRDefault="008E14C6" w:rsidP="006F4EA4">
      <w:pPr>
        <w:widowControl/>
        <w:shd w:val="clear" w:color="auto" w:fill="FFFFFF"/>
        <w:autoSpaceDE/>
        <w:autoSpaceDN/>
        <w:spacing w:before="75" w:after="75"/>
        <w:jc w:val="center"/>
        <w:rPr>
          <w:bCs/>
          <w:color w:val="000000"/>
          <w:sz w:val="24"/>
          <w:szCs w:val="24"/>
          <w:lang w:eastAsia="cs-CZ"/>
        </w:rPr>
      </w:pPr>
      <w:r w:rsidRPr="00606FCA">
        <w:rPr>
          <w:bCs/>
          <w:color w:val="000000"/>
          <w:sz w:val="24"/>
          <w:szCs w:val="24"/>
          <w:lang w:eastAsia="cs-CZ"/>
        </w:rPr>
        <w:t xml:space="preserve"> </w:t>
      </w:r>
    </w:p>
    <w:p w14:paraId="7D16A7F6" w14:textId="4FB9F2F1" w:rsidR="00E15A25" w:rsidRPr="00E15A25" w:rsidRDefault="008E14C6" w:rsidP="006F4EA4">
      <w:pPr>
        <w:widowControl/>
        <w:shd w:val="clear" w:color="auto" w:fill="FFFFFF"/>
        <w:autoSpaceDE/>
        <w:autoSpaceDN/>
        <w:spacing w:before="75" w:after="75"/>
        <w:jc w:val="center"/>
        <w:rPr>
          <w:b/>
          <w:color w:val="000000"/>
          <w:sz w:val="24"/>
          <w:szCs w:val="24"/>
          <w:lang w:eastAsia="cs-CZ"/>
        </w:rPr>
      </w:pPr>
      <w:r w:rsidRPr="00606FCA">
        <w:rPr>
          <w:bCs/>
          <w:color w:val="000000"/>
          <w:sz w:val="24"/>
          <w:szCs w:val="24"/>
          <w:lang w:eastAsia="cs-CZ"/>
        </w:rPr>
        <w:t>„</w:t>
      </w:r>
      <w:r w:rsidR="00E15A25" w:rsidRPr="00E15A25">
        <w:rPr>
          <w:b/>
          <w:color w:val="000000"/>
          <w:sz w:val="24"/>
          <w:szCs w:val="24"/>
          <w:lang w:eastAsia="cs-CZ"/>
        </w:rPr>
        <w:t>Článek II</w:t>
      </w:r>
    </w:p>
    <w:p w14:paraId="69367383" w14:textId="77777777" w:rsidR="00E15A25" w:rsidRPr="00716440" w:rsidRDefault="00E15A25" w:rsidP="006F4EA4">
      <w:pPr>
        <w:widowControl/>
        <w:shd w:val="clear" w:color="auto" w:fill="FFFFFF"/>
        <w:autoSpaceDE/>
        <w:autoSpaceDN/>
        <w:spacing w:before="75" w:after="75"/>
        <w:jc w:val="center"/>
        <w:rPr>
          <w:b/>
          <w:color w:val="000000"/>
          <w:sz w:val="24"/>
          <w:szCs w:val="24"/>
          <w:lang w:eastAsia="cs-CZ"/>
        </w:rPr>
      </w:pPr>
      <w:r w:rsidRPr="00E15A25">
        <w:rPr>
          <w:b/>
          <w:color w:val="000000"/>
          <w:sz w:val="24"/>
          <w:szCs w:val="24"/>
          <w:lang w:eastAsia="cs-CZ"/>
        </w:rPr>
        <w:t>Práva a povinnosti smluvních stran</w:t>
      </w:r>
    </w:p>
    <w:p w14:paraId="68FA5F33" w14:textId="64FA73CB" w:rsidR="00825541" w:rsidRPr="00311B7B" w:rsidRDefault="001C035E" w:rsidP="00377567">
      <w:pPr>
        <w:pStyle w:val="Nzev"/>
        <w:spacing w:before="219"/>
        <w:ind w:left="426" w:right="4" w:hanging="426"/>
        <w:jc w:val="both"/>
        <w:rPr>
          <w:b w:val="0"/>
          <w:i/>
          <w:sz w:val="24"/>
          <w:szCs w:val="24"/>
        </w:rPr>
      </w:pPr>
      <w:r w:rsidRPr="00311B7B">
        <w:rPr>
          <w:b w:val="0"/>
          <w:i/>
          <w:sz w:val="24"/>
          <w:szCs w:val="24"/>
        </w:rPr>
        <w:t>1.</w:t>
      </w:r>
      <w:r w:rsidRPr="00311B7B">
        <w:rPr>
          <w:b w:val="0"/>
          <w:i/>
          <w:sz w:val="24"/>
          <w:szCs w:val="24"/>
        </w:rPr>
        <w:tab/>
      </w:r>
      <w:r w:rsidR="00BB590F" w:rsidRPr="00311B7B">
        <w:rPr>
          <w:b w:val="0"/>
          <w:i/>
          <w:sz w:val="24"/>
          <w:szCs w:val="24"/>
        </w:rPr>
        <w:t>Nemocnice</w:t>
      </w:r>
      <w:r w:rsidR="00E15A25" w:rsidRPr="00311B7B">
        <w:rPr>
          <w:b w:val="0"/>
          <w:i/>
          <w:sz w:val="24"/>
          <w:szCs w:val="24"/>
        </w:rPr>
        <w:t xml:space="preserve"> jako odběrové zařízení se zavazuje prostřednictvím svých zaměstnanců, zdravotnických pracovníků s příslušnou odbornou kvalifikací, odebrat </w:t>
      </w:r>
      <w:r w:rsidR="00E15A25" w:rsidRPr="00311B7B">
        <w:rPr>
          <w:b w:val="0"/>
          <w:i/>
          <w:color w:val="000000"/>
          <w:sz w:val="24"/>
          <w:szCs w:val="24"/>
          <w:lang w:eastAsia="cs-CZ"/>
        </w:rPr>
        <w:t>pupečníkovou</w:t>
      </w:r>
      <w:r w:rsidR="00937E77" w:rsidRPr="00311B7B">
        <w:rPr>
          <w:b w:val="0"/>
          <w:i/>
          <w:color w:val="000000"/>
          <w:sz w:val="24"/>
          <w:szCs w:val="24"/>
          <w:lang w:eastAsia="cs-CZ"/>
        </w:rPr>
        <w:t xml:space="preserve"> krev dítěte,</w:t>
      </w:r>
      <w:r w:rsidR="003A3A2A" w:rsidRPr="00311B7B">
        <w:rPr>
          <w:b w:val="0"/>
          <w:i/>
          <w:color w:val="000000"/>
          <w:sz w:val="24"/>
          <w:szCs w:val="24"/>
          <w:lang w:eastAsia="cs-CZ"/>
        </w:rPr>
        <w:t xml:space="preserve"> </w:t>
      </w:r>
      <w:r w:rsidR="00E15A25" w:rsidRPr="00311B7B">
        <w:rPr>
          <w:b w:val="0"/>
          <w:i/>
          <w:color w:val="000000"/>
          <w:sz w:val="24"/>
          <w:szCs w:val="24"/>
          <w:lang w:eastAsia="cs-CZ"/>
        </w:rPr>
        <w:t>pupečník</w:t>
      </w:r>
      <w:r w:rsidR="00937E77" w:rsidRPr="00311B7B">
        <w:rPr>
          <w:b w:val="0"/>
          <w:i/>
          <w:color w:val="000000"/>
          <w:sz w:val="24"/>
          <w:szCs w:val="24"/>
          <w:lang w:eastAsia="cs-CZ"/>
        </w:rPr>
        <w:t>ovou a placentární krev dítěte,</w:t>
      </w:r>
      <w:r w:rsidR="003A3A2A" w:rsidRPr="00311B7B">
        <w:rPr>
          <w:b w:val="0"/>
          <w:i/>
          <w:color w:val="000000"/>
          <w:sz w:val="24"/>
          <w:szCs w:val="24"/>
          <w:lang w:eastAsia="cs-CZ"/>
        </w:rPr>
        <w:t xml:space="preserve"> </w:t>
      </w:r>
      <w:r w:rsidR="00E15A25" w:rsidRPr="00311B7B">
        <w:rPr>
          <w:b w:val="0"/>
          <w:i/>
          <w:color w:val="000000"/>
          <w:sz w:val="24"/>
          <w:szCs w:val="24"/>
          <w:lang w:eastAsia="cs-CZ"/>
        </w:rPr>
        <w:t>tkáň</w:t>
      </w:r>
      <w:r w:rsidR="003E1B57" w:rsidRPr="00311B7B">
        <w:rPr>
          <w:b w:val="0"/>
          <w:i/>
          <w:color w:val="000000"/>
          <w:sz w:val="24"/>
          <w:szCs w:val="24"/>
          <w:lang w:eastAsia="cs-CZ"/>
        </w:rPr>
        <w:t xml:space="preserve"> pupečníku dítěte, </w:t>
      </w:r>
      <w:r w:rsidR="00E15A25" w:rsidRPr="00985484">
        <w:rPr>
          <w:i/>
          <w:sz w:val="24"/>
          <w:szCs w:val="24"/>
          <w:lang w:eastAsia="cs-CZ"/>
        </w:rPr>
        <w:t>tkáň placenty dítěte</w:t>
      </w:r>
      <w:r w:rsidR="00E15A25" w:rsidRPr="00311B7B">
        <w:rPr>
          <w:i/>
          <w:color w:val="000000"/>
          <w:sz w:val="24"/>
          <w:szCs w:val="24"/>
          <w:lang w:eastAsia="cs-CZ"/>
        </w:rPr>
        <w:t xml:space="preserve"> </w:t>
      </w:r>
      <w:r w:rsidR="00E15A25" w:rsidRPr="00311B7B">
        <w:rPr>
          <w:b w:val="0"/>
          <w:i/>
          <w:color w:val="000000"/>
          <w:sz w:val="24"/>
          <w:szCs w:val="24"/>
          <w:lang w:eastAsia="cs-CZ"/>
        </w:rPr>
        <w:t xml:space="preserve">pokud o to CBC CZ, </w:t>
      </w:r>
      <w:r w:rsidR="001D3394" w:rsidRPr="00311B7B">
        <w:rPr>
          <w:b w:val="0"/>
          <w:i/>
          <w:color w:val="000000"/>
          <w:sz w:val="24"/>
          <w:szCs w:val="24"/>
          <w:lang w:eastAsia="cs-CZ"/>
        </w:rPr>
        <w:t xml:space="preserve">případně </w:t>
      </w:r>
      <w:r w:rsidR="001D3394" w:rsidRPr="00985484">
        <w:rPr>
          <w:i/>
          <w:color w:val="000000"/>
          <w:sz w:val="24"/>
          <w:szCs w:val="24"/>
          <w:lang w:eastAsia="cs-CZ"/>
        </w:rPr>
        <w:t>budoucí zákonní zástupci dítěte</w:t>
      </w:r>
      <w:r w:rsidR="001D3394" w:rsidRPr="00311B7B">
        <w:rPr>
          <w:b w:val="0"/>
          <w:i/>
          <w:color w:val="000000"/>
          <w:sz w:val="24"/>
          <w:szCs w:val="24"/>
          <w:lang w:eastAsia="cs-CZ"/>
        </w:rPr>
        <w:t xml:space="preserve">, </w:t>
      </w:r>
      <w:r w:rsidR="00E15A25" w:rsidRPr="00311B7B">
        <w:rPr>
          <w:b w:val="0"/>
          <w:i/>
          <w:color w:val="000000"/>
          <w:sz w:val="24"/>
          <w:szCs w:val="24"/>
          <w:lang w:eastAsia="cs-CZ"/>
        </w:rPr>
        <w:t>kteří mají smluvní vztah s CBC CZ, požádali. Odběry pupečníkové krve</w:t>
      </w:r>
      <w:r w:rsidR="00E15A25" w:rsidRPr="00311B7B">
        <w:rPr>
          <w:i/>
          <w:color w:val="000000"/>
          <w:sz w:val="24"/>
          <w:szCs w:val="24"/>
          <w:lang w:eastAsia="cs-CZ"/>
        </w:rPr>
        <w:t xml:space="preserve"> </w:t>
      </w:r>
      <w:r w:rsidR="00E15A25" w:rsidRPr="00311B7B">
        <w:rPr>
          <w:b w:val="0"/>
          <w:i/>
          <w:color w:val="000000"/>
          <w:sz w:val="24"/>
          <w:szCs w:val="24"/>
          <w:lang w:eastAsia="cs-CZ"/>
        </w:rPr>
        <w:t>dítěte</w:t>
      </w:r>
      <w:r w:rsidR="00E15A25" w:rsidRPr="00311B7B">
        <w:rPr>
          <w:i/>
          <w:color w:val="000000"/>
          <w:sz w:val="24"/>
          <w:szCs w:val="24"/>
          <w:lang w:eastAsia="cs-CZ"/>
        </w:rPr>
        <w:t xml:space="preserve">, </w:t>
      </w:r>
      <w:r w:rsidR="00E15A25" w:rsidRPr="00985484">
        <w:rPr>
          <w:i/>
          <w:color w:val="000000"/>
          <w:sz w:val="24"/>
          <w:szCs w:val="24"/>
          <w:lang w:eastAsia="cs-CZ"/>
        </w:rPr>
        <w:t>pupečníkové a placentární krve dítěte, tkáně pupečníku dítěte a</w:t>
      </w:r>
      <w:r w:rsidR="00E15A25" w:rsidRPr="00311B7B">
        <w:rPr>
          <w:i/>
          <w:color w:val="000000"/>
          <w:sz w:val="24"/>
          <w:szCs w:val="24"/>
          <w:lang w:eastAsia="cs-CZ"/>
        </w:rPr>
        <w:t xml:space="preserve"> </w:t>
      </w:r>
      <w:r w:rsidR="00E15A25" w:rsidRPr="00985484">
        <w:rPr>
          <w:i/>
          <w:sz w:val="24"/>
          <w:szCs w:val="24"/>
          <w:lang w:eastAsia="cs-CZ"/>
        </w:rPr>
        <w:t>tkáně placenty dítěte</w:t>
      </w:r>
      <w:r w:rsidR="00E15A25" w:rsidRPr="00311B7B">
        <w:rPr>
          <w:i/>
          <w:color w:val="000000"/>
          <w:sz w:val="24"/>
          <w:szCs w:val="24"/>
          <w:lang w:eastAsia="cs-CZ"/>
        </w:rPr>
        <w:t xml:space="preserve"> </w:t>
      </w:r>
      <w:r w:rsidR="00E15A25" w:rsidRPr="00311B7B">
        <w:rPr>
          <w:b w:val="0"/>
          <w:i/>
          <w:color w:val="000000"/>
          <w:sz w:val="24"/>
          <w:szCs w:val="24"/>
          <w:lang w:eastAsia="cs-CZ"/>
        </w:rPr>
        <w:t xml:space="preserve">podle </w:t>
      </w:r>
      <w:r w:rsidR="008A7B9B">
        <w:rPr>
          <w:b w:val="0"/>
          <w:i/>
          <w:color w:val="000000"/>
          <w:sz w:val="24"/>
          <w:szCs w:val="24"/>
          <w:lang w:eastAsia="cs-CZ"/>
        </w:rPr>
        <w:t>této Smlouvy</w:t>
      </w:r>
      <w:r w:rsidR="00937E77" w:rsidRPr="00311B7B">
        <w:rPr>
          <w:b w:val="0"/>
          <w:i/>
          <w:color w:val="000000"/>
          <w:sz w:val="24"/>
          <w:szCs w:val="24"/>
          <w:lang w:eastAsia="cs-CZ"/>
        </w:rPr>
        <w:t xml:space="preserve"> se Nemocnice</w:t>
      </w:r>
      <w:r w:rsidR="00E15A25" w:rsidRPr="00311B7B">
        <w:rPr>
          <w:b w:val="0"/>
          <w:i/>
          <w:color w:val="000000"/>
          <w:sz w:val="24"/>
          <w:szCs w:val="24"/>
          <w:lang w:eastAsia="cs-CZ"/>
        </w:rPr>
        <w:t xml:space="preserve"> zavazuje provádět v souladu s požadavky stanovenými v povolení činnosti </w:t>
      </w:r>
      <w:r w:rsidR="00FD1795" w:rsidRPr="00311B7B">
        <w:rPr>
          <w:b w:val="0"/>
          <w:i/>
          <w:color w:val="000000"/>
          <w:sz w:val="24"/>
          <w:szCs w:val="24"/>
          <w:lang w:eastAsia="cs-CZ"/>
        </w:rPr>
        <w:t xml:space="preserve">odběrového zařízení </w:t>
      </w:r>
      <w:r w:rsidR="003E1B57" w:rsidRPr="00311B7B">
        <w:rPr>
          <w:b w:val="0"/>
          <w:i/>
          <w:color w:val="000000"/>
          <w:sz w:val="24"/>
          <w:szCs w:val="24"/>
          <w:lang w:eastAsia="cs-CZ"/>
        </w:rPr>
        <w:t xml:space="preserve">a v souladu s příslušnými </w:t>
      </w:r>
      <w:r w:rsidR="00E15A25" w:rsidRPr="00311B7B">
        <w:rPr>
          <w:b w:val="0"/>
          <w:i/>
          <w:color w:val="000000"/>
          <w:sz w:val="24"/>
          <w:szCs w:val="24"/>
          <w:lang w:eastAsia="cs-CZ"/>
        </w:rPr>
        <w:t>právními předpisy a standardními ope</w:t>
      </w:r>
      <w:r w:rsidR="0055797C" w:rsidRPr="00311B7B">
        <w:rPr>
          <w:b w:val="0"/>
          <w:i/>
          <w:color w:val="000000"/>
          <w:sz w:val="24"/>
          <w:szCs w:val="24"/>
          <w:lang w:eastAsia="cs-CZ"/>
        </w:rPr>
        <w:t>račními postupy</w:t>
      </w:r>
      <w:r w:rsidR="00E15A25" w:rsidRPr="00311B7B">
        <w:rPr>
          <w:b w:val="0"/>
          <w:i/>
          <w:color w:val="000000"/>
          <w:sz w:val="24"/>
          <w:szCs w:val="24"/>
          <w:lang w:eastAsia="cs-CZ"/>
        </w:rPr>
        <w:t xml:space="preserve">. </w:t>
      </w:r>
      <w:r w:rsidR="00E15A25" w:rsidRPr="00311B7B">
        <w:rPr>
          <w:b w:val="0"/>
          <w:i/>
          <w:sz w:val="24"/>
          <w:szCs w:val="24"/>
          <w:lang w:eastAsia="cs-CZ"/>
        </w:rPr>
        <w:t>Odběry</w:t>
      </w:r>
      <w:r w:rsidR="00C51E21" w:rsidRPr="00311B7B">
        <w:rPr>
          <w:b w:val="0"/>
          <w:i/>
          <w:sz w:val="24"/>
          <w:szCs w:val="24"/>
          <w:lang w:eastAsia="cs-CZ"/>
        </w:rPr>
        <w:t xml:space="preserve"> </w:t>
      </w:r>
      <w:r w:rsidR="004145E4" w:rsidRPr="00311B7B">
        <w:rPr>
          <w:b w:val="0"/>
          <w:i/>
          <w:sz w:val="24"/>
          <w:szCs w:val="24"/>
          <w:lang w:eastAsia="cs-CZ"/>
        </w:rPr>
        <w:t xml:space="preserve">pupečníkové krve dítěte, pupečníkové a placentární krve dítěte, tkáně pupečníku dítěte a </w:t>
      </w:r>
      <w:r w:rsidR="004145E4" w:rsidRPr="00985484">
        <w:rPr>
          <w:i/>
          <w:sz w:val="24"/>
          <w:szCs w:val="24"/>
          <w:lang w:eastAsia="cs-CZ"/>
        </w:rPr>
        <w:t>tkáně placenty dítěte</w:t>
      </w:r>
      <w:r w:rsidR="001D3394" w:rsidRPr="00311B7B">
        <w:rPr>
          <w:b w:val="0"/>
          <w:i/>
          <w:sz w:val="24"/>
          <w:szCs w:val="24"/>
          <w:lang w:eastAsia="cs-CZ"/>
        </w:rPr>
        <w:t xml:space="preserve"> podle </w:t>
      </w:r>
      <w:r w:rsidR="008A7B9B">
        <w:rPr>
          <w:b w:val="0"/>
          <w:i/>
          <w:sz w:val="24"/>
          <w:szCs w:val="24"/>
          <w:lang w:eastAsia="cs-CZ"/>
        </w:rPr>
        <w:t>této Smlouvy</w:t>
      </w:r>
      <w:r w:rsidR="001D3394" w:rsidRPr="00311B7B">
        <w:rPr>
          <w:b w:val="0"/>
          <w:i/>
          <w:sz w:val="24"/>
          <w:szCs w:val="24"/>
          <w:lang w:eastAsia="cs-CZ"/>
        </w:rPr>
        <w:t xml:space="preserve"> bude</w:t>
      </w:r>
      <w:r w:rsidR="00937E77" w:rsidRPr="00311B7B">
        <w:rPr>
          <w:b w:val="0"/>
          <w:i/>
          <w:sz w:val="24"/>
          <w:szCs w:val="24"/>
          <w:lang w:eastAsia="cs-CZ"/>
        </w:rPr>
        <w:t xml:space="preserve"> Nemocnice</w:t>
      </w:r>
      <w:r w:rsidR="001D3394" w:rsidRPr="00311B7B">
        <w:rPr>
          <w:b w:val="0"/>
          <w:i/>
          <w:sz w:val="24"/>
          <w:szCs w:val="24"/>
          <w:lang w:eastAsia="cs-CZ"/>
        </w:rPr>
        <w:t xml:space="preserve"> vykonávat jako odběrové zařízení pro CBC CZ. Žádost těhotné ženy</w:t>
      </w:r>
      <w:r w:rsidR="0055797C" w:rsidRPr="00311B7B">
        <w:rPr>
          <w:b w:val="0"/>
          <w:i/>
          <w:sz w:val="24"/>
          <w:szCs w:val="24"/>
          <w:lang w:eastAsia="cs-CZ"/>
        </w:rPr>
        <w:t xml:space="preserve"> </w:t>
      </w:r>
      <w:r w:rsidR="0055797C" w:rsidRPr="00985484">
        <w:rPr>
          <w:i/>
          <w:sz w:val="24"/>
          <w:szCs w:val="24"/>
          <w:lang w:eastAsia="cs-CZ"/>
        </w:rPr>
        <w:t>(rodičky)</w:t>
      </w:r>
      <w:r w:rsidR="001D3394" w:rsidRPr="00311B7B">
        <w:rPr>
          <w:b w:val="0"/>
          <w:i/>
          <w:sz w:val="24"/>
          <w:szCs w:val="24"/>
          <w:lang w:eastAsia="cs-CZ"/>
        </w:rPr>
        <w:t xml:space="preserve">, </w:t>
      </w:r>
      <w:r w:rsidR="001D3394" w:rsidRPr="00985484">
        <w:rPr>
          <w:i/>
          <w:sz w:val="24"/>
          <w:szCs w:val="24"/>
          <w:lang w:eastAsia="cs-CZ"/>
        </w:rPr>
        <w:t>případně budoucích zákonných zástupců</w:t>
      </w:r>
      <w:r w:rsidR="001D3394" w:rsidRPr="00311B7B">
        <w:rPr>
          <w:b w:val="0"/>
          <w:i/>
          <w:sz w:val="24"/>
          <w:szCs w:val="24"/>
          <w:lang w:eastAsia="cs-CZ"/>
        </w:rPr>
        <w:t xml:space="preserve"> o odběr pupečníkové krve, pupečníkové a pla</w:t>
      </w:r>
      <w:r w:rsidR="0022307F" w:rsidRPr="00311B7B">
        <w:rPr>
          <w:b w:val="0"/>
          <w:i/>
          <w:sz w:val="24"/>
          <w:szCs w:val="24"/>
          <w:lang w:eastAsia="cs-CZ"/>
        </w:rPr>
        <w:t>centární krve, resp. tkáně pupe</w:t>
      </w:r>
      <w:r w:rsidR="001D3394" w:rsidRPr="00311B7B">
        <w:rPr>
          <w:b w:val="0"/>
          <w:i/>
          <w:sz w:val="24"/>
          <w:szCs w:val="24"/>
          <w:lang w:eastAsia="cs-CZ"/>
        </w:rPr>
        <w:t>č</w:t>
      </w:r>
      <w:r w:rsidR="0022307F" w:rsidRPr="00311B7B">
        <w:rPr>
          <w:b w:val="0"/>
          <w:i/>
          <w:sz w:val="24"/>
          <w:szCs w:val="24"/>
          <w:lang w:eastAsia="cs-CZ"/>
        </w:rPr>
        <w:t>n</w:t>
      </w:r>
      <w:r w:rsidR="001D3394" w:rsidRPr="00311B7B">
        <w:rPr>
          <w:b w:val="0"/>
          <w:i/>
          <w:sz w:val="24"/>
          <w:szCs w:val="24"/>
          <w:lang w:eastAsia="cs-CZ"/>
        </w:rPr>
        <w:t>íku,</w:t>
      </w:r>
      <w:r w:rsidR="008A7B9B">
        <w:rPr>
          <w:b w:val="0"/>
          <w:i/>
          <w:sz w:val="24"/>
          <w:szCs w:val="24"/>
          <w:lang w:eastAsia="cs-CZ"/>
        </w:rPr>
        <w:t xml:space="preserve"> nebo</w:t>
      </w:r>
      <w:r w:rsidR="001D3394" w:rsidRPr="00311B7B">
        <w:rPr>
          <w:b w:val="0"/>
          <w:i/>
          <w:sz w:val="24"/>
          <w:szCs w:val="24"/>
          <w:lang w:eastAsia="cs-CZ"/>
        </w:rPr>
        <w:t xml:space="preserve"> </w:t>
      </w:r>
      <w:r w:rsidR="001D3394" w:rsidRPr="00985484">
        <w:rPr>
          <w:i/>
          <w:sz w:val="24"/>
          <w:szCs w:val="24"/>
          <w:lang w:eastAsia="cs-CZ"/>
        </w:rPr>
        <w:t>tkáně placenty</w:t>
      </w:r>
      <w:r w:rsidR="001D3394" w:rsidRPr="00311B7B">
        <w:rPr>
          <w:b w:val="0"/>
          <w:i/>
          <w:sz w:val="24"/>
          <w:szCs w:val="24"/>
          <w:lang w:eastAsia="cs-CZ"/>
        </w:rPr>
        <w:t>, kteří mají smluvní vztah s CBC CZ, se</w:t>
      </w:r>
      <w:r w:rsidR="0022307F" w:rsidRPr="00311B7B">
        <w:rPr>
          <w:b w:val="0"/>
          <w:i/>
          <w:sz w:val="24"/>
          <w:szCs w:val="24"/>
          <w:lang w:eastAsia="cs-CZ"/>
        </w:rPr>
        <w:t xml:space="preserve"> </w:t>
      </w:r>
      <w:r w:rsidR="001D3394" w:rsidRPr="00311B7B">
        <w:rPr>
          <w:b w:val="0"/>
          <w:i/>
          <w:sz w:val="24"/>
          <w:szCs w:val="24"/>
          <w:lang w:eastAsia="cs-CZ"/>
        </w:rPr>
        <w:t>považuje za žádost učiněnou společ</w:t>
      </w:r>
      <w:r w:rsidR="0022307F" w:rsidRPr="00311B7B">
        <w:rPr>
          <w:b w:val="0"/>
          <w:i/>
          <w:sz w:val="24"/>
          <w:szCs w:val="24"/>
          <w:lang w:eastAsia="cs-CZ"/>
        </w:rPr>
        <w:t>n</w:t>
      </w:r>
      <w:r w:rsidR="001D3394" w:rsidRPr="00311B7B">
        <w:rPr>
          <w:b w:val="0"/>
          <w:i/>
          <w:sz w:val="24"/>
          <w:szCs w:val="24"/>
          <w:lang w:eastAsia="cs-CZ"/>
        </w:rPr>
        <w:t>ostí CBC CZ a zakládá smluvní vztah mezi C</w:t>
      </w:r>
      <w:r w:rsidR="00937E77" w:rsidRPr="00311B7B">
        <w:rPr>
          <w:b w:val="0"/>
          <w:i/>
          <w:sz w:val="24"/>
          <w:szCs w:val="24"/>
          <w:lang w:eastAsia="cs-CZ"/>
        </w:rPr>
        <w:t>BC CZ a Nemocnicí</w:t>
      </w:r>
      <w:r w:rsidR="0022307F" w:rsidRPr="00311B7B">
        <w:rPr>
          <w:b w:val="0"/>
          <w:i/>
          <w:sz w:val="24"/>
          <w:szCs w:val="24"/>
          <w:lang w:eastAsia="cs-CZ"/>
        </w:rPr>
        <w:t xml:space="preserve"> dle </w:t>
      </w:r>
      <w:r w:rsidR="008A7B9B">
        <w:rPr>
          <w:b w:val="0"/>
          <w:i/>
          <w:sz w:val="24"/>
          <w:szCs w:val="24"/>
          <w:lang w:eastAsia="cs-CZ"/>
        </w:rPr>
        <w:t>této Smlouvy</w:t>
      </w:r>
      <w:r w:rsidR="0022307F" w:rsidRPr="00311B7B">
        <w:rPr>
          <w:b w:val="0"/>
          <w:i/>
          <w:sz w:val="24"/>
          <w:szCs w:val="24"/>
          <w:lang w:eastAsia="cs-CZ"/>
        </w:rPr>
        <w:t>.</w:t>
      </w:r>
      <w:r w:rsidR="00581955" w:rsidRPr="00311B7B">
        <w:rPr>
          <w:b w:val="0"/>
          <w:i/>
          <w:sz w:val="24"/>
          <w:szCs w:val="24"/>
          <w:lang w:eastAsia="cs-CZ"/>
        </w:rPr>
        <w:t xml:space="preserve"> Nemocnice je oprávněna odepřít odběr, pokud nebudou v konkrétním případě splněny zákonné podmínky pro odběr a/nebo CBC CZ splnění těchto podmínek neprokáže.</w:t>
      </w:r>
    </w:p>
    <w:p w14:paraId="682315F8" w14:textId="7EF71B36" w:rsidR="008E14C6" w:rsidRDefault="001C035E" w:rsidP="00377567">
      <w:pPr>
        <w:pStyle w:val="Nzev"/>
        <w:spacing w:before="219"/>
        <w:ind w:left="426" w:right="4" w:hanging="426"/>
        <w:jc w:val="both"/>
        <w:rPr>
          <w:b w:val="0"/>
          <w:i/>
          <w:sz w:val="24"/>
          <w:szCs w:val="24"/>
          <w:lang w:eastAsia="cs-CZ"/>
        </w:rPr>
      </w:pPr>
      <w:r w:rsidRPr="00311B7B">
        <w:rPr>
          <w:b w:val="0"/>
          <w:i/>
          <w:sz w:val="24"/>
          <w:szCs w:val="24"/>
          <w:lang w:eastAsia="cs-CZ"/>
        </w:rPr>
        <w:t>2.</w:t>
      </w:r>
      <w:r w:rsidRPr="00311B7B">
        <w:rPr>
          <w:b w:val="0"/>
          <w:i/>
          <w:sz w:val="24"/>
          <w:szCs w:val="24"/>
          <w:lang w:eastAsia="cs-CZ"/>
        </w:rPr>
        <w:tab/>
      </w:r>
      <w:r w:rsidR="00057133" w:rsidRPr="00311B7B">
        <w:rPr>
          <w:b w:val="0"/>
          <w:i/>
          <w:sz w:val="24"/>
          <w:szCs w:val="24"/>
          <w:lang w:eastAsia="cs-CZ"/>
        </w:rPr>
        <w:t xml:space="preserve">Nemocnice se zavazuje </w:t>
      </w:r>
      <w:r w:rsidR="005D0DE6" w:rsidRPr="00311B7B">
        <w:rPr>
          <w:b w:val="0"/>
          <w:i/>
          <w:sz w:val="24"/>
          <w:szCs w:val="24"/>
          <w:lang w:eastAsia="cs-CZ"/>
        </w:rPr>
        <w:t>postupovat při</w:t>
      </w:r>
      <w:r w:rsidR="00563F13" w:rsidRPr="00311B7B">
        <w:rPr>
          <w:b w:val="0"/>
          <w:i/>
          <w:sz w:val="24"/>
          <w:szCs w:val="24"/>
          <w:lang w:eastAsia="cs-CZ"/>
        </w:rPr>
        <w:t xml:space="preserve"> a po</w:t>
      </w:r>
      <w:r w:rsidR="005D0DE6" w:rsidRPr="00311B7B">
        <w:rPr>
          <w:b w:val="0"/>
          <w:i/>
          <w:sz w:val="24"/>
          <w:szCs w:val="24"/>
          <w:lang w:eastAsia="cs-CZ"/>
        </w:rPr>
        <w:t xml:space="preserve"> odběru výše specifikovaného biologického materiálu </w:t>
      </w:r>
      <w:r w:rsidR="00563F13" w:rsidRPr="00311B7B">
        <w:rPr>
          <w:b w:val="0"/>
          <w:i/>
          <w:sz w:val="24"/>
          <w:szCs w:val="24"/>
          <w:lang w:eastAsia="cs-CZ"/>
        </w:rPr>
        <w:t>způsoby</w:t>
      </w:r>
      <w:r w:rsidR="00F45835" w:rsidRPr="00311B7B">
        <w:rPr>
          <w:b w:val="0"/>
          <w:i/>
          <w:sz w:val="24"/>
          <w:szCs w:val="24"/>
          <w:lang w:eastAsia="cs-CZ"/>
        </w:rPr>
        <w:t xml:space="preserve"> popsaným</w:t>
      </w:r>
      <w:r w:rsidR="00563F13" w:rsidRPr="00311B7B">
        <w:rPr>
          <w:b w:val="0"/>
          <w:i/>
          <w:sz w:val="24"/>
          <w:szCs w:val="24"/>
          <w:lang w:eastAsia="cs-CZ"/>
        </w:rPr>
        <w:t>i</w:t>
      </w:r>
      <w:r w:rsidR="00F45835" w:rsidRPr="00311B7B">
        <w:rPr>
          <w:b w:val="0"/>
          <w:i/>
          <w:sz w:val="24"/>
          <w:szCs w:val="24"/>
          <w:lang w:eastAsia="cs-CZ"/>
        </w:rPr>
        <w:t xml:space="preserve"> v</w:t>
      </w:r>
      <w:r w:rsidR="005D0DE6" w:rsidRPr="00311B7B">
        <w:rPr>
          <w:b w:val="0"/>
          <w:i/>
          <w:sz w:val="24"/>
          <w:szCs w:val="24"/>
          <w:lang w:eastAsia="cs-CZ"/>
        </w:rPr>
        <w:t> dokumentu</w:t>
      </w:r>
      <w:r w:rsidR="005D0DE6" w:rsidRPr="00985484">
        <w:rPr>
          <w:i/>
          <w:sz w:val="24"/>
          <w:szCs w:val="24"/>
          <w:lang w:eastAsia="cs-CZ"/>
        </w:rPr>
        <w:t xml:space="preserve"> Postupy odběrů tkání a buněk</w:t>
      </w:r>
      <w:r w:rsidR="005D0DE6" w:rsidRPr="00311B7B">
        <w:rPr>
          <w:b w:val="0"/>
          <w:i/>
          <w:sz w:val="24"/>
          <w:szCs w:val="24"/>
          <w:lang w:eastAsia="cs-CZ"/>
        </w:rPr>
        <w:t>, který tvoří přílo</w:t>
      </w:r>
      <w:r w:rsidR="00AE59E7" w:rsidRPr="00311B7B">
        <w:rPr>
          <w:b w:val="0"/>
          <w:i/>
          <w:sz w:val="24"/>
          <w:szCs w:val="24"/>
          <w:lang w:eastAsia="cs-CZ"/>
        </w:rPr>
        <w:t xml:space="preserve">hu č. 1 </w:t>
      </w:r>
      <w:r w:rsidR="005F136B" w:rsidRPr="00311B7B">
        <w:rPr>
          <w:b w:val="0"/>
          <w:i/>
          <w:sz w:val="24"/>
          <w:szCs w:val="24"/>
          <w:lang w:eastAsia="cs-CZ"/>
        </w:rPr>
        <w:t xml:space="preserve">této </w:t>
      </w:r>
      <w:r w:rsidR="008E14C6">
        <w:rPr>
          <w:b w:val="0"/>
          <w:i/>
          <w:sz w:val="24"/>
          <w:szCs w:val="24"/>
          <w:lang w:eastAsia="cs-CZ"/>
        </w:rPr>
        <w:t>S</w:t>
      </w:r>
      <w:r w:rsidR="005F136B" w:rsidRPr="00311B7B">
        <w:rPr>
          <w:b w:val="0"/>
          <w:i/>
          <w:sz w:val="24"/>
          <w:szCs w:val="24"/>
          <w:lang w:eastAsia="cs-CZ"/>
        </w:rPr>
        <w:t>mlouvy</w:t>
      </w:r>
      <w:r w:rsidR="00AE59E7" w:rsidRPr="00311B7B">
        <w:rPr>
          <w:b w:val="0"/>
          <w:i/>
          <w:sz w:val="24"/>
          <w:szCs w:val="24"/>
          <w:lang w:eastAsia="cs-CZ"/>
        </w:rPr>
        <w:t xml:space="preserve"> a je </w:t>
      </w:r>
      <w:r w:rsidR="005F136B" w:rsidRPr="00311B7B">
        <w:rPr>
          <w:b w:val="0"/>
          <w:i/>
          <w:sz w:val="24"/>
          <w:szCs w:val="24"/>
          <w:lang w:eastAsia="cs-CZ"/>
        </w:rPr>
        <w:t xml:space="preserve">její </w:t>
      </w:r>
      <w:r w:rsidR="005D0DE6" w:rsidRPr="00311B7B">
        <w:rPr>
          <w:b w:val="0"/>
          <w:i/>
          <w:sz w:val="24"/>
          <w:szCs w:val="24"/>
          <w:lang w:eastAsia="cs-CZ"/>
        </w:rPr>
        <w:t>nedílnou součástí.</w:t>
      </w:r>
    </w:p>
    <w:p w14:paraId="250EC142" w14:textId="77777777" w:rsidR="008E14C6" w:rsidRDefault="008E14C6" w:rsidP="00377567">
      <w:pPr>
        <w:pStyle w:val="Nzev"/>
        <w:spacing w:before="219"/>
        <w:ind w:left="426" w:right="4" w:hanging="426"/>
        <w:jc w:val="both"/>
        <w:rPr>
          <w:b w:val="0"/>
          <w:i/>
          <w:sz w:val="24"/>
          <w:szCs w:val="24"/>
          <w:lang w:eastAsia="cs-CZ"/>
        </w:rPr>
      </w:pPr>
      <w:r>
        <w:rPr>
          <w:b w:val="0"/>
          <w:i/>
          <w:sz w:val="24"/>
          <w:szCs w:val="24"/>
          <w:lang w:eastAsia="cs-CZ"/>
        </w:rPr>
        <w:t>3.</w:t>
      </w:r>
      <w:r>
        <w:rPr>
          <w:b w:val="0"/>
          <w:i/>
          <w:sz w:val="24"/>
          <w:szCs w:val="24"/>
          <w:lang w:eastAsia="cs-CZ"/>
        </w:rPr>
        <w:tab/>
        <w:t xml:space="preserve">Nemocnice se zavazuje postupovat při výkonu činností podle tohoto článku této Smlouvy </w:t>
      </w:r>
      <w:r>
        <w:rPr>
          <w:b w:val="0"/>
          <w:i/>
          <w:sz w:val="24"/>
          <w:szCs w:val="24"/>
          <w:lang w:eastAsia="cs-CZ"/>
        </w:rPr>
        <w:lastRenderedPageBreak/>
        <w:t>s odbornou péčí, dodržovat platné právní předpisy a zabezpečit dodržování dohodnutých pracovních postupů.</w:t>
      </w:r>
    </w:p>
    <w:p w14:paraId="4218C59C" w14:textId="77777777" w:rsidR="008E14C6" w:rsidRDefault="008E14C6" w:rsidP="00377567">
      <w:pPr>
        <w:pStyle w:val="Nzev"/>
        <w:spacing w:before="219"/>
        <w:ind w:left="426" w:right="4" w:hanging="426"/>
        <w:jc w:val="both"/>
        <w:rPr>
          <w:b w:val="0"/>
          <w:i/>
          <w:sz w:val="24"/>
          <w:szCs w:val="24"/>
          <w:lang w:eastAsia="cs-CZ"/>
        </w:rPr>
      </w:pPr>
      <w:r>
        <w:rPr>
          <w:b w:val="0"/>
          <w:i/>
          <w:sz w:val="24"/>
          <w:szCs w:val="24"/>
          <w:lang w:eastAsia="cs-CZ"/>
        </w:rPr>
        <w:t>4.</w:t>
      </w:r>
      <w:r>
        <w:rPr>
          <w:b w:val="0"/>
          <w:i/>
          <w:sz w:val="24"/>
          <w:szCs w:val="24"/>
          <w:lang w:eastAsia="cs-CZ"/>
        </w:rPr>
        <w:tab/>
        <w:t>Smluvní strany se společně zavazují ke spolupráci tak, aby nedošlo ke změně, která by mohla mít dopad na zajištění jakosti a bezpečnosti tkání a buněk tkáňovým zařízením.</w:t>
      </w:r>
    </w:p>
    <w:p w14:paraId="4B61DA32" w14:textId="77777777" w:rsidR="008E14C6" w:rsidRDefault="008E14C6" w:rsidP="00377567">
      <w:pPr>
        <w:pStyle w:val="Nzev"/>
        <w:spacing w:before="219"/>
        <w:ind w:left="426" w:right="4" w:hanging="426"/>
        <w:jc w:val="both"/>
        <w:rPr>
          <w:b w:val="0"/>
          <w:i/>
          <w:sz w:val="24"/>
          <w:szCs w:val="24"/>
          <w:lang w:eastAsia="cs-CZ"/>
        </w:rPr>
      </w:pPr>
      <w:r>
        <w:rPr>
          <w:b w:val="0"/>
          <w:i/>
          <w:sz w:val="24"/>
          <w:szCs w:val="24"/>
          <w:lang w:eastAsia="cs-CZ"/>
        </w:rPr>
        <w:t>5.</w:t>
      </w:r>
      <w:r>
        <w:rPr>
          <w:b w:val="0"/>
          <w:i/>
          <w:sz w:val="24"/>
          <w:szCs w:val="24"/>
          <w:lang w:eastAsia="cs-CZ"/>
        </w:rPr>
        <w:tab/>
        <w:t>CBC CZ se zavazuje bez nároku na náhradu, tj. bezplatně, dodat Nemocnici všechny produkty, materiály, včetně odběrových souprav, pro řádný výkon činnosti podle této Smlouvy.</w:t>
      </w:r>
    </w:p>
    <w:p w14:paraId="3698F420" w14:textId="72212A08" w:rsidR="00F23437" w:rsidRDefault="008E14C6" w:rsidP="00606FCA">
      <w:pPr>
        <w:pStyle w:val="Nzev"/>
        <w:spacing w:before="219"/>
        <w:ind w:left="426" w:right="4" w:hanging="426"/>
        <w:jc w:val="both"/>
        <w:rPr>
          <w:b w:val="0"/>
          <w:i/>
          <w:sz w:val="24"/>
          <w:szCs w:val="24"/>
          <w:lang w:eastAsia="cs-CZ"/>
        </w:rPr>
      </w:pPr>
      <w:r>
        <w:rPr>
          <w:b w:val="0"/>
          <w:i/>
          <w:sz w:val="24"/>
          <w:szCs w:val="24"/>
          <w:lang w:eastAsia="cs-CZ"/>
        </w:rPr>
        <w:t>6.</w:t>
      </w:r>
      <w:r>
        <w:rPr>
          <w:b w:val="0"/>
          <w:i/>
          <w:sz w:val="24"/>
          <w:szCs w:val="24"/>
          <w:lang w:eastAsia="cs-CZ"/>
        </w:rPr>
        <w:tab/>
        <w:t>CBC CZ se zavazuje převzít odpovědnost za posouzení vhodnosti dárce v souladu s § 7 TZ a vyhláškou č. 422/2008 Sb.,</w:t>
      </w:r>
      <w:r w:rsidR="008469E0">
        <w:rPr>
          <w:b w:val="0"/>
          <w:i/>
          <w:sz w:val="24"/>
          <w:szCs w:val="24"/>
          <w:lang w:eastAsia="cs-CZ"/>
        </w:rPr>
        <w:t xml:space="preserve"> o stanovení bližších požadavků pro zajištění jakosti a bezpečnosti lidských tkání a buněk určených k použití u člověka</w:t>
      </w:r>
      <w:r w:rsidR="00E342F8">
        <w:rPr>
          <w:b w:val="0"/>
          <w:i/>
          <w:sz w:val="24"/>
          <w:szCs w:val="24"/>
          <w:lang w:eastAsia="cs-CZ"/>
        </w:rPr>
        <w:t>, ve znění pozdějších předpisů,</w:t>
      </w:r>
      <w:r>
        <w:rPr>
          <w:b w:val="0"/>
          <w:i/>
          <w:sz w:val="24"/>
          <w:szCs w:val="24"/>
          <w:lang w:eastAsia="cs-CZ"/>
        </w:rPr>
        <w:t xml:space="preserve"> tj. zabezpečit vhodný odběrový materiál pro odběr srážlivé venózní krve matky, vyšetření krevního vzorku v diagnostické laboratoři a vyhotovení záznamu o posouzení vhodnosti dárce.</w:t>
      </w:r>
    </w:p>
    <w:p w14:paraId="0C83204E" w14:textId="7481F6D6" w:rsidR="00E95D3A" w:rsidRDefault="002C5695" w:rsidP="00377567">
      <w:pPr>
        <w:pStyle w:val="Nzev"/>
        <w:spacing w:before="219"/>
        <w:ind w:left="426" w:right="4" w:hanging="426"/>
        <w:jc w:val="both"/>
        <w:rPr>
          <w:b w:val="0"/>
          <w:i/>
          <w:sz w:val="24"/>
          <w:szCs w:val="24"/>
          <w:lang w:eastAsia="cs-CZ"/>
        </w:rPr>
      </w:pPr>
      <w:r>
        <w:rPr>
          <w:b w:val="0"/>
          <w:i/>
          <w:sz w:val="24"/>
          <w:szCs w:val="24"/>
          <w:lang w:eastAsia="cs-CZ"/>
        </w:rPr>
        <w:t>7</w:t>
      </w:r>
      <w:r w:rsidR="008E14C6">
        <w:rPr>
          <w:b w:val="0"/>
          <w:i/>
          <w:sz w:val="24"/>
          <w:szCs w:val="24"/>
          <w:lang w:eastAsia="cs-CZ"/>
        </w:rPr>
        <w:t xml:space="preserve">. </w:t>
      </w:r>
      <w:r w:rsidR="008E14C6">
        <w:rPr>
          <w:b w:val="0"/>
          <w:i/>
          <w:sz w:val="24"/>
          <w:szCs w:val="24"/>
          <w:lang w:eastAsia="cs-CZ"/>
        </w:rPr>
        <w:tab/>
        <w:t>Smluvní strany se zavazují v souladu s § 51 zákona č. 372/2011 Sb., o zdravotních službách a podmínkách jejich poskytování, ve znění pozdějších předpisů</w:t>
      </w:r>
      <w:r w:rsidR="00E95D3A">
        <w:rPr>
          <w:b w:val="0"/>
          <w:i/>
          <w:sz w:val="24"/>
          <w:szCs w:val="24"/>
          <w:lang w:eastAsia="cs-CZ"/>
        </w:rPr>
        <w:t xml:space="preserve">, se zákonem č. </w:t>
      </w:r>
      <w:r w:rsidR="00DF557D">
        <w:rPr>
          <w:b w:val="0"/>
          <w:i/>
          <w:sz w:val="24"/>
          <w:szCs w:val="24"/>
          <w:lang w:eastAsia="cs-CZ"/>
        </w:rPr>
        <w:t>110</w:t>
      </w:r>
      <w:r w:rsidR="00E95D3A">
        <w:rPr>
          <w:b w:val="0"/>
          <w:i/>
          <w:sz w:val="24"/>
          <w:szCs w:val="24"/>
          <w:lang w:eastAsia="cs-CZ"/>
        </w:rPr>
        <w:t>/2019 Sb., o zpracování osobních údajů, ve znění pozdějších předpisů a nařízením (EU) 2016/679, stejně jako i v souladu s ostatními právními předpisy, zachovávat mlčenlivost o všech skutečnostech týkajících se osobního a zdravotního stavu těhotné ženy, budoucích zákonných zástupců a jejich zvláštní kategorie osobních údajů.</w:t>
      </w:r>
    </w:p>
    <w:p w14:paraId="07456664" w14:textId="01990C18" w:rsidR="000C4395" w:rsidRDefault="002C5695" w:rsidP="00377567">
      <w:pPr>
        <w:pStyle w:val="Nzev"/>
        <w:spacing w:before="219"/>
        <w:ind w:left="426" w:right="4" w:hanging="426"/>
        <w:jc w:val="both"/>
        <w:rPr>
          <w:b w:val="0"/>
          <w:i/>
          <w:sz w:val="24"/>
          <w:szCs w:val="24"/>
          <w:lang w:eastAsia="cs-CZ"/>
        </w:rPr>
      </w:pPr>
      <w:r>
        <w:rPr>
          <w:b w:val="0"/>
          <w:i/>
          <w:sz w:val="24"/>
          <w:szCs w:val="24"/>
          <w:lang w:eastAsia="cs-CZ"/>
        </w:rPr>
        <w:t>8</w:t>
      </w:r>
      <w:r w:rsidR="00E95D3A">
        <w:rPr>
          <w:b w:val="0"/>
          <w:i/>
          <w:sz w:val="24"/>
          <w:szCs w:val="24"/>
          <w:lang w:eastAsia="cs-CZ"/>
        </w:rPr>
        <w:t>.</w:t>
      </w:r>
      <w:r w:rsidR="00E95D3A">
        <w:rPr>
          <w:b w:val="0"/>
          <w:i/>
          <w:sz w:val="24"/>
          <w:szCs w:val="24"/>
          <w:lang w:eastAsia="cs-CZ"/>
        </w:rPr>
        <w:tab/>
        <w:t>CBC CZ se zavazuje uhradit Nemocnici částky dle čl. III. odst. 1 této Smlouvy i v případě kontaminace odebrané krve nebo tkáně.</w:t>
      </w:r>
      <w:r w:rsidR="001C035E" w:rsidRPr="000244BE">
        <w:rPr>
          <w:b w:val="0"/>
          <w:i/>
          <w:sz w:val="24"/>
          <w:szCs w:val="24"/>
          <w:lang w:eastAsia="cs-CZ"/>
        </w:rPr>
        <w:t>“</w:t>
      </w:r>
    </w:p>
    <w:p w14:paraId="11120DF9" w14:textId="07AFB048" w:rsidR="008E14C6" w:rsidRPr="000244BE" w:rsidRDefault="008E14C6" w:rsidP="00606FCA">
      <w:pPr>
        <w:pStyle w:val="Nzev"/>
        <w:spacing w:before="219"/>
        <w:ind w:left="426" w:right="4" w:hanging="426"/>
        <w:jc w:val="both"/>
        <w:rPr>
          <w:b w:val="0"/>
          <w:i/>
          <w:sz w:val="24"/>
          <w:szCs w:val="24"/>
        </w:rPr>
      </w:pPr>
    </w:p>
    <w:p w14:paraId="3E8EAD5D" w14:textId="67719F80" w:rsidR="00D71B00" w:rsidRDefault="00D71B00" w:rsidP="00606FCA">
      <w:pPr>
        <w:widowControl/>
        <w:shd w:val="clear" w:color="auto" w:fill="FFFFFF"/>
        <w:autoSpaceDE/>
        <w:autoSpaceDN/>
        <w:spacing w:before="75" w:after="75"/>
        <w:jc w:val="both"/>
        <w:rPr>
          <w:color w:val="000000"/>
          <w:sz w:val="24"/>
          <w:szCs w:val="24"/>
          <w:lang w:eastAsia="cs-CZ"/>
        </w:rPr>
      </w:pPr>
      <w:r>
        <w:rPr>
          <w:color w:val="000000"/>
          <w:sz w:val="24"/>
          <w:szCs w:val="24"/>
          <w:lang w:eastAsia="cs-CZ"/>
        </w:rPr>
        <w:t>2.3. Smluvní strany se dohodly, že stávající znění odst. 1 článku III</w:t>
      </w:r>
      <w:r w:rsidR="006B01D7">
        <w:rPr>
          <w:color w:val="000000"/>
          <w:sz w:val="24"/>
          <w:szCs w:val="24"/>
          <w:lang w:eastAsia="cs-CZ"/>
        </w:rPr>
        <w:t xml:space="preserve"> Platební podmínky</w:t>
      </w:r>
      <w:r>
        <w:rPr>
          <w:color w:val="000000"/>
          <w:sz w:val="24"/>
          <w:szCs w:val="24"/>
          <w:lang w:eastAsia="cs-CZ"/>
        </w:rPr>
        <w:t xml:space="preserve"> Smlouvy se ruší a plně se nahrazuje novým zněním, které je následující:</w:t>
      </w:r>
    </w:p>
    <w:p w14:paraId="126FEC1C" w14:textId="0D00E6D8" w:rsidR="00822DC0" w:rsidRPr="0007762F" w:rsidRDefault="00D71B00" w:rsidP="00D71B00">
      <w:pPr>
        <w:widowControl/>
        <w:shd w:val="clear" w:color="auto" w:fill="FFFFFF"/>
        <w:autoSpaceDE/>
        <w:autoSpaceDN/>
        <w:spacing w:before="75" w:after="75"/>
        <w:ind w:left="426" w:hanging="426"/>
        <w:jc w:val="both"/>
        <w:rPr>
          <w:i/>
          <w:color w:val="000000"/>
          <w:sz w:val="24"/>
          <w:szCs w:val="24"/>
          <w:lang w:eastAsia="cs-CZ"/>
        </w:rPr>
      </w:pPr>
      <w:r>
        <w:rPr>
          <w:color w:val="000000"/>
          <w:sz w:val="24"/>
          <w:szCs w:val="24"/>
          <w:lang w:eastAsia="cs-CZ"/>
        </w:rPr>
        <w:tab/>
      </w:r>
      <w:r w:rsidRPr="00154A27">
        <w:rPr>
          <w:i/>
          <w:color w:val="000000"/>
          <w:sz w:val="24"/>
          <w:szCs w:val="24"/>
          <w:lang w:eastAsia="cs-CZ"/>
        </w:rPr>
        <w:t xml:space="preserve">„1. CBC CZ se zavazuje Nemocnici uhradit částku 500 Kč bez DPH měsíčně za propagaci (propagací se rozumí informování pacientek (rodiček) Nemocnice o službách CBC CZ prostřednictvím zpřístupňování propagačních materiálů CBC CZ a způsobem, který neodporuje obecně závazným právním předpisům), a dále 1000  Kč bez DPH, za každý provedený odběr u jedné pacientky, při kterém byla při jednom úkonu, byť souhrnně, odebrána pupečníková krev, pupečníková a placentární </w:t>
      </w:r>
      <w:r w:rsidR="006B01D7" w:rsidRPr="00154A27">
        <w:rPr>
          <w:i/>
          <w:color w:val="000000"/>
          <w:sz w:val="24"/>
          <w:szCs w:val="24"/>
          <w:lang w:eastAsia="cs-CZ"/>
        </w:rPr>
        <w:t xml:space="preserve">krev, tkáň pupečníku a tkáň placenty podle této Smlouvy. V této odměně jsou zahrnuty náklady vzniklé a vynaložené Nemocnicí v souvislosti s činností odst. </w:t>
      </w:r>
      <w:proofErr w:type="gramStart"/>
      <w:r w:rsidR="006B01D7" w:rsidRPr="00154A27">
        <w:rPr>
          <w:i/>
          <w:color w:val="000000"/>
          <w:sz w:val="24"/>
          <w:szCs w:val="24"/>
          <w:lang w:eastAsia="cs-CZ"/>
        </w:rPr>
        <w:t xml:space="preserve">1 – </w:t>
      </w:r>
      <w:r w:rsidR="00661C43">
        <w:rPr>
          <w:i/>
          <w:color w:val="000000"/>
          <w:sz w:val="24"/>
          <w:szCs w:val="24"/>
          <w:lang w:eastAsia="cs-CZ"/>
        </w:rPr>
        <w:t>3</w:t>
      </w:r>
      <w:proofErr w:type="gramEnd"/>
      <w:r w:rsidR="006B01D7" w:rsidRPr="0007762F">
        <w:rPr>
          <w:i/>
          <w:color w:val="000000"/>
          <w:sz w:val="24"/>
          <w:szCs w:val="24"/>
          <w:lang w:eastAsia="cs-CZ"/>
        </w:rPr>
        <w:t xml:space="preserve"> článku II této Smlouvy a bude k </w:t>
      </w:r>
      <w:r w:rsidR="0007762F">
        <w:rPr>
          <w:i/>
          <w:color w:val="000000"/>
          <w:sz w:val="24"/>
          <w:szCs w:val="24"/>
          <w:lang w:eastAsia="cs-CZ"/>
        </w:rPr>
        <w:t>ní</w:t>
      </w:r>
      <w:r w:rsidR="006B01D7" w:rsidRPr="0007762F">
        <w:rPr>
          <w:i/>
          <w:color w:val="000000"/>
          <w:sz w:val="24"/>
          <w:szCs w:val="24"/>
          <w:lang w:eastAsia="cs-CZ"/>
        </w:rPr>
        <w:t xml:space="preserve"> připočten</w:t>
      </w:r>
      <w:r w:rsidR="0007762F">
        <w:rPr>
          <w:i/>
          <w:color w:val="000000"/>
          <w:sz w:val="24"/>
          <w:szCs w:val="24"/>
          <w:lang w:eastAsia="cs-CZ"/>
        </w:rPr>
        <w:t>a příslušná sazba</w:t>
      </w:r>
      <w:r w:rsidR="006B01D7" w:rsidRPr="0007762F">
        <w:rPr>
          <w:i/>
          <w:color w:val="000000"/>
          <w:sz w:val="24"/>
          <w:szCs w:val="24"/>
          <w:lang w:eastAsia="cs-CZ"/>
        </w:rPr>
        <w:t xml:space="preserve"> DPH platn</w:t>
      </w:r>
      <w:r w:rsidR="0007762F">
        <w:rPr>
          <w:i/>
          <w:color w:val="000000"/>
          <w:sz w:val="24"/>
          <w:szCs w:val="24"/>
          <w:lang w:eastAsia="cs-CZ"/>
        </w:rPr>
        <w:t>á</w:t>
      </w:r>
      <w:r w:rsidR="006B01D7" w:rsidRPr="0007762F">
        <w:rPr>
          <w:i/>
          <w:color w:val="000000"/>
          <w:sz w:val="24"/>
          <w:szCs w:val="24"/>
          <w:lang w:eastAsia="cs-CZ"/>
        </w:rPr>
        <w:t xml:space="preserve"> ke dni uskutečnění zdanitelného plnění.“</w:t>
      </w:r>
    </w:p>
    <w:p w14:paraId="7CAECAF1" w14:textId="77777777" w:rsidR="00B45BD4" w:rsidRDefault="00B45BD4" w:rsidP="00606FCA">
      <w:pPr>
        <w:widowControl/>
        <w:shd w:val="clear" w:color="auto" w:fill="FFFFFF"/>
        <w:autoSpaceDE/>
        <w:autoSpaceDN/>
        <w:spacing w:before="75" w:after="75"/>
        <w:ind w:left="426" w:hanging="426"/>
        <w:jc w:val="both"/>
      </w:pPr>
    </w:p>
    <w:p w14:paraId="6B43B127" w14:textId="053E7011" w:rsidR="00B45BD4" w:rsidRDefault="00E95D3A" w:rsidP="00606FCA">
      <w:pPr>
        <w:widowControl/>
        <w:shd w:val="clear" w:color="auto" w:fill="FFFFFF"/>
        <w:autoSpaceDE/>
        <w:autoSpaceDN/>
        <w:spacing w:before="75" w:after="75"/>
        <w:jc w:val="both"/>
      </w:pPr>
      <w:bookmarkStart w:id="2" w:name="_Hlk149310181"/>
      <w:r>
        <w:rPr>
          <w:color w:val="000000"/>
          <w:sz w:val="24"/>
          <w:szCs w:val="24"/>
          <w:lang w:eastAsia="cs-CZ"/>
        </w:rPr>
        <w:t>2.</w:t>
      </w:r>
      <w:r w:rsidR="0007762F">
        <w:rPr>
          <w:color w:val="000000"/>
          <w:sz w:val="24"/>
          <w:szCs w:val="24"/>
          <w:lang w:eastAsia="cs-CZ"/>
        </w:rPr>
        <w:t>4</w:t>
      </w:r>
      <w:r w:rsidR="00985484">
        <w:rPr>
          <w:color w:val="000000"/>
          <w:sz w:val="24"/>
          <w:szCs w:val="24"/>
          <w:lang w:eastAsia="cs-CZ"/>
        </w:rPr>
        <w:t xml:space="preserve">. </w:t>
      </w:r>
      <w:r w:rsidR="00B45BD4">
        <w:rPr>
          <w:color w:val="000000"/>
          <w:sz w:val="24"/>
          <w:szCs w:val="24"/>
          <w:lang w:eastAsia="cs-CZ"/>
        </w:rPr>
        <w:t>Smluvní strany se dohodly, že stávající znění odst. 4 článku V</w:t>
      </w:r>
      <w:r w:rsidR="00661C43">
        <w:rPr>
          <w:color w:val="000000"/>
          <w:sz w:val="24"/>
          <w:szCs w:val="24"/>
          <w:lang w:eastAsia="cs-CZ"/>
        </w:rPr>
        <w:t>.</w:t>
      </w:r>
      <w:r w:rsidR="006B01D7">
        <w:rPr>
          <w:color w:val="000000"/>
          <w:sz w:val="24"/>
          <w:szCs w:val="24"/>
          <w:lang w:eastAsia="cs-CZ"/>
        </w:rPr>
        <w:t xml:space="preserve"> Ostatní ujednání </w:t>
      </w:r>
      <w:r w:rsidR="00B45BD4">
        <w:rPr>
          <w:color w:val="000000"/>
          <w:sz w:val="24"/>
          <w:szCs w:val="24"/>
          <w:lang w:eastAsia="cs-CZ"/>
        </w:rPr>
        <w:t>Smlouvy se ruší a plně se nahrazuje novým zněním, které je následující:</w:t>
      </w:r>
      <w:bookmarkEnd w:id="2"/>
    </w:p>
    <w:p w14:paraId="1D5191FA" w14:textId="67647896" w:rsidR="00C51E21" w:rsidRPr="000244BE" w:rsidRDefault="00985484" w:rsidP="00985484">
      <w:pPr>
        <w:pStyle w:val="Nzev"/>
        <w:spacing w:before="219"/>
        <w:ind w:left="360" w:right="4"/>
        <w:jc w:val="both"/>
        <w:rPr>
          <w:b w:val="0"/>
          <w:i/>
          <w:sz w:val="24"/>
          <w:szCs w:val="24"/>
        </w:rPr>
      </w:pPr>
      <w:bookmarkStart w:id="3" w:name="_Hlk142469935"/>
      <w:r w:rsidRPr="000244BE">
        <w:rPr>
          <w:b w:val="0"/>
          <w:i/>
          <w:sz w:val="24"/>
          <w:szCs w:val="24"/>
        </w:rPr>
        <w:t>„</w:t>
      </w:r>
      <w:r w:rsidR="00BE774A">
        <w:rPr>
          <w:b w:val="0"/>
          <w:i/>
          <w:sz w:val="24"/>
          <w:szCs w:val="24"/>
        </w:rPr>
        <w:t xml:space="preserve">4. </w:t>
      </w:r>
      <w:r w:rsidR="00B219BF" w:rsidRPr="000244BE">
        <w:rPr>
          <w:b w:val="0"/>
          <w:i/>
          <w:sz w:val="24"/>
          <w:szCs w:val="24"/>
        </w:rPr>
        <w:t xml:space="preserve">Nemocnice si je vědoma, že řádný výkon povinností odběrového zařízení je zajišťován odpovědnou osobou odběrového zařízení, zejména provádění kontrol odběrů a záznamů </w:t>
      </w:r>
      <w:r w:rsidR="00AE59E7" w:rsidRPr="000244BE">
        <w:rPr>
          <w:b w:val="0"/>
          <w:i/>
          <w:sz w:val="24"/>
          <w:szCs w:val="24"/>
        </w:rPr>
        <w:br/>
      </w:r>
      <w:r w:rsidR="00B219BF" w:rsidRPr="000244BE">
        <w:rPr>
          <w:b w:val="0"/>
          <w:i/>
          <w:sz w:val="24"/>
          <w:szCs w:val="24"/>
        </w:rPr>
        <w:t>o těchto kontrolách, a to způsobem popsaným v</w:t>
      </w:r>
      <w:r w:rsidR="00057133" w:rsidRPr="000244BE">
        <w:rPr>
          <w:b w:val="0"/>
          <w:i/>
          <w:sz w:val="24"/>
          <w:szCs w:val="24"/>
        </w:rPr>
        <w:t xml:space="preserve"> dokumentu </w:t>
      </w:r>
      <w:r w:rsidR="00057133" w:rsidRPr="00985484">
        <w:rPr>
          <w:i/>
          <w:sz w:val="24"/>
          <w:szCs w:val="24"/>
          <w:lang w:eastAsia="cs-CZ"/>
        </w:rPr>
        <w:t>Postupy</w:t>
      </w:r>
      <w:r w:rsidR="005D0DE6" w:rsidRPr="00985484">
        <w:rPr>
          <w:i/>
          <w:sz w:val="24"/>
          <w:szCs w:val="24"/>
          <w:lang w:eastAsia="cs-CZ"/>
        </w:rPr>
        <w:t xml:space="preserve"> odběrů tkání </w:t>
      </w:r>
      <w:r w:rsidR="00AE59E7" w:rsidRPr="00985484">
        <w:rPr>
          <w:i/>
          <w:sz w:val="24"/>
          <w:szCs w:val="24"/>
          <w:lang w:eastAsia="cs-CZ"/>
        </w:rPr>
        <w:br/>
      </w:r>
      <w:r w:rsidR="005D0DE6" w:rsidRPr="00985484">
        <w:rPr>
          <w:i/>
          <w:sz w:val="24"/>
          <w:szCs w:val="24"/>
          <w:lang w:eastAsia="cs-CZ"/>
        </w:rPr>
        <w:t>a buněk</w:t>
      </w:r>
      <w:r w:rsidR="00E95D3A">
        <w:rPr>
          <w:i/>
          <w:sz w:val="24"/>
          <w:szCs w:val="24"/>
          <w:lang w:eastAsia="cs-CZ"/>
        </w:rPr>
        <w:t xml:space="preserve">, který tvoří </w:t>
      </w:r>
      <w:r w:rsidR="00D82A11">
        <w:rPr>
          <w:i/>
          <w:sz w:val="24"/>
          <w:szCs w:val="24"/>
          <w:lang w:eastAsia="cs-CZ"/>
        </w:rPr>
        <w:t>p</w:t>
      </w:r>
      <w:r w:rsidR="00E95D3A">
        <w:rPr>
          <w:i/>
          <w:sz w:val="24"/>
          <w:szCs w:val="24"/>
          <w:lang w:eastAsia="cs-CZ"/>
        </w:rPr>
        <w:t>řílohu č. 1 této Smlouvy</w:t>
      </w:r>
      <w:r w:rsidR="00B219BF" w:rsidRPr="000244BE">
        <w:rPr>
          <w:b w:val="0"/>
          <w:i/>
          <w:sz w:val="24"/>
          <w:szCs w:val="24"/>
          <w:lang w:eastAsia="cs-CZ"/>
        </w:rPr>
        <w:t>.</w:t>
      </w:r>
      <w:r w:rsidRPr="000244BE">
        <w:rPr>
          <w:b w:val="0"/>
          <w:i/>
          <w:sz w:val="24"/>
          <w:szCs w:val="24"/>
          <w:lang w:eastAsia="cs-CZ"/>
        </w:rPr>
        <w:t>“</w:t>
      </w:r>
    </w:p>
    <w:bookmarkEnd w:id="3"/>
    <w:p w14:paraId="0FFF0523" w14:textId="3AF791B1" w:rsidR="00BE774A" w:rsidRDefault="00BE774A" w:rsidP="00BE774A">
      <w:pPr>
        <w:widowControl/>
        <w:shd w:val="clear" w:color="auto" w:fill="FFFFFF"/>
        <w:autoSpaceDE/>
        <w:autoSpaceDN/>
        <w:spacing w:before="75" w:after="75"/>
        <w:ind w:left="426" w:hanging="426"/>
        <w:jc w:val="both"/>
        <w:rPr>
          <w:color w:val="000000"/>
          <w:sz w:val="24"/>
          <w:szCs w:val="24"/>
          <w:lang w:eastAsia="cs-CZ"/>
        </w:rPr>
      </w:pPr>
    </w:p>
    <w:p w14:paraId="5F05B00F" w14:textId="419379F3" w:rsidR="0007762F" w:rsidRPr="00943FDE" w:rsidRDefault="0007762F" w:rsidP="0007762F">
      <w:pPr>
        <w:widowControl/>
        <w:shd w:val="clear" w:color="auto" w:fill="FFFFFF"/>
        <w:autoSpaceDE/>
        <w:autoSpaceDN/>
        <w:spacing w:before="75" w:after="75"/>
        <w:jc w:val="both"/>
        <w:rPr>
          <w:color w:val="000000"/>
          <w:sz w:val="24"/>
          <w:szCs w:val="24"/>
          <w:lang w:eastAsia="cs-CZ"/>
        </w:rPr>
      </w:pPr>
      <w:r>
        <w:rPr>
          <w:color w:val="000000"/>
          <w:sz w:val="24"/>
          <w:szCs w:val="24"/>
          <w:lang w:eastAsia="cs-CZ"/>
        </w:rPr>
        <w:lastRenderedPageBreak/>
        <w:t xml:space="preserve">2.5. Smluvní strany se dohodly, že stávající znění názvu článku V Doba trvání smlouvy se z důvodu duplicity označení článku s jiným článkem ve Smlouvě (článek V Ostatní ujednání) mění tak, že nové znění názvu článku je </w:t>
      </w:r>
      <w:proofErr w:type="spellStart"/>
      <w:r w:rsidRPr="007508A4">
        <w:rPr>
          <w:i/>
          <w:color w:val="000000"/>
          <w:sz w:val="24"/>
          <w:szCs w:val="24"/>
          <w:lang w:eastAsia="cs-CZ"/>
        </w:rPr>
        <w:t>V</w:t>
      </w:r>
      <w:r>
        <w:rPr>
          <w:i/>
          <w:color w:val="000000"/>
          <w:sz w:val="24"/>
          <w:szCs w:val="24"/>
          <w:lang w:eastAsia="cs-CZ"/>
        </w:rPr>
        <w:t>a</w:t>
      </w:r>
      <w:proofErr w:type="spellEnd"/>
      <w:r w:rsidRPr="007508A4">
        <w:rPr>
          <w:i/>
          <w:color w:val="000000"/>
          <w:sz w:val="24"/>
          <w:szCs w:val="24"/>
          <w:lang w:eastAsia="cs-CZ"/>
        </w:rPr>
        <w:t xml:space="preserve"> Doba trvání smlouvy</w:t>
      </w:r>
      <w:r>
        <w:rPr>
          <w:color w:val="000000"/>
          <w:sz w:val="24"/>
          <w:szCs w:val="24"/>
          <w:lang w:eastAsia="cs-CZ"/>
        </w:rPr>
        <w:t xml:space="preserve">. </w:t>
      </w:r>
    </w:p>
    <w:p w14:paraId="6E8E2A9D" w14:textId="77777777" w:rsidR="0007762F" w:rsidRDefault="0007762F" w:rsidP="00606FCA">
      <w:pPr>
        <w:widowControl/>
        <w:shd w:val="clear" w:color="auto" w:fill="FFFFFF"/>
        <w:autoSpaceDE/>
        <w:autoSpaceDN/>
        <w:spacing w:before="75" w:after="75"/>
        <w:jc w:val="both"/>
        <w:rPr>
          <w:color w:val="000000"/>
          <w:sz w:val="24"/>
          <w:szCs w:val="24"/>
          <w:lang w:eastAsia="cs-CZ"/>
        </w:rPr>
      </w:pPr>
    </w:p>
    <w:p w14:paraId="54B8748C" w14:textId="00F729C6" w:rsidR="00BE774A" w:rsidRPr="00943FDE" w:rsidRDefault="00BE774A" w:rsidP="0007762F">
      <w:pPr>
        <w:widowControl/>
        <w:shd w:val="clear" w:color="auto" w:fill="FFFFFF"/>
        <w:autoSpaceDE/>
        <w:autoSpaceDN/>
        <w:spacing w:before="75" w:after="75"/>
        <w:jc w:val="both"/>
        <w:rPr>
          <w:color w:val="000000"/>
          <w:sz w:val="24"/>
          <w:szCs w:val="24"/>
          <w:lang w:eastAsia="cs-CZ"/>
        </w:rPr>
      </w:pPr>
      <w:r>
        <w:rPr>
          <w:color w:val="000000"/>
          <w:sz w:val="24"/>
          <w:szCs w:val="24"/>
          <w:lang w:eastAsia="cs-CZ"/>
        </w:rPr>
        <w:t>2.</w:t>
      </w:r>
      <w:r w:rsidR="006B01D7">
        <w:rPr>
          <w:color w:val="000000"/>
          <w:sz w:val="24"/>
          <w:szCs w:val="24"/>
          <w:lang w:eastAsia="cs-CZ"/>
        </w:rPr>
        <w:t>6</w:t>
      </w:r>
      <w:r>
        <w:rPr>
          <w:color w:val="000000"/>
          <w:sz w:val="24"/>
          <w:szCs w:val="24"/>
          <w:lang w:eastAsia="cs-CZ"/>
        </w:rPr>
        <w:t>. Smluvní strany se dohodly, že stávající znění odst. 5 článku VI</w:t>
      </w:r>
      <w:r w:rsidR="00661C43">
        <w:rPr>
          <w:color w:val="000000"/>
          <w:sz w:val="24"/>
          <w:szCs w:val="24"/>
          <w:lang w:eastAsia="cs-CZ"/>
        </w:rPr>
        <w:t>. Závěrečná ustanovení</w:t>
      </w:r>
      <w:r>
        <w:rPr>
          <w:color w:val="000000"/>
          <w:sz w:val="24"/>
          <w:szCs w:val="24"/>
          <w:lang w:eastAsia="cs-CZ"/>
        </w:rPr>
        <w:t xml:space="preserve"> Smlouvy se ruší a plně se nahrazuje novým zněním, které je následující:</w:t>
      </w:r>
    </w:p>
    <w:p w14:paraId="5D59DFFC" w14:textId="4A35DAB3" w:rsidR="00E26D61" w:rsidRDefault="00BE774A" w:rsidP="00606FCA">
      <w:pPr>
        <w:pStyle w:val="Nzev"/>
        <w:spacing w:before="219"/>
        <w:ind w:left="360" w:right="4"/>
        <w:jc w:val="both"/>
        <w:rPr>
          <w:lang w:eastAsia="cs-CZ"/>
        </w:rPr>
      </w:pPr>
      <w:r w:rsidRPr="000244BE">
        <w:rPr>
          <w:b w:val="0"/>
          <w:i/>
          <w:sz w:val="24"/>
          <w:szCs w:val="24"/>
        </w:rPr>
        <w:t>„</w:t>
      </w:r>
      <w:r>
        <w:rPr>
          <w:b w:val="0"/>
          <w:i/>
          <w:sz w:val="24"/>
          <w:szCs w:val="24"/>
        </w:rPr>
        <w:t>5. Tato Smlouva je vyhotovena ve dvou stejnopisech, přičemž každá smluvní strana obdrží jeden stejnopis. Součástí této smlouvy jsou Postupy odběrů tkání a buněk jako Příloha č. 1 Smlouvy, kopie výpisu z obchodního rejstříku CBC CZ jako příloha č. 2, kopie plné moci osob zastupujících smluvní strany při uzavření této Smlouvy jako příloha č. 3, dále kopie registrace Krajským úřadem Středočeského kraje ze dne 14. 8. 2009, ve znění změny ze dne 21. 5. 2010 jako příloha č. 4 a k</w:t>
      </w:r>
      <w:r w:rsidRPr="00BE774A">
        <w:rPr>
          <w:b w:val="0"/>
          <w:i/>
          <w:sz w:val="24"/>
          <w:szCs w:val="24"/>
        </w:rPr>
        <w:t xml:space="preserve">opie </w:t>
      </w:r>
      <w:r>
        <w:rPr>
          <w:b w:val="0"/>
          <w:i/>
          <w:sz w:val="24"/>
          <w:szCs w:val="24"/>
        </w:rPr>
        <w:t>r</w:t>
      </w:r>
      <w:r w:rsidRPr="00BE774A">
        <w:rPr>
          <w:b w:val="0"/>
          <w:i/>
          <w:sz w:val="24"/>
          <w:szCs w:val="24"/>
        </w:rPr>
        <w:t>ozhodnutí SÚKL o změně povolení činnosti tkáňového zařízení (</w:t>
      </w:r>
      <w:proofErr w:type="spellStart"/>
      <w:r w:rsidRPr="00BE774A">
        <w:rPr>
          <w:b w:val="0"/>
          <w:i/>
          <w:sz w:val="24"/>
          <w:szCs w:val="24"/>
        </w:rPr>
        <w:t>sp</w:t>
      </w:r>
      <w:proofErr w:type="spellEnd"/>
      <w:r w:rsidRPr="00BE774A">
        <w:rPr>
          <w:b w:val="0"/>
          <w:i/>
          <w:sz w:val="24"/>
          <w:szCs w:val="24"/>
        </w:rPr>
        <w:t xml:space="preserve">. zn. </w:t>
      </w:r>
      <w:proofErr w:type="spellStart"/>
      <w:r w:rsidRPr="00BE774A">
        <w:rPr>
          <w:b w:val="0"/>
          <w:i/>
          <w:sz w:val="24"/>
          <w:szCs w:val="24"/>
        </w:rPr>
        <w:t>sukls</w:t>
      </w:r>
      <w:proofErr w:type="spellEnd"/>
      <w:r w:rsidRPr="00BE774A">
        <w:rPr>
          <w:b w:val="0"/>
          <w:i/>
          <w:sz w:val="24"/>
          <w:szCs w:val="24"/>
        </w:rPr>
        <w:t xml:space="preserve"> 73737/2022) ze dne 20. 9. 2022</w:t>
      </w:r>
      <w:r>
        <w:rPr>
          <w:b w:val="0"/>
          <w:i/>
          <w:sz w:val="24"/>
          <w:szCs w:val="24"/>
        </w:rPr>
        <w:t xml:space="preserve"> jako příloha č. </w:t>
      </w:r>
      <w:r w:rsidR="00674E3D">
        <w:rPr>
          <w:b w:val="0"/>
          <w:i/>
          <w:sz w:val="24"/>
          <w:szCs w:val="24"/>
        </w:rPr>
        <w:t>5</w:t>
      </w:r>
      <w:r>
        <w:rPr>
          <w:b w:val="0"/>
          <w:i/>
          <w:sz w:val="24"/>
          <w:szCs w:val="24"/>
        </w:rPr>
        <w:t>.</w:t>
      </w:r>
      <w:r w:rsidRPr="000244BE">
        <w:rPr>
          <w:b w:val="0"/>
          <w:i/>
          <w:sz w:val="24"/>
          <w:szCs w:val="24"/>
          <w:lang w:eastAsia="cs-CZ"/>
        </w:rPr>
        <w:t>“</w:t>
      </w:r>
    </w:p>
    <w:p w14:paraId="74B27AE2" w14:textId="77777777" w:rsidR="00606FCA" w:rsidRDefault="00C51E21" w:rsidP="0007762F">
      <w:pPr>
        <w:pStyle w:val="Nzev"/>
        <w:spacing w:before="219"/>
        <w:ind w:left="0" w:right="4"/>
        <w:jc w:val="both"/>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p>
    <w:p w14:paraId="570B1754" w14:textId="77777777" w:rsidR="00606FCA" w:rsidRDefault="00606FCA" w:rsidP="0007762F">
      <w:pPr>
        <w:pStyle w:val="Nzev"/>
        <w:spacing w:before="219"/>
        <w:ind w:left="0" w:right="4"/>
        <w:jc w:val="both"/>
        <w:rPr>
          <w:sz w:val="24"/>
          <w:szCs w:val="24"/>
        </w:rPr>
      </w:pPr>
    </w:p>
    <w:p w14:paraId="5BF2C147" w14:textId="6B492C7C" w:rsidR="00C51E21" w:rsidRPr="00C51E21" w:rsidRDefault="00CC074C" w:rsidP="00606FCA">
      <w:pPr>
        <w:pStyle w:val="Nzev"/>
        <w:spacing w:before="219"/>
        <w:ind w:left="0" w:right="4"/>
        <w:rPr>
          <w:b w:val="0"/>
          <w:sz w:val="24"/>
          <w:szCs w:val="24"/>
        </w:rPr>
      </w:pPr>
      <w:r>
        <w:rPr>
          <w:sz w:val="24"/>
          <w:szCs w:val="24"/>
        </w:rPr>
        <w:t>I</w:t>
      </w:r>
      <w:r w:rsidR="00C51E21">
        <w:rPr>
          <w:sz w:val="24"/>
          <w:szCs w:val="24"/>
        </w:rPr>
        <w:t>II</w:t>
      </w:r>
      <w:r w:rsidR="00606FCA">
        <w:rPr>
          <w:sz w:val="24"/>
          <w:szCs w:val="24"/>
        </w:rPr>
        <w:t>.</w:t>
      </w:r>
    </w:p>
    <w:p w14:paraId="0AEDAEDE" w14:textId="77777777" w:rsidR="00156427" w:rsidRPr="008272A5" w:rsidRDefault="00AC3381" w:rsidP="00606FCA">
      <w:pPr>
        <w:pStyle w:val="Nzev"/>
        <w:spacing w:before="219"/>
        <w:ind w:left="0" w:right="4"/>
        <w:rPr>
          <w:sz w:val="24"/>
          <w:szCs w:val="24"/>
        </w:rPr>
      </w:pPr>
      <w:r>
        <w:rPr>
          <w:sz w:val="24"/>
          <w:szCs w:val="24"/>
        </w:rPr>
        <w:t>Závěrečná ustanovení</w:t>
      </w:r>
    </w:p>
    <w:p w14:paraId="33A26783" w14:textId="77777777" w:rsidR="00ED51CA" w:rsidRDefault="00ED51CA" w:rsidP="00046670">
      <w:pPr>
        <w:pStyle w:val="Zkladntext"/>
        <w:ind w:right="4"/>
        <w:jc w:val="both"/>
        <w:rPr>
          <w:color w:val="242424"/>
          <w:w w:val="105"/>
          <w:sz w:val="24"/>
          <w:szCs w:val="24"/>
        </w:rPr>
      </w:pPr>
    </w:p>
    <w:p w14:paraId="7869E095" w14:textId="0B25626B" w:rsidR="000D1547" w:rsidRDefault="005F136B" w:rsidP="00046670">
      <w:pPr>
        <w:pStyle w:val="Zkladntext"/>
        <w:ind w:right="4"/>
        <w:jc w:val="both"/>
        <w:rPr>
          <w:color w:val="242424"/>
          <w:w w:val="105"/>
          <w:sz w:val="24"/>
          <w:szCs w:val="24"/>
        </w:rPr>
      </w:pPr>
      <w:r>
        <w:rPr>
          <w:color w:val="242424"/>
          <w:w w:val="105"/>
          <w:sz w:val="24"/>
          <w:szCs w:val="24"/>
        </w:rPr>
        <w:t xml:space="preserve">3.1. </w:t>
      </w:r>
      <w:r w:rsidR="004145E4" w:rsidRPr="00001033">
        <w:rPr>
          <w:color w:val="242424"/>
          <w:w w:val="105"/>
          <w:sz w:val="24"/>
          <w:szCs w:val="24"/>
        </w:rPr>
        <w:t>Tento</w:t>
      </w:r>
      <w:r w:rsidR="004145E4" w:rsidRPr="00001033">
        <w:rPr>
          <w:color w:val="242424"/>
          <w:spacing w:val="-6"/>
          <w:w w:val="105"/>
          <w:sz w:val="24"/>
          <w:szCs w:val="24"/>
        </w:rPr>
        <w:t xml:space="preserve"> </w:t>
      </w:r>
      <w:r w:rsidR="008F36C4">
        <w:rPr>
          <w:color w:val="242424"/>
          <w:w w:val="105"/>
          <w:sz w:val="24"/>
          <w:szCs w:val="24"/>
        </w:rPr>
        <w:t>D</w:t>
      </w:r>
      <w:r w:rsidR="004145E4" w:rsidRPr="00001033">
        <w:rPr>
          <w:color w:val="242424"/>
          <w:w w:val="105"/>
          <w:sz w:val="24"/>
          <w:szCs w:val="24"/>
        </w:rPr>
        <w:t>odatek nabývá</w:t>
      </w:r>
      <w:r w:rsidR="004145E4" w:rsidRPr="00001033">
        <w:rPr>
          <w:color w:val="242424"/>
          <w:spacing w:val="-1"/>
          <w:w w:val="105"/>
          <w:sz w:val="24"/>
          <w:szCs w:val="24"/>
        </w:rPr>
        <w:t xml:space="preserve"> </w:t>
      </w:r>
      <w:r w:rsidR="004145E4" w:rsidRPr="00001033">
        <w:rPr>
          <w:color w:val="242424"/>
          <w:w w:val="105"/>
          <w:sz w:val="24"/>
          <w:szCs w:val="24"/>
        </w:rPr>
        <w:t>platnosti</w:t>
      </w:r>
      <w:r w:rsidR="004145E4" w:rsidRPr="00001033">
        <w:rPr>
          <w:color w:val="242424"/>
          <w:spacing w:val="-3"/>
          <w:w w:val="105"/>
          <w:sz w:val="24"/>
          <w:szCs w:val="24"/>
        </w:rPr>
        <w:t xml:space="preserve"> </w:t>
      </w:r>
      <w:r w:rsidR="004145E4" w:rsidRPr="00001033">
        <w:rPr>
          <w:color w:val="242424"/>
          <w:w w:val="105"/>
          <w:sz w:val="24"/>
          <w:szCs w:val="24"/>
        </w:rPr>
        <w:t>a</w:t>
      </w:r>
      <w:r w:rsidR="004145E4" w:rsidRPr="00001033">
        <w:rPr>
          <w:color w:val="242424"/>
          <w:spacing w:val="-2"/>
          <w:w w:val="105"/>
          <w:sz w:val="24"/>
          <w:szCs w:val="24"/>
        </w:rPr>
        <w:t xml:space="preserve"> </w:t>
      </w:r>
      <w:r w:rsidR="004145E4" w:rsidRPr="00A82AEA">
        <w:rPr>
          <w:color w:val="242424"/>
          <w:w w:val="105"/>
          <w:sz w:val="24"/>
          <w:szCs w:val="24"/>
        </w:rPr>
        <w:t xml:space="preserve">účinnosti dnem </w:t>
      </w:r>
      <w:r w:rsidR="00A255E4" w:rsidRPr="00A82AEA">
        <w:rPr>
          <w:color w:val="242424"/>
          <w:w w:val="105"/>
          <w:sz w:val="24"/>
          <w:szCs w:val="24"/>
        </w:rPr>
        <w:t xml:space="preserve">podpisu </w:t>
      </w:r>
      <w:r w:rsidR="00985484">
        <w:rPr>
          <w:color w:val="242424"/>
          <w:w w:val="105"/>
          <w:sz w:val="24"/>
          <w:szCs w:val="24"/>
        </w:rPr>
        <w:t xml:space="preserve">oprávněných zástupců </w:t>
      </w:r>
      <w:r w:rsidR="008272A5">
        <w:rPr>
          <w:color w:val="242424"/>
          <w:w w:val="105"/>
          <w:sz w:val="24"/>
          <w:szCs w:val="24"/>
        </w:rPr>
        <w:t xml:space="preserve">obou </w:t>
      </w:r>
      <w:r w:rsidR="00A255E4" w:rsidRPr="00A82AEA">
        <w:rPr>
          <w:color w:val="242424"/>
          <w:w w:val="105"/>
          <w:sz w:val="24"/>
          <w:szCs w:val="24"/>
        </w:rPr>
        <w:t>smluvních stran</w:t>
      </w:r>
      <w:r w:rsidR="00D82A11">
        <w:rPr>
          <w:color w:val="242424"/>
          <w:w w:val="105"/>
          <w:sz w:val="24"/>
          <w:szCs w:val="24"/>
        </w:rPr>
        <w:t>, pokud zákon nestanoví okamžik pozdější</w:t>
      </w:r>
      <w:r w:rsidR="00A255E4" w:rsidRPr="00A82AEA">
        <w:rPr>
          <w:color w:val="242424"/>
          <w:w w:val="105"/>
          <w:sz w:val="24"/>
          <w:szCs w:val="24"/>
        </w:rPr>
        <w:t>.</w:t>
      </w:r>
    </w:p>
    <w:p w14:paraId="343D5DFE" w14:textId="314B98D0" w:rsidR="00BE774A" w:rsidRDefault="00BE774A" w:rsidP="00046670">
      <w:pPr>
        <w:pStyle w:val="Zkladntext"/>
        <w:ind w:right="4"/>
        <w:jc w:val="both"/>
        <w:rPr>
          <w:color w:val="242424"/>
          <w:w w:val="105"/>
          <w:sz w:val="24"/>
          <w:szCs w:val="24"/>
        </w:rPr>
      </w:pPr>
    </w:p>
    <w:p w14:paraId="3C323E9A" w14:textId="68A9A03B" w:rsidR="00BE774A" w:rsidRPr="00A82AEA" w:rsidRDefault="00BE774A" w:rsidP="00046670">
      <w:pPr>
        <w:pStyle w:val="Zkladntext"/>
        <w:ind w:right="4"/>
        <w:jc w:val="both"/>
        <w:rPr>
          <w:color w:val="242424"/>
          <w:w w:val="105"/>
          <w:sz w:val="24"/>
          <w:szCs w:val="24"/>
        </w:rPr>
      </w:pPr>
      <w:r>
        <w:rPr>
          <w:color w:val="242424"/>
          <w:w w:val="105"/>
          <w:sz w:val="24"/>
          <w:szCs w:val="24"/>
        </w:rPr>
        <w:t>3.2. Zkratky použité v tomto Dodatku mají stejný význam jako zkratky totožného znění uvedeny ve Smlouvě.</w:t>
      </w:r>
    </w:p>
    <w:p w14:paraId="10D9A5B9" w14:textId="77777777" w:rsidR="000D1547" w:rsidRDefault="000D1547" w:rsidP="00046670">
      <w:pPr>
        <w:pStyle w:val="Zkladntext"/>
        <w:ind w:right="4"/>
        <w:jc w:val="both"/>
        <w:rPr>
          <w:color w:val="242424"/>
          <w:w w:val="105"/>
          <w:sz w:val="24"/>
          <w:szCs w:val="24"/>
        </w:rPr>
      </w:pPr>
    </w:p>
    <w:p w14:paraId="11D3B638" w14:textId="48533579" w:rsidR="00CB0F31" w:rsidRDefault="005F136B" w:rsidP="00046670">
      <w:pPr>
        <w:pStyle w:val="Zkladntext"/>
        <w:ind w:right="4"/>
        <w:jc w:val="both"/>
        <w:rPr>
          <w:color w:val="282828"/>
          <w:w w:val="105"/>
          <w:sz w:val="24"/>
          <w:szCs w:val="24"/>
        </w:rPr>
      </w:pPr>
      <w:r>
        <w:rPr>
          <w:color w:val="282828"/>
          <w:w w:val="105"/>
          <w:sz w:val="24"/>
          <w:szCs w:val="24"/>
        </w:rPr>
        <w:t>3.</w:t>
      </w:r>
      <w:r w:rsidR="00BE774A">
        <w:rPr>
          <w:color w:val="282828"/>
          <w:w w:val="105"/>
          <w:sz w:val="24"/>
          <w:szCs w:val="24"/>
        </w:rPr>
        <w:t>3</w:t>
      </w:r>
      <w:r>
        <w:rPr>
          <w:color w:val="282828"/>
          <w:w w:val="105"/>
          <w:sz w:val="24"/>
          <w:szCs w:val="24"/>
        </w:rPr>
        <w:t xml:space="preserve">. </w:t>
      </w:r>
      <w:r w:rsidR="00CB0F31">
        <w:rPr>
          <w:color w:val="282828"/>
          <w:w w:val="105"/>
          <w:sz w:val="24"/>
          <w:szCs w:val="24"/>
        </w:rPr>
        <w:t>Nemocnice</w:t>
      </w:r>
      <w:r w:rsidR="00CB0F31" w:rsidRPr="00CB0F31">
        <w:rPr>
          <w:color w:val="282828"/>
          <w:w w:val="105"/>
          <w:sz w:val="24"/>
          <w:szCs w:val="24"/>
        </w:rPr>
        <w:t xml:space="preserve"> prohlašuje, že je povinným subjektem dle § 2 odst. 1 písm. m) zákona č. 340/2015 Sb., o zvláštních podmínkách účinnosti některých smluv, uveřejňování těchto smluv a o registru smluv (zákon o registru smluv), ve znění pozdějších předpisů (dále jen „zákon o registru smluv“), a jako takov</w:t>
      </w:r>
      <w:r w:rsidR="00CB0F31">
        <w:rPr>
          <w:color w:val="282828"/>
          <w:w w:val="105"/>
          <w:sz w:val="24"/>
          <w:szCs w:val="24"/>
        </w:rPr>
        <w:t>á</w:t>
      </w:r>
      <w:r w:rsidR="00CB0F31" w:rsidRPr="00CB0F31">
        <w:rPr>
          <w:color w:val="282828"/>
          <w:w w:val="105"/>
          <w:sz w:val="24"/>
          <w:szCs w:val="24"/>
        </w:rPr>
        <w:t xml:space="preserve"> má povinnost zveřejnit t</w:t>
      </w:r>
      <w:r w:rsidR="00CB0F31">
        <w:rPr>
          <w:color w:val="282828"/>
          <w:w w:val="105"/>
          <w:sz w:val="24"/>
          <w:szCs w:val="24"/>
        </w:rPr>
        <w:t xml:space="preserve">ento Dodatek, jakož i </w:t>
      </w:r>
      <w:r w:rsidR="00CB0F31" w:rsidRPr="00CB0F31">
        <w:rPr>
          <w:color w:val="282828"/>
          <w:w w:val="105"/>
          <w:sz w:val="24"/>
          <w:szCs w:val="24"/>
        </w:rPr>
        <w:t xml:space="preserve">Smlouvu v registru smluv. S ohledem na skutečnost, že právo zaslat </w:t>
      </w:r>
      <w:r w:rsidR="00CB0F31">
        <w:rPr>
          <w:color w:val="282828"/>
          <w:w w:val="105"/>
          <w:sz w:val="24"/>
          <w:szCs w:val="24"/>
        </w:rPr>
        <w:t xml:space="preserve">Dodatek společně se Smlouvou </w:t>
      </w:r>
      <w:r w:rsidR="00CB0F31" w:rsidRPr="00CB0F31">
        <w:rPr>
          <w:color w:val="282828"/>
          <w:w w:val="105"/>
          <w:sz w:val="24"/>
          <w:szCs w:val="24"/>
        </w:rPr>
        <w:t xml:space="preserve">k uveřejnění do registru smluv náleží dle zákona o registru smluv oběma </w:t>
      </w:r>
      <w:r w:rsidR="00CB0F31">
        <w:rPr>
          <w:color w:val="282828"/>
          <w:w w:val="105"/>
          <w:sz w:val="24"/>
          <w:szCs w:val="24"/>
        </w:rPr>
        <w:t>s</w:t>
      </w:r>
      <w:r w:rsidR="00CB0F31" w:rsidRPr="00CB0F31">
        <w:rPr>
          <w:color w:val="282828"/>
          <w:w w:val="105"/>
          <w:sz w:val="24"/>
          <w:szCs w:val="24"/>
        </w:rPr>
        <w:t xml:space="preserve">mluvním stranám, dohodly se </w:t>
      </w:r>
      <w:r w:rsidR="00CB0F31">
        <w:rPr>
          <w:color w:val="282828"/>
          <w:w w:val="105"/>
          <w:sz w:val="24"/>
          <w:szCs w:val="24"/>
        </w:rPr>
        <w:t>s</w:t>
      </w:r>
      <w:r w:rsidR="00CB0F31" w:rsidRPr="00CB0F31">
        <w:rPr>
          <w:color w:val="282828"/>
          <w:w w:val="105"/>
          <w:sz w:val="24"/>
          <w:szCs w:val="24"/>
        </w:rPr>
        <w:t xml:space="preserve">mluvní strany za účelem vyloučení případného duplicitního zaslání </w:t>
      </w:r>
      <w:r w:rsidR="00CB0F31">
        <w:rPr>
          <w:color w:val="282828"/>
          <w:w w:val="105"/>
          <w:sz w:val="24"/>
          <w:szCs w:val="24"/>
        </w:rPr>
        <w:t xml:space="preserve">Dodatku včetně </w:t>
      </w:r>
      <w:r w:rsidR="00CB0F31" w:rsidRPr="00CB0F31">
        <w:rPr>
          <w:color w:val="282828"/>
          <w:w w:val="105"/>
          <w:sz w:val="24"/>
          <w:szCs w:val="24"/>
        </w:rPr>
        <w:t xml:space="preserve">Smlouvy k uveřejnění do registru smluv na tom, že </w:t>
      </w:r>
      <w:r w:rsidR="00CB0F31">
        <w:rPr>
          <w:color w:val="282828"/>
          <w:w w:val="105"/>
          <w:sz w:val="24"/>
          <w:szCs w:val="24"/>
        </w:rPr>
        <w:t>tento Dodatek společně se Smlouvou</w:t>
      </w:r>
      <w:r w:rsidR="00CB0F31" w:rsidRPr="00CB0F31">
        <w:rPr>
          <w:color w:val="282828"/>
          <w:w w:val="105"/>
          <w:sz w:val="24"/>
          <w:szCs w:val="24"/>
        </w:rPr>
        <w:t xml:space="preserve"> zašle k uveřejnění do registru smluv </w:t>
      </w:r>
      <w:r w:rsidR="00CB0F31">
        <w:rPr>
          <w:color w:val="282828"/>
          <w:w w:val="105"/>
          <w:sz w:val="24"/>
          <w:szCs w:val="24"/>
        </w:rPr>
        <w:t>Nemocnice</w:t>
      </w:r>
      <w:r w:rsidR="00CB0F31" w:rsidRPr="00CB0F31">
        <w:rPr>
          <w:color w:val="282828"/>
          <w:w w:val="105"/>
          <w:sz w:val="24"/>
          <w:szCs w:val="24"/>
        </w:rPr>
        <w:t xml:space="preserve">. </w:t>
      </w:r>
      <w:r w:rsidR="00CB0F31">
        <w:rPr>
          <w:color w:val="282828"/>
          <w:w w:val="105"/>
          <w:sz w:val="24"/>
          <w:szCs w:val="24"/>
        </w:rPr>
        <w:t xml:space="preserve">Nemocnice </w:t>
      </w:r>
      <w:r w:rsidR="00CB0F31" w:rsidRPr="00CB0F31">
        <w:rPr>
          <w:color w:val="282828"/>
          <w:w w:val="105"/>
          <w:sz w:val="24"/>
          <w:szCs w:val="24"/>
        </w:rPr>
        <w:t>bude ve vztahu k</w:t>
      </w:r>
      <w:r w:rsidR="00CB0F31">
        <w:rPr>
          <w:color w:val="282828"/>
          <w:w w:val="105"/>
          <w:sz w:val="24"/>
          <w:szCs w:val="24"/>
        </w:rPr>
        <w:t> tomuto Dodatku</w:t>
      </w:r>
      <w:r w:rsidR="00CB0F31" w:rsidRPr="00CB0F31">
        <w:rPr>
          <w:color w:val="282828"/>
          <w:w w:val="105"/>
          <w:sz w:val="24"/>
          <w:szCs w:val="24"/>
        </w:rPr>
        <w:t xml:space="preserve"> plnit též ostatní povinnosti vyplývající pro n</w:t>
      </w:r>
      <w:r w:rsidR="00CB0F31">
        <w:rPr>
          <w:color w:val="282828"/>
          <w:w w:val="105"/>
          <w:sz w:val="24"/>
          <w:szCs w:val="24"/>
        </w:rPr>
        <w:t>i</w:t>
      </w:r>
      <w:r w:rsidR="00CB0F31" w:rsidRPr="00CB0F31">
        <w:rPr>
          <w:color w:val="282828"/>
          <w:w w:val="105"/>
          <w:sz w:val="24"/>
          <w:szCs w:val="24"/>
        </w:rPr>
        <w:t xml:space="preserve"> ze zákona o registru smluv. </w:t>
      </w:r>
      <w:r w:rsidR="00293BB9">
        <w:rPr>
          <w:color w:val="282828"/>
          <w:w w:val="105"/>
          <w:sz w:val="24"/>
          <w:szCs w:val="24"/>
        </w:rPr>
        <w:t xml:space="preserve">Smluvní strany se rovněž dohodly, že </w:t>
      </w:r>
      <w:r w:rsidR="0079317D">
        <w:rPr>
          <w:color w:val="282828"/>
          <w:w w:val="105"/>
          <w:sz w:val="24"/>
          <w:szCs w:val="24"/>
        </w:rPr>
        <w:t>v</w:t>
      </w:r>
      <w:r w:rsidR="00293BB9">
        <w:rPr>
          <w:color w:val="282828"/>
          <w:w w:val="105"/>
          <w:sz w:val="24"/>
          <w:szCs w:val="24"/>
        </w:rPr>
        <w:t> </w:t>
      </w:r>
      <w:r w:rsidR="0079317D">
        <w:rPr>
          <w:color w:val="282828"/>
          <w:w w:val="105"/>
          <w:sz w:val="24"/>
          <w:szCs w:val="24"/>
        </w:rPr>
        <w:t>registru</w:t>
      </w:r>
      <w:r w:rsidR="00293BB9">
        <w:rPr>
          <w:color w:val="282828"/>
          <w:w w:val="105"/>
          <w:sz w:val="24"/>
          <w:szCs w:val="24"/>
        </w:rPr>
        <w:t xml:space="preserve"> smluv nebudou </w:t>
      </w:r>
      <w:r w:rsidR="00EE0CA7">
        <w:rPr>
          <w:color w:val="282828"/>
          <w:w w:val="105"/>
          <w:sz w:val="24"/>
          <w:szCs w:val="24"/>
        </w:rPr>
        <w:t>zveřejněny</w:t>
      </w:r>
      <w:r w:rsidR="00293BB9">
        <w:rPr>
          <w:color w:val="282828"/>
          <w:w w:val="105"/>
          <w:sz w:val="24"/>
          <w:szCs w:val="24"/>
        </w:rPr>
        <w:t xml:space="preserve"> informace ohledně</w:t>
      </w:r>
      <w:r w:rsidR="0079317D">
        <w:rPr>
          <w:color w:val="282828"/>
          <w:w w:val="105"/>
          <w:sz w:val="24"/>
          <w:szCs w:val="24"/>
        </w:rPr>
        <w:t xml:space="preserve"> sjednaných</w:t>
      </w:r>
      <w:r w:rsidR="00293BB9">
        <w:rPr>
          <w:color w:val="282828"/>
          <w:w w:val="105"/>
          <w:sz w:val="24"/>
          <w:szCs w:val="24"/>
        </w:rPr>
        <w:t xml:space="preserve"> platebních podmínek</w:t>
      </w:r>
      <w:r w:rsidR="00EE0CA7">
        <w:rPr>
          <w:color w:val="282828"/>
          <w:w w:val="105"/>
          <w:sz w:val="24"/>
          <w:szCs w:val="24"/>
        </w:rPr>
        <w:t>.</w:t>
      </w:r>
    </w:p>
    <w:p w14:paraId="2C167119" w14:textId="77777777" w:rsidR="00CB0F31" w:rsidRDefault="00CB0F31" w:rsidP="00046670">
      <w:pPr>
        <w:pStyle w:val="Zkladntext"/>
        <w:ind w:right="4"/>
        <w:jc w:val="both"/>
        <w:rPr>
          <w:color w:val="282828"/>
          <w:w w:val="105"/>
          <w:sz w:val="24"/>
          <w:szCs w:val="24"/>
        </w:rPr>
      </w:pPr>
    </w:p>
    <w:p w14:paraId="08B76BC6" w14:textId="26EA93E8" w:rsidR="005539CC" w:rsidRDefault="00CB0F31" w:rsidP="00046670">
      <w:pPr>
        <w:pStyle w:val="Zkladntext"/>
        <w:ind w:right="4"/>
        <w:jc w:val="both"/>
        <w:rPr>
          <w:color w:val="282828"/>
          <w:w w:val="105"/>
          <w:sz w:val="24"/>
          <w:szCs w:val="24"/>
        </w:rPr>
      </w:pPr>
      <w:r>
        <w:rPr>
          <w:color w:val="282828"/>
          <w:w w:val="105"/>
          <w:sz w:val="24"/>
          <w:szCs w:val="24"/>
        </w:rPr>
        <w:t>3.4.</w:t>
      </w:r>
      <w:r w:rsidR="00FB50AC">
        <w:rPr>
          <w:color w:val="282828"/>
          <w:w w:val="105"/>
          <w:sz w:val="24"/>
          <w:szCs w:val="24"/>
        </w:rPr>
        <w:t xml:space="preserve"> </w:t>
      </w:r>
      <w:r w:rsidR="005539CC">
        <w:rPr>
          <w:color w:val="282828"/>
          <w:w w:val="105"/>
          <w:sz w:val="24"/>
          <w:szCs w:val="24"/>
        </w:rPr>
        <w:t>Smluvní strany se dohodly, že</w:t>
      </w:r>
      <w:r w:rsidR="008E14C6">
        <w:rPr>
          <w:color w:val="282828"/>
          <w:w w:val="105"/>
          <w:sz w:val="24"/>
          <w:szCs w:val="24"/>
        </w:rPr>
        <w:t xml:space="preserve"> </w:t>
      </w:r>
      <w:r w:rsidR="005539CC">
        <w:rPr>
          <w:color w:val="282828"/>
          <w:w w:val="105"/>
          <w:sz w:val="24"/>
          <w:szCs w:val="24"/>
        </w:rPr>
        <w:t>se uzavřením tohoto Dodatku bude Smlouva řídit zákonem č. 89/2012 Sb., občanský zákoník, ve znění pozdějších předpisů.</w:t>
      </w:r>
    </w:p>
    <w:p w14:paraId="7FAE3BEE" w14:textId="77777777" w:rsidR="005539CC" w:rsidRDefault="005539CC" w:rsidP="00046670">
      <w:pPr>
        <w:pStyle w:val="Zkladntext"/>
        <w:ind w:right="4"/>
        <w:jc w:val="both"/>
        <w:rPr>
          <w:color w:val="282828"/>
          <w:w w:val="105"/>
          <w:sz w:val="24"/>
          <w:szCs w:val="24"/>
        </w:rPr>
      </w:pPr>
    </w:p>
    <w:p w14:paraId="5A3E11B8" w14:textId="6812C510" w:rsidR="00985484" w:rsidRDefault="005539CC" w:rsidP="00046670">
      <w:pPr>
        <w:pStyle w:val="Zkladntext"/>
        <w:ind w:right="4"/>
        <w:jc w:val="both"/>
        <w:rPr>
          <w:color w:val="282828"/>
          <w:w w:val="105"/>
          <w:sz w:val="24"/>
          <w:szCs w:val="24"/>
        </w:rPr>
      </w:pPr>
      <w:r>
        <w:rPr>
          <w:color w:val="282828"/>
          <w:w w:val="105"/>
          <w:sz w:val="24"/>
          <w:szCs w:val="24"/>
        </w:rPr>
        <w:t>3.</w:t>
      </w:r>
      <w:r w:rsidR="00CB0F31">
        <w:rPr>
          <w:color w:val="282828"/>
          <w:w w:val="105"/>
          <w:sz w:val="24"/>
          <w:szCs w:val="24"/>
        </w:rPr>
        <w:t>5</w:t>
      </w:r>
      <w:r>
        <w:rPr>
          <w:color w:val="282828"/>
          <w:w w:val="105"/>
          <w:sz w:val="24"/>
          <w:szCs w:val="24"/>
        </w:rPr>
        <w:t xml:space="preserve">. </w:t>
      </w:r>
      <w:r w:rsidR="00985484">
        <w:rPr>
          <w:color w:val="282828"/>
          <w:w w:val="105"/>
          <w:sz w:val="24"/>
          <w:szCs w:val="24"/>
        </w:rPr>
        <w:t>Nedílnou součástí tohoto Dodatku jsou Příloha č. 1 a Příloha č. 2, kter</w:t>
      </w:r>
      <w:r w:rsidR="008E14C6">
        <w:rPr>
          <w:color w:val="282828"/>
          <w:w w:val="105"/>
          <w:sz w:val="24"/>
          <w:szCs w:val="24"/>
        </w:rPr>
        <w:t>é</w:t>
      </w:r>
      <w:r w:rsidR="00985484">
        <w:rPr>
          <w:color w:val="282828"/>
          <w:w w:val="105"/>
          <w:sz w:val="24"/>
          <w:szCs w:val="24"/>
        </w:rPr>
        <w:t xml:space="preserve"> se současně stávají přílohami Smlouvy.</w:t>
      </w:r>
      <w:r w:rsidR="00BE774A">
        <w:rPr>
          <w:color w:val="282828"/>
          <w:w w:val="105"/>
          <w:sz w:val="24"/>
          <w:szCs w:val="24"/>
        </w:rPr>
        <w:t xml:space="preserve"> Příloha č. 1 tohoto Dodatku nahrazuje Přílohu č. 1 Smlouvy a Příloha č. 2 tohoto Dodatku </w:t>
      </w:r>
      <w:r w:rsidR="00257DBB">
        <w:rPr>
          <w:color w:val="282828"/>
          <w:w w:val="105"/>
          <w:sz w:val="24"/>
          <w:szCs w:val="24"/>
        </w:rPr>
        <w:t>nahrazuje</w:t>
      </w:r>
      <w:r w:rsidR="00BE774A">
        <w:rPr>
          <w:color w:val="282828"/>
          <w:w w:val="105"/>
          <w:sz w:val="24"/>
          <w:szCs w:val="24"/>
        </w:rPr>
        <w:t xml:space="preserve"> Přílohu č. </w:t>
      </w:r>
      <w:r w:rsidR="00257DBB">
        <w:rPr>
          <w:color w:val="282828"/>
          <w:w w:val="105"/>
          <w:sz w:val="24"/>
          <w:szCs w:val="24"/>
        </w:rPr>
        <w:t>5</w:t>
      </w:r>
      <w:r w:rsidR="00BE774A">
        <w:rPr>
          <w:color w:val="282828"/>
          <w:w w:val="105"/>
          <w:sz w:val="24"/>
          <w:szCs w:val="24"/>
        </w:rPr>
        <w:t xml:space="preserve"> Smlouvy.</w:t>
      </w:r>
    </w:p>
    <w:p w14:paraId="1A3AAE37" w14:textId="77777777" w:rsidR="00985484" w:rsidRDefault="00985484" w:rsidP="00046670">
      <w:pPr>
        <w:pStyle w:val="Zkladntext"/>
        <w:ind w:right="4"/>
        <w:jc w:val="both"/>
        <w:rPr>
          <w:color w:val="282828"/>
          <w:w w:val="105"/>
          <w:sz w:val="24"/>
          <w:szCs w:val="24"/>
        </w:rPr>
      </w:pPr>
    </w:p>
    <w:p w14:paraId="583A3CCF" w14:textId="2DE06D65" w:rsidR="00227B52" w:rsidRDefault="00985484" w:rsidP="00046670">
      <w:pPr>
        <w:pStyle w:val="Zkladntext"/>
        <w:ind w:right="4"/>
        <w:jc w:val="both"/>
        <w:rPr>
          <w:color w:val="282828"/>
          <w:w w:val="105"/>
          <w:sz w:val="24"/>
          <w:szCs w:val="24"/>
        </w:rPr>
      </w:pPr>
      <w:r>
        <w:rPr>
          <w:color w:val="282828"/>
          <w:w w:val="105"/>
          <w:sz w:val="24"/>
          <w:szCs w:val="24"/>
        </w:rPr>
        <w:t>3.</w:t>
      </w:r>
      <w:r w:rsidR="00CB0F31">
        <w:rPr>
          <w:color w:val="282828"/>
          <w:w w:val="105"/>
          <w:sz w:val="24"/>
          <w:szCs w:val="24"/>
        </w:rPr>
        <w:t>6</w:t>
      </w:r>
      <w:r>
        <w:rPr>
          <w:color w:val="282828"/>
          <w:w w:val="105"/>
          <w:sz w:val="24"/>
          <w:szCs w:val="24"/>
        </w:rPr>
        <w:t xml:space="preserve">. </w:t>
      </w:r>
      <w:r w:rsidR="004145E4" w:rsidRPr="000D1547">
        <w:rPr>
          <w:color w:val="282828"/>
          <w:w w:val="105"/>
          <w:sz w:val="24"/>
          <w:szCs w:val="24"/>
        </w:rPr>
        <w:t>Tento</w:t>
      </w:r>
      <w:r w:rsidR="004145E4" w:rsidRPr="000D1547">
        <w:rPr>
          <w:color w:val="282828"/>
          <w:spacing w:val="-15"/>
          <w:w w:val="105"/>
          <w:sz w:val="24"/>
          <w:szCs w:val="24"/>
        </w:rPr>
        <w:t xml:space="preserve"> </w:t>
      </w:r>
      <w:r w:rsidR="00AC3381" w:rsidRPr="000D1547">
        <w:rPr>
          <w:color w:val="282828"/>
          <w:w w:val="105"/>
          <w:sz w:val="24"/>
          <w:szCs w:val="24"/>
        </w:rPr>
        <w:t>D</w:t>
      </w:r>
      <w:r w:rsidR="004145E4" w:rsidRPr="000D1547">
        <w:rPr>
          <w:color w:val="282828"/>
          <w:w w:val="105"/>
          <w:sz w:val="24"/>
          <w:szCs w:val="24"/>
        </w:rPr>
        <w:t>odatek</w:t>
      </w:r>
      <w:r w:rsidR="004145E4" w:rsidRPr="000D1547">
        <w:rPr>
          <w:color w:val="282828"/>
          <w:spacing w:val="-14"/>
          <w:w w:val="105"/>
          <w:sz w:val="24"/>
          <w:szCs w:val="24"/>
        </w:rPr>
        <w:t xml:space="preserve"> </w:t>
      </w:r>
      <w:r w:rsidR="004145E4" w:rsidRPr="000D1547">
        <w:rPr>
          <w:color w:val="282828"/>
          <w:w w:val="105"/>
          <w:sz w:val="24"/>
          <w:szCs w:val="24"/>
        </w:rPr>
        <w:t>je</w:t>
      </w:r>
      <w:r w:rsidR="004145E4" w:rsidRPr="000D1547">
        <w:rPr>
          <w:color w:val="282828"/>
          <w:spacing w:val="-15"/>
          <w:w w:val="105"/>
          <w:sz w:val="24"/>
          <w:szCs w:val="24"/>
        </w:rPr>
        <w:t xml:space="preserve"> </w:t>
      </w:r>
      <w:r w:rsidR="004145E4" w:rsidRPr="000D1547">
        <w:rPr>
          <w:color w:val="282828"/>
          <w:w w:val="105"/>
          <w:sz w:val="24"/>
          <w:szCs w:val="24"/>
        </w:rPr>
        <w:t>vyhotoven</w:t>
      </w:r>
      <w:r w:rsidR="004145E4" w:rsidRPr="000D1547">
        <w:rPr>
          <w:color w:val="282828"/>
          <w:spacing w:val="-8"/>
          <w:w w:val="105"/>
          <w:sz w:val="24"/>
          <w:szCs w:val="24"/>
        </w:rPr>
        <w:t xml:space="preserve"> </w:t>
      </w:r>
      <w:r w:rsidR="004145E4" w:rsidRPr="000D1547">
        <w:rPr>
          <w:color w:val="282828"/>
          <w:w w:val="105"/>
          <w:sz w:val="24"/>
          <w:szCs w:val="24"/>
        </w:rPr>
        <w:t>ve</w:t>
      </w:r>
      <w:r w:rsidR="004145E4" w:rsidRPr="000D1547">
        <w:rPr>
          <w:color w:val="282828"/>
          <w:spacing w:val="-15"/>
          <w:w w:val="105"/>
          <w:sz w:val="24"/>
          <w:szCs w:val="24"/>
        </w:rPr>
        <w:t xml:space="preserve"> </w:t>
      </w:r>
      <w:r w:rsidR="004145E4" w:rsidRPr="000D1547">
        <w:rPr>
          <w:color w:val="282828"/>
          <w:w w:val="105"/>
          <w:sz w:val="24"/>
          <w:szCs w:val="24"/>
        </w:rPr>
        <w:t>dvou</w:t>
      </w:r>
      <w:r w:rsidR="004145E4" w:rsidRPr="000D1547">
        <w:rPr>
          <w:color w:val="282828"/>
          <w:spacing w:val="-8"/>
          <w:w w:val="105"/>
          <w:sz w:val="24"/>
          <w:szCs w:val="24"/>
        </w:rPr>
        <w:t xml:space="preserve"> </w:t>
      </w:r>
      <w:r w:rsidR="004145E4" w:rsidRPr="000D1547">
        <w:rPr>
          <w:color w:val="282828"/>
          <w:w w:val="105"/>
          <w:sz w:val="24"/>
          <w:szCs w:val="24"/>
        </w:rPr>
        <w:t>stejnopisech, přičemž</w:t>
      </w:r>
      <w:r w:rsidR="004145E4" w:rsidRPr="000D1547">
        <w:rPr>
          <w:color w:val="282828"/>
          <w:spacing w:val="-7"/>
          <w:w w:val="105"/>
          <w:sz w:val="24"/>
          <w:szCs w:val="24"/>
        </w:rPr>
        <w:t xml:space="preserve"> </w:t>
      </w:r>
      <w:r w:rsidR="004145E4" w:rsidRPr="000D1547">
        <w:rPr>
          <w:color w:val="282828"/>
          <w:w w:val="105"/>
          <w:sz w:val="24"/>
          <w:szCs w:val="24"/>
        </w:rPr>
        <w:t>každá</w:t>
      </w:r>
      <w:r w:rsidR="004145E4" w:rsidRPr="000D1547">
        <w:rPr>
          <w:color w:val="282828"/>
          <w:spacing w:val="-9"/>
          <w:w w:val="105"/>
          <w:sz w:val="24"/>
          <w:szCs w:val="24"/>
        </w:rPr>
        <w:t xml:space="preserve"> </w:t>
      </w:r>
      <w:r w:rsidR="004145E4" w:rsidRPr="000D1547">
        <w:rPr>
          <w:color w:val="282828"/>
          <w:w w:val="105"/>
          <w:sz w:val="24"/>
          <w:szCs w:val="24"/>
        </w:rPr>
        <w:t>smluvní</w:t>
      </w:r>
      <w:r w:rsidR="004145E4" w:rsidRPr="000D1547">
        <w:rPr>
          <w:color w:val="282828"/>
          <w:spacing w:val="-7"/>
          <w:w w:val="105"/>
          <w:sz w:val="24"/>
          <w:szCs w:val="24"/>
        </w:rPr>
        <w:t xml:space="preserve"> </w:t>
      </w:r>
      <w:r w:rsidR="004145E4" w:rsidRPr="000D1547">
        <w:rPr>
          <w:color w:val="282828"/>
          <w:w w:val="105"/>
          <w:sz w:val="24"/>
          <w:szCs w:val="24"/>
        </w:rPr>
        <w:t>strana</w:t>
      </w:r>
      <w:r w:rsidR="004145E4" w:rsidRPr="000D1547">
        <w:rPr>
          <w:color w:val="282828"/>
          <w:spacing w:val="-10"/>
          <w:w w:val="105"/>
          <w:sz w:val="24"/>
          <w:szCs w:val="24"/>
        </w:rPr>
        <w:t xml:space="preserve"> </w:t>
      </w:r>
      <w:r w:rsidR="004145E4" w:rsidRPr="000D1547">
        <w:rPr>
          <w:color w:val="282828"/>
          <w:w w:val="105"/>
          <w:sz w:val="24"/>
          <w:szCs w:val="24"/>
        </w:rPr>
        <w:t>obdrží</w:t>
      </w:r>
      <w:r w:rsidR="004145E4" w:rsidRPr="000D1547">
        <w:rPr>
          <w:color w:val="282828"/>
          <w:spacing w:val="-15"/>
          <w:w w:val="105"/>
          <w:sz w:val="24"/>
          <w:szCs w:val="24"/>
        </w:rPr>
        <w:t xml:space="preserve"> </w:t>
      </w:r>
      <w:r w:rsidR="004145E4" w:rsidRPr="000D1547">
        <w:rPr>
          <w:color w:val="282828"/>
          <w:w w:val="105"/>
          <w:sz w:val="24"/>
          <w:szCs w:val="24"/>
        </w:rPr>
        <w:t xml:space="preserve">jeden stejnopis. </w:t>
      </w:r>
    </w:p>
    <w:p w14:paraId="4D3BC051" w14:textId="77777777" w:rsidR="00ED51CA" w:rsidRDefault="00ED51CA" w:rsidP="00ED51CA">
      <w:pPr>
        <w:pStyle w:val="Zkladntext"/>
        <w:ind w:right="4"/>
        <w:jc w:val="both"/>
        <w:rPr>
          <w:color w:val="282828"/>
          <w:w w:val="105"/>
          <w:sz w:val="24"/>
          <w:szCs w:val="24"/>
        </w:rPr>
      </w:pPr>
    </w:p>
    <w:p w14:paraId="084DCB94" w14:textId="3673D572" w:rsidR="00ED51CA" w:rsidRDefault="005F136B" w:rsidP="00ED51CA">
      <w:pPr>
        <w:pStyle w:val="Zkladntext"/>
        <w:ind w:right="4"/>
        <w:jc w:val="both"/>
        <w:rPr>
          <w:color w:val="242424"/>
          <w:w w:val="105"/>
          <w:sz w:val="24"/>
          <w:szCs w:val="24"/>
        </w:rPr>
      </w:pPr>
      <w:r>
        <w:rPr>
          <w:color w:val="282828"/>
          <w:w w:val="105"/>
          <w:sz w:val="24"/>
          <w:szCs w:val="24"/>
        </w:rPr>
        <w:t>3.</w:t>
      </w:r>
      <w:r w:rsidR="00CB0F31">
        <w:rPr>
          <w:color w:val="282828"/>
          <w:w w:val="105"/>
          <w:sz w:val="24"/>
          <w:szCs w:val="24"/>
        </w:rPr>
        <w:t>7</w:t>
      </w:r>
      <w:r>
        <w:rPr>
          <w:color w:val="282828"/>
          <w:w w:val="105"/>
          <w:sz w:val="24"/>
          <w:szCs w:val="24"/>
        </w:rPr>
        <w:t xml:space="preserve">. </w:t>
      </w:r>
      <w:r w:rsidR="00ED51CA" w:rsidRPr="00001033">
        <w:rPr>
          <w:color w:val="282828"/>
          <w:w w:val="105"/>
          <w:sz w:val="24"/>
          <w:szCs w:val="24"/>
        </w:rPr>
        <w:t>Smluvní</w:t>
      </w:r>
      <w:r w:rsidR="00ED51CA" w:rsidRPr="00001033">
        <w:rPr>
          <w:color w:val="282828"/>
          <w:spacing w:val="34"/>
          <w:w w:val="105"/>
          <w:sz w:val="24"/>
          <w:szCs w:val="24"/>
        </w:rPr>
        <w:t xml:space="preserve"> </w:t>
      </w:r>
      <w:r w:rsidR="00ED51CA" w:rsidRPr="00001033">
        <w:rPr>
          <w:color w:val="282828"/>
          <w:w w:val="105"/>
          <w:sz w:val="24"/>
          <w:szCs w:val="24"/>
        </w:rPr>
        <w:t>strany</w:t>
      </w:r>
      <w:r w:rsidR="00ED51CA" w:rsidRPr="00001033">
        <w:rPr>
          <w:color w:val="282828"/>
          <w:spacing w:val="25"/>
          <w:w w:val="105"/>
          <w:sz w:val="24"/>
          <w:szCs w:val="24"/>
        </w:rPr>
        <w:t xml:space="preserve"> </w:t>
      </w:r>
      <w:r w:rsidR="00ED51CA" w:rsidRPr="00001033">
        <w:rPr>
          <w:color w:val="282828"/>
          <w:w w:val="105"/>
          <w:sz w:val="24"/>
          <w:szCs w:val="24"/>
        </w:rPr>
        <w:t>prohlašují,</w:t>
      </w:r>
      <w:r w:rsidR="00ED51CA" w:rsidRPr="00001033">
        <w:rPr>
          <w:color w:val="282828"/>
          <w:spacing w:val="25"/>
          <w:w w:val="105"/>
          <w:sz w:val="24"/>
          <w:szCs w:val="24"/>
        </w:rPr>
        <w:t xml:space="preserve"> </w:t>
      </w:r>
      <w:r w:rsidR="00ED51CA" w:rsidRPr="00001033">
        <w:rPr>
          <w:color w:val="282828"/>
          <w:w w:val="105"/>
          <w:sz w:val="24"/>
          <w:szCs w:val="24"/>
        </w:rPr>
        <w:t>že</w:t>
      </w:r>
      <w:r w:rsidR="00ED51CA" w:rsidRPr="00001033">
        <w:rPr>
          <w:color w:val="282828"/>
          <w:spacing w:val="26"/>
          <w:w w:val="105"/>
          <w:sz w:val="24"/>
          <w:szCs w:val="24"/>
        </w:rPr>
        <w:t xml:space="preserve"> </w:t>
      </w:r>
      <w:r w:rsidR="00ED51CA" w:rsidRPr="00001033">
        <w:rPr>
          <w:color w:val="282828"/>
          <w:w w:val="105"/>
          <w:sz w:val="24"/>
          <w:szCs w:val="24"/>
        </w:rPr>
        <w:t>si</w:t>
      </w:r>
      <w:r w:rsidR="00ED51CA" w:rsidRPr="00001033">
        <w:rPr>
          <w:color w:val="282828"/>
          <w:spacing w:val="19"/>
          <w:w w:val="105"/>
          <w:sz w:val="24"/>
          <w:szCs w:val="24"/>
        </w:rPr>
        <w:t xml:space="preserve"> </w:t>
      </w:r>
      <w:r w:rsidR="00ED51CA">
        <w:rPr>
          <w:color w:val="282828"/>
          <w:w w:val="105"/>
          <w:sz w:val="24"/>
          <w:szCs w:val="24"/>
        </w:rPr>
        <w:t>D</w:t>
      </w:r>
      <w:r w:rsidR="00ED51CA" w:rsidRPr="00001033">
        <w:rPr>
          <w:color w:val="282828"/>
          <w:w w:val="105"/>
          <w:sz w:val="24"/>
          <w:szCs w:val="24"/>
        </w:rPr>
        <w:t>odatek</w:t>
      </w:r>
      <w:r w:rsidR="00ED51CA" w:rsidRPr="00001033">
        <w:rPr>
          <w:color w:val="282828"/>
          <w:spacing w:val="23"/>
          <w:w w:val="105"/>
          <w:sz w:val="24"/>
          <w:szCs w:val="24"/>
        </w:rPr>
        <w:t xml:space="preserve"> </w:t>
      </w:r>
      <w:r w:rsidR="00ED51CA" w:rsidRPr="00001033">
        <w:rPr>
          <w:color w:val="282828"/>
          <w:w w:val="105"/>
          <w:sz w:val="24"/>
          <w:szCs w:val="24"/>
        </w:rPr>
        <w:t>prostudovaly,</w:t>
      </w:r>
      <w:r w:rsidR="00ED51CA" w:rsidRPr="00001033">
        <w:rPr>
          <w:color w:val="282828"/>
          <w:spacing w:val="39"/>
          <w:w w:val="105"/>
          <w:sz w:val="24"/>
          <w:szCs w:val="24"/>
        </w:rPr>
        <w:t xml:space="preserve"> </w:t>
      </w:r>
      <w:r w:rsidR="00ED51CA" w:rsidRPr="00001033">
        <w:rPr>
          <w:color w:val="282828"/>
          <w:w w:val="105"/>
          <w:sz w:val="24"/>
          <w:szCs w:val="24"/>
        </w:rPr>
        <w:t>rozumějí</w:t>
      </w:r>
      <w:r w:rsidR="00ED51CA" w:rsidRPr="00001033">
        <w:rPr>
          <w:color w:val="282828"/>
          <w:spacing w:val="29"/>
          <w:w w:val="105"/>
          <w:sz w:val="24"/>
          <w:szCs w:val="24"/>
        </w:rPr>
        <w:t xml:space="preserve"> </w:t>
      </w:r>
      <w:r w:rsidR="00ED51CA">
        <w:rPr>
          <w:color w:val="282828"/>
          <w:w w:val="105"/>
          <w:sz w:val="24"/>
          <w:szCs w:val="24"/>
        </w:rPr>
        <w:t>obsahu</w:t>
      </w:r>
      <w:r w:rsidR="00ED51CA" w:rsidRPr="00001033">
        <w:rPr>
          <w:color w:val="282828"/>
          <w:w w:val="105"/>
          <w:sz w:val="24"/>
          <w:szCs w:val="24"/>
        </w:rPr>
        <w:t xml:space="preserve"> </w:t>
      </w:r>
      <w:r w:rsidR="00ED51CA">
        <w:rPr>
          <w:color w:val="282828"/>
          <w:w w:val="105"/>
          <w:sz w:val="24"/>
          <w:szCs w:val="24"/>
        </w:rPr>
        <w:br/>
      </w:r>
      <w:r w:rsidR="00ED51CA" w:rsidRPr="00001033">
        <w:rPr>
          <w:color w:val="282828"/>
          <w:w w:val="105"/>
          <w:sz w:val="24"/>
          <w:szCs w:val="24"/>
        </w:rPr>
        <w:t>a souhlasí se závazností jeho podmínek.</w:t>
      </w:r>
    </w:p>
    <w:p w14:paraId="2B87B2AD" w14:textId="77777777" w:rsidR="00ED51CA" w:rsidRDefault="00ED51CA" w:rsidP="00ED51CA">
      <w:pPr>
        <w:pStyle w:val="Odstavecseseznamem"/>
        <w:rPr>
          <w:color w:val="282828"/>
          <w:w w:val="105"/>
          <w:sz w:val="24"/>
          <w:szCs w:val="24"/>
        </w:rPr>
      </w:pPr>
    </w:p>
    <w:p w14:paraId="608AE4A8" w14:textId="331EF3DE" w:rsidR="00ED51CA" w:rsidRDefault="005F136B" w:rsidP="00046670">
      <w:pPr>
        <w:pStyle w:val="Zkladntext"/>
        <w:ind w:right="4"/>
        <w:jc w:val="both"/>
        <w:rPr>
          <w:color w:val="282828"/>
          <w:w w:val="105"/>
          <w:sz w:val="24"/>
          <w:szCs w:val="24"/>
        </w:rPr>
      </w:pPr>
      <w:r>
        <w:rPr>
          <w:color w:val="282828"/>
          <w:w w:val="105"/>
          <w:sz w:val="24"/>
          <w:szCs w:val="24"/>
        </w:rPr>
        <w:t>3.</w:t>
      </w:r>
      <w:r w:rsidR="00CB0F31">
        <w:rPr>
          <w:color w:val="282828"/>
          <w:w w:val="105"/>
          <w:sz w:val="24"/>
          <w:szCs w:val="24"/>
        </w:rPr>
        <w:t>8</w:t>
      </w:r>
      <w:r>
        <w:rPr>
          <w:color w:val="282828"/>
          <w:w w:val="105"/>
          <w:sz w:val="24"/>
          <w:szCs w:val="24"/>
        </w:rPr>
        <w:t xml:space="preserve">. </w:t>
      </w:r>
      <w:r w:rsidR="00ED51CA" w:rsidRPr="00B219BF">
        <w:rPr>
          <w:color w:val="282828"/>
          <w:w w:val="105"/>
          <w:sz w:val="24"/>
          <w:szCs w:val="24"/>
        </w:rPr>
        <w:t>Toto znění vyjadřuje jejich svobodně, vážně, určitě a srozumitelně míněnou vůli.</w:t>
      </w:r>
    </w:p>
    <w:p w14:paraId="4B72DEB1" w14:textId="77777777" w:rsidR="005D0DE6" w:rsidRDefault="005D0DE6" w:rsidP="00046670">
      <w:pPr>
        <w:pStyle w:val="Zkladntext"/>
        <w:ind w:right="4"/>
        <w:jc w:val="both"/>
        <w:rPr>
          <w:color w:val="282828"/>
          <w:w w:val="105"/>
          <w:sz w:val="24"/>
          <w:szCs w:val="24"/>
        </w:rPr>
      </w:pPr>
    </w:p>
    <w:p w14:paraId="10D60817" w14:textId="39327709" w:rsidR="005D0DE6" w:rsidRDefault="00ED51CA" w:rsidP="00046670">
      <w:pPr>
        <w:pStyle w:val="Zkladntext"/>
        <w:ind w:right="4"/>
        <w:jc w:val="both"/>
        <w:rPr>
          <w:color w:val="282828"/>
          <w:w w:val="105"/>
          <w:sz w:val="24"/>
          <w:szCs w:val="24"/>
        </w:rPr>
      </w:pPr>
      <w:r>
        <w:rPr>
          <w:color w:val="282828"/>
          <w:w w:val="105"/>
          <w:sz w:val="24"/>
          <w:szCs w:val="24"/>
        </w:rPr>
        <w:t>Seznam příloh:</w:t>
      </w:r>
    </w:p>
    <w:p w14:paraId="0C6AB44D" w14:textId="3AF898F3" w:rsidR="005D0DE6" w:rsidRDefault="005D0DE6" w:rsidP="00046670">
      <w:pPr>
        <w:pStyle w:val="Zkladntext"/>
        <w:ind w:right="4"/>
        <w:jc w:val="both"/>
        <w:rPr>
          <w:color w:val="282828"/>
          <w:w w:val="105"/>
          <w:sz w:val="24"/>
          <w:szCs w:val="24"/>
        </w:rPr>
      </w:pPr>
      <w:r w:rsidRPr="00B219BF">
        <w:rPr>
          <w:color w:val="282828"/>
          <w:w w:val="105"/>
          <w:sz w:val="24"/>
          <w:szCs w:val="24"/>
        </w:rPr>
        <w:t xml:space="preserve">příloha č. </w:t>
      </w:r>
      <w:proofErr w:type="gramStart"/>
      <w:r w:rsidRPr="00B219BF">
        <w:rPr>
          <w:color w:val="282828"/>
          <w:w w:val="105"/>
          <w:sz w:val="24"/>
          <w:szCs w:val="24"/>
        </w:rPr>
        <w:t>1</w:t>
      </w:r>
      <w:r>
        <w:rPr>
          <w:color w:val="282828"/>
          <w:w w:val="105"/>
          <w:sz w:val="24"/>
          <w:szCs w:val="24"/>
        </w:rPr>
        <w:t xml:space="preserve">  </w:t>
      </w:r>
      <w:r w:rsidR="00ED51CA">
        <w:rPr>
          <w:color w:val="282828"/>
          <w:w w:val="105"/>
          <w:sz w:val="24"/>
          <w:szCs w:val="24"/>
        </w:rPr>
        <w:tab/>
      </w:r>
      <w:proofErr w:type="gramEnd"/>
      <w:r>
        <w:rPr>
          <w:color w:val="282828"/>
          <w:w w:val="105"/>
          <w:sz w:val="24"/>
          <w:szCs w:val="24"/>
        </w:rPr>
        <w:t>Postupy odběrů tkání a buněk</w:t>
      </w:r>
      <w:r w:rsidR="0007762F">
        <w:rPr>
          <w:color w:val="282828"/>
          <w:w w:val="105"/>
          <w:sz w:val="24"/>
          <w:szCs w:val="24"/>
        </w:rPr>
        <w:t xml:space="preserve"> včetně příloh</w:t>
      </w:r>
    </w:p>
    <w:p w14:paraId="74939FA6" w14:textId="77777777" w:rsidR="00A82AEA" w:rsidRPr="00B219BF" w:rsidRDefault="00B219BF" w:rsidP="00046670">
      <w:pPr>
        <w:pStyle w:val="Zkladntext"/>
        <w:ind w:right="4"/>
        <w:jc w:val="both"/>
        <w:rPr>
          <w:color w:val="242424"/>
          <w:w w:val="105"/>
          <w:sz w:val="24"/>
          <w:szCs w:val="24"/>
        </w:rPr>
      </w:pPr>
      <w:r w:rsidRPr="00B219BF">
        <w:rPr>
          <w:color w:val="282828"/>
          <w:w w:val="105"/>
          <w:sz w:val="24"/>
          <w:szCs w:val="24"/>
        </w:rPr>
        <w:t xml:space="preserve">příloha </w:t>
      </w:r>
      <w:r w:rsidR="005D0DE6">
        <w:rPr>
          <w:color w:val="282828"/>
          <w:w w:val="105"/>
          <w:sz w:val="24"/>
          <w:szCs w:val="24"/>
        </w:rPr>
        <w:t>č. 2</w:t>
      </w:r>
      <w:r w:rsidR="00F91C18" w:rsidRPr="00B219BF">
        <w:rPr>
          <w:color w:val="282828"/>
          <w:w w:val="105"/>
          <w:sz w:val="24"/>
          <w:szCs w:val="24"/>
        </w:rPr>
        <w:t xml:space="preserve"> </w:t>
      </w:r>
      <w:r w:rsidR="00ED51CA">
        <w:rPr>
          <w:color w:val="282828"/>
          <w:w w:val="105"/>
          <w:sz w:val="24"/>
          <w:szCs w:val="24"/>
        </w:rPr>
        <w:tab/>
      </w:r>
      <w:bookmarkStart w:id="4" w:name="_Hlk142470250"/>
      <w:r w:rsidR="00F91C18" w:rsidRPr="00B219BF">
        <w:rPr>
          <w:color w:val="282828"/>
          <w:w w:val="105"/>
          <w:sz w:val="24"/>
          <w:szCs w:val="24"/>
        </w:rPr>
        <w:t>Kopie</w:t>
      </w:r>
      <w:r w:rsidR="00227B52" w:rsidRPr="00B219BF">
        <w:rPr>
          <w:color w:val="282828"/>
          <w:w w:val="105"/>
          <w:sz w:val="24"/>
          <w:szCs w:val="24"/>
        </w:rPr>
        <w:t xml:space="preserve"> Rozhodnutí SÚKL</w:t>
      </w:r>
      <w:r w:rsidR="000D1547" w:rsidRPr="00B219BF">
        <w:rPr>
          <w:color w:val="282828"/>
          <w:w w:val="105"/>
          <w:sz w:val="24"/>
          <w:szCs w:val="24"/>
        </w:rPr>
        <w:t xml:space="preserve"> o změně povolení činnosti tkáňového zařízení </w:t>
      </w:r>
      <w:r w:rsidR="00ED51CA">
        <w:rPr>
          <w:color w:val="282828"/>
          <w:w w:val="105"/>
          <w:sz w:val="24"/>
          <w:szCs w:val="24"/>
        </w:rPr>
        <w:tab/>
      </w:r>
      <w:r w:rsidR="00ED51CA">
        <w:rPr>
          <w:color w:val="282828"/>
          <w:w w:val="105"/>
          <w:sz w:val="24"/>
          <w:szCs w:val="24"/>
        </w:rPr>
        <w:tab/>
      </w:r>
      <w:r w:rsidRPr="00B219BF">
        <w:rPr>
          <w:color w:val="282828"/>
          <w:w w:val="105"/>
          <w:sz w:val="24"/>
          <w:szCs w:val="24"/>
        </w:rPr>
        <w:t>(</w:t>
      </w:r>
      <w:proofErr w:type="spellStart"/>
      <w:r w:rsidR="00227B52" w:rsidRPr="00B219BF">
        <w:rPr>
          <w:color w:val="282828"/>
          <w:w w:val="105"/>
          <w:sz w:val="24"/>
          <w:szCs w:val="24"/>
        </w:rPr>
        <w:t>sp</w:t>
      </w:r>
      <w:proofErr w:type="spellEnd"/>
      <w:r w:rsidR="00227B52" w:rsidRPr="00B219BF">
        <w:rPr>
          <w:color w:val="282828"/>
          <w:w w:val="105"/>
          <w:sz w:val="24"/>
          <w:szCs w:val="24"/>
        </w:rPr>
        <w:t xml:space="preserve">. zn. </w:t>
      </w:r>
      <w:proofErr w:type="spellStart"/>
      <w:r w:rsidR="00227B52" w:rsidRPr="00B219BF">
        <w:rPr>
          <w:color w:val="282828"/>
          <w:w w:val="105"/>
          <w:sz w:val="24"/>
          <w:szCs w:val="24"/>
        </w:rPr>
        <w:t>sukls</w:t>
      </w:r>
      <w:proofErr w:type="spellEnd"/>
      <w:r w:rsidR="00227B52" w:rsidRPr="00B219BF">
        <w:rPr>
          <w:color w:val="282828"/>
          <w:w w:val="105"/>
          <w:sz w:val="24"/>
          <w:szCs w:val="24"/>
        </w:rPr>
        <w:t xml:space="preserve"> 73737/2022</w:t>
      </w:r>
      <w:r w:rsidRPr="00B219BF">
        <w:rPr>
          <w:color w:val="282828"/>
          <w:w w:val="105"/>
          <w:sz w:val="24"/>
          <w:szCs w:val="24"/>
        </w:rPr>
        <w:t xml:space="preserve">) </w:t>
      </w:r>
      <w:r w:rsidR="00227B52" w:rsidRPr="00B219BF">
        <w:rPr>
          <w:color w:val="282828"/>
          <w:w w:val="105"/>
          <w:sz w:val="24"/>
          <w:szCs w:val="24"/>
        </w:rPr>
        <w:t>ze dne 20. 9. 2022</w:t>
      </w:r>
      <w:bookmarkEnd w:id="4"/>
      <w:r w:rsidR="00227B52" w:rsidRPr="00B219BF">
        <w:rPr>
          <w:color w:val="282828"/>
          <w:w w:val="105"/>
          <w:sz w:val="24"/>
          <w:szCs w:val="24"/>
        </w:rPr>
        <w:t>.</w:t>
      </w:r>
    </w:p>
    <w:p w14:paraId="5E608D8D" w14:textId="77777777" w:rsidR="000D1547" w:rsidRPr="000D1547" w:rsidRDefault="000D1547" w:rsidP="00046670">
      <w:pPr>
        <w:pStyle w:val="Zkladntext"/>
        <w:ind w:right="4"/>
        <w:jc w:val="both"/>
        <w:rPr>
          <w:color w:val="242424"/>
          <w:w w:val="105"/>
          <w:sz w:val="24"/>
          <w:szCs w:val="24"/>
        </w:rPr>
      </w:pPr>
    </w:p>
    <w:p w14:paraId="19D875B9" w14:textId="77EC2447" w:rsidR="004B6684" w:rsidRDefault="001A0256" w:rsidP="001A0256">
      <w:pPr>
        <w:pStyle w:val="Nadpis1"/>
        <w:spacing w:before="79"/>
        <w:ind w:left="0" w:right="4" w:hanging="6"/>
        <w:jc w:val="both"/>
        <w:rPr>
          <w:color w:val="282828"/>
          <w:w w:val="105"/>
          <w:sz w:val="24"/>
          <w:szCs w:val="24"/>
        </w:rPr>
      </w:pPr>
      <w:r>
        <w:rPr>
          <w:color w:val="282828"/>
          <w:w w:val="105"/>
          <w:sz w:val="24"/>
          <w:szCs w:val="24"/>
        </w:rPr>
        <w:t xml:space="preserve">       </w:t>
      </w:r>
    </w:p>
    <w:p w14:paraId="4B1462C1" w14:textId="77777777" w:rsidR="00C54F56" w:rsidRDefault="00C54F56" w:rsidP="001A0256">
      <w:pPr>
        <w:pStyle w:val="Nadpis1"/>
        <w:spacing w:before="79"/>
        <w:ind w:left="0" w:right="4" w:hanging="6"/>
        <w:jc w:val="both"/>
        <w:rPr>
          <w:color w:val="282828"/>
          <w:w w:val="105"/>
          <w:sz w:val="24"/>
          <w:szCs w:val="24"/>
        </w:rPr>
      </w:pPr>
    </w:p>
    <w:p w14:paraId="439F4065" w14:textId="77777777" w:rsidR="00C54F56" w:rsidRDefault="00C54F56" w:rsidP="001A0256">
      <w:pPr>
        <w:pStyle w:val="Nadpis1"/>
        <w:spacing w:before="79"/>
        <w:ind w:left="0" w:right="4" w:hanging="6"/>
        <w:jc w:val="both"/>
        <w:rPr>
          <w:color w:val="282828"/>
          <w:w w:val="105"/>
          <w:sz w:val="24"/>
          <w:szCs w:val="24"/>
        </w:rPr>
      </w:pPr>
    </w:p>
    <w:p w14:paraId="5979E834" w14:textId="77777777" w:rsidR="00C54F56" w:rsidRPr="001A0256" w:rsidRDefault="00C54F56" w:rsidP="001A0256">
      <w:pPr>
        <w:pStyle w:val="Nadpis1"/>
        <w:spacing w:before="79"/>
        <w:ind w:left="0" w:right="4" w:hanging="6"/>
        <w:jc w:val="both"/>
        <w:rPr>
          <w:color w:val="282828"/>
          <w:w w:val="105"/>
          <w:sz w:val="24"/>
          <w:szCs w:val="24"/>
        </w:rPr>
      </w:pPr>
    </w:p>
    <w:p w14:paraId="20290583" w14:textId="77777777" w:rsidR="004B6684" w:rsidRDefault="004B6684" w:rsidP="00330D25">
      <w:pPr>
        <w:tabs>
          <w:tab w:val="left" w:pos="5972"/>
        </w:tabs>
        <w:jc w:val="both"/>
        <w:rPr>
          <w:sz w:val="24"/>
          <w:szCs w:val="24"/>
        </w:rPr>
      </w:pPr>
    </w:p>
    <w:p w14:paraId="60C53B1E" w14:textId="77777777" w:rsidR="00717916" w:rsidRDefault="00717916" w:rsidP="00330D25">
      <w:pPr>
        <w:tabs>
          <w:tab w:val="left" w:pos="5972"/>
        </w:tabs>
        <w:jc w:val="both"/>
        <w:rPr>
          <w:sz w:val="24"/>
          <w:szCs w:val="24"/>
        </w:rPr>
      </w:pPr>
      <w:r>
        <w:rPr>
          <w:sz w:val="24"/>
          <w:szCs w:val="24"/>
        </w:rPr>
        <w:t xml:space="preserve">V </w:t>
      </w:r>
      <w:r w:rsidR="008272A5">
        <w:rPr>
          <w:sz w:val="24"/>
          <w:szCs w:val="24"/>
        </w:rPr>
        <w:t>………………………………</w:t>
      </w:r>
      <w:r w:rsidR="00AE59E7">
        <w:rPr>
          <w:sz w:val="24"/>
          <w:szCs w:val="24"/>
        </w:rPr>
        <w:t xml:space="preserve">                                      </w:t>
      </w:r>
      <w:r>
        <w:rPr>
          <w:sz w:val="24"/>
          <w:szCs w:val="24"/>
        </w:rPr>
        <w:t>V</w:t>
      </w:r>
      <w:r w:rsidR="008272A5">
        <w:rPr>
          <w:sz w:val="24"/>
          <w:szCs w:val="24"/>
        </w:rPr>
        <w:t xml:space="preserve"> ……………………………...</w:t>
      </w:r>
      <w:r w:rsidR="00AE59E7">
        <w:rPr>
          <w:sz w:val="24"/>
          <w:szCs w:val="24"/>
        </w:rPr>
        <w:t>....</w:t>
      </w:r>
    </w:p>
    <w:p w14:paraId="0979E783" w14:textId="77777777" w:rsidR="004B6684" w:rsidRDefault="004B6684" w:rsidP="00330D25">
      <w:pPr>
        <w:tabs>
          <w:tab w:val="left" w:pos="5972"/>
        </w:tabs>
        <w:jc w:val="both"/>
        <w:rPr>
          <w:sz w:val="24"/>
          <w:szCs w:val="24"/>
        </w:rPr>
      </w:pPr>
    </w:p>
    <w:p w14:paraId="24B33880" w14:textId="77777777" w:rsidR="004B6684" w:rsidRDefault="004B6684" w:rsidP="00330D25">
      <w:pPr>
        <w:tabs>
          <w:tab w:val="left" w:pos="5972"/>
        </w:tabs>
        <w:jc w:val="both"/>
        <w:rPr>
          <w:sz w:val="24"/>
          <w:szCs w:val="24"/>
        </w:rPr>
      </w:pPr>
    </w:p>
    <w:p w14:paraId="0A8B4AEA" w14:textId="457E6B8F" w:rsidR="00717916" w:rsidRDefault="0088307A" w:rsidP="00330D25">
      <w:pPr>
        <w:tabs>
          <w:tab w:val="left" w:pos="5972"/>
        </w:tabs>
        <w:jc w:val="both"/>
        <w:rPr>
          <w:sz w:val="24"/>
          <w:szCs w:val="24"/>
        </w:rPr>
      </w:pPr>
      <w:r>
        <w:rPr>
          <w:sz w:val="24"/>
          <w:szCs w:val="24"/>
        </w:rPr>
        <w:t>d</w:t>
      </w:r>
      <w:r w:rsidR="00717916">
        <w:rPr>
          <w:sz w:val="24"/>
          <w:szCs w:val="24"/>
        </w:rPr>
        <w:t>ne</w:t>
      </w:r>
      <w:r w:rsidR="00AE59E7">
        <w:rPr>
          <w:sz w:val="24"/>
          <w:szCs w:val="24"/>
        </w:rPr>
        <w:t xml:space="preserve"> …………………………….                                      d</w:t>
      </w:r>
      <w:r w:rsidR="00717916">
        <w:rPr>
          <w:sz w:val="24"/>
          <w:szCs w:val="24"/>
        </w:rPr>
        <w:t>ne</w:t>
      </w:r>
      <w:r>
        <w:rPr>
          <w:sz w:val="24"/>
          <w:szCs w:val="24"/>
        </w:rPr>
        <w:t xml:space="preserve"> …………………………</w:t>
      </w:r>
      <w:r w:rsidR="008272A5">
        <w:rPr>
          <w:sz w:val="24"/>
          <w:szCs w:val="24"/>
        </w:rPr>
        <w:t>…</w:t>
      </w:r>
      <w:r w:rsidR="00AE59E7">
        <w:rPr>
          <w:sz w:val="24"/>
          <w:szCs w:val="24"/>
        </w:rPr>
        <w:t>…</w:t>
      </w:r>
    </w:p>
    <w:p w14:paraId="1CC5A044" w14:textId="77777777" w:rsidR="00717916" w:rsidRDefault="00717916" w:rsidP="00330D25">
      <w:pPr>
        <w:tabs>
          <w:tab w:val="left" w:pos="5972"/>
        </w:tabs>
        <w:jc w:val="both"/>
        <w:rPr>
          <w:sz w:val="24"/>
          <w:szCs w:val="24"/>
        </w:rPr>
      </w:pPr>
    </w:p>
    <w:p w14:paraId="64A21F73" w14:textId="77777777" w:rsidR="009D2E76" w:rsidRDefault="009D2E76" w:rsidP="00330D25">
      <w:pPr>
        <w:tabs>
          <w:tab w:val="left" w:pos="5972"/>
        </w:tabs>
        <w:jc w:val="both"/>
        <w:rPr>
          <w:sz w:val="24"/>
          <w:szCs w:val="24"/>
        </w:rPr>
      </w:pPr>
    </w:p>
    <w:p w14:paraId="3A9D7B4F" w14:textId="662C018C" w:rsidR="00E26D61" w:rsidRPr="008F36C4" w:rsidRDefault="00E26D61" w:rsidP="00E26D61">
      <w:pPr>
        <w:tabs>
          <w:tab w:val="left" w:pos="4536"/>
        </w:tabs>
        <w:jc w:val="both"/>
        <w:rPr>
          <w:sz w:val="24"/>
          <w:szCs w:val="24"/>
        </w:rPr>
      </w:pPr>
      <w:r>
        <w:rPr>
          <w:color w:val="242424"/>
          <w:sz w:val="24"/>
          <w:szCs w:val="24"/>
        </w:rPr>
        <w:t xml:space="preserve">  za </w:t>
      </w:r>
      <w:proofErr w:type="spellStart"/>
      <w:r>
        <w:rPr>
          <w:color w:val="242424"/>
          <w:sz w:val="24"/>
          <w:szCs w:val="24"/>
        </w:rPr>
        <w:t>Cord</w:t>
      </w:r>
      <w:proofErr w:type="spellEnd"/>
      <w:r>
        <w:rPr>
          <w:color w:val="242424"/>
          <w:sz w:val="24"/>
          <w:szCs w:val="24"/>
        </w:rPr>
        <w:t xml:space="preserve"> </w:t>
      </w:r>
      <w:proofErr w:type="spellStart"/>
      <w:r>
        <w:rPr>
          <w:color w:val="242424"/>
          <w:sz w:val="24"/>
          <w:szCs w:val="24"/>
        </w:rPr>
        <w:t>Blood</w:t>
      </w:r>
      <w:proofErr w:type="spellEnd"/>
      <w:r>
        <w:rPr>
          <w:color w:val="242424"/>
          <w:sz w:val="24"/>
          <w:szCs w:val="24"/>
        </w:rPr>
        <w:t xml:space="preserve"> Center CZ, s.r.o.:</w:t>
      </w:r>
      <w:r>
        <w:rPr>
          <w:color w:val="242424"/>
          <w:sz w:val="24"/>
          <w:szCs w:val="24"/>
        </w:rPr>
        <w:tab/>
      </w:r>
      <w:r>
        <w:rPr>
          <w:color w:val="242424"/>
          <w:sz w:val="24"/>
          <w:szCs w:val="24"/>
        </w:rPr>
        <w:tab/>
      </w:r>
      <w:r w:rsidR="00C54F56">
        <w:rPr>
          <w:color w:val="242424"/>
          <w:sz w:val="24"/>
          <w:szCs w:val="24"/>
        </w:rPr>
        <w:t xml:space="preserve">      </w:t>
      </w:r>
      <w:r>
        <w:rPr>
          <w:sz w:val="24"/>
          <w:szCs w:val="24"/>
        </w:rPr>
        <w:t>za Nemocnici České Budějovice, a.s.:</w:t>
      </w:r>
    </w:p>
    <w:p w14:paraId="46905B31" w14:textId="77777777" w:rsidR="00717916" w:rsidRDefault="00717916" w:rsidP="00330D25">
      <w:pPr>
        <w:tabs>
          <w:tab w:val="left" w:pos="5972"/>
        </w:tabs>
        <w:jc w:val="both"/>
        <w:rPr>
          <w:sz w:val="24"/>
          <w:szCs w:val="24"/>
        </w:rPr>
      </w:pPr>
    </w:p>
    <w:p w14:paraId="2B074A4F" w14:textId="3938C063" w:rsidR="004B6684" w:rsidRDefault="004B6684" w:rsidP="00330D25">
      <w:pPr>
        <w:tabs>
          <w:tab w:val="left" w:pos="5972"/>
        </w:tabs>
        <w:jc w:val="both"/>
        <w:rPr>
          <w:sz w:val="24"/>
          <w:szCs w:val="24"/>
        </w:rPr>
      </w:pPr>
    </w:p>
    <w:p w14:paraId="513974E6" w14:textId="24467AB7" w:rsidR="00F00099" w:rsidRDefault="00F00099" w:rsidP="00330D25">
      <w:pPr>
        <w:tabs>
          <w:tab w:val="left" w:pos="5972"/>
        </w:tabs>
        <w:jc w:val="both"/>
        <w:rPr>
          <w:sz w:val="24"/>
          <w:szCs w:val="24"/>
        </w:rPr>
      </w:pPr>
    </w:p>
    <w:p w14:paraId="3EDE8C2E" w14:textId="77777777" w:rsidR="00F00099" w:rsidRDefault="00F00099" w:rsidP="00330D25">
      <w:pPr>
        <w:tabs>
          <w:tab w:val="left" w:pos="5972"/>
        </w:tabs>
        <w:jc w:val="both"/>
        <w:rPr>
          <w:sz w:val="24"/>
          <w:szCs w:val="24"/>
        </w:rPr>
      </w:pPr>
    </w:p>
    <w:p w14:paraId="51BA7491" w14:textId="77777777" w:rsidR="004B6684" w:rsidRDefault="00717916" w:rsidP="00330D25">
      <w:pPr>
        <w:tabs>
          <w:tab w:val="left" w:pos="4536"/>
        </w:tabs>
        <w:jc w:val="both"/>
        <w:rPr>
          <w:sz w:val="24"/>
          <w:szCs w:val="24"/>
        </w:rPr>
      </w:pPr>
      <w:r>
        <w:rPr>
          <w:sz w:val="24"/>
          <w:szCs w:val="24"/>
        </w:rPr>
        <w:t>……………………………………</w:t>
      </w:r>
      <w:r w:rsidR="004B6684">
        <w:rPr>
          <w:sz w:val="24"/>
          <w:szCs w:val="24"/>
        </w:rPr>
        <w:t xml:space="preserve">        </w:t>
      </w:r>
      <w:r w:rsidR="00F7424A">
        <w:rPr>
          <w:sz w:val="24"/>
          <w:szCs w:val="24"/>
        </w:rPr>
        <w:t xml:space="preserve">                           </w:t>
      </w:r>
      <w:r w:rsidR="004B6684">
        <w:rPr>
          <w:sz w:val="24"/>
          <w:szCs w:val="24"/>
        </w:rPr>
        <w:t xml:space="preserve"> …………………………………..</w:t>
      </w:r>
    </w:p>
    <w:p w14:paraId="7916BD88" w14:textId="1DF1139C" w:rsidR="004B6684" w:rsidRDefault="001A0256" w:rsidP="00330D25">
      <w:pPr>
        <w:tabs>
          <w:tab w:val="left" w:pos="4536"/>
        </w:tabs>
        <w:jc w:val="both"/>
        <w:rPr>
          <w:color w:val="242424"/>
          <w:sz w:val="24"/>
          <w:szCs w:val="24"/>
        </w:rPr>
      </w:pPr>
      <w:r>
        <w:rPr>
          <w:color w:val="242424"/>
          <w:sz w:val="24"/>
          <w:szCs w:val="24"/>
        </w:rPr>
        <w:t xml:space="preserve"> </w:t>
      </w:r>
      <w:r w:rsidR="004B6684">
        <w:rPr>
          <w:color w:val="242424"/>
          <w:sz w:val="24"/>
          <w:szCs w:val="24"/>
        </w:rPr>
        <w:t xml:space="preserve">Ing. </w:t>
      </w:r>
      <w:r w:rsidR="00E26D61">
        <w:rPr>
          <w:color w:val="242424"/>
          <w:sz w:val="24"/>
          <w:szCs w:val="24"/>
        </w:rPr>
        <w:t xml:space="preserve">Mgr. </w:t>
      </w:r>
      <w:r w:rsidR="004B6684">
        <w:rPr>
          <w:color w:val="242424"/>
          <w:sz w:val="24"/>
          <w:szCs w:val="24"/>
        </w:rPr>
        <w:t xml:space="preserve">Martin Kabát, </w:t>
      </w:r>
      <w:r w:rsidR="004B6684" w:rsidRPr="00001033">
        <w:rPr>
          <w:color w:val="242424"/>
          <w:sz w:val="24"/>
          <w:szCs w:val="24"/>
        </w:rPr>
        <w:t>jednatel</w:t>
      </w:r>
      <w:r w:rsidR="004B6684">
        <w:rPr>
          <w:color w:val="242424"/>
          <w:sz w:val="24"/>
          <w:szCs w:val="24"/>
        </w:rPr>
        <w:tab/>
      </w:r>
      <w:r w:rsidR="004B6684">
        <w:rPr>
          <w:color w:val="242424"/>
          <w:sz w:val="24"/>
          <w:szCs w:val="24"/>
        </w:rPr>
        <w:tab/>
        <w:t xml:space="preserve"> </w:t>
      </w:r>
      <w:r w:rsidR="008272A5">
        <w:rPr>
          <w:color w:val="242424"/>
          <w:sz w:val="24"/>
          <w:szCs w:val="24"/>
        </w:rPr>
        <w:t xml:space="preserve">       </w:t>
      </w:r>
      <w:r w:rsidR="00E26D61">
        <w:rPr>
          <w:color w:val="242424"/>
          <w:sz w:val="24"/>
          <w:szCs w:val="24"/>
        </w:rPr>
        <w:t xml:space="preserve">MUDr. Ing. Michal </w:t>
      </w:r>
      <w:proofErr w:type="spellStart"/>
      <w:r w:rsidR="00E26D61">
        <w:rPr>
          <w:color w:val="242424"/>
          <w:sz w:val="24"/>
          <w:szCs w:val="24"/>
        </w:rPr>
        <w:t>Šnorek</w:t>
      </w:r>
      <w:proofErr w:type="spellEnd"/>
      <w:r w:rsidR="00E26D61">
        <w:rPr>
          <w:color w:val="242424"/>
          <w:sz w:val="24"/>
          <w:szCs w:val="24"/>
        </w:rPr>
        <w:t>, Ph.D.</w:t>
      </w:r>
      <w:r w:rsidR="008272A5">
        <w:rPr>
          <w:color w:val="242424"/>
          <w:sz w:val="24"/>
          <w:szCs w:val="24"/>
        </w:rPr>
        <w:t xml:space="preserve"> </w:t>
      </w:r>
    </w:p>
    <w:p w14:paraId="787208F5" w14:textId="15D1843A" w:rsidR="00E26D61" w:rsidRDefault="00717916" w:rsidP="00330D25">
      <w:pPr>
        <w:tabs>
          <w:tab w:val="left" w:pos="4536"/>
        </w:tabs>
        <w:jc w:val="both"/>
        <w:rPr>
          <w:sz w:val="24"/>
          <w:szCs w:val="24"/>
        </w:rPr>
      </w:pPr>
      <w:r>
        <w:rPr>
          <w:sz w:val="24"/>
          <w:szCs w:val="24"/>
        </w:rPr>
        <w:tab/>
      </w:r>
      <w:r w:rsidR="00F7424A">
        <w:rPr>
          <w:sz w:val="24"/>
          <w:szCs w:val="24"/>
        </w:rPr>
        <w:tab/>
        <w:t xml:space="preserve">       </w:t>
      </w:r>
      <w:r w:rsidR="00E26D61">
        <w:rPr>
          <w:sz w:val="24"/>
          <w:szCs w:val="24"/>
        </w:rPr>
        <w:t xml:space="preserve"> předseda představenstva</w:t>
      </w:r>
    </w:p>
    <w:p w14:paraId="49CE9743" w14:textId="77777777" w:rsidR="00E26D61" w:rsidRDefault="00E26D61" w:rsidP="00330D25">
      <w:pPr>
        <w:tabs>
          <w:tab w:val="left" w:pos="4536"/>
        </w:tabs>
        <w:jc w:val="both"/>
        <w:rPr>
          <w:sz w:val="24"/>
          <w:szCs w:val="24"/>
        </w:rPr>
      </w:pPr>
      <w:r>
        <w:rPr>
          <w:sz w:val="24"/>
          <w:szCs w:val="24"/>
        </w:rPr>
        <w:tab/>
      </w:r>
    </w:p>
    <w:p w14:paraId="158DD3B6" w14:textId="77777777" w:rsidR="00E26D61" w:rsidRDefault="00E26D61" w:rsidP="00330D25">
      <w:pPr>
        <w:tabs>
          <w:tab w:val="left" w:pos="4536"/>
        </w:tabs>
        <w:jc w:val="both"/>
        <w:rPr>
          <w:sz w:val="24"/>
          <w:szCs w:val="24"/>
        </w:rPr>
      </w:pPr>
    </w:p>
    <w:p w14:paraId="7CFFB5F2" w14:textId="77777777" w:rsidR="00E26D61" w:rsidRDefault="00E26D61" w:rsidP="00330D25">
      <w:pPr>
        <w:tabs>
          <w:tab w:val="left" w:pos="4536"/>
        </w:tabs>
        <w:jc w:val="both"/>
        <w:rPr>
          <w:sz w:val="24"/>
          <w:szCs w:val="24"/>
        </w:rPr>
      </w:pPr>
    </w:p>
    <w:p w14:paraId="78F3F408" w14:textId="77777777" w:rsidR="00E26D61" w:rsidRDefault="00E26D61" w:rsidP="00330D25">
      <w:pPr>
        <w:tabs>
          <w:tab w:val="left" w:pos="4536"/>
        </w:tabs>
        <w:jc w:val="both"/>
        <w:rPr>
          <w:sz w:val="24"/>
          <w:szCs w:val="24"/>
        </w:rPr>
      </w:pPr>
    </w:p>
    <w:p w14:paraId="41E5BF22" w14:textId="77777777" w:rsidR="00E26D61" w:rsidRDefault="00E26D61" w:rsidP="00330D25">
      <w:pPr>
        <w:tabs>
          <w:tab w:val="left" w:pos="4536"/>
        </w:tabs>
        <w:jc w:val="both"/>
        <w:rPr>
          <w:sz w:val="24"/>
          <w:szCs w:val="24"/>
        </w:rPr>
      </w:pPr>
      <w:r>
        <w:rPr>
          <w:sz w:val="24"/>
          <w:szCs w:val="24"/>
        </w:rPr>
        <w:tab/>
      </w:r>
      <w:r>
        <w:rPr>
          <w:sz w:val="24"/>
          <w:szCs w:val="24"/>
        </w:rPr>
        <w:tab/>
      </w:r>
      <w:r>
        <w:rPr>
          <w:sz w:val="24"/>
          <w:szCs w:val="24"/>
        </w:rPr>
        <w:tab/>
        <w:t>………………………………..</w:t>
      </w:r>
    </w:p>
    <w:p w14:paraId="25E2484E" w14:textId="77777777" w:rsidR="00E26D61" w:rsidRDefault="00E26D61" w:rsidP="00330D25">
      <w:pPr>
        <w:tabs>
          <w:tab w:val="left" w:pos="4536"/>
        </w:tabs>
        <w:jc w:val="both"/>
        <w:rPr>
          <w:sz w:val="24"/>
          <w:szCs w:val="24"/>
        </w:rPr>
      </w:pPr>
      <w:r>
        <w:rPr>
          <w:sz w:val="24"/>
          <w:szCs w:val="24"/>
        </w:rPr>
        <w:tab/>
      </w:r>
      <w:r>
        <w:rPr>
          <w:sz w:val="24"/>
          <w:szCs w:val="24"/>
        </w:rPr>
        <w:tab/>
      </w:r>
      <w:r>
        <w:rPr>
          <w:sz w:val="24"/>
          <w:szCs w:val="24"/>
        </w:rPr>
        <w:tab/>
        <w:t>MUDr. Jaroslav Novák, MBA</w:t>
      </w:r>
    </w:p>
    <w:p w14:paraId="74FCA0B7" w14:textId="77777777" w:rsidR="00E26D61" w:rsidRDefault="00E26D61" w:rsidP="00330D25">
      <w:pPr>
        <w:tabs>
          <w:tab w:val="left" w:pos="4536"/>
        </w:tabs>
        <w:jc w:val="both"/>
        <w:rPr>
          <w:sz w:val="24"/>
          <w:szCs w:val="24"/>
        </w:rPr>
      </w:pPr>
      <w:r>
        <w:rPr>
          <w:sz w:val="24"/>
          <w:szCs w:val="24"/>
        </w:rPr>
        <w:tab/>
      </w:r>
      <w:r>
        <w:rPr>
          <w:sz w:val="24"/>
          <w:szCs w:val="24"/>
        </w:rPr>
        <w:tab/>
      </w:r>
      <w:r>
        <w:rPr>
          <w:sz w:val="24"/>
          <w:szCs w:val="24"/>
        </w:rPr>
        <w:tab/>
        <w:t>člen představenstva</w:t>
      </w:r>
    </w:p>
    <w:p w14:paraId="1AAE7828" w14:textId="505CE486" w:rsidR="002D3F4D" w:rsidRPr="008F36C4" w:rsidRDefault="002D3F4D" w:rsidP="00E26D61">
      <w:pPr>
        <w:tabs>
          <w:tab w:val="left" w:pos="4536"/>
        </w:tabs>
        <w:jc w:val="both"/>
        <w:rPr>
          <w:sz w:val="24"/>
          <w:szCs w:val="24"/>
        </w:rPr>
      </w:pPr>
    </w:p>
    <w:sectPr w:rsidR="002D3F4D" w:rsidRPr="008F36C4" w:rsidSect="001A0256">
      <w:footerReference w:type="default" r:id="rId8"/>
      <w:type w:val="continuous"/>
      <w:pgSz w:w="11910" w:h="16840"/>
      <w:pgMar w:top="1417" w:right="1417" w:bottom="1417" w:left="1417" w:header="0" w:footer="835"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64B44">
    <w16cex:extLst>
      <w16:ext w16:uri="{CE6994B0-6A32-4C9F-8C6B-6E91EDA988CE}">
        <cr:reactions xmlns:cr="http://schemas.microsoft.com/office/comments/2020/reactions">
          <cr:reaction reactionType="1">
            <cr:reactionInfo dateUtc="2024-01-08T09:55:08Z">
              <cr:user userId="S-1-5-21-216203261-3132433806-3222973605-1617" userProvider="AD" userName="Brozdova Michaela"/>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8EA7" w14:textId="77777777" w:rsidR="0054736D" w:rsidRDefault="0054736D">
      <w:r>
        <w:separator/>
      </w:r>
    </w:p>
  </w:endnote>
  <w:endnote w:type="continuationSeparator" w:id="0">
    <w:p w14:paraId="0A5429ED" w14:textId="77777777" w:rsidR="0054736D" w:rsidRDefault="0054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02607"/>
      <w:docPartObj>
        <w:docPartGallery w:val="Page Numbers (Bottom of Page)"/>
        <w:docPartUnique/>
      </w:docPartObj>
    </w:sdtPr>
    <w:sdtEndPr/>
    <w:sdtContent>
      <w:sdt>
        <w:sdtPr>
          <w:id w:val="-1669238322"/>
          <w:docPartObj>
            <w:docPartGallery w:val="Page Numbers (Top of Page)"/>
            <w:docPartUnique/>
          </w:docPartObj>
        </w:sdtPr>
        <w:sdtEndPr/>
        <w:sdtContent>
          <w:p w14:paraId="792D500A" w14:textId="77777777" w:rsidR="009D2E76" w:rsidRDefault="009D2E76">
            <w:pPr>
              <w:pStyle w:val="Zpat"/>
              <w:jc w:val="center"/>
            </w:pPr>
            <w:r w:rsidRPr="009D2E76">
              <w:rPr>
                <w:lang w:val="sk-SK"/>
              </w:rPr>
              <w:t xml:space="preserve">Strana </w:t>
            </w:r>
            <w:r w:rsidRPr="009D2E76">
              <w:rPr>
                <w:bCs/>
                <w:sz w:val="24"/>
                <w:szCs w:val="24"/>
              </w:rPr>
              <w:fldChar w:fldCharType="begin"/>
            </w:r>
            <w:r w:rsidRPr="009D2E76">
              <w:rPr>
                <w:bCs/>
              </w:rPr>
              <w:instrText>PAGE</w:instrText>
            </w:r>
            <w:r w:rsidRPr="009D2E76">
              <w:rPr>
                <w:bCs/>
                <w:sz w:val="24"/>
                <w:szCs w:val="24"/>
              </w:rPr>
              <w:fldChar w:fldCharType="separate"/>
            </w:r>
            <w:r w:rsidR="009D25A2">
              <w:rPr>
                <w:bCs/>
                <w:noProof/>
              </w:rPr>
              <w:t>1</w:t>
            </w:r>
            <w:r w:rsidRPr="009D2E76">
              <w:rPr>
                <w:bCs/>
                <w:sz w:val="24"/>
                <w:szCs w:val="24"/>
              </w:rPr>
              <w:fldChar w:fldCharType="end"/>
            </w:r>
            <w:r w:rsidRPr="009D2E76">
              <w:rPr>
                <w:lang w:val="sk-SK"/>
              </w:rPr>
              <w:t xml:space="preserve"> z </w:t>
            </w:r>
            <w:r w:rsidRPr="009D2E76">
              <w:rPr>
                <w:bCs/>
                <w:sz w:val="24"/>
                <w:szCs w:val="24"/>
              </w:rPr>
              <w:fldChar w:fldCharType="begin"/>
            </w:r>
            <w:r w:rsidRPr="009D2E76">
              <w:rPr>
                <w:bCs/>
              </w:rPr>
              <w:instrText>NUMPAGES</w:instrText>
            </w:r>
            <w:r w:rsidRPr="009D2E76">
              <w:rPr>
                <w:bCs/>
                <w:sz w:val="24"/>
                <w:szCs w:val="24"/>
              </w:rPr>
              <w:fldChar w:fldCharType="separate"/>
            </w:r>
            <w:r w:rsidR="009D25A2">
              <w:rPr>
                <w:bCs/>
                <w:noProof/>
              </w:rPr>
              <w:t>3</w:t>
            </w:r>
            <w:r w:rsidRPr="009D2E76">
              <w:rPr>
                <w:bCs/>
                <w:sz w:val="24"/>
                <w:szCs w:val="24"/>
              </w:rPr>
              <w:fldChar w:fldCharType="end"/>
            </w:r>
          </w:p>
        </w:sdtContent>
      </w:sdt>
    </w:sdtContent>
  </w:sdt>
  <w:p w14:paraId="5A6491A2" w14:textId="77777777" w:rsidR="00156427" w:rsidRDefault="00156427">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18C5" w14:textId="77777777" w:rsidR="0054736D" w:rsidRDefault="0054736D">
      <w:r>
        <w:separator/>
      </w:r>
    </w:p>
  </w:footnote>
  <w:footnote w:type="continuationSeparator" w:id="0">
    <w:p w14:paraId="6FA1F88D" w14:textId="77777777" w:rsidR="0054736D" w:rsidRDefault="0054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E30"/>
    <w:multiLevelType w:val="hybridMultilevel"/>
    <w:tmpl w:val="B7246988"/>
    <w:lvl w:ilvl="0" w:tplc="7EB68CA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47C9F"/>
    <w:multiLevelType w:val="hybridMultilevel"/>
    <w:tmpl w:val="2E6C519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23623C"/>
    <w:multiLevelType w:val="hybridMultilevel"/>
    <w:tmpl w:val="E3C828A6"/>
    <w:lvl w:ilvl="0" w:tplc="7EB68CAC">
      <w:start w:val="1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171DB2"/>
    <w:multiLevelType w:val="hybridMultilevel"/>
    <w:tmpl w:val="8452BE2C"/>
    <w:lvl w:ilvl="0" w:tplc="1FCC3332">
      <w:start w:val="1"/>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19F54AB"/>
    <w:multiLevelType w:val="hybridMultilevel"/>
    <w:tmpl w:val="10F850B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6992122"/>
    <w:multiLevelType w:val="hybridMultilevel"/>
    <w:tmpl w:val="46B60E64"/>
    <w:lvl w:ilvl="0" w:tplc="6EB6C9EC">
      <w:start w:val="3"/>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6305AF"/>
    <w:multiLevelType w:val="hybridMultilevel"/>
    <w:tmpl w:val="67045F38"/>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7" w15:restartNumberingAfterBreak="0">
    <w:nsid w:val="4BDA2A4A"/>
    <w:multiLevelType w:val="hybridMultilevel"/>
    <w:tmpl w:val="41664FD2"/>
    <w:lvl w:ilvl="0" w:tplc="7EB68CA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BB355E"/>
    <w:multiLevelType w:val="hybridMultilevel"/>
    <w:tmpl w:val="1E9C95CA"/>
    <w:lvl w:ilvl="0" w:tplc="0405000F">
      <w:start w:val="1"/>
      <w:numFmt w:val="decimal"/>
      <w:lvlText w:val="%1."/>
      <w:lvlJc w:val="left"/>
      <w:pPr>
        <w:ind w:left="714" w:hanging="360"/>
      </w:p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9" w15:restartNumberingAfterBreak="0">
    <w:nsid w:val="514E7200"/>
    <w:multiLevelType w:val="hybridMultilevel"/>
    <w:tmpl w:val="9AA2B564"/>
    <w:lvl w:ilvl="0" w:tplc="7EB68C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F2EAB"/>
    <w:multiLevelType w:val="multilevel"/>
    <w:tmpl w:val="3EAC9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8810EF"/>
    <w:multiLevelType w:val="hybridMultilevel"/>
    <w:tmpl w:val="B9BACA4C"/>
    <w:lvl w:ilvl="0" w:tplc="4AAC1FF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F91234"/>
    <w:multiLevelType w:val="hybridMultilevel"/>
    <w:tmpl w:val="809C67F8"/>
    <w:lvl w:ilvl="0" w:tplc="CABC237A">
      <w:start w:val="1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F332300"/>
    <w:multiLevelType w:val="hybridMultilevel"/>
    <w:tmpl w:val="361E68A0"/>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3"/>
  </w:num>
  <w:num w:numId="5">
    <w:abstractNumId w:val="4"/>
  </w:num>
  <w:num w:numId="6">
    <w:abstractNumId w:val="13"/>
  </w:num>
  <w:num w:numId="7">
    <w:abstractNumId w:val="6"/>
  </w:num>
  <w:num w:numId="8">
    <w:abstractNumId w:val="8"/>
  </w:num>
  <w:num w:numId="9">
    <w:abstractNumId w:val="12"/>
  </w:num>
  <w:num w:numId="10">
    <w:abstractNumId w:val="2"/>
  </w:num>
  <w:num w:numId="11">
    <w:abstractNumId w:val="0"/>
  </w:num>
  <w:num w:numId="12">
    <w:abstractNumId w:val="9"/>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27"/>
    <w:rsid w:val="000004B9"/>
    <w:rsid w:val="00001033"/>
    <w:rsid w:val="000244BE"/>
    <w:rsid w:val="00046670"/>
    <w:rsid w:val="00057133"/>
    <w:rsid w:val="00072641"/>
    <w:rsid w:val="0007762F"/>
    <w:rsid w:val="00086666"/>
    <w:rsid w:val="000B35F6"/>
    <w:rsid w:val="000C2C30"/>
    <w:rsid w:val="000C4395"/>
    <w:rsid w:val="000D1547"/>
    <w:rsid w:val="00113672"/>
    <w:rsid w:val="00115EE2"/>
    <w:rsid w:val="00151A0E"/>
    <w:rsid w:val="00154A27"/>
    <w:rsid w:val="00156427"/>
    <w:rsid w:val="00172596"/>
    <w:rsid w:val="0018468E"/>
    <w:rsid w:val="001A0256"/>
    <w:rsid w:val="001C035E"/>
    <w:rsid w:val="001D3394"/>
    <w:rsid w:val="0022307F"/>
    <w:rsid w:val="00227B52"/>
    <w:rsid w:val="00236399"/>
    <w:rsid w:val="00257DBB"/>
    <w:rsid w:val="00267F98"/>
    <w:rsid w:val="00293BB9"/>
    <w:rsid w:val="002C5695"/>
    <w:rsid w:val="002D3F4D"/>
    <w:rsid w:val="00303CFC"/>
    <w:rsid w:val="00311B7B"/>
    <w:rsid w:val="00330D25"/>
    <w:rsid w:val="00354DEF"/>
    <w:rsid w:val="00377567"/>
    <w:rsid w:val="003A3A2A"/>
    <w:rsid w:val="003B1D1A"/>
    <w:rsid w:val="003B4552"/>
    <w:rsid w:val="003E1038"/>
    <w:rsid w:val="003E1B57"/>
    <w:rsid w:val="003E7E84"/>
    <w:rsid w:val="00404792"/>
    <w:rsid w:val="004145E4"/>
    <w:rsid w:val="00415BA0"/>
    <w:rsid w:val="00426741"/>
    <w:rsid w:val="00443054"/>
    <w:rsid w:val="00483886"/>
    <w:rsid w:val="004B6684"/>
    <w:rsid w:val="004E1B85"/>
    <w:rsid w:val="00522EBE"/>
    <w:rsid w:val="0054736D"/>
    <w:rsid w:val="005539CC"/>
    <w:rsid w:val="00554CBB"/>
    <w:rsid w:val="0055797C"/>
    <w:rsid w:val="00563F13"/>
    <w:rsid w:val="00581955"/>
    <w:rsid w:val="005A1140"/>
    <w:rsid w:val="005B2BCD"/>
    <w:rsid w:val="005D0DE6"/>
    <w:rsid w:val="005D2DE4"/>
    <w:rsid w:val="005D6FA5"/>
    <w:rsid w:val="005F136B"/>
    <w:rsid w:val="00606FCA"/>
    <w:rsid w:val="00614AF3"/>
    <w:rsid w:val="00636E48"/>
    <w:rsid w:val="00661C43"/>
    <w:rsid w:val="00674E3D"/>
    <w:rsid w:val="006973AC"/>
    <w:rsid w:val="006B01D7"/>
    <w:rsid w:val="006B3D92"/>
    <w:rsid w:val="006D03A1"/>
    <w:rsid w:val="006F4EA4"/>
    <w:rsid w:val="006F54AD"/>
    <w:rsid w:val="007029D0"/>
    <w:rsid w:val="007075BA"/>
    <w:rsid w:val="00715AC4"/>
    <w:rsid w:val="00716440"/>
    <w:rsid w:val="00717916"/>
    <w:rsid w:val="00773D83"/>
    <w:rsid w:val="0078362D"/>
    <w:rsid w:val="007901D4"/>
    <w:rsid w:val="0079317D"/>
    <w:rsid w:val="007C5905"/>
    <w:rsid w:val="00807696"/>
    <w:rsid w:val="00822DC0"/>
    <w:rsid w:val="00825541"/>
    <w:rsid w:val="008272A5"/>
    <w:rsid w:val="008469E0"/>
    <w:rsid w:val="0085260C"/>
    <w:rsid w:val="0088307A"/>
    <w:rsid w:val="0089639F"/>
    <w:rsid w:val="008A7B9B"/>
    <w:rsid w:val="008C6BBD"/>
    <w:rsid w:val="008E14C6"/>
    <w:rsid w:val="008F36C4"/>
    <w:rsid w:val="0091230D"/>
    <w:rsid w:val="00937E77"/>
    <w:rsid w:val="00950E50"/>
    <w:rsid w:val="00985484"/>
    <w:rsid w:val="009A0E45"/>
    <w:rsid w:val="009C1A14"/>
    <w:rsid w:val="009D25A2"/>
    <w:rsid w:val="009D2E76"/>
    <w:rsid w:val="009E6DC3"/>
    <w:rsid w:val="009F6461"/>
    <w:rsid w:val="00A06C80"/>
    <w:rsid w:val="00A255E4"/>
    <w:rsid w:val="00A720E3"/>
    <w:rsid w:val="00A82AEA"/>
    <w:rsid w:val="00A9444F"/>
    <w:rsid w:val="00AC010D"/>
    <w:rsid w:val="00AC3381"/>
    <w:rsid w:val="00AE59E7"/>
    <w:rsid w:val="00B219BF"/>
    <w:rsid w:val="00B369D6"/>
    <w:rsid w:val="00B45BD4"/>
    <w:rsid w:val="00B5609C"/>
    <w:rsid w:val="00B662E5"/>
    <w:rsid w:val="00BB590F"/>
    <w:rsid w:val="00BD0DAA"/>
    <w:rsid w:val="00BE774A"/>
    <w:rsid w:val="00C15CB6"/>
    <w:rsid w:val="00C40E47"/>
    <w:rsid w:val="00C51E21"/>
    <w:rsid w:val="00C54F56"/>
    <w:rsid w:val="00C55830"/>
    <w:rsid w:val="00CB0F31"/>
    <w:rsid w:val="00CC074C"/>
    <w:rsid w:val="00CC743D"/>
    <w:rsid w:val="00CD2061"/>
    <w:rsid w:val="00D26039"/>
    <w:rsid w:val="00D449DF"/>
    <w:rsid w:val="00D71B00"/>
    <w:rsid w:val="00D8223C"/>
    <w:rsid w:val="00D82A11"/>
    <w:rsid w:val="00D9370A"/>
    <w:rsid w:val="00DA069C"/>
    <w:rsid w:val="00DE63BD"/>
    <w:rsid w:val="00DF557D"/>
    <w:rsid w:val="00DF7A67"/>
    <w:rsid w:val="00E15A25"/>
    <w:rsid w:val="00E26D61"/>
    <w:rsid w:val="00E31DB2"/>
    <w:rsid w:val="00E342F8"/>
    <w:rsid w:val="00E37AA8"/>
    <w:rsid w:val="00E95D3A"/>
    <w:rsid w:val="00EB178D"/>
    <w:rsid w:val="00ED51CA"/>
    <w:rsid w:val="00EE0CA7"/>
    <w:rsid w:val="00F00099"/>
    <w:rsid w:val="00F05002"/>
    <w:rsid w:val="00F23437"/>
    <w:rsid w:val="00F26650"/>
    <w:rsid w:val="00F44825"/>
    <w:rsid w:val="00F45835"/>
    <w:rsid w:val="00F7424A"/>
    <w:rsid w:val="00F91C18"/>
    <w:rsid w:val="00FB004F"/>
    <w:rsid w:val="00FB50AC"/>
    <w:rsid w:val="00FC2645"/>
    <w:rsid w:val="00FD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D5777"/>
  <w15:docId w15:val="{77CDEA0C-2A9E-49B5-87E2-D9BA3BFC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link w:val="Nadpis1Char"/>
    <w:uiPriority w:val="1"/>
    <w:qFormat/>
    <w:pPr>
      <w:ind w:left="134"/>
      <w:outlineLvl w:val="0"/>
    </w:pPr>
  </w:style>
  <w:style w:type="paragraph" w:styleId="Nadpis2">
    <w:name w:val="heading 2"/>
    <w:basedOn w:val="Normln"/>
    <w:uiPriority w:val="1"/>
    <w:qFormat/>
    <w:pPr>
      <w:ind w:left="118"/>
      <w:outlineLvl w:val="1"/>
    </w:pPr>
    <w:rPr>
      <w:b/>
      <w:b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1"/>
      <w:szCs w:val="21"/>
    </w:rPr>
  </w:style>
  <w:style w:type="paragraph" w:styleId="Nzev">
    <w:name w:val="Title"/>
    <w:basedOn w:val="Normln"/>
    <w:link w:val="NzevChar"/>
    <w:uiPriority w:val="1"/>
    <w:qFormat/>
    <w:pPr>
      <w:spacing w:before="217"/>
      <w:ind w:left="2757" w:right="3725"/>
      <w:jc w:val="center"/>
    </w:pPr>
    <w:rPr>
      <w:b/>
      <w:bCs/>
      <w:sz w:val="30"/>
      <w:szCs w:val="3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001033"/>
    <w:rPr>
      <w:rFonts w:ascii="Tahoma" w:hAnsi="Tahoma" w:cs="Tahoma"/>
      <w:sz w:val="16"/>
      <w:szCs w:val="16"/>
    </w:rPr>
  </w:style>
  <w:style w:type="character" w:customStyle="1" w:styleId="TextbublinyChar">
    <w:name w:val="Text bubliny Char"/>
    <w:basedOn w:val="Standardnpsmoodstavce"/>
    <w:link w:val="Textbubliny"/>
    <w:uiPriority w:val="99"/>
    <w:semiHidden/>
    <w:rsid w:val="00001033"/>
    <w:rPr>
      <w:rFonts w:ascii="Tahoma" w:eastAsia="Times New Roman" w:hAnsi="Tahoma" w:cs="Tahoma"/>
      <w:sz w:val="16"/>
      <w:szCs w:val="16"/>
      <w:lang w:val="cs-CZ"/>
    </w:rPr>
  </w:style>
  <w:style w:type="character" w:styleId="Siln">
    <w:name w:val="Strong"/>
    <w:basedOn w:val="Standardnpsmoodstavce"/>
    <w:uiPriority w:val="22"/>
    <w:qFormat/>
    <w:rsid w:val="002D3F4D"/>
    <w:rPr>
      <w:b/>
      <w:bCs/>
    </w:rPr>
  </w:style>
  <w:style w:type="character" w:styleId="Zdraznn">
    <w:name w:val="Emphasis"/>
    <w:basedOn w:val="Standardnpsmoodstavce"/>
    <w:uiPriority w:val="20"/>
    <w:qFormat/>
    <w:rsid w:val="002D3F4D"/>
    <w:rPr>
      <w:i/>
      <w:iCs/>
    </w:rPr>
  </w:style>
  <w:style w:type="paragraph" w:styleId="Normlnweb">
    <w:name w:val="Normal (Web)"/>
    <w:basedOn w:val="Normln"/>
    <w:uiPriority w:val="99"/>
    <w:semiHidden/>
    <w:unhideWhenUsed/>
    <w:rsid w:val="002D3F4D"/>
    <w:pPr>
      <w:widowControl/>
      <w:autoSpaceDE/>
      <w:autoSpaceDN/>
      <w:spacing w:before="100" w:beforeAutospacing="1" w:after="100" w:afterAutospacing="1"/>
    </w:pPr>
    <w:rPr>
      <w:sz w:val="24"/>
      <w:szCs w:val="24"/>
      <w:lang w:eastAsia="cs-CZ"/>
    </w:rPr>
  </w:style>
  <w:style w:type="character" w:styleId="Hypertextovodkaz">
    <w:name w:val="Hyperlink"/>
    <w:basedOn w:val="Standardnpsmoodstavce"/>
    <w:uiPriority w:val="99"/>
    <w:semiHidden/>
    <w:unhideWhenUsed/>
    <w:rsid w:val="002D3F4D"/>
    <w:rPr>
      <w:color w:val="0000FF"/>
      <w:u w:val="single"/>
    </w:rPr>
  </w:style>
  <w:style w:type="paragraph" w:styleId="Zhlav">
    <w:name w:val="header"/>
    <w:basedOn w:val="Normln"/>
    <w:link w:val="ZhlavChar"/>
    <w:uiPriority w:val="99"/>
    <w:unhideWhenUsed/>
    <w:rsid w:val="00C55830"/>
    <w:pPr>
      <w:tabs>
        <w:tab w:val="center" w:pos="4536"/>
        <w:tab w:val="right" w:pos="9072"/>
      </w:tabs>
    </w:pPr>
  </w:style>
  <w:style w:type="character" w:customStyle="1" w:styleId="ZhlavChar">
    <w:name w:val="Záhlaví Char"/>
    <w:basedOn w:val="Standardnpsmoodstavce"/>
    <w:link w:val="Zhlav"/>
    <w:uiPriority w:val="99"/>
    <w:rsid w:val="00C55830"/>
    <w:rPr>
      <w:rFonts w:ascii="Times New Roman" w:eastAsia="Times New Roman" w:hAnsi="Times New Roman" w:cs="Times New Roman"/>
      <w:lang w:val="cs-CZ"/>
    </w:rPr>
  </w:style>
  <w:style w:type="paragraph" w:styleId="Zpat">
    <w:name w:val="footer"/>
    <w:basedOn w:val="Normln"/>
    <w:link w:val="ZpatChar"/>
    <w:uiPriority w:val="99"/>
    <w:unhideWhenUsed/>
    <w:rsid w:val="00C55830"/>
    <w:pPr>
      <w:tabs>
        <w:tab w:val="center" w:pos="4536"/>
        <w:tab w:val="right" w:pos="9072"/>
      </w:tabs>
    </w:pPr>
  </w:style>
  <w:style w:type="character" w:customStyle="1" w:styleId="ZpatChar">
    <w:name w:val="Zápatí Char"/>
    <w:basedOn w:val="Standardnpsmoodstavce"/>
    <w:link w:val="Zpat"/>
    <w:uiPriority w:val="99"/>
    <w:rsid w:val="00C55830"/>
    <w:rPr>
      <w:rFonts w:ascii="Times New Roman" w:eastAsia="Times New Roman" w:hAnsi="Times New Roman" w:cs="Times New Roman"/>
      <w:lang w:val="cs-CZ"/>
    </w:rPr>
  </w:style>
  <w:style w:type="character" w:customStyle="1" w:styleId="NzevChar">
    <w:name w:val="Název Char"/>
    <w:basedOn w:val="Standardnpsmoodstavce"/>
    <w:link w:val="Nzev"/>
    <w:uiPriority w:val="1"/>
    <w:rsid w:val="00D9370A"/>
    <w:rPr>
      <w:rFonts w:ascii="Times New Roman" w:eastAsia="Times New Roman" w:hAnsi="Times New Roman" w:cs="Times New Roman"/>
      <w:b/>
      <w:bCs/>
      <w:sz w:val="30"/>
      <w:szCs w:val="30"/>
      <w:lang w:val="cs-CZ"/>
    </w:rPr>
  </w:style>
  <w:style w:type="character" w:customStyle="1" w:styleId="Nadpis1Char">
    <w:name w:val="Nadpis 1 Char"/>
    <w:basedOn w:val="Standardnpsmoodstavce"/>
    <w:link w:val="Nadpis1"/>
    <w:uiPriority w:val="1"/>
    <w:rsid w:val="000D1547"/>
    <w:rPr>
      <w:rFonts w:ascii="Times New Roman" w:eastAsia="Times New Roman" w:hAnsi="Times New Roman" w:cs="Times New Roman"/>
      <w:lang w:val="cs-CZ"/>
    </w:rPr>
  </w:style>
  <w:style w:type="character" w:styleId="Odkaznakoment">
    <w:name w:val="annotation reference"/>
    <w:basedOn w:val="Standardnpsmoodstavce"/>
    <w:uiPriority w:val="99"/>
    <w:semiHidden/>
    <w:unhideWhenUsed/>
    <w:rsid w:val="008E14C6"/>
    <w:rPr>
      <w:sz w:val="16"/>
      <w:szCs w:val="16"/>
    </w:rPr>
  </w:style>
  <w:style w:type="paragraph" w:styleId="Textkomente">
    <w:name w:val="annotation text"/>
    <w:basedOn w:val="Normln"/>
    <w:link w:val="TextkomenteChar"/>
    <w:uiPriority w:val="99"/>
    <w:semiHidden/>
    <w:unhideWhenUsed/>
    <w:rsid w:val="008E14C6"/>
    <w:rPr>
      <w:sz w:val="20"/>
      <w:szCs w:val="20"/>
    </w:rPr>
  </w:style>
  <w:style w:type="character" w:customStyle="1" w:styleId="TextkomenteChar">
    <w:name w:val="Text komentáře Char"/>
    <w:basedOn w:val="Standardnpsmoodstavce"/>
    <w:link w:val="Textkomente"/>
    <w:uiPriority w:val="99"/>
    <w:semiHidden/>
    <w:rsid w:val="008E14C6"/>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8E14C6"/>
    <w:rPr>
      <w:b/>
      <w:bCs/>
    </w:rPr>
  </w:style>
  <w:style w:type="character" w:customStyle="1" w:styleId="PedmtkomenteChar">
    <w:name w:val="Předmět komentáře Char"/>
    <w:basedOn w:val="TextkomenteChar"/>
    <w:link w:val="Pedmtkomente"/>
    <w:uiPriority w:val="99"/>
    <w:semiHidden/>
    <w:rsid w:val="008E14C6"/>
    <w:rPr>
      <w:rFonts w:ascii="Times New Roman" w:eastAsia="Times New Roman" w:hAnsi="Times New Roman" w:cs="Times New Roman"/>
      <w:b/>
      <w:bCs/>
      <w:sz w:val="20"/>
      <w:szCs w:val="20"/>
      <w:lang w:val="cs-CZ"/>
    </w:rPr>
  </w:style>
  <w:style w:type="paragraph" w:styleId="Revize">
    <w:name w:val="Revision"/>
    <w:hidden/>
    <w:uiPriority w:val="99"/>
    <w:semiHidden/>
    <w:rsid w:val="004E1B85"/>
    <w:pPr>
      <w:widowControl/>
      <w:autoSpaceDE/>
      <w:autoSpaceDN/>
    </w:pPr>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5775">
      <w:bodyDiv w:val="1"/>
      <w:marLeft w:val="0"/>
      <w:marRight w:val="0"/>
      <w:marTop w:val="0"/>
      <w:marBottom w:val="0"/>
      <w:divBdr>
        <w:top w:val="none" w:sz="0" w:space="0" w:color="auto"/>
        <w:left w:val="none" w:sz="0" w:space="0" w:color="auto"/>
        <w:bottom w:val="none" w:sz="0" w:space="0" w:color="auto"/>
        <w:right w:val="none" w:sz="0" w:space="0" w:color="auto"/>
      </w:divBdr>
    </w:div>
    <w:div w:id="1754862437">
      <w:bodyDiv w:val="1"/>
      <w:marLeft w:val="0"/>
      <w:marRight w:val="0"/>
      <w:marTop w:val="0"/>
      <w:marBottom w:val="0"/>
      <w:divBdr>
        <w:top w:val="none" w:sz="0" w:space="0" w:color="auto"/>
        <w:left w:val="none" w:sz="0" w:space="0" w:color="auto"/>
        <w:bottom w:val="none" w:sz="0" w:space="0" w:color="auto"/>
        <w:right w:val="none" w:sz="0" w:space="0" w:color="auto"/>
      </w:divBdr>
    </w:div>
    <w:div w:id="2026395968">
      <w:bodyDiv w:val="1"/>
      <w:marLeft w:val="0"/>
      <w:marRight w:val="0"/>
      <w:marTop w:val="0"/>
      <w:marBottom w:val="0"/>
      <w:divBdr>
        <w:top w:val="none" w:sz="0" w:space="0" w:color="auto"/>
        <w:left w:val="none" w:sz="0" w:space="0" w:color="auto"/>
        <w:bottom w:val="none" w:sz="0" w:space="0" w:color="auto"/>
        <w:right w:val="none" w:sz="0" w:space="0" w:color="auto"/>
      </w:divBdr>
      <w:divsChild>
        <w:div w:id="1010643784">
          <w:marLeft w:val="0"/>
          <w:marRight w:val="0"/>
          <w:marTop w:val="0"/>
          <w:marBottom w:val="0"/>
          <w:divBdr>
            <w:top w:val="none" w:sz="0" w:space="0" w:color="auto"/>
            <w:left w:val="none" w:sz="0" w:space="0" w:color="auto"/>
            <w:bottom w:val="none" w:sz="0" w:space="0" w:color="auto"/>
            <w:right w:val="none" w:sz="0" w:space="0" w:color="auto"/>
          </w:divBdr>
        </w:div>
        <w:div w:id="1843660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F714-2059-4D83-AF94-C9AB8093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9092</Characters>
  <Application>Microsoft Office Word</Application>
  <DocSecurity>4</DocSecurity>
  <Lines>75</Lines>
  <Paragraphs>21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SKM_C250i22072008070</vt:lpstr>
      <vt:lpstr>SKM_C250i22072008070</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SKM_C250i22072008070</dc:title>
  <dc:creator>Kosikova Jana</dc:creator>
  <cp:lastModifiedBy>Ing. Pavla Výborná</cp:lastModifiedBy>
  <cp:revision>2</cp:revision>
  <cp:lastPrinted>2022-10-25T12:24:00Z</cp:lastPrinted>
  <dcterms:created xsi:type="dcterms:W3CDTF">2024-03-27T12:34:00Z</dcterms:created>
  <dcterms:modified xsi:type="dcterms:W3CDTF">2024-03-27T12:34:00Z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KM_C250i</vt:lpwstr>
  </property>
  <property fmtid="{D5CDD505-2E9C-101B-9397-08002B2CF9AE}" pid="4" name="LastSaved">
    <vt:filetime>2022-07-22T00:00:00Z</vt:filetime>
  </property>
  <property fmtid="{D5CDD505-2E9C-101B-9397-08002B2CF9AE}" pid="5" name="Producer">
    <vt:lpwstr>KONICA MINOLTA bizhub C250i</vt:lpwstr>
  </property>
</Properties>
</file>