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B3BD" w14:textId="77777777" w:rsidR="00856D01" w:rsidRDefault="00856D0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89"/>
      </w:tblGrid>
      <w:tr w:rsidR="00856D01" w:rsidRPr="002C0905" w14:paraId="20BA9138" w14:textId="77777777" w:rsidTr="003827FF">
        <w:trPr>
          <w:trHeight w:val="388"/>
        </w:trPr>
        <w:tc>
          <w:tcPr>
            <w:tcW w:w="4536" w:type="dxa"/>
            <w:shd w:val="clear" w:color="auto" w:fill="auto"/>
          </w:tcPr>
          <w:p w14:paraId="4A894927" w14:textId="78C0FC3D" w:rsidR="00856D01" w:rsidRPr="002C0905" w:rsidRDefault="00BD0561" w:rsidP="007639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905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E472E0">
              <w:rPr>
                <w:rFonts w:ascii="Arial" w:hAnsi="Arial" w:cs="Arial"/>
                <w:b/>
                <w:sz w:val="24"/>
                <w:szCs w:val="24"/>
              </w:rPr>
              <w:t>OBJEDNATEL</w:t>
            </w:r>
            <w:r w:rsidRPr="002C09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FC841CD" w14:textId="4E003368" w:rsidR="00BD0561" w:rsidRPr="002C0905" w:rsidRDefault="00BD0561" w:rsidP="00BD0561">
            <w:pPr>
              <w:rPr>
                <w:rFonts w:ascii="Arial" w:hAnsi="Arial" w:cs="Arial"/>
                <w:b/>
              </w:rPr>
            </w:pPr>
            <w:r w:rsidRPr="002C0905">
              <w:rPr>
                <w:rFonts w:ascii="Arial" w:hAnsi="Arial" w:cs="Arial"/>
                <w:b/>
              </w:rPr>
              <w:t xml:space="preserve">     </w:t>
            </w:r>
            <w:r w:rsidR="003827FF">
              <w:rPr>
                <w:rFonts w:ascii="Arial" w:hAnsi="Arial" w:cs="Arial"/>
                <w:b/>
              </w:rPr>
              <w:t>Nemocnice České Budějovice, a.s.</w:t>
            </w:r>
          </w:p>
          <w:p w14:paraId="109106C7" w14:textId="1E9999BD" w:rsidR="00BD0561" w:rsidRPr="003827FF" w:rsidRDefault="003827FF" w:rsidP="002C0905">
            <w:p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3827FF">
              <w:rPr>
                <w:rFonts w:ascii="Arial" w:hAnsi="Arial" w:cs="Arial"/>
                <w:sz w:val="18"/>
                <w:szCs w:val="18"/>
              </w:rPr>
              <w:t>B. Němcové 585/54, 370 01 České Budějovice</w:t>
            </w:r>
          </w:p>
          <w:p w14:paraId="37D55929" w14:textId="77777777" w:rsidR="00792922" w:rsidRDefault="00856D01" w:rsidP="002C0905">
            <w:pPr>
              <w:ind w:left="303"/>
              <w:rPr>
                <w:rFonts w:ascii="Arial" w:hAnsi="Arial" w:cs="Arial"/>
              </w:rPr>
            </w:pPr>
            <w:r w:rsidRPr="002C0905">
              <w:rPr>
                <w:rFonts w:ascii="Arial" w:hAnsi="Arial" w:cs="Arial"/>
              </w:rPr>
              <w:t>IČ</w:t>
            </w:r>
            <w:r w:rsidR="00E472E0">
              <w:rPr>
                <w:rFonts w:ascii="Arial" w:hAnsi="Arial" w:cs="Arial"/>
              </w:rPr>
              <w:t>O</w:t>
            </w:r>
            <w:r w:rsidRPr="002C0905">
              <w:rPr>
                <w:rFonts w:ascii="Arial" w:hAnsi="Arial" w:cs="Arial"/>
              </w:rPr>
              <w:t xml:space="preserve">: </w:t>
            </w:r>
            <w:proofErr w:type="gramStart"/>
            <w:r w:rsidR="003827FF" w:rsidRPr="003827FF">
              <w:rPr>
                <w:rFonts w:ascii="Arial" w:hAnsi="Arial" w:cs="Arial"/>
              </w:rPr>
              <w:t>26068877</w:t>
            </w:r>
            <w:r w:rsidR="007E1669" w:rsidRPr="007E1669">
              <w:rPr>
                <w:rFonts w:ascii="Arial" w:hAnsi="Arial" w:cs="Arial"/>
              </w:rPr>
              <w:t xml:space="preserve">,   </w:t>
            </w:r>
            <w:proofErr w:type="gramEnd"/>
            <w:r w:rsidR="007E1669" w:rsidRPr="007E1669">
              <w:rPr>
                <w:rFonts w:ascii="Arial" w:hAnsi="Arial" w:cs="Arial"/>
              </w:rPr>
              <w:t xml:space="preserve">  DIČ: </w:t>
            </w:r>
            <w:r w:rsidR="003827FF" w:rsidRPr="003827FF">
              <w:rPr>
                <w:rFonts w:ascii="Arial" w:hAnsi="Arial" w:cs="Arial"/>
              </w:rPr>
              <w:t>CZ26068877</w:t>
            </w:r>
          </w:p>
          <w:p w14:paraId="6DE6BA28" w14:textId="77777777" w:rsidR="00792922" w:rsidRDefault="00792922" w:rsidP="002C0905">
            <w:p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 pro účely DPH: CZ699005400</w:t>
            </w:r>
          </w:p>
          <w:p w14:paraId="26BDC7B4" w14:textId="2099073A" w:rsidR="00856D01" w:rsidRPr="002C0905" w:rsidRDefault="00792922" w:rsidP="002C0905">
            <w:p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Zapsaná v obchodním rejstříku u Krajského soudu v Českých </w:t>
            </w:r>
            <w:proofErr w:type="spellStart"/>
            <w:proofErr w:type="gramStart"/>
            <w:r>
              <w:rPr>
                <w:rFonts w:ascii="Arial" w:hAnsi="Arial" w:cs="Arial"/>
              </w:rPr>
              <w:t>Budějovicích,oddíl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B, vložka 1349</w:t>
            </w:r>
            <w:r w:rsidR="00856D01" w:rsidRPr="002C0905">
              <w:rPr>
                <w:rFonts w:ascii="Arial" w:hAnsi="Arial" w:cs="Arial"/>
              </w:rPr>
              <w:tab/>
            </w:r>
          </w:p>
          <w:p w14:paraId="59A2FBD6" w14:textId="6E88E335" w:rsidR="00856D01" w:rsidRPr="002C0905" w:rsidRDefault="00792922" w:rsidP="002C0905">
            <w:p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zastoupená</w:t>
            </w:r>
            <w:r w:rsidR="00856D01" w:rsidRPr="002C0905">
              <w:rPr>
                <w:rFonts w:ascii="Arial" w:hAnsi="Arial" w:cs="Arial"/>
              </w:rPr>
              <w:t xml:space="preserve">: </w:t>
            </w:r>
            <w:bookmarkStart w:id="0" w:name="_Hlk152155331"/>
            <w:r w:rsidR="003827FF" w:rsidRPr="003827FF">
              <w:rPr>
                <w:rFonts w:ascii="Arial" w:hAnsi="Arial" w:cs="Arial"/>
              </w:rPr>
              <w:t xml:space="preserve">MUDr. Ing. Michal </w:t>
            </w:r>
            <w:proofErr w:type="spellStart"/>
            <w:r w:rsidR="003827FF" w:rsidRPr="003827FF">
              <w:rPr>
                <w:rFonts w:ascii="Arial" w:hAnsi="Arial" w:cs="Arial"/>
              </w:rPr>
              <w:t>Šnorek</w:t>
            </w:r>
            <w:proofErr w:type="spellEnd"/>
            <w:r w:rsidR="003827FF" w:rsidRPr="003827FF">
              <w:rPr>
                <w:rFonts w:ascii="Arial" w:hAnsi="Arial" w:cs="Arial"/>
              </w:rPr>
              <w:t>, Ph.D.</w:t>
            </w:r>
            <w:r>
              <w:rPr>
                <w:rFonts w:ascii="Arial" w:hAnsi="Arial" w:cs="Arial"/>
              </w:rPr>
              <w:t xml:space="preserve">, </w:t>
            </w:r>
            <w:r w:rsidR="003827FF">
              <w:rPr>
                <w:rFonts w:ascii="Arial" w:hAnsi="Arial" w:cs="Arial"/>
              </w:rPr>
              <w:t>předseda představenstva</w:t>
            </w:r>
            <w:bookmarkEnd w:id="0"/>
            <w:r>
              <w:rPr>
                <w:rFonts w:ascii="Arial" w:hAnsi="Arial" w:cs="Arial"/>
              </w:rPr>
              <w:t xml:space="preserve"> a MUDr. Jaroslav Novák, člen představenstva</w:t>
            </w:r>
            <w:r w:rsidR="00856D01" w:rsidRPr="002C090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  <w:p w14:paraId="4FAC1054" w14:textId="5ED5C092" w:rsidR="003827FF" w:rsidRDefault="00E472E0" w:rsidP="00BD0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BF1712">
              <w:rPr>
                <w:rFonts w:ascii="Arial" w:hAnsi="Arial" w:cs="Arial"/>
                <w:b/>
              </w:rPr>
              <w:t xml:space="preserve">               </w:t>
            </w:r>
          </w:p>
          <w:p w14:paraId="5CA42A77" w14:textId="2755EFE3" w:rsidR="00856D01" w:rsidRPr="00AD1ABC" w:rsidRDefault="003827FF" w:rsidP="00BD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472E0" w:rsidRPr="00AD1ABC">
              <w:rPr>
                <w:rFonts w:ascii="Arial" w:hAnsi="Arial" w:cs="Arial"/>
              </w:rPr>
              <w:t>(dále jen „objednatel“)</w:t>
            </w:r>
          </w:p>
        </w:tc>
        <w:tc>
          <w:tcPr>
            <w:tcW w:w="4389" w:type="dxa"/>
            <w:shd w:val="clear" w:color="auto" w:fill="auto"/>
          </w:tcPr>
          <w:p w14:paraId="20FDFC63" w14:textId="77777777" w:rsidR="00856D01" w:rsidRPr="002C0905" w:rsidRDefault="0076396B" w:rsidP="00856D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905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E472E0">
              <w:rPr>
                <w:rFonts w:ascii="Arial" w:hAnsi="Arial" w:cs="Arial"/>
                <w:b/>
                <w:sz w:val="24"/>
                <w:szCs w:val="24"/>
              </w:rPr>
              <w:t>ZHOTOVITEL</w:t>
            </w:r>
            <w:r w:rsidR="00BD0561" w:rsidRPr="002C09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AC81DAF" w14:textId="77777777" w:rsidR="00856D01" w:rsidRPr="002C0905" w:rsidRDefault="00DB56DC" w:rsidP="002C0905">
            <w:pPr>
              <w:ind w:left="3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PROTEQ PLUS, a.s.</w:t>
            </w:r>
          </w:p>
          <w:p w14:paraId="7A27937E" w14:textId="77777777" w:rsidR="00856D01" w:rsidRPr="002C0905" w:rsidRDefault="00856D01" w:rsidP="002C0905">
            <w:pPr>
              <w:ind w:left="303"/>
              <w:rPr>
                <w:rFonts w:ascii="Arial" w:hAnsi="Arial" w:cs="Arial"/>
              </w:rPr>
            </w:pPr>
            <w:r w:rsidRPr="002C0905">
              <w:rPr>
                <w:rFonts w:ascii="Arial" w:hAnsi="Arial" w:cs="Arial"/>
              </w:rPr>
              <w:t xml:space="preserve">Horova 36, </w:t>
            </w:r>
            <w:r w:rsidR="00D90117">
              <w:rPr>
                <w:rFonts w:ascii="Arial" w:hAnsi="Arial" w:cs="Arial"/>
              </w:rPr>
              <w:t>Hradec Králové</w:t>
            </w:r>
            <w:r w:rsidRPr="002C0905">
              <w:rPr>
                <w:rFonts w:ascii="Arial" w:hAnsi="Arial" w:cs="Arial"/>
              </w:rPr>
              <w:t xml:space="preserve"> 500 02</w:t>
            </w:r>
          </w:p>
          <w:p w14:paraId="5B524F91" w14:textId="77777777" w:rsidR="00856D01" w:rsidRDefault="00856D01" w:rsidP="002C0905">
            <w:pPr>
              <w:autoSpaceDE w:val="0"/>
              <w:autoSpaceDN w:val="0"/>
              <w:adjustRightInd w:val="0"/>
              <w:ind w:left="303"/>
              <w:rPr>
                <w:rFonts w:ascii="Arial" w:hAnsi="Arial" w:cs="Arial"/>
              </w:rPr>
            </w:pPr>
            <w:r w:rsidRPr="002C0905">
              <w:rPr>
                <w:rFonts w:ascii="Arial" w:hAnsi="Arial" w:cs="Arial"/>
              </w:rPr>
              <w:t>IČ</w:t>
            </w:r>
            <w:r w:rsidR="00E472E0">
              <w:rPr>
                <w:rFonts w:ascii="Arial" w:hAnsi="Arial" w:cs="Arial"/>
              </w:rPr>
              <w:t>O</w:t>
            </w:r>
            <w:r w:rsidRPr="002C0905">
              <w:rPr>
                <w:rFonts w:ascii="Arial" w:hAnsi="Arial" w:cs="Arial"/>
              </w:rPr>
              <w:t xml:space="preserve">: </w:t>
            </w:r>
            <w:r w:rsidR="00DB56DC">
              <w:rPr>
                <w:rFonts w:ascii="Arial" w:hAnsi="Arial" w:cs="Arial"/>
              </w:rPr>
              <w:t>288 53 911</w:t>
            </w:r>
            <w:r w:rsidRPr="002C0905">
              <w:rPr>
                <w:rFonts w:ascii="Arial" w:hAnsi="Arial" w:cs="Arial"/>
              </w:rPr>
              <w:t xml:space="preserve">, DIČ: </w:t>
            </w:r>
            <w:r w:rsidR="000958F6">
              <w:rPr>
                <w:rFonts w:ascii="Arial" w:hAnsi="Arial" w:cs="Arial"/>
              </w:rPr>
              <w:t>CZ</w:t>
            </w:r>
            <w:r w:rsidR="00DB56DC">
              <w:rPr>
                <w:rFonts w:ascii="Arial" w:hAnsi="Arial" w:cs="Arial"/>
              </w:rPr>
              <w:t>28853911</w:t>
            </w:r>
          </w:p>
          <w:p w14:paraId="7FC3652F" w14:textId="351CD67D" w:rsidR="00030BE5" w:rsidRPr="00581096" w:rsidRDefault="00030BE5" w:rsidP="002C0905">
            <w:pPr>
              <w:autoSpaceDE w:val="0"/>
              <w:autoSpaceDN w:val="0"/>
              <w:adjustRightInd w:val="0"/>
              <w:ind w:left="303"/>
              <w:rPr>
                <w:rFonts w:ascii="Arial" w:hAnsi="Arial" w:cs="Arial"/>
              </w:rPr>
            </w:pPr>
            <w:r w:rsidRPr="00581096">
              <w:rPr>
                <w:rFonts w:ascii="Arial" w:hAnsi="Arial" w:cs="Arial"/>
              </w:rPr>
              <w:t xml:space="preserve">Zapsaný v obchodním rejstříku u Krajského soudu v Hradci Králové pod </w:t>
            </w:r>
            <w:proofErr w:type="spellStart"/>
            <w:r w:rsidRPr="00581096">
              <w:rPr>
                <w:rFonts w:ascii="Arial" w:hAnsi="Arial" w:cs="Arial"/>
              </w:rPr>
              <w:t>sp</w:t>
            </w:r>
            <w:proofErr w:type="spellEnd"/>
            <w:r w:rsidRPr="00581096">
              <w:rPr>
                <w:rFonts w:ascii="Arial" w:hAnsi="Arial" w:cs="Arial"/>
              </w:rPr>
              <w:t xml:space="preserve">. </w:t>
            </w:r>
            <w:r w:rsidR="00792922">
              <w:rPr>
                <w:rFonts w:ascii="Arial" w:hAnsi="Arial" w:cs="Arial"/>
              </w:rPr>
              <w:t>z</w:t>
            </w:r>
            <w:r w:rsidR="00792922" w:rsidRPr="00581096">
              <w:rPr>
                <w:rFonts w:ascii="Arial" w:hAnsi="Arial" w:cs="Arial"/>
              </w:rPr>
              <w:t xml:space="preserve">načkou </w:t>
            </w:r>
            <w:r w:rsidRPr="00581096">
              <w:rPr>
                <w:rFonts w:ascii="Arial" w:hAnsi="Arial" w:cs="Arial"/>
              </w:rPr>
              <w:t>B 3111</w:t>
            </w:r>
          </w:p>
          <w:p w14:paraId="060DB16A" w14:textId="77777777" w:rsidR="00856D01" w:rsidRPr="002C0905" w:rsidRDefault="00856D01" w:rsidP="002C0905">
            <w:pPr>
              <w:ind w:left="303"/>
              <w:rPr>
                <w:rFonts w:ascii="Arial" w:hAnsi="Arial" w:cs="Arial"/>
              </w:rPr>
            </w:pPr>
            <w:r w:rsidRPr="002C0905">
              <w:rPr>
                <w:rFonts w:ascii="Arial" w:hAnsi="Arial" w:cs="Arial"/>
              </w:rPr>
              <w:t>zastoupen</w:t>
            </w:r>
            <w:r w:rsidR="00E472E0">
              <w:rPr>
                <w:rFonts w:ascii="Arial" w:hAnsi="Arial" w:cs="Arial"/>
              </w:rPr>
              <w:t>ý</w:t>
            </w:r>
            <w:r w:rsidRPr="002C0905">
              <w:rPr>
                <w:rFonts w:ascii="Arial" w:hAnsi="Arial" w:cs="Arial"/>
              </w:rPr>
              <w:t xml:space="preserve">: </w:t>
            </w:r>
            <w:r w:rsidR="0044320D">
              <w:rPr>
                <w:rFonts w:ascii="Arial" w:hAnsi="Arial" w:cs="Arial"/>
              </w:rPr>
              <w:t>RNDr. Milanem Matějkou</w:t>
            </w:r>
            <w:r w:rsidR="00CC3629" w:rsidRPr="002C0905">
              <w:rPr>
                <w:rFonts w:ascii="Arial" w:hAnsi="Arial" w:cs="Arial"/>
              </w:rPr>
              <w:t xml:space="preserve">                     </w:t>
            </w:r>
            <w:r w:rsidR="00DB56DC">
              <w:rPr>
                <w:rFonts w:ascii="Arial" w:hAnsi="Arial" w:cs="Arial"/>
              </w:rPr>
              <w:t>předsedou představenstva</w:t>
            </w:r>
          </w:p>
          <w:p w14:paraId="565BF45E" w14:textId="77777777" w:rsidR="00856D01" w:rsidRPr="00AD1ABC" w:rsidRDefault="00E472E0" w:rsidP="00BD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AD1ABC">
              <w:rPr>
                <w:rFonts w:ascii="Arial" w:hAnsi="Arial" w:cs="Arial"/>
              </w:rPr>
              <w:t>(dále jen „zhotovitel“)</w:t>
            </w:r>
          </w:p>
        </w:tc>
      </w:tr>
    </w:tbl>
    <w:p w14:paraId="3061C75E" w14:textId="321095F8" w:rsidR="00E472E0" w:rsidRDefault="00BF1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472E0" w:rsidRPr="00AD1ABC">
        <w:rPr>
          <w:rFonts w:ascii="Arial" w:hAnsi="Arial" w:cs="Arial"/>
        </w:rPr>
        <w:t>(Zhotovitel a objednatel dále společně jen „</w:t>
      </w:r>
      <w:r w:rsidR="00E472E0" w:rsidRPr="00B26BEC">
        <w:rPr>
          <w:rFonts w:ascii="Arial" w:hAnsi="Arial" w:cs="Arial"/>
        </w:rPr>
        <w:t>s</w:t>
      </w:r>
      <w:r w:rsidR="00E472E0" w:rsidRPr="00AD1ABC">
        <w:rPr>
          <w:rFonts w:ascii="Arial" w:hAnsi="Arial" w:cs="Arial"/>
        </w:rPr>
        <w:t>mluvní strany“)</w:t>
      </w:r>
    </w:p>
    <w:p w14:paraId="322A3991" w14:textId="77777777" w:rsidR="00E472E0" w:rsidRPr="00AD1ABC" w:rsidRDefault="00E472E0">
      <w:pPr>
        <w:rPr>
          <w:rFonts w:ascii="Arial" w:hAnsi="Arial" w:cs="Arial"/>
        </w:rPr>
      </w:pPr>
    </w:p>
    <w:p w14:paraId="18EF300B" w14:textId="64B63911" w:rsidR="002705E2" w:rsidRPr="00397436" w:rsidRDefault="00E472E0">
      <w:pPr>
        <w:jc w:val="both"/>
        <w:rPr>
          <w:rFonts w:ascii="Arial" w:hAnsi="Arial" w:cs="Arial"/>
        </w:rPr>
      </w:pPr>
      <w:r w:rsidRPr="00AD1ABC">
        <w:rPr>
          <w:rFonts w:ascii="Arial" w:hAnsi="Arial" w:cs="Arial"/>
        </w:rPr>
        <w:t>Smluvní</w:t>
      </w:r>
      <w:r w:rsidR="00856D01" w:rsidRPr="00B26BEC">
        <w:rPr>
          <w:rFonts w:ascii="Arial" w:hAnsi="Arial" w:cs="Arial"/>
        </w:rPr>
        <w:t xml:space="preserve"> strany</w:t>
      </w:r>
      <w:r w:rsidR="00856D01" w:rsidRPr="00397436">
        <w:rPr>
          <w:rFonts w:ascii="Arial" w:hAnsi="Arial" w:cs="Arial"/>
        </w:rPr>
        <w:t xml:space="preserve"> uzavřely </w:t>
      </w:r>
      <w:r>
        <w:rPr>
          <w:rFonts w:ascii="Arial" w:hAnsi="Arial" w:cs="Arial"/>
        </w:rPr>
        <w:t xml:space="preserve">níže uvedeného dne, měsíce a roku </w:t>
      </w:r>
      <w:r w:rsidR="00A0489A" w:rsidRPr="00397436">
        <w:rPr>
          <w:rFonts w:ascii="Arial" w:hAnsi="Arial" w:cs="Arial"/>
        </w:rPr>
        <w:t>v souladu s § 2</w:t>
      </w:r>
      <w:r w:rsidR="005D39C0">
        <w:rPr>
          <w:rFonts w:ascii="Arial" w:hAnsi="Arial" w:cs="Arial"/>
        </w:rPr>
        <w:t>586 a násl.</w:t>
      </w:r>
      <w:r w:rsidR="00A0489A" w:rsidRPr="00397436">
        <w:rPr>
          <w:rFonts w:ascii="Arial" w:hAnsi="Arial" w:cs="Arial"/>
        </w:rPr>
        <w:t xml:space="preserve"> </w:t>
      </w:r>
      <w:r w:rsidR="005D39C0">
        <w:rPr>
          <w:rFonts w:ascii="Arial" w:hAnsi="Arial" w:cs="Arial"/>
        </w:rPr>
        <w:t>z</w:t>
      </w:r>
      <w:r w:rsidR="00856D01" w:rsidRPr="00397436">
        <w:rPr>
          <w:rFonts w:ascii="Arial" w:hAnsi="Arial" w:cs="Arial"/>
        </w:rPr>
        <w:t xml:space="preserve">ákona </w:t>
      </w:r>
      <w:r w:rsidR="005D39C0">
        <w:rPr>
          <w:rFonts w:ascii="Arial" w:hAnsi="Arial" w:cs="Arial"/>
        </w:rPr>
        <w:t>č.89</w:t>
      </w:r>
      <w:r w:rsidR="00856D01" w:rsidRPr="00397436">
        <w:rPr>
          <w:rFonts w:ascii="Arial" w:hAnsi="Arial" w:cs="Arial"/>
        </w:rPr>
        <w:t>/</w:t>
      </w:r>
      <w:r w:rsidR="005D39C0">
        <w:rPr>
          <w:rFonts w:ascii="Arial" w:hAnsi="Arial" w:cs="Arial"/>
        </w:rPr>
        <w:t>2012</w:t>
      </w:r>
      <w:r w:rsidR="00856D01" w:rsidRPr="00397436">
        <w:rPr>
          <w:rFonts w:ascii="Arial" w:hAnsi="Arial" w:cs="Arial"/>
        </w:rPr>
        <w:t xml:space="preserve"> Sb., </w:t>
      </w:r>
      <w:r w:rsidR="005D39C0">
        <w:rPr>
          <w:rFonts w:ascii="Arial" w:hAnsi="Arial" w:cs="Arial"/>
        </w:rPr>
        <w:t xml:space="preserve">občanský </w:t>
      </w:r>
      <w:r w:rsidR="00856D01" w:rsidRPr="00397436">
        <w:rPr>
          <w:rFonts w:ascii="Arial" w:hAnsi="Arial" w:cs="Arial"/>
        </w:rPr>
        <w:t>zákoník</w:t>
      </w:r>
      <w:r>
        <w:rPr>
          <w:rFonts w:ascii="Arial" w:hAnsi="Arial" w:cs="Arial"/>
        </w:rPr>
        <w:t>,</w:t>
      </w:r>
      <w:r w:rsidR="00856D01" w:rsidRPr="00397436">
        <w:rPr>
          <w:rFonts w:ascii="Arial" w:hAnsi="Arial" w:cs="Arial"/>
        </w:rPr>
        <w:t xml:space="preserve"> </w:t>
      </w:r>
      <w:r w:rsidR="005D39C0">
        <w:rPr>
          <w:rFonts w:ascii="Arial" w:hAnsi="Arial" w:cs="Arial"/>
        </w:rPr>
        <w:t>v</w:t>
      </w:r>
      <w:r w:rsidR="00331EF1">
        <w:rPr>
          <w:rFonts w:ascii="Arial" w:hAnsi="Arial" w:cs="Arial"/>
        </w:rPr>
        <w:t>e</w:t>
      </w:r>
      <w:r w:rsidR="005D39C0">
        <w:rPr>
          <w:rFonts w:ascii="Arial" w:hAnsi="Arial" w:cs="Arial"/>
        </w:rPr>
        <w:t xml:space="preserve"> znění</w:t>
      </w:r>
      <w:r w:rsidR="00331EF1">
        <w:rPr>
          <w:rFonts w:ascii="Arial" w:hAnsi="Arial" w:cs="Arial"/>
        </w:rPr>
        <w:t xml:space="preserve"> pozdějších předpisů,</w:t>
      </w:r>
      <w:r w:rsidR="005D39C0">
        <w:rPr>
          <w:rFonts w:ascii="Arial" w:hAnsi="Arial" w:cs="Arial"/>
        </w:rPr>
        <w:t xml:space="preserve"> </w:t>
      </w:r>
      <w:r w:rsidR="00856D01" w:rsidRPr="00397436">
        <w:rPr>
          <w:rFonts w:ascii="Arial" w:hAnsi="Arial" w:cs="Arial"/>
        </w:rPr>
        <w:t xml:space="preserve">tuto </w:t>
      </w:r>
    </w:p>
    <w:p w14:paraId="2B12CA99" w14:textId="77777777" w:rsidR="002705E2" w:rsidRDefault="002705E2">
      <w:pPr>
        <w:jc w:val="center"/>
        <w:rPr>
          <w:rFonts w:ascii="Arial" w:hAnsi="Arial" w:cs="Arial"/>
          <w:sz w:val="16"/>
        </w:rPr>
      </w:pPr>
    </w:p>
    <w:p w14:paraId="0AF316B1" w14:textId="77777777" w:rsidR="00856D01" w:rsidRPr="0076396B" w:rsidRDefault="00856D01">
      <w:pPr>
        <w:jc w:val="center"/>
        <w:rPr>
          <w:rFonts w:ascii="Arial" w:hAnsi="Arial" w:cs="Arial"/>
          <w:b/>
          <w:w w:val="200"/>
          <w:sz w:val="24"/>
          <w:szCs w:val="24"/>
        </w:rPr>
      </w:pPr>
      <w:r w:rsidRPr="0076396B">
        <w:rPr>
          <w:rFonts w:ascii="Arial" w:hAnsi="Arial" w:cs="Arial"/>
          <w:b/>
          <w:w w:val="200"/>
          <w:sz w:val="24"/>
          <w:szCs w:val="24"/>
        </w:rPr>
        <w:t>SMLOUVU</w:t>
      </w:r>
      <w:r w:rsidR="005D39C0">
        <w:rPr>
          <w:rFonts w:ascii="Arial" w:hAnsi="Arial" w:cs="Arial"/>
          <w:b/>
          <w:w w:val="200"/>
          <w:sz w:val="24"/>
          <w:szCs w:val="24"/>
        </w:rPr>
        <w:t xml:space="preserve"> O DÍLO</w:t>
      </w:r>
      <w:r w:rsidR="00321460">
        <w:rPr>
          <w:rFonts w:ascii="Arial" w:hAnsi="Arial" w:cs="Arial"/>
          <w:b/>
          <w:w w:val="200"/>
          <w:sz w:val="24"/>
          <w:szCs w:val="24"/>
        </w:rPr>
        <w:t>:</w:t>
      </w:r>
    </w:p>
    <w:p w14:paraId="2ABA463D" w14:textId="77777777" w:rsidR="00D0341A" w:rsidRPr="00856D01" w:rsidRDefault="00D0341A">
      <w:pPr>
        <w:jc w:val="center"/>
        <w:rPr>
          <w:rFonts w:ascii="Arial" w:hAnsi="Arial" w:cs="Arial"/>
          <w:b/>
          <w:sz w:val="16"/>
        </w:rPr>
      </w:pPr>
    </w:p>
    <w:p w14:paraId="47256601" w14:textId="77777777" w:rsidR="002705E2" w:rsidRPr="00397436" w:rsidRDefault="0030067E" w:rsidP="00AD1ABC">
      <w:pPr>
        <w:jc w:val="center"/>
        <w:rPr>
          <w:rFonts w:ascii="Arial" w:hAnsi="Arial" w:cs="Arial"/>
          <w:b/>
        </w:rPr>
      </w:pPr>
      <w:r w:rsidRPr="00733313">
        <w:rPr>
          <w:rFonts w:ascii="Arial" w:hAnsi="Arial" w:cs="Arial"/>
          <w:b/>
        </w:rPr>
        <w:t>I.</w:t>
      </w:r>
      <w:r>
        <w:rPr>
          <w:rFonts w:ascii="Arial" w:hAnsi="Arial" w:cs="Arial"/>
          <w:b/>
          <w:sz w:val="16"/>
        </w:rPr>
        <w:t xml:space="preserve"> </w:t>
      </w:r>
      <w:r w:rsidR="002705E2" w:rsidRPr="00397436">
        <w:rPr>
          <w:rFonts w:ascii="Arial" w:hAnsi="Arial" w:cs="Arial"/>
          <w:b/>
        </w:rPr>
        <w:t>Předmět smlouvy</w:t>
      </w:r>
    </w:p>
    <w:p w14:paraId="00C71806" w14:textId="77777777" w:rsidR="0076396B" w:rsidRPr="00397436" w:rsidRDefault="0076396B" w:rsidP="00733313">
      <w:pPr>
        <w:rPr>
          <w:rFonts w:ascii="Arial" w:hAnsi="Arial" w:cs="Arial"/>
        </w:rPr>
      </w:pPr>
    </w:p>
    <w:p w14:paraId="70F1419E" w14:textId="217C8A80" w:rsidR="0076396B" w:rsidRPr="00AA3C9E" w:rsidRDefault="002705E2" w:rsidP="00AD1ABC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CD73A6">
        <w:rPr>
          <w:rFonts w:ascii="Arial" w:hAnsi="Arial" w:cs="Arial"/>
        </w:rPr>
        <w:t>Předmětem smlouvy</w:t>
      </w:r>
      <w:r w:rsidR="00E472E0" w:rsidRPr="00CD73A6">
        <w:rPr>
          <w:rFonts w:ascii="Arial" w:hAnsi="Arial" w:cs="Arial"/>
        </w:rPr>
        <w:t xml:space="preserve"> o dílo (dále jen „smlouva“)</w:t>
      </w:r>
      <w:r w:rsidRPr="00CD73A6">
        <w:rPr>
          <w:rFonts w:ascii="Arial" w:hAnsi="Arial" w:cs="Arial"/>
        </w:rPr>
        <w:t xml:space="preserve"> je</w:t>
      </w:r>
      <w:r w:rsidR="00AB15D7" w:rsidRPr="00CD73A6">
        <w:rPr>
          <w:rFonts w:ascii="Arial" w:hAnsi="Arial" w:cs="Arial"/>
        </w:rPr>
        <w:t xml:space="preserve"> závazek zhotovitele </w:t>
      </w:r>
      <w:r w:rsidR="00E43CF0">
        <w:rPr>
          <w:rFonts w:ascii="Arial" w:hAnsi="Arial" w:cs="Arial"/>
        </w:rPr>
        <w:t xml:space="preserve">provést </w:t>
      </w:r>
      <w:r w:rsidR="0076396B" w:rsidRPr="00CD73A6">
        <w:rPr>
          <w:rFonts w:ascii="Arial" w:hAnsi="Arial" w:cs="Arial"/>
          <w:b/>
        </w:rPr>
        <w:t>„Z</w:t>
      </w:r>
      <w:r w:rsidRPr="00CD73A6">
        <w:rPr>
          <w:rFonts w:ascii="Arial" w:hAnsi="Arial" w:cs="Arial"/>
          <w:b/>
        </w:rPr>
        <w:t>pracov</w:t>
      </w:r>
      <w:r w:rsidR="0073078F" w:rsidRPr="00CD73A6">
        <w:rPr>
          <w:rFonts w:ascii="Arial" w:hAnsi="Arial" w:cs="Arial"/>
          <w:b/>
        </w:rPr>
        <w:t xml:space="preserve">ání </w:t>
      </w:r>
      <w:r w:rsidRPr="00CD73A6">
        <w:rPr>
          <w:rFonts w:ascii="Arial" w:hAnsi="Arial" w:cs="Arial"/>
          <w:b/>
        </w:rPr>
        <w:t>dotazník</w:t>
      </w:r>
      <w:r w:rsidR="0073078F" w:rsidRPr="00CD73A6">
        <w:rPr>
          <w:rFonts w:ascii="Arial" w:hAnsi="Arial" w:cs="Arial"/>
          <w:b/>
        </w:rPr>
        <w:t xml:space="preserve">ů </w:t>
      </w:r>
      <w:r w:rsidR="008C732F" w:rsidRPr="00CD73A6">
        <w:rPr>
          <w:rFonts w:ascii="Arial" w:hAnsi="Arial" w:cs="Arial"/>
          <w:b/>
        </w:rPr>
        <w:t xml:space="preserve">z výzkumu </w:t>
      </w:r>
      <w:r w:rsidR="0073078F" w:rsidRPr="00CD73A6">
        <w:rPr>
          <w:rFonts w:ascii="Arial" w:hAnsi="Arial" w:cs="Arial"/>
          <w:b/>
        </w:rPr>
        <w:t xml:space="preserve">kvality </w:t>
      </w:r>
      <w:r w:rsidR="00733313" w:rsidRPr="00CD73A6">
        <w:rPr>
          <w:rFonts w:ascii="Arial" w:hAnsi="Arial" w:cs="Arial"/>
          <w:b/>
        </w:rPr>
        <w:t xml:space="preserve">pracovního života zaměstnanců </w:t>
      </w:r>
      <w:r w:rsidR="00B26BEC" w:rsidRPr="00CD73A6">
        <w:rPr>
          <w:rFonts w:ascii="Arial" w:hAnsi="Arial" w:cs="Arial"/>
          <w:b/>
        </w:rPr>
        <w:t xml:space="preserve">objednatele </w:t>
      </w:r>
      <w:r w:rsidR="00733313" w:rsidRPr="00CD73A6">
        <w:rPr>
          <w:rFonts w:ascii="Arial" w:hAnsi="Arial" w:cs="Arial"/>
          <w:b/>
        </w:rPr>
        <w:t>v souladu s</w:t>
      </w:r>
      <w:r w:rsidR="008B5302">
        <w:rPr>
          <w:rFonts w:ascii="Arial" w:hAnsi="Arial" w:cs="Arial"/>
          <w:b/>
        </w:rPr>
        <w:t> </w:t>
      </w:r>
      <w:r w:rsidR="009A53E6" w:rsidRPr="00CD73A6">
        <w:rPr>
          <w:rFonts w:ascii="Arial" w:hAnsi="Arial" w:cs="Arial"/>
          <w:b/>
        </w:rPr>
        <w:t>metodikou</w:t>
      </w:r>
      <w:r w:rsidR="008B5302">
        <w:rPr>
          <w:rFonts w:ascii="Arial" w:hAnsi="Arial" w:cs="Arial"/>
          <w:b/>
        </w:rPr>
        <w:t xml:space="preserve"> projektu KVALITA PRACOVNÍHO ŽIVOTA</w:t>
      </w:r>
      <w:r w:rsidR="00AA3C9E">
        <w:rPr>
          <w:rFonts w:ascii="Arial" w:hAnsi="Arial" w:cs="Arial"/>
          <w:b/>
        </w:rPr>
        <w:t xml:space="preserve">, </w:t>
      </w:r>
      <w:r w:rsidR="00866F03">
        <w:rPr>
          <w:rFonts w:ascii="Arial" w:hAnsi="Arial" w:cs="Arial"/>
          <w:b/>
        </w:rPr>
        <w:t>popsanou v nabídce</w:t>
      </w:r>
      <w:r w:rsidR="00654EBA">
        <w:rPr>
          <w:rFonts w:ascii="Arial" w:hAnsi="Arial" w:cs="Arial"/>
          <w:b/>
        </w:rPr>
        <w:t>, která je přílohou 1 smlouvy.</w:t>
      </w:r>
      <w:r w:rsidR="00866F03">
        <w:rPr>
          <w:rFonts w:ascii="Arial" w:hAnsi="Arial" w:cs="Arial"/>
          <w:b/>
        </w:rPr>
        <w:t>“</w:t>
      </w:r>
      <w:r w:rsidR="00AB15D7" w:rsidRPr="00CD73A6">
        <w:rPr>
          <w:rFonts w:ascii="Arial" w:hAnsi="Arial" w:cs="Arial"/>
          <w:b/>
        </w:rPr>
        <w:t xml:space="preserve"> (dále jen „dílo“)</w:t>
      </w:r>
      <w:r w:rsidR="00866F03">
        <w:rPr>
          <w:rFonts w:ascii="Arial" w:hAnsi="Arial" w:cs="Arial"/>
          <w:b/>
        </w:rPr>
        <w:t>.</w:t>
      </w:r>
    </w:p>
    <w:p w14:paraId="726F4761" w14:textId="77777777" w:rsidR="00F23520" w:rsidRPr="00AA3C9E" w:rsidRDefault="00F23520" w:rsidP="00AD1ABC">
      <w:pPr>
        <w:ind w:left="786"/>
        <w:jc w:val="both"/>
        <w:rPr>
          <w:rFonts w:ascii="Arial" w:hAnsi="Arial" w:cs="Arial"/>
        </w:rPr>
      </w:pPr>
    </w:p>
    <w:p w14:paraId="321238B8" w14:textId="7F412D1F" w:rsidR="00390E37" w:rsidRDefault="00733313" w:rsidP="00AD1ABC">
      <w:pPr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rovněž závazek </w:t>
      </w:r>
      <w:r w:rsidR="00B26BEC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</w:t>
      </w:r>
      <w:r w:rsidR="00792922">
        <w:rPr>
          <w:rFonts w:ascii="Arial" w:hAnsi="Arial" w:cs="Arial"/>
        </w:rPr>
        <w:t xml:space="preserve">řádně a včas provedené </w:t>
      </w:r>
      <w:r w:rsidR="00D90117">
        <w:rPr>
          <w:rFonts w:ascii="Arial" w:hAnsi="Arial" w:cs="Arial"/>
        </w:rPr>
        <w:t xml:space="preserve">dílo </w:t>
      </w:r>
      <w:r>
        <w:rPr>
          <w:rFonts w:ascii="Arial" w:hAnsi="Arial" w:cs="Arial"/>
        </w:rPr>
        <w:t xml:space="preserve">uvedené pod bodem </w:t>
      </w:r>
      <w:r w:rsidR="006319F5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 </w:t>
      </w:r>
      <w:r w:rsidR="006319F5">
        <w:rPr>
          <w:rFonts w:ascii="Arial" w:hAnsi="Arial" w:cs="Arial"/>
        </w:rPr>
        <w:t xml:space="preserve">článku </w:t>
      </w:r>
    </w:p>
    <w:p w14:paraId="0016B4A7" w14:textId="77777777" w:rsidR="002D30DE" w:rsidRPr="00397436" w:rsidRDefault="006319F5" w:rsidP="00AD1AB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733313">
        <w:rPr>
          <w:rFonts w:ascii="Arial" w:hAnsi="Arial" w:cs="Arial"/>
        </w:rPr>
        <w:t xml:space="preserve">této smlouvy </w:t>
      </w:r>
      <w:r w:rsidR="00B26BEC">
        <w:rPr>
          <w:rFonts w:ascii="Arial" w:hAnsi="Arial" w:cs="Arial"/>
        </w:rPr>
        <w:t xml:space="preserve">převzít </w:t>
      </w:r>
      <w:r w:rsidR="00733313">
        <w:rPr>
          <w:rFonts w:ascii="Arial" w:hAnsi="Arial" w:cs="Arial"/>
        </w:rPr>
        <w:t>a zaplatit za n</w:t>
      </w:r>
      <w:r w:rsidR="00CC3629">
        <w:rPr>
          <w:rFonts w:ascii="Arial" w:hAnsi="Arial" w:cs="Arial"/>
        </w:rPr>
        <w:t>ě</w:t>
      </w:r>
      <w:r w:rsidR="00D90117">
        <w:rPr>
          <w:rFonts w:ascii="Arial" w:hAnsi="Arial" w:cs="Arial"/>
        </w:rPr>
        <w:t>j</w:t>
      </w:r>
      <w:r w:rsidR="00733313">
        <w:rPr>
          <w:rFonts w:ascii="Arial" w:hAnsi="Arial" w:cs="Arial"/>
        </w:rPr>
        <w:t xml:space="preserve"> dohodnutou cenu. </w:t>
      </w:r>
      <w:r w:rsidR="002D30DE" w:rsidRPr="00397436">
        <w:rPr>
          <w:rFonts w:ascii="Arial" w:hAnsi="Arial" w:cs="Arial"/>
        </w:rPr>
        <w:t xml:space="preserve"> </w:t>
      </w:r>
    </w:p>
    <w:p w14:paraId="021D1AED" w14:textId="77777777" w:rsidR="002D30DE" w:rsidRDefault="002D30DE" w:rsidP="00733313">
      <w:pPr>
        <w:jc w:val="both"/>
        <w:rPr>
          <w:rFonts w:ascii="Arial" w:hAnsi="Arial" w:cs="Arial"/>
          <w:b/>
        </w:rPr>
      </w:pPr>
    </w:p>
    <w:p w14:paraId="4CD0F6E6" w14:textId="77777777" w:rsidR="00BD0526" w:rsidRPr="00397436" w:rsidRDefault="00BD0526" w:rsidP="00733313">
      <w:pPr>
        <w:jc w:val="both"/>
        <w:rPr>
          <w:rFonts w:ascii="Arial" w:hAnsi="Arial" w:cs="Arial"/>
          <w:b/>
        </w:rPr>
      </w:pPr>
    </w:p>
    <w:p w14:paraId="319EA8AD" w14:textId="77777777" w:rsidR="00CE2162" w:rsidRPr="0089682A" w:rsidRDefault="00CE2162" w:rsidP="00AD1ABC">
      <w:pPr>
        <w:numPr>
          <w:ilvl w:val="1"/>
          <w:numId w:val="17"/>
        </w:numPr>
        <w:jc w:val="center"/>
        <w:rPr>
          <w:rFonts w:ascii="Arial" w:hAnsi="Arial" w:cs="Arial"/>
          <w:b/>
        </w:rPr>
      </w:pPr>
      <w:r w:rsidRPr="0089682A">
        <w:rPr>
          <w:rFonts w:ascii="Arial" w:hAnsi="Arial" w:cs="Arial"/>
          <w:b/>
        </w:rPr>
        <w:t xml:space="preserve">II. Závazky </w:t>
      </w:r>
      <w:r w:rsidR="00B26BEC">
        <w:rPr>
          <w:rFonts w:ascii="Arial" w:hAnsi="Arial" w:cs="Arial"/>
          <w:b/>
        </w:rPr>
        <w:t>zhotovitele</w:t>
      </w:r>
    </w:p>
    <w:p w14:paraId="2EB9CD48" w14:textId="77777777" w:rsidR="0044746E" w:rsidRDefault="0044746E" w:rsidP="00733313">
      <w:pPr>
        <w:numPr>
          <w:ilvl w:val="1"/>
          <w:numId w:val="17"/>
        </w:numPr>
        <w:jc w:val="both"/>
        <w:rPr>
          <w:rFonts w:ascii="Arial" w:hAnsi="Arial" w:cs="Arial"/>
        </w:rPr>
      </w:pPr>
    </w:p>
    <w:p w14:paraId="29052204" w14:textId="2D893B08" w:rsidR="002D30DE" w:rsidRPr="00397436" w:rsidRDefault="00364709" w:rsidP="00AD1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A94EF9">
        <w:rPr>
          <w:rFonts w:ascii="Arial" w:hAnsi="Arial" w:cs="Arial"/>
        </w:rPr>
        <w:t xml:space="preserve">Zhotovitel </w:t>
      </w:r>
      <w:r w:rsidR="00CE2162">
        <w:rPr>
          <w:rFonts w:ascii="Arial" w:hAnsi="Arial" w:cs="Arial"/>
        </w:rPr>
        <w:t>se</w:t>
      </w:r>
      <w:r w:rsidR="00A94EF9">
        <w:rPr>
          <w:rFonts w:ascii="Arial" w:hAnsi="Arial" w:cs="Arial"/>
        </w:rPr>
        <w:t xml:space="preserve"> </w:t>
      </w:r>
      <w:r w:rsidR="00CE2162">
        <w:rPr>
          <w:rFonts w:ascii="Arial" w:hAnsi="Arial" w:cs="Arial"/>
        </w:rPr>
        <w:t>zavazuje zajistit následující činnosti</w:t>
      </w:r>
      <w:r w:rsidR="00B26BEC">
        <w:rPr>
          <w:rFonts w:ascii="Arial" w:hAnsi="Arial" w:cs="Arial"/>
        </w:rPr>
        <w:t xml:space="preserve"> </w:t>
      </w:r>
      <w:r w:rsidR="008C732F">
        <w:rPr>
          <w:rFonts w:ascii="Arial" w:hAnsi="Arial" w:cs="Arial"/>
        </w:rPr>
        <w:t>související</w:t>
      </w:r>
      <w:r w:rsidR="00A94EF9">
        <w:rPr>
          <w:rFonts w:ascii="Arial" w:hAnsi="Arial" w:cs="Arial"/>
        </w:rPr>
        <w:t xml:space="preserve"> </w:t>
      </w:r>
      <w:r w:rsidR="008C73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realizací </w:t>
      </w:r>
      <w:r w:rsidR="00B26BEC">
        <w:rPr>
          <w:rFonts w:ascii="Arial" w:hAnsi="Arial" w:cs="Arial"/>
        </w:rPr>
        <w:t>díla</w:t>
      </w:r>
      <w:r>
        <w:rPr>
          <w:rFonts w:ascii="Arial" w:hAnsi="Arial" w:cs="Arial"/>
        </w:rPr>
        <w:t>:</w:t>
      </w:r>
    </w:p>
    <w:p w14:paraId="44F6CBA5" w14:textId="4E9444F1" w:rsidR="0089682A" w:rsidRDefault="00717BDE" w:rsidP="0044746E">
      <w:pPr>
        <w:numPr>
          <w:ilvl w:val="0"/>
          <w:numId w:val="9"/>
        </w:numPr>
        <w:tabs>
          <w:tab w:val="clear" w:pos="720"/>
          <w:tab w:val="num" w:pos="1418"/>
        </w:tabs>
        <w:ind w:left="1418" w:hanging="698"/>
        <w:rPr>
          <w:rFonts w:ascii="Arial" w:hAnsi="Arial" w:cs="Arial"/>
        </w:rPr>
      </w:pPr>
      <w:r w:rsidRPr="00397436">
        <w:rPr>
          <w:rFonts w:ascii="Arial" w:hAnsi="Arial" w:cs="Arial"/>
        </w:rPr>
        <w:t>p</w:t>
      </w:r>
      <w:r w:rsidR="002D30DE" w:rsidRPr="00397436">
        <w:rPr>
          <w:rFonts w:ascii="Arial" w:hAnsi="Arial" w:cs="Arial"/>
        </w:rPr>
        <w:t>ořídit</w:t>
      </w:r>
      <w:r w:rsidRPr="00397436">
        <w:rPr>
          <w:rFonts w:ascii="Arial" w:hAnsi="Arial" w:cs="Arial"/>
        </w:rPr>
        <w:t xml:space="preserve"> všech</w:t>
      </w:r>
      <w:r w:rsidR="002D30DE" w:rsidRPr="00397436">
        <w:rPr>
          <w:rFonts w:ascii="Arial" w:hAnsi="Arial" w:cs="Arial"/>
        </w:rPr>
        <w:t>ny</w:t>
      </w:r>
      <w:r w:rsidRPr="00397436">
        <w:rPr>
          <w:rFonts w:ascii="Arial" w:hAnsi="Arial" w:cs="Arial"/>
        </w:rPr>
        <w:t xml:space="preserve"> dotazník</w:t>
      </w:r>
      <w:r w:rsidR="002D30DE" w:rsidRPr="00397436">
        <w:rPr>
          <w:rFonts w:ascii="Arial" w:hAnsi="Arial" w:cs="Arial"/>
        </w:rPr>
        <w:t>y</w:t>
      </w:r>
      <w:r w:rsidRPr="00397436">
        <w:rPr>
          <w:rFonts w:ascii="Arial" w:hAnsi="Arial" w:cs="Arial"/>
        </w:rPr>
        <w:t xml:space="preserve"> do elektronické formy</w:t>
      </w:r>
      <w:r w:rsidR="00654EBA">
        <w:rPr>
          <w:rFonts w:ascii="Arial" w:hAnsi="Arial" w:cs="Arial"/>
        </w:rPr>
        <w:t xml:space="preserve"> (vzor dotazníku je přílohou 2 smlouvy)</w:t>
      </w:r>
    </w:p>
    <w:p w14:paraId="4AEF4AC3" w14:textId="74303691" w:rsidR="00717BDE" w:rsidRPr="00397436" w:rsidRDefault="00717BDE" w:rsidP="00E0263D">
      <w:pPr>
        <w:rPr>
          <w:rFonts w:ascii="Arial" w:hAnsi="Arial" w:cs="Arial"/>
        </w:rPr>
      </w:pPr>
    </w:p>
    <w:p w14:paraId="5914022A" w14:textId="1BA07D5B" w:rsidR="000C4FFF" w:rsidRDefault="0089682A" w:rsidP="0044746E">
      <w:pPr>
        <w:numPr>
          <w:ilvl w:val="0"/>
          <w:numId w:val="9"/>
        </w:numPr>
        <w:tabs>
          <w:tab w:val="clear" w:pos="720"/>
          <w:tab w:val="num" w:pos="1418"/>
        </w:tabs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analyticky zpracovat </w:t>
      </w:r>
      <w:r w:rsidR="0044746E">
        <w:rPr>
          <w:rFonts w:ascii="Arial" w:hAnsi="Arial" w:cs="Arial"/>
        </w:rPr>
        <w:t>výsledk</w:t>
      </w:r>
      <w:r>
        <w:rPr>
          <w:rFonts w:ascii="Arial" w:hAnsi="Arial" w:cs="Arial"/>
        </w:rPr>
        <w:t>y</w:t>
      </w:r>
      <w:r w:rsidR="0044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struktuře klíčových ukazatelů a indexů kvality pracovního života srovnatelných se zahraničními standardy</w:t>
      </w:r>
      <w:r w:rsidR="00B47A80">
        <w:rPr>
          <w:rFonts w:ascii="Arial" w:hAnsi="Arial" w:cs="Arial"/>
        </w:rPr>
        <w:t xml:space="preserve"> v souladu s přílohou 1 smlouvy</w:t>
      </w:r>
    </w:p>
    <w:p w14:paraId="6FA3F19A" w14:textId="753B7C03" w:rsidR="0089682A" w:rsidRDefault="0089682A" w:rsidP="0044746E">
      <w:pPr>
        <w:numPr>
          <w:ilvl w:val="0"/>
          <w:numId w:val="9"/>
        </w:numPr>
        <w:tabs>
          <w:tab w:val="clear" w:pos="720"/>
          <w:tab w:val="num" w:pos="1418"/>
        </w:tabs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vyhotovit závěrečnou zprávu v elektronické podobě</w:t>
      </w:r>
      <w:r w:rsidR="004824A2">
        <w:rPr>
          <w:rFonts w:ascii="Arial" w:hAnsi="Arial" w:cs="Arial"/>
        </w:rPr>
        <w:t xml:space="preserve"> </w:t>
      </w:r>
      <w:r w:rsidR="00B47A80">
        <w:rPr>
          <w:rFonts w:ascii="Arial" w:hAnsi="Arial" w:cs="Arial"/>
        </w:rPr>
        <w:t>(výstup dle přílohy 1 smlouvy)</w:t>
      </w:r>
    </w:p>
    <w:p w14:paraId="7F7893CF" w14:textId="77777777" w:rsidR="00364709" w:rsidRDefault="00364709" w:rsidP="00364709">
      <w:pPr>
        <w:ind w:firstLine="426"/>
        <w:jc w:val="both"/>
        <w:rPr>
          <w:rFonts w:ascii="Arial" w:hAnsi="Arial" w:cs="Arial"/>
        </w:rPr>
      </w:pPr>
    </w:p>
    <w:p w14:paraId="46EB611E" w14:textId="36D22469" w:rsidR="000C4FFF" w:rsidRPr="00397436" w:rsidRDefault="00364709" w:rsidP="00BF1712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B26BEC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dále zavazuje </w:t>
      </w:r>
      <w:r w:rsidR="00A94EF9">
        <w:rPr>
          <w:rFonts w:ascii="Arial" w:hAnsi="Arial" w:cs="Arial"/>
        </w:rPr>
        <w:t xml:space="preserve">poskytnout součinnost </w:t>
      </w:r>
      <w:r w:rsidR="0098411B">
        <w:rPr>
          <w:rFonts w:ascii="Arial" w:hAnsi="Arial" w:cs="Arial"/>
        </w:rPr>
        <w:t xml:space="preserve">objednateli </w:t>
      </w:r>
      <w:r w:rsidR="0089682A">
        <w:rPr>
          <w:rFonts w:ascii="Arial" w:hAnsi="Arial" w:cs="Arial"/>
        </w:rPr>
        <w:t xml:space="preserve">při projednání </w:t>
      </w:r>
      <w:r w:rsidR="002A371E">
        <w:rPr>
          <w:rFonts w:ascii="Arial" w:hAnsi="Arial" w:cs="Arial"/>
        </w:rPr>
        <w:t>a implementaci</w:t>
      </w:r>
      <w:r w:rsidR="00A94EF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výsledků</w:t>
      </w:r>
      <w:r w:rsidR="00B26BEC">
        <w:rPr>
          <w:rFonts w:ascii="Arial" w:hAnsi="Arial" w:cs="Arial"/>
        </w:rPr>
        <w:t xml:space="preserve"> díla</w:t>
      </w:r>
      <w:r>
        <w:rPr>
          <w:rFonts w:ascii="Arial" w:hAnsi="Arial" w:cs="Arial"/>
        </w:rPr>
        <w:t>.</w:t>
      </w:r>
    </w:p>
    <w:p w14:paraId="4EF99703" w14:textId="77777777" w:rsidR="0030067E" w:rsidRDefault="006319F5" w:rsidP="004A5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E123BD" w14:textId="2E1EA856" w:rsidR="006319F5" w:rsidRDefault="006319F5" w:rsidP="004A5F1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647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B26BEC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se zavazuje dotazníky</w:t>
      </w:r>
      <w:r w:rsidR="00A94EF9">
        <w:rPr>
          <w:rFonts w:ascii="Arial" w:hAnsi="Arial" w:cs="Arial"/>
        </w:rPr>
        <w:t xml:space="preserve"> uvedené v čl. II (dále jen „dotazníky“) této smlouvy</w:t>
      </w:r>
      <w:r>
        <w:rPr>
          <w:rFonts w:ascii="Arial" w:hAnsi="Arial" w:cs="Arial"/>
        </w:rPr>
        <w:t xml:space="preserve"> archivovat</w:t>
      </w:r>
      <w:r w:rsidR="00A94EF9">
        <w:rPr>
          <w:rFonts w:ascii="Arial" w:hAnsi="Arial" w:cs="Arial"/>
        </w:rPr>
        <w:t xml:space="preserve">         </w:t>
      </w:r>
      <w:r w:rsidR="004A5F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 dobu 6 měsíců od zahájení distribuce. Pokud si </w:t>
      </w:r>
      <w:r w:rsidR="0098411B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nevyžádá vrácení dotazníků, jsou</w:t>
      </w:r>
      <w:r w:rsidR="00A94EF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dotazníky po uplynutí této doby skartovány. </w:t>
      </w:r>
    </w:p>
    <w:p w14:paraId="4424E646" w14:textId="77777777" w:rsidR="006319F5" w:rsidRDefault="006319F5" w:rsidP="004A5F10">
      <w:pPr>
        <w:ind w:left="426"/>
        <w:jc w:val="both"/>
        <w:rPr>
          <w:rFonts w:ascii="Arial" w:hAnsi="Arial" w:cs="Arial"/>
        </w:rPr>
      </w:pPr>
    </w:p>
    <w:p w14:paraId="79294499" w14:textId="50EA9EDE" w:rsidR="006319F5" w:rsidRPr="00397436" w:rsidRDefault="006319F5" w:rsidP="004A5F1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64709">
        <w:rPr>
          <w:rFonts w:ascii="Arial" w:hAnsi="Arial" w:cs="Arial"/>
        </w:rPr>
        <w:t>4</w:t>
      </w:r>
      <w:r w:rsidR="004A5F10">
        <w:rPr>
          <w:rFonts w:ascii="Arial" w:hAnsi="Arial" w:cs="Arial"/>
        </w:rPr>
        <w:t xml:space="preserve">   </w:t>
      </w:r>
      <w:r w:rsidR="00B26BEC">
        <w:rPr>
          <w:rFonts w:ascii="Arial" w:hAnsi="Arial" w:cs="Arial"/>
        </w:rPr>
        <w:t>Zhotovitel</w:t>
      </w:r>
      <w:r w:rsidR="00B26BEC" w:rsidRPr="00926DFA">
        <w:rPr>
          <w:rFonts w:ascii="Arial" w:hAnsi="Arial" w:cs="Arial"/>
        </w:rPr>
        <w:t xml:space="preserve"> </w:t>
      </w:r>
      <w:r w:rsidR="00926DFA" w:rsidRPr="00926DFA">
        <w:rPr>
          <w:rFonts w:ascii="Arial" w:hAnsi="Arial" w:cs="Arial"/>
        </w:rPr>
        <w:t xml:space="preserve">se zavazuje zajistit </w:t>
      </w:r>
      <w:r w:rsidR="00A94EF9">
        <w:rPr>
          <w:rFonts w:ascii="Arial" w:hAnsi="Arial" w:cs="Arial"/>
        </w:rPr>
        <w:t>činnosti</w:t>
      </w:r>
      <w:r w:rsidR="00A94EF9" w:rsidRPr="00926DFA">
        <w:rPr>
          <w:rFonts w:ascii="Arial" w:hAnsi="Arial" w:cs="Arial"/>
        </w:rPr>
        <w:t xml:space="preserve"> </w:t>
      </w:r>
      <w:r w:rsidR="00926DFA" w:rsidRPr="00926DFA">
        <w:rPr>
          <w:rFonts w:ascii="Arial" w:hAnsi="Arial" w:cs="Arial"/>
        </w:rPr>
        <w:t xml:space="preserve">dle </w:t>
      </w:r>
      <w:r w:rsidR="00A94EF9">
        <w:rPr>
          <w:rFonts w:ascii="Arial" w:hAnsi="Arial" w:cs="Arial"/>
        </w:rPr>
        <w:t>bodu</w:t>
      </w:r>
      <w:r w:rsidR="00926DFA">
        <w:rPr>
          <w:rFonts w:ascii="Arial" w:hAnsi="Arial" w:cs="Arial"/>
        </w:rPr>
        <w:t xml:space="preserve"> </w:t>
      </w:r>
      <w:r w:rsidR="00926DFA" w:rsidRPr="00926DFA">
        <w:rPr>
          <w:rFonts w:ascii="Arial" w:hAnsi="Arial" w:cs="Arial"/>
        </w:rPr>
        <w:t>2.1</w:t>
      </w:r>
      <w:r w:rsidR="00926DFA">
        <w:rPr>
          <w:rFonts w:ascii="Arial" w:hAnsi="Arial" w:cs="Arial"/>
        </w:rPr>
        <w:t xml:space="preserve"> článku II. </w:t>
      </w:r>
      <w:r w:rsidR="00926DFA" w:rsidRPr="00926DFA">
        <w:rPr>
          <w:rFonts w:ascii="Arial" w:hAnsi="Arial" w:cs="Arial"/>
        </w:rPr>
        <w:t>této smlouvy v termínu nejpozději do</w:t>
      </w:r>
      <w:r w:rsidR="004A5F10">
        <w:rPr>
          <w:rFonts w:ascii="Arial" w:hAnsi="Arial" w:cs="Arial"/>
        </w:rPr>
        <w:t xml:space="preserve"> </w:t>
      </w:r>
      <w:r w:rsidR="005D39C0">
        <w:rPr>
          <w:rFonts w:ascii="Arial" w:hAnsi="Arial" w:cs="Arial"/>
        </w:rPr>
        <w:t>3</w:t>
      </w:r>
      <w:r w:rsidR="00926DFA">
        <w:rPr>
          <w:rFonts w:ascii="Arial" w:hAnsi="Arial" w:cs="Arial"/>
        </w:rPr>
        <w:t>5</w:t>
      </w:r>
      <w:r w:rsidR="00926DFA" w:rsidRPr="00926DFA">
        <w:rPr>
          <w:rFonts w:ascii="Arial" w:hAnsi="Arial" w:cs="Arial"/>
        </w:rPr>
        <w:t xml:space="preserve"> pracovních dní od předání všech vyplněných dotazníků </w:t>
      </w:r>
      <w:r w:rsidR="00390E37">
        <w:rPr>
          <w:rFonts w:ascii="Arial" w:hAnsi="Arial" w:cs="Arial"/>
        </w:rPr>
        <w:t>objednatelem</w:t>
      </w:r>
      <w:r w:rsidR="00A94EF9">
        <w:rPr>
          <w:rFonts w:ascii="Arial" w:hAnsi="Arial" w:cs="Arial"/>
        </w:rPr>
        <w:t>, o tomto předání vystaví zhotovitel objednateli předávací protokol.</w:t>
      </w:r>
    </w:p>
    <w:p w14:paraId="3F39AADA" w14:textId="77777777" w:rsidR="0030067E" w:rsidRDefault="0030067E" w:rsidP="00733313">
      <w:pPr>
        <w:ind w:left="709"/>
        <w:jc w:val="both"/>
        <w:rPr>
          <w:rFonts w:ascii="Arial" w:hAnsi="Arial" w:cs="Arial"/>
        </w:rPr>
      </w:pPr>
    </w:p>
    <w:p w14:paraId="2368ABB1" w14:textId="77777777" w:rsidR="00BD0526" w:rsidRPr="00397436" w:rsidRDefault="00BD0526" w:rsidP="00733313">
      <w:pPr>
        <w:ind w:left="709"/>
        <w:jc w:val="both"/>
        <w:rPr>
          <w:rFonts w:ascii="Arial" w:hAnsi="Arial" w:cs="Arial"/>
        </w:rPr>
      </w:pPr>
    </w:p>
    <w:p w14:paraId="225C3E0C" w14:textId="77777777" w:rsidR="00717BDE" w:rsidRPr="00397436" w:rsidRDefault="0030067E" w:rsidP="00AD1ABC">
      <w:pPr>
        <w:ind w:left="426"/>
        <w:jc w:val="center"/>
        <w:rPr>
          <w:rFonts w:ascii="Arial" w:hAnsi="Arial" w:cs="Arial"/>
          <w:b/>
        </w:rPr>
      </w:pPr>
      <w:r w:rsidRPr="00397436">
        <w:rPr>
          <w:rFonts w:ascii="Arial" w:hAnsi="Arial" w:cs="Arial"/>
          <w:b/>
        </w:rPr>
        <w:t xml:space="preserve">III. Závazky </w:t>
      </w:r>
      <w:r w:rsidR="00390E37">
        <w:rPr>
          <w:rFonts w:ascii="Arial" w:hAnsi="Arial" w:cs="Arial"/>
          <w:b/>
        </w:rPr>
        <w:t>objednatele</w:t>
      </w:r>
    </w:p>
    <w:p w14:paraId="47C50576" w14:textId="77777777" w:rsidR="008A75FA" w:rsidRPr="00397436" w:rsidRDefault="008A75FA" w:rsidP="00733313">
      <w:pPr>
        <w:jc w:val="both"/>
        <w:rPr>
          <w:rFonts w:ascii="Arial" w:hAnsi="Arial" w:cs="Arial"/>
        </w:rPr>
      </w:pPr>
    </w:p>
    <w:p w14:paraId="6C6F550F" w14:textId="394158DA" w:rsidR="002705E2" w:rsidRPr="00397436" w:rsidRDefault="00390E37" w:rsidP="00AD1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2705E2" w:rsidRPr="00397436">
        <w:rPr>
          <w:rFonts w:ascii="Arial" w:hAnsi="Arial" w:cs="Arial"/>
        </w:rPr>
        <w:t xml:space="preserve">se zavazuje </w:t>
      </w:r>
      <w:r w:rsidR="0030067E" w:rsidRPr="00397436">
        <w:rPr>
          <w:rFonts w:ascii="Arial" w:hAnsi="Arial" w:cs="Arial"/>
        </w:rPr>
        <w:t xml:space="preserve">poskytnout </w:t>
      </w:r>
      <w:r w:rsidR="00B26BEC">
        <w:rPr>
          <w:rFonts w:ascii="Arial" w:hAnsi="Arial" w:cs="Arial"/>
        </w:rPr>
        <w:t xml:space="preserve">zhotoviteli </w:t>
      </w:r>
      <w:r w:rsidR="000734E6">
        <w:rPr>
          <w:rFonts w:ascii="Arial" w:hAnsi="Arial" w:cs="Arial"/>
        </w:rPr>
        <w:t xml:space="preserve">nezbytnou </w:t>
      </w:r>
      <w:r w:rsidR="0030067E" w:rsidRPr="00397436">
        <w:rPr>
          <w:rFonts w:ascii="Arial" w:hAnsi="Arial" w:cs="Arial"/>
        </w:rPr>
        <w:t xml:space="preserve">součinnost při </w:t>
      </w:r>
      <w:r w:rsidR="000734E6">
        <w:rPr>
          <w:rFonts w:ascii="Arial" w:hAnsi="Arial" w:cs="Arial"/>
        </w:rPr>
        <w:t>přípravě</w:t>
      </w:r>
      <w:r w:rsidR="007D4E1B">
        <w:rPr>
          <w:rFonts w:ascii="Arial" w:hAnsi="Arial" w:cs="Arial"/>
        </w:rPr>
        <w:t xml:space="preserve"> a realizaci</w:t>
      </w:r>
      <w:r w:rsidR="000734E6">
        <w:rPr>
          <w:rFonts w:ascii="Arial" w:hAnsi="Arial" w:cs="Arial"/>
        </w:rPr>
        <w:t xml:space="preserve"> </w:t>
      </w:r>
      <w:r w:rsidR="00FD3D65">
        <w:rPr>
          <w:rFonts w:ascii="Arial" w:hAnsi="Arial" w:cs="Arial"/>
        </w:rPr>
        <w:t>šetření</w:t>
      </w:r>
      <w:r w:rsidR="00B47A80">
        <w:rPr>
          <w:rFonts w:ascii="Arial" w:hAnsi="Arial" w:cs="Arial"/>
        </w:rPr>
        <w:t xml:space="preserve"> (výzkumu)</w:t>
      </w:r>
      <w:r w:rsidR="007D4E1B">
        <w:rPr>
          <w:rFonts w:ascii="Arial" w:hAnsi="Arial" w:cs="Arial"/>
        </w:rPr>
        <w:t>,</w:t>
      </w:r>
      <w:r w:rsidR="00FD3D65">
        <w:rPr>
          <w:rFonts w:ascii="Arial" w:hAnsi="Arial" w:cs="Arial"/>
        </w:rPr>
        <w:t xml:space="preserve"> </w:t>
      </w:r>
      <w:r w:rsidR="007D4E1B">
        <w:rPr>
          <w:rFonts w:ascii="Arial" w:hAnsi="Arial" w:cs="Arial"/>
        </w:rPr>
        <w:t xml:space="preserve">zejména při včasném informování zaměstnanců </w:t>
      </w:r>
      <w:r>
        <w:rPr>
          <w:rFonts w:ascii="Arial" w:hAnsi="Arial" w:cs="Arial"/>
        </w:rPr>
        <w:t xml:space="preserve">objednatele </w:t>
      </w:r>
      <w:r w:rsidR="007D4E1B">
        <w:rPr>
          <w:rFonts w:ascii="Arial" w:hAnsi="Arial" w:cs="Arial"/>
        </w:rPr>
        <w:t xml:space="preserve">o výzkumu, při </w:t>
      </w:r>
      <w:r w:rsidR="00FD3D65">
        <w:rPr>
          <w:rFonts w:ascii="Arial" w:hAnsi="Arial" w:cs="Arial"/>
        </w:rPr>
        <w:t xml:space="preserve">distribuci a sběru dotazníků. </w:t>
      </w:r>
      <w:r w:rsidR="00D630B5" w:rsidRPr="007B2212">
        <w:rPr>
          <w:rFonts w:ascii="Arial" w:hAnsi="Arial" w:cs="Arial"/>
        </w:rPr>
        <w:t xml:space="preserve">Šetření </w:t>
      </w:r>
      <w:r w:rsidR="00B47A80">
        <w:rPr>
          <w:rFonts w:ascii="Arial" w:hAnsi="Arial" w:cs="Arial"/>
        </w:rPr>
        <w:t xml:space="preserve">(výzkum) </w:t>
      </w:r>
      <w:r w:rsidR="00D630B5" w:rsidRPr="007B2212">
        <w:rPr>
          <w:rFonts w:ascii="Arial" w:hAnsi="Arial" w:cs="Arial"/>
        </w:rPr>
        <w:t>bude realizováno</w:t>
      </w:r>
      <w:r w:rsidR="00A92350" w:rsidRPr="007B2212">
        <w:rPr>
          <w:rFonts w:ascii="Arial" w:hAnsi="Arial" w:cs="Arial"/>
        </w:rPr>
        <w:t xml:space="preserve"> </w:t>
      </w:r>
      <w:r w:rsidR="007B2212" w:rsidRPr="007B2212">
        <w:rPr>
          <w:rFonts w:ascii="Arial" w:hAnsi="Arial" w:cs="Arial"/>
        </w:rPr>
        <w:t xml:space="preserve">do </w:t>
      </w:r>
      <w:r w:rsidR="004A5F10">
        <w:rPr>
          <w:rFonts w:ascii="Arial" w:hAnsi="Arial" w:cs="Arial"/>
        </w:rPr>
        <w:t>31</w:t>
      </w:r>
      <w:r w:rsidR="007B2212" w:rsidRPr="007B2212">
        <w:rPr>
          <w:rFonts w:ascii="Arial" w:hAnsi="Arial" w:cs="Arial"/>
        </w:rPr>
        <w:t>.</w:t>
      </w:r>
      <w:r w:rsidR="00B47A80">
        <w:rPr>
          <w:rFonts w:ascii="Arial" w:hAnsi="Arial" w:cs="Arial"/>
        </w:rPr>
        <w:t xml:space="preserve"> </w:t>
      </w:r>
      <w:r w:rsidR="004A5F10">
        <w:rPr>
          <w:rFonts w:ascii="Arial" w:hAnsi="Arial" w:cs="Arial"/>
        </w:rPr>
        <w:t xml:space="preserve">3. </w:t>
      </w:r>
      <w:r w:rsidR="007B2212" w:rsidRPr="007B2212">
        <w:rPr>
          <w:rFonts w:ascii="Arial" w:hAnsi="Arial" w:cs="Arial"/>
        </w:rPr>
        <w:t>20</w:t>
      </w:r>
      <w:r w:rsidR="006631F8">
        <w:rPr>
          <w:rFonts w:ascii="Arial" w:hAnsi="Arial" w:cs="Arial"/>
        </w:rPr>
        <w:t>2</w:t>
      </w:r>
      <w:r w:rsidR="004A5F10">
        <w:rPr>
          <w:rFonts w:ascii="Arial" w:hAnsi="Arial" w:cs="Arial"/>
        </w:rPr>
        <w:t>4</w:t>
      </w:r>
      <w:r w:rsidR="00D630B5" w:rsidRPr="007B2212">
        <w:rPr>
          <w:rFonts w:ascii="Arial" w:hAnsi="Arial" w:cs="Arial"/>
        </w:rPr>
        <w:t>.</w:t>
      </w:r>
      <w:r w:rsidR="00D630B5">
        <w:rPr>
          <w:rFonts w:ascii="Arial" w:hAnsi="Arial" w:cs="Arial"/>
        </w:rPr>
        <w:t xml:space="preserve"> </w:t>
      </w:r>
      <w:r w:rsidR="007D4E1B">
        <w:rPr>
          <w:rFonts w:ascii="Arial" w:hAnsi="Arial" w:cs="Arial"/>
        </w:rPr>
        <w:t>D</w:t>
      </w:r>
      <w:r w:rsidR="00FD3D65">
        <w:rPr>
          <w:rFonts w:ascii="Arial" w:hAnsi="Arial" w:cs="Arial"/>
        </w:rPr>
        <w:t>istribuci</w:t>
      </w:r>
      <w:r w:rsidR="002A371E">
        <w:rPr>
          <w:rFonts w:ascii="Arial" w:hAnsi="Arial" w:cs="Arial"/>
        </w:rPr>
        <w:t xml:space="preserve"> dotazníků</w:t>
      </w:r>
      <w:r w:rsidR="007D4E1B">
        <w:rPr>
          <w:rFonts w:ascii="Arial" w:hAnsi="Arial" w:cs="Arial"/>
        </w:rPr>
        <w:t xml:space="preserve"> všem zaměstnancům zajistí </w:t>
      </w:r>
      <w:r>
        <w:rPr>
          <w:rFonts w:ascii="Arial" w:hAnsi="Arial" w:cs="Arial"/>
        </w:rPr>
        <w:t xml:space="preserve">objednatel </w:t>
      </w:r>
      <w:r w:rsidR="007D4E1B">
        <w:rPr>
          <w:rFonts w:ascii="Arial" w:hAnsi="Arial" w:cs="Arial"/>
        </w:rPr>
        <w:t xml:space="preserve">prostřednictvím interního informačního systému </w:t>
      </w:r>
      <w:r w:rsidR="002A371E">
        <w:rPr>
          <w:rFonts w:ascii="Arial" w:hAnsi="Arial" w:cs="Arial"/>
        </w:rPr>
        <w:t xml:space="preserve">a </w:t>
      </w:r>
      <w:r w:rsidR="006319F5">
        <w:rPr>
          <w:rFonts w:ascii="Arial" w:hAnsi="Arial" w:cs="Arial"/>
        </w:rPr>
        <w:t xml:space="preserve">pro sběr dotazníků bude využit systém interní pošty. Při sběru dotazníků bude respektován princip dobrovolnosti a </w:t>
      </w:r>
      <w:r w:rsidR="006319F5">
        <w:rPr>
          <w:rFonts w:ascii="Arial" w:hAnsi="Arial" w:cs="Arial"/>
        </w:rPr>
        <w:lastRenderedPageBreak/>
        <w:t>anonymity šetření.</w:t>
      </w:r>
      <w:r w:rsidR="00FD3D65">
        <w:rPr>
          <w:rFonts w:ascii="Arial" w:hAnsi="Arial" w:cs="Arial"/>
        </w:rPr>
        <w:t xml:space="preserve"> </w:t>
      </w:r>
      <w:r w:rsidR="00926DFA">
        <w:rPr>
          <w:rFonts w:ascii="Arial" w:hAnsi="Arial" w:cs="Arial"/>
        </w:rPr>
        <w:t>Dotazníky obsahují pouze všeobecné sociodemografické otázky a musí být označeny kódem pracoviště, které má být samostatně vyhodnoceno.</w:t>
      </w:r>
    </w:p>
    <w:p w14:paraId="061F0E73" w14:textId="77777777" w:rsidR="00397436" w:rsidRPr="00397436" w:rsidRDefault="00397436" w:rsidP="00733313">
      <w:pPr>
        <w:jc w:val="both"/>
        <w:rPr>
          <w:rFonts w:ascii="Arial" w:hAnsi="Arial" w:cs="Arial"/>
        </w:rPr>
      </w:pPr>
    </w:p>
    <w:p w14:paraId="734D9BF6" w14:textId="77777777" w:rsidR="00BD0526" w:rsidRDefault="00BD0526" w:rsidP="00AD1ABC">
      <w:pPr>
        <w:ind w:firstLine="426"/>
        <w:jc w:val="center"/>
        <w:rPr>
          <w:rFonts w:ascii="Arial" w:hAnsi="Arial" w:cs="Arial"/>
          <w:b/>
        </w:rPr>
      </w:pPr>
    </w:p>
    <w:p w14:paraId="5B5A7B19" w14:textId="77777777" w:rsidR="00BD0526" w:rsidRDefault="00BD0526" w:rsidP="00AD1ABC">
      <w:pPr>
        <w:ind w:firstLine="426"/>
        <w:jc w:val="center"/>
        <w:rPr>
          <w:rFonts w:ascii="Arial" w:hAnsi="Arial" w:cs="Arial"/>
          <w:b/>
        </w:rPr>
      </w:pPr>
    </w:p>
    <w:p w14:paraId="3727664A" w14:textId="77777777" w:rsidR="00BD0526" w:rsidRDefault="00BD0526" w:rsidP="00AD1ABC">
      <w:pPr>
        <w:ind w:firstLine="426"/>
        <w:jc w:val="center"/>
        <w:rPr>
          <w:rFonts w:ascii="Arial" w:hAnsi="Arial" w:cs="Arial"/>
          <w:b/>
        </w:rPr>
      </w:pPr>
    </w:p>
    <w:p w14:paraId="7079F7C3" w14:textId="3931661E" w:rsidR="002705E2" w:rsidRPr="00397436" w:rsidRDefault="00470690" w:rsidP="00AD1ABC">
      <w:pPr>
        <w:ind w:firstLine="426"/>
        <w:jc w:val="center"/>
        <w:rPr>
          <w:rFonts w:ascii="Arial" w:hAnsi="Arial" w:cs="Arial"/>
        </w:rPr>
      </w:pPr>
      <w:r w:rsidRPr="00397436">
        <w:rPr>
          <w:rFonts w:ascii="Arial" w:hAnsi="Arial" w:cs="Arial"/>
          <w:b/>
        </w:rPr>
        <w:t xml:space="preserve">IV. </w:t>
      </w:r>
      <w:r w:rsidR="003E1478" w:rsidRPr="00397436">
        <w:rPr>
          <w:rFonts w:ascii="Arial" w:hAnsi="Arial" w:cs="Arial"/>
          <w:b/>
        </w:rPr>
        <w:t>Cena a p</w:t>
      </w:r>
      <w:r w:rsidRPr="00397436">
        <w:rPr>
          <w:rFonts w:ascii="Arial" w:hAnsi="Arial" w:cs="Arial"/>
          <w:b/>
        </w:rPr>
        <w:t>latební podmínky</w:t>
      </w:r>
    </w:p>
    <w:p w14:paraId="1222F791" w14:textId="77777777" w:rsidR="002705E2" w:rsidRPr="00397436" w:rsidRDefault="002705E2">
      <w:pPr>
        <w:jc w:val="both"/>
        <w:rPr>
          <w:rFonts w:ascii="Arial" w:hAnsi="Arial" w:cs="Arial"/>
        </w:rPr>
      </w:pPr>
    </w:p>
    <w:p w14:paraId="628035BD" w14:textId="3407A53B" w:rsidR="002705E2" w:rsidRDefault="00FA5412" w:rsidP="00FA5412">
      <w:pPr>
        <w:ind w:left="426" w:hanging="426"/>
        <w:jc w:val="both"/>
        <w:rPr>
          <w:rFonts w:ascii="Arial" w:hAnsi="Arial" w:cs="Arial"/>
        </w:rPr>
      </w:pPr>
      <w:r w:rsidRPr="00397436">
        <w:rPr>
          <w:rFonts w:ascii="Arial" w:hAnsi="Arial" w:cs="Arial"/>
        </w:rPr>
        <w:t xml:space="preserve">4.1 </w:t>
      </w:r>
      <w:r w:rsidR="00926DFA">
        <w:rPr>
          <w:rFonts w:ascii="Arial" w:hAnsi="Arial" w:cs="Arial"/>
        </w:rPr>
        <w:t>Dohodnutá c</w:t>
      </w:r>
      <w:r w:rsidR="003E1478" w:rsidRPr="00397436">
        <w:rPr>
          <w:rFonts w:ascii="Arial" w:hAnsi="Arial" w:cs="Arial"/>
        </w:rPr>
        <w:t xml:space="preserve">ena </w:t>
      </w:r>
      <w:r w:rsidR="00DC4FAB">
        <w:rPr>
          <w:rFonts w:ascii="Arial" w:hAnsi="Arial" w:cs="Arial"/>
        </w:rPr>
        <w:t xml:space="preserve">za </w:t>
      </w:r>
      <w:r w:rsidR="00A94EF9">
        <w:rPr>
          <w:rFonts w:ascii="Arial" w:hAnsi="Arial" w:cs="Arial"/>
        </w:rPr>
        <w:t>díl</w:t>
      </w:r>
      <w:r w:rsidR="00DC4FAB">
        <w:rPr>
          <w:rFonts w:ascii="Arial" w:hAnsi="Arial" w:cs="Arial"/>
        </w:rPr>
        <w:t>o</w:t>
      </w:r>
      <w:r w:rsidR="00A94EF9">
        <w:rPr>
          <w:rFonts w:ascii="Arial" w:hAnsi="Arial" w:cs="Arial"/>
        </w:rPr>
        <w:t xml:space="preserve"> činí </w:t>
      </w:r>
      <w:r w:rsidR="00866F03">
        <w:rPr>
          <w:rFonts w:ascii="Arial" w:hAnsi="Arial" w:cs="Arial"/>
        </w:rPr>
        <w:t>92</w:t>
      </w:r>
      <w:r w:rsidR="007A101C">
        <w:rPr>
          <w:rFonts w:ascii="Arial" w:hAnsi="Arial" w:cs="Arial"/>
        </w:rPr>
        <w:t> </w:t>
      </w:r>
      <w:r w:rsidR="00866F03">
        <w:rPr>
          <w:rFonts w:ascii="Arial" w:hAnsi="Arial" w:cs="Arial"/>
        </w:rPr>
        <w:t>9</w:t>
      </w:r>
      <w:r w:rsidR="00724D6A">
        <w:rPr>
          <w:rFonts w:ascii="Arial" w:hAnsi="Arial" w:cs="Arial"/>
        </w:rPr>
        <w:t>00</w:t>
      </w:r>
      <w:r w:rsidR="007A101C">
        <w:rPr>
          <w:rFonts w:ascii="Arial" w:hAnsi="Arial" w:cs="Arial"/>
        </w:rPr>
        <w:t>,-</w:t>
      </w:r>
      <w:r w:rsidR="00986535">
        <w:rPr>
          <w:rFonts w:ascii="Arial" w:hAnsi="Arial" w:cs="Arial"/>
        </w:rPr>
        <w:t xml:space="preserve"> Kč </w:t>
      </w:r>
      <w:r w:rsidR="00DC4FAB">
        <w:rPr>
          <w:rFonts w:ascii="Arial" w:hAnsi="Arial" w:cs="Arial"/>
        </w:rPr>
        <w:t xml:space="preserve">(slovy devadesát dva tisíc devět set korun českých) </w:t>
      </w:r>
      <w:r w:rsidR="00986535">
        <w:rPr>
          <w:rFonts w:ascii="Arial" w:hAnsi="Arial" w:cs="Arial"/>
        </w:rPr>
        <w:t>bez</w:t>
      </w:r>
      <w:r w:rsidR="003E1478" w:rsidRPr="00397436">
        <w:rPr>
          <w:rFonts w:ascii="Arial" w:hAnsi="Arial" w:cs="Arial"/>
        </w:rPr>
        <w:t xml:space="preserve"> DPH. </w:t>
      </w:r>
    </w:p>
    <w:p w14:paraId="02E03EC6" w14:textId="77777777" w:rsidR="00BF1712" w:rsidRDefault="00BF1712" w:rsidP="00A42160">
      <w:pPr>
        <w:jc w:val="both"/>
        <w:rPr>
          <w:rFonts w:ascii="Arial" w:hAnsi="Arial" w:cs="Arial"/>
        </w:rPr>
      </w:pPr>
    </w:p>
    <w:p w14:paraId="20252521" w14:textId="0A2CD4C6" w:rsidR="00986535" w:rsidRDefault="00986535" w:rsidP="00FA541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4A5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="00A94EF9">
        <w:rPr>
          <w:rFonts w:ascii="Arial" w:hAnsi="Arial" w:cs="Arial"/>
        </w:rPr>
        <w:t xml:space="preserve"> za dílo</w:t>
      </w:r>
      <w:r>
        <w:rPr>
          <w:rFonts w:ascii="Arial" w:hAnsi="Arial" w:cs="Arial"/>
        </w:rPr>
        <w:t xml:space="preserve"> </w:t>
      </w:r>
      <w:r w:rsidR="00DC4FAB">
        <w:rPr>
          <w:rFonts w:ascii="Arial" w:hAnsi="Arial" w:cs="Arial"/>
        </w:rPr>
        <w:t>bude hrazena</w:t>
      </w:r>
      <w:r>
        <w:rPr>
          <w:rFonts w:ascii="Arial" w:hAnsi="Arial" w:cs="Arial"/>
        </w:rPr>
        <w:t xml:space="preserve"> </w:t>
      </w:r>
      <w:r w:rsidR="00A94EF9">
        <w:rPr>
          <w:rFonts w:ascii="Arial" w:hAnsi="Arial" w:cs="Arial"/>
        </w:rPr>
        <w:t>v</w:t>
      </w:r>
      <w:r>
        <w:rPr>
          <w:rFonts w:ascii="Arial" w:hAnsi="Arial" w:cs="Arial"/>
        </w:rPr>
        <w:t>e dvou etapách:</w:t>
      </w:r>
    </w:p>
    <w:p w14:paraId="4C0E2380" w14:textId="1A9B638F" w:rsidR="00986535" w:rsidRDefault="007D27F4" w:rsidP="00986535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6535" w:rsidRPr="00986535">
        <w:rPr>
          <w:rFonts w:ascii="Arial" w:hAnsi="Arial" w:cs="Arial"/>
        </w:rPr>
        <w:t>0% ceny po pořízení dotazníků do elektronické podoby</w:t>
      </w:r>
    </w:p>
    <w:p w14:paraId="490DE80B" w14:textId="6B9454B9" w:rsidR="00724D6A" w:rsidRDefault="007D27F4" w:rsidP="00986535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6535" w:rsidRPr="00986535">
        <w:rPr>
          <w:rFonts w:ascii="Arial" w:hAnsi="Arial" w:cs="Arial"/>
        </w:rPr>
        <w:t>0% ceny po předání výsledků výzkumu</w:t>
      </w:r>
      <w:r w:rsidR="00F10775">
        <w:rPr>
          <w:rFonts w:ascii="Arial" w:hAnsi="Arial" w:cs="Arial"/>
        </w:rPr>
        <w:t xml:space="preserve"> v podobě závěrečné zprávy</w:t>
      </w:r>
      <w:r w:rsidR="00B36B8A">
        <w:rPr>
          <w:rFonts w:ascii="Arial" w:hAnsi="Arial" w:cs="Arial"/>
        </w:rPr>
        <w:t>.</w:t>
      </w:r>
    </w:p>
    <w:p w14:paraId="5574CE66" w14:textId="40A65B6B" w:rsidR="00986535" w:rsidRDefault="00986535" w:rsidP="00724D6A">
      <w:pPr>
        <w:ind w:left="720"/>
        <w:jc w:val="both"/>
        <w:rPr>
          <w:rFonts w:ascii="Arial" w:hAnsi="Arial" w:cs="Arial"/>
        </w:rPr>
      </w:pPr>
      <w:r w:rsidRPr="00986535">
        <w:rPr>
          <w:rFonts w:ascii="Arial" w:hAnsi="Arial" w:cs="Arial"/>
        </w:rPr>
        <w:t xml:space="preserve"> </w:t>
      </w:r>
    </w:p>
    <w:p w14:paraId="7D1F0448" w14:textId="02B3090F" w:rsidR="00986535" w:rsidRDefault="00986535" w:rsidP="00BF1712">
      <w:pPr>
        <w:ind w:left="364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86535">
        <w:rPr>
          <w:rFonts w:ascii="Arial" w:hAnsi="Arial" w:cs="Arial"/>
        </w:rPr>
        <w:t xml:space="preserve">3 Cena prací dle </w:t>
      </w:r>
      <w:r w:rsidR="00A94EF9">
        <w:rPr>
          <w:rFonts w:ascii="Arial" w:hAnsi="Arial" w:cs="Arial"/>
        </w:rPr>
        <w:t>bodu</w:t>
      </w:r>
      <w:r w:rsidRPr="00986535">
        <w:rPr>
          <w:rFonts w:ascii="Arial" w:hAnsi="Arial" w:cs="Arial"/>
        </w:rPr>
        <w:t xml:space="preserve"> 2.</w:t>
      </w:r>
      <w:r w:rsidR="0036470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článku </w:t>
      </w:r>
      <w:r w:rsidR="00321460">
        <w:rPr>
          <w:rFonts w:ascii="Arial" w:hAnsi="Arial" w:cs="Arial"/>
        </w:rPr>
        <w:t>II.</w:t>
      </w:r>
      <w:r w:rsidRPr="00986535">
        <w:rPr>
          <w:rFonts w:ascii="Arial" w:hAnsi="Arial" w:cs="Arial"/>
        </w:rPr>
        <w:t xml:space="preserve"> této smlouvy bude mezi </w:t>
      </w:r>
      <w:r w:rsidR="00390E37">
        <w:rPr>
          <w:rFonts w:ascii="Arial" w:hAnsi="Arial" w:cs="Arial"/>
        </w:rPr>
        <w:t>objednatelem</w:t>
      </w:r>
      <w:r w:rsidR="00390E37" w:rsidRPr="00986535">
        <w:rPr>
          <w:rFonts w:ascii="Arial" w:hAnsi="Arial" w:cs="Arial"/>
        </w:rPr>
        <w:t xml:space="preserve"> </w:t>
      </w:r>
      <w:r w:rsidRPr="00986535">
        <w:rPr>
          <w:rFonts w:ascii="Arial" w:hAnsi="Arial" w:cs="Arial"/>
        </w:rPr>
        <w:t xml:space="preserve">a </w:t>
      </w:r>
      <w:r w:rsidR="00390E37">
        <w:rPr>
          <w:rFonts w:ascii="Arial" w:hAnsi="Arial" w:cs="Arial"/>
        </w:rPr>
        <w:t>zhotovitelem</w:t>
      </w:r>
      <w:r w:rsidR="00390E37" w:rsidRPr="00986535">
        <w:rPr>
          <w:rFonts w:ascii="Arial" w:hAnsi="Arial" w:cs="Arial"/>
        </w:rPr>
        <w:t xml:space="preserve"> </w:t>
      </w:r>
      <w:r w:rsidR="00DC4FAB">
        <w:rPr>
          <w:rFonts w:ascii="Arial" w:hAnsi="Arial" w:cs="Arial"/>
        </w:rPr>
        <w:t>určena podle skutečného</w:t>
      </w:r>
      <w:r w:rsidRPr="00986535">
        <w:rPr>
          <w:rFonts w:ascii="Arial" w:hAnsi="Arial" w:cs="Arial"/>
        </w:rPr>
        <w:t xml:space="preserve"> </w:t>
      </w:r>
      <w:r w:rsidR="00DC4FAB" w:rsidRPr="00986535">
        <w:rPr>
          <w:rFonts w:ascii="Arial" w:hAnsi="Arial" w:cs="Arial"/>
        </w:rPr>
        <w:t>rozsah</w:t>
      </w:r>
      <w:r w:rsidR="00DC4FAB">
        <w:rPr>
          <w:rFonts w:ascii="Arial" w:hAnsi="Arial" w:cs="Arial"/>
        </w:rPr>
        <w:t>u</w:t>
      </w:r>
      <w:r w:rsidR="00DC4FAB" w:rsidRPr="00986535">
        <w:rPr>
          <w:rFonts w:ascii="Arial" w:hAnsi="Arial" w:cs="Arial"/>
        </w:rPr>
        <w:t xml:space="preserve"> </w:t>
      </w:r>
      <w:r w:rsidRPr="00986535">
        <w:rPr>
          <w:rFonts w:ascii="Arial" w:hAnsi="Arial" w:cs="Arial"/>
        </w:rPr>
        <w:t xml:space="preserve">prací, </w:t>
      </w:r>
      <w:r w:rsidR="00DC4FAB">
        <w:rPr>
          <w:rFonts w:ascii="Arial" w:hAnsi="Arial" w:cs="Arial"/>
        </w:rPr>
        <w:t xml:space="preserve">účtovaných </w:t>
      </w:r>
      <w:r w:rsidRPr="00986535">
        <w:rPr>
          <w:rFonts w:ascii="Arial" w:hAnsi="Arial" w:cs="Arial"/>
        </w:rPr>
        <w:t xml:space="preserve">sazbou </w:t>
      </w:r>
      <w:r w:rsidR="00A42160">
        <w:rPr>
          <w:rFonts w:ascii="Arial" w:hAnsi="Arial" w:cs="Arial"/>
        </w:rPr>
        <w:t>1</w:t>
      </w:r>
      <w:r w:rsidRPr="00986535">
        <w:rPr>
          <w:rFonts w:ascii="Arial" w:hAnsi="Arial" w:cs="Arial"/>
        </w:rPr>
        <w:t> </w:t>
      </w:r>
      <w:r w:rsidR="00A42160">
        <w:rPr>
          <w:rFonts w:ascii="Arial" w:hAnsi="Arial" w:cs="Arial"/>
        </w:rPr>
        <w:t>65</w:t>
      </w:r>
      <w:r w:rsidRPr="00986535">
        <w:rPr>
          <w:rFonts w:ascii="Arial" w:hAnsi="Arial" w:cs="Arial"/>
        </w:rPr>
        <w:t>0 Kč/h a souvisejícími náklady</w:t>
      </w:r>
      <w:r w:rsidR="00C52FAE">
        <w:rPr>
          <w:rFonts w:ascii="Arial" w:hAnsi="Arial" w:cs="Arial"/>
        </w:rPr>
        <w:t xml:space="preserve"> </w:t>
      </w:r>
      <w:r w:rsidR="008A64CD">
        <w:rPr>
          <w:rFonts w:ascii="Arial" w:hAnsi="Arial" w:cs="Arial"/>
        </w:rPr>
        <w:t>(cestovné</w:t>
      </w:r>
      <w:r w:rsidR="00C52FAE">
        <w:rPr>
          <w:rFonts w:ascii="Arial" w:hAnsi="Arial" w:cs="Arial"/>
        </w:rPr>
        <w:t>).</w:t>
      </w:r>
    </w:p>
    <w:p w14:paraId="29F42735" w14:textId="77777777" w:rsidR="00321460" w:rsidRPr="00986535" w:rsidRDefault="00321460" w:rsidP="004A5F10">
      <w:pPr>
        <w:ind w:left="426" w:hanging="426"/>
        <w:jc w:val="both"/>
        <w:rPr>
          <w:rFonts w:ascii="Arial" w:hAnsi="Arial" w:cs="Arial"/>
        </w:rPr>
      </w:pPr>
    </w:p>
    <w:p w14:paraId="1690E935" w14:textId="5D78DD8C" w:rsidR="003E1478" w:rsidRDefault="00986535" w:rsidP="004A5F10">
      <w:pPr>
        <w:ind w:left="426" w:hanging="426"/>
        <w:jc w:val="both"/>
        <w:rPr>
          <w:rFonts w:ascii="Arial" w:hAnsi="Arial" w:cs="Arial"/>
        </w:rPr>
      </w:pPr>
      <w:r w:rsidRPr="00986535">
        <w:rPr>
          <w:rFonts w:ascii="Arial" w:hAnsi="Arial" w:cs="Arial"/>
        </w:rPr>
        <w:t>4.4</w:t>
      </w:r>
      <w:r w:rsidR="00BF1712">
        <w:rPr>
          <w:rFonts w:ascii="Arial" w:hAnsi="Arial" w:cs="Arial"/>
        </w:rPr>
        <w:t xml:space="preserve"> </w:t>
      </w:r>
      <w:r w:rsidRPr="00986535">
        <w:rPr>
          <w:rFonts w:ascii="Arial" w:hAnsi="Arial" w:cs="Arial"/>
        </w:rPr>
        <w:t xml:space="preserve">Platby budou probíhat na základě faktur vystavených </w:t>
      </w:r>
      <w:r w:rsidR="00390E37">
        <w:rPr>
          <w:rFonts w:ascii="Arial" w:hAnsi="Arial" w:cs="Arial"/>
        </w:rPr>
        <w:t>zhotovitelem</w:t>
      </w:r>
      <w:r w:rsidR="00DC4FAB">
        <w:rPr>
          <w:rFonts w:ascii="Arial" w:hAnsi="Arial" w:cs="Arial"/>
        </w:rPr>
        <w:t xml:space="preserve"> v souladu s touto smlouvou a platnými </w:t>
      </w:r>
      <w:r w:rsidR="00D1616C">
        <w:rPr>
          <w:rFonts w:ascii="Arial" w:hAnsi="Arial" w:cs="Arial"/>
        </w:rPr>
        <w:t>právními</w:t>
      </w:r>
      <w:r w:rsidR="00DC4FAB">
        <w:rPr>
          <w:rFonts w:ascii="Arial" w:hAnsi="Arial" w:cs="Arial"/>
        </w:rPr>
        <w:t xml:space="preserve"> předpisy</w:t>
      </w:r>
      <w:r w:rsidRPr="00986535">
        <w:rPr>
          <w:rFonts w:ascii="Arial" w:hAnsi="Arial" w:cs="Arial"/>
        </w:rPr>
        <w:t xml:space="preserve"> a zaslaných</w:t>
      </w:r>
      <w:r w:rsidR="00566BCD">
        <w:rPr>
          <w:rFonts w:ascii="Arial" w:hAnsi="Arial" w:cs="Arial"/>
        </w:rPr>
        <w:t xml:space="preserve"> elektronicky</w:t>
      </w:r>
      <w:r w:rsidRPr="00986535">
        <w:rPr>
          <w:rFonts w:ascii="Arial" w:hAnsi="Arial" w:cs="Arial"/>
        </w:rPr>
        <w:t xml:space="preserve"> na adresu </w:t>
      </w:r>
      <w:r w:rsidR="00F23520">
        <w:rPr>
          <w:rFonts w:ascii="Arial" w:hAnsi="Arial" w:cs="Arial"/>
        </w:rPr>
        <w:t>obje</w:t>
      </w:r>
      <w:r w:rsidR="00390E37">
        <w:rPr>
          <w:rFonts w:ascii="Arial" w:hAnsi="Arial" w:cs="Arial"/>
        </w:rPr>
        <w:t>dnatele</w:t>
      </w:r>
      <w:r w:rsidR="00E5419B">
        <w:rPr>
          <w:rFonts w:ascii="Arial" w:hAnsi="Arial" w:cs="Arial"/>
        </w:rPr>
        <w:t xml:space="preserve"> fakturace</w:t>
      </w:r>
      <w:r w:rsidR="00E5419B" w:rsidRPr="007D5EA3">
        <w:rPr>
          <w:rFonts w:ascii="Arial" w:hAnsi="Arial" w:cs="Arial"/>
        </w:rPr>
        <w:t>@</w:t>
      </w:r>
      <w:r w:rsidR="00E5419B">
        <w:rPr>
          <w:rFonts w:ascii="Arial" w:hAnsi="Arial" w:cs="Arial"/>
        </w:rPr>
        <w:t>nemcb.cz</w:t>
      </w:r>
      <w:r w:rsidRPr="00986535">
        <w:rPr>
          <w:rFonts w:ascii="Arial" w:hAnsi="Arial" w:cs="Arial"/>
        </w:rPr>
        <w:t>.</w:t>
      </w:r>
      <w:r w:rsidR="00321460">
        <w:rPr>
          <w:rFonts w:ascii="Arial" w:hAnsi="Arial" w:cs="Arial"/>
        </w:rPr>
        <w:t xml:space="preserve"> </w:t>
      </w:r>
      <w:r w:rsidRPr="00986535">
        <w:rPr>
          <w:rFonts w:ascii="Arial" w:hAnsi="Arial" w:cs="Arial"/>
        </w:rPr>
        <w:t xml:space="preserve">Splatnost faktur je </w:t>
      </w:r>
      <w:r w:rsidR="007D27F4">
        <w:rPr>
          <w:rFonts w:ascii="Arial" w:hAnsi="Arial" w:cs="Arial"/>
        </w:rPr>
        <w:t>14</w:t>
      </w:r>
      <w:r w:rsidRPr="00986535">
        <w:rPr>
          <w:rFonts w:ascii="Arial" w:hAnsi="Arial" w:cs="Arial"/>
        </w:rPr>
        <w:t xml:space="preserve"> dnů ode </w:t>
      </w:r>
      <w:r w:rsidR="00390E37">
        <w:rPr>
          <w:rFonts w:ascii="Arial" w:hAnsi="Arial" w:cs="Arial"/>
        </w:rPr>
        <w:t>dne doručení objednateli</w:t>
      </w:r>
      <w:r w:rsidRPr="00986535">
        <w:rPr>
          <w:rFonts w:ascii="Arial" w:hAnsi="Arial" w:cs="Arial"/>
        </w:rPr>
        <w:t>.</w:t>
      </w:r>
    </w:p>
    <w:p w14:paraId="504F5EA2" w14:textId="77777777" w:rsidR="00321460" w:rsidRDefault="00321460" w:rsidP="004A5F10">
      <w:pPr>
        <w:jc w:val="both"/>
        <w:rPr>
          <w:rFonts w:ascii="Arial" w:hAnsi="Arial" w:cs="Arial"/>
        </w:rPr>
      </w:pPr>
    </w:p>
    <w:p w14:paraId="45C6E731" w14:textId="49DEC9B6" w:rsidR="005D0FDD" w:rsidRDefault="005D0FDD" w:rsidP="00BF171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BF1712">
        <w:rPr>
          <w:rFonts w:ascii="Arial" w:hAnsi="Arial" w:cs="Arial"/>
        </w:rPr>
        <w:t xml:space="preserve"> </w:t>
      </w:r>
      <w:r w:rsidRPr="005D0FDD">
        <w:rPr>
          <w:rFonts w:ascii="Arial" w:hAnsi="Arial" w:cs="Arial"/>
        </w:rPr>
        <w:t>Objednatel je oprávněn fakturu – daňový doklad – zhotoviteli vrátit bez zbytečného odkladu po</w:t>
      </w:r>
      <w:r w:rsidR="00BF1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5D0FDD">
        <w:rPr>
          <w:rFonts w:ascii="Arial" w:hAnsi="Arial" w:cs="Arial"/>
        </w:rPr>
        <w:t>zjištění, že obsahuje údaje nesprávné nebo chybí-li některá z náležitostí, a to před uplynutím</w:t>
      </w:r>
      <w:r w:rsidR="00AD1ABC">
        <w:rPr>
          <w:rFonts w:ascii="Arial" w:hAnsi="Arial" w:cs="Arial"/>
        </w:rPr>
        <w:t xml:space="preserve">  </w:t>
      </w:r>
      <w:r w:rsidR="00AD1ABC">
        <w:rPr>
          <w:rFonts w:ascii="Arial" w:hAnsi="Arial" w:cs="Arial"/>
        </w:rPr>
        <w:br/>
      </w:r>
      <w:r w:rsidRPr="005D0FDD">
        <w:rPr>
          <w:rFonts w:ascii="Arial" w:hAnsi="Arial" w:cs="Arial"/>
        </w:rPr>
        <w:t>doby</w:t>
      </w:r>
      <w:r>
        <w:rPr>
          <w:rFonts w:ascii="Arial" w:hAnsi="Arial" w:cs="Arial"/>
        </w:rPr>
        <w:t xml:space="preserve"> </w:t>
      </w:r>
      <w:r w:rsidRPr="005D0FDD">
        <w:rPr>
          <w:rFonts w:ascii="Arial" w:hAnsi="Arial" w:cs="Arial"/>
        </w:rPr>
        <w:t xml:space="preserve">splatnosti, aniž došlo k prodlení s jeho úhradou. Nová doba splatnosti počíná běžet ode dne </w:t>
      </w:r>
      <w:r>
        <w:rPr>
          <w:rFonts w:ascii="Arial" w:hAnsi="Arial" w:cs="Arial"/>
        </w:rPr>
        <w:t xml:space="preserve">  </w:t>
      </w:r>
    </w:p>
    <w:p w14:paraId="7AA02CD2" w14:textId="4F22E2CF" w:rsidR="005D0FDD" w:rsidRDefault="005D0FDD" w:rsidP="004A5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D0FDD">
        <w:rPr>
          <w:rFonts w:ascii="Arial" w:hAnsi="Arial" w:cs="Arial"/>
        </w:rPr>
        <w:t xml:space="preserve">vystavení </w:t>
      </w:r>
      <w:r w:rsidR="00DC4FAB">
        <w:rPr>
          <w:rFonts w:ascii="Arial" w:hAnsi="Arial" w:cs="Arial"/>
        </w:rPr>
        <w:t xml:space="preserve">nového, resp. </w:t>
      </w:r>
      <w:r w:rsidRPr="005D0FDD">
        <w:rPr>
          <w:rFonts w:ascii="Arial" w:hAnsi="Arial" w:cs="Arial"/>
        </w:rPr>
        <w:t>bezvadného dokladu.</w:t>
      </w:r>
    </w:p>
    <w:p w14:paraId="58DBBEC3" w14:textId="77777777" w:rsidR="00BF1712" w:rsidRDefault="00BF1712" w:rsidP="004A5F10">
      <w:pPr>
        <w:ind w:left="360"/>
        <w:jc w:val="both"/>
        <w:rPr>
          <w:rFonts w:ascii="Arial" w:hAnsi="Arial" w:cs="Arial"/>
          <w:b/>
        </w:rPr>
      </w:pPr>
    </w:p>
    <w:p w14:paraId="6DE47550" w14:textId="393C497B" w:rsidR="00321460" w:rsidRDefault="00321460" w:rsidP="00BF1712">
      <w:pPr>
        <w:ind w:left="3900" w:firstLine="348"/>
        <w:jc w:val="both"/>
        <w:rPr>
          <w:rFonts w:ascii="Arial" w:hAnsi="Arial" w:cs="Arial"/>
          <w:b/>
        </w:rPr>
      </w:pPr>
      <w:r w:rsidRPr="00321460">
        <w:rPr>
          <w:rFonts w:ascii="Arial" w:hAnsi="Arial" w:cs="Arial"/>
          <w:b/>
        </w:rPr>
        <w:t>V. Sankce</w:t>
      </w:r>
    </w:p>
    <w:p w14:paraId="7075762C" w14:textId="77777777" w:rsidR="00321460" w:rsidRPr="00321460" w:rsidRDefault="00321460" w:rsidP="004A5F10">
      <w:pPr>
        <w:jc w:val="both"/>
        <w:rPr>
          <w:rFonts w:ascii="Arial" w:hAnsi="Arial" w:cs="Arial"/>
          <w:b/>
        </w:rPr>
      </w:pPr>
    </w:p>
    <w:p w14:paraId="6543566A" w14:textId="28D265FC" w:rsidR="00321460" w:rsidRPr="00321460" w:rsidRDefault="00F23520" w:rsidP="00BF1712">
      <w:pPr>
        <w:ind w:left="378" w:hanging="398"/>
        <w:jc w:val="both"/>
        <w:rPr>
          <w:rFonts w:ascii="Arial" w:hAnsi="Arial" w:cs="Arial"/>
        </w:rPr>
      </w:pPr>
      <w:r w:rsidRPr="00321460">
        <w:rPr>
          <w:rFonts w:ascii="Arial" w:hAnsi="Arial" w:cs="Arial"/>
        </w:rPr>
        <w:t>5.1</w:t>
      </w:r>
      <w:r w:rsidR="00BF1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</w:t>
      </w:r>
      <w:r w:rsidR="00321460" w:rsidRPr="00321460">
        <w:rPr>
          <w:rFonts w:ascii="Arial" w:hAnsi="Arial" w:cs="Arial"/>
        </w:rPr>
        <w:t xml:space="preserve"> strany ujednaly, že prodlení </w:t>
      </w:r>
      <w:r w:rsidR="00390E37">
        <w:rPr>
          <w:rFonts w:ascii="Arial" w:hAnsi="Arial" w:cs="Arial"/>
        </w:rPr>
        <w:t>zhotovitele</w:t>
      </w:r>
      <w:r w:rsidR="00390E37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 xml:space="preserve">s dodáním výsledků podle </w:t>
      </w:r>
      <w:r w:rsidR="00A94EF9">
        <w:rPr>
          <w:rFonts w:ascii="Arial" w:hAnsi="Arial" w:cs="Arial"/>
        </w:rPr>
        <w:t>bodu</w:t>
      </w:r>
      <w:r w:rsidR="00321460" w:rsidRPr="00321460">
        <w:rPr>
          <w:rFonts w:ascii="Arial" w:hAnsi="Arial" w:cs="Arial"/>
        </w:rPr>
        <w:t xml:space="preserve"> 2.</w:t>
      </w:r>
      <w:r w:rsidR="00A42160">
        <w:rPr>
          <w:rFonts w:ascii="Arial" w:hAnsi="Arial" w:cs="Arial"/>
        </w:rPr>
        <w:t>4</w:t>
      </w:r>
      <w:r w:rsidR="00321460">
        <w:rPr>
          <w:rFonts w:ascii="Arial" w:hAnsi="Arial" w:cs="Arial"/>
        </w:rPr>
        <w:t xml:space="preserve"> </w:t>
      </w:r>
      <w:r w:rsidR="00A94EF9">
        <w:rPr>
          <w:rFonts w:ascii="Arial" w:hAnsi="Arial" w:cs="Arial"/>
        </w:rPr>
        <w:t xml:space="preserve">čl. </w:t>
      </w:r>
      <w:r w:rsidR="00051129">
        <w:rPr>
          <w:rFonts w:ascii="Arial" w:hAnsi="Arial" w:cs="Arial"/>
        </w:rPr>
        <w:t xml:space="preserve">II </w:t>
      </w:r>
      <w:r w:rsidR="00A94EF9">
        <w:rPr>
          <w:rFonts w:ascii="Arial" w:hAnsi="Arial" w:cs="Arial"/>
        </w:rPr>
        <w:t>této</w:t>
      </w:r>
      <w:r w:rsidR="00BF1712">
        <w:rPr>
          <w:rFonts w:ascii="Arial" w:hAnsi="Arial" w:cs="Arial"/>
        </w:rPr>
        <w:t xml:space="preserve"> </w:t>
      </w:r>
      <w:r w:rsidR="00A94EF9">
        <w:rPr>
          <w:rFonts w:ascii="Arial" w:hAnsi="Arial" w:cs="Arial"/>
        </w:rPr>
        <w:t xml:space="preserve">smlouvy </w:t>
      </w:r>
      <w:r w:rsidR="00331EF1">
        <w:rPr>
          <w:rFonts w:ascii="Arial" w:hAnsi="Arial" w:cs="Arial"/>
        </w:rPr>
        <w:t>nebo</w:t>
      </w:r>
      <w:r w:rsidR="00331EF1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 xml:space="preserve">prodlení </w:t>
      </w:r>
      <w:r w:rsidR="00390E37">
        <w:rPr>
          <w:rFonts w:ascii="Arial" w:hAnsi="Arial" w:cs="Arial"/>
        </w:rPr>
        <w:t>objednatele</w:t>
      </w:r>
      <w:r w:rsidR="00321460" w:rsidRPr="00321460">
        <w:rPr>
          <w:rFonts w:ascii="Arial" w:hAnsi="Arial" w:cs="Arial"/>
        </w:rPr>
        <w:t xml:space="preserve"> s platbami podle</w:t>
      </w:r>
      <w:r w:rsidR="00A94EF9">
        <w:rPr>
          <w:rFonts w:ascii="Arial" w:hAnsi="Arial" w:cs="Arial"/>
        </w:rPr>
        <w:t xml:space="preserve"> bodu 4.4</w:t>
      </w:r>
      <w:r w:rsidR="00321460" w:rsidRPr="00321460">
        <w:rPr>
          <w:rFonts w:ascii="Arial" w:hAnsi="Arial" w:cs="Arial"/>
        </w:rPr>
        <w:t xml:space="preserve"> </w:t>
      </w:r>
      <w:r w:rsidR="00321460">
        <w:rPr>
          <w:rFonts w:ascii="Arial" w:hAnsi="Arial" w:cs="Arial"/>
        </w:rPr>
        <w:t>čl</w:t>
      </w:r>
      <w:r w:rsidR="00AD1ABC">
        <w:rPr>
          <w:rFonts w:ascii="Arial" w:hAnsi="Arial" w:cs="Arial"/>
        </w:rPr>
        <w:t>.</w:t>
      </w:r>
      <w:r w:rsidR="00321460" w:rsidRPr="00321460">
        <w:rPr>
          <w:rFonts w:ascii="Arial" w:hAnsi="Arial" w:cs="Arial"/>
        </w:rPr>
        <w:t xml:space="preserve"> </w:t>
      </w:r>
      <w:r w:rsidR="00321460">
        <w:rPr>
          <w:rFonts w:ascii="Arial" w:hAnsi="Arial" w:cs="Arial"/>
        </w:rPr>
        <w:t>IV.</w:t>
      </w:r>
      <w:r w:rsidR="00321460" w:rsidRPr="00321460">
        <w:rPr>
          <w:rFonts w:ascii="Arial" w:hAnsi="Arial" w:cs="Arial"/>
        </w:rPr>
        <w:t xml:space="preserve"> </w:t>
      </w:r>
      <w:r w:rsidR="00A94EF9">
        <w:rPr>
          <w:rFonts w:ascii="Arial" w:hAnsi="Arial" w:cs="Arial"/>
        </w:rPr>
        <w:t xml:space="preserve">této smlouvy </w:t>
      </w:r>
      <w:r w:rsidR="00321460" w:rsidRPr="00321460">
        <w:rPr>
          <w:rFonts w:ascii="Arial" w:hAnsi="Arial" w:cs="Arial"/>
        </w:rPr>
        <w:t xml:space="preserve">po dobu delší než </w:t>
      </w:r>
      <w:r w:rsidR="00FB02BC">
        <w:rPr>
          <w:rFonts w:ascii="Arial" w:hAnsi="Arial" w:cs="Arial"/>
        </w:rPr>
        <w:t>30</w:t>
      </w:r>
      <w:r w:rsidR="00321460" w:rsidRPr="00321460">
        <w:rPr>
          <w:rFonts w:ascii="Arial" w:hAnsi="Arial" w:cs="Arial"/>
        </w:rPr>
        <w:t xml:space="preserve"> dní je považováno za podstatné porušení smluvní povinnosti</w:t>
      </w:r>
      <w:r w:rsidR="00321460">
        <w:rPr>
          <w:rFonts w:ascii="Arial" w:hAnsi="Arial" w:cs="Arial"/>
        </w:rPr>
        <w:t>.</w:t>
      </w:r>
      <w:r w:rsidR="00321460" w:rsidRPr="00321460">
        <w:rPr>
          <w:rFonts w:ascii="Arial" w:hAnsi="Arial" w:cs="Arial"/>
        </w:rPr>
        <w:t xml:space="preserve"> </w:t>
      </w:r>
    </w:p>
    <w:p w14:paraId="63571804" w14:textId="77777777" w:rsidR="00321460" w:rsidRPr="00321460" w:rsidRDefault="00321460" w:rsidP="004A5F10">
      <w:pPr>
        <w:jc w:val="both"/>
        <w:rPr>
          <w:rFonts w:ascii="Arial" w:hAnsi="Arial" w:cs="Arial"/>
        </w:rPr>
      </w:pPr>
    </w:p>
    <w:p w14:paraId="1F4146CB" w14:textId="0CD61B07" w:rsidR="00321460" w:rsidRPr="00321460" w:rsidRDefault="00F23520" w:rsidP="004A5F1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BF1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Nedodrží</w:t>
      </w:r>
      <w:r w:rsidR="00321460" w:rsidRPr="00321460">
        <w:rPr>
          <w:rFonts w:ascii="Arial" w:hAnsi="Arial" w:cs="Arial"/>
        </w:rPr>
        <w:t xml:space="preserve">-li </w:t>
      </w:r>
      <w:r w:rsidR="00390E37">
        <w:rPr>
          <w:rFonts w:ascii="Arial" w:hAnsi="Arial" w:cs="Arial"/>
        </w:rPr>
        <w:t>zhotovitel</w:t>
      </w:r>
      <w:r w:rsidR="00390E37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>termíny dodání stanovené v</w:t>
      </w:r>
      <w:r w:rsidR="00321460">
        <w:rPr>
          <w:rFonts w:ascii="Arial" w:hAnsi="Arial" w:cs="Arial"/>
        </w:rPr>
        <w:t> odst.</w:t>
      </w:r>
      <w:r w:rsidR="00321460" w:rsidRPr="00321460">
        <w:rPr>
          <w:rFonts w:ascii="Arial" w:hAnsi="Arial" w:cs="Arial"/>
        </w:rPr>
        <w:t xml:space="preserve"> </w:t>
      </w:r>
      <w:r w:rsidR="00321460">
        <w:rPr>
          <w:rFonts w:ascii="Arial" w:hAnsi="Arial" w:cs="Arial"/>
        </w:rPr>
        <w:t>2.</w:t>
      </w:r>
      <w:r w:rsidR="00364709">
        <w:rPr>
          <w:rFonts w:ascii="Arial" w:hAnsi="Arial" w:cs="Arial"/>
        </w:rPr>
        <w:t>4</w:t>
      </w:r>
      <w:r w:rsidR="00CD73A6">
        <w:rPr>
          <w:rFonts w:ascii="Arial" w:hAnsi="Arial" w:cs="Arial"/>
        </w:rPr>
        <w:t xml:space="preserve"> čl</w:t>
      </w:r>
      <w:r w:rsidR="007B2212">
        <w:rPr>
          <w:rFonts w:ascii="Arial" w:hAnsi="Arial" w:cs="Arial"/>
        </w:rPr>
        <w:t>.</w:t>
      </w:r>
      <w:r w:rsidR="00CD73A6">
        <w:rPr>
          <w:rFonts w:ascii="Arial" w:hAnsi="Arial" w:cs="Arial"/>
        </w:rPr>
        <w:t xml:space="preserve"> </w:t>
      </w:r>
      <w:r w:rsidR="00051129">
        <w:rPr>
          <w:rFonts w:ascii="Arial" w:hAnsi="Arial" w:cs="Arial"/>
        </w:rPr>
        <w:t>II</w:t>
      </w:r>
      <w:r w:rsidR="00CD73A6">
        <w:rPr>
          <w:rFonts w:ascii="Arial" w:hAnsi="Arial" w:cs="Arial"/>
        </w:rPr>
        <w:t xml:space="preserve"> této smlouvy</w:t>
      </w:r>
      <w:r w:rsidR="00321460" w:rsidRPr="00321460">
        <w:rPr>
          <w:rFonts w:ascii="Arial" w:hAnsi="Arial" w:cs="Arial"/>
        </w:rPr>
        <w:t xml:space="preserve"> a neodevzdá-li výsledky </w:t>
      </w:r>
      <w:r w:rsidR="00CD73A6">
        <w:rPr>
          <w:rFonts w:ascii="Arial" w:hAnsi="Arial" w:cs="Arial"/>
        </w:rPr>
        <w:t>díla</w:t>
      </w:r>
      <w:r w:rsidR="00321460" w:rsidRPr="00321460">
        <w:rPr>
          <w:rFonts w:ascii="Arial" w:hAnsi="Arial" w:cs="Arial"/>
        </w:rPr>
        <w:t xml:space="preserve"> na písemnou výzvu ani</w:t>
      </w:r>
      <w:r w:rsid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 xml:space="preserve">v dodatečné lhůtě 15 pracovních dnů, je </w:t>
      </w:r>
      <w:r w:rsidR="00390E37">
        <w:rPr>
          <w:rFonts w:ascii="Arial" w:hAnsi="Arial" w:cs="Arial"/>
        </w:rPr>
        <w:t>objednatel</w:t>
      </w:r>
      <w:r w:rsidR="00390E37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 xml:space="preserve">oprávněn požadovat po </w:t>
      </w:r>
      <w:r w:rsidR="00390E37">
        <w:rPr>
          <w:rFonts w:ascii="Arial" w:hAnsi="Arial" w:cs="Arial"/>
        </w:rPr>
        <w:t>zhotoviteli</w:t>
      </w:r>
      <w:r w:rsidR="00390E37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>smluvní pokutu ve výši 20</w:t>
      </w:r>
      <w:r w:rsidR="009C0B09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 xml:space="preserve">% z ceny té části výzkumu, se kterou je dodavatel v prodlení. Tímto ujednáním není dotčeno právo </w:t>
      </w:r>
      <w:r>
        <w:rPr>
          <w:rFonts w:ascii="Arial" w:hAnsi="Arial" w:cs="Arial"/>
        </w:rPr>
        <w:t>ob</w:t>
      </w:r>
      <w:r w:rsidR="00390E37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="00390E37">
        <w:rPr>
          <w:rFonts w:ascii="Arial" w:hAnsi="Arial" w:cs="Arial"/>
        </w:rPr>
        <w:t>dnatele</w:t>
      </w:r>
      <w:r w:rsidR="00390E37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>na náhradu škody.</w:t>
      </w:r>
    </w:p>
    <w:p w14:paraId="26459E75" w14:textId="77777777" w:rsidR="00321460" w:rsidRPr="00321460" w:rsidRDefault="00321460" w:rsidP="004A5F10">
      <w:pPr>
        <w:jc w:val="both"/>
        <w:rPr>
          <w:rFonts w:ascii="Arial" w:hAnsi="Arial" w:cs="Arial"/>
        </w:rPr>
      </w:pPr>
    </w:p>
    <w:p w14:paraId="57DCB7A2" w14:textId="77B36052" w:rsidR="00321460" w:rsidRPr="00321460" w:rsidRDefault="00F23520" w:rsidP="004A5F1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BF1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321460" w:rsidRPr="00321460">
        <w:rPr>
          <w:rFonts w:ascii="Arial" w:hAnsi="Arial" w:cs="Arial"/>
        </w:rPr>
        <w:t xml:space="preserve"> prodlení s platbou podle čl. </w:t>
      </w:r>
      <w:r w:rsidR="00A96B5C">
        <w:rPr>
          <w:rFonts w:ascii="Arial" w:hAnsi="Arial" w:cs="Arial"/>
        </w:rPr>
        <w:t>IV.</w:t>
      </w:r>
      <w:r w:rsidR="00321460" w:rsidRPr="00321460">
        <w:rPr>
          <w:rFonts w:ascii="Arial" w:hAnsi="Arial" w:cs="Arial"/>
        </w:rPr>
        <w:t xml:space="preserve"> </w:t>
      </w:r>
      <w:r w:rsidR="00CD73A6">
        <w:rPr>
          <w:rFonts w:ascii="Arial" w:hAnsi="Arial" w:cs="Arial"/>
        </w:rPr>
        <w:t xml:space="preserve">této smlouvy </w:t>
      </w:r>
      <w:r w:rsidR="00321460" w:rsidRPr="0032146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obje</w:t>
      </w:r>
      <w:r w:rsidR="00390E37">
        <w:rPr>
          <w:rFonts w:ascii="Arial" w:hAnsi="Arial" w:cs="Arial"/>
        </w:rPr>
        <w:t>dnatel</w:t>
      </w:r>
      <w:r w:rsidR="00390E37" w:rsidRPr="00321460">
        <w:rPr>
          <w:rFonts w:ascii="Arial" w:hAnsi="Arial" w:cs="Arial"/>
        </w:rPr>
        <w:t xml:space="preserve"> </w:t>
      </w:r>
      <w:r w:rsidR="00321460" w:rsidRPr="00321460">
        <w:rPr>
          <w:rFonts w:ascii="Arial" w:hAnsi="Arial" w:cs="Arial"/>
        </w:rPr>
        <w:t xml:space="preserve">povinen zaplatit </w:t>
      </w:r>
      <w:r w:rsidR="00390E37">
        <w:rPr>
          <w:rFonts w:ascii="Arial" w:hAnsi="Arial" w:cs="Arial"/>
        </w:rPr>
        <w:t xml:space="preserve">zhotoviteli </w:t>
      </w:r>
      <w:r w:rsidR="00321460" w:rsidRPr="00321460">
        <w:rPr>
          <w:rFonts w:ascii="Arial" w:hAnsi="Arial" w:cs="Arial"/>
        </w:rPr>
        <w:t xml:space="preserve">úrok </w:t>
      </w:r>
      <w:r w:rsidR="009C0B09">
        <w:rPr>
          <w:rFonts w:ascii="Arial" w:hAnsi="Arial" w:cs="Arial"/>
        </w:rPr>
        <w:br/>
      </w:r>
      <w:r w:rsidR="00321460" w:rsidRPr="00321460">
        <w:rPr>
          <w:rFonts w:ascii="Arial" w:hAnsi="Arial" w:cs="Arial"/>
        </w:rPr>
        <w:t xml:space="preserve">z prodlení ve výši </w:t>
      </w:r>
      <w:r w:rsidR="00030BE5" w:rsidRPr="00581096">
        <w:rPr>
          <w:rFonts w:ascii="Arial" w:hAnsi="Arial" w:cs="Arial"/>
        </w:rPr>
        <w:t xml:space="preserve">stanovené podle nařízení vlády č. 351/2013 </w:t>
      </w:r>
      <w:proofErr w:type="spellStart"/>
      <w:r w:rsidR="00030BE5" w:rsidRPr="00581096">
        <w:rPr>
          <w:rFonts w:ascii="Arial" w:hAnsi="Arial" w:cs="Arial"/>
        </w:rPr>
        <w:t>Sb</w:t>
      </w:r>
      <w:proofErr w:type="spellEnd"/>
      <w:r w:rsidR="00331EF1">
        <w:rPr>
          <w:rFonts w:ascii="Arial" w:hAnsi="Arial" w:cs="Arial"/>
        </w:rPr>
        <w:t>, ve znění pozdějších předpisů</w:t>
      </w:r>
      <w:r w:rsidR="00030BE5" w:rsidRPr="00581096">
        <w:rPr>
          <w:rFonts w:ascii="Arial" w:hAnsi="Arial" w:cs="Arial"/>
        </w:rPr>
        <w:t>.</w:t>
      </w:r>
    </w:p>
    <w:p w14:paraId="497DA67B" w14:textId="77777777" w:rsidR="00321460" w:rsidRDefault="00321460" w:rsidP="004A5F10">
      <w:pPr>
        <w:jc w:val="both"/>
        <w:rPr>
          <w:rFonts w:ascii="Arial" w:hAnsi="Arial" w:cs="Arial"/>
        </w:rPr>
      </w:pPr>
    </w:p>
    <w:p w14:paraId="74689459" w14:textId="77777777" w:rsidR="00321460" w:rsidRPr="00397436" w:rsidRDefault="00321460" w:rsidP="004A5F10">
      <w:pPr>
        <w:jc w:val="both"/>
        <w:rPr>
          <w:rFonts w:ascii="Arial" w:hAnsi="Arial" w:cs="Arial"/>
        </w:rPr>
      </w:pPr>
    </w:p>
    <w:p w14:paraId="6B10081A" w14:textId="77777777" w:rsidR="00E43CF0" w:rsidRDefault="00A96B5C" w:rsidP="004A5F10">
      <w:pPr>
        <w:ind w:firstLine="426"/>
        <w:jc w:val="both"/>
        <w:rPr>
          <w:rFonts w:ascii="Arial" w:hAnsi="Arial" w:cs="Arial"/>
          <w:b/>
        </w:rPr>
      </w:pPr>
      <w:r w:rsidRPr="00CC3629">
        <w:rPr>
          <w:rFonts w:ascii="Arial" w:hAnsi="Arial" w:cs="Arial"/>
          <w:b/>
        </w:rPr>
        <w:t>VI.</w:t>
      </w:r>
      <w:r w:rsidR="00E43CF0">
        <w:rPr>
          <w:rFonts w:ascii="Arial" w:hAnsi="Arial" w:cs="Arial"/>
          <w:b/>
        </w:rPr>
        <w:t xml:space="preserve"> Převzetí díla</w:t>
      </w:r>
    </w:p>
    <w:p w14:paraId="6113AB54" w14:textId="77777777" w:rsidR="00E43CF0" w:rsidRDefault="00E43CF0" w:rsidP="004A5F10">
      <w:pPr>
        <w:ind w:firstLine="426"/>
        <w:jc w:val="both"/>
        <w:rPr>
          <w:rFonts w:ascii="Arial" w:hAnsi="Arial" w:cs="Arial"/>
          <w:b/>
        </w:rPr>
      </w:pPr>
    </w:p>
    <w:p w14:paraId="4AA0A648" w14:textId="0FADE9D9" w:rsidR="00E43CF0" w:rsidRDefault="00E43CF0" w:rsidP="004A5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1D1C66">
        <w:rPr>
          <w:rFonts w:ascii="Arial" w:hAnsi="Arial" w:cs="Arial"/>
        </w:rPr>
        <w:t xml:space="preserve">Objednatel se zavazuje převzít pouze </w:t>
      </w:r>
      <w:r w:rsidR="00331EF1">
        <w:rPr>
          <w:rFonts w:ascii="Arial" w:hAnsi="Arial" w:cs="Arial"/>
        </w:rPr>
        <w:t xml:space="preserve">řádně a včasně dodané </w:t>
      </w:r>
      <w:r w:rsidR="001D1C66">
        <w:rPr>
          <w:rFonts w:ascii="Arial" w:hAnsi="Arial" w:cs="Arial"/>
        </w:rPr>
        <w:t>bezvadné dílo zhotovitele.</w:t>
      </w:r>
    </w:p>
    <w:p w14:paraId="10180029" w14:textId="77777777" w:rsidR="001D1C66" w:rsidRDefault="001D1C66" w:rsidP="004A5F10">
      <w:pPr>
        <w:jc w:val="both"/>
        <w:rPr>
          <w:rFonts w:ascii="Arial" w:hAnsi="Arial" w:cs="Arial"/>
        </w:rPr>
      </w:pPr>
    </w:p>
    <w:p w14:paraId="343863E8" w14:textId="7A814673" w:rsidR="001D1C66" w:rsidRDefault="001D1C66" w:rsidP="004A5F1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Závazek objednatele převzít </w:t>
      </w:r>
      <w:r w:rsidR="00270142">
        <w:rPr>
          <w:rFonts w:ascii="Arial" w:hAnsi="Arial" w:cs="Arial"/>
        </w:rPr>
        <w:t xml:space="preserve">výsledky díla </w:t>
      </w:r>
      <w:r w:rsidR="0012319B">
        <w:rPr>
          <w:rFonts w:ascii="Arial" w:hAnsi="Arial" w:cs="Arial"/>
        </w:rPr>
        <w:t>v podobě závěrečné zprávy</w:t>
      </w:r>
      <w:r>
        <w:rPr>
          <w:rFonts w:ascii="Arial" w:hAnsi="Arial" w:cs="Arial"/>
        </w:rPr>
        <w:t xml:space="preserve"> bude splněn písemným</w:t>
      </w:r>
      <w:r w:rsidR="005D0FDD">
        <w:rPr>
          <w:rFonts w:ascii="Arial" w:hAnsi="Arial" w:cs="Arial"/>
        </w:rPr>
        <w:t xml:space="preserve"> vyjádřením objednatele, a to do 5 dnů od obdržení </w:t>
      </w:r>
      <w:r w:rsidR="00270142">
        <w:rPr>
          <w:rFonts w:ascii="Arial" w:hAnsi="Arial" w:cs="Arial"/>
        </w:rPr>
        <w:t xml:space="preserve">výsledků </w:t>
      </w:r>
      <w:r w:rsidR="005D0FDD">
        <w:rPr>
          <w:rFonts w:ascii="Arial" w:hAnsi="Arial" w:cs="Arial"/>
        </w:rPr>
        <w:t xml:space="preserve">díla (popř. v jiném termínu podle dohody obou smluvních stran). </w:t>
      </w:r>
    </w:p>
    <w:p w14:paraId="725D799E" w14:textId="77777777" w:rsidR="005D0FDD" w:rsidRDefault="005D0FDD" w:rsidP="004A5F10">
      <w:pPr>
        <w:jc w:val="both"/>
        <w:rPr>
          <w:rFonts w:ascii="Arial" w:hAnsi="Arial" w:cs="Arial"/>
        </w:rPr>
      </w:pPr>
    </w:p>
    <w:p w14:paraId="6A4BEBFB" w14:textId="0E314DFF" w:rsidR="005D0FDD" w:rsidRPr="00AD1ABC" w:rsidRDefault="005D0FDD" w:rsidP="004A5F10">
      <w:pPr>
        <w:ind w:left="378" w:hanging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 w:rsidRPr="005D0FDD">
        <w:rPr>
          <w:rFonts w:ascii="Arial" w:hAnsi="Arial" w:cs="Arial"/>
        </w:rPr>
        <w:t xml:space="preserve">V případě, že objednatel uplatní v termínu podle odstavce </w:t>
      </w:r>
      <w:r w:rsidR="00A42160">
        <w:rPr>
          <w:rFonts w:ascii="Arial" w:hAnsi="Arial" w:cs="Arial"/>
        </w:rPr>
        <w:t>6.</w:t>
      </w:r>
      <w:r w:rsidRPr="005D0FDD">
        <w:rPr>
          <w:rFonts w:ascii="Arial" w:hAnsi="Arial" w:cs="Arial"/>
        </w:rPr>
        <w:t xml:space="preserve">2 tohoto článku </w:t>
      </w:r>
      <w:r w:rsidR="00331EF1">
        <w:rPr>
          <w:rFonts w:ascii="Arial" w:hAnsi="Arial" w:cs="Arial"/>
        </w:rPr>
        <w:t xml:space="preserve">smlouvy </w:t>
      </w:r>
      <w:r w:rsidRPr="005D0FDD">
        <w:rPr>
          <w:rFonts w:ascii="Arial" w:hAnsi="Arial" w:cs="Arial"/>
        </w:rPr>
        <w:t>písemné připomínky</w:t>
      </w:r>
      <w:r w:rsidR="00232742">
        <w:rPr>
          <w:rFonts w:ascii="Arial" w:hAnsi="Arial" w:cs="Arial"/>
        </w:rPr>
        <w:t xml:space="preserve"> </w:t>
      </w:r>
      <w:r w:rsidRPr="005D0FDD">
        <w:rPr>
          <w:rFonts w:ascii="Arial" w:hAnsi="Arial" w:cs="Arial"/>
        </w:rPr>
        <w:t>k</w:t>
      </w:r>
      <w:r w:rsidR="004A5F10">
        <w:rPr>
          <w:rFonts w:ascii="Arial" w:hAnsi="Arial" w:cs="Arial"/>
        </w:rPr>
        <w:br/>
      </w:r>
      <w:r w:rsidRPr="005D0FDD">
        <w:rPr>
          <w:rFonts w:ascii="Arial" w:hAnsi="Arial" w:cs="Arial"/>
        </w:rPr>
        <w:t xml:space="preserve">předanému </w:t>
      </w:r>
      <w:r w:rsidR="00270142">
        <w:rPr>
          <w:rFonts w:ascii="Arial" w:hAnsi="Arial" w:cs="Arial"/>
        </w:rPr>
        <w:t xml:space="preserve">výsledku </w:t>
      </w:r>
      <w:r w:rsidR="00270142" w:rsidRPr="005D0FDD">
        <w:rPr>
          <w:rFonts w:ascii="Arial" w:hAnsi="Arial" w:cs="Arial"/>
        </w:rPr>
        <w:t>díl</w:t>
      </w:r>
      <w:r w:rsidR="00270142">
        <w:rPr>
          <w:rFonts w:ascii="Arial" w:hAnsi="Arial" w:cs="Arial"/>
        </w:rPr>
        <w:t>a</w:t>
      </w:r>
      <w:r w:rsidR="00270142" w:rsidRPr="005D0FDD">
        <w:rPr>
          <w:rFonts w:ascii="Arial" w:hAnsi="Arial" w:cs="Arial"/>
        </w:rPr>
        <w:t xml:space="preserve"> </w:t>
      </w:r>
      <w:r w:rsidRPr="005D0FDD">
        <w:rPr>
          <w:rFonts w:ascii="Arial" w:hAnsi="Arial" w:cs="Arial"/>
        </w:rPr>
        <w:t>(zejména oznámí vady díla, které znemožňují nebo omezují funkčnost využití</w:t>
      </w:r>
      <w:r w:rsidR="004A5F10">
        <w:rPr>
          <w:rFonts w:ascii="Arial" w:hAnsi="Arial" w:cs="Arial"/>
        </w:rPr>
        <w:t xml:space="preserve"> </w:t>
      </w:r>
      <w:r w:rsidR="00331EF1">
        <w:rPr>
          <w:rFonts w:ascii="Arial" w:hAnsi="Arial" w:cs="Arial"/>
        </w:rPr>
        <w:t>díla</w:t>
      </w:r>
      <w:r w:rsidRPr="005D0FDD">
        <w:rPr>
          <w:rFonts w:ascii="Arial" w:hAnsi="Arial" w:cs="Arial"/>
        </w:rPr>
        <w:t>), je zhotovitel povinen vyřídit písemné připomínky objednavatele ve lhůtě do</w:t>
      </w:r>
      <w:r w:rsidR="004A5F10">
        <w:rPr>
          <w:rFonts w:ascii="Arial" w:hAnsi="Arial" w:cs="Arial"/>
        </w:rPr>
        <w:t xml:space="preserve"> </w:t>
      </w:r>
      <w:r w:rsidRPr="005D0FDD">
        <w:rPr>
          <w:rFonts w:ascii="Arial" w:hAnsi="Arial" w:cs="Arial"/>
        </w:rPr>
        <w:t xml:space="preserve">15 </w:t>
      </w:r>
      <w:r w:rsidR="00A42160">
        <w:rPr>
          <w:rFonts w:ascii="Arial" w:hAnsi="Arial" w:cs="Arial"/>
        </w:rPr>
        <w:t xml:space="preserve">pracovních </w:t>
      </w:r>
      <w:r w:rsidRPr="005D0FDD">
        <w:rPr>
          <w:rFonts w:ascii="Arial" w:hAnsi="Arial" w:cs="Arial"/>
        </w:rPr>
        <w:t xml:space="preserve">dnů. Úpravy vyvolané písemnými připomínkami zhotovitel bezplatně zapracuje do </w:t>
      </w:r>
      <w:r w:rsidR="00E93DDC">
        <w:rPr>
          <w:rFonts w:ascii="Arial" w:hAnsi="Arial" w:cs="Arial"/>
        </w:rPr>
        <w:t>závěrečné zprávy</w:t>
      </w:r>
      <w:r w:rsidR="00331EF1">
        <w:rPr>
          <w:rFonts w:ascii="Arial" w:hAnsi="Arial" w:cs="Arial"/>
        </w:rPr>
        <w:t xml:space="preserve"> </w:t>
      </w:r>
      <w:r w:rsidRPr="005D0FDD">
        <w:rPr>
          <w:rFonts w:ascii="Arial" w:hAnsi="Arial" w:cs="Arial"/>
        </w:rPr>
        <w:t xml:space="preserve">a </w:t>
      </w:r>
      <w:r w:rsidR="00C4166F" w:rsidRPr="005D0FDD">
        <w:rPr>
          <w:rFonts w:ascii="Arial" w:hAnsi="Arial" w:cs="Arial"/>
        </w:rPr>
        <w:t>t</w:t>
      </w:r>
      <w:r w:rsidR="00C4166F">
        <w:rPr>
          <w:rFonts w:ascii="Arial" w:hAnsi="Arial" w:cs="Arial"/>
        </w:rPr>
        <w:t>u</w:t>
      </w:r>
      <w:r w:rsidR="00C4166F" w:rsidRPr="005D0FDD">
        <w:rPr>
          <w:rFonts w:ascii="Arial" w:hAnsi="Arial" w:cs="Arial"/>
        </w:rPr>
        <w:t xml:space="preserve">to </w:t>
      </w:r>
      <w:r w:rsidRPr="005D0FDD">
        <w:rPr>
          <w:rFonts w:ascii="Arial" w:hAnsi="Arial" w:cs="Arial"/>
        </w:rPr>
        <w:t>znovu předá objednateli k převzetí v dohodnutém termínu.</w:t>
      </w:r>
    </w:p>
    <w:p w14:paraId="7DA8FABC" w14:textId="77777777" w:rsidR="00E43CF0" w:rsidRDefault="00E43CF0" w:rsidP="004A5F10">
      <w:pPr>
        <w:ind w:firstLine="426"/>
        <w:jc w:val="both"/>
        <w:rPr>
          <w:rFonts w:ascii="Arial" w:hAnsi="Arial" w:cs="Arial"/>
          <w:b/>
        </w:rPr>
      </w:pPr>
    </w:p>
    <w:p w14:paraId="56A7F67B" w14:textId="77777777" w:rsidR="00E43CF0" w:rsidRDefault="00E43CF0" w:rsidP="004A5F10">
      <w:pPr>
        <w:ind w:firstLine="426"/>
        <w:jc w:val="both"/>
        <w:rPr>
          <w:rFonts w:ascii="Arial" w:hAnsi="Arial" w:cs="Arial"/>
          <w:b/>
        </w:rPr>
      </w:pPr>
    </w:p>
    <w:p w14:paraId="04A7B403" w14:textId="77777777" w:rsidR="00A96B5C" w:rsidRPr="00CC3629" w:rsidRDefault="00E43CF0" w:rsidP="004A5F10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  <w:r w:rsidR="00A96B5C" w:rsidRPr="00CC3629">
        <w:rPr>
          <w:rFonts w:ascii="Arial" w:hAnsi="Arial" w:cs="Arial"/>
          <w:b/>
        </w:rPr>
        <w:t xml:space="preserve"> Zvláštní ustanovení</w:t>
      </w:r>
    </w:p>
    <w:p w14:paraId="30B19D13" w14:textId="77777777" w:rsidR="00A96B5C" w:rsidRDefault="00A96B5C" w:rsidP="004A5F10">
      <w:pPr>
        <w:jc w:val="both"/>
        <w:rPr>
          <w:rFonts w:ascii="Arial" w:hAnsi="Arial" w:cs="Arial"/>
        </w:rPr>
      </w:pPr>
    </w:p>
    <w:p w14:paraId="28E3AE68" w14:textId="59987746" w:rsidR="00A96B5C" w:rsidRDefault="00E43CF0" w:rsidP="004A5F1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3520">
        <w:rPr>
          <w:rFonts w:ascii="Arial" w:hAnsi="Arial" w:cs="Arial"/>
        </w:rPr>
        <w:t>.1 Kontaktními</w:t>
      </w:r>
      <w:r w:rsidR="00A96B5C">
        <w:rPr>
          <w:rFonts w:ascii="Arial" w:hAnsi="Arial" w:cs="Arial"/>
        </w:rPr>
        <w:t xml:space="preserve"> osobami </w:t>
      </w:r>
      <w:r w:rsidR="00364709">
        <w:rPr>
          <w:rFonts w:ascii="Arial" w:hAnsi="Arial" w:cs="Arial"/>
        </w:rPr>
        <w:t xml:space="preserve">pro realizaci </w:t>
      </w:r>
      <w:r w:rsidR="00390E37">
        <w:rPr>
          <w:rFonts w:ascii="Arial" w:hAnsi="Arial" w:cs="Arial"/>
        </w:rPr>
        <w:t xml:space="preserve">díla </w:t>
      </w:r>
      <w:r w:rsidR="00A96B5C">
        <w:rPr>
          <w:rFonts w:ascii="Arial" w:hAnsi="Arial" w:cs="Arial"/>
        </w:rPr>
        <w:t>za smluvní strany jsou:</w:t>
      </w:r>
    </w:p>
    <w:p w14:paraId="41A690B7" w14:textId="4A0DFFD8" w:rsidR="00A96B5C" w:rsidRPr="007B2212" w:rsidRDefault="00371420" w:rsidP="00371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6B5C">
        <w:rPr>
          <w:rFonts w:ascii="Arial" w:hAnsi="Arial" w:cs="Arial"/>
        </w:rPr>
        <w:t xml:space="preserve">za </w:t>
      </w:r>
      <w:r w:rsidR="00F23520">
        <w:rPr>
          <w:rFonts w:ascii="Arial" w:hAnsi="Arial" w:cs="Arial"/>
        </w:rPr>
        <w:t>objednatele</w:t>
      </w:r>
      <w:r w:rsidR="00A96B5C" w:rsidRPr="00364709">
        <w:rPr>
          <w:rFonts w:ascii="Arial" w:hAnsi="Arial" w:cs="Arial"/>
        </w:rPr>
        <w:t>:</w:t>
      </w:r>
      <w:r w:rsidR="00A96B5C">
        <w:rPr>
          <w:rFonts w:ascii="Arial" w:hAnsi="Arial" w:cs="Arial"/>
        </w:rPr>
        <w:t xml:space="preserve"> </w:t>
      </w:r>
      <w:r w:rsidR="00F711C7">
        <w:rPr>
          <w:rFonts w:ascii="Arial" w:hAnsi="Arial" w:cs="Arial"/>
        </w:rPr>
        <w:t>XXXXX</w:t>
      </w:r>
    </w:p>
    <w:p w14:paraId="2E0A9A84" w14:textId="43F298D6" w:rsidR="00A96B5C" w:rsidRPr="002368FC" w:rsidRDefault="00BF1712" w:rsidP="00BF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6B5C" w:rsidRPr="007B2212">
        <w:rPr>
          <w:rFonts w:ascii="Arial" w:hAnsi="Arial" w:cs="Arial"/>
        </w:rPr>
        <w:t xml:space="preserve">za </w:t>
      </w:r>
      <w:r w:rsidR="00390E37" w:rsidRPr="007B2212">
        <w:rPr>
          <w:rFonts w:ascii="Arial" w:hAnsi="Arial" w:cs="Arial"/>
        </w:rPr>
        <w:t>zhotovitele</w:t>
      </w:r>
      <w:r w:rsidR="00A96B5C" w:rsidRPr="007B2212">
        <w:rPr>
          <w:rFonts w:ascii="Arial" w:hAnsi="Arial" w:cs="Arial"/>
        </w:rPr>
        <w:t xml:space="preserve">: </w:t>
      </w:r>
      <w:r w:rsidR="00F711C7">
        <w:rPr>
          <w:rFonts w:ascii="Arial" w:hAnsi="Arial" w:cs="Arial"/>
        </w:rPr>
        <w:t>XXXXX</w:t>
      </w:r>
      <w:bookmarkStart w:id="1" w:name="_GoBack"/>
      <w:bookmarkEnd w:id="1"/>
    </w:p>
    <w:p w14:paraId="67D69237" w14:textId="77777777" w:rsidR="00A96B5C" w:rsidRPr="00364709" w:rsidRDefault="00A96B5C" w:rsidP="004A5F10">
      <w:pPr>
        <w:ind w:firstLine="426"/>
        <w:jc w:val="both"/>
        <w:rPr>
          <w:rFonts w:ascii="Arial" w:hAnsi="Arial" w:cs="Arial"/>
        </w:rPr>
      </w:pPr>
    </w:p>
    <w:p w14:paraId="2DB44723" w14:textId="3A0AC1B8" w:rsidR="00A96B5C" w:rsidRPr="00A96B5C" w:rsidRDefault="00E43CF0" w:rsidP="00BF1712">
      <w:pPr>
        <w:ind w:left="350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3520" w:rsidRPr="00A96B5C">
        <w:rPr>
          <w:rFonts w:ascii="Arial" w:hAnsi="Arial" w:cs="Arial"/>
        </w:rPr>
        <w:t>.</w:t>
      </w:r>
      <w:r w:rsidR="00F23520">
        <w:rPr>
          <w:rFonts w:ascii="Arial" w:hAnsi="Arial" w:cs="Arial"/>
        </w:rPr>
        <w:t xml:space="preserve">2 Výsledky </w:t>
      </w:r>
      <w:r w:rsidR="00390E37">
        <w:rPr>
          <w:rFonts w:ascii="Arial" w:hAnsi="Arial" w:cs="Arial"/>
        </w:rPr>
        <w:t>díla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a data vztahující se k osobě nebo činnosti </w:t>
      </w:r>
      <w:r w:rsidR="00390E37">
        <w:rPr>
          <w:rFonts w:ascii="Arial" w:hAnsi="Arial" w:cs="Arial"/>
        </w:rPr>
        <w:t>obj</w:t>
      </w:r>
      <w:r w:rsidR="00F23520">
        <w:rPr>
          <w:rFonts w:ascii="Arial" w:hAnsi="Arial" w:cs="Arial"/>
        </w:rPr>
        <w:t>e</w:t>
      </w:r>
      <w:r w:rsidR="00390E37">
        <w:rPr>
          <w:rFonts w:ascii="Arial" w:hAnsi="Arial" w:cs="Arial"/>
        </w:rPr>
        <w:t>dnatele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>se stávají okamžikem předání</w:t>
      </w:r>
      <w:r w:rsidR="00BF1712">
        <w:rPr>
          <w:rFonts w:ascii="Arial" w:hAnsi="Arial" w:cs="Arial"/>
        </w:rPr>
        <w:t xml:space="preserve"> </w:t>
      </w:r>
      <w:r w:rsidR="00F23520">
        <w:rPr>
          <w:rFonts w:ascii="Arial" w:hAnsi="Arial" w:cs="Arial"/>
        </w:rPr>
        <w:t>objednatel</w:t>
      </w:r>
      <w:r w:rsidR="00F23520" w:rsidRPr="00A96B5C">
        <w:rPr>
          <w:rFonts w:ascii="Arial" w:hAnsi="Arial" w:cs="Arial"/>
        </w:rPr>
        <w:t>i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jeho vlastnictvím. </w:t>
      </w:r>
      <w:r w:rsidR="00390E37">
        <w:rPr>
          <w:rFonts w:ascii="Arial" w:hAnsi="Arial" w:cs="Arial"/>
        </w:rPr>
        <w:t>Zhotovitel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není bez souhlasu </w:t>
      </w:r>
      <w:r w:rsidR="00390E37">
        <w:rPr>
          <w:rFonts w:ascii="Arial" w:hAnsi="Arial" w:cs="Arial"/>
        </w:rPr>
        <w:t>objednatele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oprávněn poskytnout třetí osobě výsledky </w:t>
      </w:r>
      <w:r w:rsidR="00390E37">
        <w:rPr>
          <w:rFonts w:ascii="Arial" w:hAnsi="Arial" w:cs="Arial"/>
        </w:rPr>
        <w:t>díla</w:t>
      </w:r>
      <w:r w:rsidR="00A96B5C" w:rsidRPr="00A96B5C">
        <w:rPr>
          <w:rFonts w:ascii="Arial" w:hAnsi="Arial" w:cs="Arial"/>
        </w:rPr>
        <w:t xml:space="preserve">, které se staly majetkem </w:t>
      </w:r>
      <w:r w:rsidR="00CD73A6">
        <w:rPr>
          <w:rFonts w:ascii="Arial" w:hAnsi="Arial" w:cs="Arial"/>
        </w:rPr>
        <w:t>objednatele</w:t>
      </w:r>
      <w:r w:rsidR="00A96B5C" w:rsidRPr="00A96B5C">
        <w:rPr>
          <w:rFonts w:ascii="Arial" w:hAnsi="Arial" w:cs="Arial"/>
        </w:rPr>
        <w:t>.</w:t>
      </w:r>
    </w:p>
    <w:p w14:paraId="7819C68E" w14:textId="77777777" w:rsidR="00A96B5C" w:rsidRPr="00A96B5C" w:rsidRDefault="00A96B5C" w:rsidP="004A5F10">
      <w:pPr>
        <w:jc w:val="both"/>
        <w:rPr>
          <w:rFonts w:ascii="Arial" w:hAnsi="Arial" w:cs="Arial"/>
        </w:rPr>
      </w:pPr>
    </w:p>
    <w:p w14:paraId="0FE3224F" w14:textId="237EC005" w:rsidR="00A96B5C" w:rsidRDefault="00E43CF0" w:rsidP="00BF1712">
      <w:pPr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96B5C" w:rsidRPr="00A96B5C">
        <w:rPr>
          <w:rFonts w:ascii="Arial" w:hAnsi="Arial" w:cs="Arial"/>
        </w:rPr>
        <w:t>.</w:t>
      </w:r>
      <w:r w:rsidR="00A96B5C">
        <w:rPr>
          <w:rFonts w:ascii="Arial" w:hAnsi="Arial" w:cs="Arial"/>
        </w:rPr>
        <w:t xml:space="preserve">3 </w:t>
      </w:r>
      <w:r w:rsidR="00A96B5C" w:rsidRPr="00A96B5C">
        <w:rPr>
          <w:rFonts w:ascii="Arial" w:hAnsi="Arial" w:cs="Arial"/>
        </w:rPr>
        <w:t xml:space="preserve">Know-how, výzkumné techniky a data obecného charakteru, která nemají přímý vztah k </w:t>
      </w:r>
      <w:r w:rsidR="00D90117" w:rsidRPr="00A96B5C">
        <w:rPr>
          <w:rFonts w:ascii="Arial" w:hAnsi="Arial" w:cs="Arial"/>
        </w:rPr>
        <w:t xml:space="preserve">osobě </w:t>
      </w:r>
      <w:r w:rsidR="00D90117">
        <w:rPr>
          <w:rFonts w:ascii="Arial" w:hAnsi="Arial" w:cs="Arial"/>
        </w:rPr>
        <w:t>nebo</w:t>
      </w:r>
      <w:r w:rsidR="00A96B5C" w:rsidRPr="00A96B5C">
        <w:rPr>
          <w:rFonts w:ascii="Arial" w:hAnsi="Arial" w:cs="Arial"/>
        </w:rPr>
        <w:t xml:space="preserve"> činnosti </w:t>
      </w:r>
      <w:r w:rsidR="00390E37" w:rsidRPr="00A96B5C">
        <w:rPr>
          <w:rFonts w:ascii="Arial" w:hAnsi="Arial" w:cs="Arial"/>
        </w:rPr>
        <w:t>o</w:t>
      </w:r>
      <w:r w:rsidR="00390E37">
        <w:rPr>
          <w:rFonts w:ascii="Arial" w:hAnsi="Arial" w:cs="Arial"/>
        </w:rPr>
        <w:t>bjednatele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zůstávají majetkem </w:t>
      </w:r>
      <w:r w:rsidR="00390E37">
        <w:rPr>
          <w:rFonts w:ascii="Arial" w:hAnsi="Arial" w:cs="Arial"/>
        </w:rPr>
        <w:t>zhotovitel</w:t>
      </w:r>
      <w:r w:rsidR="00390E37" w:rsidRPr="00A96B5C">
        <w:rPr>
          <w:rFonts w:ascii="Arial" w:hAnsi="Arial" w:cs="Arial"/>
        </w:rPr>
        <w:t>e</w:t>
      </w:r>
      <w:r w:rsidR="00A96B5C" w:rsidRPr="00A96B5C">
        <w:rPr>
          <w:rFonts w:ascii="Arial" w:hAnsi="Arial" w:cs="Arial"/>
        </w:rPr>
        <w:t>.</w:t>
      </w:r>
    </w:p>
    <w:p w14:paraId="17A7F9C2" w14:textId="77777777" w:rsidR="00390E37" w:rsidRPr="00A96B5C" w:rsidRDefault="00390E37" w:rsidP="004A5F10">
      <w:pPr>
        <w:ind w:left="426" w:hanging="426"/>
        <w:jc w:val="both"/>
        <w:rPr>
          <w:rFonts w:ascii="Arial" w:hAnsi="Arial" w:cs="Arial"/>
        </w:rPr>
      </w:pPr>
    </w:p>
    <w:p w14:paraId="22253EC7" w14:textId="3440EF8C" w:rsidR="00F23520" w:rsidRDefault="00E43CF0" w:rsidP="00BF1712">
      <w:pPr>
        <w:ind w:left="364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96B5C" w:rsidRPr="00A96B5C">
        <w:rPr>
          <w:rFonts w:ascii="Arial" w:hAnsi="Arial" w:cs="Arial"/>
        </w:rPr>
        <w:t>.</w:t>
      </w:r>
      <w:r w:rsidR="00A96B5C">
        <w:rPr>
          <w:rFonts w:ascii="Arial" w:hAnsi="Arial" w:cs="Arial"/>
        </w:rPr>
        <w:t xml:space="preserve">4 </w:t>
      </w:r>
      <w:r w:rsidR="00390E37">
        <w:rPr>
          <w:rFonts w:ascii="Arial" w:hAnsi="Arial" w:cs="Arial"/>
        </w:rPr>
        <w:t xml:space="preserve">Smluvní </w:t>
      </w:r>
      <w:r w:rsidR="00A96B5C" w:rsidRPr="00A96B5C">
        <w:rPr>
          <w:rFonts w:ascii="Arial" w:hAnsi="Arial" w:cs="Arial"/>
        </w:rPr>
        <w:t xml:space="preserve">strany se zavazují data a výsledky </w:t>
      </w:r>
      <w:r w:rsidR="00390E37">
        <w:rPr>
          <w:rFonts w:ascii="Arial" w:hAnsi="Arial" w:cs="Arial"/>
        </w:rPr>
        <w:t>díla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>používat tak, aby nenarušily zájmy druhé</w:t>
      </w:r>
      <w:r w:rsidR="00390E37">
        <w:rPr>
          <w:rFonts w:ascii="Arial" w:hAnsi="Arial" w:cs="Arial"/>
        </w:rPr>
        <w:t xml:space="preserve"> smluvní</w:t>
      </w:r>
      <w:r w:rsidR="00BF1712">
        <w:rPr>
          <w:rFonts w:ascii="Arial" w:hAnsi="Arial" w:cs="Arial"/>
        </w:rPr>
        <w:t xml:space="preserve"> </w:t>
      </w:r>
    </w:p>
    <w:p w14:paraId="09E60DB8" w14:textId="440D9310" w:rsidR="00A96B5C" w:rsidRDefault="00F23520" w:rsidP="004A5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6B5C" w:rsidRPr="00A96B5C">
        <w:rPr>
          <w:rFonts w:ascii="Arial" w:hAnsi="Arial" w:cs="Arial"/>
        </w:rPr>
        <w:t>strany.</w:t>
      </w:r>
    </w:p>
    <w:p w14:paraId="59A912E0" w14:textId="77777777" w:rsidR="00390E37" w:rsidRPr="00A96B5C" w:rsidRDefault="00390E37" w:rsidP="004A5F10">
      <w:pPr>
        <w:jc w:val="both"/>
        <w:rPr>
          <w:rFonts w:ascii="Arial" w:hAnsi="Arial" w:cs="Arial"/>
        </w:rPr>
      </w:pPr>
    </w:p>
    <w:p w14:paraId="4645FCB5" w14:textId="63303926" w:rsidR="00A96B5C" w:rsidRDefault="00E43CF0" w:rsidP="00BF1712">
      <w:pPr>
        <w:ind w:left="364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96B5C" w:rsidRPr="00A96B5C">
        <w:rPr>
          <w:rFonts w:ascii="Arial" w:hAnsi="Arial" w:cs="Arial"/>
        </w:rPr>
        <w:t>.</w:t>
      </w:r>
      <w:r w:rsidR="00D90117">
        <w:rPr>
          <w:rFonts w:ascii="Arial" w:hAnsi="Arial" w:cs="Arial"/>
        </w:rPr>
        <w:t xml:space="preserve">5 </w:t>
      </w:r>
      <w:r w:rsidR="00390E37">
        <w:rPr>
          <w:rFonts w:ascii="Arial" w:hAnsi="Arial" w:cs="Arial"/>
        </w:rPr>
        <w:t>Smluvní</w:t>
      </w:r>
      <w:r w:rsidR="00390E37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strany se zavazují zachovat mlčenlivost o obsahu této smlouvy i o všech skutečnostech týkajících se druhé smluvní strany, které se dozví v souvislosti s plněním této smlouvy. Za porušení této povinnosti jsou smluvní strany oprávněny požadovat smluvní pokutu ve výši </w:t>
      </w:r>
      <w:r w:rsidR="007D27F4">
        <w:rPr>
          <w:rFonts w:ascii="Arial" w:hAnsi="Arial" w:cs="Arial"/>
        </w:rPr>
        <w:t>2</w:t>
      </w:r>
      <w:r w:rsidR="00A96B5C" w:rsidRPr="00A96B5C">
        <w:rPr>
          <w:rFonts w:ascii="Arial" w:hAnsi="Arial" w:cs="Arial"/>
        </w:rPr>
        <w:t>0</w:t>
      </w:r>
      <w:r w:rsidR="00710DC9">
        <w:rPr>
          <w:rFonts w:ascii="Arial" w:hAnsi="Arial" w:cs="Arial"/>
        </w:rPr>
        <w:t>.000</w:t>
      </w:r>
      <w:r w:rsidR="00A96B5C" w:rsidRPr="00A96B5C">
        <w:rPr>
          <w:rFonts w:ascii="Arial" w:hAnsi="Arial" w:cs="Arial"/>
        </w:rPr>
        <w:t xml:space="preserve"> Kč za každý takový případ a současně náhradu škody vzniklé tímto porušením povinností.  </w:t>
      </w:r>
    </w:p>
    <w:p w14:paraId="05FC83B9" w14:textId="77777777" w:rsidR="005D0FDD" w:rsidRPr="00A96B5C" w:rsidRDefault="005D0FDD" w:rsidP="00AD1ABC">
      <w:pPr>
        <w:ind w:left="426" w:hanging="426"/>
        <w:rPr>
          <w:rFonts w:ascii="Arial" w:hAnsi="Arial" w:cs="Arial"/>
        </w:rPr>
      </w:pPr>
    </w:p>
    <w:p w14:paraId="43560D20" w14:textId="77777777" w:rsidR="00A96B5C" w:rsidRPr="00A96B5C" w:rsidRDefault="00A96B5C" w:rsidP="00A96B5C">
      <w:pPr>
        <w:jc w:val="both"/>
        <w:rPr>
          <w:rFonts w:ascii="Arial" w:hAnsi="Arial" w:cs="Arial"/>
        </w:rPr>
      </w:pPr>
    </w:p>
    <w:p w14:paraId="574251F3" w14:textId="77777777" w:rsidR="00A96B5C" w:rsidRDefault="00A96B5C" w:rsidP="00AD1ABC">
      <w:pPr>
        <w:ind w:firstLine="426"/>
        <w:jc w:val="center"/>
        <w:rPr>
          <w:rFonts w:ascii="Arial" w:hAnsi="Arial" w:cs="Arial"/>
          <w:b/>
        </w:rPr>
      </w:pPr>
      <w:r w:rsidRPr="00A96B5C">
        <w:rPr>
          <w:rFonts w:ascii="Arial" w:hAnsi="Arial" w:cs="Arial"/>
          <w:b/>
        </w:rPr>
        <w:t>VII</w:t>
      </w:r>
      <w:r w:rsidR="00E43CF0">
        <w:rPr>
          <w:rFonts w:ascii="Arial" w:hAnsi="Arial" w:cs="Arial"/>
          <w:b/>
        </w:rPr>
        <w:t>I</w:t>
      </w:r>
      <w:r w:rsidRPr="00A96B5C">
        <w:rPr>
          <w:rFonts w:ascii="Arial" w:hAnsi="Arial" w:cs="Arial"/>
          <w:b/>
        </w:rPr>
        <w:t>. Závěrečná ustanovení</w:t>
      </w:r>
    </w:p>
    <w:p w14:paraId="264EC280" w14:textId="77777777" w:rsidR="00A96B5C" w:rsidRPr="00A96B5C" w:rsidRDefault="00A96B5C" w:rsidP="00AD1ABC">
      <w:pPr>
        <w:ind w:firstLine="426"/>
        <w:jc w:val="both"/>
        <w:rPr>
          <w:rFonts w:ascii="Arial" w:hAnsi="Arial" w:cs="Arial"/>
          <w:b/>
        </w:rPr>
      </w:pPr>
    </w:p>
    <w:p w14:paraId="36887F91" w14:textId="2DC8DB31" w:rsidR="00A96B5C" w:rsidRDefault="00E43CF0" w:rsidP="00BF1712">
      <w:pPr>
        <w:tabs>
          <w:tab w:val="left" w:pos="284"/>
        </w:tabs>
        <w:ind w:left="364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96B5C" w:rsidRPr="00A96B5C">
        <w:rPr>
          <w:rFonts w:ascii="Arial" w:hAnsi="Arial" w:cs="Arial"/>
        </w:rPr>
        <w:t>.1</w:t>
      </w:r>
      <w:r w:rsidR="00A96B5C">
        <w:rPr>
          <w:rFonts w:ascii="Arial" w:hAnsi="Arial" w:cs="Arial"/>
        </w:rPr>
        <w:t xml:space="preserve"> T</w:t>
      </w:r>
      <w:r w:rsidR="00A96B5C" w:rsidRPr="00A96B5C">
        <w:rPr>
          <w:rFonts w:ascii="Arial" w:hAnsi="Arial" w:cs="Arial"/>
        </w:rPr>
        <w:t>ato smlouva nabývá účinnosti dnem podpisu oběma</w:t>
      </w:r>
      <w:r w:rsidR="00390E37">
        <w:rPr>
          <w:rFonts w:ascii="Arial" w:hAnsi="Arial" w:cs="Arial"/>
        </w:rPr>
        <w:t xml:space="preserve"> smluvními</w:t>
      </w:r>
      <w:r w:rsidR="00A96B5C" w:rsidRPr="00A96B5C">
        <w:rPr>
          <w:rFonts w:ascii="Arial" w:hAnsi="Arial" w:cs="Arial"/>
        </w:rPr>
        <w:t xml:space="preserve"> stranami</w:t>
      </w:r>
      <w:r w:rsidR="00065D51">
        <w:rPr>
          <w:rFonts w:ascii="Arial" w:hAnsi="Arial" w:cs="Arial"/>
        </w:rPr>
        <w:t>, pokud zákon nestanoví okamžik pozdější</w:t>
      </w:r>
      <w:r w:rsidR="00A96B5C" w:rsidRPr="00A96B5C">
        <w:rPr>
          <w:rFonts w:ascii="Arial" w:hAnsi="Arial" w:cs="Arial"/>
        </w:rPr>
        <w:t xml:space="preserve"> a platí až do </w:t>
      </w:r>
      <w:r w:rsidR="00065D51">
        <w:rPr>
          <w:rFonts w:ascii="Arial" w:hAnsi="Arial" w:cs="Arial"/>
        </w:rPr>
        <w:t>splnění všech</w:t>
      </w:r>
      <w:r w:rsidR="00B7725C">
        <w:rPr>
          <w:rFonts w:ascii="Arial" w:hAnsi="Arial" w:cs="Arial"/>
        </w:rPr>
        <w:t xml:space="preserve"> </w:t>
      </w:r>
      <w:r w:rsidR="00065D51">
        <w:rPr>
          <w:rFonts w:ascii="Arial" w:hAnsi="Arial" w:cs="Arial"/>
        </w:rPr>
        <w:t>povinností</w:t>
      </w:r>
      <w:r w:rsidR="00065D51" w:rsidRPr="00A96B5C">
        <w:rPr>
          <w:rFonts w:ascii="Arial" w:hAnsi="Arial" w:cs="Arial"/>
        </w:rPr>
        <w:t xml:space="preserve"> </w:t>
      </w:r>
      <w:r w:rsidR="00A96B5C" w:rsidRPr="00A96B5C">
        <w:rPr>
          <w:rFonts w:ascii="Arial" w:hAnsi="Arial" w:cs="Arial"/>
        </w:rPr>
        <w:t xml:space="preserve">vyplývajících z této smlouvy. </w:t>
      </w:r>
    </w:p>
    <w:p w14:paraId="2D92BA10" w14:textId="77777777" w:rsidR="005D0FDD" w:rsidRDefault="005D0FDD" w:rsidP="00CD73A6">
      <w:pPr>
        <w:ind w:left="426" w:hanging="426"/>
        <w:jc w:val="both"/>
        <w:rPr>
          <w:rFonts w:ascii="Arial" w:hAnsi="Arial" w:cs="Arial"/>
        </w:rPr>
      </w:pPr>
    </w:p>
    <w:p w14:paraId="044C95D0" w14:textId="77777777" w:rsidR="00065D51" w:rsidRDefault="005D0FDD" w:rsidP="00BF1712">
      <w:pPr>
        <w:ind w:left="350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065D51">
        <w:rPr>
          <w:rFonts w:ascii="Arial" w:hAnsi="Arial" w:cs="Arial"/>
        </w:rPr>
        <w:t>Objednatel je povinným subjektem</w:t>
      </w:r>
      <w:r w:rsidR="00065D51" w:rsidRPr="00065D51">
        <w:rPr>
          <w:rFonts w:ascii="Arial" w:hAnsi="Arial" w:cs="Arial"/>
        </w:rPr>
        <w:t xml:space="preserve"> dle § 2 odst. 1 písm. m) zákona č. 340/2015 Sb., o registru smluv, v platném znění (dále jen „zákon o registru smluv“), a jako takov</w:t>
      </w:r>
      <w:r w:rsidR="00065D51">
        <w:rPr>
          <w:rFonts w:ascii="Arial" w:hAnsi="Arial" w:cs="Arial"/>
        </w:rPr>
        <w:t>ý</w:t>
      </w:r>
      <w:r w:rsidR="00065D51" w:rsidRPr="00065D51">
        <w:rPr>
          <w:rFonts w:ascii="Arial" w:hAnsi="Arial" w:cs="Arial"/>
        </w:rPr>
        <w:t xml:space="preserve"> m</w:t>
      </w:r>
      <w:r w:rsidR="00065D51">
        <w:rPr>
          <w:rFonts w:ascii="Arial" w:hAnsi="Arial" w:cs="Arial"/>
        </w:rPr>
        <w:t>á</w:t>
      </w:r>
      <w:r w:rsidR="00065D51" w:rsidRPr="00065D51">
        <w:rPr>
          <w:rFonts w:ascii="Arial" w:hAnsi="Arial" w:cs="Arial"/>
        </w:rPr>
        <w:t xml:space="preserve"> povinnost zveřejnit tuto smlouvu v registru smluv. S ohledem na skutečnost, že právo zaslat </w:t>
      </w:r>
      <w:r w:rsidR="00065D51">
        <w:rPr>
          <w:rFonts w:ascii="Arial" w:hAnsi="Arial" w:cs="Arial"/>
        </w:rPr>
        <w:t>tuto</w:t>
      </w:r>
      <w:r w:rsidR="00065D51" w:rsidRPr="00065D51">
        <w:rPr>
          <w:rFonts w:ascii="Arial" w:hAnsi="Arial" w:cs="Arial"/>
        </w:rPr>
        <w:t xml:space="preserve"> smlouvu k uveřejnění do registru smluv náleží dle zákona o registru smluv oběma smluvním stranám, dohodly se smluvní strany za účelem vyloučení případného duplicitního zaslání smlouvy k uveřejnění do registru smluv na tom, že tuto smlouvu zašle k uveřejnění do registru smluv </w:t>
      </w:r>
      <w:r w:rsidR="00065D51">
        <w:rPr>
          <w:rFonts w:ascii="Arial" w:hAnsi="Arial" w:cs="Arial"/>
        </w:rPr>
        <w:t>objednatel</w:t>
      </w:r>
      <w:r w:rsidR="00065D51" w:rsidRPr="00065D51">
        <w:rPr>
          <w:rFonts w:ascii="Arial" w:hAnsi="Arial" w:cs="Arial"/>
        </w:rPr>
        <w:t xml:space="preserve">. </w:t>
      </w:r>
      <w:r w:rsidR="00065D51">
        <w:rPr>
          <w:rFonts w:ascii="Arial" w:hAnsi="Arial" w:cs="Arial"/>
        </w:rPr>
        <w:t>Objednatel</w:t>
      </w:r>
      <w:r w:rsidR="00065D51" w:rsidRPr="00065D51">
        <w:rPr>
          <w:rFonts w:ascii="Arial" w:hAnsi="Arial" w:cs="Arial"/>
        </w:rPr>
        <w:t xml:space="preserve"> bude ve vztahu k této smlouvě plnit též ostatní povinnosti vyplývající pro něj ze zákona o registru smluv. </w:t>
      </w:r>
    </w:p>
    <w:p w14:paraId="12AA6C44" w14:textId="77777777" w:rsidR="00065D51" w:rsidRDefault="00065D51" w:rsidP="00BF1712">
      <w:pPr>
        <w:ind w:left="350" w:hanging="350"/>
        <w:jc w:val="both"/>
        <w:rPr>
          <w:rFonts w:ascii="Arial" w:hAnsi="Arial" w:cs="Arial"/>
        </w:rPr>
      </w:pPr>
    </w:p>
    <w:p w14:paraId="70F8D03A" w14:textId="5AE023B5" w:rsidR="005D0FDD" w:rsidRDefault="00065D51" w:rsidP="00BF1712">
      <w:pPr>
        <w:ind w:left="350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5D0FDD" w:rsidRPr="005D0FDD">
        <w:rPr>
          <w:rFonts w:ascii="Arial" w:hAnsi="Arial" w:cs="Arial"/>
        </w:rPr>
        <w:t>Změna nebo doplnění této smlouvy může být uskutečněna</w:t>
      </w:r>
      <w:r w:rsidR="005D0FDD">
        <w:rPr>
          <w:rFonts w:ascii="Arial" w:hAnsi="Arial" w:cs="Arial"/>
        </w:rPr>
        <w:t xml:space="preserve"> pouze písemným vzestupně číslovaným dodatkem k této </w:t>
      </w:r>
      <w:r w:rsidR="005D0FDD" w:rsidRPr="005D0FDD">
        <w:rPr>
          <w:rFonts w:ascii="Arial" w:hAnsi="Arial" w:cs="Arial"/>
        </w:rPr>
        <w:t xml:space="preserve">smlouvě podepsaným </w:t>
      </w:r>
      <w:r>
        <w:rPr>
          <w:rFonts w:ascii="Arial" w:hAnsi="Arial" w:cs="Arial"/>
        </w:rPr>
        <w:t xml:space="preserve">oprávněnými zástupci </w:t>
      </w:r>
      <w:r w:rsidR="005D0FDD" w:rsidRPr="005D0FDD">
        <w:rPr>
          <w:rFonts w:ascii="Arial" w:hAnsi="Arial" w:cs="Arial"/>
        </w:rPr>
        <w:t>ob</w:t>
      </w:r>
      <w:r>
        <w:rPr>
          <w:rFonts w:ascii="Arial" w:hAnsi="Arial" w:cs="Arial"/>
        </w:rPr>
        <w:t>ou</w:t>
      </w:r>
      <w:r w:rsidR="005D0FDD" w:rsidRPr="005D0FDD">
        <w:rPr>
          <w:rFonts w:ascii="Arial" w:hAnsi="Arial" w:cs="Arial"/>
        </w:rPr>
        <w:t xml:space="preserve"> smluvní</w:t>
      </w:r>
      <w:r>
        <w:rPr>
          <w:rFonts w:ascii="Arial" w:hAnsi="Arial" w:cs="Arial"/>
        </w:rPr>
        <w:t>ch</w:t>
      </w:r>
      <w:r w:rsidR="005D0FDD" w:rsidRPr="005D0FDD">
        <w:rPr>
          <w:rFonts w:ascii="Arial" w:hAnsi="Arial" w:cs="Arial"/>
        </w:rPr>
        <w:t xml:space="preserve"> stran.</w:t>
      </w:r>
    </w:p>
    <w:p w14:paraId="145927CD" w14:textId="77777777" w:rsidR="00B240C0" w:rsidRDefault="00B240C0" w:rsidP="00CD73A6">
      <w:pPr>
        <w:ind w:left="426" w:hanging="426"/>
        <w:jc w:val="both"/>
        <w:rPr>
          <w:rFonts w:ascii="Arial" w:hAnsi="Arial" w:cs="Arial"/>
        </w:rPr>
      </w:pPr>
    </w:p>
    <w:p w14:paraId="3B589826" w14:textId="632DC886" w:rsidR="00A96B5C" w:rsidRDefault="00E43CF0" w:rsidP="00CD7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96B5C" w:rsidRPr="00A96B5C">
        <w:rPr>
          <w:rFonts w:ascii="Arial" w:hAnsi="Arial" w:cs="Arial"/>
        </w:rPr>
        <w:t>.</w:t>
      </w:r>
      <w:r w:rsidR="00065D51">
        <w:rPr>
          <w:rFonts w:ascii="Arial" w:hAnsi="Arial" w:cs="Arial"/>
        </w:rPr>
        <w:t xml:space="preserve">4 </w:t>
      </w:r>
      <w:r w:rsidR="00A96B5C" w:rsidRPr="00A96B5C">
        <w:rPr>
          <w:rFonts w:ascii="Arial" w:hAnsi="Arial" w:cs="Arial"/>
        </w:rPr>
        <w:t xml:space="preserve">Smlouva je vyhotovena ve dvou exemplářích, z nichž každá </w:t>
      </w:r>
      <w:r w:rsidR="00390E37">
        <w:rPr>
          <w:rFonts w:ascii="Arial" w:hAnsi="Arial" w:cs="Arial"/>
        </w:rPr>
        <w:t xml:space="preserve">smluvní </w:t>
      </w:r>
      <w:r w:rsidR="00A96B5C" w:rsidRPr="00A96B5C">
        <w:rPr>
          <w:rFonts w:ascii="Arial" w:hAnsi="Arial" w:cs="Arial"/>
        </w:rPr>
        <w:t xml:space="preserve">strana obdrží jeden. </w:t>
      </w:r>
    </w:p>
    <w:p w14:paraId="50D1B7E1" w14:textId="77777777" w:rsidR="00390E37" w:rsidRPr="00A96B5C" w:rsidRDefault="00390E37" w:rsidP="00CD73A6">
      <w:pPr>
        <w:jc w:val="both"/>
        <w:rPr>
          <w:rFonts w:ascii="Arial" w:hAnsi="Arial" w:cs="Arial"/>
        </w:rPr>
      </w:pPr>
    </w:p>
    <w:p w14:paraId="188816EC" w14:textId="7E6730C5" w:rsidR="00A96B5C" w:rsidRDefault="00E43CF0" w:rsidP="00CD7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96B5C" w:rsidRPr="00A96B5C">
        <w:rPr>
          <w:rFonts w:ascii="Arial" w:hAnsi="Arial" w:cs="Arial"/>
        </w:rPr>
        <w:t>.</w:t>
      </w:r>
      <w:r w:rsidR="00065D51">
        <w:rPr>
          <w:rFonts w:ascii="Arial" w:hAnsi="Arial" w:cs="Arial"/>
        </w:rPr>
        <w:t xml:space="preserve">5 </w:t>
      </w:r>
      <w:r w:rsidR="00A96B5C" w:rsidRPr="00A96B5C">
        <w:rPr>
          <w:rFonts w:ascii="Arial" w:hAnsi="Arial" w:cs="Arial"/>
        </w:rPr>
        <w:t>Tato smlouva se řídí českým právním řádem.</w:t>
      </w:r>
    </w:p>
    <w:p w14:paraId="37E40997" w14:textId="77777777" w:rsidR="00390E37" w:rsidRPr="00A96B5C" w:rsidRDefault="00390E37" w:rsidP="00CD73A6">
      <w:pPr>
        <w:jc w:val="both"/>
        <w:rPr>
          <w:rFonts w:ascii="Arial" w:hAnsi="Arial" w:cs="Arial"/>
        </w:rPr>
      </w:pPr>
    </w:p>
    <w:p w14:paraId="4250C5FD" w14:textId="4C276F60" w:rsidR="00A96B5C" w:rsidRPr="00A96B5C" w:rsidRDefault="00E43CF0" w:rsidP="00BF1712">
      <w:pPr>
        <w:ind w:left="350" w:hanging="35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96B5C" w:rsidRPr="00A96B5C">
        <w:rPr>
          <w:rFonts w:ascii="Arial" w:hAnsi="Arial" w:cs="Arial"/>
        </w:rPr>
        <w:t>.</w:t>
      </w:r>
      <w:r w:rsidR="00065D51">
        <w:rPr>
          <w:rFonts w:ascii="Arial" w:hAnsi="Arial" w:cs="Arial"/>
        </w:rPr>
        <w:t xml:space="preserve">6 </w:t>
      </w:r>
      <w:r w:rsidR="00A96B5C" w:rsidRPr="00A96B5C">
        <w:rPr>
          <w:rFonts w:ascii="Arial" w:hAnsi="Arial" w:cs="Arial"/>
        </w:rPr>
        <w:t xml:space="preserve">Smluvní strany prohlašují, že tato smlouva vyjadřuje jejich </w:t>
      </w:r>
      <w:r w:rsidR="00065D51">
        <w:rPr>
          <w:rFonts w:ascii="Arial" w:hAnsi="Arial" w:cs="Arial"/>
        </w:rPr>
        <w:t xml:space="preserve">pravou a vážnou </w:t>
      </w:r>
      <w:r w:rsidR="00A96B5C" w:rsidRPr="00A96B5C">
        <w:rPr>
          <w:rFonts w:ascii="Arial" w:hAnsi="Arial" w:cs="Arial"/>
        </w:rPr>
        <w:t>vůli a byla přijata bez jakéhokoliv nátlaku</w:t>
      </w:r>
      <w:r w:rsidR="005D0FDD">
        <w:rPr>
          <w:rFonts w:ascii="Arial" w:hAnsi="Arial" w:cs="Arial"/>
        </w:rPr>
        <w:t xml:space="preserve"> a na důkaz toho připojují </w:t>
      </w:r>
      <w:r w:rsidR="00065D51">
        <w:rPr>
          <w:rFonts w:ascii="Arial" w:hAnsi="Arial" w:cs="Arial"/>
        </w:rPr>
        <w:t xml:space="preserve">jejich oprávnění zástupci </w:t>
      </w:r>
      <w:r w:rsidR="005D0FDD">
        <w:rPr>
          <w:rFonts w:ascii="Arial" w:hAnsi="Arial" w:cs="Arial"/>
        </w:rPr>
        <w:t>své vlastnoruční podpisy.</w:t>
      </w:r>
    </w:p>
    <w:p w14:paraId="2FC85679" w14:textId="77777777" w:rsidR="002705E2" w:rsidRDefault="002705E2">
      <w:pPr>
        <w:jc w:val="both"/>
        <w:rPr>
          <w:rFonts w:ascii="Arial" w:hAnsi="Arial" w:cs="Arial"/>
        </w:rPr>
      </w:pPr>
    </w:p>
    <w:p w14:paraId="33AA3873" w14:textId="77777777" w:rsidR="00390E37" w:rsidRPr="00397436" w:rsidRDefault="00390E37">
      <w:pPr>
        <w:jc w:val="both"/>
        <w:rPr>
          <w:rFonts w:ascii="Arial" w:hAnsi="Arial" w:cs="Arial"/>
        </w:rPr>
      </w:pPr>
    </w:p>
    <w:p w14:paraId="24445B1C" w14:textId="511D1C95" w:rsidR="002705E2" w:rsidRPr="00397436" w:rsidRDefault="00CC3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F1712">
        <w:rPr>
          <w:rFonts w:ascii="Arial" w:hAnsi="Arial" w:cs="Arial"/>
        </w:rPr>
        <w:t> Českých Budějovicích</w:t>
      </w:r>
      <w:r>
        <w:rPr>
          <w:rFonts w:ascii="Arial" w:hAnsi="Arial" w:cs="Arial"/>
        </w:rPr>
        <w:t xml:space="preserve"> d</w:t>
      </w:r>
      <w:r w:rsidR="00397436" w:rsidRPr="00397436">
        <w:rPr>
          <w:rFonts w:ascii="Arial" w:hAnsi="Arial" w:cs="Arial"/>
        </w:rPr>
        <w:t>ne:</w:t>
      </w:r>
      <w:r>
        <w:rPr>
          <w:rFonts w:ascii="Arial" w:hAnsi="Arial" w:cs="Arial"/>
        </w:rPr>
        <w:t xml:space="preserve"> . . . . . . . . . . . . . . . </w:t>
      </w:r>
      <w:r>
        <w:rPr>
          <w:rFonts w:ascii="Arial" w:hAnsi="Arial" w:cs="Arial"/>
        </w:rPr>
        <w:tab/>
        <w:t xml:space="preserve">V Hradci Králové dne: . . . . . . . . . . . . </w:t>
      </w:r>
      <w:r w:rsidR="00BF1712">
        <w:rPr>
          <w:rFonts w:ascii="Arial" w:hAnsi="Arial" w:cs="Arial"/>
        </w:rPr>
        <w:t>. . .</w:t>
      </w:r>
    </w:p>
    <w:p w14:paraId="6D681803" w14:textId="77777777" w:rsidR="002705E2" w:rsidRPr="00397436" w:rsidRDefault="002705E2">
      <w:pPr>
        <w:jc w:val="both"/>
        <w:rPr>
          <w:rFonts w:ascii="Arial" w:hAnsi="Arial" w:cs="Arial"/>
        </w:rPr>
      </w:pPr>
    </w:p>
    <w:p w14:paraId="4D6E18EF" w14:textId="77777777" w:rsidR="00D0341A" w:rsidRDefault="00D0341A">
      <w:pPr>
        <w:jc w:val="both"/>
        <w:rPr>
          <w:rFonts w:ascii="Arial" w:hAnsi="Arial" w:cs="Arial"/>
        </w:rPr>
      </w:pPr>
    </w:p>
    <w:p w14:paraId="13BF6DC1" w14:textId="21641A05" w:rsidR="007F38C9" w:rsidRDefault="00065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14:paraId="31E2524A" w14:textId="77777777" w:rsidR="007F38C9" w:rsidRPr="00397436" w:rsidRDefault="007F38C9">
      <w:pPr>
        <w:jc w:val="both"/>
        <w:rPr>
          <w:rFonts w:ascii="Arial" w:hAnsi="Arial" w:cs="Arial"/>
        </w:rPr>
      </w:pPr>
    </w:p>
    <w:p w14:paraId="527BBE2B" w14:textId="5B03E2C8" w:rsidR="002705E2" w:rsidRDefault="002705E2">
      <w:pPr>
        <w:jc w:val="both"/>
        <w:rPr>
          <w:rFonts w:ascii="Arial" w:hAnsi="Arial" w:cs="Arial"/>
        </w:rPr>
      </w:pPr>
    </w:p>
    <w:p w14:paraId="3F1FF63D" w14:textId="483644FF" w:rsidR="00065D51" w:rsidRDefault="00065D51">
      <w:pPr>
        <w:jc w:val="both"/>
        <w:rPr>
          <w:rFonts w:ascii="Arial" w:hAnsi="Arial" w:cs="Arial"/>
        </w:rPr>
      </w:pPr>
    </w:p>
    <w:p w14:paraId="6501C55F" w14:textId="77777777" w:rsidR="00065D51" w:rsidRPr="00397436" w:rsidRDefault="00065D51">
      <w:pPr>
        <w:jc w:val="both"/>
        <w:rPr>
          <w:rFonts w:ascii="Arial" w:hAnsi="Arial" w:cs="Arial"/>
        </w:rPr>
      </w:pPr>
    </w:p>
    <w:p w14:paraId="703B56ED" w14:textId="77777777" w:rsidR="002705E2" w:rsidRDefault="002705E2" w:rsidP="00802F4C">
      <w:pPr>
        <w:ind w:firstLine="708"/>
        <w:rPr>
          <w:rFonts w:ascii="Arial" w:hAnsi="Arial" w:cs="Arial"/>
        </w:rPr>
      </w:pPr>
      <w:r w:rsidRPr="00397436">
        <w:rPr>
          <w:rFonts w:ascii="Arial" w:hAnsi="Arial" w:cs="Arial"/>
        </w:rPr>
        <w:t xml:space="preserve"> . . . . . . . . . . . . . . . . . . . </w:t>
      </w:r>
      <w:r w:rsidR="00397436" w:rsidRPr="00397436">
        <w:rPr>
          <w:rFonts w:ascii="Arial" w:hAnsi="Arial" w:cs="Arial"/>
        </w:rPr>
        <w:t>. . . . .</w:t>
      </w:r>
      <w:r w:rsidRPr="00397436">
        <w:rPr>
          <w:rFonts w:ascii="Arial" w:hAnsi="Arial" w:cs="Arial"/>
        </w:rPr>
        <w:t xml:space="preserve">                   </w:t>
      </w:r>
      <w:r w:rsidRPr="00397436">
        <w:rPr>
          <w:rFonts w:ascii="Arial" w:hAnsi="Arial" w:cs="Arial"/>
        </w:rPr>
        <w:tab/>
        <w:t xml:space="preserve">     </w:t>
      </w:r>
      <w:r w:rsidR="00802F4C" w:rsidRPr="00397436">
        <w:rPr>
          <w:rFonts w:ascii="Arial" w:hAnsi="Arial" w:cs="Arial"/>
        </w:rPr>
        <w:t xml:space="preserve">    </w:t>
      </w:r>
      <w:r w:rsidRPr="00397436">
        <w:rPr>
          <w:rFonts w:ascii="Arial" w:hAnsi="Arial" w:cs="Arial"/>
        </w:rPr>
        <w:t xml:space="preserve">. . . . . . . . . . . . . . . . . . </w:t>
      </w:r>
      <w:r w:rsidR="00397436" w:rsidRPr="00397436">
        <w:rPr>
          <w:rFonts w:ascii="Arial" w:hAnsi="Arial" w:cs="Arial"/>
        </w:rPr>
        <w:t xml:space="preserve">. . . . </w:t>
      </w:r>
    </w:p>
    <w:p w14:paraId="2F82C419" w14:textId="3BD2F607" w:rsidR="007F38C9" w:rsidRPr="00397436" w:rsidRDefault="007F38C9" w:rsidP="00802F4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5C3EB012" w14:textId="360A6336" w:rsidR="00BF1712" w:rsidRPr="00BF1712" w:rsidRDefault="00BF1712" w:rsidP="00BF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F1712">
        <w:rPr>
          <w:rFonts w:ascii="Arial" w:hAnsi="Arial" w:cs="Arial"/>
        </w:rPr>
        <w:t xml:space="preserve">MUDr. Ing. Michal </w:t>
      </w:r>
      <w:proofErr w:type="spellStart"/>
      <w:r w:rsidRPr="00BF1712">
        <w:rPr>
          <w:rFonts w:ascii="Arial" w:hAnsi="Arial" w:cs="Arial"/>
        </w:rPr>
        <w:t>Šnorek</w:t>
      </w:r>
      <w:proofErr w:type="spellEnd"/>
      <w:r w:rsidRPr="00BF1712">
        <w:rPr>
          <w:rFonts w:ascii="Arial" w:hAnsi="Arial" w:cs="Arial"/>
        </w:rPr>
        <w:t xml:space="preserve">, Ph.D.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RNDr. Milan Matějka</w:t>
      </w:r>
    </w:p>
    <w:p w14:paraId="46A9D29E" w14:textId="76434423" w:rsidR="002705E2" w:rsidRDefault="00BF1712" w:rsidP="00BF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F1712">
        <w:rPr>
          <w:rFonts w:ascii="Arial" w:hAnsi="Arial" w:cs="Arial"/>
        </w:rPr>
        <w:t xml:space="preserve">               předseda představenstva</w:t>
      </w:r>
      <w:r w:rsidR="007F38C9" w:rsidRPr="00AD1A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F38C9" w:rsidRPr="00AD1ABC">
        <w:rPr>
          <w:rFonts w:ascii="Arial" w:hAnsi="Arial" w:cs="Arial"/>
        </w:rPr>
        <w:t>předseda představenstva</w:t>
      </w:r>
    </w:p>
    <w:p w14:paraId="0D99DCF7" w14:textId="62BEB915" w:rsidR="00065D51" w:rsidRDefault="00065D51" w:rsidP="00BF1712">
      <w:pPr>
        <w:jc w:val="both"/>
        <w:rPr>
          <w:rFonts w:ascii="Arial" w:hAnsi="Arial" w:cs="Arial"/>
        </w:rPr>
      </w:pPr>
    </w:p>
    <w:p w14:paraId="3F5E49D4" w14:textId="1F431579" w:rsidR="00065D51" w:rsidRDefault="00065D51" w:rsidP="00BF1712">
      <w:pPr>
        <w:jc w:val="both"/>
        <w:rPr>
          <w:rFonts w:ascii="Arial" w:hAnsi="Arial" w:cs="Arial"/>
        </w:rPr>
      </w:pPr>
    </w:p>
    <w:p w14:paraId="6B9B730F" w14:textId="4599F7D1" w:rsidR="00065D51" w:rsidRDefault="00065D51" w:rsidP="00BF1712">
      <w:pPr>
        <w:jc w:val="both"/>
        <w:rPr>
          <w:rFonts w:ascii="Arial" w:hAnsi="Arial" w:cs="Arial"/>
        </w:rPr>
      </w:pPr>
    </w:p>
    <w:p w14:paraId="3EC4E006" w14:textId="21D30A84" w:rsidR="00065D51" w:rsidRDefault="00065D51" w:rsidP="00BF1712">
      <w:pPr>
        <w:jc w:val="both"/>
        <w:rPr>
          <w:rFonts w:ascii="Arial" w:hAnsi="Arial" w:cs="Arial"/>
        </w:rPr>
      </w:pPr>
    </w:p>
    <w:p w14:paraId="3847369B" w14:textId="508D6CCC" w:rsidR="00065D51" w:rsidRDefault="00065D51" w:rsidP="00BF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</w:t>
      </w:r>
    </w:p>
    <w:p w14:paraId="5C93AF5D" w14:textId="2FEA38E0" w:rsidR="00065D51" w:rsidRDefault="00065D51" w:rsidP="00BF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MUDr. Jaroslav Novák, MBA</w:t>
      </w:r>
    </w:p>
    <w:p w14:paraId="4794B008" w14:textId="0D97FFDC" w:rsidR="00065D51" w:rsidRPr="00AD1ABC" w:rsidRDefault="00065D51" w:rsidP="00BF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člen představenstva</w:t>
      </w:r>
    </w:p>
    <w:sectPr w:rsidR="00065D51" w:rsidRPr="00AD1ABC" w:rsidSect="005F5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6460" w14:textId="77777777" w:rsidR="005F58D2" w:rsidRDefault="005F58D2">
      <w:r>
        <w:separator/>
      </w:r>
    </w:p>
  </w:endnote>
  <w:endnote w:type="continuationSeparator" w:id="0">
    <w:p w14:paraId="4FE93C4E" w14:textId="77777777" w:rsidR="005F58D2" w:rsidRDefault="005F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273D" w14:textId="77777777" w:rsidR="003311E2" w:rsidRPr="007739B7" w:rsidRDefault="003311E2" w:rsidP="007739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4062" w14:textId="77777777" w:rsidR="003311E2" w:rsidRPr="007739B7" w:rsidRDefault="003311E2" w:rsidP="007739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5B38" w14:textId="77777777" w:rsidR="003311E2" w:rsidRDefault="003311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7AD6" w14:textId="77777777" w:rsidR="005F58D2" w:rsidRDefault="005F58D2">
      <w:r>
        <w:separator/>
      </w:r>
    </w:p>
  </w:footnote>
  <w:footnote w:type="continuationSeparator" w:id="0">
    <w:p w14:paraId="2188C3D4" w14:textId="77777777" w:rsidR="005F58D2" w:rsidRDefault="005F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1DDC" w14:textId="77777777" w:rsidR="003311E2" w:rsidRDefault="003311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5F49" w14:textId="77777777" w:rsidR="003311E2" w:rsidRDefault="003311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7519" w14:textId="77777777" w:rsidR="003311E2" w:rsidRDefault="003311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1618F"/>
    <w:multiLevelType w:val="hybridMultilevel"/>
    <w:tmpl w:val="DDD4B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9A9"/>
    <w:multiLevelType w:val="multilevel"/>
    <w:tmpl w:val="FBBC18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0EE35432"/>
    <w:multiLevelType w:val="hybridMultilevel"/>
    <w:tmpl w:val="7A208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593E"/>
    <w:multiLevelType w:val="multilevel"/>
    <w:tmpl w:val="52A4C1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53E12BF"/>
    <w:multiLevelType w:val="multilevel"/>
    <w:tmpl w:val="C4C0A9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6B6162B"/>
    <w:multiLevelType w:val="hybridMultilevel"/>
    <w:tmpl w:val="360602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40853"/>
    <w:multiLevelType w:val="multilevel"/>
    <w:tmpl w:val="F0188F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382C35D4"/>
    <w:multiLevelType w:val="multilevel"/>
    <w:tmpl w:val="6D9A1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9" w15:restartNumberingAfterBreak="0">
    <w:nsid w:val="415F2915"/>
    <w:multiLevelType w:val="hybridMultilevel"/>
    <w:tmpl w:val="D6203E40"/>
    <w:lvl w:ilvl="0" w:tplc="903A7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4CA52A">
      <w:numFmt w:val="none"/>
      <w:lvlText w:val=""/>
      <w:lvlJc w:val="left"/>
      <w:pPr>
        <w:tabs>
          <w:tab w:val="num" w:pos="360"/>
        </w:tabs>
      </w:pPr>
    </w:lvl>
    <w:lvl w:ilvl="2" w:tplc="E3109112">
      <w:numFmt w:val="none"/>
      <w:lvlText w:val=""/>
      <w:lvlJc w:val="left"/>
      <w:pPr>
        <w:tabs>
          <w:tab w:val="num" w:pos="360"/>
        </w:tabs>
      </w:pPr>
    </w:lvl>
    <w:lvl w:ilvl="3" w:tplc="E772AB90">
      <w:numFmt w:val="none"/>
      <w:lvlText w:val=""/>
      <w:lvlJc w:val="left"/>
      <w:pPr>
        <w:tabs>
          <w:tab w:val="num" w:pos="360"/>
        </w:tabs>
      </w:pPr>
    </w:lvl>
    <w:lvl w:ilvl="4" w:tplc="3C7CBE1A">
      <w:numFmt w:val="none"/>
      <w:lvlText w:val=""/>
      <w:lvlJc w:val="left"/>
      <w:pPr>
        <w:tabs>
          <w:tab w:val="num" w:pos="360"/>
        </w:tabs>
      </w:pPr>
    </w:lvl>
    <w:lvl w:ilvl="5" w:tplc="A622E4C2">
      <w:numFmt w:val="none"/>
      <w:lvlText w:val=""/>
      <w:lvlJc w:val="left"/>
      <w:pPr>
        <w:tabs>
          <w:tab w:val="num" w:pos="360"/>
        </w:tabs>
      </w:pPr>
    </w:lvl>
    <w:lvl w:ilvl="6" w:tplc="85A803B8">
      <w:numFmt w:val="none"/>
      <w:lvlText w:val=""/>
      <w:lvlJc w:val="left"/>
      <w:pPr>
        <w:tabs>
          <w:tab w:val="num" w:pos="360"/>
        </w:tabs>
      </w:pPr>
    </w:lvl>
    <w:lvl w:ilvl="7" w:tplc="EE327CF6">
      <w:numFmt w:val="none"/>
      <w:lvlText w:val=""/>
      <w:lvlJc w:val="left"/>
      <w:pPr>
        <w:tabs>
          <w:tab w:val="num" w:pos="360"/>
        </w:tabs>
      </w:pPr>
    </w:lvl>
    <w:lvl w:ilvl="8" w:tplc="52423C4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2032AA2"/>
    <w:multiLevelType w:val="hybridMultilevel"/>
    <w:tmpl w:val="7744C8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02E58"/>
    <w:multiLevelType w:val="multilevel"/>
    <w:tmpl w:val="7AFC9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AD67225"/>
    <w:multiLevelType w:val="multilevel"/>
    <w:tmpl w:val="FA58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66A2B"/>
    <w:multiLevelType w:val="singleLevel"/>
    <w:tmpl w:val="6B7E557E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4" w15:restartNumberingAfterBreak="0">
    <w:nsid w:val="6E48118D"/>
    <w:multiLevelType w:val="hybridMultilevel"/>
    <w:tmpl w:val="FA58A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103EB"/>
    <w:multiLevelType w:val="hybridMultilevel"/>
    <w:tmpl w:val="D9CE409C"/>
    <w:lvl w:ilvl="0" w:tplc="0405000F">
      <w:start w:val="1"/>
      <w:numFmt w:val="decimal"/>
      <w:lvlText w:val="%1."/>
      <w:lvlJc w:val="left"/>
      <w:pPr>
        <w:tabs>
          <w:tab w:val="num" w:pos="2059"/>
        </w:tabs>
        <w:ind w:left="205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6" w:hanging="283"/>
        </w:pPr>
        <w:rPr>
          <w:rFonts w:ascii="Symbol" w:hAnsi="Symbol" w:hint="default"/>
        </w:rPr>
      </w:lvl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46"/>
    <w:rsid w:val="00014C07"/>
    <w:rsid w:val="0002187A"/>
    <w:rsid w:val="00030BE5"/>
    <w:rsid w:val="000403C6"/>
    <w:rsid w:val="000457ED"/>
    <w:rsid w:val="00051129"/>
    <w:rsid w:val="00052518"/>
    <w:rsid w:val="00065D51"/>
    <w:rsid w:val="00065E43"/>
    <w:rsid w:val="00070F2F"/>
    <w:rsid w:val="00071592"/>
    <w:rsid w:val="00072757"/>
    <w:rsid w:val="000734E6"/>
    <w:rsid w:val="000864EA"/>
    <w:rsid w:val="00087A2D"/>
    <w:rsid w:val="000958F6"/>
    <w:rsid w:val="000A627A"/>
    <w:rsid w:val="000B4987"/>
    <w:rsid w:val="000B6B56"/>
    <w:rsid w:val="000C4FFF"/>
    <w:rsid w:val="000E78B3"/>
    <w:rsid w:val="00100AAA"/>
    <w:rsid w:val="00104088"/>
    <w:rsid w:val="0012319B"/>
    <w:rsid w:val="00123299"/>
    <w:rsid w:val="00131905"/>
    <w:rsid w:val="00137240"/>
    <w:rsid w:val="00143FEF"/>
    <w:rsid w:val="00155A18"/>
    <w:rsid w:val="001565C5"/>
    <w:rsid w:val="001937D4"/>
    <w:rsid w:val="001C2410"/>
    <w:rsid w:val="001C4147"/>
    <w:rsid w:val="001D1C66"/>
    <w:rsid w:val="001D274A"/>
    <w:rsid w:val="001D303A"/>
    <w:rsid w:val="001E53E2"/>
    <w:rsid w:val="001F2E8D"/>
    <w:rsid w:val="00232742"/>
    <w:rsid w:val="00232FA7"/>
    <w:rsid w:val="002368FC"/>
    <w:rsid w:val="00270142"/>
    <w:rsid w:val="002705E2"/>
    <w:rsid w:val="00271FF9"/>
    <w:rsid w:val="002A371E"/>
    <w:rsid w:val="002B2509"/>
    <w:rsid w:val="002B7388"/>
    <w:rsid w:val="002C0905"/>
    <w:rsid w:val="002C0E45"/>
    <w:rsid w:val="002C21B4"/>
    <w:rsid w:val="002D30DE"/>
    <w:rsid w:val="002D716A"/>
    <w:rsid w:val="002F5C86"/>
    <w:rsid w:val="0030067E"/>
    <w:rsid w:val="00305ED6"/>
    <w:rsid w:val="00312725"/>
    <w:rsid w:val="00321460"/>
    <w:rsid w:val="003311E2"/>
    <w:rsid w:val="00331EF1"/>
    <w:rsid w:val="00335DA0"/>
    <w:rsid w:val="00356F95"/>
    <w:rsid w:val="00364709"/>
    <w:rsid w:val="00371420"/>
    <w:rsid w:val="003827FF"/>
    <w:rsid w:val="00386AAB"/>
    <w:rsid w:val="00386B49"/>
    <w:rsid w:val="00390E37"/>
    <w:rsid w:val="0039380F"/>
    <w:rsid w:val="003949BA"/>
    <w:rsid w:val="00397436"/>
    <w:rsid w:val="003A0375"/>
    <w:rsid w:val="003A0E2D"/>
    <w:rsid w:val="003D0B96"/>
    <w:rsid w:val="003E1478"/>
    <w:rsid w:val="00421AF2"/>
    <w:rsid w:val="0044320D"/>
    <w:rsid w:val="0044746E"/>
    <w:rsid w:val="00451675"/>
    <w:rsid w:val="004517D9"/>
    <w:rsid w:val="00470690"/>
    <w:rsid w:val="004824A2"/>
    <w:rsid w:val="004A5F10"/>
    <w:rsid w:val="004D4C46"/>
    <w:rsid w:val="004D63EE"/>
    <w:rsid w:val="004E0F23"/>
    <w:rsid w:val="004F696A"/>
    <w:rsid w:val="00502D2A"/>
    <w:rsid w:val="00511174"/>
    <w:rsid w:val="00515634"/>
    <w:rsid w:val="005241E1"/>
    <w:rsid w:val="005444E1"/>
    <w:rsid w:val="005472EA"/>
    <w:rsid w:val="00566BCD"/>
    <w:rsid w:val="00581096"/>
    <w:rsid w:val="00581D63"/>
    <w:rsid w:val="00586437"/>
    <w:rsid w:val="005904AA"/>
    <w:rsid w:val="0059135F"/>
    <w:rsid w:val="00592EF6"/>
    <w:rsid w:val="00596F8D"/>
    <w:rsid w:val="005D0FDD"/>
    <w:rsid w:val="005D39C0"/>
    <w:rsid w:val="005F58D2"/>
    <w:rsid w:val="005F7679"/>
    <w:rsid w:val="00610D2F"/>
    <w:rsid w:val="00624A53"/>
    <w:rsid w:val="00630273"/>
    <w:rsid w:val="006319F5"/>
    <w:rsid w:val="0064103C"/>
    <w:rsid w:val="0065138D"/>
    <w:rsid w:val="00654EBA"/>
    <w:rsid w:val="006631F8"/>
    <w:rsid w:val="00667D32"/>
    <w:rsid w:val="006B7650"/>
    <w:rsid w:val="006D50FB"/>
    <w:rsid w:val="006F636F"/>
    <w:rsid w:val="00710DC9"/>
    <w:rsid w:val="007125AB"/>
    <w:rsid w:val="00716ADC"/>
    <w:rsid w:val="00717BDE"/>
    <w:rsid w:val="00724D6A"/>
    <w:rsid w:val="0073078F"/>
    <w:rsid w:val="00733313"/>
    <w:rsid w:val="00741591"/>
    <w:rsid w:val="00742FED"/>
    <w:rsid w:val="0076396B"/>
    <w:rsid w:val="00772C53"/>
    <w:rsid w:val="007739B7"/>
    <w:rsid w:val="00792922"/>
    <w:rsid w:val="007A101C"/>
    <w:rsid w:val="007A2130"/>
    <w:rsid w:val="007B2212"/>
    <w:rsid w:val="007C504B"/>
    <w:rsid w:val="007C749B"/>
    <w:rsid w:val="007D27F4"/>
    <w:rsid w:val="007D4E1B"/>
    <w:rsid w:val="007D5EA3"/>
    <w:rsid w:val="007E1669"/>
    <w:rsid w:val="007F38C9"/>
    <w:rsid w:val="007F49B8"/>
    <w:rsid w:val="00802F4C"/>
    <w:rsid w:val="00803CC9"/>
    <w:rsid w:val="00805555"/>
    <w:rsid w:val="008111CF"/>
    <w:rsid w:val="00813A7A"/>
    <w:rsid w:val="00824420"/>
    <w:rsid w:val="008447CC"/>
    <w:rsid w:val="0085097E"/>
    <w:rsid w:val="0085578C"/>
    <w:rsid w:val="00856D01"/>
    <w:rsid w:val="00861858"/>
    <w:rsid w:val="00866F03"/>
    <w:rsid w:val="0089682A"/>
    <w:rsid w:val="008A2864"/>
    <w:rsid w:val="008A64CD"/>
    <w:rsid w:val="008A75FA"/>
    <w:rsid w:val="008B5302"/>
    <w:rsid w:val="008C732F"/>
    <w:rsid w:val="008D0967"/>
    <w:rsid w:val="008D1A93"/>
    <w:rsid w:val="008D51C8"/>
    <w:rsid w:val="008D7EBC"/>
    <w:rsid w:val="008E2162"/>
    <w:rsid w:val="0092548C"/>
    <w:rsid w:val="00926DFA"/>
    <w:rsid w:val="0094569A"/>
    <w:rsid w:val="00975297"/>
    <w:rsid w:val="009826FF"/>
    <w:rsid w:val="0098411B"/>
    <w:rsid w:val="00986535"/>
    <w:rsid w:val="009A012D"/>
    <w:rsid w:val="009A53E6"/>
    <w:rsid w:val="009C0B09"/>
    <w:rsid w:val="00A0489A"/>
    <w:rsid w:val="00A410B7"/>
    <w:rsid w:val="00A42160"/>
    <w:rsid w:val="00A54096"/>
    <w:rsid w:val="00A621D6"/>
    <w:rsid w:val="00A654DE"/>
    <w:rsid w:val="00A92350"/>
    <w:rsid w:val="00A94B35"/>
    <w:rsid w:val="00A94EF9"/>
    <w:rsid w:val="00A96B5C"/>
    <w:rsid w:val="00AA3C9E"/>
    <w:rsid w:val="00AB15D7"/>
    <w:rsid w:val="00AD1ABC"/>
    <w:rsid w:val="00B12F3D"/>
    <w:rsid w:val="00B207E3"/>
    <w:rsid w:val="00B240C0"/>
    <w:rsid w:val="00B26BEC"/>
    <w:rsid w:val="00B36B8A"/>
    <w:rsid w:val="00B47A80"/>
    <w:rsid w:val="00B47F8D"/>
    <w:rsid w:val="00B64BDA"/>
    <w:rsid w:val="00B7355B"/>
    <w:rsid w:val="00B77249"/>
    <w:rsid w:val="00B7725C"/>
    <w:rsid w:val="00B85B6B"/>
    <w:rsid w:val="00BB3C6C"/>
    <w:rsid w:val="00BB6476"/>
    <w:rsid w:val="00BD0526"/>
    <w:rsid w:val="00BD0561"/>
    <w:rsid w:val="00BD5B5D"/>
    <w:rsid w:val="00BE1BCD"/>
    <w:rsid w:val="00BF1712"/>
    <w:rsid w:val="00C13F99"/>
    <w:rsid w:val="00C20EB2"/>
    <w:rsid w:val="00C4166F"/>
    <w:rsid w:val="00C52FAE"/>
    <w:rsid w:val="00C723C3"/>
    <w:rsid w:val="00C75446"/>
    <w:rsid w:val="00C93A3F"/>
    <w:rsid w:val="00CC3629"/>
    <w:rsid w:val="00CD73A6"/>
    <w:rsid w:val="00CE2162"/>
    <w:rsid w:val="00CE63A9"/>
    <w:rsid w:val="00D0341A"/>
    <w:rsid w:val="00D1616C"/>
    <w:rsid w:val="00D343B0"/>
    <w:rsid w:val="00D630B5"/>
    <w:rsid w:val="00D90117"/>
    <w:rsid w:val="00DA2AC1"/>
    <w:rsid w:val="00DB56DC"/>
    <w:rsid w:val="00DC4FAB"/>
    <w:rsid w:val="00DD594F"/>
    <w:rsid w:val="00DE6573"/>
    <w:rsid w:val="00DF59A3"/>
    <w:rsid w:val="00E0263D"/>
    <w:rsid w:val="00E27EB4"/>
    <w:rsid w:val="00E434BD"/>
    <w:rsid w:val="00E43CF0"/>
    <w:rsid w:val="00E472E0"/>
    <w:rsid w:val="00E5419B"/>
    <w:rsid w:val="00E57EF7"/>
    <w:rsid w:val="00E72009"/>
    <w:rsid w:val="00E758C0"/>
    <w:rsid w:val="00E93DDC"/>
    <w:rsid w:val="00E97E54"/>
    <w:rsid w:val="00ED23DF"/>
    <w:rsid w:val="00ED6F7C"/>
    <w:rsid w:val="00F10775"/>
    <w:rsid w:val="00F155C1"/>
    <w:rsid w:val="00F15AAD"/>
    <w:rsid w:val="00F17CFB"/>
    <w:rsid w:val="00F23520"/>
    <w:rsid w:val="00F43D51"/>
    <w:rsid w:val="00F551EF"/>
    <w:rsid w:val="00F62114"/>
    <w:rsid w:val="00F711C7"/>
    <w:rsid w:val="00F76281"/>
    <w:rsid w:val="00F8255D"/>
    <w:rsid w:val="00F858F7"/>
    <w:rsid w:val="00FA5412"/>
    <w:rsid w:val="00FB02BC"/>
    <w:rsid w:val="00FB68A5"/>
    <w:rsid w:val="00FC05EF"/>
    <w:rsid w:val="00FC2CDA"/>
    <w:rsid w:val="00FD3D65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B9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Cs/>
      <w:sz w:val="16"/>
    </w:rPr>
  </w:style>
  <w:style w:type="paragraph" w:styleId="Zkladntext2">
    <w:name w:val="Body Text 2"/>
    <w:basedOn w:val="Normln"/>
    <w:pPr>
      <w:jc w:val="both"/>
    </w:pPr>
    <w:rPr>
      <w:sz w:val="16"/>
    </w:rPr>
  </w:style>
  <w:style w:type="paragraph" w:styleId="Zpat">
    <w:name w:val="footer"/>
    <w:basedOn w:val="Normln"/>
    <w:rsid w:val="00D034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341A"/>
  </w:style>
  <w:style w:type="character" w:styleId="Siln">
    <w:name w:val="Strong"/>
    <w:qFormat/>
    <w:rsid w:val="0065138D"/>
    <w:rPr>
      <w:b/>
      <w:bCs/>
    </w:rPr>
  </w:style>
  <w:style w:type="table" w:styleId="Mkatabulky">
    <w:name w:val="Table Grid"/>
    <w:basedOn w:val="Normlntabulka"/>
    <w:rsid w:val="0085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96B5C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26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26B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235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3520"/>
  </w:style>
  <w:style w:type="paragraph" w:styleId="Odstavecseseznamem">
    <w:name w:val="List Paragraph"/>
    <w:basedOn w:val="Normln"/>
    <w:uiPriority w:val="34"/>
    <w:qFormat/>
    <w:rsid w:val="007F49B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D73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D73A6"/>
  </w:style>
  <w:style w:type="character" w:customStyle="1" w:styleId="TextkomenteChar">
    <w:name w:val="Text komentáře Char"/>
    <w:basedOn w:val="Standardnpsmoodstavce"/>
    <w:link w:val="Textkomente"/>
    <w:rsid w:val="00CD73A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7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73A6"/>
    <w:rPr>
      <w:b/>
      <w:bCs/>
    </w:rPr>
  </w:style>
  <w:style w:type="paragraph" w:styleId="Revize">
    <w:name w:val="Revision"/>
    <w:hidden/>
    <w:uiPriority w:val="99"/>
    <w:semiHidden/>
    <w:rsid w:val="00CD73A6"/>
  </w:style>
  <w:style w:type="character" w:styleId="Nevyeenzmnka">
    <w:name w:val="Unresolved Mention"/>
    <w:basedOn w:val="Standardnpsmoodstavce"/>
    <w:uiPriority w:val="99"/>
    <w:semiHidden/>
    <w:unhideWhenUsed/>
    <w:rsid w:val="002368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2024-03-27T12:22:00Z</dcterms:created>
  <dcterms:modified xsi:type="dcterms:W3CDTF">2024-03-27T12:22:00Z</dcterms:modified>
</cp:coreProperties>
</file>