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E53" w:rsidRDefault="008F2DB0" w:rsidP="008F2DB0">
      <w:pPr>
        <w:jc w:val="center"/>
        <w:rPr>
          <w:rFonts w:ascii="Arial" w:hAnsi="Arial" w:cs="Arial"/>
          <w:b/>
          <w:sz w:val="28"/>
          <w:szCs w:val="28"/>
        </w:rPr>
      </w:pPr>
      <w:r w:rsidRPr="00FE1C41">
        <w:rPr>
          <w:rFonts w:ascii="Arial" w:hAnsi="Arial" w:cs="Arial"/>
          <w:b/>
          <w:sz w:val="28"/>
          <w:szCs w:val="28"/>
        </w:rPr>
        <w:t>Smlouva o inkasu</w:t>
      </w:r>
    </w:p>
    <w:p w:rsidR="00FE1C41" w:rsidRPr="00FE1C41" w:rsidRDefault="00FE1C41" w:rsidP="008F2DB0">
      <w:pPr>
        <w:jc w:val="center"/>
        <w:rPr>
          <w:rFonts w:ascii="Arial" w:hAnsi="Arial" w:cs="Arial"/>
          <w:b/>
          <w:sz w:val="24"/>
          <w:szCs w:val="24"/>
        </w:rPr>
      </w:pPr>
    </w:p>
    <w:p w:rsidR="00864771" w:rsidRDefault="00864771" w:rsidP="00864771">
      <w:pPr>
        <w:rPr>
          <w:rFonts w:ascii="Arial" w:hAnsi="Arial" w:cs="Arial"/>
        </w:rPr>
      </w:pPr>
      <w:r>
        <w:rPr>
          <w:rFonts w:ascii="Arial" w:hAnsi="Arial" w:cs="Arial"/>
        </w:rPr>
        <w:t>Smluvní strany:</w:t>
      </w:r>
    </w:p>
    <w:p w:rsidR="008F2DB0" w:rsidRPr="008F2DB0" w:rsidRDefault="008F2DB0">
      <w:pPr>
        <w:rPr>
          <w:rFonts w:ascii="Arial" w:hAnsi="Arial" w:cs="Arial"/>
        </w:rPr>
      </w:pPr>
    </w:p>
    <w:p w:rsidR="00EA32C3" w:rsidRPr="00EA32C3" w:rsidRDefault="00864771">
      <w:pPr>
        <w:rPr>
          <w:rFonts w:ascii="Arial" w:hAnsi="Arial" w:cs="Arial"/>
          <w:b/>
        </w:rPr>
      </w:pPr>
      <w:proofErr w:type="spellStart"/>
      <w:r w:rsidRPr="00864771">
        <w:rPr>
          <w:rFonts w:ascii="Arial" w:hAnsi="Arial" w:cs="Arial"/>
          <w:b/>
        </w:rPr>
        <w:t>Waldviertler</w:t>
      </w:r>
      <w:proofErr w:type="spellEnd"/>
      <w:r w:rsidRPr="00864771">
        <w:rPr>
          <w:rFonts w:ascii="Arial" w:hAnsi="Arial" w:cs="Arial"/>
          <w:b/>
        </w:rPr>
        <w:t xml:space="preserve"> </w:t>
      </w:r>
      <w:proofErr w:type="spellStart"/>
      <w:r w:rsidRPr="00864771">
        <w:rPr>
          <w:rFonts w:ascii="Arial" w:hAnsi="Arial" w:cs="Arial"/>
          <w:b/>
        </w:rPr>
        <w:t>Sparkasse</w:t>
      </w:r>
      <w:proofErr w:type="spellEnd"/>
      <w:r w:rsidRPr="00864771">
        <w:rPr>
          <w:rFonts w:ascii="Arial" w:hAnsi="Arial" w:cs="Arial"/>
          <w:b/>
        </w:rPr>
        <w:t xml:space="preserve"> Bank AG</w:t>
      </w:r>
    </w:p>
    <w:p w:rsidR="00864771" w:rsidRDefault="00864771">
      <w:pPr>
        <w:rPr>
          <w:rFonts w:ascii="Arial" w:hAnsi="Arial" w:cs="Arial"/>
        </w:rPr>
      </w:pPr>
      <w:r w:rsidRPr="00864771">
        <w:rPr>
          <w:rFonts w:ascii="Arial" w:hAnsi="Arial" w:cs="Arial"/>
        </w:rPr>
        <w:t>Klášterská 126</w:t>
      </w:r>
      <w:r w:rsidR="0073249A">
        <w:rPr>
          <w:rFonts w:ascii="Arial" w:hAnsi="Arial" w:cs="Arial"/>
        </w:rPr>
        <w:t>/II</w:t>
      </w:r>
      <w:r w:rsidRPr="00864771">
        <w:rPr>
          <w:rFonts w:ascii="Arial" w:hAnsi="Arial" w:cs="Arial"/>
        </w:rPr>
        <w:t>, 37701 Jindřichův Hradec</w:t>
      </w:r>
    </w:p>
    <w:p w:rsidR="008F2DB0" w:rsidRPr="008F2DB0" w:rsidRDefault="008F2DB0">
      <w:pPr>
        <w:rPr>
          <w:rFonts w:ascii="Arial" w:hAnsi="Arial" w:cs="Arial"/>
        </w:rPr>
      </w:pPr>
      <w:r w:rsidRPr="008F2DB0">
        <w:rPr>
          <w:rFonts w:ascii="Arial" w:hAnsi="Arial" w:cs="Arial"/>
        </w:rPr>
        <w:t>IČO:</w:t>
      </w:r>
      <w:r w:rsidR="00432414">
        <w:rPr>
          <w:rFonts w:ascii="Arial" w:hAnsi="Arial" w:cs="Arial"/>
        </w:rPr>
        <w:t xml:space="preserve"> </w:t>
      </w:r>
      <w:r w:rsidR="00864771" w:rsidRPr="00864771">
        <w:rPr>
          <w:rFonts w:ascii="Arial" w:hAnsi="Arial" w:cs="Arial"/>
        </w:rPr>
        <w:t>49060724</w:t>
      </w:r>
    </w:p>
    <w:p w:rsidR="008F2DB0" w:rsidRDefault="00EA32C3">
      <w:pPr>
        <w:rPr>
          <w:rFonts w:ascii="Arial" w:hAnsi="Arial" w:cs="Arial"/>
        </w:rPr>
      </w:pPr>
      <w:r>
        <w:rPr>
          <w:rFonts w:ascii="Arial" w:hAnsi="Arial" w:cs="Arial"/>
        </w:rPr>
        <w:t>zastoupena</w:t>
      </w:r>
      <w:r w:rsidR="008F2DB0" w:rsidRPr="008F2DB0">
        <w:rPr>
          <w:rFonts w:ascii="Arial" w:hAnsi="Arial" w:cs="Arial"/>
        </w:rPr>
        <w:t xml:space="preserve">: </w:t>
      </w:r>
      <w:r w:rsidR="003301AA">
        <w:rPr>
          <w:rFonts w:ascii="Arial" w:hAnsi="Arial" w:cs="Arial"/>
        </w:rPr>
        <w:t xml:space="preserve">členem představenstva </w:t>
      </w:r>
      <w:proofErr w:type="spellStart"/>
      <w:r w:rsidR="003301AA">
        <w:rPr>
          <w:rFonts w:ascii="Arial" w:hAnsi="Arial" w:cs="Arial"/>
        </w:rPr>
        <w:t>Mag</w:t>
      </w:r>
      <w:proofErr w:type="spellEnd"/>
      <w:r w:rsidR="003301AA">
        <w:rPr>
          <w:rFonts w:ascii="Arial" w:hAnsi="Arial" w:cs="Arial"/>
        </w:rPr>
        <w:t xml:space="preserve">. Michaelem </w:t>
      </w:r>
      <w:proofErr w:type="spellStart"/>
      <w:r w:rsidR="003301AA">
        <w:rPr>
          <w:rFonts w:ascii="Arial" w:hAnsi="Arial" w:cs="Arial"/>
        </w:rPr>
        <w:t>Hagem</w:t>
      </w:r>
      <w:proofErr w:type="spellEnd"/>
    </w:p>
    <w:p w:rsidR="003301AA" w:rsidRPr="008F2DB0" w:rsidRDefault="003301AA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a prokuristou Ing. Radkem Matějkou</w:t>
      </w:r>
    </w:p>
    <w:p w:rsidR="008F2DB0" w:rsidRDefault="008F2DB0">
      <w:pPr>
        <w:rPr>
          <w:rFonts w:ascii="Arial" w:hAnsi="Arial" w:cs="Arial"/>
        </w:rPr>
      </w:pPr>
    </w:p>
    <w:p w:rsidR="003301AA" w:rsidRDefault="003301AA" w:rsidP="003301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jedné</w:t>
      </w:r>
    </w:p>
    <w:p w:rsidR="008F2DB0" w:rsidRDefault="008F2DB0">
      <w:pPr>
        <w:rPr>
          <w:rFonts w:ascii="Arial" w:hAnsi="Arial" w:cs="Arial"/>
        </w:rPr>
      </w:pPr>
      <w:r w:rsidRPr="008F2DB0">
        <w:rPr>
          <w:rFonts w:ascii="Arial" w:hAnsi="Arial" w:cs="Arial"/>
        </w:rPr>
        <w:t xml:space="preserve">(dále jen </w:t>
      </w:r>
      <w:r w:rsidR="003301AA">
        <w:rPr>
          <w:rFonts w:ascii="Arial" w:hAnsi="Arial" w:cs="Arial"/>
          <w:b/>
        </w:rPr>
        <w:t>„B</w:t>
      </w:r>
      <w:r w:rsidR="00C76CAA">
        <w:rPr>
          <w:rFonts w:ascii="Arial" w:hAnsi="Arial" w:cs="Arial"/>
          <w:b/>
        </w:rPr>
        <w:t>anka</w:t>
      </w:r>
      <w:r w:rsidR="003301AA">
        <w:rPr>
          <w:rFonts w:ascii="Arial" w:hAnsi="Arial" w:cs="Arial"/>
          <w:b/>
        </w:rPr>
        <w:t>“</w:t>
      </w:r>
      <w:r w:rsidRPr="008F2DB0">
        <w:rPr>
          <w:rFonts w:ascii="Arial" w:hAnsi="Arial" w:cs="Arial"/>
        </w:rPr>
        <w:t>)</w:t>
      </w:r>
    </w:p>
    <w:p w:rsidR="00432414" w:rsidRDefault="00432414">
      <w:pPr>
        <w:rPr>
          <w:rFonts w:ascii="Arial" w:hAnsi="Arial" w:cs="Arial"/>
        </w:rPr>
      </w:pPr>
    </w:p>
    <w:p w:rsidR="00432414" w:rsidRDefault="00EA32C3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32414">
        <w:rPr>
          <w:rFonts w:ascii="Arial" w:hAnsi="Arial" w:cs="Arial"/>
        </w:rPr>
        <w:t xml:space="preserve"> </w:t>
      </w:r>
    </w:p>
    <w:p w:rsidR="00432414" w:rsidRDefault="00432414">
      <w:pPr>
        <w:rPr>
          <w:rFonts w:ascii="Arial" w:hAnsi="Arial" w:cs="Arial"/>
        </w:rPr>
      </w:pPr>
    </w:p>
    <w:p w:rsidR="003301AA" w:rsidRPr="003301AA" w:rsidRDefault="003301AA" w:rsidP="003301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Pr="003301AA">
        <w:rPr>
          <w:rFonts w:ascii="Arial" w:hAnsi="Arial" w:cs="Arial"/>
          <w:b/>
        </w:rPr>
        <w:t>eská republika – Katastrální úřad pro Jihomoravský kraj</w:t>
      </w:r>
    </w:p>
    <w:p w:rsidR="003301AA" w:rsidRPr="003301AA" w:rsidRDefault="003301AA" w:rsidP="003301AA">
      <w:pPr>
        <w:rPr>
          <w:rFonts w:ascii="Arial" w:hAnsi="Arial" w:cs="Arial"/>
        </w:rPr>
      </w:pPr>
      <w:r w:rsidRPr="003301AA">
        <w:rPr>
          <w:rFonts w:ascii="Arial" w:hAnsi="Arial" w:cs="Arial"/>
        </w:rPr>
        <w:t>Moravské náměstí 1/1, 601 51 Brno</w:t>
      </w:r>
    </w:p>
    <w:p w:rsidR="003301AA" w:rsidRPr="003301AA" w:rsidRDefault="003301AA" w:rsidP="003301AA">
      <w:pPr>
        <w:rPr>
          <w:rFonts w:ascii="Arial" w:hAnsi="Arial" w:cs="Arial"/>
        </w:rPr>
      </w:pPr>
      <w:r w:rsidRPr="003301AA">
        <w:rPr>
          <w:rFonts w:ascii="Arial" w:hAnsi="Arial" w:cs="Arial"/>
        </w:rPr>
        <w:t>IČO: 00213730</w:t>
      </w:r>
    </w:p>
    <w:p w:rsidR="003301AA" w:rsidRDefault="003301AA" w:rsidP="003301AA">
      <w:pPr>
        <w:rPr>
          <w:rFonts w:ascii="Arial" w:hAnsi="Arial" w:cs="Arial"/>
        </w:rPr>
      </w:pPr>
      <w:r w:rsidRPr="003301AA">
        <w:rPr>
          <w:rFonts w:ascii="Arial" w:hAnsi="Arial" w:cs="Arial"/>
        </w:rPr>
        <w:t>zastoupená Ing. Josefem Kamerou, ředitelem</w:t>
      </w:r>
    </w:p>
    <w:p w:rsidR="003301AA" w:rsidRDefault="003301AA" w:rsidP="003301AA">
      <w:pPr>
        <w:rPr>
          <w:rFonts w:ascii="Arial" w:hAnsi="Arial" w:cs="Arial"/>
        </w:rPr>
      </w:pPr>
    </w:p>
    <w:p w:rsidR="00432414" w:rsidRDefault="00432414">
      <w:pPr>
        <w:rPr>
          <w:rFonts w:ascii="Arial" w:hAnsi="Arial" w:cs="Arial"/>
        </w:rPr>
      </w:pPr>
    </w:p>
    <w:p w:rsidR="00432414" w:rsidRDefault="00432414">
      <w:pPr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Pr="00912752">
        <w:rPr>
          <w:rFonts w:ascii="Arial" w:hAnsi="Arial" w:cs="Arial"/>
          <w:b/>
        </w:rPr>
        <w:t>Katastrální úřad</w:t>
      </w:r>
      <w:r>
        <w:rPr>
          <w:rFonts w:ascii="Arial" w:hAnsi="Arial" w:cs="Arial"/>
        </w:rPr>
        <w:t>“)</w:t>
      </w:r>
    </w:p>
    <w:p w:rsidR="00432414" w:rsidRDefault="00432414">
      <w:pPr>
        <w:rPr>
          <w:rFonts w:ascii="Arial" w:hAnsi="Arial" w:cs="Arial"/>
        </w:rPr>
      </w:pPr>
    </w:p>
    <w:p w:rsidR="00432414" w:rsidRDefault="00912752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432414">
        <w:rPr>
          <w:rFonts w:ascii="Arial" w:hAnsi="Arial" w:cs="Arial"/>
        </w:rPr>
        <w:t>zavřely níže uvedeného dne, měsíce a roku tuto Smlouvu o inkasu</w:t>
      </w:r>
    </w:p>
    <w:p w:rsidR="00912752" w:rsidRDefault="00912752">
      <w:pPr>
        <w:rPr>
          <w:rFonts w:ascii="Arial" w:hAnsi="Arial" w:cs="Arial"/>
        </w:rPr>
      </w:pPr>
    </w:p>
    <w:p w:rsidR="00912752" w:rsidRDefault="00912752">
      <w:pPr>
        <w:rPr>
          <w:rFonts w:ascii="Arial" w:hAnsi="Arial" w:cs="Arial"/>
        </w:rPr>
      </w:pPr>
    </w:p>
    <w:p w:rsidR="00912752" w:rsidRPr="00912752" w:rsidRDefault="00912752" w:rsidP="00912752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</w:rPr>
      </w:pPr>
    </w:p>
    <w:p w:rsidR="00912752" w:rsidRPr="00912752" w:rsidRDefault="00912752" w:rsidP="00912752">
      <w:pPr>
        <w:jc w:val="center"/>
        <w:rPr>
          <w:rFonts w:ascii="Arial" w:hAnsi="Arial" w:cs="Arial"/>
          <w:b/>
        </w:rPr>
      </w:pPr>
      <w:r w:rsidRPr="00912752">
        <w:rPr>
          <w:rFonts w:ascii="Arial" w:hAnsi="Arial" w:cs="Arial"/>
          <w:b/>
        </w:rPr>
        <w:t>Předmět smlouvy</w:t>
      </w:r>
    </w:p>
    <w:p w:rsidR="00912752" w:rsidRDefault="00912752">
      <w:pPr>
        <w:rPr>
          <w:rFonts w:ascii="Arial" w:hAnsi="Arial" w:cs="Arial"/>
        </w:rPr>
      </w:pPr>
    </w:p>
    <w:p w:rsidR="00912752" w:rsidRDefault="00912752" w:rsidP="00912752">
      <w:pPr>
        <w:pStyle w:val="Odstavecseseznamem"/>
        <w:numPr>
          <w:ilvl w:val="0"/>
          <w:numId w:val="2"/>
        </w:numPr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této smlouvy je závazek </w:t>
      </w:r>
      <w:r w:rsidR="003301AA" w:rsidRPr="003301AA">
        <w:rPr>
          <w:rFonts w:ascii="Arial" w:hAnsi="Arial" w:cs="Arial"/>
        </w:rPr>
        <w:t>B</w:t>
      </w:r>
      <w:r w:rsidR="00C76CAA">
        <w:rPr>
          <w:rFonts w:ascii="Arial" w:hAnsi="Arial" w:cs="Arial"/>
        </w:rPr>
        <w:t>anky</w:t>
      </w:r>
      <w:r w:rsidR="004D040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obstarat pro Katastrální úřad přijetí plnění peněžní pohledávky – poplatku za návrh na zahájení vkladového řízení o zániku zástavního práva k nemovitosti vedeného Katastrálním úřadem (dále jen „Správní poplatek“) –</w:t>
      </w:r>
      <w:r w:rsidR="003301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 výši uvedené v příkazu k obstarání inkasa od Katastrálního úřadu.</w:t>
      </w:r>
    </w:p>
    <w:p w:rsidR="00912752" w:rsidRDefault="00912752" w:rsidP="00FB0132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Správní poplatek bude hrazen</w:t>
      </w:r>
      <w:r w:rsidR="003301AA">
        <w:rPr>
          <w:rFonts w:ascii="Arial" w:hAnsi="Arial" w:cs="Arial"/>
        </w:rPr>
        <w:t xml:space="preserve"> prostřednictvím inkasa z čísla účtu</w:t>
      </w:r>
      <w:r>
        <w:rPr>
          <w:rFonts w:ascii="Arial" w:hAnsi="Arial" w:cs="Arial"/>
        </w:rPr>
        <w:t xml:space="preserve"> </w:t>
      </w:r>
      <w:proofErr w:type="spellStart"/>
      <w:r w:rsidR="0000436D">
        <w:rPr>
          <w:rFonts w:ascii="Arial" w:hAnsi="Arial" w:cs="Arial"/>
        </w:rPr>
        <w:t>xxxxxxxxxx</w:t>
      </w:r>
      <w:proofErr w:type="spellEnd"/>
      <w:r w:rsidR="0000436D">
        <w:rPr>
          <w:rFonts w:ascii="Arial" w:hAnsi="Arial" w:cs="Arial"/>
        </w:rPr>
        <w:t>/</w:t>
      </w:r>
      <w:proofErr w:type="spellStart"/>
      <w:r w:rsidR="0000436D"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 </w:t>
      </w:r>
      <w:r w:rsidR="003301AA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 </w:t>
      </w:r>
      <w:r w:rsidR="003301AA">
        <w:rPr>
          <w:rFonts w:ascii="Arial" w:hAnsi="Arial" w:cs="Arial"/>
        </w:rPr>
        <w:t>účet</w:t>
      </w:r>
      <w:r>
        <w:rPr>
          <w:rFonts w:ascii="Arial" w:hAnsi="Arial" w:cs="Arial"/>
        </w:rPr>
        <w:t xml:space="preserve"> Katastrálního úřadu číslo</w:t>
      </w:r>
      <w:r w:rsidR="003301AA">
        <w:rPr>
          <w:rFonts w:ascii="Arial" w:hAnsi="Arial" w:cs="Arial"/>
        </w:rPr>
        <w:t xml:space="preserve"> </w:t>
      </w:r>
      <w:proofErr w:type="spellStart"/>
      <w:r w:rsidR="0000436D">
        <w:rPr>
          <w:rFonts w:ascii="Arial" w:hAnsi="Arial" w:cs="Arial"/>
        </w:rPr>
        <w:t>xxxxxxxxxx</w:t>
      </w:r>
      <w:proofErr w:type="spellEnd"/>
      <w:r w:rsidR="0000436D">
        <w:rPr>
          <w:rFonts w:ascii="Arial" w:hAnsi="Arial" w:cs="Arial"/>
        </w:rPr>
        <w:t>/</w:t>
      </w:r>
      <w:proofErr w:type="spellStart"/>
      <w:r w:rsidR="0000436D"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>.</w:t>
      </w:r>
    </w:p>
    <w:p w:rsidR="00912752" w:rsidRDefault="003301AA" w:rsidP="00FB0132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ascii="Arial" w:hAnsi="Arial" w:cs="Arial"/>
        </w:rPr>
      </w:pPr>
      <w:r w:rsidRPr="003301AA">
        <w:rPr>
          <w:rFonts w:ascii="Arial" w:hAnsi="Arial" w:cs="Arial"/>
        </w:rPr>
        <w:t>B</w:t>
      </w:r>
      <w:r w:rsidR="00C76CAA">
        <w:rPr>
          <w:rFonts w:ascii="Arial" w:hAnsi="Arial" w:cs="Arial"/>
        </w:rPr>
        <w:t>anka</w:t>
      </w:r>
      <w:r w:rsidR="004D040C">
        <w:rPr>
          <w:rFonts w:ascii="Arial" w:hAnsi="Arial" w:cs="Arial"/>
          <w:b/>
        </w:rPr>
        <w:t xml:space="preserve"> </w:t>
      </w:r>
      <w:r w:rsidR="00912752">
        <w:rPr>
          <w:rFonts w:ascii="Arial" w:hAnsi="Arial" w:cs="Arial"/>
        </w:rPr>
        <w:t>s úhradou Správního poplatku prostřednictvím inkasa souhlasí.</w:t>
      </w:r>
    </w:p>
    <w:p w:rsidR="00912752" w:rsidRDefault="00912752" w:rsidP="00FB0132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 na omezení výše plateb v jednom dni v rámci inkasa na částku v</w:t>
      </w:r>
      <w:r w:rsidR="003301AA">
        <w:rPr>
          <w:rFonts w:ascii="Arial" w:hAnsi="Arial" w:cs="Arial"/>
        </w:rPr>
        <w:t> </w:t>
      </w:r>
      <w:r>
        <w:rPr>
          <w:rFonts w:ascii="Arial" w:hAnsi="Arial" w:cs="Arial"/>
        </w:rPr>
        <w:t>součtu</w:t>
      </w:r>
      <w:r w:rsidR="003301AA">
        <w:rPr>
          <w:rFonts w:ascii="Arial" w:hAnsi="Arial" w:cs="Arial"/>
        </w:rPr>
        <w:t xml:space="preserve"> 30 000</w:t>
      </w:r>
      <w:r>
        <w:rPr>
          <w:rFonts w:ascii="Arial" w:hAnsi="Arial" w:cs="Arial"/>
        </w:rPr>
        <w:t>,- Kč.</w:t>
      </w:r>
    </w:p>
    <w:p w:rsidR="00912752" w:rsidRDefault="00912752" w:rsidP="00FB0132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dohodly, že za činnost podle této smlouvy nenáleží žádné smluvní straně žádná odměna.</w:t>
      </w:r>
    </w:p>
    <w:p w:rsidR="00912752" w:rsidRDefault="00912752" w:rsidP="00912752">
      <w:pPr>
        <w:rPr>
          <w:rFonts w:ascii="Arial" w:hAnsi="Arial" w:cs="Arial"/>
        </w:rPr>
      </w:pPr>
    </w:p>
    <w:p w:rsidR="00EF0D5E" w:rsidRDefault="00EF0D5E" w:rsidP="00912752">
      <w:pPr>
        <w:rPr>
          <w:rFonts w:ascii="Arial" w:hAnsi="Arial" w:cs="Arial"/>
        </w:rPr>
      </w:pPr>
    </w:p>
    <w:p w:rsidR="00EF0D5E" w:rsidRPr="00EF0D5E" w:rsidRDefault="00EF0D5E" w:rsidP="00EF0D5E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</w:rPr>
      </w:pPr>
    </w:p>
    <w:p w:rsidR="00EF0D5E" w:rsidRPr="00EF0D5E" w:rsidRDefault="00EF0D5E" w:rsidP="00EF0D5E">
      <w:pPr>
        <w:jc w:val="center"/>
        <w:rPr>
          <w:rFonts w:ascii="Arial" w:hAnsi="Arial" w:cs="Arial"/>
          <w:b/>
        </w:rPr>
      </w:pPr>
      <w:r w:rsidRPr="00EF0D5E">
        <w:rPr>
          <w:rFonts w:ascii="Arial" w:hAnsi="Arial" w:cs="Arial"/>
          <w:b/>
        </w:rPr>
        <w:t>Práva a povinnosti smluvních stran</w:t>
      </w:r>
    </w:p>
    <w:p w:rsidR="00EF0D5E" w:rsidRDefault="00EF0D5E" w:rsidP="00EF0D5E">
      <w:pPr>
        <w:jc w:val="center"/>
        <w:rPr>
          <w:rFonts w:ascii="Arial" w:hAnsi="Arial" w:cs="Arial"/>
        </w:rPr>
      </w:pPr>
    </w:p>
    <w:p w:rsidR="003A18A1" w:rsidRPr="003A18A1" w:rsidRDefault="003A18A1" w:rsidP="003A18A1">
      <w:pPr>
        <w:pStyle w:val="Odstavecseseznamem"/>
        <w:numPr>
          <w:ilvl w:val="0"/>
          <w:numId w:val="3"/>
        </w:numPr>
        <w:spacing w:before="120"/>
        <w:ind w:left="357" w:hanging="357"/>
        <w:contextualSpacing w:val="0"/>
        <w:jc w:val="both"/>
        <w:rPr>
          <w:rFonts w:ascii="Arial" w:hAnsi="Arial" w:cs="Arial"/>
        </w:rPr>
      </w:pPr>
      <w:r w:rsidRPr="003A18A1">
        <w:rPr>
          <w:rFonts w:ascii="Arial" w:hAnsi="Arial" w:cs="Arial"/>
        </w:rPr>
        <w:t xml:space="preserve">Banka podává elektronické návrhy na vklad prostřednictvím aplikace Návrh na vklad do katastru nemovitostí přístupné na adrese </w:t>
      </w:r>
      <w:hyperlink r:id="rId8" w:history="1">
        <w:r w:rsidRPr="003A18A1">
          <w:rPr>
            <w:rFonts w:ascii="Arial" w:hAnsi="Arial" w:cs="Arial"/>
            <w:u w:val="single"/>
          </w:rPr>
          <w:t>http://nv.cuzk.cz</w:t>
        </w:r>
      </w:hyperlink>
      <w:r w:rsidRPr="003A18A1">
        <w:rPr>
          <w:rFonts w:ascii="Arial" w:hAnsi="Arial" w:cs="Arial"/>
        </w:rPr>
        <w:t>.</w:t>
      </w:r>
    </w:p>
    <w:p w:rsidR="00EF0D5E" w:rsidRPr="00373492" w:rsidRDefault="00EF0D5E" w:rsidP="00EF0D5E">
      <w:pPr>
        <w:pStyle w:val="Odstavecseseznamem"/>
        <w:numPr>
          <w:ilvl w:val="0"/>
          <w:numId w:val="3"/>
        </w:numPr>
        <w:spacing w:before="120"/>
        <w:ind w:left="357" w:hanging="357"/>
        <w:contextualSpacing w:val="0"/>
        <w:jc w:val="both"/>
        <w:rPr>
          <w:rFonts w:ascii="Arial" w:hAnsi="Arial" w:cs="Arial"/>
        </w:rPr>
      </w:pPr>
      <w:r w:rsidRPr="00285895">
        <w:rPr>
          <w:rFonts w:ascii="Arial" w:hAnsi="Arial" w:cs="Arial"/>
        </w:rPr>
        <w:t>Na základě podkladu k inkasu, zaslaného katast</w:t>
      </w:r>
      <w:r w:rsidR="00B054CF" w:rsidRPr="00285895">
        <w:rPr>
          <w:rFonts w:ascii="Arial" w:hAnsi="Arial" w:cs="Arial"/>
        </w:rPr>
        <w:t>rálním pracovištěm a obsahující</w:t>
      </w:r>
      <w:r w:rsidRPr="00285895">
        <w:rPr>
          <w:rFonts w:ascii="Arial" w:hAnsi="Arial" w:cs="Arial"/>
        </w:rPr>
        <w:t xml:space="preserve">ho seznam čísel řízení založených v jednom dni na základě návrhů na vklad podaných </w:t>
      </w:r>
      <w:r w:rsidR="003301AA">
        <w:rPr>
          <w:rFonts w:ascii="Arial" w:hAnsi="Arial" w:cs="Arial"/>
        </w:rPr>
        <w:t>B</w:t>
      </w:r>
      <w:r w:rsidR="00C76CAA">
        <w:rPr>
          <w:rFonts w:ascii="Arial" w:hAnsi="Arial" w:cs="Arial"/>
        </w:rPr>
        <w:t>ankou</w:t>
      </w:r>
      <w:r w:rsidRPr="00285895">
        <w:rPr>
          <w:rFonts w:ascii="Arial" w:hAnsi="Arial" w:cs="Arial"/>
        </w:rPr>
        <w:t xml:space="preserve">, Katastrální úřad provede inkaso Správního poplatku z účtu </w:t>
      </w:r>
      <w:r w:rsidR="00373492">
        <w:rPr>
          <w:rFonts w:ascii="Arial" w:hAnsi="Arial" w:cs="Arial"/>
        </w:rPr>
        <w:t>B</w:t>
      </w:r>
      <w:r w:rsidR="00C76CAA">
        <w:rPr>
          <w:rFonts w:ascii="Arial" w:hAnsi="Arial" w:cs="Arial"/>
        </w:rPr>
        <w:t>anky</w:t>
      </w:r>
      <w:r w:rsidR="00373492">
        <w:rPr>
          <w:rFonts w:ascii="Arial" w:hAnsi="Arial" w:cs="Arial"/>
        </w:rPr>
        <w:t>.</w:t>
      </w:r>
    </w:p>
    <w:p w:rsidR="00EF0D5E" w:rsidRDefault="00EF0D5E" w:rsidP="00EF0D5E">
      <w:pPr>
        <w:pStyle w:val="Odstavecseseznamem"/>
        <w:numPr>
          <w:ilvl w:val="0"/>
          <w:numId w:val="3"/>
        </w:numPr>
        <w:spacing w:before="120"/>
        <w:ind w:left="357" w:hanging="357"/>
        <w:contextualSpacing w:val="0"/>
        <w:jc w:val="both"/>
        <w:rPr>
          <w:rFonts w:ascii="Arial" w:hAnsi="Arial" w:cs="Arial"/>
        </w:rPr>
      </w:pPr>
      <w:r w:rsidRPr="00285895">
        <w:rPr>
          <w:rFonts w:ascii="Arial" w:hAnsi="Arial" w:cs="Arial"/>
        </w:rPr>
        <w:lastRenderedPageBreak/>
        <w:t>Katastrální úřad se zavazuje provádět inkaso takovým způsobem a v takových lhůtách, aby nedošlo k zastavení správního ří</w:t>
      </w:r>
      <w:r w:rsidR="00B054CF" w:rsidRPr="00285895">
        <w:rPr>
          <w:rFonts w:ascii="Arial" w:hAnsi="Arial" w:cs="Arial"/>
        </w:rPr>
        <w:t>z</w:t>
      </w:r>
      <w:r w:rsidRPr="00285895">
        <w:rPr>
          <w:rFonts w:ascii="Arial" w:hAnsi="Arial" w:cs="Arial"/>
        </w:rPr>
        <w:t>ení, popř. k jiným následkům předvídaným právními předpisy spojenými s neuhrazením poplatku za zahájení řízení u Katastrálního úřadu.</w:t>
      </w:r>
    </w:p>
    <w:p w:rsidR="00EF0D5E" w:rsidRDefault="00EF0D5E" w:rsidP="00EF0D5E">
      <w:pPr>
        <w:pStyle w:val="Odstavecseseznamem"/>
        <w:numPr>
          <w:ilvl w:val="0"/>
          <w:numId w:val="3"/>
        </w:numPr>
        <w:spacing w:before="12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neoprávněných inkas nebo v případech, kdy právní předpisy předpokládají vrácení Správního poplatku, vrátí Katastrální úřad neoprávněné inkaso nebo Správní poplatek na účet uvedený v čl. I. odst. 2.</w:t>
      </w:r>
    </w:p>
    <w:p w:rsidR="00373492" w:rsidRDefault="00373492" w:rsidP="00373492">
      <w:pPr>
        <w:pStyle w:val="Odstavecseseznamem"/>
        <w:numPr>
          <w:ilvl w:val="0"/>
          <w:numId w:val="3"/>
        </w:numPr>
        <w:spacing w:before="120"/>
        <w:ind w:left="360"/>
        <w:contextualSpacing w:val="0"/>
        <w:jc w:val="both"/>
        <w:rPr>
          <w:rFonts w:ascii="Arial" w:hAnsi="Arial" w:cs="Arial"/>
        </w:rPr>
      </w:pPr>
      <w:r w:rsidRPr="005F0872">
        <w:rPr>
          <w:rFonts w:ascii="Arial" w:hAnsi="Arial" w:cs="Arial"/>
        </w:rPr>
        <w:t>Katastrální úřad zašle 1krát měsíčně elektronickou cestou</w:t>
      </w:r>
      <w:r w:rsidR="000043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</w:t>
      </w:r>
      <w:r w:rsidR="00C76CAA">
        <w:rPr>
          <w:rFonts w:ascii="Arial" w:hAnsi="Arial" w:cs="Arial"/>
        </w:rPr>
        <w:t>ance</w:t>
      </w:r>
      <w:r w:rsidRPr="005F0872">
        <w:rPr>
          <w:rFonts w:ascii="Arial" w:hAnsi="Arial" w:cs="Arial"/>
        </w:rPr>
        <w:t xml:space="preserve"> daňový doklad o uhrazených inkasních platbách.</w:t>
      </w:r>
    </w:p>
    <w:p w:rsidR="00373492" w:rsidRDefault="00373492" w:rsidP="00373492">
      <w:pPr>
        <w:pStyle w:val="Odstavecseseznamem"/>
        <w:spacing w:before="120"/>
        <w:ind w:left="357"/>
        <w:contextualSpacing w:val="0"/>
        <w:jc w:val="both"/>
        <w:rPr>
          <w:rFonts w:ascii="Arial" w:hAnsi="Arial" w:cs="Arial"/>
        </w:rPr>
      </w:pPr>
    </w:p>
    <w:p w:rsidR="00EF0D5E" w:rsidRDefault="00EF0D5E" w:rsidP="00EF0D5E">
      <w:pPr>
        <w:jc w:val="both"/>
        <w:rPr>
          <w:rFonts w:ascii="Arial" w:hAnsi="Arial" w:cs="Arial"/>
        </w:rPr>
      </w:pPr>
    </w:p>
    <w:p w:rsidR="00EF0D5E" w:rsidRDefault="00EF0D5E" w:rsidP="00EF0D5E">
      <w:pPr>
        <w:jc w:val="both"/>
        <w:rPr>
          <w:rFonts w:ascii="Arial" w:hAnsi="Arial" w:cs="Arial"/>
        </w:rPr>
      </w:pPr>
    </w:p>
    <w:p w:rsidR="00EF0D5E" w:rsidRPr="00EF0D5E" w:rsidRDefault="00EF0D5E" w:rsidP="00EF0D5E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</w:rPr>
      </w:pPr>
    </w:p>
    <w:p w:rsidR="00EF0D5E" w:rsidRPr="00EF0D5E" w:rsidRDefault="00EF0D5E" w:rsidP="00EF0D5E">
      <w:pPr>
        <w:jc w:val="center"/>
        <w:rPr>
          <w:rFonts w:ascii="Arial" w:hAnsi="Arial" w:cs="Arial"/>
          <w:b/>
        </w:rPr>
      </w:pPr>
      <w:r w:rsidRPr="00EF0D5E">
        <w:rPr>
          <w:rFonts w:ascii="Arial" w:hAnsi="Arial" w:cs="Arial"/>
          <w:b/>
        </w:rPr>
        <w:t>Závěrečná ustanovení</w:t>
      </w:r>
    </w:p>
    <w:p w:rsidR="00EF0D5E" w:rsidRDefault="00EF0D5E" w:rsidP="00EF0D5E">
      <w:pPr>
        <w:jc w:val="both"/>
        <w:rPr>
          <w:rFonts w:ascii="Arial" w:hAnsi="Arial" w:cs="Arial"/>
        </w:rPr>
      </w:pPr>
    </w:p>
    <w:p w:rsidR="00EF0D5E" w:rsidRDefault="00EF0D5E" w:rsidP="00FE1C41">
      <w:pPr>
        <w:pStyle w:val="Odstavecseseznamem"/>
        <w:numPr>
          <w:ilvl w:val="0"/>
          <w:numId w:val="5"/>
        </w:numPr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smlouva </w:t>
      </w:r>
      <w:r w:rsidR="00B054CF">
        <w:rPr>
          <w:rFonts w:ascii="Arial" w:hAnsi="Arial" w:cs="Arial"/>
        </w:rPr>
        <w:t xml:space="preserve">nabývá účinnosti </w:t>
      </w:r>
      <w:r w:rsidR="00373492">
        <w:rPr>
          <w:rFonts w:ascii="Arial" w:hAnsi="Arial" w:cs="Arial"/>
        </w:rPr>
        <w:t xml:space="preserve">podpisem smluvních stran </w:t>
      </w:r>
      <w:r w:rsidR="00A55BAB">
        <w:rPr>
          <w:rFonts w:ascii="Arial" w:hAnsi="Arial" w:cs="Arial"/>
        </w:rPr>
        <w:t>a uzavírá se na dobu neurčitou.</w:t>
      </w:r>
    </w:p>
    <w:p w:rsidR="00A55BAB" w:rsidRDefault="00A55BAB" w:rsidP="00FE1C41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Každá smluvní strana je oprávněna tuto smlouvu vypovědět. Výpovědní doba činí 3 měsíce a počíná běžet prvního dne následujícího kalendářního měsíce po jejím doručení druhé smluvní straně.</w:t>
      </w:r>
    </w:p>
    <w:p w:rsidR="00A55BAB" w:rsidRDefault="00373492" w:rsidP="00FE1C41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Poruší-li smluvní strana smlouvu podstatným způsobem, může druhá smluvní strana od smlouvy odstoupit. Za podstatné porušení smlouvy se považuje neumožnění provádět inkaso z účtu B</w:t>
      </w:r>
      <w:r w:rsidR="00C76CAA">
        <w:rPr>
          <w:rFonts w:ascii="Arial" w:hAnsi="Arial" w:cs="Arial"/>
        </w:rPr>
        <w:t>anky</w:t>
      </w:r>
      <w:r>
        <w:rPr>
          <w:rFonts w:ascii="Arial" w:hAnsi="Arial" w:cs="Arial"/>
        </w:rPr>
        <w:t xml:space="preserve"> Katastrálním úřadem nebo nedodržení ustanovení čl. II, odst. 2. </w:t>
      </w:r>
      <w:r w:rsidR="00A55BAB">
        <w:rPr>
          <w:rFonts w:ascii="Arial" w:hAnsi="Arial" w:cs="Arial"/>
        </w:rPr>
        <w:t>Dojde-li k odstoupení od této smlouvy, dohodly se smluvní strany, že účinky odstoupení nastávají dnem doručení tohoto odstoupení, nebude-li v něm uvedeno datum pozdější.</w:t>
      </w:r>
    </w:p>
    <w:p w:rsidR="00373492" w:rsidRPr="00373492" w:rsidRDefault="00373492" w:rsidP="00373492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Na věci neupravené touto smlouvu se vztahují příslušná ustanovení Občanského zákoníku</w:t>
      </w:r>
    </w:p>
    <w:p w:rsidR="00A55BAB" w:rsidRDefault="00373492" w:rsidP="00FE1C41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A55BAB">
        <w:rPr>
          <w:rFonts w:ascii="Arial" w:hAnsi="Arial" w:cs="Arial"/>
        </w:rPr>
        <w:t>mlouva je vyhotovena ve dvou stejnopisech, z nichž každá smluvní strana obdrží po jejím podpisu po jednom stejnopisu.</w:t>
      </w:r>
    </w:p>
    <w:p w:rsidR="00A55BAB" w:rsidRDefault="00A55BAB" w:rsidP="00A55BAB">
      <w:pPr>
        <w:jc w:val="both"/>
        <w:rPr>
          <w:rFonts w:ascii="Arial" w:hAnsi="Arial" w:cs="Arial"/>
        </w:rPr>
      </w:pPr>
    </w:p>
    <w:p w:rsidR="00A55BAB" w:rsidRDefault="00A55BAB" w:rsidP="00A55BAB">
      <w:pPr>
        <w:jc w:val="both"/>
        <w:rPr>
          <w:rFonts w:ascii="Arial" w:hAnsi="Arial" w:cs="Arial"/>
        </w:rPr>
        <w:sectPr w:rsidR="00A55BAB" w:rsidSect="006D3E53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55BAB" w:rsidRDefault="00A55BAB" w:rsidP="00A55BAB">
      <w:pPr>
        <w:jc w:val="both"/>
        <w:rPr>
          <w:rFonts w:ascii="Arial" w:hAnsi="Arial" w:cs="Arial"/>
        </w:rPr>
      </w:pPr>
    </w:p>
    <w:p w:rsidR="00C76CAA" w:rsidRDefault="00C76CAA" w:rsidP="00A55BAB">
      <w:pPr>
        <w:jc w:val="both"/>
        <w:rPr>
          <w:rFonts w:ascii="Arial" w:hAnsi="Arial" w:cs="Arial"/>
        </w:rPr>
      </w:pPr>
    </w:p>
    <w:p w:rsidR="00C76CAA" w:rsidRDefault="00C76CAA" w:rsidP="00A55BAB">
      <w:pPr>
        <w:jc w:val="both"/>
        <w:rPr>
          <w:rFonts w:ascii="Arial" w:hAnsi="Arial" w:cs="Arial"/>
        </w:rPr>
      </w:pPr>
    </w:p>
    <w:p w:rsidR="00C76CAA" w:rsidRDefault="00C76CAA" w:rsidP="00A55BAB">
      <w:pPr>
        <w:jc w:val="both"/>
        <w:rPr>
          <w:rFonts w:ascii="Arial" w:hAnsi="Arial" w:cs="Arial"/>
        </w:rPr>
      </w:pPr>
    </w:p>
    <w:p w:rsidR="00C76CAA" w:rsidRDefault="00C76CAA" w:rsidP="00C76CAA">
      <w:pPr>
        <w:ind w:right="-1777"/>
        <w:jc w:val="both"/>
        <w:rPr>
          <w:rFonts w:ascii="Arial" w:hAnsi="Arial" w:cs="Arial"/>
        </w:rPr>
        <w:sectPr w:rsidR="00C76CAA" w:rsidSect="00C76CAA">
          <w:type w:val="continuous"/>
          <w:pgSz w:w="11906" w:h="16838"/>
          <w:pgMar w:top="1417" w:right="1417" w:bottom="1417" w:left="1417" w:header="708" w:footer="708" w:gutter="0"/>
          <w:cols w:num="2" w:space="1826"/>
          <w:docGrid w:linePitch="360"/>
        </w:sectPr>
      </w:pPr>
    </w:p>
    <w:p w:rsidR="00C76CAA" w:rsidRDefault="00C76CAA" w:rsidP="00C76CAA">
      <w:pPr>
        <w:jc w:val="both"/>
        <w:rPr>
          <w:rFonts w:ascii="Arial" w:hAnsi="Arial" w:cs="Arial"/>
        </w:rPr>
      </w:pPr>
    </w:p>
    <w:p w:rsidR="00C76CAA" w:rsidRDefault="00C76CAA" w:rsidP="00C76CAA">
      <w:pPr>
        <w:jc w:val="both"/>
        <w:rPr>
          <w:rFonts w:ascii="Arial" w:hAnsi="Arial" w:cs="Arial"/>
        </w:rPr>
      </w:pPr>
    </w:p>
    <w:p w:rsidR="00C76CAA" w:rsidRDefault="00C76CAA" w:rsidP="00C76CAA">
      <w:pPr>
        <w:jc w:val="both"/>
        <w:rPr>
          <w:rFonts w:ascii="Arial" w:hAnsi="Arial" w:cs="Arial"/>
        </w:rPr>
      </w:pPr>
    </w:p>
    <w:p w:rsidR="00C76CAA" w:rsidRDefault="00C76CAA" w:rsidP="008C63CB">
      <w:pPr>
        <w:tabs>
          <w:tab w:val="left" w:pos="50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0436D">
        <w:rPr>
          <w:rFonts w:ascii="Arial" w:hAnsi="Arial" w:cs="Arial"/>
        </w:rPr>
        <w:t> Jindřichově Hradci</w:t>
      </w:r>
      <w:r>
        <w:rPr>
          <w:rFonts w:ascii="Arial" w:hAnsi="Arial" w:cs="Arial"/>
        </w:rPr>
        <w:t>.dne</w:t>
      </w:r>
      <w:r w:rsidR="0000436D">
        <w:rPr>
          <w:rFonts w:ascii="Arial" w:hAnsi="Arial" w:cs="Arial"/>
        </w:rPr>
        <w:t xml:space="preserve"> 22.5.2015</w:t>
      </w:r>
      <w:r>
        <w:rPr>
          <w:rFonts w:ascii="Arial" w:hAnsi="Arial" w:cs="Arial"/>
        </w:rPr>
        <w:tab/>
        <w:t xml:space="preserve">V Brně dne </w:t>
      </w:r>
      <w:r w:rsidR="0000436D">
        <w:rPr>
          <w:rFonts w:ascii="Arial" w:hAnsi="Arial" w:cs="Arial"/>
        </w:rPr>
        <w:t>9.3.2015</w:t>
      </w:r>
    </w:p>
    <w:p w:rsidR="00C76CAA" w:rsidRDefault="00C76CAA" w:rsidP="008C63CB">
      <w:pPr>
        <w:tabs>
          <w:tab w:val="left" w:pos="5040"/>
        </w:tabs>
        <w:ind w:right="-1777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73492" w:rsidRDefault="00373492" w:rsidP="008C63CB">
      <w:pPr>
        <w:tabs>
          <w:tab w:val="left" w:pos="5040"/>
        </w:tabs>
        <w:jc w:val="both"/>
        <w:rPr>
          <w:rFonts w:ascii="Arial" w:hAnsi="Arial" w:cs="Arial"/>
        </w:rPr>
      </w:pPr>
    </w:p>
    <w:p w:rsidR="00373492" w:rsidRDefault="00373492" w:rsidP="008C63CB">
      <w:pPr>
        <w:tabs>
          <w:tab w:val="left" w:pos="5040"/>
        </w:tabs>
        <w:jc w:val="both"/>
        <w:rPr>
          <w:rFonts w:ascii="Arial" w:hAnsi="Arial" w:cs="Arial"/>
        </w:rPr>
      </w:pPr>
    </w:p>
    <w:p w:rsidR="00C76CAA" w:rsidRDefault="00C76CAA" w:rsidP="008C63CB">
      <w:pPr>
        <w:tabs>
          <w:tab w:val="left" w:pos="5040"/>
        </w:tabs>
        <w:ind w:right="-4998"/>
        <w:jc w:val="both"/>
        <w:rPr>
          <w:rFonts w:ascii="Arial" w:hAnsi="Arial" w:cs="Arial"/>
        </w:rPr>
      </w:pPr>
    </w:p>
    <w:p w:rsidR="00373492" w:rsidRDefault="00373492" w:rsidP="008C63CB">
      <w:pPr>
        <w:tabs>
          <w:tab w:val="left" w:pos="5040"/>
        </w:tabs>
        <w:jc w:val="both"/>
        <w:rPr>
          <w:rFonts w:ascii="Arial" w:hAnsi="Arial" w:cs="Arial"/>
          <w:b/>
        </w:rPr>
      </w:pPr>
    </w:p>
    <w:p w:rsidR="00373492" w:rsidRDefault="00373492" w:rsidP="008C63CB">
      <w:pPr>
        <w:tabs>
          <w:tab w:val="left" w:pos="5040"/>
        </w:tabs>
        <w:jc w:val="both"/>
        <w:rPr>
          <w:rFonts w:ascii="Arial" w:hAnsi="Arial" w:cs="Arial"/>
          <w:b/>
        </w:rPr>
      </w:pPr>
    </w:p>
    <w:p w:rsidR="00C76CAA" w:rsidRDefault="00373492" w:rsidP="008C63CB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  <w:r w:rsidR="00C76CAA">
        <w:rPr>
          <w:rFonts w:ascii="Arial" w:hAnsi="Arial" w:cs="Arial"/>
        </w:rPr>
        <w:tab/>
        <w:t xml:space="preserve"> ……………………………….…………..</w:t>
      </w:r>
    </w:p>
    <w:p w:rsidR="00C76CAA" w:rsidRDefault="00C76CAA" w:rsidP="008C63CB">
      <w:pPr>
        <w:tabs>
          <w:tab w:val="left" w:pos="5040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</w:t>
      </w:r>
      <w:proofErr w:type="spellStart"/>
      <w:r w:rsidRPr="00373492">
        <w:rPr>
          <w:rFonts w:ascii="Arial" w:hAnsi="Arial" w:cs="Arial"/>
          <w:b/>
        </w:rPr>
        <w:t>Mag</w:t>
      </w:r>
      <w:proofErr w:type="spellEnd"/>
      <w:r w:rsidRPr="00373492">
        <w:rPr>
          <w:rFonts w:ascii="Arial" w:hAnsi="Arial" w:cs="Arial"/>
          <w:b/>
        </w:rPr>
        <w:t xml:space="preserve">. Michael </w:t>
      </w:r>
      <w:proofErr w:type="spellStart"/>
      <w:r w:rsidRPr="00373492">
        <w:rPr>
          <w:rFonts w:ascii="Arial" w:hAnsi="Arial" w:cs="Arial"/>
          <w:b/>
        </w:rPr>
        <w:t>Hag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Ing. Josef Kamera</w:t>
      </w:r>
    </w:p>
    <w:p w:rsidR="00C76CAA" w:rsidRDefault="00C76CAA" w:rsidP="008C63CB">
      <w:pPr>
        <w:tabs>
          <w:tab w:val="left" w:pos="5040"/>
        </w:tabs>
        <w:rPr>
          <w:rFonts w:ascii="Arial" w:hAnsi="Arial" w:cs="Arial"/>
          <w:b/>
        </w:rPr>
      </w:pPr>
    </w:p>
    <w:p w:rsidR="00C76CAA" w:rsidRDefault="00C76CAA" w:rsidP="008C63CB">
      <w:pPr>
        <w:tabs>
          <w:tab w:val="left" w:pos="5040"/>
        </w:tabs>
        <w:rPr>
          <w:rFonts w:ascii="Arial" w:hAnsi="Arial" w:cs="Arial"/>
          <w:b/>
        </w:rPr>
      </w:pPr>
    </w:p>
    <w:p w:rsidR="00C76CAA" w:rsidRDefault="00C76CAA" w:rsidP="008C63CB">
      <w:pPr>
        <w:tabs>
          <w:tab w:val="left" w:pos="5040"/>
        </w:tabs>
        <w:rPr>
          <w:rFonts w:ascii="Arial" w:hAnsi="Arial" w:cs="Arial"/>
          <w:b/>
        </w:rPr>
      </w:pPr>
    </w:p>
    <w:p w:rsidR="00C76CAA" w:rsidRDefault="00C76CAA" w:rsidP="008C63CB">
      <w:pPr>
        <w:tabs>
          <w:tab w:val="left" w:pos="5040"/>
        </w:tabs>
        <w:rPr>
          <w:rFonts w:ascii="Arial" w:hAnsi="Arial" w:cs="Arial"/>
          <w:b/>
        </w:rPr>
      </w:pPr>
    </w:p>
    <w:p w:rsidR="00C76CAA" w:rsidRDefault="00C76CAA" w:rsidP="008C63CB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</w:p>
    <w:p w:rsidR="00C76CAA" w:rsidRPr="00C76CAA" w:rsidRDefault="00C76CAA" w:rsidP="008C63CB">
      <w:pPr>
        <w:tabs>
          <w:tab w:val="left" w:pos="5040"/>
        </w:tabs>
        <w:rPr>
          <w:rFonts w:ascii="Arial" w:hAnsi="Arial" w:cs="Arial"/>
        </w:rPr>
        <w:sectPr w:rsidR="00C76CAA" w:rsidRPr="00C76CAA" w:rsidSect="00C76CAA">
          <w:type w:val="continuous"/>
          <w:pgSz w:w="11906" w:h="16838"/>
          <w:pgMar w:top="1417" w:right="1417" w:bottom="1417" w:left="1417" w:header="708" w:footer="708" w:gutter="0"/>
          <w:cols w:space="1826"/>
          <w:docGrid w:linePitch="360"/>
        </w:sectPr>
      </w:pPr>
      <w:r>
        <w:rPr>
          <w:rFonts w:ascii="Arial" w:hAnsi="Arial" w:cs="Arial"/>
          <w:b/>
        </w:rPr>
        <w:t xml:space="preserve">       </w:t>
      </w:r>
      <w:r w:rsidRPr="00373492">
        <w:rPr>
          <w:rFonts w:ascii="Arial" w:hAnsi="Arial" w:cs="Arial"/>
          <w:b/>
        </w:rPr>
        <w:t>Ing. Radek Matěj</w:t>
      </w:r>
      <w:r w:rsidR="003A18A1">
        <w:rPr>
          <w:rFonts w:ascii="Arial" w:hAnsi="Arial" w:cs="Arial"/>
          <w:b/>
        </w:rPr>
        <w:t>ka</w:t>
      </w:r>
    </w:p>
    <w:p w:rsidR="00373492" w:rsidRDefault="00373492" w:rsidP="003A18A1">
      <w:pPr>
        <w:spacing w:before="240"/>
        <w:jc w:val="both"/>
        <w:rPr>
          <w:rFonts w:ascii="Arial" w:hAnsi="Arial" w:cs="Arial"/>
          <w:b/>
        </w:rPr>
      </w:pPr>
    </w:p>
    <w:sectPr w:rsidR="00373492" w:rsidSect="0028589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13A" w:rsidRDefault="00E7513A" w:rsidP="00285895">
      <w:r>
        <w:separator/>
      </w:r>
    </w:p>
  </w:endnote>
  <w:endnote w:type="continuationSeparator" w:id="0">
    <w:p w:rsidR="00E7513A" w:rsidRDefault="00E7513A" w:rsidP="00285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13A" w:rsidRDefault="00E7513A" w:rsidP="00285895">
      <w:r>
        <w:separator/>
      </w:r>
    </w:p>
  </w:footnote>
  <w:footnote w:type="continuationSeparator" w:id="0">
    <w:p w:rsidR="00E7513A" w:rsidRDefault="00E7513A" w:rsidP="002858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1AA" w:rsidRDefault="003301AA" w:rsidP="003301AA">
    <w:pPr>
      <w:pStyle w:val="Zhlav"/>
    </w:pPr>
    <w:r>
      <w:tab/>
    </w:r>
    <w:r>
      <w:tab/>
    </w:r>
    <w:proofErr w:type="spellStart"/>
    <w:proofErr w:type="gramStart"/>
    <w:r w:rsidRPr="003301AA">
      <w:t>č.j</w:t>
    </w:r>
    <w:proofErr w:type="spellEnd"/>
    <w:r w:rsidRPr="003301AA">
      <w:t>.</w:t>
    </w:r>
    <w:proofErr w:type="gramEnd"/>
    <w:r w:rsidRPr="003301AA">
      <w:t xml:space="preserve"> KÚ-00</w:t>
    </w:r>
    <w:r>
      <w:t>713</w:t>
    </w:r>
    <w:r w:rsidRPr="003301AA">
      <w:t>/2015-700</w:t>
    </w:r>
  </w:p>
  <w:p w:rsidR="003301AA" w:rsidRDefault="003301A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D67EE"/>
    <w:multiLevelType w:val="hybridMultilevel"/>
    <w:tmpl w:val="9AA4EEE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17A72"/>
    <w:multiLevelType w:val="hybridMultilevel"/>
    <w:tmpl w:val="6A7C7D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D3A16"/>
    <w:multiLevelType w:val="hybridMultilevel"/>
    <w:tmpl w:val="4CAA9A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93B7D"/>
    <w:multiLevelType w:val="hybridMultilevel"/>
    <w:tmpl w:val="D04461FC"/>
    <w:lvl w:ilvl="0" w:tplc="AE1AB782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9426E"/>
    <w:multiLevelType w:val="hybridMultilevel"/>
    <w:tmpl w:val="7CB22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110213"/>
    <w:multiLevelType w:val="hybridMultilevel"/>
    <w:tmpl w:val="6B0E5C3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2DB0"/>
    <w:rsid w:val="0000436D"/>
    <w:rsid w:val="00052303"/>
    <w:rsid w:val="00126CE2"/>
    <w:rsid w:val="001E206B"/>
    <w:rsid w:val="00210AFD"/>
    <w:rsid w:val="00285895"/>
    <w:rsid w:val="003301AA"/>
    <w:rsid w:val="00360F18"/>
    <w:rsid w:val="00373492"/>
    <w:rsid w:val="0037551B"/>
    <w:rsid w:val="00381E07"/>
    <w:rsid w:val="003A18A1"/>
    <w:rsid w:val="003B0E7C"/>
    <w:rsid w:val="003F360F"/>
    <w:rsid w:val="00432414"/>
    <w:rsid w:val="0045629F"/>
    <w:rsid w:val="004D040C"/>
    <w:rsid w:val="004F41E9"/>
    <w:rsid w:val="005E2F8E"/>
    <w:rsid w:val="006D2C2E"/>
    <w:rsid w:val="006D3E53"/>
    <w:rsid w:val="006F0D1F"/>
    <w:rsid w:val="00706A91"/>
    <w:rsid w:val="0073249A"/>
    <w:rsid w:val="00864771"/>
    <w:rsid w:val="008C02C6"/>
    <w:rsid w:val="008C63CB"/>
    <w:rsid w:val="008D1530"/>
    <w:rsid w:val="008F2DB0"/>
    <w:rsid w:val="00904D4C"/>
    <w:rsid w:val="00912752"/>
    <w:rsid w:val="00A119C8"/>
    <w:rsid w:val="00A55BAB"/>
    <w:rsid w:val="00A740C1"/>
    <w:rsid w:val="00B054CF"/>
    <w:rsid w:val="00C76CAA"/>
    <w:rsid w:val="00CE2728"/>
    <w:rsid w:val="00CF20B1"/>
    <w:rsid w:val="00DC6732"/>
    <w:rsid w:val="00DD79D3"/>
    <w:rsid w:val="00E42321"/>
    <w:rsid w:val="00E5643A"/>
    <w:rsid w:val="00E63636"/>
    <w:rsid w:val="00E7513A"/>
    <w:rsid w:val="00EA32C3"/>
    <w:rsid w:val="00EF0D5E"/>
    <w:rsid w:val="00F00D6F"/>
    <w:rsid w:val="00F10B96"/>
    <w:rsid w:val="00F31675"/>
    <w:rsid w:val="00F63BEA"/>
    <w:rsid w:val="00FB0132"/>
    <w:rsid w:val="00FE1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3E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2752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8589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85895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285895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3301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301AA"/>
  </w:style>
  <w:style w:type="paragraph" w:styleId="Zpat">
    <w:name w:val="footer"/>
    <w:basedOn w:val="Normln"/>
    <w:link w:val="ZpatChar"/>
    <w:uiPriority w:val="99"/>
    <w:semiHidden/>
    <w:unhideWhenUsed/>
    <w:rsid w:val="003301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301AA"/>
  </w:style>
  <w:style w:type="character" w:styleId="Hypertextovodkaz">
    <w:name w:val="Hyperlink"/>
    <w:basedOn w:val="Standardnpsmoodstavce"/>
    <w:uiPriority w:val="99"/>
    <w:semiHidden/>
    <w:rsid w:val="003A18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v.cuzk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6E15D1-480E-4858-8F61-CAC7190A5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Iva Bartková</dc:creator>
  <cp:lastModifiedBy>marsikovaz</cp:lastModifiedBy>
  <cp:revision>2</cp:revision>
  <cp:lastPrinted>2015-03-09T08:17:00Z</cp:lastPrinted>
  <dcterms:created xsi:type="dcterms:W3CDTF">2017-06-30T08:58:00Z</dcterms:created>
  <dcterms:modified xsi:type="dcterms:W3CDTF">2017-06-30T08:58:00Z</dcterms:modified>
</cp:coreProperties>
</file>