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77" w:rsidRDefault="00514AC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84.6pt;height:21.85pt;z-index:251657728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2"/>
                    <w:shd w:val="clear" w:color="auto" w:fill="000000"/>
                  </w:pPr>
                  <w:r>
                    <w:rPr>
                      <w:rStyle w:val="CharStyle4Exact"/>
                    </w:rPr>
                    <w:t>dum konstrukce</w:t>
                  </w:r>
                </w:p>
                <w:p w:rsidR="00A56E77" w:rsidRDefault="00514AC9">
                  <w:pPr>
                    <w:pStyle w:val="Style5"/>
                    <w:shd w:val="clear" w:color="auto" w:fill="000000"/>
                  </w:pPr>
                  <w:hyperlink r:id="rId8" w:history="1">
                    <w:r>
                      <w:rPr>
                        <w:rStyle w:val="CharStyle7Exact"/>
                        <w:lang w:val="en-US" w:eastAsia="en-US" w:bidi="en-US"/>
                      </w:rPr>
                      <w:t>www.dumk.cz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05.65pt;margin-top:.1pt;width:195.5pt;height:22.25pt;z-index:251657729;mso-wrap-distance-left:5pt;mso-wrap-distance-right:5pt;mso-position-horizontal-relative:margin" filled="f" stroked="f">
            <v:textbox style="mso-fit-shape-to-text:t" inset="0,0,0,0">
              <w:txbxContent>
                <w:p w:rsidR="00A56E77" w:rsidRPr="00587617" w:rsidRDefault="00514AC9">
                  <w:pPr>
                    <w:pStyle w:val="Style5"/>
                    <w:shd w:val="clear" w:color="auto" w:fill="000000"/>
                    <w:spacing w:line="194" w:lineRule="exact"/>
                    <w:jc w:val="right"/>
                    <w:rPr>
                      <w:color w:val="FFFFFF" w:themeColor="background1"/>
                    </w:rPr>
                  </w:pPr>
                  <w:r>
                    <w:rPr>
                      <w:rStyle w:val="CharStyle8Exact"/>
                    </w:rPr>
                    <w:t xml:space="preserve">Kancelář Barrandov. Silurská 1175/6a. 152 00 Praha 5 </w:t>
                  </w:r>
                  <w:r>
                    <w:rPr>
                      <w:rStyle w:val="CharStyle7Exact"/>
                    </w:rPr>
                    <w:t xml:space="preserve">TEL </w:t>
                  </w:r>
                  <w:proofErr w:type="spellStart"/>
                  <w:r w:rsidR="00587617">
                    <w:rPr>
                      <w:rStyle w:val="CharStyle7Exact"/>
                      <w:color w:val="FFFFFF" w:themeColor="background1"/>
                    </w:rPr>
                    <w:t>xxxxxxxxxxxxxx</w:t>
                  </w:r>
                  <w:proofErr w:type="spellEnd"/>
                  <w:r>
                    <w:rPr>
                      <w:rStyle w:val="CharStyle7Exact"/>
                    </w:rPr>
                    <w:t xml:space="preserve">, </w:t>
                  </w:r>
                  <w:proofErr w:type="spellStart"/>
                  <w:r>
                    <w:rPr>
                      <w:rStyle w:val="CharStyle7Exact"/>
                    </w:rPr>
                    <w:t>e-mail</w:t>
                  </w:r>
                  <w:r w:rsidRPr="00587617">
                    <w:rPr>
                      <w:rStyle w:val="CharStyle7Exact"/>
                      <w:color w:val="FFFFFF" w:themeColor="background1"/>
                    </w:rPr>
                    <w:t>:</w:t>
                  </w:r>
                  <w:r w:rsidR="00587617" w:rsidRPr="00587617">
                    <w:rPr>
                      <w:color w:val="FFFFFF" w:themeColor="background1"/>
                    </w:rPr>
                    <w:t>xxxxxxxxxxxxx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2pt;margin-top:93.85pt;width:507.4pt;height:26.8pt;z-index:251657730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9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 xml:space="preserve">Cenová nabídka na obstarání základních informací a </w:t>
                  </w:r>
                  <w:r>
                    <w:t>možnost využití parcely č. 914, katastrální území Háje K Milíčovu, Praha 4.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5.1pt;margin-top:167.25pt;width:327.95pt;height:62.5pt;z-index:251657731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9"/>
                    <w:keepNext/>
                    <w:keepLines/>
                    <w:shd w:val="clear" w:color="auto" w:fill="auto"/>
                    <w:spacing w:after="270" w:line="224" w:lineRule="exact"/>
                    <w:jc w:val="left"/>
                  </w:pPr>
                  <w:bookmarkStart w:id="1" w:name="bookmark1"/>
                  <w:r>
                    <w:t>Obstarání základních informací využití výše uvedeného pozemku:</w:t>
                  </w:r>
                  <w:bookmarkEnd w:id="1"/>
                </w:p>
                <w:p w:rsidR="00A56E77" w:rsidRDefault="00514AC9">
                  <w:pPr>
                    <w:pStyle w:val="Style11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53"/>
                    </w:tabs>
                    <w:spacing w:before="0"/>
                  </w:pPr>
                  <w:r>
                    <w:t xml:space="preserve">Základní informace k pozemku: KN, </w:t>
                  </w:r>
                  <w:r>
                    <w:rPr>
                      <w:lang w:val="en-US" w:eastAsia="en-US" w:bidi="en-US"/>
                    </w:rPr>
                    <w:t xml:space="preserve">UP </w:t>
                  </w:r>
                  <w:r>
                    <w:t>HMP, UAP</w:t>
                  </w:r>
                </w:p>
                <w:p w:rsidR="00A56E77" w:rsidRDefault="00514AC9">
                  <w:pPr>
                    <w:pStyle w:val="Style11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46"/>
                    </w:tabs>
                    <w:spacing w:before="0" w:line="241" w:lineRule="exact"/>
                  </w:pPr>
                  <w:r>
                    <w:t>Vypracování základního využití pozemku ve dvou variantách</w:t>
                  </w:r>
                </w:p>
                <w:p w:rsidR="00A56E77" w:rsidRDefault="00514AC9">
                  <w:pPr>
                    <w:pStyle w:val="Style11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0"/>
                    </w:tabs>
                    <w:spacing w:before="0" w:line="241" w:lineRule="exact"/>
                  </w:pPr>
                  <w:r>
                    <w:t xml:space="preserve">průvodní </w:t>
                  </w:r>
                  <w:r>
                    <w:t>zpráva s popisem navrhovaného řešení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2.55pt;margin-top:240.45pt;width:65.35pt;height:37.7pt;z-index:251657732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11"/>
                    <w:shd w:val="clear" w:color="auto" w:fill="auto"/>
                    <w:spacing w:before="0"/>
                  </w:pPr>
                  <w:r>
                    <w:t>cena</w:t>
                  </w:r>
                </w:p>
                <w:p w:rsidR="00A56E77" w:rsidRDefault="00514AC9">
                  <w:pPr>
                    <w:pStyle w:val="Style11"/>
                    <w:shd w:val="clear" w:color="auto" w:fill="auto"/>
                    <w:spacing w:before="0" w:line="241" w:lineRule="exact"/>
                  </w:pPr>
                  <w:r>
                    <w:t>DPH 21%</w:t>
                  </w:r>
                </w:p>
                <w:p w:rsidR="00A56E77" w:rsidRDefault="00514AC9">
                  <w:pPr>
                    <w:pStyle w:val="Style13"/>
                    <w:shd w:val="clear" w:color="auto" w:fill="auto"/>
                  </w:pPr>
                  <w:r>
                    <w:t>Cena celkem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80.45pt;margin-top:239.45pt;width:56.7pt;height:39.2pt;z-index:251657733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11"/>
                    <w:shd w:val="clear" w:color="auto" w:fill="auto"/>
                    <w:spacing w:before="0" w:line="238" w:lineRule="exact"/>
                  </w:pPr>
                  <w:r>
                    <w:t>80 000,- 16 800,-</w:t>
                  </w:r>
                </w:p>
                <w:p w:rsidR="00A56E77" w:rsidRDefault="00514AC9">
                  <w:pPr>
                    <w:pStyle w:val="Style9"/>
                    <w:keepNext/>
                    <w:keepLines/>
                    <w:shd w:val="clear" w:color="auto" w:fill="auto"/>
                    <w:spacing w:line="238" w:lineRule="exact"/>
                    <w:jc w:val="left"/>
                  </w:pPr>
                  <w:bookmarkStart w:id="2" w:name="bookmark2"/>
                  <w:r>
                    <w:t>96 800,-Kč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2.55pt;margin-top:288.55pt;width:30.6pt;height:13.6pt;z-index:251657734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11"/>
                    <w:shd w:val="clear" w:color="auto" w:fill="auto"/>
                    <w:spacing w:before="0"/>
                  </w:pPr>
                  <w:r>
                    <w:t>termín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80.45pt;margin-top:288.9pt;width:116.65pt;height:13.6pt;z-index:251657735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11"/>
                    <w:shd w:val="clear" w:color="auto" w:fill="auto"/>
                    <w:spacing w:before="0"/>
                  </w:pPr>
                  <w:r>
                    <w:t>do 4 týdnů od objednávky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4.4pt;margin-top:349.3pt;width:88.2pt;height:13.5pt;z-index:251657736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11"/>
                    <w:shd w:val="clear" w:color="auto" w:fill="auto"/>
                    <w:spacing w:before="0"/>
                  </w:pPr>
                  <w:r>
                    <w:t>V Praze 28,02.2024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4.4pt;margin-top:409.8pt;width:81.7pt;height:13.45pt;z-index:251657737;mso-wrap-distance-left:5pt;mso-wrap-distance-right:5pt;mso-position-horizontal-relative:margin" filled="f" stroked="f">
            <v:textbox style="mso-fit-shape-to-text:t" inset="0,0,0,0">
              <w:txbxContent>
                <w:p w:rsidR="00A56E77" w:rsidRDefault="00514AC9">
                  <w:pPr>
                    <w:pStyle w:val="Style11"/>
                    <w:shd w:val="clear" w:color="auto" w:fill="auto"/>
                    <w:spacing w:before="0"/>
                  </w:pPr>
                  <w:r>
                    <w:t>Ing. Jakub Kašpar</w:t>
                  </w:r>
                </w:p>
              </w:txbxContent>
            </v:textbox>
            <w10:wrap anchorx="margin"/>
          </v:shape>
        </w:pict>
      </w: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  <w:bookmarkStart w:id="3" w:name="_GoBack"/>
      <w:bookmarkEnd w:id="3"/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360" w:lineRule="exact"/>
      </w:pPr>
    </w:p>
    <w:p w:rsidR="00A56E77" w:rsidRDefault="00A56E77">
      <w:pPr>
        <w:spacing w:line="536" w:lineRule="exact"/>
      </w:pPr>
    </w:p>
    <w:p w:rsidR="00A56E77" w:rsidRDefault="00A56E77">
      <w:pPr>
        <w:rPr>
          <w:sz w:val="2"/>
          <w:szCs w:val="2"/>
        </w:rPr>
      </w:pPr>
    </w:p>
    <w:sectPr w:rsidR="00A56E77">
      <w:type w:val="continuous"/>
      <w:pgSz w:w="11988" w:h="16898"/>
      <w:pgMar w:top="730" w:right="692" w:bottom="730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C9" w:rsidRDefault="00514AC9">
      <w:r>
        <w:separator/>
      </w:r>
    </w:p>
  </w:endnote>
  <w:endnote w:type="continuationSeparator" w:id="0">
    <w:p w:rsidR="00514AC9" w:rsidRDefault="0051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C9" w:rsidRDefault="00514AC9"/>
  </w:footnote>
  <w:footnote w:type="continuationSeparator" w:id="0">
    <w:p w:rsidR="00514AC9" w:rsidRDefault="00514A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2EFE"/>
    <w:multiLevelType w:val="multilevel"/>
    <w:tmpl w:val="E1A62B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6E77"/>
    <w:rsid w:val="00514AC9"/>
    <w:rsid w:val="00587617"/>
    <w:rsid w:val="00A5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8Exact">
    <w:name w:val="Char Style 8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41" w:lineRule="exac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before="26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241" w:lineRule="exact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Jakešová Barbora</cp:lastModifiedBy>
  <cp:revision>2</cp:revision>
  <dcterms:created xsi:type="dcterms:W3CDTF">2024-03-27T13:01:00Z</dcterms:created>
  <dcterms:modified xsi:type="dcterms:W3CDTF">2024-03-27T13:01:00Z</dcterms:modified>
</cp:coreProperties>
</file>