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4611CD" w:rsidRDefault="004611CD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8"/>
        </w:rPr>
        <w:t>Smlouva o dílo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</w:rPr>
      </w:pPr>
      <w:r w:rsidRPr="004611CD">
        <w:rPr>
          <w:rFonts w:ascii="TimesNewRomanPSMT" w:hAnsi="TimesNewRomanPSMT" w:cs="TimesNewRomanPSMT"/>
          <w:color w:val="000000"/>
          <w:sz w:val="24"/>
        </w:rPr>
        <w:t>uzavřen</w:t>
      </w:r>
      <w:r w:rsidR="004611CD" w:rsidRPr="004611CD">
        <w:rPr>
          <w:rFonts w:ascii="TimesNewRomanPSMT" w:hAnsi="TimesNewRomanPSMT" w:cs="TimesNewRomanPSMT"/>
          <w:color w:val="000000"/>
          <w:sz w:val="24"/>
        </w:rPr>
        <w:t>á</w:t>
      </w:r>
      <w:r w:rsidRPr="004611CD">
        <w:rPr>
          <w:rFonts w:ascii="TimesNewRomanPSMT" w:hAnsi="TimesNewRomanPSMT" w:cs="TimesNewRomanPSMT"/>
          <w:color w:val="000000"/>
          <w:sz w:val="24"/>
        </w:rPr>
        <w:t xml:space="preserve"> dle ustanovení § 2586 a násl. zákona č. 89/2012 Sb., občanský zákoník, ve znění pozdějších předpisů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611CD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Domov pro Seniory v Hranicích, příspěvková organizace   Karlovarského kraje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se sídlem: </w:t>
      </w:r>
      <w:proofErr w:type="spellStart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Krásňany</w:t>
      </w:r>
      <w:proofErr w:type="spellEnd"/>
      <w:r w:rsidRP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766,  35124 HRANICE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IČO: 71175202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r w:rsidR="004611CD">
        <w:rPr>
          <w:rFonts w:ascii="TimesNewRomanPSMT" w:hAnsi="TimesNewRomanPSMT" w:cs="TimesNewRomanPSMT"/>
          <w:color w:val="000000"/>
          <w:sz w:val="24"/>
          <w:szCs w:val="20"/>
        </w:rPr>
        <w:t>Ing.L.SYROVÁTKA</w:t>
      </w:r>
      <w:proofErr w:type="spellEnd"/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ředitel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611CD">
        <w:rPr>
          <w:rFonts w:ascii="TimesNewRomanPSMT" w:hAnsi="TimesNewRomanPSMT" w:cs="TimesNewRomanPSMT"/>
          <w:color w:val="000000"/>
          <w:sz w:val="24"/>
          <w:szCs w:val="20"/>
        </w:rPr>
        <w:t xml:space="preserve">  78-2172020277</w:t>
      </w:r>
      <w:r w:rsidR="00445A9F">
        <w:rPr>
          <w:rFonts w:ascii="TimesNewRomanPSMT" w:hAnsi="TimesNewRomanPSMT" w:cs="TimesNewRomanPSMT"/>
          <w:color w:val="000000"/>
          <w:sz w:val="24"/>
          <w:szCs w:val="20"/>
        </w:rPr>
        <w:t>/0100</w:t>
      </w:r>
    </w:p>
    <w:p w:rsidR="00897842" w:rsidRPr="004611CD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(dále jen „</w:t>
      </w:r>
      <w:r w:rsidRPr="004611CD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objednatel</w:t>
      </w:r>
      <w:r w:rsidRPr="004611CD">
        <w:rPr>
          <w:rFonts w:ascii="TimesNewRomanPSMT" w:hAnsi="TimesNewRomanPSMT" w:cs="TimesNewRomanPSMT"/>
          <w:color w:val="000000"/>
          <w:sz w:val="24"/>
          <w:szCs w:val="20"/>
        </w:rPr>
        <w:t>“)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a</w:t>
      </w:r>
    </w:p>
    <w:p w:rsidR="00897842" w:rsidRPr="0059236A" w:rsidRDefault="00445A9F" w:rsidP="008978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Miroslav  Pivoňka - výtahy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se sídlem: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Jateční  11 ,  35002  CHEB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IČO: 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>10340955    DIČ:  CZ5403293368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zastoupený: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Miroslav  PIVOŇKA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číslo účtu: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156741331/0100</w:t>
      </w:r>
    </w:p>
    <w:p w:rsidR="00897842" w:rsidRPr="0059236A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registrace ve veřejném rejstří</w:t>
      </w:r>
      <w:r w:rsidR="00445A9F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ku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:</w:t>
      </w:r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proofErr w:type="spellStart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>Živn.rejstřík</w:t>
      </w:r>
      <w:proofErr w:type="spellEnd"/>
      <w:r w:rsidR="008E7CC5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čj. 1352/2012/CH</w:t>
      </w:r>
    </w:p>
    <w:p w:rsidR="00897842" w:rsidRDefault="00897842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(dále jen „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zhotovitel</w:t>
      </w:r>
      <w:r>
        <w:rPr>
          <w:rFonts w:ascii="TimesNewRomanPSMT" w:hAnsi="TimesNewRomanPSMT" w:cs="TimesNewRomanPSMT"/>
          <w:color w:val="000000"/>
          <w:sz w:val="20"/>
          <w:szCs w:val="20"/>
        </w:rPr>
        <w:t>“)</w:t>
      </w:r>
    </w:p>
    <w:p w:rsidR="0059236A" w:rsidRDefault="0059236A" w:rsidP="008978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Smluvní strany uzavřely v souladu s ustanovením § 2586 a násl. zákona č. 89/2012 Sb., občanský zákoník, ve</w:t>
      </w:r>
      <w:r w:rsidR="0059236A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znění pozdějších předpisů následující smlouvu o dílo (dále jen 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smlouva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“):</w:t>
      </w:r>
    </w:p>
    <w:p w:rsidR="0059236A" w:rsidRPr="0059236A" w:rsidRDefault="0059236A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59236A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Předmět smlouvy</w:t>
      </w:r>
    </w:p>
    <w:p w:rsidR="0059236A" w:rsidRPr="0059236A" w:rsidRDefault="0059236A" w:rsidP="00592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1.1. Předmětem této smlouvy je provedení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 xml:space="preserve"> servisů </w:t>
      </w:r>
      <w:r w:rsidR="004F533C">
        <w:rPr>
          <w:rFonts w:ascii="TimesNewRomanPSMT" w:hAnsi="TimesNewRomanPSMT" w:cs="TimesNewRomanPSMT"/>
          <w:color w:val="000000"/>
          <w:sz w:val="24"/>
          <w:szCs w:val="20"/>
        </w:rPr>
        <w:t xml:space="preserve">výtahů v objektu </w:t>
      </w:r>
      <w:proofErr w:type="spellStart"/>
      <w:r w:rsidR="004F533C">
        <w:rPr>
          <w:rFonts w:ascii="TimesNewRomanPSMT" w:hAnsi="TimesNewRomanPSMT" w:cs="TimesNewRomanPSMT"/>
          <w:color w:val="000000"/>
          <w:sz w:val="24"/>
          <w:szCs w:val="20"/>
        </w:rPr>
        <w:t>DpS</w:t>
      </w:r>
      <w:proofErr w:type="spellEnd"/>
      <w:r w:rsidR="004F533C">
        <w:rPr>
          <w:rFonts w:ascii="TimesNewRomanPSMT" w:hAnsi="TimesNewRomanPSMT" w:cs="TimesNewRomanPSMT"/>
          <w:color w:val="000000"/>
          <w:sz w:val="24"/>
          <w:szCs w:val="20"/>
        </w:rPr>
        <w:t xml:space="preserve"> 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 xml:space="preserve">(1x měsíčně) a v případě potřeby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oprava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 xml:space="preserve">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údrž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 xml:space="preserve">ba zhotovitelem (dále </w:t>
      </w:r>
      <w:proofErr w:type="spellStart"/>
      <w:r w:rsidR="00DD584C">
        <w:rPr>
          <w:rFonts w:ascii="TimesNewRomanPSMT" w:hAnsi="TimesNewRomanPSMT" w:cs="TimesNewRomanPSMT"/>
          <w:color w:val="000000"/>
          <w:sz w:val="24"/>
          <w:szCs w:val="20"/>
        </w:rPr>
        <w:t>jen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„</w:t>
      </w:r>
      <w:r w:rsidRPr="0059236A">
        <w:rPr>
          <w:rFonts w:ascii="TimesNewRomanPS-ItalicMT" w:hAnsi="TimesNewRomanPS-ItalicMT" w:cs="TimesNewRomanPS-ItalicMT"/>
          <w:i/>
          <w:iCs/>
          <w:color w:val="000000"/>
          <w:sz w:val="24"/>
          <w:szCs w:val="20"/>
        </w:rPr>
        <w:t>dílo</w:t>
      </w:r>
      <w:proofErr w:type="spellEnd"/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“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 xml:space="preserve">) . </w:t>
      </w:r>
      <w:r w:rsidRPr="0059236A">
        <w:rPr>
          <w:rFonts w:ascii="TimesNewRomanPSMT" w:hAnsi="TimesNewRomanPSMT" w:cs="TimesNewRomanPSMT"/>
          <w:color w:val="FF0000"/>
          <w:sz w:val="24"/>
          <w:szCs w:val="20"/>
        </w:rPr>
        <w:t xml:space="preserve">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Dílo zhotovitel provádí na svůj náklad a na své nebezpečí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>.</w:t>
      </w: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1.</w:t>
      </w:r>
      <w:r w:rsidR="00DD584C">
        <w:rPr>
          <w:rFonts w:ascii="TimesNewRomanPSMT" w:hAnsi="TimesNewRomanPSMT" w:cs="TimesNewRomanPSMT"/>
          <w:color w:val="000000"/>
          <w:sz w:val="24"/>
          <w:szCs w:val="20"/>
        </w:rPr>
        <w:t>2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. Dílo bude provedeno v sídle objednatele.</w:t>
      </w:r>
    </w:p>
    <w:p w:rsidR="00DD584C" w:rsidRPr="0059236A" w:rsidRDefault="00DD584C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623589" w:rsidRDefault="00897842" w:rsidP="006235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623589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Cena díla a záruční doba</w:t>
      </w:r>
    </w:p>
    <w:p w:rsidR="00623589" w:rsidRPr="00623589" w:rsidRDefault="00623589" w:rsidP="00623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623589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2.1. Objednatel se zavazuje uhradit zhotoviteli za dílo 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 xml:space="preserve">–  servis </w:t>
      </w:r>
      <w:r w:rsidR="00A56146">
        <w:rPr>
          <w:rFonts w:ascii="TimesNewRomanPSMT" w:hAnsi="TimesNewRomanPSMT" w:cs="TimesNewRomanPSMT"/>
          <w:color w:val="000000"/>
          <w:sz w:val="24"/>
          <w:szCs w:val="20"/>
        </w:rPr>
        <w:t xml:space="preserve">výtahů </w:t>
      </w:r>
      <w:bookmarkStart w:id="0" w:name="_GoBack"/>
      <w:bookmarkEnd w:id="0"/>
      <w:r w:rsidR="00623589">
        <w:rPr>
          <w:rFonts w:ascii="TimesNewRomanPSMT" w:hAnsi="TimesNewRomanPSMT" w:cs="TimesNewRomanPSMT"/>
          <w:color w:val="000000"/>
          <w:sz w:val="24"/>
          <w:szCs w:val="20"/>
        </w:rPr>
        <w:t>(1x měsíčně)   p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rovedené v souladu 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 xml:space="preserve">s touto smlouvou cenu v celkové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výši 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>1.603,-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Kč (slovy: </w:t>
      </w:r>
      <w:r w:rsidR="00623589">
        <w:rPr>
          <w:rFonts w:ascii="TimesNewRomanPSMT" w:hAnsi="TimesNewRomanPSMT" w:cs="TimesNewRomanPSMT"/>
          <w:color w:val="000000"/>
          <w:sz w:val="24"/>
          <w:szCs w:val="20"/>
        </w:rPr>
        <w:t>jeden tisíc šest set tři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korun českých) </w:t>
      </w:r>
      <w:r w:rsidRPr="00623589">
        <w:rPr>
          <w:rFonts w:ascii="TimesNewRomanPSMT" w:hAnsi="TimesNewRomanPSMT" w:cs="TimesNewRomanPSMT"/>
          <w:sz w:val="24"/>
          <w:szCs w:val="20"/>
        </w:rPr>
        <w:t>včetně DPH.</w:t>
      </w:r>
    </w:p>
    <w:p w:rsidR="00897842" w:rsidRPr="00AF659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2.2. Cena za dílo uvedená předchozím odstavci 2.1. je pevnou cenou za dí</w:t>
      </w:r>
      <w:r w:rsidR="00AF659A">
        <w:rPr>
          <w:rFonts w:ascii="TimesNewRomanPSMT" w:hAnsi="TimesNewRomanPSMT" w:cs="TimesNewRomanPSMT"/>
          <w:color w:val="000000"/>
          <w:sz w:val="24"/>
          <w:szCs w:val="20"/>
        </w:rPr>
        <w:t xml:space="preserve">lo. Objednatel se zavazuje cenu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r w:rsidRPr="001B4E68">
        <w:rPr>
          <w:rFonts w:ascii="TimesNewRomanPSMT" w:hAnsi="TimesNewRomanPSMT" w:cs="TimesNewRomanPSMT"/>
          <w:sz w:val="24"/>
          <w:szCs w:val="20"/>
        </w:rPr>
        <w:t>zhotoviteli  na základě faktury</w:t>
      </w:r>
      <w:r w:rsidR="001B4E68" w:rsidRPr="001B4E68">
        <w:rPr>
          <w:rFonts w:ascii="TimesNewRomanPSMT" w:hAnsi="TimesNewRomanPSMT" w:cs="TimesNewRomanPSMT"/>
          <w:sz w:val="24"/>
          <w:szCs w:val="20"/>
        </w:rPr>
        <w:t>.</w:t>
      </w:r>
    </w:p>
    <w:p w:rsidR="006B3C3C" w:rsidRPr="006B3C3C" w:rsidRDefault="00897842" w:rsidP="006B3C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2.3. </w:t>
      </w:r>
      <w:r w:rsidR="006B3C3C">
        <w:rPr>
          <w:rFonts w:ascii="TimesNewRomanPSMT" w:hAnsi="TimesNewRomanPSMT" w:cs="TimesNewRomanPSMT"/>
          <w:color w:val="000000"/>
          <w:sz w:val="24"/>
          <w:szCs w:val="20"/>
        </w:rPr>
        <w:t xml:space="preserve">Opravy se fakturují zvlášť a objednatel se zavazuje cenu </w:t>
      </w:r>
      <w:r w:rsidR="006B3C3C"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zaplatit </w:t>
      </w:r>
      <w:r w:rsidR="006B3C3C" w:rsidRPr="001B4E68">
        <w:rPr>
          <w:rFonts w:ascii="TimesNewRomanPSMT" w:hAnsi="TimesNewRomanPSMT" w:cs="TimesNewRomanPSMT"/>
          <w:sz w:val="24"/>
          <w:szCs w:val="20"/>
        </w:rPr>
        <w:t>zhotoviteli  na základě faktury.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0"/>
        </w:rPr>
      </w:pPr>
    </w:p>
    <w:p w:rsidR="00897842" w:rsidRPr="00444400" w:rsidRDefault="00897842" w:rsidP="004444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  <w:r w:rsidRPr="00444400"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  <w:t>Závěrečná ustanovení</w:t>
      </w:r>
    </w:p>
    <w:p w:rsidR="00444400" w:rsidRPr="00444400" w:rsidRDefault="00444400" w:rsidP="004444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3.1. Smluvní strany shodně prohlašují, že si tuto smlouvu před jejím podpisem přečetly, že byla uzavřena po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vzájemném projednání podle jejich pravé a svobodné vůle, určitě, vážně a srozumitelně, nikoliv v tísni a za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nápadně nevýhodných podmínek. Smlouva je sepsána ve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dvou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vyhotoveních, z nichž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jedno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obdrž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í objednatel a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jedno zhotovitel. Změny a doplňky této smlouvy lze činit pouze písemně, číslovaný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 dodatky, podepsanými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oběma smluvními stranami.</w:t>
      </w: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3.2. Smlouva nabývá platnosti a účinnosti</w:t>
      </w:r>
      <w:r w:rsidR="00185D9A">
        <w:rPr>
          <w:rFonts w:ascii="TimesNewRomanPSMT" w:hAnsi="TimesNewRomanPSMT" w:cs="TimesNewRomanPSMT"/>
          <w:color w:val="000000"/>
          <w:sz w:val="24"/>
          <w:szCs w:val="20"/>
        </w:rPr>
        <w:t xml:space="preserve"> od 1.7.2017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podpisem oběma smluvními stranami.</w:t>
      </w:r>
    </w:p>
    <w:p w:rsidR="00444400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3.3. Smluvní strany se dohodly, že uveřejnění smlouvy v registru smluv provede objednatel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,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kontakt na doručení oznámení o vkladu smluvní protistraně </w:t>
      </w:r>
      <w:r w:rsidR="00751B3B">
        <w:rPr>
          <w:rFonts w:ascii="TimesNewRomanPSMT" w:hAnsi="TimesNewRomanPSMT" w:cs="TimesNewRomanPSMT"/>
          <w:color w:val="000000"/>
          <w:sz w:val="24"/>
          <w:szCs w:val="20"/>
        </w:rPr>
        <w:t xml:space="preserve">: 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 xml:space="preserve">miroslav@výtahypivoňka.cz </w:t>
      </w:r>
    </w:p>
    <w:p w:rsidR="00444400" w:rsidRDefault="00444400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V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>Chebu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 dne</w:t>
      </w:r>
    </w:p>
    <w:p w:rsidR="00444400" w:rsidRPr="0059236A" w:rsidRDefault="00444400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</w:p>
    <w:p w:rsidR="00897842" w:rsidRPr="0059236A" w:rsidRDefault="00897842" w:rsidP="005923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0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---------------------------------------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--------------------------------------</w:t>
      </w:r>
    </w:p>
    <w:p w:rsidR="00990B65" w:rsidRPr="0059236A" w:rsidRDefault="00897842" w:rsidP="0059236A">
      <w:pPr>
        <w:jc w:val="both"/>
        <w:rPr>
          <w:sz w:val="28"/>
        </w:rPr>
      </w:pP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 xml:space="preserve">objednatel </w:t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</w:r>
      <w:r w:rsidR="00444400">
        <w:rPr>
          <w:rFonts w:ascii="TimesNewRomanPSMT" w:hAnsi="TimesNewRomanPSMT" w:cs="TimesNewRomanPSMT"/>
          <w:color w:val="000000"/>
          <w:sz w:val="24"/>
          <w:szCs w:val="20"/>
        </w:rPr>
        <w:tab/>
        <w:t xml:space="preserve">  </w:t>
      </w:r>
      <w:r w:rsidRPr="0059236A">
        <w:rPr>
          <w:rFonts w:ascii="TimesNewRomanPSMT" w:hAnsi="TimesNewRomanPSMT" w:cs="TimesNewRomanPSMT"/>
          <w:color w:val="000000"/>
          <w:sz w:val="24"/>
          <w:szCs w:val="20"/>
        </w:rPr>
        <w:t>zhotovitel</w:t>
      </w:r>
    </w:p>
    <w:sectPr w:rsidR="00990B65" w:rsidRPr="0059236A" w:rsidSect="00897842">
      <w:pgSz w:w="11906" w:h="16838"/>
      <w:pgMar w:top="1418" w:right="567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3DCC"/>
    <w:multiLevelType w:val="hybridMultilevel"/>
    <w:tmpl w:val="B6207FD8"/>
    <w:lvl w:ilvl="0" w:tplc="2910C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2"/>
    <w:rsid w:val="00185D9A"/>
    <w:rsid w:val="001B4E68"/>
    <w:rsid w:val="00444400"/>
    <w:rsid w:val="00445A9F"/>
    <w:rsid w:val="004611CD"/>
    <w:rsid w:val="004F533C"/>
    <w:rsid w:val="0059236A"/>
    <w:rsid w:val="00623589"/>
    <w:rsid w:val="006B3C3C"/>
    <w:rsid w:val="00751B3B"/>
    <w:rsid w:val="00897842"/>
    <w:rsid w:val="008E7CC5"/>
    <w:rsid w:val="00990B65"/>
    <w:rsid w:val="00A56146"/>
    <w:rsid w:val="00AF659A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3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4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15</cp:revision>
  <dcterms:created xsi:type="dcterms:W3CDTF">2017-06-27T11:51:00Z</dcterms:created>
  <dcterms:modified xsi:type="dcterms:W3CDTF">2017-06-30T11:46:00Z</dcterms:modified>
</cp:coreProperties>
</file>