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6C6C" w14:textId="77777777" w:rsidR="00D14C5A" w:rsidRDefault="002E22AE">
      <w:pPr>
        <w:pStyle w:val="Standard"/>
        <w:widowControl/>
        <w:jc w:val="center"/>
        <w:rPr>
          <w:rFonts w:ascii="Arial-BoldMT" w:eastAsia="Arial-BoldMT" w:hAnsi="Arial-BoldMT" w:cs="Arial-BoldMT"/>
          <w:b/>
          <w:bCs/>
          <w:color w:val="000000"/>
        </w:rPr>
      </w:pPr>
      <w:r>
        <w:rPr>
          <w:rFonts w:ascii="Arial-BoldMT" w:eastAsia="Arial-BoldMT" w:hAnsi="Arial-BoldMT" w:cs="Arial-BoldMT"/>
          <w:b/>
          <w:bCs/>
          <w:color w:val="000000"/>
        </w:rPr>
        <w:t>Smlouva s účinkujícím – hudební skupinou VESNA</w:t>
      </w:r>
    </w:p>
    <w:p w14:paraId="65B5133E" w14:textId="77777777" w:rsidR="00D14C5A" w:rsidRDefault="002E22AE">
      <w:pPr>
        <w:pStyle w:val="Standard"/>
        <w:widowControl/>
        <w:jc w:val="center"/>
        <w:rPr>
          <w:rFonts w:ascii="Arial-BoldMT" w:eastAsia="Arial-BoldMT" w:hAnsi="Arial-BoldMT" w:cs="Arial-BoldMT"/>
          <w:b/>
          <w:bCs/>
          <w:color w:val="000000"/>
        </w:rPr>
      </w:pPr>
      <w:r>
        <w:rPr>
          <w:rFonts w:ascii="Arial-BoldMT" w:eastAsia="Arial-BoldMT" w:hAnsi="Arial-BoldMT" w:cs="Arial-BoldMT"/>
          <w:b/>
          <w:bCs/>
          <w:color w:val="000000"/>
        </w:rPr>
        <w:t>o zajištění hudební produkce</w:t>
      </w:r>
    </w:p>
    <w:p w14:paraId="6EB03193" w14:textId="77777777" w:rsidR="00D14C5A" w:rsidRDefault="00D14C5A">
      <w:pPr>
        <w:pStyle w:val="Standard"/>
        <w:widowControl/>
      </w:pPr>
    </w:p>
    <w:p w14:paraId="786ABE7F" w14:textId="77777777" w:rsidR="00D14C5A" w:rsidRDefault="002E22AE">
      <w:pPr>
        <w:pStyle w:val="Standard"/>
        <w:widowControl/>
        <w:jc w:val="center"/>
        <w:rPr>
          <w:rFonts w:ascii="Arial-BoldMT" w:eastAsia="Arial-BoldMT" w:hAnsi="Arial-BoldMT" w:cs="Arial-BoldMT"/>
          <w:b/>
          <w:bCs/>
          <w:color w:val="000000"/>
        </w:rPr>
      </w:pPr>
      <w:r>
        <w:rPr>
          <w:rFonts w:ascii="Arial-BoldMT" w:eastAsia="Arial-BoldMT" w:hAnsi="Arial-BoldMT" w:cs="Arial-BoldMT"/>
          <w:b/>
          <w:bCs/>
          <w:color w:val="000000"/>
        </w:rPr>
        <w:t>Smluvní strany:</w:t>
      </w:r>
    </w:p>
    <w:p w14:paraId="321B1622" w14:textId="77777777" w:rsidR="00D14C5A" w:rsidRDefault="00D14C5A">
      <w:pPr>
        <w:pStyle w:val="Standard"/>
        <w:widowControl/>
        <w:jc w:val="center"/>
      </w:pPr>
    </w:p>
    <w:p w14:paraId="542CE3E7" w14:textId="77777777" w:rsidR="00D14C5A" w:rsidRDefault="00D14C5A">
      <w:pPr>
        <w:pStyle w:val="Standard"/>
        <w:widowControl/>
        <w:jc w:val="center"/>
      </w:pPr>
    </w:p>
    <w:p w14:paraId="592FEEAE" w14:textId="77777777" w:rsidR="00D14C5A" w:rsidRDefault="00D14C5A">
      <w:pPr>
        <w:pStyle w:val="Standard"/>
        <w:widowControl/>
      </w:pPr>
    </w:p>
    <w:p w14:paraId="1EE47A48" w14:textId="77777777" w:rsidR="00D14C5A" w:rsidRDefault="002E22AE">
      <w:pPr>
        <w:pStyle w:val="Standard"/>
        <w:widowControl/>
      </w:pPr>
      <w:r>
        <w:rPr>
          <w:rFonts w:ascii="Arial" w:eastAsia="Arial-BoldMT" w:hAnsi="Arial" w:cs="Arial-BoldMT"/>
          <w:color w:val="000000"/>
          <w:u w:val="single"/>
        </w:rPr>
        <w:t>Pořadatel:</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t xml:space="preserve">Městské muzeum a galerie Břeclav, </w:t>
      </w:r>
    </w:p>
    <w:p w14:paraId="3E33D34E" w14:textId="77777777" w:rsidR="00D14C5A" w:rsidRDefault="002E22AE">
      <w:pPr>
        <w:pStyle w:val="Standard"/>
        <w:widowControl/>
        <w:ind w:left="2880" w:firstLine="720"/>
      </w:pPr>
      <w:r>
        <w:rPr>
          <w:rFonts w:ascii="Arial" w:eastAsia="Arial-BoldMT" w:hAnsi="Arial" w:cs="Arial-BoldMT"/>
          <w:color w:val="000000"/>
        </w:rPr>
        <w:t>příspěvková organizace</w:t>
      </w:r>
    </w:p>
    <w:p w14:paraId="653E252F" w14:textId="77777777" w:rsidR="00D14C5A" w:rsidRDefault="002E22AE">
      <w:pPr>
        <w:pStyle w:val="Standard"/>
        <w:widowControl/>
        <w:rPr>
          <w:rFonts w:ascii="Arial" w:eastAsia="Arial-BoldMT" w:hAnsi="Arial" w:cs="Arial-BoldMT"/>
          <w:color w:val="000000"/>
        </w:rPr>
      </w:pPr>
      <w:r>
        <w:rPr>
          <w:rFonts w:ascii="Arial" w:eastAsia="Arial-BoldMT" w:hAnsi="Arial" w:cs="Arial-BoldMT"/>
          <w:color w:val="000000"/>
        </w:rPr>
        <w:t xml:space="preserve">sídlo pořadatele: </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t>sídl. Dukelských hrdinů 2747/</w:t>
      </w:r>
      <w:proofErr w:type="gramStart"/>
      <w:r>
        <w:rPr>
          <w:rFonts w:ascii="Arial" w:eastAsia="Arial-BoldMT" w:hAnsi="Arial" w:cs="Arial-BoldMT"/>
          <w:color w:val="000000"/>
        </w:rPr>
        <w:t>4a</w:t>
      </w:r>
      <w:proofErr w:type="gramEnd"/>
    </w:p>
    <w:p w14:paraId="1C2571B7" w14:textId="77777777" w:rsidR="00D14C5A" w:rsidRDefault="002E22AE">
      <w:pPr>
        <w:pStyle w:val="Standard"/>
        <w:widowControl/>
      </w:pP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Břeclav, 69002</w:t>
      </w:r>
    </w:p>
    <w:p w14:paraId="638833B3" w14:textId="77777777" w:rsidR="00D14C5A" w:rsidRDefault="002E22AE">
      <w:pPr>
        <w:pStyle w:val="Standard"/>
        <w:widowControl/>
      </w:pPr>
      <w:r>
        <w:rPr>
          <w:rFonts w:ascii="Arial" w:eastAsia="Arial-BoldMT" w:hAnsi="Arial" w:cs="Arial-BoldMT"/>
          <w:color w:val="000000"/>
        </w:rPr>
        <w:t>jednatel:</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t>Ing. Petr Dlouhý, ředitel</w:t>
      </w:r>
    </w:p>
    <w:p w14:paraId="7B343908" w14:textId="77777777" w:rsidR="00D14C5A" w:rsidRDefault="002E22AE">
      <w:pPr>
        <w:pStyle w:val="Standard"/>
        <w:widowControl/>
        <w:rPr>
          <w:rFonts w:ascii="Arial" w:eastAsia="Arial-BoldMT" w:hAnsi="Arial" w:cs="Arial-BoldMT"/>
          <w:color w:val="000000"/>
        </w:rPr>
      </w:pP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t xml:space="preserve"> </w:t>
      </w:r>
      <w:r>
        <w:rPr>
          <w:rFonts w:ascii="Arial" w:eastAsia="Arial-BoldMT" w:hAnsi="Arial" w:cs="Arial-BoldMT"/>
          <w:color w:val="000000"/>
        </w:rPr>
        <w:tab/>
        <w:t>60680920/ CZ6068092</w:t>
      </w:r>
      <w:r>
        <w:rPr>
          <w:rFonts w:ascii="Arial" w:eastAsia="Arial-BoldMT" w:hAnsi="Arial" w:cs="Arial-BoldMT"/>
          <w:color w:val="000000"/>
        </w:rPr>
        <w:t>0</w:t>
      </w:r>
    </w:p>
    <w:p w14:paraId="1D7CF466" w14:textId="3E600614" w:rsidR="00D14C5A" w:rsidRDefault="002E22AE">
      <w:pPr>
        <w:pStyle w:val="Standard"/>
        <w:widowControl/>
      </w:pPr>
      <w:r>
        <w:rPr>
          <w:rFonts w:ascii="Arial" w:eastAsia="Arial-BoldMT" w:hAnsi="Arial" w:cs="Arial-BoldMT"/>
          <w:color w:val="000000"/>
        </w:rPr>
        <w:t>IČO/DIČ:</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t>XX</w:t>
      </w:r>
      <w:r>
        <w:rPr>
          <w:rFonts w:ascii="Arial" w:eastAsia="Arial-BoldMT" w:hAnsi="Arial" w:cs="Arial-BoldMT"/>
          <w:color w:val="000000"/>
        </w:rPr>
        <w:t>. XXXXX</w:t>
      </w:r>
      <w:r>
        <w:rPr>
          <w:rFonts w:ascii="Arial" w:eastAsia="Arial-BoldMT" w:hAnsi="Arial" w:cs="Arial-BoldMT"/>
          <w:color w:val="000000"/>
        </w:rPr>
        <w:t xml:space="preserve"> XXXXXXXX</w:t>
      </w:r>
      <w:r>
        <w:rPr>
          <w:rFonts w:ascii="Arial" w:eastAsia="Arial-BoldMT" w:hAnsi="Arial" w:cs="Arial-BoldMT"/>
          <w:color w:val="000000"/>
        </w:rPr>
        <w:tab/>
      </w:r>
    </w:p>
    <w:p w14:paraId="5DB8B6B5" w14:textId="7A2D6145" w:rsidR="00D14C5A" w:rsidRDefault="002E22AE">
      <w:pPr>
        <w:pStyle w:val="Standard"/>
        <w:widowControl/>
        <w:rPr>
          <w:rFonts w:ascii="Arial" w:eastAsia="Arial-BoldMT" w:hAnsi="Arial" w:cs="Arial-BoldMT"/>
          <w:color w:val="000000"/>
        </w:rPr>
      </w:pPr>
      <w:r>
        <w:rPr>
          <w:rFonts w:ascii="Arial" w:eastAsia="Arial-BoldMT" w:hAnsi="Arial" w:cs="Arial-BoldMT"/>
          <w:color w:val="000000"/>
        </w:rPr>
        <w:t>Kontaktní osoba:</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+XXXXXXXXXXXX</w:t>
      </w:r>
    </w:p>
    <w:p w14:paraId="12462CCD" w14:textId="47942ED1" w:rsidR="00D14C5A" w:rsidRDefault="002E22AE">
      <w:pPr>
        <w:pStyle w:val="Standard"/>
        <w:widowControl/>
      </w:pPr>
      <w:r>
        <w:rPr>
          <w:rFonts w:ascii="Arial" w:eastAsia="Arial-BoldMT" w:hAnsi="Arial" w:cs="Arial-BoldMT"/>
          <w:color w:val="000000"/>
        </w:rPr>
        <w:t>e-mail / telefon</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t>XXXXX</w:t>
      </w:r>
      <w:r>
        <w:rPr>
          <w:rFonts w:ascii="Arial" w:eastAsia="Arial-BoldMT" w:hAnsi="Arial" w:cs="Arial-BoldMT"/>
          <w:color w:val="000000"/>
        </w:rPr>
        <w:t>.XXXXXXXX</w:t>
      </w:r>
      <w:r>
        <w:rPr>
          <w:rFonts w:ascii="Arial" w:eastAsia="Arial-BoldMT" w:hAnsi="Arial" w:cs="Arial"/>
          <w:color w:val="000000"/>
        </w:rPr>
        <w:t>@XXXXXXXX</w:t>
      </w:r>
      <w:r>
        <w:rPr>
          <w:rFonts w:ascii="Arial" w:eastAsia="Arial-BoldMT" w:hAnsi="Arial" w:cs="Arial-BoldMT"/>
          <w:color w:val="000000"/>
        </w:rPr>
        <w:t>.cz</w:t>
      </w:r>
    </w:p>
    <w:p w14:paraId="29316F4B" w14:textId="77777777" w:rsidR="00D14C5A" w:rsidRDefault="002E22AE">
      <w:pPr>
        <w:pStyle w:val="Standard"/>
        <w:widowControl/>
      </w:pPr>
      <w:r>
        <w:rPr>
          <w:rFonts w:ascii="Arial" w:eastAsia="Arial-BoldMT" w:hAnsi="Arial" w:cs="Arial-BoldMT"/>
          <w:color w:val="000000"/>
        </w:rPr>
        <w:t xml:space="preserve">dále jen </w:t>
      </w:r>
      <w:r>
        <w:rPr>
          <w:rFonts w:ascii="Arial" w:eastAsia="Arial-BoldMT" w:hAnsi="Arial" w:cs="Arial-BoldMT"/>
          <w:b/>
          <w:bCs/>
          <w:color w:val="000000"/>
        </w:rPr>
        <w:t>“pořadatel”</w:t>
      </w:r>
    </w:p>
    <w:p w14:paraId="68875A46" w14:textId="77777777" w:rsidR="00D14C5A" w:rsidRDefault="00D14C5A">
      <w:pPr>
        <w:pStyle w:val="Standard"/>
        <w:widowControl/>
        <w:rPr>
          <w:rFonts w:ascii="Arial" w:hAnsi="Arial"/>
        </w:rPr>
      </w:pPr>
    </w:p>
    <w:p w14:paraId="2B9F1AF4" w14:textId="77777777" w:rsidR="00D14C5A" w:rsidRDefault="002E22AE">
      <w:pPr>
        <w:pStyle w:val="Standard"/>
        <w:widowControl/>
      </w:pPr>
      <w:r>
        <w:rPr>
          <w:rFonts w:ascii="Arial" w:eastAsia="Arial-BoldMT" w:hAnsi="Arial" w:cs="Arial-BoldMT"/>
          <w:color w:val="000000"/>
          <w:u w:val="single"/>
        </w:rPr>
        <w:t>Účinkující:</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b/>
          <w:bCs/>
          <w:color w:val="000000"/>
        </w:rPr>
        <w:t xml:space="preserve">VESNA </w:t>
      </w:r>
      <w:r>
        <w:rPr>
          <w:rFonts w:ascii="Arial" w:eastAsia="Arial-BoldMT" w:hAnsi="Arial" w:cs="Arial-BoldMT"/>
          <w:b/>
          <w:bCs/>
          <w:color w:val="000000"/>
        </w:rPr>
        <w:t>PRODUCTION, s.r.o.</w:t>
      </w:r>
    </w:p>
    <w:p w14:paraId="11D9CF38" w14:textId="77777777" w:rsidR="00D14C5A" w:rsidRDefault="002E22AE">
      <w:pPr>
        <w:pStyle w:val="Standard"/>
        <w:widowControl/>
      </w:pPr>
      <w:r>
        <w:rPr>
          <w:rFonts w:ascii="Arial" w:eastAsia="Arial-BoldMT" w:hAnsi="Arial" w:cs="Arial-BoldMT"/>
          <w:color w:val="000000"/>
        </w:rPr>
        <w:t>sídlo účinkujícího:</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proofErr w:type="spellStart"/>
      <w:r>
        <w:rPr>
          <w:rFonts w:ascii="Arial" w:eastAsia="Arial-BoldMT" w:hAnsi="Arial" w:cs="Arial-BoldMT"/>
          <w:color w:val="000000"/>
        </w:rPr>
        <w:t>Korunni</w:t>
      </w:r>
      <w:proofErr w:type="spellEnd"/>
      <w:r>
        <w:rPr>
          <w:rFonts w:ascii="Arial" w:eastAsia="Arial-BoldMT" w:hAnsi="Arial" w:cs="Arial-BoldMT"/>
          <w:color w:val="000000"/>
        </w:rPr>
        <w:t>́ 810/104, 101 00, Praha 10</w:t>
      </w:r>
    </w:p>
    <w:p w14:paraId="6BEF633E" w14:textId="77777777" w:rsidR="00D14C5A" w:rsidRDefault="002E22AE">
      <w:pPr>
        <w:pStyle w:val="Standard"/>
        <w:widowControl/>
      </w:pPr>
      <w:r>
        <w:rPr>
          <w:rFonts w:ascii="Arial" w:eastAsia="Arial-BoldMT" w:hAnsi="Arial" w:cs="Arial-BoldMT"/>
          <w:color w:val="000000"/>
        </w:rPr>
        <w:t>jednatel:</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t>Patricie Kaňok Fuxová</w:t>
      </w:r>
    </w:p>
    <w:p w14:paraId="59BF41CD" w14:textId="77777777" w:rsidR="00D14C5A" w:rsidRDefault="002E22AE">
      <w:pPr>
        <w:pStyle w:val="Standard"/>
        <w:widowControl/>
        <w:rPr>
          <w:rFonts w:ascii="Arial" w:eastAsia="Arial-BoldMT" w:hAnsi="Arial" w:cs="Arial-BoldMT"/>
          <w:color w:val="000000"/>
        </w:rPr>
      </w:pPr>
      <w:r>
        <w:rPr>
          <w:rFonts w:ascii="Arial" w:eastAsia="Arial-BoldMT" w:hAnsi="Arial" w:cs="Arial-BoldMT"/>
          <w:color w:val="000000"/>
        </w:rPr>
        <w:t>IČO/DIČ:</w:t>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t>191 601 86</w:t>
      </w:r>
    </w:p>
    <w:p w14:paraId="194C2E1E" w14:textId="77777777" w:rsidR="00D14C5A" w:rsidRDefault="002E22AE">
      <w:pPr>
        <w:pStyle w:val="Standard"/>
        <w:widowControl/>
        <w:rPr>
          <w:rFonts w:ascii="Arial" w:eastAsia="Arial-BoldMT" w:hAnsi="Arial" w:cs="Arial-BoldMT"/>
          <w:color w:val="000000"/>
        </w:rPr>
      </w:pPr>
      <w:r>
        <w:rPr>
          <w:rFonts w:ascii="Arial" w:eastAsia="Arial-BoldMT" w:hAnsi="Arial" w:cs="Arial-BoldMT"/>
          <w:color w:val="000000"/>
        </w:rPr>
        <w:tab/>
      </w:r>
      <w:r>
        <w:rPr>
          <w:rFonts w:ascii="Arial" w:eastAsia="Arial-BoldMT" w:hAnsi="Arial" w:cs="Arial-BoldMT"/>
          <w:color w:val="000000"/>
        </w:rPr>
        <w:tab/>
      </w:r>
      <w:r>
        <w:rPr>
          <w:rFonts w:ascii="Arial" w:eastAsia="Arial-BoldMT" w:hAnsi="Arial" w:cs="Arial-BoldMT"/>
          <w:color w:val="000000"/>
        </w:rPr>
        <w:tab/>
      </w:r>
    </w:p>
    <w:p w14:paraId="1A91E3CE" w14:textId="77777777" w:rsidR="00D14C5A" w:rsidRDefault="002E22AE">
      <w:pPr>
        <w:pStyle w:val="Standard"/>
        <w:widowControl/>
      </w:pPr>
      <w:r>
        <w:rPr>
          <w:rFonts w:ascii="Arial" w:eastAsia="Arial-BoldMT" w:hAnsi="Arial" w:cs="Arial-BoldMT"/>
          <w:color w:val="000000"/>
        </w:rPr>
        <w:t xml:space="preserve">dále jen </w:t>
      </w:r>
      <w:r>
        <w:rPr>
          <w:rFonts w:ascii="Arial" w:eastAsia="Arial-BoldMT" w:hAnsi="Arial" w:cs="Arial-BoldMT"/>
          <w:b/>
          <w:bCs/>
          <w:color w:val="000000"/>
        </w:rPr>
        <w:t>„</w:t>
      </w:r>
      <w:proofErr w:type="spellStart"/>
      <w:r>
        <w:rPr>
          <w:rFonts w:ascii="Arial" w:eastAsia="Arial-BoldMT" w:hAnsi="Arial" w:cs="Arial-BoldMT"/>
          <w:b/>
          <w:bCs/>
          <w:color w:val="000000"/>
        </w:rPr>
        <w:t>účinkující</w:t>
      </w:r>
      <w:proofErr w:type="spellEnd"/>
      <w:r>
        <w:rPr>
          <w:rFonts w:ascii="Arial" w:eastAsia="Arial-BoldMT" w:hAnsi="Arial" w:cs="Arial-BoldMT"/>
          <w:b/>
          <w:bCs/>
          <w:color w:val="000000"/>
        </w:rPr>
        <w:t>“</w:t>
      </w:r>
      <w:r>
        <w:rPr>
          <w:rFonts w:ascii="Arial" w:eastAsia="Arial-BoldMT" w:hAnsi="Arial" w:cs="Arial-BoldMT"/>
          <w:color w:val="000000"/>
        </w:rPr>
        <w:t> </w:t>
      </w:r>
    </w:p>
    <w:p w14:paraId="69DD246F" w14:textId="77777777" w:rsidR="00D14C5A" w:rsidRDefault="00D14C5A">
      <w:pPr>
        <w:pStyle w:val="Standard"/>
        <w:widowControl/>
      </w:pPr>
    </w:p>
    <w:p w14:paraId="63CBA4EB" w14:textId="77777777" w:rsidR="00D14C5A" w:rsidRDefault="00D14C5A">
      <w:pPr>
        <w:pStyle w:val="Standard"/>
        <w:widowControl/>
      </w:pPr>
    </w:p>
    <w:p w14:paraId="1682A91C" w14:textId="77777777" w:rsidR="00D14C5A" w:rsidRDefault="00D14C5A">
      <w:pPr>
        <w:pStyle w:val="Standard"/>
        <w:widowControl/>
      </w:pPr>
    </w:p>
    <w:p w14:paraId="2D9E5391" w14:textId="77777777" w:rsidR="00D14C5A" w:rsidRDefault="002E22AE">
      <w:pPr>
        <w:pStyle w:val="Standard"/>
        <w:widowControl/>
      </w:pPr>
      <w:r>
        <w:rPr>
          <w:rFonts w:ascii="Arial-BoldMT" w:eastAsia="Arial-BoldMT" w:hAnsi="Arial-BoldMT" w:cs="Arial-BoldMT"/>
          <w:color w:val="000000"/>
        </w:rPr>
        <w:t xml:space="preserve">uzavírají níže uvedeného dne, </w:t>
      </w:r>
      <w:proofErr w:type="spellStart"/>
      <w:r>
        <w:rPr>
          <w:rFonts w:ascii="Arial-BoldMT" w:eastAsia="Arial-BoldMT" w:hAnsi="Arial-BoldMT" w:cs="Arial-BoldMT"/>
          <w:color w:val="000000"/>
        </w:rPr>
        <w:t>měsíce</w:t>
      </w:r>
      <w:proofErr w:type="spellEnd"/>
      <w:r>
        <w:rPr>
          <w:rFonts w:ascii="Arial-BoldMT" w:eastAsia="Arial-BoldMT" w:hAnsi="Arial-BoldMT" w:cs="Arial-BoldMT"/>
          <w:color w:val="000000"/>
        </w:rPr>
        <w:t xml:space="preserve"> a roku v souladu s </w:t>
      </w:r>
      <w:proofErr w:type="spellStart"/>
      <w:r>
        <w:rPr>
          <w:rFonts w:ascii="Arial-BoldMT" w:eastAsia="Arial-BoldMT" w:hAnsi="Arial-BoldMT" w:cs="Arial-BoldMT"/>
          <w:color w:val="000000"/>
        </w:rPr>
        <w:t>ust</w:t>
      </w:r>
      <w:proofErr w:type="spellEnd"/>
      <w:r>
        <w:rPr>
          <w:rFonts w:ascii="Arial-BoldMT" w:eastAsia="Arial-BoldMT" w:hAnsi="Arial-BoldMT" w:cs="Arial-BoldMT"/>
          <w:color w:val="000000"/>
        </w:rPr>
        <w:t xml:space="preserve">. § 1746 odst. 2 </w:t>
      </w:r>
      <w:proofErr w:type="spellStart"/>
      <w:r>
        <w:rPr>
          <w:rFonts w:ascii="Arial-BoldMT" w:eastAsia="Arial-BoldMT" w:hAnsi="Arial-BoldMT" w:cs="Arial-BoldMT"/>
          <w:color w:val="000000"/>
        </w:rPr>
        <w:t>Občanského</w:t>
      </w:r>
      <w:proofErr w:type="spellEnd"/>
      <w:r>
        <w:rPr>
          <w:rFonts w:ascii="Arial-BoldMT" w:eastAsia="Arial-BoldMT" w:hAnsi="Arial-BoldMT" w:cs="Arial-BoldMT"/>
          <w:color w:val="000000"/>
        </w:rPr>
        <w:t xml:space="preserve"> zákoníku v platném </w:t>
      </w:r>
      <w:proofErr w:type="spellStart"/>
      <w:r>
        <w:rPr>
          <w:rFonts w:ascii="Arial-BoldMT" w:eastAsia="Arial-BoldMT" w:hAnsi="Arial-BoldMT" w:cs="Arial-BoldMT"/>
          <w:color w:val="000000"/>
        </w:rPr>
        <w:t>znění</w:t>
      </w:r>
      <w:proofErr w:type="spellEnd"/>
      <w:r>
        <w:rPr>
          <w:rFonts w:ascii="Arial-BoldMT" w:eastAsia="Arial-BoldMT" w:hAnsi="Arial-BoldMT" w:cs="Arial-BoldMT"/>
          <w:color w:val="000000"/>
        </w:rPr>
        <w:t xml:space="preserve"> tuto Smlouvu o </w:t>
      </w:r>
      <w:proofErr w:type="spellStart"/>
      <w:r>
        <w:rPr>
          <w:rFonts w:ascii="Arial-BoldMT" w:eastAsia="Arial-BoldMT" w:hAnsi="Arial-BoldMT" w:cs="Arial-BoldMT"/>
          <w:color w:val="000000"/>
        </w:rPr>
        <w:t>zajištění</w:t>
      </w:r>
      <w:proofErr w:type="spellEnd"/>
      <w:r>
        <w:rPr>
          <w:rFonts w:ascii="Arial-BoldMT" w:eastAsia="Arial-BoldMT" w:hAnsi="Arial-BoldMT" w:cs="Arial-BoldMT"/>
          <w:color w:val="000000"/>
        </w:rPr>
        <w:t xml:space="preserve"> hudební produkce:</w:t>
      </w:r>
    </w:p>
    <w:p w14:paraId="2DF8A497" w14:textId="77777777" w:rsidR="00D14C5A" w:rsidRDefault="00D14C5A">
      <w:pPr>
        <w:pStyle w:val="Standard"/>
        <w:widowControl/>
      </w:pPr>
    </w:p>
    <w:p w14:paraId="36CEF033" w14:textId="77777777" w:rsidR="00D14C5A" w:rsidRDefault="00D14C5A">
      <w:pPr>
        <w:pStyle w:val="Standard"/>
        <w:widowControl/>
      </w:pPr>
    </w:p>
    <w:p w14:paraId="3BE1A8F9" w14:textId="77777777" w:rsidR="00D14C5A" w:rsidRDefault="00D14C5A">
      <w:pPr>
        <w:pStyle w:val="Standard"/>
        <w:widowControl/>
      </w:pPr>
    </w:p>
    <w:p w14:paraId="5B1C2721" w14:textId="77777777" w:rsidR="00D14C5A" w:rsidRDefault="00D14C5A">
      <w:pPr>
        <w:pStyle w:val="Standard"/>
        <w:widowControl/>
      </w:pPr>
    </w:p>
    <w:p w14:paraId="6216128D" w14:textId="77777777" w:rsidR="00D14C5A" w:rsidRDefault="002E22AE">
      <w:pPr>
        <w:pStyle w:val="Standard"/>
        <w:widowControl/>
        <w:jc w:val="center"/>
        <w:rPr>
          <w:rFonts w:ascii="Arial-BoldMT" w:eastAsia="Arial-BoldMT" w:hAnsi="Arial-BoldMT" w:cs="Arial-BoldMT"/>
          <w:b/>
          <w:bCs/>
          <w:color w:val="000000"/>
        </w:rPr>
      </w:pPr>
      <w:r>
        <w:rPr>
          <w:rFonts w:ascii="Arial-BoldMT" w:eastAsia="Arial-BoldMT" w:hAnsi="Arial-BoldMT" w:cs="Arial-BoldMT"/>
          <w:b/>
          <w:bCs/>
          <w:color w:val="000000"/>
        </w:rPr>
        <w:t>I. Preambule</w:t>
      </w:r>
    </w:p>
    <w:p w14:paraId="03D284D7" w14:textId="77777777" w:rsidR="00D14C5A" w:rsidRDefault="002E22AE">
      <w:pPr>
        <w:pStyle w:val="Standard"/>
        <w:widowControl/>
        <w:numPr>
          <w:ilvl w:val="0"/>
          <w:numId w:val="16"/>
        </w:numPr>
        <w:ind w:left="0" w:firstLine="0"/>
      </w:pP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prohlašuje, že v rámci svého předmětu podnikání zajišťuje program a produkci koncertů “ </w:t>
      </w:r>
      <w:r>
        <w:rPr>
          <w:rFonts w:ascii="Arial, sans-serif" w:eastAsia="Arial-BoldMT" w:hAnsi="Arial, sans-serif" w:cs="Arial-BoldMT"/>
          <w:b/>
          <w:bCs/>
          <w:color w:val="222222"/>
        </w:rPr>
        <w:t>XXXII. Břeclavské svatováclavské slavností</w:t>
      </w:r>
      <w:r>
        <w:rPr>
          <w:rFonts w:ascii="Arial-BoldMT" w:eastAsia="Arial-BoldMT" w:hAnsi="Arial-BoldMT" w:cs="Arial-BoldMT"/>
          <w:b/>
          <w:bCs/>
          <w:color w:val="222222"/>
        </w:rPr>
        <w:t xml:space="preserve"> ”</w:t>
      </w:r>
      <w:r>
        <w:rPr>
          <w:rFonts w:ascii="Arial-BoldMT" w:eastAsia="Arial-BoldMT" w:hAnsi="Arial-BoldMT" w:cs="Arial-BoldMT"/>
          <w:color w:val="000000"/>
        </w:rPr>
        <w:t>.</w:t>
      </w:r>
    </w:p>
    <w:p w14:paraId="3E3EE8DF" w14:textId="77777777" w:rsidR="00D14C5A" w:rsidRDefault="00D14C5A">
      <w:pPr>
        <w:pStyle w:val="Standard"/>
        <w:widowControl/>
        <w:rPr>
          <w:rFonts w:ascii="Arial-BoldMT" w:eastAsia="Arial-BoldMT" w:hAnsi="Arial-BoldMT" w:cs="Arial-BoldMT"/>
          <w:color w:val="000000"/>
        </w:rPr>
      </w:pPr>
    </w:p>
    <w:p w14:paraId="0E7898C5" w14:textId="77777777" w:rsidR="00D14C5A" w:rsidRDefault="002E22AE">
      <w:pPr>
        <w:pStyle w:val="Standard"/>
        <w:widowControl/>
      </w:pP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tímto prohlašuje, že má zájem o to, aby na jím pořádané akci organizované dle smlouvy uvedené v odst. 1. tohoto </w:t>
      </w:r>
      <w:proofErr w:type="spellStart"/>
      <w:r>
        <w:rPr>
          <w:rFonts w:ascii="Arial-BoldMT" w:eastAsia="Arial-BoldMT" w:hAnsi="Arial-BoldMT" w:cs="Arial-BoldMT"/>
          <w:color w:val="000000"/>
        </w:rPr>
        <w:t>článku</w:t>
      </w:r>
      <w:proofErr w:type="spellEnd"/>
      <w:r>
        <w:rPr>
          <w:rFonts w:ascii="Arial-BoldMT" w:eastAsia="Arial-BoldMT" w:hAnsi="Arial-BoldMT" w:cs="Arial-BoldMT"/>
          <w:color w:val="000000"/>
        </w:rPr>
        <w:t>, vystoupila hudební skupina VESNA</w:t>
      </w:r>
    </w:p>
    <w:p w14:paraId="4389644E" w14:textId="77777777" w:rsidR="00D14C5A" w:rsidRDefault="00D14C5A">
      <w:pPr>
        <w:pStyle w:val="Standard"/>
        <w:widowControl/>
      </w:pPr>
    </w:p>
    <w:p w14:paraId="08D9DAA8" w14:textId="77777777" w:rsidR="00D14C5A" w:rsidRDefault="002E22AE">
      <w:pPr>
        <w:pStyle w:val="Standard"/>
        <w:widowControl/>
      </w:pP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hudební skupina VESNA, tímto prohlašuje, že má zájem vystoupit se svou hudební produkcí v rozsahu koncertu na akci produkované </w:t>
      </w:r>
      <w:proofErr w:type="spellStart"/>
      <w:r>
        <w:rPr>
          <w:rFonts w:ascii="Arial-BoldMT" w:eastAsia="Arial-BoldMT" w:hAnsi="Arial-BoldMT" w:cs="Arial-BoldMT"/>
          <w:color w:val="000000"/>
        </w:rPr>
        <w:t>pořadatelem</w:t>
      </w:r>
      <w:proofErr w:type="spellEnd"/>
      <w:r>
        <w:rPr>
          <w:rFonts w:ascii="Arial-BoldMT" w:eastAsia="Arial-BoldMT" w:hAnsi="Arial-BoldMT" w:cs="Arial-BoldMT"/>
          <w:color w:val="000000"/>
        </w:rPr>
        <w:t xml:space="preserve"> blíže specifikované níže v </w:t>
      </w:r>
      <w:proofErr w:type="spellStart"/>
      <w:r>
        <w:rPr>
          <w:rFonts w:ascii="Arial-BoldMT" w:eastAsia="Arial-BoldMT" w:hAnsi="Arial-BoldMT" w:cs="Arial-BoldMT"/>
          <w:color w:val="000000"/>
        </w:rPr>
        <w:t>čl</w:t>
      </w:r>
      <w:proofErr w:type="spellEnd"/>
      <w:r>
        <w:rPr>
          <w:rFonts w:ascii="Arial-BoldMT" w:eastAsia="Arial-BoldMT" w:hAnsi="Arial-BoldMT" w:cs="Arial-BoldMT"/>
          <w:color w:val="000000"/>
        </w:rPr>
        <w:t>. II této smlouvy.</w:t>
      </w:r>
    </w:p>
    <w:p w14:paraId="28A61C19" w14:textId="77777777" w:rsidR="00D14C5A" w:rsidRDefault="00D14C5A">
      <w:pPr>
        <w:pStyle w:val="Standard"/>
        <w:widowControl/>
      </w:pPr>
    </w:p>
    <w:p w14:paraId="0790C659" w14:textId="77777777" w:rsidR="00D14C5A" w:rsidRDefault="00D14C5A">
      <w:pPr>
        <w:pStyle w:val="Standard"/>
        <w:widowControl/>
      </w:pPr>
    </w:p>
    <w:p w14:paraId="581600F3" w14:textId="77777777" w:rsidR="00D14C5A" w:rsidRDefault="002E22AE">
      <w:pPr>
        <w:pStyle w:val="Standard"/>
        <w:widowControl/>
        <w:jc w:val="center"/>
      </w:pPr>
      <w:r>
        <w:rPr>
          <w:rFonts w:ascii="Arial-BoldMT" w:eastAsia="Arial-BoldMT" w:hAnsi="Arial-BoldMT" w:cs="Arial-BoldMT"/>
          <w:b/>
          <w:bCs/>
          <w:color w:val="000000"/>
        </w:rPr>
        <w:t xml:space="preserve">II. </w:t>
      </w:r>
      <w:proofErr w:type="spellStart"/>
      <w:r>
        <w:rPr>
          <w:rFonts w:ascii="Arial-BoldMT" w:eastAsia="Arial-BoldMT" w:hAnsi="Arial-BoldMT" w:cs="Arial-BoldMT"/>
          <w:b/>
          <w:bCs/>
          <w:color w:val="000000"/>
        </w:rPr>
        <w:t>Předmět</w:t>
      </w:r>
      <w:proofErr w:type="spellEnd"/>
      <w:r>
        <w:rPr>
          <w:rFonts w:ascii="Arial-BoldMT" w:eastAsia="Arial-BoldMT" w:hAnsi="Arial-BoldMT" w:cs="Arial-BoldMT"/>
          <w:b/>
          <w:bCs/>
          <w:color w:val="000000"/>
        </w:rPr>
        <w:t xml:space="preserve"> smlouvy</w:t>
      </w:r>
    </w:p>
    <w:p w14:paraId="5F2F4217" w14:textId="77777777" w:rsidR="00D14C5A" w:rsidRDefault="002E22AE">
      <w:pPr>
        <w:pStyle w:val="Standard"/>
        <w:widowControl/>
      </w:pPr>
      <w:r>
        <w:rPr>
          <w:rFonts w:ascii="Arial-BoldMT" w:eastAsia="Arial-BoldMT" w:hAnsi="Arial-BoldMT" w:cs="Arial-BoldMT"/>
          <w:color w:val="000000"/>
        </w:rPr>
        <w:t> </w:t>
      </w:r>
      <w:r>
        <w:rPr>
          <w:rFonts w:ascii="Arial-BoldMT" w:eastAsia="Arial-BoldMT" w:hAnsi="Arial-BoldMT" w:cs="Arial-BoldMT"/>
          <w:color w:val="000000"/>
        </w:rPr>
        <w:t xml:space="preserve">Smluvní strany se dohodly na tom, že </w:t>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hudební skupina VESNA, vystoupí se svou hudební produkcí na akci </w:t>
      </w:r>
      <w:proofErr w:type="spellStart"/>
      <w:r>
        <w:rPr>
          <w:rFonts w:ascii="Arial-BoldMT" w:eastAsia="Arial-BoldMT" w:hAnsi="Arial-BoldMT" w:cs="Arial-BoldMT"/>
          <w:color w:val="000000"/>
        </w:rPr>
        <w:t>pořádané</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Pořadatelem</w:t>
      </w:r>
      <w:proofErr w:type="spellEnd"/>
      <w:r>
        <w:rPr>
          <w:rFonts w:ascii="Arial-BoldMT" w:eastAsia="Arial-BoldMT" w:hAnsi="Arial-BoldMT" w:cs="Arial-BoldMT"/>
          <w:color w:val="000000"/>
        </w:rPr>
        <w:t xml:space="preserve"> v níže uvedeném </w:t>
      </w:r>
      <w:proofErr w:type="spellStart"/>
      <w:r>
        <w:rPr>
          <w:rFonts w:ascii="Arial-BoldMT" w:eastAsia="Arial-BoldMT" w:hAnsi="Arial-BoldMT" w:cs="Arial-BoldMT"/>
          <w:color w:val="000000"/>
        </w:rPr>
        <w:t>měste</w:t>
      </w:r>
      <w:proofErr w:type="spellEnd"/>
      <w:r>
        <w:rPr>
          <w:rFonts w:ascii="Arial-BoldMT" w:eastAsia="Arial-BoldMT" w:hAnsi="Arial-BoldMT" w:cs="Arial-BoldMT"/>
          <w:color w:val="000000"/>
        </w:rPr>
        <w:t xml:space="preserve">̌, v níže uvedené dny, </w:t>
      </w:r>
      <w:proofErr w:type="spellStart"/>
      <w:r>
        <w:rPr>
          <w:rFonts w:ascii="Arial-BoldMT" w:eastAsia="Arial-BoldMT" w:hAnsi="Arial-BoldMT" w:cs="Arial-BoldMT"/>
          <w:color w:val="000000"/>
        </w:rPr>
        <w:t>časy</w:t>
      </w:r>
      <w:proofErr w:type="spellEnd"/>
      <w:r>
        <w:rPr>
          <w:rFonts w:ascii="Arial-BoldMT" w:eastAsia="Arial-BoldMT" w:hAnsi="Arial-BoldMT" w:cs="Arial-BoldMT"/>
          <w:color w:val="000000"/>
        </w:rPr>
        <w:t xml:space="preserve">, s uvedený den s názvem a s hudební produkcí </w:t>
      </w:r>
      <w:proofErr w:type="spellStart"/>
      <w:r>
        <w:rPr>
          <w:rFonts w:ascii="Arial-BoldMT" w:eastAsia="Arial-BoldMT" w:hAnsi="Arial-BoldMT" w:cs="Arial-BoldMT"/>
          <w:color w:val="000000"/>
        </w:rPr>
        <w:t>minimálne</w:t>
      </w:r>
      <w:proofErr w:type="spellEnd"/>
      <w:r>
        <w:rPr>
          <w:rFonts w:ascii="Arial-BoldMT" w:eastAsia="Arial-BoldMT" w:hAnsi="Arial-BoldMT" w:cs="Arial-BoldMT"/>
          <w:color w:val="000000"/>
        </w:rPr>
        <w:t>̌ v délce uvedené níže, a to:</w:t>
      </w:r>
    </w:p>
    <w:p w14:paraId="33076810" w14:textId="77777777" w:rsidR="00D14C5A" w:rsidRDefault="00D14C5A">
      <w:pPr>
        <w:pStyle w:val="Standard"/>
        <w:widowControl/>
      </w:pPr>
    </w:p>
    <w:p w14:paraId="3E300362" w14:textId="77777777" w:rsidR="00D14C5A" w:rsidRDefault="002E22AE">
      <w:pPr>
        <w:pStyle w:val="Standard"/>
        <w:widowControl/>
      </w:pPr>
      <w:r>
        <w:rPr>
          <w:rFonts w:ascii="Arial-BoldMT" w:eastAsia="Arial-BoldMT" w:hAnsi="Arial-BoldMT" w:cs="Arial-BoldMT"/>
          <w:color w:val="000000"/>
        </w:rPr>
        <w:t xml:space="preserve">Název akce: </w:t>
      </w:r>
      <w:r>
        <w:rPr>
          <w:rFonts w:ascii="Arial-BoldMT" w:eastAsia="Arial-BoldMT" w:hAnsi="Arial-BoldMT" w:cs="Arial-BoldMT"/>
          <w:color w:val="000000"/>
        </w:rPr>
        <w:tab/>
      </w:r>
      <w:r>
        <w:rPr>
          <w:rFonts w:ascii="Arial, sans-serif" w:eastAsia="Arial-BoldMT" w:hAnsi="Arial, sans-serif" w:cs="Arial-BoldMT"/>
          <w:b/>
          <w:bCs/>
          <w:color w:val="222222"/>
        </w:rPr>
        <w:t>XXXII. Břeclavské svatováclavské slavností</w:t>
      </w:r>
      <w:r>
        <w:rPr>
          <w:rFonts w:ascii="Arial-BoldMT" w:eastAsia="Arial-BoldMT" w:hAnsi="Arial-BoldMT" w:cs="Arial-BoldMT"/>
          <w:color w:val="000000"/>
        </w:rPr>
        <w:tab/>
      </w:r>
      <w:r>
        <w:rPr>
          <w:rFonts w:ascii="Arial-BoldMT" w:eastAsia="Arial-BoldMT" w:hAnsi="Arial-BoldMT" w:cs="Arial-BoldMT"/>
          <w:color w:val="000000"/>
        </w:rPr>
        <w:tab/>
        <w:t>VESNA “ 60 min ”</w:t>
      </w:r>
    </w:p>
    <w:p w14:paraId="52FE8AB6" w14:textId="77777777" w:rsidR="00D14C5A" w:rsidRDefault="00D14C5A">
      <w:pPr>
        <w:pStyle w:val="Standard"/>
        <w:widowControl/>
      </w:pPr>
    </w:p>
    <w:p w14:paraId="0A1C463B" w14:textId="77777777" w:rsidR="00D14C5A" w:rsidRDefault="002E22AE">
      <w:pPr>
        <w:pStyle w:val="Standard"/>
        <w:widowControl/>
      </w:pPr>
      <w:r>
        <w:rPr>
          <w:rFonts w:ascii="Arial-BoldMT" w:eastAsia="Arial-BoldMT" w:hAnsi="Arial-BoldMT" w:cs="Arial-BoldMT"/>
          <w:color w:val="000000"/>
        </w:rPr>
        <w:t xml:space="preserve">Název prostoru a město: </w:t>
      </w:r>
      <w:r>
        <w:rPr>
          <w:rFonts w:ascii="ArialMT" w:eastAsia="Arial-BoldMT" w:hAnsi="ArialMT" w:cs="Arial-BoldMT"/>
          <w:color w:val="000000"/>
        </w:rPr>
        <w:t>Břeclav, areál pod zámkem</w:t>
      </w:r>
    </w:p>
    <w:p w14:paraId="79BEFE4D" w14:textId="77777777" w:rsidR="00D14C5A" w:rsidRDefault="00D14C5A">
      <w:pPr>
        <w:pStyle w:val="Standard"/>
        <w:widowControl/>
      </w:pPr>
    </w:p>
    <w:p w14:paraId="2F2ECB02"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Datum konání vystoupení:</w:t>
      </w:r>
      <w:r>
        <w:rPr>
          <w:rFonts w:ascii="Arial-BoldMT" w:eastAsia="Arial-BoldMT" w:hAnsi="Arial-BoldMT" w:cs="Arial-BoldMT"/>
          <w:color w:val="000000"/>
        </w:rPr>
        <w:tab/>
        <w:t xml:space="preserve"> 27.9. 2024</w:t>
      </w:r>
    </w:p>
    <w:p w14:paraId="312EC918" w14:textId="77777777" w:rsidR="00D14C5A" w:rsidRDefault="00D14C5A">
      <w:pPr>
        <w:pStyle w:val="Standard"/>
        <w:widowControl/>
      </w:pPr>
    </w:p>
    <w:p w14:paraId="6AE56E7D" w14:textId="77777777" w:rsidR="00D14C5A" w:rsidRDefault="002E22AE">
      <w:pPr>
        <w:pStyle w:val="Standard"/>
        <w:widowControl/>
      </w:pPr>
      <w:r>
        <w:rPr>
          <w:rFonts w:ascii="Arial-BoldMT" w:eastAsia="Arial-BoldMT" w:hAnsi="Arial-BoldMT" w:cs="Arial-BoldMT"/>
          <w:color w:val="000000"/>
        </w:rPr>
        <w:t>Začátek vystoupení:</w:t>
      </w:r>
      <w:r>
        <w:rPr>
          <w:rFonts w:ascii="Arial-BoldMT" w:eastAsia="Arial-BoldMT" w:hAnsi="Arial-BoldMT" w:cs="Arial-BoldMT"/>
          <w:color w:val="000000"/>
        </w:rPr>
        <w:tab/>
        <w:t xml:space="preserve"> 20:45</w:t>
      </w:r>
    </w:p>
    <w:p w14:paraId="7ECCAA44" w14:textId="77777777" w:rsidR="00D14C5A" w:rsidRDefault="00D14C5A">
      <w:pPr>
        <w:pStyle w:val="Standard"/>
        <w:widowControl/>
      </w:pPr>
    </w:p>
    <w:p w14:paraId="0CACF276" w14:textId="77777777" w:rsidR="00D14C5A" w:rsidRDefault="002E22AE">
      <w:pPr>
        <w:pStyle w:val="Standard"/>
        <w:widowControl/>
      </w:pPr>
      <w:r>
        <w:rPr>
          <w:rFonts w:ascii="Arial-BoldMT" w:eastAsia="Arial-BoldMT" w:hAnsi="Arial-BoldMT" w:cs="Arial-BoldMT"/>
          <w:color w:val="000000"/>
        </w:rPr>
        <w:t>Délka vystoupení: 60 min</w:t>
      </w:r>
      <w:r>
        <w:rPr>
          <w:rFonts w:ascii="Arial-BoldMT" w:eastAsia="Arial-BoldMT" w:hAnsi="Arial-BoldMT" w:cs="Arial-BoldMT"/>
          <w:color w:val="000000"/>
        </w:rPr>
        <w:tab/>
      </w:r>
    </w:p>
    <w:p w14:paraId="61DE40CD" w14:textId="77777777" w:rsidR="00D14C5A" w:rsidRDefault="00D14C5A">
      <w:pPr>
        <w:pStyle w:val="Standard"/>
        <w:widowControl/>
      </w:pPr>
    </w:p>
    <w:p w14:paraId="2668F18F" w14:textId="77777777" w:rsidR="00D14C5A" w:rsidRDefault="002E22AE">
      <w:pPr>
        <w:pStyle w:val="Standard"/>
        <w:widowControl/>
      </w:pPr>
      <w:r>
        <w:rPr>
          <w:rFonts w:ascii="Arial-BoldMT" w:eastAsia="Arial-BoldMT" w:hAnsi="Arial-BoldMT" w:cs="Arial-BoldMT"/>
          <w:color w:val="000000"/>
        </w:rPr>
        <w:t>Zvuková zkouška:</w:t>
      </w:r>
      <w:r>
        <w:rPr>
          <w:rFonts w:ascii="Arial-BoldMT" w:eastAsia="Arial-BoldMT" w:hAnsi="Arial-BoldMT" w:cs="Arial-BoldMT"/>
          <w:color w:val="000000"/>
        </w:rPr>
        <w:tab/>
      </w:r>
      <w:r>
        <w:rPr>
          <w:rFonts w:ascii="Arial-BoldMT" w:eastAsia="Arial-BoldMT" w:hAnsi="Arial-BoldMT" w:cs="Arial-BoldMT"/>
          <w:color w:val="000000"/>
        </w:rPr>
        <w:tab/>
        <w:t>v min. délce 30 minut v den akce od 20:10 do 20:40 hod.</w:t>
      </w:r>
    </w:p>
    <w:p w14:paraId="2307C2CF" w14:textId="77777777" w:rsidR="00D14C5A" w:rsidRDefault="00D14C5A">
      <w:pPr>
        <w:pStyle w:val="Standard"/>
        <w:widowControl/>
      </w:pPr>
    </w:p>
    <w:p w14:paraId="7BC93A17"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Příjezd skupiny:</w:t>
      </w:r>
      <w:r>
        <w:rPr>
          <w:rFonts w:ascii="Arial-BoldMT" w:eastAsia="Arial-BoldMT" w:hAnsi="Arial-BoldMT" w:cs="Arial-BoldMT"/>
          <w:color w:val="000000"/>
        </w:rPr>
        <w:tab/>
      </w:r>
      <w:r>
        <w:rPr>
          <w:rFonts w:ascii="Arial-BoldMT" w:eastAsia="Arial-BoldMT" w:hAnsi="Arial-BoldMT" w:cs="Arial-BoldMT"/>
          <w:color w:val="000000"/>
        </w:rPr>
        <w:tab/>
        <w:t>minimálně 30 min. před zvukovou zkouškou</w:t>
      </w:r>
    </w:p>
    <w:p w14:paraId="71C67BB7" w14:textId="77777777" w:rsidR="00D14C5A" w:rsidRDefault="00D14C5A">
      <w:pPr>
        <w:pStyle w:val="Standard"/>
        <w:widowControl/>
      </w:pPr>
    </w:p>
    <w:p w14:paraId="668502F4" w14:textId="77777777" w:rsidR="00D14C5A" w:rsidRDefault="002E22AE">
      <w:pPr>
        <w:pStyle w:val="Standard"/>
        <w:widowControl/>
        <w:jc w:val="center"/>
      </w:pPr>
      <w:r>
        <w:rPr>
          <w:rFonts w:ascii="Arial-BoldMT" w:eastAsia="Arial-BoldMT" w:hAnsi="Arial-BoldMT" w:cs="Arial-BoldMT"/>
          <w:b/>
          <w:bCs/>
          <w:color w:val="000000"/>
        </w:rPr>
        <w:t xml:space="preserve">III. </w:t>
      </w:r>
      <w:proofErr w:type="spellStart"/>
      <w:r>
        <w:rPr>
          <w:rFonts w:ascii="Arial-BoldMT" w:eastAsia="Arial-BoldMT" w:hAnsi="Arial-BoldMT" w:cs="Arial-BoldMT"/>
          <w:b/>
          <w:bCs/>
          <w:color w:val="000000"/>
        </w:rPr>
        <w:t>Odměna</w:t>
      </w:r>
      <w:proofErr w:type="spellEnd"/>
    </w:p>
    <w:p w14:paraId="17CF4500" w14:textId="77777777" w:rsidR="00D14C5A" w:rsidRDefault="002E22AE">
      <w:pPr>
        <w:pStyle w:val="Standard"/>
        <w:widowControl/>
      </w:pPr>
      <w:r>
        <w:rPr>
          <w:rFonts w:ascii="Tahoma" w:eastAsia="Arial-BoldMT" w:hAnsi="Tahoma" w:cs="Tahoma"/>
          <w:color w:val="000000"/>
        </w:rPr>
        <w:t> </w:t>
      </w:r>
      <w:r>
        <w:rPr>
          <w:rFonts w:ascii="Arial-BoldMT" w:eastAsia="Arial-BoldMT" w:hAnsi="Arial-BoldMT" w:cs="Arial-BoldMT"/>
          <w:color w:val="000000"/>
        </w:rPr>
        <w:t xml:space="preserve">1. </w:t>
      </w:r>
      <w:r>
        <w:rPr>
          <w:rFonts w:ascii="Arial-BoldMT" w:eastAsia="Arial-BoldMT" w:hAnsi="Arial-BoldMT" w:cs="Arial-BoldMT"/>
          <w:color w:val="000000"/>
        </w:rPr>
        <w:tab/>
        <w:t xml:space="preserve">Smluvní strany se dohodly na tom, že Pořadatel uhradí účinkujícímu odměnu za </w:t>
      </w:r>
      <w:r>
        <w:rPr>
          <w:rFonts w:ascii="Arial-BoldMT" w:eastAsia="Arial-BoldMT" w:hAnsi="Arial-BoldMT" w:cs="Arial-BoldMT"/>
          <w:color w:val="000000"/>
        </w:rPr>
        <w:tab/>
      </w:r>
      <w:r>
        <w:rPr>
          <w:rFonts w:ascii="Arial-BoldMT" w:eastAsia="Arial-BoldMT" w:hAnsi="Arial-BoldMT" w:cs="Arial-BoldMT"/>
          <w:color w:val="000000"/>
        </w:rPr>
        <w:tab/>
        <w:t xml:space="preserve">vystoupení uvedené v </w:t>
      </w:r>
      <w:proofErr w:type="spellStart"/>
      <w:r>
        <w:rPr>
          <w:rFonts w:ascii="Arial-BoldMT" w:eastAsia="Arial-BoldMT" w:hAnsi="Arial-BoldMT" w:cs="Arial-BoldMT"/>
          <w:color w:val="000000"/>
        </w:rPr>
        <w:t>čl.II</w:t>
      </w:r>
      <w:proofErr w:type="spellEnd"/>
      <w:r>
        <w:rPr>
          <w:rFonts w:ascii="Arial-BoldMT" w:eastAsia="Arial-BoldMT" w:hAnsi="Arial-BoldMT" w:cs="Arial-BoldMT"/>
          <w:color w:val="000000"/>
        </w:rPr>
        <w:t xml:space="preserve">. této smlouvy v </w:t>
      </w:r>
      <w:proofErr w:type="spellStart"/>
      <w:r>
        <w:rPr>
          <w:rFonts w:ascii="Arial-BoldMT" w:eastAsia="Arial-BoldMT" w:hAnsi="Arial-BoldMT" w:cs="Arial-BoldMT"/>
          <w:color w:val="000000"/>
        </w:rPr>
        <w:t>částce</w:t>
      </w:r>
      <w:proofErr w:type="spellEnd"/>
      <w:r>
        <w:rPr>
          <w:rFonts w:ascii="Arial-BoldMT" w:eastAsia="Arial-BoldMT" w:hAnsi="Arial-BoldMT" w:cs="Arial-BoldMT"/>
          <w:color w:val="000000"/>
        </w:rPr>
        <w:t xml:space="preserve"> </w:t>
      </w:r>
      <w:r>
        <w:rPr>
          <w:rFonts w:ascii="Arial-BoldMT" w:eastAsia="Arial-BoldMT" w:hAnsi="Arial-BoldMT" w:cs="Arial-BoldMT"/>
          <w:b/>
          <w:bCs/>
          <w:color w:val="000000"/>
        </w:rPr>
        <w:t>89.000</w:t>
      </w:r>
      <w:r>
        <w:rPr>
          <w:rFonts w:ascii="Arial-BoldMT" w:eastAsia="Arial-BoldMT" w:hAnsi="Arial-BoldMT" w:cs="Arial-BoldMT"/>
          <w:color w:val="000000"/>
        </w:rPr>
        <w:t xml:space="preserve">, - </w:t>
      </w:r>
      <w:proofErr w:type="spellStart"/>
      <w:r>
        <w:rPr>
          <w:rFonts w:ascii="Arial-BoldMT" w:eastAsia="Arial-BoldMT" w:hAnsi="Arial-BoldMT" w:cs="Arial-BoldMT"/>
          <w:color w:val="000000"/>
        </w:rPr>
        <w:t>Kc</w:t>
      </w:r>
      <w:proofErr w:type="spellEnd"/>
      <w:r>
        <w:rPr>
          <w:rFonts w:ascii="Arial-BoldMT" w:eastAsia="Arial-BoldMT" w:hAnsi="Arial-BoldMT" w:cs="Arial-BoldMT"/>
          <w:color w:val="000000"/>
        </w:rPr>
        <w:t>̌</w:t>
      </w:r>
    </w:p>
    <w:p w14:paraId="0596DC3B" w14:textId="77777777" w:rsidR="00D14C5A" w:rsidRDefault="002E22AE">
      <w:pPr>
        <w:pStyle w:val="Standard"/>
        <w:widowControl/>
      </w:pPr>
      <w:r>
        <w:rPr>
          <w:rFonts w:ascii="Tahoma" w:eastAsia="Arial-BoldMT" w:hAnsi="Tahoma" w:cs="Tahoma"/>
          <w:color w:val="000000"/>
        </w:rPr>
        <w:t> </w:t>
      </w:r>
      <w:r>
        <w:rPr>
          <w:rFonts w:ascii="Arial-BoldMT" w:eastAsia="Arial-BoldMT" w:hAnsi="Arial-BoldMT" w:cs="Arial-BoldMT"/>
          <w:color w:val="000000"/>
        </w:rPr>
        <w:t xml:space="preserve">2. </w:t>
      </w:r>
      <w:r>
        <w:rPr>
          <w:rFonts w:ascii="Arial-BoldMT" w:eastAsia="Arial-BoldMT" w:hAnsi="Arial-BoldMT" w:cs="Arial-BoldMT"/>
          <w:color w:val="000000"/>
        </w:rPr>
        <w:tab/>
        <w:t xml:space="preserve">Smluvní strany se dohodly na tom, že sjednaná </w:t>
      </w:r>
      <w:proofErr w:type="spellStart"/>
      <w:r>
        <w:rPr>
          <w:rFonts w:ascii="Arial-BoldMT" w:eastAsia="Arial-BoldMT" w:hAnsi="Arial-BoldMT" w:cs="Arial-BoldMT"/>
          <w:color w:val="000000"/>
        </w:rPr>
        <w:t>odměna</w:t>
      </w:r>
      <w:proofErr w:type="spellEnd"/>
      <w:r>
        <w:rPr>
          <w:rFonts w:ascii="Arial-BoldMT" w:eastAsia="Arial-BoldMT" w:hAnsi="Arial-BoldMT" w:cs="Arial-BoldMT"/>
          <w:color w:val="000000"/>
        </w:rPr>
        <w:t xml:space="preserve"> za hudební vystoupení </w:t>
      </w:r>
      <w:r>
        <w:rPr>
          <w:rFonts w:ascii="Arial-BoldMT" w:eastAsia="Arial-BoldMT" w:hAnsi="Arial-BoldMT" w:cs="Arial-BoldMT"/>
          <w:color w:val="000000"/>
        </w:rPr>
        <w:tab/>
      </w:r>
      <w:r>
        <w:rPr>
          <w:rFonts w:ascii="Arial-BoldMT" w:eastAsia="Arial-BoldMT" w:hAnsi="Arial-BoldMT" w:cs="Arial-BoldMT"/>
          <w:color w:val="000000"/>
        </w:rPr>
        <w:tab/>
        <w:t xml:space="preserve">bude </w:t>
      </w:r>
      <w:proofErr w:type="spellStart"/>
      <w:r>
        <w:rPr>
          <w:rFonts w:ascii="Arial-BoldMT" w:eastAsia="Arial-BoldMT" w:hAnsi="Arial-BoldMT" w:cs="Arial-BoldMT"/>
          <w:color w:val="000000"/>
        </w:rPr>
        <w:t>Pořadatelem</w:t>
      </w:r>
      <w:proofErr w:type="spellEnd"/>
      <w:r>
        <w:rPr>
          <w:rFonts w:ascii="Arial-BoldMT" w:eastAsia="Arial-BoldMT" w:hAnsi="Arial-BoldMT" w:cs="Arial-BoldMT"/>
          <w:color w:val="000000"/>
        </w:rPr>
        <w:t xml:space="preserve"> vyplacena </w:t>
      </w:r>
      <w:proofErr w:type="spellStart"/>
      <w:r>
        <w:rPr>
          <w:rFonts w:ascii="Arial-BoldMT" w:eastAsia="Arial-BoldMT" w:hAnsi="Arial-BoldMT" w:cs="Arial-BoldMT"/>
          <w:color w:val="000000"/>
        </w:rPr>
        <w:t>účinkujícímu</w:t>
      </w:r>
      <w:proofErr w:type="spellEnd"/>
      <w:r>
        <w:rPr>
          <w:rFonts w:ascii="Arial-BoldMT" w:eastAsia="Arial-BoldMT" w:hAnsi="Arial-BoldMT" w:cs="Arial-BoldMT"/>
          <w:color w:val="000000"/>
        </w:rPr>
        <w:t xml:space="preserve"> min. 7 dnů před </w:t>
      </w:r>
      <w:proofErr w:type="spellStart"/>
      <w:r>
        <w:rPr>
          <w:rFonts w:ascii="Arial-BoldMT" w:eastAsia="Arial-BoldMT" w:hAnsi="Arial-BoldMT" w:cs="Arial-BoldMT"/>
          <w:color w:val="000000"/>
        </w:rPr>
        <w:t>pořádáním</w:t>
      </w:r>
      <w:proofErr w:type="spellEnd"/>
      <w:r>
        <w:rPr>
          <w:rFonts w:ascii="Arial-BoldMT" w:eastAsia="Arial-BoldMT" w:hAnsi="Arial-BoldMT" w:cs="Arial-BoldMT"/>
          <w:color w:val="000000"/>
        </w:rPr>
        <w:t xml:space="preserve"> akce na </w:t>
      </w:r>
      <w:r>
        <w:rPr>
          <w:rFonts w:ascii="Arial-BoldMT" w:eastAsia="Arial-BoldMT" w:hAnsi="Arial-BoldMT" w:cs="Arial-BoldMT"/>
          <w:color w:val="000000"/>
        </w:rPr>
        <w:tab/>
        <w:t xml:space="preserve">základě vystavené faktury </w:t>
      </w:r>
      <w:proofErr w:type="spellStart"/>
      <w:r>
        <w:rPr>
          <w:rFonts w:ascii="Arial-BoldMT" w:eastAsia="Arial-BoldMT" w:hAnsi="Arial-BoldMT" w:cs="Arial-BoldMT"/>
          <w:color w:val="000000"/>
        </w:rPr>
        <w:t>Účinkujícím</w:t>
      </w:r>
      <w:proofErr w:type="spellEnd"/>
      <w:r>
        <w:rPr>
          <w:rFonts w:ascii="Arial-BoldMT" w:eastAsia="Arial-BoldMT" w:hAnsi="Arial-BoldMT" w:cs="Arial-BoldMT"/>
          <w:color w:val="000000"/>
        </w:rPr>
        <w:t>.</w:t>
      </w:r>
    </w:p>
    <w:p w14:paraId="078B8500" w14:textId="77777777" w:rsidR="00D14C5A" w:rsidRDefault="00D14C5A">
      <w:pPr>
        <w:pStyle w:val="Standard"/>
        <w:widowControl/>
      </w:pPr>
    </w:p>
    <w:p w14:paraId="0E7A0202" w14:textId="77777777" w:rsidR="00D14C5A" w:rsidRDefault="002E22AE">
      <w:pPr>
        <w:pStyle w:val="Standard"/>
        <w:widowControl/>
      </w:pPr>
      <w:r>
        <w:rPr>
          <w:rFonts w:ascii="Arial-BoldMT" w:eastAsia="Arial-BoldMT" w:hAnsi="Arial-BoldMT" w:cs="Arial-BoldMT"/>
          <w:color w:val="000000"/>
        </w:rPr>
        <w:t xml:space="preserve">3. </w:t>
      </w:r>
      <w:r>
        <w:rPr>
          <w:rFonts w:ascii="Arial-BoldMT" w:eastAsia="Arial-BoldMT" w:hAnsi="Arial-BoldMT" w:cs="Arial-BoldMT"/>
          <w:color w:val="000000"/>
        </w:rPr>
        <w:tab/>
        <w:t xml:space="preserve">Do této </w:t>
      </w:r>
      <w:proofErr w:type="spellStart"/>
      <w:r>
        <w:rPr>
          <w:rFonts w:ascii="Arial-BoldMT" w:eastAsia="Arial-BoldMT" w:hAnsi="Arial-BoldMT" w:cs="Arial-BoldMT"/>
          <w:color w:val="000000"/>
        </w:rPr>
        <w:t>částky</w:t>
      </w:r>
      <w:proofErr w:type="spellEnd"/>
      <w:r>
        <w:rPr>
          <w:rFonts w:ascii="Arial-BoldMT" w:eastAsia="Arial-BoldMT" w:hAnsi="Arial-BoldMT" w:cs="Arial-BoldMT"/>
          <w:color w:val="000000"/>
        </w:rPr>
        <w:t xml:space="preserve"> za jedno </w:t>
      </w:r>
      <w:proofErr w:type="spellStart"/>
      <w:r>
        <w:rPr>
          <w:rFonts w:ascii="Arial-BoldMT" w:eastAsia="Arial-BoldMT" w:hAnsi="Arial-BoldMT" w:cs="Arial-BoldMT"/>
          <w:color w:val="000000"/>
        </w:rPr>
        <w:t>uskutečněné</w:t>
      </w:r>
      <w:proofErr w:type="spellEnd"/>
      <w:r>
        <w:rPr>
          <w:rFonts w:ascii="Arial-BoldMT" w:eastAsia="Arial-BoldMT" w:hAnsi="Arial-BoldMT" w:cs="Arial-BoldMT"/>
          <w:color w:val="000000"/>
        </w:rPr>
        <w:t xml:space="preserve"> vystoupení jsou zahrnuty náklady za</w:t>
      </w:r>
    </w:p>
    <w:p w14:paraId="79ABB242" w14:textId="77777777" w:rsidR="00D14C5A" w:rsidRDefault="002E22AE">
      <w:pPr>
        <w:pStyle w:val="Standard"/>
        <w:widowControl/>
      </w:pPr>
      <w:r>
        <w:rPr>
          <w:rFonts w:ascii="Arial-BoldMT" w:eastAsia="Arial-BoldMT" w:hAnsi="Arial-BoldMT" w:cs="Arial-BoldMT"/>
          <w:color w:val="000000"/>
        </w:rPr>
        <w:tab/>
        <w:t>následující:</w:t>
      </w:r>
    </w:p>
    <w:p w14:paraId="4AE27C45" w14:textId="77777777" w:rsidR="00D14C5A" w:rsidRDefault="00D14C5A">
      <w:pPr>
        <w:pStyle w:val="Standard"/>
        <w:widowControl/>
      </w:pPr>
    </w:p>
    <w:p w14:paraId="6DC64B4A" w14:textId="77777777" w:rsidR="00D14C5A" w:rsidRDefault="002E22AE">
      <w:pPr>
        <w:pStyle w:val="Standard"/>
        <w:widowControl/>
      </w:pPr>
      <w:r>
        <w:rPr>
          <w:rFonts w:ascii="Arial-BoldMT" w:eastAsia="Arial-BoldMT" w:hAnsi="Arial-BoldMT" w:cs="Arial-BoldMT"/>
          <w:color w:val="000000"/>
        </w:rPr>
        <w:tab/>
        <w:t xml:space="preserve">a. </w:t>
      </w:r>
      <w:proofErr w:type="spellStart"/>
      <w:r>
        <w:rPr>
          <w:rFonts w:ascii="Arial-BoldMT" w:eastAsia="Arial-BoldMT" w:hAnsi="Arial-BoldMT" w:cs="Arial-BoldMT"/>
          <w:b/>
          <w:bCs/>
          <w:color w:val="000000"/>
        </w:rPr>
        <w:t>honorár</w:t>
      </w:r>
      <w:proofErr w:type="spellEnd"/>
      <w:r>
        <w:rPr>
          <w:rFonts w:ascii="Arial-BoldMT" w:eastAsia="Arial-BoldMT" w:hAnsi="Arial-BoldMT" w:cs="Arial-BoldMT"/>
          <w:b/>
          <w:bCs/>
          <w:color w:val="000000"/>
        </w:rPr>
        <w:t xml:space="preserve">̌ </w:t>
      </w:r>
      <w:proofErr w:type="spellStart"/>
      <w:r>
        <w:rPr>
          <w:rFonts w:ascii="Arial-BoldMT" w:eastAsia="Arial-BoldMT" w:hAnsi="Arial-BoldMT" w:cs="Arial-BoldMT"/>
          <w:b/>
          <w:bCs/>
          <w:color w:val="000000"/>
        </w:rPr>
        <w:t>účinkujícího</w:t>
      </w:r>
      <w:proofErr w:type="spellEnd"/>
      <w:r>
        <w:rPr>
          <w:rFonts w:ascii="Arial-BoldMT" w:eastAsia="Arial-BoldMT" w:hAnsi="Arial-BoldMT" w:cs="Arial-BoldMT"/>
          <w:color w:val="000000"/>
        </w:rPr>
        <w:t xml:space="preserve"> za uvedené vystoupení</w:t>
      </w:r>
    </w:p>
    <w:p w14:paraId="6B43491F" w14:textId="77777777" w:rsidR="00D14C5A" w:rsidRDefault="002E22AE">
      <w:pPr>
        <w:pStyle w:val="Standard"/>
        <w:widowControl/>
      </w:pPr>
      <w:r>
        <w:rPr>
          <w:rFonts w:ascii="Arial-BoldMT" w:eastAsia="Arial-BoldMT" w:hAnsi="Arial-BoldMT" w:cs="Arial-BoldMT"/>
          <w:color w:val="000000"/>
        </w:rPr>
        <w:tab/>
        <w:t xml:space="preserve">b. </w:t>
      </w:r>
      <w:r>
        <w:rPr>
          <w:rFonts w:ascii="Arial-BoldMT" w:eastAsia="Arial-BoldMT" w:hAnsi="Arial-BoldMT" w:cs="Arial-BoldMT"/>
          <w:b/>
          <w:bCs/>
          <w:color w:val="000000"/>
        </w:rPr>
        <w:t xml:space="preserve">doprava na místo konání akce a </w:t>
      </w:r>
      <w:proofErr w:type="spellStart"/>
      <w:r>
        <w:rPr>
          <w:rFonts w:ascii="Arial-BoldMT" w:eastAsia="Arial-BoldMT" w:hAnsi="Arial-BoldMT" w:cs="Arial-BoldMT"/>
          <w:b/>
          <w:bCs/>
          <w:color w:val="000000"/>
        </w:rPr>
        <w:t>zpět</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včetne</w:t>
      </w:r>
      <w:proofErr w:type="spellEnd"/>
      <w:r>
        <w:rPr>
          <w:rFonts w:ascii="Arial-BoldMT" w:eastAsia="Arial-BoldMT" w:hAnsi="Arial-BoldMT" w:cs="Arial-BoldMT"/>
          <w:color w:val="000000"/>
        </w:rPr>
        <w:t xml:space="preserve">̌ dopravy </w:t>
      </w:r>
      <w:proofErr w:type="spellStart"/>
      <w:r>
        <w:rPr>
          <w:rFonts w:ascii="Arial-BoldMT" w:eastAsia="Arial-BoldMT" w:hAnsi="Arial-BoldMT" w:cs="Arial-BoldMT"/>
          <w:color w:val="000000"/>
        </w:rPr>
        <w:t>přímo</w:t>
      </w:r>
      <w:proofErr w:type="spellEnd"/>
      <w:r>
        <w:rPr>
          <w:rFonts w:ascii="Arial-BoldMT" w:eastAsia="Arial-BoldMT" w:hAnsi="Arial-BoldMT" w:cs="Arial-BoldMT"/>
          <w:color w:val="000000"/>
        </w:rPr>
        <w:t xml:space="preserve"> na místo</w:t>
      </w:r>
    </w:p>
    <w:p w14:paraId="0F591231" w14:textId="77777777" w:rsidR="00D14C5A" w:rsidRDefault="002E22AE">
      <w:pPr>
        <w:pStyle w:val="Standard"/>
        <w:widowControl/>
      </w:pPr>
      <w:r>
        <w:rPr>
          <w:rFonts w:ascii="Arial-BoldMT" w:eastAsia="Arial-BoldMT" w:hAnsi="Arial-BoldMT" w:cs="Arial-BoldMT"/>
          <w:color w:val="000000"/>
        </w:rPr>
        <w:tab/>
        <w:t xml:space="preserve">c. </w:t>
      </w:r>
      <w:r>
        <w:rPr>
          <w:rFonts w:ascii="Arial-BoldMT" w:eastAsia="Arial-BoldMT" w:hAnsi="Arial-BoldMT" w:cs="Arial-BoldMT"/>
          <w:b/>
          <w:bCs/>
          <w:color w:val="000000"/>
        </w:rPr>
        <w:t>technický a doprovodný personál</w:t>
      </w:r>
      <w:r>
        <w:rPr>
          <w:rFonts w:ascii="Arial-BoldMT" w:eastAsia="Arial-BoldMT" w:hAnsi="Arial-BoldMT" w:cs="Arial-BoldMT"/>
          <w:color w:val="000000"/>
        </w:rPr>
        <w:t xml:space="preserve"> (</w:t>
      </w:r>
      <w:proofErr w:type="spellStart"/>
      <w:r>
        <w:rPr>
          <w:rFonts w:ascii="Arial-BoldMT" w:eastAsia="Arial-BoldMT" w:hAnsi="Arial-BoldMT" w:cs="Arial-BoldMT"/>
          <w:color w:val="000000"/>
        </w:rPr>
        <w:t>zvukar</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osvětlovac</w:t>
      </w:r>
      <w:proofErr w:type="spellEnd"/>
      <w:r>
        <w:rPr>
          <w:rFonts w:ascii="Arial-BoldMT" w:eastAsia="Arial-BoldMT" w:hAnsi="Arial-BoldMT" w:cs="Arial-BoldMT"/>
          <w:color w:val="000000"/>
        </w:rPr>
        <w:t>̌, manager, prodejce atd)</w:t>
      </w:r>
    </w:p>
    <w:p w14:paraId="671B92E0" w14:textId="77777777" w:rsidR="00D14C5A" w:rsidRDefault="00D14C5A">
      <w:pPr>
        <w:pStyle w:val="Standard"/>
        <w:widowControl/>
      </w:pPr>
    </w:p>
    <w:p w14:paraId="27DE9A9B"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ab/>
        <w:t xml:space="preserve">d. provize agenturám a </w:t>
      </w:r>
      <w:proofErr w:type="spellStart"/>
      <w:r>
        <w:rPr>
          <w:rFonts w:ascii="Arial-BoldMT" w:eastAsia="Arial-BoldMT" w:hAnsi="Arial-BoldMT" w:cs="Arial-BoldMT"/>
          <w:color w:val="000000"/>
        </w:rPr>
        <w:t>odměny</w:t>
      </w:r>
      <w:proofErr w:type="spellEnd"/>
      <w:r>
        <w:rPr>
          <w:rFonts w:ascii="Arial-BoldMT" w:eastAsia="Arial-BoldMT" w:hAnsi="Arial-BoldMT" w:cs="Arial-BoldMT"/>
          <w:color w:val="000000"/>
        </w:rPr>
        <w:t xml:space="preserve"> za </w:t>
      </w:r>
      <w:proofErr w:type="spellStart"/>
      <w:r>
        <w:rPr>
          <w:rFonts w:ascii="Arial-BoldMT" w:eastAsia="Arial-BoldMT" w:hAnsi="Arial-BoldMT" w:cs="Arial-BoldMT"/>
          <w:color w:val="000000"/>
        </w:rPr>
        <w:t>zprostředkování</w:t>
      </w:r>
      <w:proofErr w:type="spellEnd"/>
      <w:r>
        <w:rPr>
          <w:rFonts w:ascii="Arial-BoldMT" w:eastAsia="Arial-BoldMT" w:hAnsi="Arial-BoldMT" w:cs="Arial-BoldMT"/>
          <w:color w:val="000000"/>
        </w:rPr>
        <w:t>,</w:t>
      </w:r>
    </w:p>
    <w:p w14:paraId="21DDF01F" w14:textId="77777777" w:rsidR="00D14C5A" w:rsidRDefault="00D14C5A">
      <w:pPr>
        <w:pStyle w:val="Standard"/>
        <w:widowControl/>
      </w:pPr>
    </w:p>
    <w:p w14:paraId="5A51977F" w14:textId="77777777" w:rsidR="00D14C5A" w:rsidRDefault="002E22AE">
      <w:pPr>
        <w:pStyle w:val="Standard"/>
        <w:widowControl/>
      </w:pPr>
      <w:r>
        <w:rPr>
          <w:rFonts w:ascii="Arial-BoldMT" w:eastAsia="Arial-BoldMT" w:hAnsi="Arial-BoldMT" w:cs="Arial-BoldMT"/>
          <w:color w:val="000000"/>
        </w:rPr>
        <w:tab/>
        <w:t xml:space="preserve">e. pódiová aparatura </w:t>
      </w:r>
      <w:proofErr w:type="spellStart"/>
      <w:r>
        <w:rPr>
          <w:rFonts w:ascii="Arial-BoldMT" w:eastAsia="Arial-BoldMT" w:hAnsi="Arial-BoldMT" w:cs="Arial-BoldMT"/>
          <w:color w:val="000000"/>
        </w:rPr>
        <w:t>včetne</w:t>
      </w:r>
      <w:proofErr w:type="spellEnd"/>
      <w:r>
        <w:rPr>
          <w:rFonts w:ascii="Arial-BoldMT" w:eastAsia="Arial-BoldMT" w:hAnsi="Arial-BoldMT" w:cs="Arial-BoldMT"/>
          <w:color w:val="000000"/>
        </w:rPr>
        <w:t xml:space="preserve">̌ její </w:t>
      </w:r>
      <w:proofErr w:type="spellStart"/>
      <w:r>
        <w:rPr>
          <w:rFonts w:ascii="Arial-BoldMT" w:eastAsia="Arial-BoldMT" w:hAnsi="Arial-BoldMT" w:cs="Arial-BoldMT"/>
          <w:color w:val="000000"/>
        </w:rPr>
        <w:t>přepravy</w:t>
      </w:r>
      <w:proofErr w:type="spellEnd"/>
      <w:r>
        <w:rPr>
          <w:rFonts w:ascii="Arial-BoldMT" w:eastAsia="Arial-BoldMT" w:hAnsi="Arial-BoldMT" w:cs="Arial-BoldMT"/>
          <w:color w:val="000000"/>
        </w:rPr>
        <w:t xml:space="preserve"> </w:t>
      </w:r>
      <w:r>
        <w:rPr>
          <w:rFonts w:ascii="Arial-BoldMT" w:eastAsia="Arial-BoldMT" w:hAnsi="Arial-BoldMT" w:cs="Arial-BoldMT"/>
          <w:color w:val="000000"/>
        </w:rPr>
        <w:t>(komba, bicí, nástroje apod.),</w:t>
      </w:r>
    </w:p>
    <w:p w14:paraId="072DD2DC" w14:textId="77777777" w:rsidR="00D14C5A" w:rsidRDefault="00D14C5A">
      <w:pPr>
        <w:pStyle w:val="Standard"/>
        <w:widowControl/>
      </w:pPr>
    </w:p>
    <w:p w14:paraId="03FEEEBC"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ab/>
        <w:t xml:space="preserve">f. další náklady spojené s vystoupením, není-li v této </w:t>
      </w:r>
      <w:proofErr w:type="spellStart"/>
      <w:r>
        <w:rPr>
          <w:rFonts w:ascii="Arial-BoldMT" w:eastAsia="Arial-BoldMT" w:hAnsi="Arial-BoldMT" w:cs="Arial-BoldMT"/>
          <w:color w:val="000000"/>
        </w:rPr>
        <w:t>smlouve</w:t>
      </w:r>
      <w:proofErr w:type="spellEnd"/>
      <w:r>
        <w:rPr>
          <w:rFonts w:ascii="Arial-BoldMT" w:eastAsia="Arial-BoldMT" w:hAnsi="Arial-BoldMT" w:cs="Arial-BoldMT"/>
          <w:color w:val="000000"/>
        </w:rPr>
        <w:t>̌ stanoveno jinak,</w:t>
      </w:r>
    </w:p>
    <w:p w14:paraId="6619473C" w14:textId="77777777" w:rsidR="00D14C5A" w:rsidRDefault="00D14C5A">
      <w:pPr>
        <w:pStyle w:val="Standard"/>
        <w:widowControl/>
      </w:pPr>
    </w:p>
    <w:p w14:paraId="72CEB7B0"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ab/>
        <w:t xml:space="preserve">g. daň z </w:t>
      </w:r>
      <w:proofErr w:type="spellStart"/>
      <w:r>
        <w:rPr>
          <w:rFonts w:ascii="Arial-BoldMT" w:eastAsia="Arial-BoldMT" w:hAnsi="Arial-BoldMT" w:cs="Arial-BoldMT"/>
          <w:color w:val="000000"/>
        </w:rPr>
        <w:t>příjmu</w:t>
      </w:r>
      <w:proofErr w:type="spellEnd"/>
      <w:r>
        <w:rPr>
          <w:rFonts w:ascii="Arial-BoldMT" w:eastAsia="Arial-BoldMT" w:hAnsi="Arial-BoldMT" w:cs="Arial-BoldMT"/>
          <w:color w:val="000000"/>
        </w:rPr>
        <w:t xml:space="preserve"> odvádí </w:t>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w:t>
      </w:r>
    </w:p>
    <w:p w14:paraId="7F69D48B" w14:textId="77777777" w:rsidR="00D14C5A" w:rsidRDefault="002E22AE">
      <w:pPr>
        <w:pStyle w:val="Standard"/>
        <w:widowControl/>
        <w:jc w:val="center"/>
        <w:rPr>
          <w:rFonts w:ascii="Arial-BoldMT" w:eastAsia="Arial-BoldMT" w:hAnsi="Arial-BoldMT" w:cs="Arial-BoldMT"/>
          <w:b/>
          <w:bCs/>
          <w:color w:val="000000"/>
        </w:rPr>
      </w:pPr>
      <w:r>
        <w:rPr>
          <w:rFonts w:ascii="Arial-BoldMT" w:eastAsia="Arial-BoldMT" w:hAnsi="Arial-BoldMT" w:cs="Arial-BoldMT"/>
          <w:b/>
          <w:bCs/>
          <w:color w:val="000000"/>
        </w:rPr>
        <w:t xml:space="preserve">IV. Povinnosti </w:t>
      </w:r>
      <w:proofErr w:type="spellStart"/>
      <w:r>
        <w:rPr>
          <w:rFonts w:ascii="Arial-BoldMT" w:eastAsia="Arial-BoldMT" w:hAnsi="Arial-BoldMT" w:cs="Arial-BoldMT"/>
          <w:b/>
          <w:bCs/>
          <w:color w:val="000000"/>
        </w:rPr>
        <w:t>účinkujícího</w:t>
      </w:r>
      <w:proofErr w:type="spellEnd"/>
    </w:p>
    <w:p w14:paraId="1A0BD135" w14:textId="77777777" w:rsidR="00D14C5A" w:rsidRDefault="00D14C5A">
      <w:pPr>
        <w:pStyle w:val="Standard"/>
        <w:widowControl/>
      </w:pPr>
    </w:p>
    <w:p w14:paraId="5265A9B5" w14:textId="77777777" w:rsidR="00D14C5A" w:rsidRDefault="002E22AE">
      <w:pPr>
        <w:pStyle w:val="Standard"/>
        <w:widowControl/>
      </w:pPr>
      <w:r>
        <w:rPr>
          <w:rFonts w:ascii="Arial-BoldMT" w:eastAsia="Arial-BoldMT" w:hAnsi="Arial-BoldMT" w:cs="Arial-BoldMT"/>
          <w:color w:val="000000"/>
        </w:rPr>
        <w:t>1.</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je povinen dostavit se do jednotlivých míst </w:t>
      </w:r>
      <w:r>
        <w:rPr>
          <w:rFonts w:ascii="Arial-BoldMT" w:eastAsia="Arial-BoldMT" w:hAnsi="Arial-BoldMT" w:cs="Arial-BoldMT"/>
          <w:color w:val="000000"/>
        </w:rPr>
        <w:t xml:space="preserve">konání akce uvedených </w:t>
      </w:r>
      <w:r>
        <w:rPr>
          <w:rFonts w:ascii="Arial-BoldMT" w:eastAsia="Arial-BoldMT" w:hAnsi="Arial-BoldMT" w:cs="Arial-BoldMT"/>
          <w:color w:val="000000"/>
        </w:rPr>
        <w:tab/>
      </w:r>
    </w:p>
    <w:p w14:paraId="212C5B39" w14:textId="77777777" w:rsidR="00D14C5A" w:rsidRDefault="002E22AE">
      <w:pPr>
        <w:pStyle w:val="Standard"/>
        <w:widowControl/>
      </w:pPr>
      <w:r>
        <w:rPr>
          <w:rFonts w:ascii="Arial-BoldMT" w:eastAsia="Arial-BoldMT" w:hAnsi="Arial-BoldMT" w:cs="Arial-BoldMT"/>
          <w:color w:val="000000"/>
        </w:rPr>
        <w:tab/>
        <w:t xml:space="preserve">v </w:t>
      </w:r>
      <w:proofErr w:type="spellStart"/>
      <w:r>
        <w:rPr>
          <w:rFonts w:ascii="Arial-BoldMT" w:eastAsia="Arial-BoldMT" w:hAnsi="Arial-BoldMT" w:cs="Arial-BoldMT"/>
          <w:color w:val="000000"/>
        </w:rPr>
        <w:t>čl</w:t>
      </w:r>
      <w:proofErr w:type="spellEnd"/>
      <w:r>
        <w:rPr>
          <w:rFonts w:ascii="Arial-BoldMT" w:eastAsia="Arial-BoldMT" w:hAnsi="Arial-BoldMT" w:cs="Arial-BoldMT"/>
          <w:color w:val="000000"/>
        </w:rPr>
        <w:t xml:space="preserve">. II této smlouvy v den uvedený v </w:t>
      </w:r>
      <w:proofErr w:type="spellStart"/>
      <w:r>
        <w:rPr>
          <w:rFonts w:ascii="Arial-BoldMT" w:eastAsia="Arial-BoldMT" w:hAnsi="Arial-BoldMT" w:cs="Arial-BoldMT"/>
          <w:color w:val="000000"/>
        </w:rPr>
        <w:t>čl</w:t>
      </w:r>
      <w:proofErr w:type="spellEnd"/>
      <w:r>
        <w:rPr>
          <w:rFonts w:ascii="Arial-BoldMT" w:eastAsia="Arial-BoldMT" w:hAnsi="Arial-BoldMT" w:cs="Arial-BoldMT"/>
          <w:color w:val="000000"/>
        </w:rPr>
        <w:t xml:space="preserve">. II této smlouvy a být na uvedeném </w:t>
      </w:r>
      <w:proofErr w:type="spellStart"/>
      <w:r>
        <w:rPr>
          <w:rFonts w:ascii="Arial-BoldMT" w:eastAsia="Arial-BoldMT" w:hAnsi="Arial-BoldMT" w:cs="Arial-BoldMT"/>
          <w:color w:val="000000"/>
        </w:rPr>
        <w:t>míste</w:t>
      </w:r>
      <w:proofErr w:type="spellEnd"/>
      <w:r>
        <w:rPr>
          <w:rFonts w:ascii="Arial-BoldMT" w:eastAsia="Arial-BoldMT" w:hAnsi="Arial-BoldMT" w:cs="Arial-BoldMT"/>
          <w:color w:val="000000"/>
        </w:rPr>
        <w:t xml:space="preserve">̌ </w:t>
      </w:r>
      <w:r>
        <w:rPr>
          <w:rFonts w:ascii="Arial-BoldMT" w:eastAsia="Arial-BoldMT" w:hAnsi="Arial-BoldMT" w:cs="Arial-BoldMT"/>
          <w:color w:val="000000"/>
        </w:rPr>
        <w:tab/>
      </w:r>
      <w:r>
        <w:rPr>
          <w:rFonts w:ascii="Arial-BoldMT" w:eastAsia="Arial-BoldMT" w:hAnsi="Arial-BoldMT" w:cs="Arial-BoldMT"/>
          <w:color w:val="000000"/>
        </w:rPr>
        <w:tab/>
      </w:r>
      <w:proofErr w:type="spellStart"/>
      <w:r>
        <w:rPr>
          <w:rFonts w:ascii="Arial-BoldMT" w:eastAsia="Arial-BoldMT" w:hAnsi="Arial-BoldMT" w:cs="Arial-BoldMT"/>
          <w:color w:val="000000"/>
        </w:rPr>
        <w:t>připraven</w:t>
      </w:r>
      <w:proofErr w:type="spellEnd"/>
      <w:r>
        <w:rPr>
          <w:rFonts w:ascii="Arial-BoldMT" w:eastAsia="Arial-BoldMT" w:hAnsi="Arial-BoldMT" w:cs="Arial-BoldMT"/>
          <w:color w:val="000000"/>
        </w:rPr>
        <w:t xml:space="preserve"> a </w:t>
      </w:r>
      <w:proofErr w:type="spellStart"/>
      <w:r>
        <w:rPr>
          <w:rFonts w:ascii="Arial-BoldMT" w:eastAsia="Arial-BoldMT" w:hAnsi="Arial-BoldMT" w:cs="Arial-BoldMT"/>
          <w:color w:val="000000"/>
        </w:rPr>
        <w:t>způsobilý</w:t>
      </w:r>
      <w:proofErr w:type="spellEnd"/>
      <w:r>
        <w:rPr>
          <w:rFonts w:ascii="Arial-BoldMT" w:eastAsia="Arial-BoldMT" w:hAnsi="Arial-BoldMT" w:cs="Arial-BoldMT"/>
          <w:color w:val="000000"/>
        </w:rPr>
        <w:t xml:space="preserve"> k podání hudební produkce </w:t>
      </w:r>
      <w:proofErr w:type="spellStart"/>
      <w:r>
        <w:rPr>
          <w:rFonts w:ascii="Arial-BoldMT" w:eastAsia="Arial-BoldMT" w:hAnsi="Arial-BoldMT" w:cs="Arial-BoldMT"/>
          <w:color w:val="000000"/>
        </w:rPr>
        <w:t>přesne</w:t>
      </w:r>
      <w:proofErr w:type="spellEnd"/>
      <w:r>
        <w:rPr>
          <w:rFonts w:ascii="Arial-BoldMT" w:eastAsia="Arial-BoldMT" w:hAnsi="Arial-BoldMT" w:cs="Arial-BoldMT"/>
          <w:color w:val="000000"/>
        </w:rPr>
        <w:t xml:space="preserve">̌ v </w:t>
      </w:r>
      <w:proofErr w:type="spellStart"/>
      <w:r>
        <w:rPr>
          <w:rFonts w:ascii="Arial-BoldMT" w:eastAsia="Arial-BoldMT" w:hAnsi="Arial-BoldMT" w:cs="Arial-BoldMT"/>
          <w:color w:val="000000"/>
        </w:rPr>
        <w:t>čas</w:t>
      </w:r>
      <w:proofErr w:type="spellEnd"/>
      <w:r>
        <w:rPr>
          <w:rFonts w:ascii="Arial-BoldMT" w:eastAsia="Arial-BoldMT" w:hAnsi="Arial-BoldMT" w:cs="Arial-BoldMT"/>
          <w:color w:val="000000"/>
        </w:rPr>
        <w:t xml:space="preserve"> uvedený v </w:t>
      </w:r>
      <w:proofErr w:type="spellStart"/>
      <w:r>
        <w:rPr>
          <w:rFonts w:ascii="Arial-BoldMT" w:eastAsia="Arial-BoldMT" w:hAnsi="Arial-BoldMT" w:cs="Arial-BoldMT"/>
          <w:color w:val="000000"/>
        </w:rPr>
        <w:t>čl</w:t>
      </w:r>
      <w:proofErr w:type="spellEnd"/>
      <w:r>
        <w:rPr>
          <w:rFonts w:ascii="Arial-BoldMT" w:eastAsia="Arial-BoldMT" w:hAnsi="Arial-BoldMT" w:cs="Arial-BoldMT"/>
          <w:color w:val="000000"/>
        </w:rPr>
        <w:t>. II této  </w:t>
      </w:r>
      <w:r>
        <w:rPr>
          <w:rFonts w:ascii="Arial-BoldMT" w:eastAsia="Arial-BoldMT" w:hAnsi="Arial-BoldMT" w:cs="Arial-BoldMT"/>
          <w:color w:val="000000"/>
        </w:rPr>
        <w:tab/>
        <w:t>smlouvy.</w:t>
      </w:r>
    </w:p>
    <w:p w14:paraId="3DB464B6" w14:textId="77777777" w:rsidR="00D14C5A" w:rsidRDefault="00D14C5A">
      <w:pPr>
        <w:pStyle w:val="Standard"/>
        <w:widowControl/>
      </w:pPr>
    </w:p>
    <w:p w14:paraId="4C886D23"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2.</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je povinen dodržovat harmonogram uvedený v </w:t>
      </w:r>
      <w:proofErr w:type="spellStart"/>
      <w:r>
        <w:rPr>
          <w:rFonts w:ascii="Arial-BoldMT" w:eastAsia="Arial-BoldMT" w:hAnsi="Arial-BoldMT" w:cs="Arial-BoldMT"/>
          <w:color w:val="000000"/>
        </w:rPr>
        <w:t>čl</w:t>
      </w:r>
      <w:proofErr w:type="spellEnd"/>
      <w:r>
        <w:rPr>
          <w:rFonts w:ascii="Arial-BoldMT" w:eastAsia="Arial-BoldMT" w:hAnsi="Arial-BoldMT" w:cs="Arial-BoldMT"/>
          <w:color w:val="000000"/>
        </w:rPr>
        <w:t>. II této smlouvy.</w:t>
      </w:r>
    </w:p>
    <w:p w14:paraId="28CFBB72" w14:textId="77777777" w:rsidR="00D14C5A" w:rsidRDefault="002E22AE">
      <w:pPr>
        <w:pStyle w:val="Standard"/>
        <w:widowControl/>
      </w:pP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bere tímto na </w:t>
      </w:r>
      <w:proofErr w:type="spellStart"/>
      <w:r>
        <w:rPr>
          <w:rFonts w:ascii="Arial-BoldMT" w:eastAsia="Arial-BoldMT" w:hAnsi="Arial-BoldMT" w:cs="Arial-BoldMT"/>
          <w:color w:val="000000"/>
        </w:rPr>
        <w:t>vědomí</w:t>
      </w:r>
      <w:proofErr w:type="spellEnd"/>
      <w:r>
        <w:rPr>
          <w:rFonts w:ascii="Arial-BoldMT" w:eastAsia="Arial-BoldMT" w:hAnsi="Arial-BoldMT" w:cs="Arial-BoldMT"/>
          <w:color w:val="000000"/>
        </w:rPr>
        <w:t xml:space="preserve">, že </w:t>
      </w:r>
      <w:proofErr w:type="spellStart"/>
      <w:r>
        <w:rPr>
          <w:rFonts w:ascii="Arial-BoldMT" w:eastAsia="Arial-BoldMT" w:hAnsi="Arial-BoldMT" w:cs="Arial-BoldMT"/>
          <w:color w:val="000000"/>
        </w:rPr>
        <w:t>předaný</w:t>
      </w:r>
      <w:proofErr w:type="spellEnd"/>
      <w:r>
        <w:rPr>
          <w:rFonts w:ascii="Arial-BoldMT" w:eastAsia="Arial-BoldMT" w:hAnsi="Arial-BoldMT" w:cs="Arial-BoldMT"/>
          <w:color w:val="000000"/>
        </w:rPr>
        <w:t xml:space="preserve"> harmonogram </w:t>
      </w:r>
      <w:proofErr w:type="spellStart"/>
      <w:r>
        <w:rPr>
          <w:rFonts w:ascii="Arial-BoldMT" w:eastAsia="Arial-BoldMT" w:hAnsi="Arial-BoldMT" w:cs="Arial-BoldMT"/>
          <w:color w:val="000000"/>
        </w:rPr>
        <w:t>může</w:t>
      </w:r>
      <w:proofErr w:type="spellEnd"/>
      <w:r>
        <w:rPr>
          <w:rFonts w:ascii="Arial-BoldMT" w:eastAsia="Arial-BoldMT" w:hAnsi="Arial-BoldMT" w:cs="Arial-BoldMT"/>
          <w:color w:val="000000"/>
        </w:rPr>
        <w:t xml:space="preserve"> být </w:t>
      </w:r>
      <w:proofErr w:type="spellStart"/>
      <w:r>
        <w:rPr>
          <w:rFonts w:ascii="Arial-BoldMT" w:eastAsia="Arial-BoldMT" w:hAnsi="Arial-BoldMT" w:cs="Arial-BoldMT"/>
          <w:color w:val="000000"/>
        </w:rPr>
        <w:t>měněn</w:t>
      </w:r>
      <w:proofErr w:type="spellEnd"/>
    </w:p>
    <w:p w14:paraId="4456D530" w14:textId="77777777" w:rsidR="00D14C5A" w:rsidRDefault="002E22AE">
      <w:pPr>
        <w:pStyle w:val="Standard"/>
        <w:widowControl/>
      </w:pPr>
      <w:r>
        <w:rPr>
          <w:rFonts w:ascii="Arial-BoldMT" w:eastAsia="Arial-BoldMT" w:hAnsi="Arial-BoldMT" w:cs="Arial-BoldMT"/>
          <w:color w:val="000000"/>
        </w:rPr>
        <w:tab/>
      </w:r>
      <w:proofErr w:type="spellStart"/>
      <w:r>
        <w:rPr>
          <w:rFonts w:ascii="Arial-BoldMT" w:eastAsia="Arial-BoldMT" w:hAnsi="Arial-BoldMT" w:cs="Arial-BoldMT"/>
          <w:color w:val="000000"/>
        </w:rPr>
        <w:t>Pořadatelem</w:t>
      </w:r>
      <w:proofErr w:type="spellEnd"/>
      <w:r>
        <w:rPr>
          <w:rFonts w:ascii="Arial-BoldMT" w:eastAsia="Arial-BoldMT" w:hAnsi="Arial-BoldMT" w:cs="Arial-BoldMT"/>
          <w:color w:val="000000"/>
        </w:rPr>
        <w:t xml:space="preserve"> po dobu </w:t>
      </w:r>
      <w:proofErr w:type="spellStart"/>
      <w:r>
        <w:rPr>
          <w:rFonts w:ascii="Arial-BoldMT" w:eastAsia="Arial-BoldMT" w:hAnsi="Arial-BoldMT" w:cs="Arial-BoldMT"/>
          <w:color w:val="000000"/>
        </w:rPr>
        <w:t>účinnosti</w:t>
      </w:r>
      <w:proofErr w:type="spellEnd"/>
      <w:r>
        <w:rPr>
          <w:rFonts w:ascii="Arial-BoldMT" w:eastAsia="Arial-BoldMT" w:hAnsi="Arial-BoldMT" w:cs="Arial-BoldMT"/>
          <w:color w:val="000000"/>
        </w:rPr>
        <w:t xml:space="preserve"> této smlouvy a je povinen se </w:t>
      </w:r>
      <w:proofErr w:type="spellStart"/>
      <w:r>
        <w:rPr>
          <w:rFonts w:ascii="Arial-BoldMT" w:eastAsia="Arial-BoldMT" w:hAnsi="Arial-BoldMT" w:cs="Arial-BoldMT"/>
          <w:color w:val="000000"/>
        </w:rPr>
        <w:t>řídit</w:t>
      </w:r>
      <w:proofErr w:type="spellEnd"/>
      <w:r>
        <w:rPr>
          <w:rFonts w:ascii="Arial-BoldMT" w:eastAsia="Arial-BoldMT" w:hAnsi="Arial-BoldMT" w:cs="Arial-BoldMT"/>
          <w:color w:val="000000"/>
        </w:rPr>
        <w:t xml:space="preserve"> posledním</w:t>
      </w:r>
    </w:p>
    <w:p w14:paraId="523D64EF" w14:textId="77777777" w:rsidR="00D14C5A" w:rsidRDefault="002E22AE">
      <w:pPr>
        <w:pStyle w:val="Standard"/>
        <w:widowControl/>
      </w:pPr>
      <w:r>
        <w:rPr>
          <w:rFonts w:ascii="Arial-BoldMT" w:eastAsia="Arial-BoldMT" w:hAnsi="Arial-BoldMT" w:cs="Arial-BoldMT"/>
          <w:color w:val="000000"/>
        </w:rPr>
        <w:tab/>
        <w:t xml:space="preserve">aktuálním </w:t>
      </w:r>
      <w:proofErr w:type="spellStart"/>
      <w:r>
        <w:rPr>
          <w:rFonts w:ascii="Arial-BoldMT" w:eastAsia="Arial-BoldMT" w:hAnsi="Arial-BoldMT" w:cs="Arial-BoldMT"/>
          <w:color w:val="000000"/>
        </w:rPr>
        <w:t>zněním</w:t>
      </w:r>
      <w:proofErr w:type="spellEnd"/>
      <w:r>
        <w:rPr>
          <w:rFonts w:ascii="Arial-BoldMT" w:eastAsia="Arial-BoldMT" w:hAnsi="Arial-BoldMT" w:cs="Arial-BoldMT"/>
          <w:color w:val="000000"/>
        </w:rPr>
        <w:t xml:space="preserve"> harmonogramu.</w:t>
      </w:r>
    </w:p>
    <w:p w14:paraId="1855FE24" w14:textId="77777777" w:rsidR="00D14C5A" w:rsidRDefault="00D14C5A">
      <w:pPr>
        <w:pStyle w:val="Standard"/>
        <w:widowControl/>
      </w:pPr>
    </w:p>
    <w:p w14:paraId="36037256" w14:textId="77777777" w:rsidR="00D14C5A" w:rsidRDefault="002E22AE">
      <w:pPr>
        <w:pStyle w:val="Standard"/>
        <w:widowControl/>
      </w:pPr>
      <w:r>
        <w:rPr>
          <w:rFonts w:ascii="Arial-BoldMT" w:eastAsia="Arial-BoldMT" w:hAnsi="Arial-BoldMT" w:cs="Arial-BoldMT"/>
          <w:color w:val="000000"/>
        </w:rPr>
        <w:t>3.</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odvede </w:t>
      </w:r>
      <w:proofErr w:type="spellStart"/>
      <w:r>
        <w:rPr>
          <w:rFonts w:ascii="Arial-BoldMT" w:eastAsia="Arial-BoldMT" w:hAnsi="Arial-BoldMT" w:cs="Arial-BoldMT"/>
          <w:color w:val="000000"/>
        </w:rPr>
        <w:t>běžné</w:t>
      </w:r>
      <w:proofErr w:type="spellEnd"/>
      <w:r>
        <w:rPr>
          <w:rFonts w:ascii="Arial-BoldMT" w:eastAsia="Arial-BoldMT" w:hAnsi="Arial-BoldMT" w:cs="Arial-BoldMT"/>
          <w:color w:val="000000"/>
        </w:rPr>
        <w:t xml:space="preserve"> koncertní vystoupení </w:t>
      </w:r>
      <w:proofErr w:type="spellStart"/>
      <w:r>
        <w:rPr>
          <w:rFonts w:ascii="Arial-BoldMT" w:eastAsia="Arial-BoldMT" w:hAnsi="Arial-BoldMT" w:cs="Arial-BoldMT"/>
          <w:color w:val="000000"/>
        </w:rPr>
        <w:t>minimálne</w:t>
      </w:r>
      <w:proofErr w:type="spellEnd"/>
      <w:r>
        <w:rPr>
          <w:rFonts w:ascii="Arial-BoldMT" w:eastAsia="Arial-BoldMT" w:hAnsi="Arial-BoldMT" w:cs="Arial-BoldMT"/>
          <w:color w:val="000000"/>
        </w:rPr>
        <w:t xml:space="preserve">̌ v délce uvedené v </w:t>
      </w:r>
      <w:proofErr w:type="spellStart"/>
      <w:r>
        <w:rPr>
          <w:rFonts w:ascii="Arial-BoldMT" w:eastAsia="Arial-BoldMT" w:hAnsi="Arial-BoldMT" w:cs="Arial-BoldMT"/>
          <w:color w:val="000000"/>
        </w:rPr>
        <w:t>čl</w:t>
      </w:r>
      <w:proofErr w:type="spellEnd"/>
      <w:r>
        <w:rPr>
          <w:rFonts w:ascii="Arial-BoldMT" w:eastAsia="Arial-BoldMT" w:hAnsi="Arial-BoldMT" w:cs="Arial-BoldMT"/>
          <w:color w:val="000000"/>
        </w:rPr>
        <w:t xml:space="preserve">. II </w:t>
      </w:r>
      <w:r>
        <w:rPr>
          <w:rFonts w:ascii="Arial-BoldMT" w:eastAsia="Arial-BoldMT" w:hAnsi="Arial-BoldMT" w:cs="Arial-BoldMT"/>
          <w:color w:val="000000"/>
        </w:rPr>
        <w:tab/>
      </w:r>
      <w:r>
        <w:rPr>
          <w:rFonts w:ascii="Arial-BoldMT" w:eastAsia="Arial-BoldMT" w:hAnsi="Arial-BoldMT" w:cs="Arial-BoldMT"/>
          <w:color w:val="000000"/>
        </w:rPr>
        <w:tab/>
        <w:t xml:space="preserve">této smlouvy, za které nese plnou </w:t>
      </w:r>
      <w:proofErr w:type="spellStart"/>
      <w:r>
        <w:rPr>
          <w:rFonts w:ascii="Arial-BoldMT" w:eastAsia="Arial-BoldMT" w:hAnsi="Arial-BoldMT" w:cs="Arial-BoldMT"/>
          <w:color w:val="000000"/>
        </w:rPr>
        <w:t>zodpovědnost</w:t>
      </w:r>
      <w:proofErr w:type="spellEnd"/>
      <w:r>
        <w:rPr>
          <w:rFonts w:ascii="Arial-BoldMT" w:eastAsia="Arial-BoldMT" w:hAnsi="Arial-BoldMT" w:cs="Arial-BoldMT"/>
          <w:color w:val="000000"/>
        </w:rPr>
        <w:t>.</w:t>
      </w:r>
    </w:p>
    <w:p w14:paraId="3D461D1E" w14:textId="77777777" w:rsidR="00D14C5A" w:rsidRDefault="00D14C5A">
      <w:pPr>
        <w:pStyle w:val="Standard"/>
        <w:widowControl/>
      </w:pPr>
    </w:p>
    <w:p w14:paraId="45D7D380"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4.</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je povinen respektovat a </w:t>
      </w:r>
      <w:proofErr w:type="spellStart"/>
      <w:r>
        <w:rPr>
          <w:rFonts w:ascii="Arial-BoldMT" w:eastAsia="Arial-BoldMT" w:hAnsi="Arial-BoldMT" w:cs="Arial-BoldMT"/>
          <w:color w:val="000000"/>
        </w:rPr>
        <w:t>řídit</w:t>
      </w:r>
      <w:proofErr w:type="spellEnd"/>
      <w:r>
        <w:rPr>
          <w:rFonts w:ascii="Arial-BoldMT" w:eastAsia="Arial-BoldMT" w:hAnsi="Arial-BoldMT" w:cs="Arial-BoldMT"/>
          <w:color w:val="000000"/>
        </w:rPr>
        <w:t xml:space="preserve"> se pokyny </w:t>
      </w:r>
      <w:proofErr w:type="spellStart"/>
      <w:r>
        <w:rPr>
          <w:rFonts w:ascii="Arial-BoldMT" w:eastAsia="Arial-BoldMT" w:hAnsi="Arial-BoldMT" w:cs="Arial-BoldMT"/>
          <w:color w:val="000000"/>
        </w:rPr>
        <w:t>Pořadatele</w:t>
      </w:r>
      <w:proofErr w:type="spellEnd"/>
      <w:r>
        <w:rPr>
          <w:rFonts w:ascii="Arial-BoldMT" w:eastAsia="Arial-BoldMT" w:hAnsi="Arial-BoldMT" w:cs="Arial-BoldMT"/>
          <w:color w:val="000000"/>
        </w:rPr>
        <w:t xml:space="preserve"> nebo jeho zástupce.</w:t>
      </w:r>
    </w:p>
    <w:p w14:paraId="03D9B9E8" w14:textId="77777777" w:rsidR="00D14C5A" w:rsidRDefault="00D14C5A">
      <w:pPr>
        <w:pStyle w:val="Standard"/>
        <w:widowControl/>
      </w:pPr>
    </w:p>
    <w:p w14:paraId="52BDBC0B" w14:textId="77777777" w:rsidR="00D14C5A" w:rsidRDefault="002E22AE">
      <w:pPr>
        <w:pStyle w:val="Standard"/>
        <w:widowControl/>
      </w:pPr>
      <w:r>
        <w:rPr>
          <w:rFonts w:ascii="Arial-BoldMT" w:eastAsia="Arial-BoldMT" w:hAnsi="Arial-BoldMT" w:cs="Arial-BoldMT"/>
          <w:color w:val="000000"/>
        </w:rPr>
        <w:lastRenderedPageBreak/>
        <w:t>5.</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je povinen dodržovat zákaz jakékoliv propagace návykových látek, </w:t>
      </w:r>
      <w:r>
        <w:rPr>
          <w:rFonts w:ascii="Arial-BoldMT" w:eastAsia="Arial-BoldMT" w:hAnsi="Arial-BoldMT" w:cs="Arial-BoldMT"/>
          <w:color w:val="000000"/>
        </w:rPr>
        <w:tab/>
      </w:r>
      <w:r>
        <w:rPr>
          <w:rFonts w:ascii="Arial-BoldMT" w:eastAsia="Arial-BoldMT" w:hAnsi="Arial-BoldMT" w:cs="Arial-BoldMT"/>
          <w:color w:val="000000"/>
        </w:rPr>
        <w:tab/>
      </w:r>
      <w:proofErr w:type="spellStart"/>
      <w:r>
        <w:rPr>
          <w:rFonts w:ascii="Arial-BoldMT" w:eastAsia="Arial-BoldMT" w:hAnsi="Arial-BoldMT" w:cs="Arial-BoldMT"/>
          <w:color w:val="000000"/>
        </w:rPr>
        <w:t>kouření</w:t>
      </w:r>
      <w:proofErr w:type="spellEnd"/>
      <w:r>
        <w:rPr>
          <w:rFonts w:ascii="Arial-BoldMT" w:eastAsia="Arial-BoldMT" w:hAnsi="Arial-BoldMT" w:cs="Arial-BoldMT"/>
          <w:color w:val="000000"/>
        </w:rPr>
        <w:t xml:space="preserve">, cigaret a alkoholických </w:t>
      </w:r>
      <w:proofErr w:type="spellStart"/>
      <w:r>
        <w:rPr>
          <w:rFonts w:ascii="Arial-BoldMT" w:eastAsia="Arial-BoldMT" w:hAnsi="Arial-BoldMT" w:cs="Arial-BoldMT"/>
          <w:color w:val="000000"/>
        </w:rPr>
        <w:t>nápoju</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či</w:t>
      </w:r>
      <w:proofErr w:type="spellEnd"/>
      <w:r>
        <w:rPr>
          <w:rFonts w:ascii="Arial-BoldMT" w:eastAsia="Arial-BoldMT" w:hAnsi="Arial-BoldMT" w:cs="Arial-BoldMT"/>
          <w:color w:val="000000"/>
        </w:rPr>
        <w:t xml:space="preserve"> propagovat obchodní jména </w:t>
      </w:r>
      <w:proofErr w:type="spellStart"/>
      <w:r>
        <w:rPr>
          <w:rFonts w:ascii="Arial-BoldMT" w:eastAsia="Arial-BoldMT" w:hAnsi="Arial-BoldMT" w:cs="Arial-BoldMT"/>
          <w:color w:val="000000"/>
        </w:rPr>
        <w:t>výrobcu</w:t>
      </w:r>
      <w:proofErr w:type="spellEnd"/>
      <w:r>
        <w:rPr>
          <w:rFonts w:ascii="Arial-BoldMT" w:eastAsia="Arial-BoldMT" w:hAnsi="Arial-BoldMT" w:cs="Arial-BoldMT"/>
          <w:color w:val="000000"/>
        </w:rPr>
        <w:t>̊</w:t>
      </w:r>
    </w:p>
    <w:p w14:paraId="53E3C5C4" w14:textId="77777777" w:rsidR="00D14C5A" w:rsidRDefault="002E22AE">
      <w:pPr>
        <w:pStyle w:val="Standard"/>
        <w:widowControl/>
      </w:pPr>
      <w:r>
        <w:rPr>
          <w:rFonts w:ascii="Arial-BoldMT" w:eastAsia="Arial-BoldMT" w:hAnsi="Arial-BoldMT" w:cs="Arial-BoldMT"/>
          <w:color w:val="000000"/>
        </w:rPr>
        <w:tab/>
        <w:t xml:space="preserve">tabákových výrobků nebo alkoholických </w:t>
      </w:r>
      <w:proofErr w:type="spellStart"/>
      <w:r>
        <w:rPr>
          <w:rFonts w:ascii="Arial-BoldMT" w:eastAsia="Arial-BoldMT" w:hAnsi="Arial-BoldMT" w:cs="Arial-BoldMT"/>
          <w:color w:val="000000"/>
        </w:rPr>
        <w:t>nápoju</w:t>
      </w:r>
      <w:proofErr w:type="spellEnd"/>
      <w:r>
        <w:rPr>
          <w:rFonts w:ascii="Arial-BoldMT" w:eastAsia="Arial-BoldMT" w:hAnsi="Arial-BoldMT" w:cs="Arial-BoldMT"/>
          <w:color w:val="000000"/>
        </w:rPr>
        <w:t>̊.</w:t>
      </w:r>
    </w:p>
    <w:p w14:paraId="6426CCE3" w14:textId="77777777" w:rsidR="00D14C5A" w:rsidRDefault="00D14C5A">
      <w:pPr>
        <w:pStyle w:val="Standard"/>
        <w:widowControl/>
      </w:pPr>
    </w:p>
    <w:p w14:paraId="3F8F14C1" w14:textId="77777777" w:rsidR="00D14C5A" w:rsidRDefault="002E22AE">
      <w:pPr>
        <w:pStyle w:val="Standard"/>
        <w:widowControl/>
      </w:pPr>
      <w:r>
        <w:rPr>
          <w:rFonts w:ascii="Arial-BoldMT" w:eastAsia="Arial-BoldMT" w:hAnsi="Arial-BoldMT" w:cs="Arial-BoldMT"/>
          <w:color w:val="000000"/>
        </w:rPr>
        <w:t>6.</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má nárok na </w:t>
      </w:r>
      <w:proofErr w:type="spellStart"/>
      <w:r>
        <w:rPr>
          <w:rFonts w:ascii="Arial-BoldMT" w:eastAsia="Arial-BoldMT" w:hAnsi="Arial-BoldMT" w:cs="Arial-BoldMT"/>
          <w:color w:val="000000"/>
        </w:rPr>
        <w:t>odměnu</w:t>
      </w:r>
      <w:proofErr w:type="spellEnd"/>
      <w:r>
        <w:rPr>
          <w:rFonts w:ascii="Arial-BoldMT" w:eastAsia="Arial-BoldMT" w:hAnsi="Arial-BoldMT" w:cs="Arial-BoldMT"/>
          <w:color w:val="000000"/>
        </w:rPr>
        <w:t xml:space="preserve"> za hudební vystoupení jím </w:t>
      </w:r>
      <w:proofErr w:type="spellStart"/>
      <w:r>
        <w:rPr>
          <w:rFonts w:ascii="Arial-BoldMT" w:eastAsia="Arial-BoldMT" w:hAnsi="Arial-BoldMT" w:cs="Arial-BoldMT"/>
          <w:color w:val="000000"/>
        </w:rPr>
        <w:t>uskutečněné</w:t>
      </w:r>
      <w:proofErr w:type="spellEnd"/>
      <w:r>
        <w:rPr>
          <w:rFonts w:ascii="Arial-BoldMT" w:eastAsia="Arial-BoldMT" w:hAnsi="Arial-BoldMT" w:cs="Arial-BoldMT"/>
          <w:color w:val="000000"/>
        </w:rPr>
        <w:t xml:space="preserve"> v souladu </w:t>
      </w:r>
      <w:r>
        <w:rPr>
          <w:rFonts w:ascii="Arial-BoldMT" w:eastAsia="Arial-BoldMT" w:hAnsi="Arial-BoldMT" w:cs="Arial-BoldMT"/>
          <w:color w:val="000000"/>
        </w:rPr>
        <w:tab/>
        <w:t>s touto smlouvou.</w:t>
      </w:r>
    </w:p>
    <w:p w14:paraId="6F1C065A" w14:textId="77777777" w:rsidR="00D14C5A" w:rsidRDefault="00D14C5A">
      <w:pPr>
        <w:pStyle w:val="Standard"/>
        <w:widowControl/>
      </w:pPr>
    </w:p>
    <w:p w14:paraId="212CAD86" w14:textId="77777777" w:rsidR="00D14C5A" w:rsidRDefault="002E22AE">
      <w:pPr>
        <w:pStyle w:val="Standard"/>
        <w:widowControl/>
      </w:pPr>
      <w:r>
        <w:rPr>
          <w:rFonts w:ascii="Arial-BoldMT" w:eastAsia="Arial-BoldMT" w:hAnsi="Arial-BoldMT" w:cs="Arial-BoldMT"/>
          <w:color w:val="000000"/>
        </w:rPr>
        <w:t>7.</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je povinen zajistit, aby jeho </w:t>
      </w:r>
      <w:proofErr w:type="spellStart"/>
      <w:r>
        <w:rPr>
          <w:rFonts w:ascii="Arial-BoldMT" w:eastAsia="Arial-BoldMT" w:hAnsi="Arial-BoldMT" w:cs="Arial-BoldMT"/>
          <w:color w:val="000000"/>
        </w:rPr>
        <w:t>členové</w:t>
      </w:r>
      <w:proofErr w:type="spellEnd"/>
      <w:r>
        <w:rPr>
          <w:rFonts w:ascii="Arial-BoldMT" w:eastAsia="Arial-BoldMT" w:hAnsi="Arial-BoldMT" w:cs="Arial-BoldMT"/>
          <w:color w:val="000000"/>
        </w:rPr>
        <w:t xml:space="preserve"> byli vždy </w:t>
      </w:r>
      <w:proofErr w:type="spellStart"/>
      <w:r>
        <w:rPr>
          <w:rFonts w:ascii="Arial-BoldMT" w:eastAsia="Arial-BoldMT" w:hAnsi="Arial-BoldMT" w:cs="Arial-BoldMT"/>
          <w:color w:val="000000"/>
        </w:rPr>
        <w:t>plne</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způsobilí</w:t>
      </w:r>
      <w:proofErr w:type="spellEnd"/>
      <w:r>
        <w:rPr>
          <w:rFonts w:ascii="Arial-BoldMT" w:eastAsia="Arial-BoldMT" w:hAnsi="Arial-BoldMT" w:cs="Arial-BoldMT"/>
          <w:color w:val="000000"/>
        </w:rPr>
        <w:t xml:space="preserve"> k provedení </w:t>
      </w:r>
      <w:r>
        <w:rPr>
          <w:rFonts w:ascii="Arial-BoldMT" w:eastAsia="Arial-BoldMT" w:hAnsi="Arial-BoldMT" w:cs="Arial-BoldMT"/>
          <w:color w:val="000000"/>
        </w:rPr>
        <w:tab/>
        <w:t>hudebního vystoupení dle této smlouvy a tito se zdrželi negativních projevů</w:t>
      </w:r>
    </w:p>
    <w:p w14:paraId="4A09A6DA" w14:textId="77777777" w:rsidR="00D14C5A" w:rsidRDefault="002E22AE">
      <w:pPr>
        <w:pStyle w:val="Standard"/>
        <w:widowControl/>
      </w:pPr>
      <w:r>
        <w:rPr>
          <w:rFonts w:ascii="Arial-BoldMT" w:eastAsia="Arial-BoldMT" w:hAnsi="Arial-BoldMT" w:cs="Arial-BoldMT"/>
          <w:color w:val="000000"/>
        </w:rPr>
        <w:tab/>
        <w:t xml:space="preserve">dotýkajících se jakýmkoliv </w:t>
      </w:r>
      <w:proofErr w:type="spellStart"/>
      <w:r>
        <w:rPr>
          <w:rFonts w:ascii="Arial-BoldMT" w:eastAsia="Arial-BoldMT" w:hAnsi="Arial-BoldMT" w:cs="Arial-BoldMT"/>
          <w:color w:val="000000"/>
        </w:rPr>
        <w:t>způsobem</w:t>
      </w:r>
      <w:proofErr w:type="spellEnd"/>
      <w:r>
        <w:rPr>
          <w:rFonts w:ascii="Arial-BoldMT" w:eastAsia="Arial-BoldMT" w:hAnsi="Arial-BoldMT" w:cs="Arial-BoldMT"/>
          <w:color w:val="000000"/>
        </w:rPr>
        <w:t xml:space="preserve"> smluvních partnerů </w:t>
      </w:r>
      <w:proofErr w:type="spellStart"/>
      <w:r>
        <w:rPr>
          <w:rFonts w:ascii="Arial-BoldMT" w:eastAsia="Arial-BoldMT" w:hAnsi="Arial-BoldMT" w:cs="Arial-BoldMT"/>
          <w:color w:val="000000"/>
        </w:rPr>
        <w:t>Pořadatele</w:t>
      </w:r>
      <w:proofErr w:type="spellEnd"/>
    </w:p>
    <w:p w14:paraId="6F52C35F" w14:textId="77777777" w:rsidR="00D14C5A" w:rsidRDefault="002E22AE">
      <w:pPr>
        <w:pStyle w:val="Standard"/>
        <w:widowControl/>
      </w:pPr>
      <w:r>
        <w:rPr>
          <w:rFonts w:ascii="Arial-BoldMT" w:eastAsia="Arial-BoldMT" w:hAnsi="Arial-BoldMT" w:cs="Arial-BoldMT"/>
          <w:color w:val="000000"/>
        </w:rPr>
        <w:tab/>
        <w:t xml:space="preserve">propagovaných na akci, </w:t>
      </w:r>
      <w:proofErr w:type="spellStart"/>
      <w:r>
        <w:rPr>
          <w:rFonts w:ascii="Arial-BoldMT" w:eastAsia="Arial-BoldMT" w:hAnsi="Arial-BoldMT" w:cs="Arial-BoldMT"/>
          <w:color w:val="000000"/>
        </w:rPr>
        <w:t>či</w:t>
      </w:r>
      <w:proofErr w:type="spellEnd"/>
      <w:r>
        <w:rPr>
          <w:rFonts w:ascii="Arial-BoldMT" w:eastAsia="Arial-BoldMT" w:hAnsi="Arial-BoldMT" w:cs="Arial-BoldMT"/>
          <w:color w:val="000000"/>
        </w:rPr>
        <w:t xml:space="preserve"> jiných ochranných známek, se kterými je </w:t>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před</w:t>
      </w:r>
      <w:proofErr w:type="spellEnd"/>
      <w:r>
        <w:rPr>
          <w:rFonts w:ascii="Arial-BoldMT" w:eastAsia="Arial-BoldMT" w:hAnsi="Arial-BoldMT" w:cs="Arial-BoldMT"/>
          <w:color w:val="000000"/>
        </w:rPr>
        <w:t xml:space="preserve"> </w:t>
      </w:r>
      <w:r>
        <w:rPr>
          <w:rFonts w:ascii="Arial-BoldMT" w:eastAsia="Arial-BoldMT" w:hAnsi="Arial-BoldMT" w:cs="Arial-BoldMT"/>
          <w:color w:val="000000"/>
        </w:rPr>
        <w:tab/>
        <w:t xml:space="preserve">hudebním vystoupení seznámí a o jejíchž propagaci </w:t>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účinkujícího</w:t>
      </w:r>
      <w:proofErr w:type="spellEnd"/>
      <w:r>
        <w:rPr>
          <w:rFonts w:ascii="Arial-BoldMT" w:eastAsia="Arial-BoldMT" w:hAnsi="Arial-BoldMT" w:cs="Arial-BoldMT"/>
          <w:color w:val="000000"/>
        </w:rPr>
        <w:t xml:space="preserve"> požádá.</w:t>
      </w:r>
    </w:p>
    <w:p w14:paraId="551E0CF8" w14:textId="77777777" w:rsidR="00D14C5A" w:rsidRDefault="00D14C5A">
      <w:pPr>
        <w:pStyle w:val="Standard"/>
        <w:widowControl/>
      </w:pPr>
    </w:p>
    <w:p w14:paraId="7CE470DD" w14:textId="77777777" w:rsidR="00D14C5A" w:rsidRDefault="002E22AE">
      <w:pPr>
        <w:pStyle w:val="Standard"/>
        <w:widowControl/>
      </w:pPr>
      <w:r>
        <w:rPr>
          <w:rFonts w:ascii="Arial-BoldMT" w:eastAsia="Arial-BoldMT" w:hAnsi="Arial-BoldMT" w:cs="Arial-BoldMT"/>
          <w:color w:val="000000"/>
        </w:rPr>
        <w:t>8.</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je povinen poskytnou </w:t>
      </w:r>
      <w:proofErr w:type="spellStart"/>
      <w:r>
        <w:rPr>
          <w:rFonts w:ascii="Arial-BoldMT" w:eastAsia="Arial-BoldMT" w:hAnsi="Arial-BoldMT" w:cs="Arial-BoldMT"/>
          <w:color w:val="000000"/>
        </w:rPr>
        <w:t>Pořadateli</w:t>
      </w:r>
      <w:proofErr w:type="spellEnd"/>
      <w:r>
        <w:rPr>
          <w:rFonts w:ascii="Arial-BoldMT" w:eastAsia="Arial-BoldMT" w:hAnsi="Arial-BoldMT" w:cs="Arial-BoldMT"/>
          <w:color w:val="000000"/>
        </w:rPr>
        <w:t xml:space="preserve"> vlastní promo materiály </w:t>
      </w:r>
      <w:r>
        <w:rPr>
          <w:rFonts w:ascii="Arial-BoldMT" w:eastAsia="Arial-BoldMT" w:hAnsi="Arial-BoldMT" w:cs="Arial-BoldMT"/>
          <w:color w:val="000000"/>
        </w:rPr>
        <w:t>(fotografie,</w:t>
      </w:r>
      <w:r>
        <w:rPr>
          <w:rFonts w:ascii="Arial-BoldMT" w:eastAsia="Arial-BoldMT" w:hAnsi="Arial-BoldMT" w:cs="Arial-BoldMT"/>
          <w:color w:val="000000"/>
        </w:rPr>
        <w:tab/>
      </w:r>
      <w:r>
        <w:rPr>
          <w:rFonts w:ascii="Arial-BoldMT" w:eastAsia="Arial-BoldMT" w:hAnsi="Arial-BoldMT" w:cs="Arial-BoldMT"/>
          <w:color w:val="000000"/>
        </w:rPr>
        <w:tab/>
        <w:t xml:space="preserve">grafická loga) </w:t>
      </w:r>
      <w:proofErr w:type="spellStart"/>
      <w:r>
        <w:rPr>
          <w:rFonts w:ascii="Arial-BoldMT" w:eastAsia="Arial-BoldMT" w:hAnsi="Arial-BoldMT" w:cs="Arial-BoldMT"/>
          <w:color w:val="000000"/>
        </w:rPr>
        <w:t>včetne</w:t>
      </w:r>
      <w:proofErr w:type="spellEnd"/>
      <w:r>
        <w:rPr>
          <w:rFonts w:ascii="Arial-BoldMT" w:eastAsia="Arial-BoldMT" w:hAnsi="Arial-BoldMT" w:cs="Arial-BoldMT"/>
          <w:color w:val="000000"/>
        </w:rPr>
        <w:t xml:space="preserve">̌ práv pro použití po dobu </w:t>
      </w:r>
      <w:proofErr w:type="spellStart"/>
      <w:r>
        <w:rPr>
          <w:rFonts w:ascii="Arial-BoldMT" w:eastAsia="Arial-BoldMT" w:hAnsi="Arial-BoldMT" w:cs="Arial-BoldMT"/>
          <w:color w:val="000000"/>
        </w:rPr>
        <w:t>účinnosti</w:t>
      </w:r>
      <w:proofErr w:type="spellEnd"/>
      <w:r>
        <w:rPr>
          <w:rFonts w:ascii="Arial-BoldMT" w:eastAsia="Arial-BoldMT" w:hAnsi="Arial-BoldMT" w:cs="Arial-BoldMT"/>
          <w:color w:val="000000"/>
        </w:rPr>
        <w:t xml:space="preserve"> této smlouvy.</w:t>
      </w:r>
    </w:p>
    <w:p w14:paraId="62CAC844" w14:textId="77777777" w:rsidR="00D14C5A" w:rsidRDefault="00D14C5A">
      <w:pPr>
        <w:pStyle w:val="Standard"/>
        <w:widowControl/>
      </w:pPr>
    </w:p>
    <w:p w14:paraId="1871CDD2" w14:textId="77777777" w:rsidR="00D14C5A" w:rsidRDefault="002E22AE">
      <w:pPr>
        <w:pStyle w:val="Standard"/>
        <w:widowControl/>
      </w:pPr>
      <w:r>
        <w:rPr>
          <w:rFonts w:ascii="Arial-BoldMT" w:eastAsia="Arial-BoldMT" w:hAnsi="Arial-BoldMT" w:cs="Arial-BoldMT"/>
          <w:color w:val="000000"/>
        </w:rPr>
        <w:t>9.</w:t>
      </w:r>
      <w:r>
        <w:rPr>
          <w:rFonts w:ascii="Arial-BoldMT" w:eastAsia="Arial-BoldMT" w:hAnsi="Arial-BoldMT" w:cs="Arial-BoldMT"/>
          <w:color w:val="000000"/>
        </w:rPr>
        <w:tab/>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je povinen poskytnout </w:t>
      </w:r>
      <w:proofErr w:type="spellStart"/>
      <w:r>
        <w:rPr>
          <w:rFonts w:ascii="Arial-BoldMT" w:eastAsia="Arial-BoldMT" w:hAnsi="Arial-BoldMT" w:cs="Arial-BoldMT"/>
          <w:color w:val="000000"/>
        </w:rPr>
        <w:t>Pořadateli</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součinnost</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potřebnou</w:t>
      </w:r>
      <w:proofErr w:type="spellEnd"/>
      <w:r>
        <w:rPr>
          <w:rFonts w:ascii="Arial-BoldMT" w:eastAsia="Arial-BoldMT" w:hAnsi="Arial-BoldMT" w:cs="Arial-BoldMT"/>
          <w:color w:val="000000"/>
        </w:rPr>
        <w:t xml:space="preserve"> k </w:t>
      </w:r>
      <w:proofErr w:type="spellStart"/>
      <w:r>
        <w:rPr>
          <w:rFonts w:ascii="Arial-BoldMT" w:eastAsia="Arial-BoldMT" w:hAnsi="Arial-BoldMT" w:cs="Arial-BoldMT"/>
          <w:color w:val="000000"/>
        </w:rPr>
        <w:t>plnění</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před</w:t>
      </w:r>
      <w:proofErr w:type="spellEnd"/>
      <w:r>
        <w:rPr>
          <w:rFonts w:ascii="Arial-BoldMT" w:eastAsia="Arial-BoldMT" w:hAnsi="Arial-BoldMT" w:cs="Arial-BoldMT"/>
          <w:color w:val="000000"/>
        </w:rPr>
        <w:t>-</w:t>
      </w:r>
      <w:r>
        <w:rPr>
          <w:rFonts w:ascii="Arial-BoldMT" w:eastAsia="Arial-BoldMT" w:hAnsi="Arial-BoldMT" w:cs="Arial-BoldMT"/>
          <w:color w:val="000000"/>
        </w:rPr>
        <w:tab/>
      </w:r>
      <w:r>
        <w:rPr>
          <w:rFonts w:ascii="Arial-BoldMT" w:eastAsia="Arial-BoldMT" w:hAnsi="Arial-BoldMT" w:cs="Arial-BoldMT"/>
          <w:color w:val="000000"/>
        </w:rPr>
        <w:tab/>
      </w:r>
      <w:proofErr w:type="spellStart"/>
      <w:r>
        <w:rPr>
          <w:rFonts w:ascii="Arial-BoldMT" w:eastAsia="Arial-BoldMT" w:hAnsi="Arial-BoldMT" w:cs="Arial-BoldMT"/>
          <w:color w:val="000000"/>
        </w:rPr>
        <w:t>mětu</w:t>
      </w:r>
      <w:proofErr w:type="spellEnd"/>
      <w:r>
        <w:rPr>
          <w:rFonts w:ascii="Arial-BoldMT" w:eastAsia="Arial-BoldMT" w:hAnsi="Arial-BoldMT" w:cs="Arial-BoldMT"/>
          <w:color w:val="000000"/>
        </w:rPr>
        <w:t xml:space="preserve"> této smlouvy.</w:t>
      </w:r>
    </w:p>
    <w:p w14:paraId="60F1A117" w14:textId="77777777" w:rsidR="00D14C5A" w:rsidRDefault="00D14C5A">
      <w:pPr>
        <w:pStyle w:val="Standard"/>
        <w:widowControl/>
      </w:pPr>
    </w:p>
    <w:p w14:paraId="30BDEB37" w14:textId="77777777" w:rsidR="00D14C5A" w:rsidRDefault="002E22AE">
      <w:pPr>
        <w:pStyle w:val="Standard"/>
        <w:widowControl/>
        <w:jc w:val="center"/>
        <w:rPr>
          <w:rFonts w:ascii="Arial-BoldMT" w:eastAsia="Arial-BoldMT" w:hAnsi="Arial-BoldMT" w:cs="Arial-BoldMT"/>
          <w:b/>
          <w:bCs/>
          <w:color w:val="000000"/>
        </w:rPr>
      </w:pPr>
      <w:r>
        <w:rPr>
          <w:rFonts w:ascii="Arial-BoldMT" w:eastAsia="Arial-BoldMT" w:hAnsi="Arial-BoldMT" w:cs="Arial-BoldMT"/>
          <w:b/>
          <w:bCs/>
          <w:color w:val="000000"/>
        </w:rPr>
        <w:t xml:space="preserve">V. Povinnosti </w:t>
      </w:r>
      <w:proofErr w:type="spellStart"/>
      <w:r>
        <w:rPr>
          <w:rFonts w:ascii="Arial-BoldMT" w:eastAsia="Arial-BoldMT" w:hAnsi="Arial-BoldMT" w:cs="Arial-BoldMT"/>
          <w:b/>
          <w:bCs/>
          <w:color w:val="000000"/>
        </w:rPr>
        <w:t>pořadatele</w:t>
      </w:r>
      <w:proofErr w:type="spellEnd"/>
    </w:p>
    <w:p w14:paraId="00F55A20" w14:textId="77777777" w:rsidR="00D14C5A" w:rsidRDefault="00D14C5A">
      <w:pPr>
        <w:pStyle w:val="Standard"/>
        <w:widowControl/>
      </w:pPr>
    </w:p>
    <w:p w14:paraId="5F8F397E" w14:textId="77777777" w:rsidR="00D14C5A" w:rsidRDefault="002E22AE">
      <w:pPr>
        <w:pStyle w:val="Standard"/>
        <w:widowControl/>
      </w:pPr>
      <w:r>
        <w:rPr>
          <w:rFonts w:ascii="Arial-BoldMT" w:eastAsia="Arial-BoldMT" w:hAnsi="Arial-BoldMT" w:cs="Arial-BoldMT"/>
          <w:color w:val="000000"/>
        </w:rPr>
        <w:t>1.</w:t>
      </w:r>
      <w:r>
        <w:rPr>
          <w:rFonts w:ascii="Arial-BoldMT" w:eastAsia="Arial-BoldMT" w:hAnsi="Arial-BoldMT" w:cs="Arial-BoldMT"/>
          <w:color w:val="000000"/>
        </w:rPr>
        <w:tab/>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na své náklady zpropaguje vystoupení </w:t>
      </w:r>
      <w:proofErr w:type="spellStart"/>
      <w:r>
        <w:rPr>
          <w:rFonts w:ascii="Arial-BoldMT" w:eastAsia="Arial-BoldMT" w:hAnsi="Arial-BoldMT" w:cs="Arial-BoldMT"/>
          <w:color w:val="000000"/>
        </w:rPr>
        <w:t>účinkujícího</w:t>
      </w:r>
      <w:proofErr w:type="spellEnd"/>
      <w:r>
        <w:rPr>
          <w:rFonts w:ascii="Arial-BoldMT" w:eastAsia="Arial-BoldMT" w:hAnsi="Arial-BoldMT" w:cs="Arial-BoldMT"/>
          <w:color w:val="000000"/>
        </w:rPr>
        <w:t xml:space="preserve"> dle </w:t>
      </w:r>
      <w:proofErr w:type="spellStart"/>
      <w:r>
        <w:rPr>
          <w:rFonts w:ascii="Arial-BoldMT" w:eastAsia="Arial-BoldMT" w:hAnsi="Arial-BoldMT" w:cs="Arial-BoldMT"/>
          <w:color w:val="000000"/>
        </w:rPr>
        <w:t>mediaplánu</w:t>
      </w:r>
      <w:proofErr w:type="spellEnd"/>
      <w:r>
        <w:rPr>
          <w:rFonts w:ascii="Arial-BoldMT" w:eastAsia="Arial-BoldMT" w:hAnsi="Arial-BoldMT" w:cs="Arial-BoldMT"/>
          <w:color w:val="000000"/>
        </w:rPr>
        <w:t xml:space="preserve"> akcí.</w:t>
      </w:r>
    </w:p>
    <w:p w14:paraId="149D75A3" w14:textId="77777777" w:rsidR="00D14C5A" w:rsidRDefault="00D14C5A">
      <w:pPr>
        <w:pStyle w:val="Standard"/>
        <w:widowControl/>
        <w:rPr>
          <w:rFonts w:ascii="Arial-BoldMT" w:eastAsia="Arial-BoldMT" w:hAnsi="Arial-BoldMT" w:cs="Arial-BoldMT"/>
          <w:color w:val="000000"/>
        </w:rPr>
      </w:pPr>
    </w:p>
    <w:p w14:paraId="77B6AB81" w14:textId="77777777" w:rsidR="00D14C5A" w:rsidRDefault="002E22AE">
      <w:pPr>
        <w:pStyle w:val="Standard"/>
        <w:widowControl/>
      </w:pPr>
      <w:r>
        <w:rPr>
          <w:rFonts w:ascii="Arial-BoldMT" w:eastAsia="Arial-BoldMT" w:hAnsi="Arial-BoldMT" w:cs="Arial-BoldMT"/>
          <w:color w:val="000000"/>
        </w:rPr>
        <w:t>2.</w:t>
      </w:r>
      <w:r>
        <w:rPr>
          <w:rFonts w:ascii="Arial-BoldMT" w:eastAsia="Arial-BoldMT" w:hAnsi="Arial-BoldMT" w:cs="Arial-BoldMT"/>
          <w:color w:val="000000"/>
        </w:rPr>
        <w:tab/>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umožní </w:t>
      </w:r>
      <w:proofErr w:type="spellStart"/>
      <w:r>
        <w:rPr>
          <w:rFonts w:ascii="Arial-BoldMT" w:eastAsia="Arial-BoldMT" w:hAnsi="Arial-BoldMT" w:cs="Arial-BoldMT"/>
          <w:color w:val="000000"/>
        </w:rPr>
        <w:t>účinkujícímu</w:t>
      </w:r>
      <w:proofErr w:type="spellEnd"/>
      <w:r>
        <w:rPr>
          <w:rFonts w:ascii="Arial-BoldMT" w:eastAsia="Arial-BoldMT" w:hAnsi="Arial-BoldMT" w:cs="Arial-BoldMT"/>
          <w:color w:val="000000"/>
        </w:rPr>
        <w:t xml:space="preserve"> prodej hudebních </w:t>
      </w:r>
      <w:proofErr w:type="spellStart"/>
      <w:r>
        <w:rPr>
          <w:rFonts w:ascii="Arial-BoldMT" w:eastAsia="Arial-BoldMT" w:hAnsi="Arial-BoldMT" w:cs="Arial-BoldMT"/>
          <w:color w:val="000000"/>
        </w:rPr>
        <w:t>nosiču</w:t>
      </w:r>
      <w:proofErr w:type="spellEnd"/>
      <w:r>
        <w:rPr>
          <w:rFonts w:ascii="Arial-BoldMT" w:eastAsia="Arial-BoldMT" w:hAnsi="Arial-BoldMT" w:cs="Arial-BoldMT"/>
          <w:color w:val="000000"/>
        </w:rPr>
        <w:t xml:space="preserve">̊ a jiných </w:t>
      </w:r>
      <w:proofErr w:type="spellStart"/>
      <w:r>
        <w:rPr>
          <w:rFonts w:ascii="Arial-BoldMT" w:eastAsia="Arial-BoldMT" w:hAnsi="Arial-BoldMT" w:cs="Arial-BoldMT"/>
          <w:color w:val="000000"/>
        </w:rPr>
        <w:t>propagačních</w:t>
      </w:r>
      <w:proofErr w:type="spellEnd"/>
      <w:r>
        <w:rPr>
          <w:rFonts w:ascii="Arial-BoldMT" w:eastAsia="Arial-BoldMT" w:hAnsi="Arial-BoldMT" w:cs="Arial-BoldMT"/>
          <w:color w:val="000000"/>
        </w:rPr>
        <w:t xml:space="preserve"> ne</w:t>
      </w:r>
      <w:r>
        <w:rPr>
          <w:rFonts w:ascii="Arial-BoldMT" w:eastAsia="Arial-BoldMT" w:hAnsi="Arial-BoldMT" w:cs="Arial-BoldMT"/>
          <w:color w:val="000000"/>
        </w:rPr>
        <w:tab/>
        <w:t xml:space="preserve">konfliktních </w:t>
      </w:r>
      <w:proofErr w:type="spellStart"/>
      <w:r>
        <w:rPr>
          <w:rFonts w:ascii="Arial-BoldMT" w:eastAsia="Arial-BoldMT" w:hAnsi="Arial-BoldMT" w:cs="Arial-BoldMT"/>
          <w:color w:val="000000"/>
        </w:rPr>
        <w:t>předmětu</w:t>
      </w:r>
      <w:proofErr w:type="spellEnd"/>
      <w:r>
        <w:rPr>
          <w:rFonts w:ascii="Arial-BoldMT" w:eastAsia="Arial-BoldMT" w:hAnsi="Arial-BoldMT" w:cs="Arial-BoldMT"/>
          <w:color w:val="000000"/>
        </w:rPr>
        <w:t xml:space="preserve">̊ z portfolia </w:t>
      </w:r>
      <w:proofErr w:type="spellStart"/>
      <w:r>
        <w:rPr>
          <w:rFonts w:ascii="Arial-BoldMT" w:eastAsia="Arial-BoldMT" w:hAnsi="Arial-BoldMT" w:cs="Arial-BoldMT"/>
          <w:color w:val="000000"/>
        </w:rPr>
        <w:t>účinkujícího</w:t>
      </w:r>
      <w:proofErr w:type="spellEnd"/>
      <w:r>
        <w:rPr>
          <w:rFonts w:ascii="Arial-BoldMT" w:eastAsia="Arial-BoldMT" w:hAnsi="Arial-BoldMT" w:cs="Arial-BoldMT"/>
          <w:color w:val="000000"/>
        </w:rPr>
        <w:t xml:space="preserve"> na </w:t>
      </w:r>
      <w:proofErr w:type="spellStart"/>
      <w:r>
        <w:rPr>
          <w:rFonts w:ascii="Arial-BoldMT" w:eastAsia="Arial-BoldMT" w:hAnsi="Arial-BoldMT" w:cs="Arial-BoldMT"/>
          <w:color w:val="000000"/>
        </w:rPr>
        <w:t>míste</w:t>
      </w:r>
      <w:proofErr w:type="spellEnd"/>
      <w:r>
        <w:rPr>
          <w:rFonts w:ascii="Arial-BoldMT" w:eastAsia="Arial-BoldMT" w:hAnsi="Arial-BoldMT" w:cs="Arial-BoldMT"/>
          <w:color w:val="000000"/>
        </w:rPr>
        <w:t>̌ konání hudební produkce.</w:t>
      </w:r>
    </w:p>
    <w:p w14:paraId="35DE6408" w14:textId="77777777" w:rsidR="00D14C5A" w:rsidRDefault="00D14C5A">
      <w:pPr>
        <w:pStyle w:val="Standard"/>
        <w:widowControl/>
      </w:pPr>
    </w:p>
    <w:p w14:paraId="2FB05D99"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3.</w:t>
      </w:r>
      <w:r>
        <w:rPr>
          <w:rFonts w:ascii="Arial-BoldMT" w:eastAsia="Arial-BoldMT" w:hAnsi="Arial-BoldMT" w:cs="Arial-BoldMT"/>
          <w:color w:val="000000"/>
        </w:rPr>
        <w:tab/>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je povinen </w:t>
      </w:r>
      <w:proofErr w:type="spellStart"/>
      <w:r>
        <w:rPr>
          <w:rFonts w:ascii="Arial-BoldMT" w:eastAsia="Arial-BoldMT" w:hAnsi="Arial-BoldMT" w:cs="Arial-BoldMT"/>
          <w:color w:val="000000"/>
        </w:rPr>
        <w:t>připravit</w:t>
      </w:r>
      <w:proofErr w:type="spellEnd"/>
      <w:r>
        <w:rPr>
          <w:rFonts w:ascii="Arial-BoldMT" w:eastAsia="Arial-BoldMT" w:hAnsi="Arial-BoldMT" w:cs="Arial-BoldMT"/>
          <w:color w:val="000000"/>
        </w:rPr>
        <w:t xml:space="preserve"> vystoupení po stránce </w:t>
      </w:r>
      <w:proofErr w:type="spellStart"/>
      <w:r>
        <w:rPr>
          <w:rFonts w:ascii="Arial-BoldMT" w:eastAsia="Arial-BoldMT" w:hAnsi="Arial-BoldMT" w:cs="Arial-BoldMT"/>
          <w:color w:val="000000"/>
        </w:rPr>
        <w:t>organizační</w:t>
      </w:r>
      <w:proofErr w:type="spellEnd"/>
      <w:r>
        <w:rPr>
          <w:rFonts w:ascii="Arial-BoldMT" w:eastAsia="Arial-BoldMT" w:hAnsi="Arial-BoldMT" w:cs="Arial-BoldMT"/>
          <w:color w:val="000000"/>
        </w:rPr>
        <w:t>, technické,</w:t>
      </w:r>
    </w:p>
    <w:p w14:paraId="1C03967E" w14:textId="77777777" w:rsidR="00D14C5A" w:rsidRDefault="002E22AE">
      <w:pPr>
        <w:pStyle w:val="Standard"/>
        <w:widowControl/>
      </w:pPr>
      <w:r>
        <w:rPr>
          <w:rFonts w:ascii="Arial-BoldMT" w:eastAsia="Arial-BoldMT" w:hAnsi="Arial-BoldMT" w:cs="Arial-BoldMT"/>
          <w:color w:val="000000"/>
        </w:rPr>
        <w:tab/>
      </w:r>
      <w:proofErr w:type="spellStart"/>
      <w:r>
        <w:rPr>
          <w:rFonts w:ascii="Arial-BoldMT" w:eastAsia="Arial-BoldMT" w:hAnsi="Arial-BoldMT" w:cs="Arial-BoldMT"/>
          <w:color w:val="000000"/>
        </w:rPr>
        <w:t>bezpečnostní</w:t>
      </w:r>
      <w:proofErr w:type="spellEnd"/>
      <w:r>
        <w:rPr>
          <w:rFonts w:ascii="Arial-BoldMT" w:eastAsia="Arial-BoldMT" w:hAnsi="Arial-BoldMT" w:cs="Arial-BoldMT"/>
          <w:color w:val="000000"/>
        </w:rPr>
        <w:t xml:space="preserve"> a hygienické, </w:t>
      </w:r>
      <w:proofErr w:type="spellStart"/>
      <w:r>
        <w:rPr>
          <w:rFonts w:ascii="Arial-BoldMT" w:eastAsia="Arial-BoldMT" w:hAnsi="Arial-BoldMT" w:cs="Arial-BoldMT"/>
          <w:color w:val="000000"/>
        </w:rPr>
        <w:t>včetne</w:t>
      </w:r>
      <w:proofErr w:type="spellEnd"/>
      <w:r>
        <w:rPr>
          <w:rFonts w:ascii="Arial-BoldMT" w:eastAsia="Arial-BoldMT" w:hAnsi="Arial-BoldMT" w:cs="Arial-BoldMT"/>
          <w:color w:val="000000"/>
        </w:rPr>
        <w:t xml:space="preserve">̌ technického personálu, </w:t>
      </w:r>
      <w:proofErr w:type="spellStart"/>
      <w:r>
        <w:rPr>
          <w:rFonts w:ascii="Arial-BoldMT" w:eastAsia="Arial-BoldMT" w:hAnsi="Arial-BoldMT" w:cs="Arial-BoldMT"/>
          <w:color w:val="000000"/>
        </w:rPr>
        <w:t>ozvučení</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osvětlení</w:t>
      </w:r>
      <w:proofErr w:type="spellEnd"/>
      <w:r>
        <w:rPr>
          <w:rFonts w:ascii="Arial-BoldMT" w:eastAsia="Arial-BoldMT" w:hAnsi="Arial-BoldMT" w:cs="Arial-BoldMT"/>
          <w:color w:val="000000"/>
        </w:rPr>
        <w:t xml:space="preserve"> a </w:t>
      </w:r>
      <w:r>
        <w:rPr>
          <w:rFonts w:ascii="Arial-BoldMT" w:eastAsia="Arial-BoldMT" w:hAnsi="Arial-BoldMT" w:cs="Arial-BoldMT"/>
          <w:color w:val="000000"/>
        </w:rPr>
        <w:tab/>
      </w:r>
      <w:r>
        <w:rPr>
          <w:rFonts w:ascii="Arial-BoldMT" w:eastAsia="Arial-BoldMT" w:hAnsi="Arial-BoldMT" w:cs="Arial-BoldMT"/>
          <w:color w:val="000000"/>
        </w:rPr>
        <w:tab/>
        <w:t xml:space="preserve">dalších požadavků, vyplývajících z technických podmínek a zvláštních ujednání </w:t>
      </w:r>
      <w:r>
        <w:rPr>
          <w:rFonts w:ascii="Arial-BoldMT" w:eastAsia="Arial-BoldMT" w:hAnsi="Arial-BoldMT" w:cs="Arial-BoldMT"/>
          <w:color w:val="000000"/>
        </w:rPr>
        <w:tab/>
      </w:r>
      <w:r>
        <w:rPr>
          <w:rFonts w:ascii="Arial-BoldMT" w:eastAsia="Arial-BoldMT" w:hAnsi="Arial-BoldMT" w:cs="Arial-BoldMT"/>
          <w:color w:val="000000"/>
        </w:rPr>
        <w:tab/>
        <w:t xml:space="preserve">této smlouvy = </w:t>
      </w:r>
      <w:r>
        <w:rPr>
          <w:rFonts w:ascii="Arial-BoldMT" w:eastAsia="Arial-BoldMT" w:hAnsi="Arial-BoldMT" w:cs="Arial-BoldMT"/>
          <w:b/>
          <w:bCs/>
          <w:color w:val="000000"/>
        </w:rPr>
        <w:t xml:space="preserve">technický </w:t>
      </w:r>
      <w:proofErr w:type="spellStart"/>
      <w:r>
        <w:rPr>
          <w:rFonts w:ascii="Arial-BoldMT" w:eastAsia="Arial-BoldMT" w:hAnsi="Arial-BoldMT" w:cs="Arial-BoldMT"/>
          <w:b/>
          <w:bCs/>
          <w:color w:val="000000"/>
        </w:rPr>
        <w:t>rider</w:t>
      </w:r>
      <w:proofErr w:type="spellEnd"/>
      <w:r>
        <w:rPr>
          <w:rFonts w:ascii="Arial-BoldMT" w:eastAsia="Arial-BoldMT" w:hAnsi="Arial-BoldMT" w:cs="Arial-BoldMT"/>
          <w:b/>
          <w:bCs/>
          <w:color w:val="000000"/>
        </w:rPr>
        <w:t xml:space="preserve"> VESNA</w:t>
      </w:r>
      <w:r>
        <w:rPr>
          <w:rFonts w:ascii="Arial-BoldMT" w:eastAsia="Arial-BoldMT" w:hAnsi="Arial-BoldMT" w:cs="Arial-BoldMT"/>
          <w:color w:val="000000"/>
        </w:rPr>
        <w:t xml:space="preserve">, který je nedílnou </w:t>
      </w:r>
      <w:proofErr w:type="spellStart"/>
      <w:r>
        <w:rPr>
          <w:rFonts w:ascii="Arial-BoldMT" w:eastAsia="Arial-BoldMT" w:hAnsi="Arial-BoldMT" w:cs="Arial-BoldMT"/>
          <w:color w:val="000000"/>
        </w:rPr>
        <w:t>součastí</w:t>
      </w:r>
      <w:proofErr w:type="spellEnd"/>
      <w:r>
        <w:rPr>
          <w:rFonts w:ascii="Arial-BoldMT" w:eastAsia="Arial-BoldMT" w:hAnsi="Arial-BoldMT" w:cs="Arial-BoldMT"/>
          <w:color w:val="000000"/>
        </w:rPr>
        <w:t xml:space="preserve"> této</w:t>
      </w:r>
    </w:p>
    <w:p w14:paraId="50B1266E" w14:textId="77777777" w:rsidR="00D14C5A" w:rsidRDefault="002E22AE">
      <w:pPr>
        <w:pStyle w:val="Standard"/>
        <w:widowControl/>
      </w:pPr>
      <w:r>
        <w:rPr>
          <w:rFonts w:ascii="Arial-BoldMT" w:eastAsia="Arial-BoldMT" w:hAnsi="Arial-BoldMT" w:cs="Arial-BoldMT"/>
          <w:color w:val="000000"/>
        </w:rPr>
        <w:tab/>
        <w:t>smlouvy.</w:t>
      </w:r>
    </w:p>
    <w:p w14:paraId="371C2ED1" w14:textId="77777777" w:rsidR="00D14C5A" w:rsidRDefault="00D14C5A">
      <w:pPr>
        <w:pStyle w:val="Standard"/>
        <w:widowControl/>
      </w:pPr>
    </w:p>
    <w:p w14:paraId="4F3CCE22"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4.</w:t>
      </w:r>
      <w:r>
        <w:rPr>
          <w:rFonts w:ascii="Arial-BoldMT" w:eastAsia="Arial-BoldMT" w:hAnsi="Arial-BoldMT" w:cs="Arial-BoldMT"/>
          <w:color w:val="000000"/>
        </w:rPr>
        <w:tab/>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je povinen poskytnout </w:t>
      </w:r>
      <w:proofErr w:type="spellStart"/>
      <w:r>
        <w:rPr>
          <w:rFonts w:ascii="Arial-BoldMT" w:eastAsia="Arial-BoldMT" w:hAnsi="Arial-BoldMT" w:cs="Arial-BoldMT"/>
          <w:color w:val="000000"/>
        </w:rPr>
        <w:t>účinkujícímu</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součinnost</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potřebou</w:t>
      </w:r>
      <w:proofErr w:type="spellEnd"/>
      <w:r>
        <w:rPr>
          <w:rFonts w:ascii="Arial-BoldMT" w:eastAsia="Arial-BoldMT" w:hAnsi="Arial-BoldMT" w:cs="Arial-BoldMT"/>
          <w:color w:val="000000"/>
        </w:rPr>
        <w:t xml:space="preserve"> k </w:t>
      </w:r>
      <w:proofErr w:type="spellStart"/>
      <w:r>
        <w:rPr>
          <w:rFonts w:ascii="Arial-BoldMT" w:eastAsia="Arial-BoldMT" w:hAnsi="Arial-BoldMT" w:cs="Arial-BoldMT"/>
          <w:color w:val="000000"/>
        </w:rPr>
        <w:t>plnění</w:t>
      </w:r>
      <w:proofErr w:type="spellEnd"/>
    </w:p>
    <w:p w14:paraId="6ABCCFC2" w14:textId="77777777" w:rsidR="00D14C5A" w:rsidRDefault="002E22AE">
      <w:pPr>
        <w:pStyle w:val="Standard"/>
        <w:widowControl/>
      </w:pPr>
      <w:r>
        <w:rPr>
          <w:rFonts w:ascii="Arial-BoldMT" w:eastAsia="Arial-BoldMT" w:hAnsi="Arial-BoldMT" w:cs="Arial-BoldMT"/>
          <w:color w:val="000000"/>
        </w:rPr>
        <w:tab/>
      </w:r>
      <w:proofErr w:type="spellStart"/>
      <w:r>
        <w:rPr>
          <w:rFonts w:ascii="Arial-BoldMT" w:eastAsia="Arial-BoldMT" w:hAnsi="Arial-BoldMT" w:cs="Arial-BoldMT"/>
          <w:color w:val="000000"/>
        </w:rPr>
        <w:t>předmětu</w:t>
      </w:r>
      <w:proofErr w:type="spellEnd"/>
      <w:r>
        <w:rPr>
          <w:rFonts w:ascii="Arial-BoldMT" w:eastAsia="Arial-BoldMT" w:hAnsi="Arial-BoldMT" w:cs="Arial-BoldMT"/>
          <w:color w:val="000000"/>
        </w:rPr>
        <w:t xml:space="preserve"> této smlouvy.</w:t>
      </w:r>
    </w:p>
    <w:p w14:paraId="687B2469" w14:textId="77777777" w:rsidR="00D14C5A" w:rsidRDefault="00D14C5A">
      <w:pPr>
        <w:pStyle w:val="Standard"/>
        <w:widowControl/>
      </w:pPr>
    </w:p>
    <w:p w14:paraId="5730AF4D"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5.</w:t>
      </w:r>
      <w:r>
        <w:rPr>
          <w:rFonts w:ascii="Arial-BoldMT" w:eastAsia="Arial-BoldMT" w:hAnsi="Arial-BoldMT" w:cs="Arial-BoldMT"/>
          <w:color w:val="000000"/>
        </w:rPr>
        <w:tab/>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je povinen vyplatit </w:t>
      </w:r>
      <w:proofErr w:type="spellStart"/>
      <w:r>
        <w:rPr>
          <w:rFonts w:ascii="Arial-BoldMT" w:eastAsia="Arial-BoldMT" w:hAnsi="Arial-BoldMT" w:cs="Arial-BoldMT"/>
          <w:color w:val="000000"/>
        </w:rPr>
        <w:t>účinkujícímu</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odměnu</w:t>
      </w:r>
      <w:proofErr w:type="spellEnd"/>
      <w:r>
        <w:rPr>
          <w:rFonts w:ascii="Arial-BoldMT" w:eastAsia="Arial-BoldMT" w:hAnsi="Arial-BoldMT" w:cs="Arial-BoldMT"/>
          <w:color w:val="000000"/>
        </w:rPr>
        <w:t xml:space="preserve"> za hudební vystoupení</w:t>
      </w:r>
    </w:p>
    <w:p w14:paraId="01C2110A" w14:textId="77777777" w:rsidR="00D14C5A" w:rsidRDefault="002E22AE">
      <w:pPr>
        <w:pStyle w:val="Standard"/>
        <w:widowControl/>
      </w:pPr>
      <w:r>
        <w:rPr>
          <w:rFonts w:ascii="Arial-BoldMT" w:eastAsia="Arial-BoldMT" w:hAnsi="Arial-BoldMT" w:cs="Arial-BoldMT"/>
          <w:color w:val="000000"/>
        </w:rPr>
        <w:tab/>
      </w:r>
      <w:proofErr w:type="spellStart"/>
      <w:r>
        <w:rPr>
          <w:rFonts w:ascii="Arial-BoldMT" w:eastAsia="Arial-BoldMT" w:hAnsi="Arial-BoldMT" w:cs="Arial-BoldMT"/>
          <w:color w:val="000000"/>
        </w:rPr>
        <w:t>účinkujícím</w:t>
      </w:r>
      <w:proofErr w:type="spellEnd"/>
      <w:r>
        <w:rPr>
          <w:rFonts w:ascii="Arial-BoldMT" w:eastAsia="Arial-BoldMT" w:hAnsi="Arial-BoldMT" w:cs="Arial-BoldMT"/>
          <w:color w:val="000000"/>
        </w:rPr>
        <w:t xml:space="preserve"> provedené dle této smlouvy a pokynů </w:t>
      </w:r>
      <w:proofErr w:type="spellStart"/>
      <w:r>
        <w:rPr>
          <w:rFonts w:ascii="Arial-BoldMT" w:eastAsia="Arial-BoldMT" w:hAnsi="Arial-BoldMT" w:cs="Arial-BoldMT"/>
          <w:color w:val="000000"/>
        </w:rPr>
        <w:t>Pořadatele</w:t>
      </w:r>
      <w:proofErr w:type="spellEnd"/>
      <w:r>
        <w:rPr>
          <w:rFonts w:ascii="Arial-BoldMT" w:eastAsia="Arial-BoldMT" w:hAnsi="Arial-BoldMT" w:cs="Arial-BoldMT"/>
          <w:color w:val="000000"/>
        </w:rPr>
        <w:t>.</w:t>
      </w:r>
    </w:p>
    <w:p w14:paraId="0D146DF9" w14:textId="77777777" w:rsidR="00D14C5A" w:rsidRDefault="00D14C5A">
      <w:pPr>
        <w:pStyle w:val="Standard"/>
        <w:widowControl/>
      </w:pPr>
    </w:p>
    <w:p w14:paraId="63CBABEB" w14:textId="03CEEFDC" w:rsidR="00D14C5A" w:rsidRDefault="002E22AE">
      <w:pPr>
        <w:pStyle w:val="Standard"/>
        <w:widowControl/>
      </w:pPr>
      <w:r>
        <w:rPr>
          <w:rFonts w:ascii="Arial-BoldMT" w:eastAsia="Arial-BoldMT" w:hAnsi="Arial-BoldMT" w:cs="Arial-BoldMT"/>
          <w:color w:val="000000"/>
        </w:rPr>
        <w:t>6.</w:t>
      </w:r>
      <w:r>
        <w:rPr>
          <w:rFonts w:ascii="Arial-BoldMT" w:eastAsia="Arial-BoldMT" w:hAnsi="Arial-BoldMT" w:cs="Arial-BoldMT"/>
          <w:color w:val="000000"/>
        </w:rPr>
        <w:tab/>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zajistí a uhradí základní </w:t>
      </w:r>
      <w:proofErr w:type="spellStart"/>
      <w:proofErr w:type="gramStart"/>
      <w:r>
        <w:rPr>
          <w:rFonts w:ascii="Arial-BoldMT" w:eastAsia="Arial-BoldMT" w:hAnsi="Arial-BoldMT" w:cs="Arial-BoldMT"/>
          <w:color w:val="000000"/>
        </w:rPr>
        <w:t>občerstvení</w:t>
      </w:r>
      <w:proofErr w:type="spellEnd"/>
      <w:r>
        <w:rPr>
          <w:rFonts w:ascii="Arial-BoldMT" w:eastAsia="Arial-BoldMT" w:hAnsi="Arial-BoldMT" w:cs="Arial-BoldMT"/>
          <w:color w:val="000000"/>
        </w:rPr>
        <w:t xml:space="preserve"> - catering</w:t>
      </w:r>
      <w:proofErr w:type="gramEnd"/>
      <w:r>
        <w:rPr>
          <w:rFonts w:ascii="Arial-BoldMT" w:eastAsia="Arial-BoldMT" w:hAnsi="Arial-BoldMT" w:cs="Arial-BoldMT"/>
          <w:color w:val="000000"/>
        </w:rPr>
        <w:t xml:space="preserve"> do šaten – viz. </w:t>
      </w:r>
      <w:proofErr w:type="spellStart"/>
      <w:r>
        <w:rPr>
          <w:rFonts w:ascii="Arial-BoldMT" w:eastAsia="Arial-BoldMT" w:hAnsi="Arial-BoldMT" w:cs="Arial-BoldMT"/>
          <w:b/>
          <w:bCs/>
          <w:color w:val="000000"/>
        </w:rPr>
        <w:t>hospitality</w:t>
      </w:r>
      <w:proofErr w:type="spellEnd"/>
      <w:r>
        <w:rPr>
          <w:rFonts w:ascii="Arial-BoldMT" w:eastAsia="Arial-BoldMT" w:hAnsi="Arial-BoldMT" w:cs="Arial-BoldMT"/>
          <w:b/>
          <w:bCs/>
          <w:color w:val="000000"/>
        </w:rPr>
        <w:t xml:space="preserve"> </w:t>
      </w:r>
      <w:r>
        <w:rPr>
          <w:rFonts w:ascii="Arial-BoldMT" w:eastAsia="Arial-BoldMT" w:hAnsi="Arial-BoldMT" w:cs="Arial-BoldMT"/>
          <w:b/>
          <w:bCs/>
          <w:color w:val="000000"/>
        </w:rPr>
        <w:tab/>
      </w:r>
      <w:proofErr w:type="spellStart"/>
      <w:r>
        <w:rPr>
          <w:rFonts w:ascii="Arial-BoldMT" w:eastAsia="Arial-BoldMT" w:hAnsi="Arial-BoldMT" w:cs="Arial-BoldMT"/>
          <w:b/>
          <w:bCs/>
          <w:color w:val="000000"/>
        </w:rPr>
        <w:t>rider</w:t>
      </w:r>
      <w:proofErr w:type="spellEnd"/>
      <w:r>
        <w:rPr>
          <w:rFonts w:ascii="Arial-BoldMT" w:eastAsia="Arial-BoldMT" w:hAnsi="Arial-BoldMT" w:cs="Arial-BoldMT"/>
          <w:color w:val="000000"/>
        </w:rPr>
        <w:t xml:space="preserve"> a dohoda s </w:t>
      </w:r>
      <w:proofErr w:type="spellStart"/>
      <w:r>
        <w:rPr>
          <w:rFonts w:ascii="Arial-BoldMT" w:eastAsia="Arial-BoldMT" w:hAnsi="Arial-BoldMT" w:cs="Arial-BoldMT"/>
          <w:color w:val="000000"/>
        </w:rPr>
        <w:t>road</w:t>
      </w:r>
      <w:proofErr w:type="spellEnd"/>
      <w:r>
        <w:rPr>
          <w:rFonts w:ascii="Arial-BoldMT" w:eastAsia="Arial-BoldMT" w:hAnsi="Arial-BoldMT" w:cs="Arial-BoldMT"/>
          <w:color w:val="000000"/>
        </w:rPr>
        <w:t xml:space="preserve"> managerem - XXXX</w:t>
      </w:r>
      <w:r>
        <w:rPr>
          <w:rFonts w:ascii="Arial-BoldMT" w:eastAsia="Arial-BoldMT" w:hAnsi="Arial-BoldMT" w:cs="Arial-BoldMT"/>
          <w:color w:val="000000"/>
        </w:rPr>
        <w:t xml:space="preserve"> XXXXXXXXX</w:t>
      </w:r>
      <w:r>
        <w:rPr>
          <w:rFonts w:ascii="Arial-BoldMT" w:eastAsia="Arial-BoldMT" w:hAnsi="Arial-BoldMT" w:cs="Arial-BoldMT"/>
          <w:b/>
          <w:bCs/>
          <w:color w:val="000000"/>
        </w:rPr>
        <w:t xml:space="preserve"> tel.: XXX</w:t>
      </w:r>
      <w:r>
        <w:rPr>
          <w:rFonts w:ascii="Arial-BoldMT" w:eastAsia="Arial-BoldMT" w:hAnsi="Arial-BoldMT" w:cs="Arial-BoldMT"/>
          <w:b/>
          <w:bCs/>
          <w:color w:val="000000"/>
        </w:rPr>
        <w:t xml:space="preserve"> </w:t>
      </w:r>
      <w:proofErr w:type="spellStart"/>
      <w:r>
        <w:rPr>
          <w:rFonts w:ascii="Arial-BoldMT" w:eastAsia="Arial-BoldMT" w:hAnsi="Arial-BoldMT" w:cs="Arial-BoldMT"/>
          <w:b/>
          <w:bCs/>
          <w:color w:val="000000"/>
        </w:rPr>
        <w:t>XXX</w:t>
      </w:r>
      <w:proofErr w:type="spellEnd"/>
      <w:r>
        <w:rPr>
          <w:rFonts w:ascii="Arial-BoldMT" w:eastAsia="Arial-BoldMT" w:hAnsi="Arial-BoldMT" w:cs="Arial-BoldMT"/>
          <w:b/>
          <w:bCs/>
          <w:color w:val="000000"/>
        </w:rPr>
        <w:t xml:space="preserve"> </w:t>
      </w:r>
      <w:proofErr w:type="spellStart"/>
      <w:r>
        <w:rPr>
          <w:rFonts w:ascii="Arial-BoldMT" w:eastAsia="Arial-BoldMT" w:hAnsi="Arial-BoldMT" w:cs="Arial-BoldMT"/>
          <w:b/>
          <w:bCs/>
          <w:color w:val="000000"/>
        </w:rPr>
        <w:t>XXX</w:t>
      </w:r>
      <w:proofErr w:type="spellEnd"/>
    </w:p>
    <w:p w14:paraId="178F4BA1" w14:textId="77777777" w:rsidR="00D14C5A" w:rsidRDefault="00D14C5A">
      <w:pPr>
        <w:pStyle w:val="Standard"/>
        <w:widowControl/>
      </w:pPr>
    </w:p>
    <w:p w14:paraId="6F550DF1" w14:textId="77777777" w:rsidR="00D14C5A" w:rsidRDefault="002E22AE">
      <w:pPr>
        <w:pStyle w:val="Standard"/>
        <w:widowControl/>
      </w:pPr>
      <w:r>
        <w:rPr>
          <w:rFonts w:ascii="Arial-BoldMT" w:eastAsia="Arial-BoldMT" w:hAnsi="Arial-BoldMT" w:cs="Arial-BoldMT"/>
          <w:color w:val="000000"/>
        </w:rPr>
        <w:t>7.</w:t>
      </w:r>
      <w:r>
        <w:rPr>
          <w:rFonts w:ascii="Arial-BoldMT" w:eastAsia="Arial-BoldMT" w:hAnsi="Arial-BoldMT" w:cs="Arial-BoldMT"/>
          <w:color w:val="000000"/>
        </w:rPr>
        <w:tab/>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je povinen používat k propagaci akce materiály, tiskové zprávy, vizuály </w:t>
      </w:r>
      <w:r>
        <w:rPr>
          <w:rFonts w:ascii="Arial-BoldMT" w:eastAsia="Arial-BoldMT" w:hAnsi="Arial-BoldMT" w:cs="Arial-BoldMT"/>
          <w:color w:val="000000"/>
        </w:rPr>
        <w:tab/>
      </w:r>
      <w:r>
        <w:rPr>
          <w:rFonts w:ascii="Arial-BoldMT" w:eastAsia="Arial-BoldMT" w:hAnsi="Arial-BoldMT" w:cs="Arial-BoldMT"/>
          <w:color w:val="000000"/>
        </w:rPr>
        <w:tab/>
        <w:t xml:space="preserve">dodané </w:t>
      </w:r>
      <w:proofErr w:type="spellStart"/>
      <w:r>
        <w:rPr>
          <w:rFonts w:ascii="Arial-BoldMT" w:eastAsia="Arial-BoldMT" w:hAnsi="Arial-BoldMT" w:cs="Arial-BoldMT"/>
          <w:color w:val="000000"/>
        </w:rPr>
        <w:t>Účinkujícím</w:t>
      </w:r>
      <w:proofErr w:type="spellEnd"/>
      <w:r>
        <w:rPr>
          <w:rFonts w:ascii="Arial-BoldMT" w:eastAsia="Arial-BoldMT" w:hAnsi="Arial-BoldMT" w:cs="Arial-BoldMT"/>
          <w:color w:val="000000"/>
        </w:rPr>
        <w:t>.</w:t>
      </w:r>
    </w:p>
    <w:p w14:paraId="2D04C812" w14:textId="77777777" w:rsidR="00D14C5A" w:rsidRDefault="00D14C5A">
      <w:pPr>
        <w:pStyle w:val="Standard"/>
        <w:widowControl/>
        <w:rPr>
          <w:rFonts w:ascii="Arial-BoldMT" w:eastAsia="Arial-BoldMT" w:hAnsi="Arial-BoldMT" w:cs="Arial-BoldMT"/>
          <w:b/>
          <w:bCs/>
          <w:color w:val="000000"/>
        </w:rPr>
      </w:pPr>
    </w:p>
    <w:p w14:paraId="2B7C1536" w14:textId="77777777" w:rsidR="00D14C5A" w:rsidRDefault="00D14C5A">
      <w:pPr>
        <w:pStyle w:val="Standard"/>
        <w:widowControl/>
        <w:rPr>
          <w:rFonts w:ascii="Arial-BoldMT" w:eastAsia="Arial-BoldMT" w:hAnsi="Arial-BoldMT" w:cs="Arial-BoldMT"/>
          <w:b/>
          <w:bCs/>
          <w:color w:val="000000"/>
        </w:rPr>
      </w:pPr>
    </w:p>
    <w:p w14:paraId="524674B5" w14:textId="77777777" w:rsidR="00D14C5A" w:rsidRDefault="002E22AE">
      <w:pPr>
        <w:pStyle w:val="Standard"/>
        <w:widowControl/>
      </w:pPr>
      <w:r>
        <w:rPr>
          <w:rFonts w:ascii="Arial-BoldMT" w:eastAsia="Arial-BoldMT" w:hAnsi="Arial-BoldMT" w:cs="Arial-BoldMT"/>
          <w:color w:val="000000"/>
        </w:rPr>
        <w:t>8.</w:t>
      </w:r>
      <w:r>
        <w:rPr>
          <w:rFonts w:ascii="Arial-BoldMT" w:eastAsia="Arial-BoldMT" w:hAnsi="Arial-BoldMT" w:cs="Arial-BoldMT"/>
          <w:color w:val="000000"/>
        </w:rPr>
        <w:tab/>
        <w:t xml:space="preserve">Pořadatel </w:t>
      </w:r>
      <w:r>
        <w:rPr>
          <w:rFonts w:ascii="Arial-BoldMT" w:eastAsia="Arial-BoldMT" w:hAnsi="Arial-BoldMT" w:cs="Arial-BoldMT"/>
          <w:b/>
          <w:bCs/>
          <w:color w:val="000000"/>
        </w:rPr>
        <w:t>poskytne prodejní místo</w:t>
      </w:r>
      <w:r>
        <w:rPr>
          <w:rFonts w:ascii="Arial-BoldMT" w:eastAsia="Arial-BoldMT" w:hAnsi="Arial-BoldMT" w:cs="Arial-BoldMT"/>
          <w:color w:val="000000"/>
        </w:rPr>
        <w:t xml:space="preserve"> – stůl, stánek</w:t>
      </w:r>
    </w:p>
    <w:p w14:paraId="73F83784" w14:textId="77777777" w:rsidR="00D14C5A" w:rsidRDefault="00D14C5A">
      <w:pPr>
        <w:pStyle w:val="Standard"/>
        <w:widowControl/>
      </w:pPr>
    </w:p>
    <w:p w14:paraId="1476B526" w14:textId="77777777" w:rsidR="00D14C5A" w:rsidRDefault="00D14C5A">
      <w:pPr>
        <w:pStyle w:val="Standard"/>
        <w:widowControl/>
        <w:rPr>
          <w:rFonts w:ascii="ArialMT" w:eastAsia="ArialMT" w:hAnsi="ArialMT" w:cs="ArialMT"/>
          <w:color w:val="000000"/>
        </w:rPr>
      </w:pPr>
    </w:p>
    <w:p w14:paraId="29101F64" w14:textId="77777777" w:rsidR="00D14C5A" w:rsidRDefault="00D14C5A">
      <w:pPr>
        <w:pStyle w:val="Standard"/>
        <w:widowControl/>
        <w:rPr>
          <w:rFonts w:ascii="ArialMT" w:eastAsia="ArialMT" w:hAnsi="ArialMT" w:cs="ArialMT"/>
          <w:color w:val="000000"/>
        </w:rPr>
      </w:pPr>
    </w:p>
    <w:p w14:paraId="6A90F5B9" w14:textId="77777777" w:rsidR="00D14C5A" w:rsidRDefault="00D14C5A">
      <w:pPr>
        <w:pStyle w:val="Standard"/>
        <w:widowControl/>
      </w:pPr>
    </w:p>
    <w:p w14:paraId="562FB577" w14:textId="77777777" w:rsidR="00D14C5A" w:rsidRDefault="00D14C5A">
      <w:pPr>
        <w:pStyle w:val="Standard"/>
        <w:widowControl/>
        <w:rPr>
          <w:rFonts w:ascii="ArialMT" w:eastAsia="ArialMT" w:hAnsi="ArialMT" w:cs="ArialMT"/>
          <w:color w:val="000000"/>
        </w:rPr>
      </w:pPr>
    </w:p>
    <w:p w14:paraId="7F516859" w14:textId="77777777" w:rsidR="00D14C5A" w:rsidRDefault="00D14C5A">
      <w:pPr>
        <w:pStyle w:val="Standard"/>
        <w:widowControl/>
      </w:pPr>
    </w:p>
    <w:p w14:paraId="711D2187" w14:textId="77777777" w:rsidR="00D14C5A" w:rsidRDefault="00D14C5A">
      <w:pPr>
        <w:pStyle w:val="Standard"/>
        <w:widowControl/>
        <w:jc w:val="center"/>
        <w:rPr>
          <w:rFonts w:ascii="ArialMT" w:eastAsia="ArialMT" w:hAnsi="ArialMT" w:cs="ArialMT"/>
          <w:b/>
          <w:bCs/>
          <w:color w:val="000000"/>
        </w:rPr>
      </w:pPr>
    </w:p>
    <w:p w14:paraId="059C3A59" w14:textId="77777777" w:rsidR="00D14C5A" w:rsidRDefault="00D14C5A">
      <w:pPr>
        <w:pStyle w:val="Standard"/>
        <w:widowControl/>
        <w:jc w:val="center"/>
        <w:rPr>
          <w:rFonts w:ascii="ArialMT" w:eastAsia="ArialMT" w:hAnsi="ArialMT" w:cs="ArialMT"/>
          <w:b/>
          <w:bCs/>
          <w:color w:val="000000"/>
        </w:rPr>
      </w:pPr>
    </w:p>
    <w:p w14:paraId="55771703" w14:textId="77777777" w:rsidR="00D14C5A" w:rsidRDefault="002E22AE">
      <w:pPr>
        <w:pStyle w:val="Standard"/>
        <w:widowControl/>
        <w:jc w:val="center"/>
        <w:rPr>
          <w:rFonts w:ascii="ArialMT" w:eastAsia="ArialMT" w:hAnsi="ArialMT" w:cs="ArialMT"/>
          <w:b/>
          <w:bCs/>
          <w:color w:val="000000"/>
        </w:rPr>
      </w:pPr>
      <w:r>
        <w:rPr>
          <w:rFonts w:ascii="ArialMT" w:eastAsia="ArialMT" w:hAnsi="ArialMT" w:cs="ArialMT"/>
          <w:b/>
          <w:bCs/>
          <w:color w:val="000000"/>
        </w:rPr>
        <w:t>VI. Autorská práva</w:t>
      </w:r>
    </w:p>
    <w:p w14:paraId="54BAAE26" w14:textId="77777777" w:rsidR="00D14C5A" w:rsidRDefault="00D14C5A">
      <w:pPr>
        <w:pStyle w:val="Standard"/>
        <w:widowControl/>
      </w:pPr>
    </w:p>
    <w:p w14:paraId="18B7BC67" w14:textId="77777777" w:rsidR="00D14C5A" w:rsidRDefault="002E22AE">
      <w:pPr>
        <w:pStyle w:val="Standard"/>
        <w:widowControl/>
        <w:rPr>
          <w:rFonts w:ascii="ArialMT" w:eastAsia="ArialMT" w:hAnsi="ArialMT" w:cs="ArialMT"/>
          <w:color w:val="000000"/>
        </w:rPr>
      </w:pPr>
      <w:r>
        <w:rPr>
          <w:rFonts w:ascii="ArialMT" w:eastAsia="ArialMT" w:hAnsi="ArialMT" w:cs="ArialMT"/>
          <w:color w:val="000000"/>
        </w:rPr>
        <w:t xml:space="preserve">V </w:t>
      </w:r>
      <w:proofErr w:type="spellStart"/>
      <w:r>
        <w:rPr>
          <w:rFonts w:ascii="ArialMT" w:eastAsia="ArialMT" w:hAnsi="ArialMT" w:cs="ArialMT"/>
          <w:color w:val="000000"/>
        </w:rPr>
        <w:t>případe</w:t>
      </w:r>
      <w:proofErr w:type="spellEnd"/>
      <w:r>
        <w:rPr>
          <w:rFonts w:ascii="ArialMT" w:eastAsia="ArialMT" w:hAnsi="ArialMT" w:cs="ArialMT"/>
          <w:color w:val="000000"/>
        </w:rPr>
        <w:t xml:space="preserve">̌, že </w:t>
      </w:r>
      <w:proofErr w:type="spellStart"/>
      <w:r>
        <w:rPr>
          <w:rFonts w:ascii="ArialMT" w:eastAsia="ArialMT" w:hAnsi="ArialMT" w:cs="ArialMT"/>
          <w:color w:val="000000"/>
        </w:rPr>
        <w:t>účinkující</w:t>
      </w:r>
      <w:proofErr w:type="spellEnd"/>
      <w:r>
        <w:rPr>
          <w:rFonts w:ascii="ArialMT" w:eastAsia="ArialMT" w:hAnsi="ArialMT" w:cs="ArialMT"/>
          <w:color w:val="000000"/>
        </w:rPr>
        <w:t xml:space="preserve"> užije </w:t>
      </w:r>
      <w:proofErr w:type="spellStart"/>
      <w:r>
        <w:rPr>
          <w:rFonts w:ascii="ArialMT" w:eastAsia="ArialMT" w:hAnsi="ArialMT" w:cs="ArialMT"/>
          <w:color w:val="000000"/>
        </w:rPr>
        <w:t>při</w:t>
      </w:r>
      <w:proofErr w:type="spellEnd"/>
      <w:r>
        <w:rPr>
          <w:rFonts w:ascii="ArialMT" w:eastAsia="ArialMT" w:hAnsi="ArialMT" w:cs="ArialMT"/>
          <w:color w:val="000000"/>
        </w:rPr>
        <w:t xml:space="preserve"> svém vystoupení díla </w:t>
      </w:r>
      <w:proofErr w:type="spellStart"/>
      <w:r>
        <w:rPr>
          <w:rFonts w:ascii="ArialMT" w:eastAsia="ArialMT" w:hAnsi="ArialMT" w:cs="ArialMT"/>
          <w:color w:val="000000"/>
        </w:rPr>
        <w:t>třetí</w:t>
      </w:r>
      <w:proofErr w:type="spellEnd"/>
      <w:r>
        <w:rPr>
          <w:rFonts w:ascii="ArialMT" w:eastAsia="ArialMT" w:hAnsi="ArialMT" w:cs="ArialMT"/>
          <w:color w:val="000000"/>
        </w:rPr>
        <w:t xml:space="preserve"> osoby, je povinen si </w:t>
      </w:r>
      <w:proofErr w:type="spellStart"/>
      <w:r>
        <w:rPr>
          <w:rFonts w:ascii="ArialMT" w:eastAsia="ArialMT" w:hAnsi="ArialMT" w:cs="ArialMT"/>
          <w:color w:val="000000"/>
        </w:rPr>
        <w:t>před</w:t>
      </w:r>
      <w:proofErr w:type="spellEnd"/>
      <w:r>
        <w:rPr>
          <w:rFonts w:ascii="ArialMT" w:eastAsia="ArialMT" w:hAnsi="ArialMT" w:cs="ArialMT"/>
          <w:color w:val="000000"/>
        </w:rPr>
        <w:t xml:space="preserve"> jejich užitím obstarat </w:t>
      </w:r>
      <w:proofErr w:type="spellStart"/>
      <w:r>
        <w:rPr>
          <w:rFonts w:ascii="ArialMT" w:eastAsia="ArialMT" w:hAnsi="ArialMT" w:cs="ArialMT"/>
          <w:color w:val="000000"/>
        </w:rPr>
        <w:t>oprávnění</w:t>
      </w:r>
      <w:proofErr w:type="spellEnd"/>
      <w:r>
        <w:rPr>
          <w:rFonts w:ascii="ArialMT" w:eastAsia="ArialMT" w:hAnsi="ArialMT" w:cs="ArialMT"/>
          <w:color w:val="000000"/>
        </w:rPr>
        <w:t xml:space="preserve"> k užití díla od </w:t>
      </w:r>
      <w:proofErr w:type="spellStart"/>
      <w:r>
        <w:rPr>
          <w:rFonts w:ascii="ArialMT" w:eastAsia="ArialMT" w:hAnsi="ArialMT" w:cs="ArialMT"/>
          <w:color w:val="000000"/>
        </w:rPr>
        <w:t>oprávněné</w:t>
      </w:r>
      <w:proofErr w:type="spellEnd"/>
      <w:r>
        <w:rPr>
          <w:rFonts w:ascii="ArialMT" w:eastAsia="ArialMT" w:hAnsi="ArialMT" w:cs="ArialMT"/>
          <w:color w:val="000000"/>
        </w:rPr>
        <w:t xml:space="preserve"> osoby</w:t>
      </w:r>
    </w:p>
    <w:p w14:paraId="5BC371AA" w14:textId="77777777" w:rsidR="00D14C5A" w:rsidRDefault="00D14C5A">
      <w:pPr>
        <w:pStyle w:val="Standard"/>
        <w:widowControl/>
        <w:rPr>
          <w:rFonts w:ascii="ArialMT" w:eastAsia="ArialMT" w:hAnsi="ArialMT" w:cs="ArialMT"/>
          <w:color w:val="000000"/>
        </w:rPr>
      </w:pPr>
    </w:p>
    <w:p w14:paraId="73EC7413" w14:textId="77777777" w:rsidR="00D14C5A" w:rsidRDefault="002E22AE">
      <w:pPr>
        <w:pStyle w:val="Standard"/>
        <w:widowControl/>
        <w:rPr>
          <w:rFonts w:ascii="ArialMT" w:eastAsia="ArialMT" w:hAnsi="ArialMT" w:cs="ArialMT"/>
          <w:color w:val="000000"/>
        </w:rPr>
      </w:pPr>
      <w:proofErr w:type="spellStart"/>
      <w:r>
        <w:rPr>
          <w:rFonts w:ascii="ArialMT" w:eastAsia="ArialMT" w:hAnsi="ArialMT" w:cs="ArialMT"/>
          <w:color w:val="000000"/>
        </w:rPr>
        <w:t>Účinkující</w:t>
      </w:r>
      <w:proofErr w:type="spellEnd"/>
      <w:r>
        <w:rPr>
          <w:rFonts w:ascii="ArialMT" w:eastAsia="ArialMT" w:hAnsi="ArialMT" w:cs="ArialMT"/>
          <w:color w:val="000000"/>
        </w:rPr>
        <w:t xml:space="preserve"> odpovídá za veškerá </w:t>
      </w:r>
      <w:proofErr w:type="spellStart"/>
      <w:r>
        <w:rPr>
          <w:rFonts w:ascii="ArialMT" w:eastAsia="ArialMT" w:hAnsi="ArialMT" w:cs="ArialMT"/>
          <w:color w:val="000000"/>
        </w:rPr>
        <w:t>případná</w:t>
      </w:r>
      <w:proofErr w:type="spellEnd"/>
      <w:r>
        <w:rPr>
          <w:rFonts w:ascii="ArialMT" w:eastAsia="ArialMT" w:hAnsi="ArialMT" w:cs="ArialMT"/>
          <w:color w:val="000000"/>
        </w:rPr>
        <w:t xml:space="preserve"> porušení autorských </w:t>
      </w:r>
      <w:proofErr w:type="spellStart"/>
      <w:r>
        <w:rPr>
          <w:rFonts w:ascii="ArialMT" w:eastAsia="ArialMT" w:hAnsi="ArialMT" w:cs="ArialMT"/>
          <w:color w:val="000000"/>
        </w:rPr>
        <w:t>či</w:t>
      </w:r>
      <w:proofErr w:type="spellEnd"/>
      <w:r>
        <w:rPr>
          <w:rFonts w:ascii="ArialMT" w:eastAsia="ArialMT" w:hAnsi="ArialMT" w:cs="ArialMT"/>
          <w:color w:val="000000"/>
        </w:rPr>
        <w:t xml:space="preserve"> jiných práv </w:t>
      </w:r>
      <w:proofErr w:type="spellStart"/>
      <w:r>
        <w:rPr>
          <w:rFonts w:ascii="ArialMT" w:eastAsia="ArialMT" w:hAnsi="ArialMT" w:cs="ArialMT"/>
          <w:color w:val="000000"/>
        </w:rPr>
        <w:t>třetích</w:t>
      </w:r>
      <w:proofErr w:type="spellEnd"/>
      <w:r>
        <w:rPr>
          <w:rFonts w:ascii="ArialMT" w:eastAsia="ArialMT" w:hAnsi="ArialMT" w:cs="ArialMT"/>
          <w:color w:val="000000"/>
        </w:rPr>
        <w:t xml:space="preserve"> osob, k </w:t>
      </w:r>
      <w:proofErr w:type="spellStart"/>
      <w:r>
        <w:rPr>
          <w:rFonts w:ascii="ArialMT" w:eastAsia="ArialMT" w:hAnsi="ArialMT" w:cs="ArialMT"/>
          <w:color w:val="000000"/>
        </w:rPr>
        <w:t>němuž</w:t>
      </w:r>
      <w:proofErr w:type="spellEnd"/>
      <w:r>
        <w:rPr>
          <w:rFonts w:ascii="ArialMT" w:eastAsia="ArialMT" w:hAnsi="ArialMT" w:cs="ArialMT"/>
          <w:color w:val="000000"/>
        </w:rPr>
        <w:t xml:space="preserve"> by došlo v souvislosti s tímto smluvním vztahem a zavazuje se nahradit </w:t>
      </w:r>
      <w:proofErr w:type="spellStart"/>
      <w:r>
        <w:rPr>
          <w:rFonts w:ascii="ArialMT" w:eastAsia="ArialMT" w:hAnsi="ArialMT" w:cs="ArialMT"/>
          <w:color w:val="000000"/>
        </w:rPr>
        <w:t>Pořadateli</w:t>
      </w:r>
      <w:proofErr w:type="spellEnd"/>
      <w:r>
        <w:rPr>
          <w:rFonts w:ascii="ArialMT" w:eastAsia="ArialMT" w:hAnsi="ArialMT" w:cs="ArialMT"/>
          <w:color w:val="000000"/>
        </w:rPr>
        <w:t xml:space="preserve"> veškerou škodu, která mu vznikla v </w:t>
      </w:r>
      <w:proofErr w:type="spellStart"/>
      <w:r>
        <w:rPr>
          <w:rFonts w:ascii="ArialMT" w:eastAsia="ArialMT" w:hAnsi="ArialMT" w:cs="ArialMT"/>
          <w:color w:val="000000"/>
        </w:rPr>
        <w:t>důsledku</w:t>
      </w:r>
      <w:proofErr w:type="spellEnd"/>
      <w:r>
        <w:rPr>
          <w:rFonts w:ascii="ArialMT" w:eastAsia="ArialMT" w:hAnsi="ArialMT" w:cs="ArialMT"/>
          <w:color w:val="000000"/>
        </w:rPr>
        <w:t xml:space="preserve"> takovéhoto porušení povinností </w:t>
      </w:r>
      <w:proofErr w:type="spellStart"/>
      <w:r>
        <w:rPr>
          <w:rFonts w:ascii="ArialMT" w:eastAsia="ArialMT" w:hAnsi="ArialMT" w:cs="ArialMT"/>
          <w:color w:val="000000"/>
        </w:rPr>
        <w:t>účinkujícím</w:t>
      </w:r>
      <w:proofErr w:type="spellEnd"/>
      <w:r>
        <w:rPr>
          <w:rFonts w:ascii="ArialMT" w:eastAsia="ArialMT" w:hAnsi="ArialMT" w:cs="ArialMT"/>
          <w:color w:val="000000"/>
        </w:rPr>
        <w:t>.</w:t>
      </w:r>
    </w:p>
    <w:p w14:paraId="512DFDA1" w14:textId="77777777" w:rsidR="00D14C5A" w:rsidRDefault="00D14C5A">
      <w:pPr>
        <w:pStyle w:val="Standard"/>
        <w:widowControl/>
      </w:pPr>
    </w:p>
    <w:p w14:paraId="6C67E5B9" w14:textId="77777777" w:rsidR="00D14C5A" w:rsidRDefault="002E22AE">
      <w:pPr>
        <w:pStyle w:val="Standard"/>
        <w:widowControl/>
        <w:rPr>
          <w:rFonts w:ascii="ArialMT" w:eastAsia="ArialMT" w:hAnsi="ArialMT" w:cs="ArialMT"/>
          <w:color w:val="000000"/>
        </w:rPr>
      </w:pPr>
      <w:r>
        <w:rPr>
          <w:rFonts w:ascii="ArialMT" w:eastAsia="ArialMT" w:hAnsi="ArialMT" w:cs="ArialMT"/>
          <w:color w:val="000000"/>
        </w:rPr>
        <w:t xml:space="preserve">Pořadatel je povinen </w:t>
      </w:r>
      <w:proofErr w:type="spellStart"/>
      <w:r>
        <w:rPr>
          <w:rFonts w:ascii="ArialMT" w:eastAsia="ArialMT" w:hAnsi="ArialMT" w:cs="ArialMT"/>
          <w:color w:val="000000"/>
        </w:rPr>
        <w:t>nahlasit</w:t>
      </w:r>
      <w:proofErr w:type="spellEnd"/>
      <w:r>
        <w:rPr>
          <w:rFonts w:ascii="ArialMT" w:eastAsia="ArialMT" w:hAnsi="ArialMT" w:cs="ArialMT"/>
          <w:color w:val="000000"/>
        </w:rPr>
        <w:t xml:space="preserve"> hudební akci organizaci OSA a uhradit náklady s tím spojené.</w:t>
      </w:r>
    </w:p>
    <w:p w14:paraId="68E4DB0C" w14:textId="77777777" w:rsidR="00D14C5A" w:rsidRDefault="00D14C5A">
      <w:pPr>
        <w:pStyle w:val="Standard"/>
        <w:widowControl/>
      </w:pPr>
    </w:p>
    <w:p w14:paraId="2EB44A7B" w14:textId="77777777" w:rsidR="00D14C5A" w:rsidRDefault="002E22AE">
      <w:pPr>
        <w:pStyle w:val="Standard"/>
        <w:widowControl/>
        <w:jc w:val="center"/>
      </w:pPr>
      <w:r>
        <w:rPr>
          <w:rFonts w:ascii="Arial-BoldMT" w:eastAsia="Arial-BoldMT" w:hAnsi="Arial-BoldMT" w:cs="Arial-BoldMT"/>
          <w:b/>
          <w:bCs/>
          <w:color w:val="000000"/>
        </w:rPr>
        <w:t>VII. Odstoupení od smlouvy</w:t>
      </w:r>
    </w:p>
    <w:p w14:paraId="559A1278" w14:textId="77777777" w:rsidR="00D14C5A" w:rsidRDefault="002E22AE">
      <w:pPr>
        <w:pStyle w:val="Standard"/>
        <w:widowControl/>
      </w:pPr>
      <w:r>
        <w:rPr>
          <w:rFonts w:ascii="Arial-BoldMT" w:eastAsia="Arial-BoldMT" w:hAnsi="Arial-BoldMT" w:cs="Arial-BoldMT"/>
          <w:color w:val="000000"/>
        </w:rPr>
        <w:t> </w:t>
      </w:r>
      <w:r>
        <w:rPr>
          <w:rFonts w:ascii="Arial-BoldMT" w:eastAsia="Arial-BoldMT" w:hAnsi="Arial-BoldMT" w:cs="Arial-BoldMT"/>
          <w:color w:val="000000"/>
        </w:rPr>
        <w:t xml:space="preserve">1. </w:t>
      </w:r>
      <w:r>
        <w:rPr>
          <w:rFonts w:ascii="Arial-BoldMT" w:eastAsia="Arial-BoldMT" w:hAnsi="Arial-BoldMT" w:cs="Arial-BoldMT"/>
          <w:color w:val="000000"/>
        </w:rPr>
        <w:tab/>
        <w:t xml:space="preserve">Smluvní strany se dohodly na tom, že bude-li </w:t>
      </w:r>
      <w:proofErr w:type="spellStart"/>
      <w:r>
        <w:rPr>
          <w:rFonts w:ascii="Arial-BoldMT" w:eastAsia="Arial-BoldMT" w:hAnsi="Arial-BoldMT" w:cs="Arial-BoldMT"/>
          <w:color w:val="000000"/>
        </w:rPr>
        <w:t>některé</w:t>
      </w:r>
      <w:proofErr w:type="spellEnd"/>
      <w:r>
        <w:rPr>
          <w:rFonts w:ascii="Arial-BoldMT" w:eastAsia="Arial-BoldMT" w:hAnsi="Arial-BoldMT" w:cs="Arial-BoldMT"/>
          <w:color w:val="000000"/>
        </w:rPr>
        <w:t xml:space="preserve"> ze sjednaných vystoupení </w:t>
      </w:r>
      <w:r>
        <w:rPr>
          <w:rFonts w:ascii="Arial-BoldMT" w:eastAsia="Arial-BoldMT" w:hAnsi="Arial-BoldMT" w:cs="Arial-BoldMT"/>
          <w:color w:val="000000"/>
        </w:rPr>
        <w:tab/>
      </w:r>
      <w:r>
        <w:rPr>
          <w:rFonts w:ascii="Arial-BoldMT" w:eastAsia="Arial-BoldMT" w:hAnsi="Arial-BoldMT" w:cs="Arial-BoldMT"/>
          <w:color w:val="000000"/>
        </w:rPr>
        <w:tab/>
        <w:t xml:space="preserve">uvedených v </w:t>
      </w:r>
      <w:proofErr w:type="spellStart"/>
      <w:r>
        <w:rPr>
          <w:rFonts w:ascii="Arial-BoldMT" w:eastAsia="Arial-BoldMT" w:hAnsi="Arial-BoldMT" w:cs="Arial-BoldMT"/>
          <w:color w:val="000000"/>
        </w:rPr>
        <w:t>čl</w:t>
      </w:r>
      <w:proofErr w:type="spellEnd"/>
      <w:r>
        <w:rPr>
          <w:rFonts w:ascii="Arial-BoldMT" w:eastAsia="Arial-BoldMT" w:hAnsi="Arial-BoldMT" w:cs="Arial-BoldMT"/>
          <w:color w:val="000000"/>
        </w:rPr>
        <w:t xml:space="preserve">. II této smlouvy </w:t>
      </w:r>
      <w:proofErr w:type="spellStart"/>
      <w:r>
        <w:rPr>
          <w:rFonts w:ascii="Arial-BoldMT" w:eastAsia="Arial-BoldMT" w:hAnsi="Arial-BoldMT" w:cs="Arial-BoldMT"/>
          <w:color w:val="000000"/>
        </w:rPr>
        <w:t>znemožněno</w:t>
      </w:r>
      <w:proofErr w:type="spellEnd"/>
      <w:r>
        <w:rPr>
          <w:rFonts w:ascii="Arial-BoldMT" w:eastAsia="Arial-BoldMT" w:hAnsi="Arial-BoldMT" w:cs="Arial-BoldMT"/>
          <w:color w:val="000000"/>
        </w:rPr>
        <w:t xml:space="preserve"> v </w:t>
      </w:r>
      <w:proofErr w:type="spellStart"/>
      <w:r>
        <w:rPr>
          <w:rFonts w:ascii="Arial-BoldMT" w:eastAsia="Arial-BoldMT" w:hAnsi="Arial-BoldMT" w:cs="Arial-BoldMT"/>
          <w:color w:val="000000"/>
        </w:rPr>
        <w:t>důsledku</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nepředvídatelné</w:t>
      </w:r>
      <w:proofErr w:type="spellEnd"/>
      <w:r>
        <w:rPr>
          <w:rFonts w:ascii="Arial-BoldMT" w:eastAsia="Arial-BoldMT" w:hAnsi="Arial-BoldMT" w:cs="Arial-BoldMT"/>
          <w:color w:val="000000"/>
        </w:rPr>
        <w:t xml:space="preserve"> události </w:t>
      </w:r>
      <w:r>
        <w:rPr>
          <w:rFonts w:ascii="Arial-BoldMT" w:eastAsia="Arial-BoldMT" w:hAnsi="Arial-BoldMT" w:cs="Arial-BoldMT"/>
          <w:color w:val="000000"/>
        </w:rPr>
        <w:tab/>
        <w:t xml:space="preserve">(tj. </w:t>
      </w:r>
      <w:proofErr w:type="spellStart"/>
      <w:r>
        <w:rPr>
          <w:rFonts w:ascii="Arial-BoldMT" w:eastAsia="Arial-BoldMT" w:hAnsi="Arial-BoldMT" w:cs="Arial-BoldMT"/>
          <w:color w:val="000000"/>
        </w:rPr>
        <w:t>napr</w:t>
      </w:r>
      <w:proofErr w:type="spellEnd"/>
      <w:r>
        <w:rPr>
          <w:rFonts w:ascii="Arial-BoldMT" w:eastAsia="Arial-BoldMT" w:hAnsi="Arial-BoldMT" w:cs="Arial-BoldMT"/>
          <w:color w:val="000000"/>
        </w:rPr>
        <w:t xml:space="preserve">̌. v </w:t>
      </w:r>
      <w:proofErr w:type="spellStart"/>
      <w:r>
        <w:rPr>
          <w:rFonts w:ascii="Arial-BoldMT" w:eastAsia="Arial-BoldMT" w:hAnsi="Arial-BoldMT" w:cs="Arial-BoldMT"/>
          <w:color w:val="000000"/>
        </w:rPr>
        <w:t>důsledku</w:t>
      </w:r>
      <w:proofErr w:type="spellEnd"/>
      <w:r>
        <w:rPr>
          <w:rFonts w:ascii="Arial-BoldMT" w:eastAsia="Arial-BoldMT" w:hAnsi="Arial-BoldMT" w:cs="Arial-BoldMT"/>
          <w:color w:val="000000"/>
        </w:rPr>
        <w:t xml:space="preserve"> </w:t>
      </w:r>
      <w:proofErr w:type="gramStart"/>
      <w:r>
        <w:rPr>
          <w:rFonts w:ascii="Arial-BoldMT" w:eastAsia="Arial-BoldMT" w:hAnsi="Arial-BoldMT" w:cs="Arial-BoldMT"/>
          <w:color w:val="000000"/>
        </w:rPr>
        <w:t>živelné</w:t>
      </w:r>
      <w:proofErr w:type="gramEnd"/>
      <w:r>
        <w:rPr>
          <w:rFonts w:ascii="Arial-BoldMT" w:eastAsia="Arial-BoldMT" w:hAnsi="Arial-BoldMT" w:cs="Arial-BoldMT"/>
          <w:color w:val="000000"/>
        </w:rPr>
        <w:t xml:space="preserve"> pohromy, požáru, úmrtí, úraz </w:t>
      </w:r>
      <w:proofErr w:type="spellStart"/>
      <w:r>
        <w:rPr>
          <w:rFonts w:ascii="Arial-BoldMT" w:eastAsia="Arial-BoldMT" w:hAnsi="Arial-BoldMT" w:cs="Arial-BoldMT"/>
          <w:color w:val="000000"/>
        </w:rPr>
        <w:t>členu</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účinkujícího</w:t>
      </w:r>
      <w:proofErr w:type="spellEnd"/>
      <w:r>
        <w:rPr>
          <w:rFonts w:ascii="Arial-BoldMT" w:eastAsia="Arial-BoldMT" w:hAnsi="Arial-BoldMT" w:cs="Arial-BoldMT"/>
          <w:color w:val="000000"/>
        </w:rPr>
        <w:t xml:space="preserve"> apod.) </w:t>
      </w:r>
      <w:r>
        <w:rPr>
          <w:rFonts w:ascii="Arial-BoldMT" w:eastAsia="Arial-BoldMT" w:hAnsi="Arial-BoldMT" w:cs="Arial-BoldMT"/>
          <w:color w:val="000000"/>
        </w:rPr>
        <w:tab/>
        <w:t xml:space="preserve">mají </w:t>
      </w:r>
      <w:proofErr w:type="spellStart"/>
      <w:r>
        <w:rPr>
          <w:rFonts w:ascii="Arial-BoldMT" w:eastAsia="Arial-BoldMT" w:hAnsi="Arial-BoldMT" w:cs="Arial-BoldMT"/>
          <w:color w:val="000000"/>
        </w:rPr>
        <w:t>obe</w:t>
      </w:r>
      <w:proofErr w:type="spellEnd"/>
      <w:r>
        <w:rPr>
          <w:rFonts w:ascii="Arial-BoldMT" w:eastAsia="Arial-BoldMT" w:hAnsi="Arial-BoldMT" w:cs="Arial-BoldMT"/>
          <w:color w:val="000000"/>
        </w:rPr>
        <w:t>̌ strany právo od smlouvy odstoupit bez dalších nároků.</w:t>
      </w:r>
    </w:p>
    <w:p w14:paraId="12C371DE" w14:textId="77777777" w:rsidR="00D14C5A" w:rsidRDefault="002E22AE">
      <w:pPr>
        <w:pStyle w:val="Standard"/>
        <w:widowControl/>
      </w:pPr>
      <w:r>
        <w:rPr>
          <w:rFonts w:ascii="Arial-BoldMT" w:eastAsia="Arial-BoldMT" w:hAnsi="Arial-BoldMT" w:cs="Arial-BoldMT"/>
          <w:color w:val="000000"/>
        </w:rPr>
        <w:t> </w:t>
      </w:r>
      <w:r>
        <w:rPr>
          <w:rFonts w:ascii="Arial-BoldMT" w:eastAsia="Arial-BoldMT" w:hAnsi="Arial-BoldMT" w:cs="Arial-BoldMT"/>
          <w:color w:val="000000"/>
        </w:rPr>
        <w:t xml:space="preserve">2. </w:t>
      </w:r>
      <w:r>
        <w:rPr>
          <w:rFonts w:ascii="Arial-BoldMT" w:eastAsia="Arial-BoldMT" w:hAnsi="Arial-BoldMT" w:cs="Arial-BoldMT"/>
          <w:color w:val="000000"/>
        </w:rPr>
        <w:tab/>
        <w:t xml:space="preserve">V </w:t>
      </w:r>
      <w:proofErr w:type="spellStart"/>
      <w:r>
        <w:rPr>
          <w:rFonts w:ascii="Arial-BoldMT" w:eastAsia="Arial-BoldMT" w:hAnsi="Arial-BoldMT" w:cs="Arial-BoldMT"/>
          <w:color w:val="000000"/>
        </w:rPr>
        <w:t>případe</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onemocnění</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některého</w:t>
      </w:r>
      <w:proofErr w:type="spellEnd"/>
      <w:r>
        <w:rPr>
          <w:rFonts w:ascii="Arial-BoldMT" w:eastAsia="Arial-BoldMT" w:hAnsi="Arial-BoldMT" w:cs="Arial-BoldMT"/>
          <w:color w:val="000000"/>
        </w:rPr>
        <w:t xml:space="preserve"> z </w:t>
      </w:r>
      <w:proofErr w:type="spellStart"/>
      <w:r>
        <w:rPr>
          <w:rFonts w:ascii="Arial-BoldMT" w:eastAsia="Arial-BoldMT" w:hAnsi="Arial-BoldMT" w:cs="Arial-BoldMT"/>
          <w:color w:val="000000"/>
        </w:rPr>
        <w:t>členu</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účinkujícího</w:t>
      </w:r>
      <w:proofErr w:type="spellEnd"/>
      <w:r>
        <w:rPr>
          <w:rFonts w:ascii="Arial-BoldMT" w:eastAsia="Arial-BoldMT" w:hAnsi="Arial-BoldMT" w:cs="Arial-BoldMT"/>
          <w:color w:val="000000"/>
        </w:rPr>
        <w:t xml:space="preserve"> si </w:t>
      </w:r>
      <w:proofErr w:type="spellStart"/>
      <w:r>
        <w:rPr>
          <w:rFonts w:ascii="Arial-BoldMT" w:eastAsia="Arial-BoldMT" w:hAnsi="Arial-BoldMT" w:cs="Arial-BoldMT"/>
          <w:color w:val="000000"/>
        </w:rPr>
        <w:t>Pořadatel</w:t>
      </w:r>
      <w:proofErr w:type="spellEnd"/>
      <w:r>
        <w:rPr>
          <w:rFonts w:ascii="Arial-BoldMT" w:eastAsia="Arial-BoldMT" w:hAnsi="Arial-BoldMT" w:cs="Arial-BoldMT"/>
          <w:color w:val="000000"/>
        </w:rPr>
        <w:t xml:space="preserve"> vyhrazuje právo </w:t>
      </w:r>
      <w:r>
        <w:rPr>
          <w:rFonts w:ascii="Arial-BoldMT" w:eastAsia="Arial-BoldMT" w:hAnsi="Arial-BoldMT" w:cs="Arial-BoldMT"/>
          <w:color w:val="000000"/>
        </w:rPr>
        <w:tab/>
        <w:t xml:space="preserve">další </w:t>
      </w:r>
      <w:proofErr w:type="spellStart"/>
      <w:r>
        <w:rPr>
          <w:rFonts w:ascii="Arial-BoldMT" w:eastAsia="Arial-BoldMT" w:hAnsi="Arial-BoldMT" w:cs="Arial-BoldMT"/>
          <w:color w:val="000000"/>
        </w:rPr>
        <w:t>lékařské</w:t>
      </w:r>
      <w:proofErr w:type="spellEnd"/>
      <w:r>
        <w:rPr>
          <w:rFonts w:ascii="Arial-BoldMT" w:eastAsia="Arial-BoldMT" w:hAnsi="Arial-BoldMT" w:cs="Arial-BoldMT"/>
          <w:color w:val="000000"/>
        </w:rPr>
        <w:t xml:space="preserve"> prohlídky jím </w:t>
      </w:r>
      <w:proofErr w:type="spellStart"/>
      <w:r>
        <w:rPr>
          <w:rFonts w:ascii="Arial-BoldMT" w:eastAsia="Arial-BoldMT" w:hAnsi="Arial-BoldMT" w:cs="Arial-BoldMT"/>
          <w:color w:val="000000"/>
        </w:rPr>
        <w:t>určeným</w:t>
      </w:r>
      <w:proofErr w:type="spellEnd"/>
      <w:r>
        <w:rPr>
          <w:rFonts w:ascii="Arial-BoldMT" w:eastAsia="Arial-BoldMT" w:hAnsi="Arial-BoldMT" w:cs="Arial-BoldMT"/>
          <w:color w:val="000000"/>
        </w:rPr>
        <w:t xml:space="preserve"> specialistou. Z </w:t>
      </w:r>
      <w:proofErr w:type="spellStart"/>
      <w:r>
        <w:rPr>
          <w:rFonts w:ascii="Arial-BoldMT" w:eastAsia="Arial-BoldMT" w:hAnsi="Arial-BoldMT" w:cs="Arial-BoldMT"/>
          <w:color w:val="000000"/>
        </w:rPr>
        <w:t>důvodu</w:t>
      </w:r>
      <w:proofErr w:type="spellEnd"/>
      <w:r>
        <w:rPr>
          <w:rFonts w:ascii="Arial-BoldMT" w:eastAsia="Arial-BoldMT" w:hAnsi="Arial-BoldMT" w:cs="Arial-BoldMT"/>
          <w:color w:val="000000"/>
        </w:rPr>
        <w:t xml:space="preserve"> nemoci </w:t>
      </w:r>
      <w:proofErr w:type="spellStart"/>
      <w:r>
        <w:rPr>
          <w:rFonts w:ascii="Arial-BoldMT" w:eastAsia="Arial-BoldMT" w:hAnsi="Arial-BoldMT" w:cs="Arial-BoldMT"/>
          <w:color w:val="000000"/>
        </w:rPr>
        <w:t>některého</w:t>
      </w:r>
      <w:proofErr w:type="spellEnd"/>
      <w:r>
        <w:rPr>
          <w:rFonts w:ascii="Arial-BoldMT" w:eastAsia="Arial-BoldMT" w:hAnsi="Arial-BoldMT" w:cs="Arial-BoldMT"/>
          <w:color w:val="000000"/>
        </w:rPr>
        <w:t xml:space="preserve"> z </w:t>
      </w:r>
      <w:r>
        <w:rPr>
          <w:rFonts w:ascii="Arial-BoldMT" w:eastAsia="Arial-BoldMT" w:hAnsi="Arial-BoldMT" w:cs="Arial-BoldMT"/>
          <w:color w:val="000000"/>
        </w:rPr>
        <w:tab/>
      </w:r>
      <w:r>
        <w:rPr>
          <w:rFonts w:ascii="Arial-BoldMT" w:eastAsia="Arial-BoldMT" w:hAnsi="Arial-BoldMT" w:cs="Arial-BoldMT"/>
          <w:color w:val="000000"/>
        </w:rPr>
        <w:tab/>
      </w:r>
      <w:proofErr w:type="spellStart"/>
      <w:r>
        <w:rPr>
          <w:rFonts w:ascii="Arial-BoldMT" w:eastAsia="Arial-BoldMT" w:hAnsi="Arial-BoldMT" w:cs="Arial-BoldMT"/>
          <w:color w:val="000000"/>
        </w:rPr>
        <w:t>členu</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účinkujícího</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může</w:t>
      </w:r>
      <w:proofErr w:type="spellEnd"/>
      <w:r>
        <w:rPr>
          <w:rFonts w:ascii="Arial-BoldMT" w:eastAsia="Arial-BoldMT" w:hAnsi="Arial-BoldMT" w:cs="Arial-BoldMT"/>
          <w:color w:val="000000"/>
        </w:rPr>
        <w:t xml:space="preserve"> kterákoliv ze strany od této smlouvy odstoupit teprve </w:t>
      </w:r>
      <w:r>
        <w:rPr>
          <w:rFonts w:ascii="Arial-BoldMT" w:eastAsia="Arial-BoldMT" w:hAnsi="Arial-BoldMT" w:cs="Arial-BoldMT"/>
          <w:color w:val="000000"/>
        </w:rPr>
        <w:tab/>
      </w:r>
      <w:r>
        <w:rPr>
          <w:rFonts w:ascii="Arial-BoldMT" w:eastAsia="Arial-BoldMT" w:hAnsi="Arial-BoldMT" w:cs="Arial-BoldMT"/>
          <w:color w:val="000000"/>
        </w:rPr>
        <w:tab/>
        <w:t xml:space="preserve">poté, co nebude možné nemocného </w:t>
      </w:r>
      <w:proofErr w:type="spellStart"/>
      <w:r>
        <w:rPr>
          <w:rFonts w:ascii="Arial-BoldMT" w:eastAsia="Arial-BoldMT" w:hAnsi="Arial-BoldMT" w:cs="Arial-BoldMT"/>
          <w:color w:val="000000"/>
        </w:rPr>
        <w:t>člena</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účinkujícího</w:t>
      </w:r>
      <w:proofErr w:type="spellEnd"/>
      <w:r>
        <w:rPr>
          <w:rFonts w:ascii="Arial-BoldMT" w:eastAsia="Arial-BoldMT" w:hAnsi="Arial-BoldMT" w:cs="Arial-BoldMT"/>
          <w:color w:val="000000"/>
        </w:rPr>
        <w:t xml:space="preserve"> nahradit jinou k tomu</w:t>
      </w:r>
    </w:p>
    <w:p w14:paraId="6EF4172E" w14:textId="77777777" w:rsidR="00D14C5A" w:rsidRDefault="002E22AE">
      <w:pPr>
        <w:pStyle w:val="Standard"/>
        <w:widowControl/>
      </w:pPr>
      <w:r>
        <w:rPr>
          <w:rFonts w:ascii="Arial-BoldMT" w:eastAsia="Arial-BoldMT" w:hAnsi="Arial-BoldMT" w:cs="Arial-BoldMT"/>
          <w:color w:val="000000"/>
        </w:rPr>
        <w:tab/>
      </w:r>
      <w:proofErr w:type="spellStart"/>
      <w:r>
        <w:rPr>
          <w:rFonts w:ascii="Arial-BoldMT" w:eastAsia="Arial-BoldMT" w:hAnsi="Arial-BoldMT" w:cs="Arial-BoldMT"/>
          <w:color w:val="000000"/>
        </w:rPr>
        <w:t>způsobilou</w:t>
      </w:r>
      <w:proofErr w:type="spellEnd"/>
      <w:r>
        <w:rPr>
          <w:rFonts w:ascii="Arial-BoldMT" w:eastAsia="Arial-BoldMT" w:hAnsi="Arial-BoldMT" w:cs="Arial-BoldMT"/>
          <w:color w:val="000000"/>
        </w:rPr>
        <w:t xml:space="preserve"> osobou tak, aby nebylo možné </w:t>
      </w:r>
      <w:proofErr w:type="spellStart"/>
      <w:r>
        <w:rPr>
          <w:rFonts w:ascii="Arial-BoldMT" w:eastAsia="Arial-BoldMT" w:hAnsi="Arial-BoldMT" w:cs="Arial-BoldMT"/>
          <w:color w:val="000000"/>
        </w:rPr>
        <w:t>řádne</w:t>
      </w:r>
      <w:proofErr w:type="spellEnd"/>
      <w:r>
        <w:rPr>
          <w:rFonts w:ascii="Arial-BoldMT" w:eastAsia="Arial-BoldMT" w:hAnsi="Arial-BoldMT" w:cs="Arial-BoldMT"/>
          <w:color w:val="000000"/>
        </w:rPr>
        <w:t xml:space="preserve">̌ dle této smlouvy </w:t>
      </w:r>
      <w:proofErr w:type="spellStart"/>
      <w:r>
        <w:rPr>
          <w:rFonts w:ascii="Arial-BoldMT" w:eastAsia="Arial-BoldMT" w:hAnsi="Arial-BoldMT" w:cs="Arial-BoldMT"/>
          <w:color w:val="000000"/>
        </w:rPr>
        <w:t>uskutečnit</w:t>
      </w:r>
      <w:proofErr w:type="spellEnd"/>
    </w:p>
    <w:p w14:paraId="252A2F22" w14:textId="77777777" w:rsidR="00D14C5A" w:rsidRDefault="002E22AE">
      <w:pPr>
        <w:pStyle w:val="Standard"/>
        <w:widowControl/>
      </w:pPr>
      <w:r>
        <w:rPr>
          <w:rFonts w:ascii="Arial-BoldMT" w:eastAsia="Arial-BoldMT" w:hAnsi="Arial-BoldMT" w:cs="Arial-BoldMT"/>
          <w:color w:val="000000"/>
        </w:rPr>
        <w:tab/>
        <w:t>hudební produkci.</w:t>
      </w:r>
    </w:p>
    <w:p w14:paraId="5E5EE2B9" w14:textId="77777777" w:rsidR="00D14C5A" w:rsidRDefault="002E22AE">
      <w:pPr>
        <w:pStyle w:val="Standard"/>
        <w:widowControl/>
      </w:pPr>
      <w:r>
        <w:rPr>
          <w:rFonts w:ascii="Arial-BoldMT" w:eastAsia="Arial-BoldMT" w:hAnsi="Arial-BoldMT" w:cs="Arial-BoldMT"/>
          <w:color w:val="000000"/>
        </w:rPr>
        <w:t> </w:t>
      </w:r>
      <w:r>
        <w:rPr>
          <w:rFonts w:ascii="Arial-BoldMT" w:eastAsia="Arial-BoldMT" w:hAnsi="Arial-BoldMT" w:cs="Arial-BoldMT"/>
          <w:color w:val="000000"/>
        </w:rPr>
        <w:t xml:space="preserve">3. </w:t>
      </w:r>
      <w:r>
        <w:rPr>
          <w:rFonts w:ascii="Arial-BoldMT" w:eastAsia="Arial-BoldMT" w:hAnsi="Arial-BoldMT" w:cs="Arial-BoldMT"/>
          <w:color w:val="000000"/>
        </w:rPr>
        <w:tab/>
      </w:r>
      <w:proofErr w:type="gramStart"/>
      <w:r>
        <w:rPr>
          <w:rFonts w:ascii="Arial-BoldMT" w:eastAsia="Arial-BoldMT" w:hAnsi="Arial-BoldMT" w:cs="Arial-BoldMT"/>
          <w:color w:val="000000"/>
        </w:rPr>
        <w:t>Zruší</w:t>
      </w:r>
      <w:proofErr w:type="gramEnd"/>
      <w:r>
        <w:rPr>
          <w:rFonts w:ascii="Arial-BoldMT" w:eastAsia="Arial-BoldMT" w:hAnsi="Arial-BoldMT" w:cs="Arial-BoldMT"/>
          <w:color w:val="000000"/>
        </w:rPr>
        <w:t xml:space="preserve">-li </w:t>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bez </w:t>
      </w:r>
      <w:proofErr w:type="spellStart"/>
      <w:r>
        <w:rPr>
          <w:rFonts w:ascii="Arial-BoldMT" w:eastAsia="Arial-BoldMT" w:hAnsi="Arial-BoldMT" w:cs="Arial-BoldMT"/>
          <w:color w:val="000000"/>
        </w:rPr>
        <w:t>řádne</w:t>
      </w:r>
      <w:proofErr w:type="spellEnd"/>
      <w:r>
        <w:rPr>
          <w:rFonts w:ascii="Arial-BoldMT" w:eastAsia="Arial-BoldMT" w:hAnsi="Arial-BoldMT" w:cs="Arial-BoldMT"/>
          <w:color w:val="000000"/>
        </w:rPr>
        <w:t xml:space="preserve">̌ doložených </w:t>
      </w:r>
      <w:proofErr w:type="spellStart"/>
      <w:r>
        <w:rPr>
          <w:rFonts w:ascii="Arial-BoldMT" w:eastAsia="Arial-BoldMT" w:hAnsi="Arial-BoldMT" w:cs="Arial-BoldMT"/>
          <w:color w:val="000000"/>
        </w:rPr>
        <w:t>důvodu</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smluvne</w:t>
      </w:r>
      <w:proofErr w:type="spellEnd"/>
      <w:r>
        <w:rPr>
          <w:rFonts w:ascii="Arial-BoldMT" w:eastAsia="Arial-BoldMT" w:hAnsi="Arial-BoldMT" w:cs="Arial-BoldMT"/>
          <w:color w:val="000000"/>
        </w:rPr>
        <w:t xml:space="preserve">̌ potvrzené vystoupení, je </w:t>
      </w:r>
      <w:r>
        <w:rPr>
          <w:rFonts w:ascii="Arial-BoldMT" w:eastAsia="Arial-BoldMT" w:hAnsi="Arial-BoldMT" w:cs="Arial-BoldMT"/>
          <w:color w:val="000000"/>
        </w:rPr>
        <w:tab/>
        <w:t xml:space="preserve">povinen uhradit </w:t>
      </w:r>
      <w:proofErr w:type="spellStart"/>
      <w:r>
        <w:rPr>
          <w:rFonts w:ascii="Arial-BoldMT" w:eastAsia="Arial-BoldMT" w:hAnsi="Arial-BoldMT" w:cs="Arial-BoldMT"/>
          <w:color w:val="000000"/>
        </w:rPr>
        <w:t>Pořadateli</w:t>
      </w:r>
      <w:proofErr w:type="spellEnd"/>
      <w:r>
        <w:rPr>
          <w:rFonts w:ascii="Arial-BoldMT" w:eastAsia="Arial-BoldMT" w:hAnsi="Arial-BoldMT" w:cs="Arial-BoldMT"/>
          <w:color w:val="000000"/>
        </w:rPr>
        <w:t xml:space="preserve"> veškeré do té doby vynaložené náklady na vystoupení a </w:t>
      </w:r>
      <w:r>
        <w:rPr>
          <w:rFonts w:ascii="Arial-BoldMT" w:eastAsia="Arial-BoldMT" w:hAnsi="Arial-BoldMT" w:cs="Arial-BoldMT"/>
          <w:color w:val="000000"/>
        </w:rPr>
        <w:tab/>
        <w:t xml:space="preserve">škodu, která mu v </w:t>
      </w:r>
      <w:proofErr w:type="spellStart"/>
      <w:r>
        <w:rPr>
          <w:rFonts w:ascii="Arial-BoldMT" w:eastAsia="Arial-BoldMT" w:hAnsi="Arial-BoldMT" w:cs="Arial-BoldMT"/>
          <w:color w:val="000000"/>
        </w:rPr>
        <w:t>důsledku</w:t>
      </w:r>
      <w:proofErr w:type="spellEnd"/>
      <w:r>
        <w:rPr>
          <w:rFonts w:ascii="Arial-BoldMT" w:eastAsia="Arial-BoldMT" w:hAnsi="Arial-BoldMT" w:cs="Arial-BoldMT"/>
          <w:color w:val="000000"/>
        </w:rPr>
        <w:t xml:space="preserve"> porušení tohoto závazku </w:t>
      </w:r>
      <w:proofErr w:type="spellStart"/>
      <w:r>
        <w:rPr>
          <w:rFonts w:ascii="Arial-BoldMT" w:eastAsia="Arial-BoldMT" w:hAnsi="Arial-BoldMT" w:cs="Arial-BoldMT"/>
          <w:color w:val="000000"/>
        </w:rPr>
        <w:t>účinkujícím</w:t>
      </w:r>
      <w:proofErr w:type="spellEnd"/>
      <w:r>
        <w:rPr>
          <w:rFonts w:ascii="Arial-BoldMT" w:eastAsia="Arial-BoldMT" w:hAnsi="Arial-BoldMT" w:cs="Arial-BoldMT"/>
          <w:color w:val="000000"/>
        </w:rPr>
        <w:t xml:space="preserve"> vznikla.</w:t>
      </w:r>
    </w:p>
    <w:p w14:paraId="792CB5F6" w14:textId="77777777" w:rsidR="00D14C5A" w:rsidRDefault="002E22AE">
      <w:pPr>
        <w:pStyle w:val="Standard"/>
        <w:widowControl/>
      </w:pPr>
      <w:r>
        <w:rPr>
          <w:rFonts w:ascii="Arial-BoldMT" w:eastAsia="Arial-BoldMT" w:hAnsi="Arial-BoldMT" w:cs="Arial-BoldMT"/>
          <w:color w:val="000000"/>
        </w:rPr>
        <w:t> </w:t>
      </w:r>
      <w:r>
        <w:rPr>
          <w:rFonts w:ascii="Arial-BoldMT" w:eastAsia="Arial-BoldMT" w:hAnsi="Arial-BoldMT" w:cs="Arial-BoldMT"/>
          <w:color w:val="000000"/>
        </w:rPr>
        <w:t xml:space="preserve">4. </w:t>
      </w:r>
      <w:r>
        <w:rPr>
          <w:rFonts w:ascii="Arial-BoldMT" w:eastAsia="Arial-BoldMT" w:hAnsi="Arial-BoldMT" w:cs="Arial-BoldMT"/>
          <w:color w:val="000000"/>
        </w:rPr>
        <w:tab/>
        <w:t xml:space="preserve">Smluvní strany se dohodly na tom, že v </w:t>
      </w:r>
      <w:proofErr w:type="spellStart"/>
      <w:r>
        <w:rPr>
          <w:rFonts w:ascii="Arial-BoldMT" w:eastAsia="Arial-BoldMT" w:hAnsi="Arial-BoldMT" w:cs="Arial-BoldMT"/>
          <w:color w:val="000000"/>
        </w:rPr>
        <w:t>případe</w:t>
      </w:r>
      <w:proofErr w:type="spellEnd"/>
      <w:r>
        <w:rPr>
          <w:rFonts w:ascii="Arial-BoldMT" w:eastAsia="Arial-BoldMT" w:hAnsi="Arial-BoldMT" w:cs="Arial-BoldMT"/>
          <w:color w:val="000000"/>
        </w:rPr>
        <w:t xml:space="preserve">̌ prodlení </w:t>
      </w:r>
      <w:proofErr w:type="spellStart"/>
      <w:r>
        <w:rPr>
          <w:rFonts w:ascii="Arial-BoldMT" w:eastAsia="Arial-BoldMT" w:hAnsi="Arial-BoldMT" w:cs="Arial-BoldMT"/>
          <w:color w:val="000000"/>
        </w:rPr>
        <w:t>účinkujícího</w:t>
      </w:r>
      <w:proofErr w:type="spellEnd"/>
      <w:r>
        <w:rPr>
          <w:rFonts w:ascii="Arial-BoldMT" w:eastAsia="Arial-BoldMT" w:hAnsi="Arial-BoldMT" w:cs="Arial-BoldMT"/>
          <w:color w:val="000000"/>
        </w:rPr>
        <w:t xml:space="preserve"> s </w:t>
      </w:r>
      <w:proofErr w:type="spellStart"/>
      <w:r>
        <w:rPr>
          <w:rFonts w:ascii="Arial-BoldMT" w:eastAsia="Arial-BoldMT" w:hAnsi="Arial-BoldMT" w:cs="Arial-BoldMT"/>
          <w:color w:val="000000"/>
        </w:rPr>
        <w:t>plněním</w:t>
      </w:r>
      <w:proofErr w:type="spellEnd"/>
      <w:r>
        <w:rPr>
          <w:rFonts w:ascii="Arial-BoldMT" w:eastAsia="Arial-BoldMT" w:hAnsi="Arial-BoldMT" w:cs="Arial-BoldMT"/>
          <w:color w:val="000000"/>
        </w:rPr>
        <w:tab/>
      </w:r>
      <w:r>
        <w:rPr>
          <w:rFonts w:ascii="Arial-BoldMT" w:eastAsia="Arial-BoldMT" w:hAnsi="Arial-BoldMT" w:cs="Arial-BoldMT"/>
          <w:color w:val="000000"/>
        </w:rPr>
        <w:tab/>
        <w:t xml:space="preserve">jeho závazku dle této smlouvy anebo </w:t>
      </w:r>
      <w:proofErr w:type="spellStart"/>
      <w:r>
        <w:rPr>
          <w:rFonts w:ascii="Arial-BoldMT" w:eastAsia="Arial-BoldMT" w:hAnsi="Arial-BoldMT" w:cs="Arial-BoldMT"/>
          <w:color w:val="000000"/>
        </w:rPr>
        <w:t>případe</w:t>
      </w:r>
      <w:proofErr w:type="spellEnd"/>
      <w:r>
        <w:rPr>
          <w:rFonts w:ascii="Arial-BoldMT" w:eastAsia="Arial-BoldMT" w:hAnsi="Arial-BoldMT" w:cs="Arial-BoldMT"/>
          <w:color w:val="000000"/>
        </w:rPr>
        <w:t xml:space="preserve">̌ porušení závazku stanoveného v </w:t>
      </w:r>
      <w:proofErr w:type="spellStart"/>
      <w:r>
        <w:rPr>
          <w:rFonts w:ascii="Arial-BoldMT" w:eastAsia="Arial-BoldMT" w:hAnsi="Arial-BoldMT" w:cs="Arial-BoldMT"/>
          <w:color w:val="000000"/>
        </w:rPr>
        <w:t>čl</w:t>
      </w:r>
      <w:proofErr w:type="spellEnd"/>
      <w:r>
        <w:rPr>
          <w:rFonts w:ascii="Arial-BoldMT" w:eastAsia="Arial-BoldMT" w:hAnsi="Arial-BoldMT" w:cs="Arial-BoldMT"/>
          <w:color w:val="000000"/>
        </w:rPr>
        <w:t xml:space="preserve">. </w:t>
      </w:r>
      <w:r>
        <w:rPr>
          <w:rFonts w:ascii="Arial-BoldMT" w:eastAsia="Arial-BoldMT" w:hAnsi="Arial-BoldMT" w:cs="Arial-BoldMT"/>
          <w:color w:val="000000"/>
        </w:rPr>
        <w:tab/>
        <w:t xml:space="preserve">VII. uhradí </w:t>
      </w:r>
      <w:proofErr w:type="spellStart"/>
      <w:r>
        <w:rPr>
          <w:rFonts w:ascii="Arial-BoldMT" w:eastAsia="Arial-BoldMT" w:hAnsi="Arial-BoldMT" w:cs="Arial-BoldMT"/>
          <w:color w:val="000000"/>
        </w:rPr>
        <w:t>účinkující</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Pořadateli</w:t>
      </w:r>
      <w:proofErr w:type="spellEnd"/>
      <w:r>
        <w:rPr>
          <w:rFonts w:ascii="Arial-BoldMT" w:eastAsia="Arial-BoldMT" w:hAnsi="Arial-BoldMT" w:cs="Arial-BoldMT"/>
          <w:color w:val="000000"/>
        </w:rPr>
        <w:t xml:space="preserve"> smluvní pokutu ve výši 10.000 </w:t>
      </w:r>
      <w:proofErr w:type="spellStart"/>
      <w:r>
        <w:rPr>
          <w:rFonts w:ascii="Arial-BoldMT" w:eastAsia="Arial-BoldMT" w:hAnsi="Arial-BoldMT" w:cs="Arial-BoldMT"/>
          <w:color w:val="000000"/>
        </w:rPr>
        <w:t>Kc</w:t>
      </w:r>
      <w:proofErr w:type="spellEnd"/>
      <w:r>
        <w:rPr>
          <w:rFonts w:ascii="Arial-BoldMT" w:eastAsia="Arial-BoldMT" w:hAnsi="Arial-BoldMT" w:cs="Arial-BoldMT"/>
          <w:color w:val="000000"/>
        </w:rPr>
        <w:t>̌ za každý</w:t>
      </w:r>
    </w:p>
    <w:p w14:paraId="434D87A4" w14:textId="77777777" w:rsidR="00D14C5A" w:rsidRDefault="002E22AE">
      <w:pPr>
        <w:pStyle w:val="Standard"/>
        <w:widowControl/>
      </w:pPr>
      <w:r>
        <w:rPr>
          <w:rFonts w:ascii="Arial-BoldMT" w:eastAsia="Arial-BoldMT" w:hAnsi="Arial-BoldMT" w:cs="Arial-BoldMT"/>
          <w:color w:val="000000"/>
        </w:rPr>
        <w:tab/>
        <w:t xml:space="preserve">jednotlivý </w:t>
      </w:r>
      <w:proofErr w:type="spellStart"/>
      <w:r>
        <w:rPr>
          <w:rFonts w:ascii="Arial-BoldMT" w:eastAsia="Arial-BoldMT" w:hAnsi="Arial-BoldMT" w:cs="Arial-BoldMT"/>
          <w:color w:val="000000"/>
        </w:rPr>
        <w:t>případ</w:t>
      </w:r>
      <w:proofErr w:type="spellEnd"/>
      <w:r>
        <w:rPr>
          <w:rFonts w:ascii="Arial-BoldMT" w:eastAsia="Arial-BoldMT" w:hAnsi="Arial-BoldMT" w:cs="Arial-BoldMT"/>
          <w:color w:val="000000"/>
        </w:rPr>
        <w:t xml:space="preserve"> porušení.</w:t>
      </w:r>
    </w:p>
    <w:p w14:paraId="1059805D" w14:textId="77777777" w:rsidR="00D14C5A" w:rsidRDefault="002E22AE">
      <w:pPr>
        <w:pStyle w:val="Standard"/>
        <w:widowControl/>
      </w:pPr>
      <w:r>
        <w:rPr>
          <w:rFonts w:ascii="Arial-BoldMT" w:eastAsia="Arial-BoldMT" w:hAnsi="Arial-BoldMT" w:cs="Arial-BoldMT"/>
          <w:color w:val="000000"/>
        </w:rPr>
        <w:t> </w:t>
      </w:r>
      <w:r>
        <w:rPr>
          <w:rFonts w:ascii="Arial-BoldMT" w:eastAsia="Arial-BoldMT" w:hAnsi="Arial-BoldMT" w:cs="Arial-BoldMT"/>
          <w:color w:val="000000"/>
        </w:rPr>
        <w:t xml:space="preserve">5. </w:t>
      </w:r>
      <w:r>
        <w:rPr>
          <w:rFonts w:ascii="Arial-BoldMT" w:eastAsia="Arial-BoldMT" w:hAnsi="Arial-BoldMT" w:cs="Arial-BoldMT"/>
          <w:color w:val="000000"/>
        </w:rPr>
        <w:tab/>
        <w:t xml:space="preserve">Odstoupení je </w:t>
      </w:r>
      <w:proofErr w:type="spellStart"/>
      <w:r>
        <w:rPr>
          <w:rFonts w:ascii="Arial-BoldMT" w:eastAsia="Arial-BoldMT" w:hAnsi="Arial-BoldMT" w:cs="Arial-BoldMT"/>
          <w:color w:val="000000"/>
        </w:rPr>
        <w:t>účinné</w:t>
      </w:r>
      <w:proofErr w:type="spellEnd"/>
      <w:r>
        <w:rPr>
          <w:rFonts w:ascii="Arial-BoldMT" w:eastAsia="Arial-BoldMT" w:hAnsi="Arial-BoldMT" w:cs="Arial-BoldMT"/>
          <w:color w:val="000000"/>
        </w:rPr>
        <w:t xml:space="preserve"> dnem </w:t>
      </w:r>
      <w:proofErr w:type="spellStart"/>
      <w:r>
        <w:rPr>
          <w:rFonts w:ascii="Arial-BoldMT" w:eastAsia="Arial-BoldMT" w:hAnsi="Arial-BoldMT" w:cs="Arial-BoldMT"/>
          <w:color w:val="000000"/>
        </w:rPr>
        <w:t>doručení</w:t>
      </w:r>
      <w:proofErr w:type="spellEnd"/>
      <w:r>
        <w:rPr>
          <w:rFonts w:ascii="Arial-BoldMT" w:eastAsia="Arial-BoldMT" w:hAnsi="Arial-BoldMT" w:cs="Arial-BoldMT"/>
          <w:color w:val="000000"/>
        </w:rPr>
        <w:t xml:space="preserve"> písemného oznámení o odstoupení druhé </w:t>
      </w:r>
      <w:r>
        <w:rPr>
          <w:rFonts w:ascii="Arial-BoldMT" w:eastAsia="Arial-BoldMT" w:hAnsi="Arial-BoldMT" w:cs="Arial-BoldMT"/>
          <w:color w:val="000000"/>
        </w:rPr>
        <w:tab/>
      </w:r>
      <w:r>
        <w:rPr>
          <w:rFonts w:ascii="Arial-BoldMT" w:eastAsia="Arial-BoldMT" w:hAnsi="Arial-BoldMT" w:cs="Arial-BoldMT"/>
          <w:color w:val="000000"/>
        </w:rPr>
        <w:tab/>
        <w:t xml:space="preserve">smluvní </w:t>
      </w:r>
      <w:proofErr w:type="spellStart"/>
      <w:r>
        <w:rPr>
          <w:rFonts w:ascii="Arial-BoldMT" w:eastAsia="Arial-BoldMT" w:hAnsi="Arial-BoldMT" w:cs="Arial-BoldMT"/>
          <w:color w:val="000000"/>
        </w:rPr>
        <w:t>strane</w:t>
      </w:r>
      <w:proofErr w:type="spellEnd"/>
      <w:r>
        <w:rPr>
          <w:rFonts w:ascii="Arial-BoldMT" w:eastAsia="Arial-BoldMT" w:hAnsi="Arial-BoldMT" w:cs="Arial-BoldMT"/>
          <w:color w:val="000000"/>
        </w:rPr>
        <w:t xml:space="preserve">̌ na adresy uvedené v záhlaví této smlouvy. V </w:t>
      </w:r>
      <w:proofErr w:type="spellStart"/>
      <w:r>
        <w:rPr>
          <w:rFonts w:ascii="Arial-BoldMT" w:eastAsia="Arial-BoldMT" w:hAnsi="Arial-BoldMT" w:cs="Arial-BoldMT"/>
          <w:color w:val="000000"/>
        </w:rPr>
        <w:t>případe</w:t>
      </w:r>
      <w:proofErr w:type="spellEnd"/>
      <w:r>
        <w:rPr>
          <w:rFonts w:ascii="Arial-BoldMT" w:eastAsia="Arial-BoldMT" w:hAnsi="Arial-BoldMT" w:cs="Arial-BoldMT"/>
          <w:color w:val="000000"/>
        </w:rPr>
        <w:t xml:space="preserve">̌ pochybností </w:t>
      </w:r>
      <w:r>
        <w:rPr>
          <w:rFonts w:ascii="Arial-BoldMT" w:eastAsia="Arial-BoldMT" w:hAnsi="Arial-BoldMT" w:cs="Arial-BoldMT"/>
          <w:color w:val="000000"/>
        </w:rPr>
        <w:tab/>
        <w:t xml:space="preserve">se má za to, že oznámení o odstoupení bylo </w:t>
      </w:r>
      <w:proofErr w:type="spellStart"/>
      <w:r>
        <w:rPr>
          <w:rFonts w:ascii="Arial-BoldMT" w:eastAsia="Arial-BoldMT" w:hAnsi="Arial-BoldMT" w:cs="Arial-BoldMT"/>
          <w:color w:val="000000"/>
        </w:rPr>
        <w:t>doručeno</w:t>
      </w:r>
      <w:proofErr w:type="spellEnd"/>
      <w:r>
        <w:rPr>
          <w:rFonts w:ascii="Arial-BoldMT" w:eastAsia="Arial-BoldMT" w:hAnsi="Arial-BoldMT" w:cs="Arial-BoldMT"/>
          <w:color w:val="000000"/>
        </w:rPr>
        <w:t xml:space="preserve"> 3. den po odeslání.</w:t>
      </w:r>
    </w:p>
    <w:p w14:paraId="549E24D5" w14:textId="77777777" w:rsidR="00D14C5A" w:rsidRDefault="002E22AE">
      <w:pPr>
        <w:pStyle w:val="Standard"/>
        <w:widowControl/>
      </w:pPr>
      <w:r>
        <w:rPr>
          <w:rFonts w:ascii="Arial-BoldMT" w:eastAsia="Arial-BoldMT" w:hAnsi="Arial-BoldMT" w:cs="Arial-BoldMT"/>
          <w:color w:val="000000"/>
        </w:rPr>
        <w:t> </w:t>
      </w:r>
      <w:r>
        <w:rPr>
          <w:rFonts w:ascii="Arial-BoldMT" w:eastAsia="Arial-BoldMT" w:hAnsi="Arial-BoldMT" w:cs="Arial-BoldMT"/>
          <w:color w:val="000000"/>
        </w:rPr>
        <w:t xml:space="preserve">6. </w:t>
      </w:r>
      <w:r>
        <w:rPr>
          <w:rFonts w:ascii="Arial-BoldMT" w:eastAsia="Arial-BoldMT" w:hAnsi="Arial-BoldMT" w:cs="Arial-BoldMT"/>
          <w:color w:val="000000"/>
        </w:rPr>
        <w:tab/>
      </w:r>
      <w:r>
        <w:rPr>
          <w:rFonts w:ascii="ArialMT" w:eastAsia="Arial-BoldMT" w:hAnsi="ArialMT" w:cs="Arial-BoldMT"/>
          <w:color w:val="000000"/>
        </w:rPr>
        <w:t>Na n</w:t>
      </w:r>
      <w:r>
        <w:rPr>
          <w:rFonts w:ascii="ArialMT" w:hAnsi="ArialMT"/>
          <w:color w:val="000000"/>
        </w:rPr>
        <w:t>áhradu škody se vztahují ustanovení § 373 a násl. obchodního zákoníku.</w:t>
      </w:r>
    </w:p>
    <w:p w14:paraId="51F7F04C" w14:textId="77777777" w:rsidR="00D14C5A" w:rsidRDefault="00D14C5A">
      <w:pPr>
        <w:pStyle w:val="Standard"/>
        <w:widowControl/>
      </w:pPr>
    </w:p>
    <w:p w14:paraId="2FCA632F" w14:textId="77777777" w:rsidR="00D14C5A" w:rsidRDefault="00D14C5A">
      <w:pPr>
        <w:pStyle w:val="Standard"/>
        <w:widowControl/>
        <w:jc w:val="center"/>
        <w:rPr>
          <w:rFonts w:ascii="Arial-BoldMT" w:eastAsia="Arial-BoldMT" w:hAnsi="Arial-BoldMT" w:cs="Arial-BoldMT"/>
          <w:color w:val="000000"/>
        </w:rPr>
      </w:pPr>
    </w:p>
    <w:p w14:paraId="024BD82C" w14:textId="77777777" w:rsidR="00D14C5A" w:rsidRDefault="00D14C5A">
      <w:pPr>
        <w:pStyle w:val="Standard"/>
        <w:widowControl/>
        <w:jc w:val="center"/>
        <w:rPr>
          <w:rFonts w:ascii="Times-Italic" w:eastAsia="Arial-BoldMT" w:hAnsi="Times-Italic" w:cs="Arial-BoldMT"/>
          <w:i/>
          <w:sz w:val="22"/>
        </w:rPr>
      </w:pPr>
    </w:p>
    <w:p w14:paraId="32B0B826" w14:textId="77777777" w:rsidR="00D14C5A" w:rsidRDefault="002E22AE">
      <w:pPr>
        <w:pStyle w:val="Standard"/>
        <w:jc w:val="center"/>
      </w:pPr>
      <w:r>
        <w:rPr>
          <w:rFonts w:ascii="Arial" w:hAnsi="Arial"/>
          <w:b/>
          <w:u w:val="single"/>
        </w:rPr>
        <w:t>VIII. ORGANIZAČNÍ PODMÍNKY</w:t>
      </w:r>
    </w:p>
    <w:p w14:paraId="40954B12" w14:textId="77777777" w:rsidR="00D14C5A" w:rsidRDefault="00D14C5A">
      <w:pPr>
        <w:pStyle w:val="Standard"/>
        <w:rPr>
          <w:rFonts w:ascii="Arial" w:hAnsi="Arial"/>
        </w:rPr>
      </w:pPr>
    </w:p>
    <w:p w14:paraId="3A6DC409" w14:textId="77777777" w:rsidR="00D14C5A" w:rsidRDefault="002E22AE">
      <w:pPr>
        <w:pStyle w:val="Standard"/>
      </w:pPr>
      <w:r>
        <w:rPr>
          <w:rFonts w:ascii="Arial" w:hAnsi="Arial"/>
          <w:b/>
          <w:u w:val="single"/>
        </w:rPr>
        <w:t xml:space="preserve">1.  Kontaktní osoby na straně kapely </w:t>
      </w:r>
      <w:proofErr w:type="gramStart"/>
      <w:r>
        <w:rPr>
          <w:rFonts w:ascii="Arial" w:hAnsi="Arial"/>
          <w:b/>
          <w:u w:val="single"/>
        </w:rPr>
        <w:t>VESNA  (</w:t>
      </w:r>
      <w:proofErr w:type="gramEnd"/>
      <w:r>
        <w:rPr>
          <w:rFonts w:ascii="Arial" w:hAnsi="Arial"/>
          <w:b/>
          <w:u w:val="single"/>
        </w:rPr>
        <w:t>telefonní čísla, e-mailové adresy):</w:t>
      </w:r>
    </w:p>
    <w:p w14:paraId="20066696" w14:textId="4AD37420" w:rsidR="00D14C5A" w:rsidRDefault="002E22AE">
      <w:pPr>
        <w:pStyle w:val="Standard"/>
        <w:tabs>
          <w:tab w:val="left" w:pos="220"/>
          <w:tab w:val="left" w:pos="720"/>
        </w:tabs>
        <w:ind w:hanging="720"/>
      </w:pPr>
      <w:r>
        <w:rPr>
          <w:rFonts w:ascii="Arial" w:hAnsi="Arial"/>
        </w:rPr>
        <w:t>Zástupce pro smluvní a organizační otázky: XXXX XXXXXXXXX</w:t>
      </w:r>
      <w:r>
        <w:rPr>
          <w:rFonts w:ascii="Arial" w:hAnsi="Arial"/>
          <w:b/>
        </w:rPr>
        <w:t xml:space="preserve">, XXX </w:t>
      </w:r>
      <w:proofErr w:type="spellStart"/>
      <w:r>
        <w:rPr>
          <w:rFonts w:ascii="Arial" w:hAnsi="Arial"/>
          <w:b/>
        </w:rPr>
        <w:t>XXX</w:t>
      </w:r>
      <w:proofErr w:type="spellEnd"/>
      <w:r>
        <w:rPr>
          <w:rFonts w:ascii="Arial" w:hAnsi="Arial"/>
          <w:b/>
        </w:rPr>
        <w:t xml:space="preserve"> </w:t>
      </w:r>
      <w:proofErr w:type="spellStart"/>
      <w:r>
        <w:rPr>
          <w:rFonts w:ascii="Arial" w:hAnsi="Arial"/>
          <w:b/>
        </w:rPr>
        <w:t>XXX</w:t>
      </w:r>
      <w:proofErr w:type="spellEnd"/>
      <w:r>
        <w:rPr>
          <w:rFonts w:ascii="Arial" w:hAnsi="Arial"/>
          <w:b/>
        </w:rPr>
        <w:t>, XXXXXXX</w:t>
      </w:r>
      <w:r>
        <w:rPr>
          <w:rFonts w:ascii="Arial" w:hAnsi="Arial"/>
          <w:b/>
        </w:rPr>
        <w:t>@XXXXXXXXXX</w:t>
      </w:r>
      <w:r>
        <w:rPr>
          <w:rFonts w:ascii="Arial" w:hAnsi="Arial"/>
          <w:b/>
        </w:rPr>
        <w:t>.com</w:t>
      </w:r>
    </w:p>
    <w:p w14:paraId="309A4FC0" w14:textId="729D4A9A" w:rsidR="00D14C5A" w:rsidRDefault="002E22AE">
      <w:pPr>
        <w:pStyle w:val="Standard"/>
        <w:tabs>
          <w:tab w:val="left" w:pos="220"/>
          <w:tab w:val="left" w:pos="720"/>
        </w:tabs>
        <w:ind w:hanging="720"/>
      </w:pPr>
      <w:r>
        <w:rPr>
          <w:rFonts w:ascii="Arial" w:hAnsi="Arial"/>
        </w:rPr>
        <w:t xml:space="preserve">Zástupce pro technické otázky: </w:t>
      </w:r>
      <w:r>
        <w:rPr>
          <w:rFonts w:ascii="Arial" w:hAnsi="Arial"/>
          <w:b/>
        </w:rPr>
        <w:t>XXXXX</w:t>
      </w:r>
      <w:r>
        <w:rPr>
          <w:rFonts w:ascii="Arial" w:hAnsi="Arial"/>
          <w:b/>
        </w:rPr>
        <w:t xml:space="preserve"> XXXXXX</w:t>
      </w:r>
      <w:r>
        <w:rPr>
          <w:rFonts w:ascii="Arial" w:hAnsi="Arial"/>
          <w:b/>
        </w:rPr>
        <w:t xml:space="preserve">, XXX </w:t>
      </w:r>
      <w:proofErr w:type="spellStart"/>
      <w:r>
        <w:rPr>
          <w:rFonts w:ascii="Arial" w:hAnsi="Arial"/>
          <w:b/>
        </w:rPr>
        <w:t>XXX</w:t>
      </w:r>
      <w:proofErr w:type="spellEnd"/>
      <w:r>
        <w:rPr>
          <w:rFonts w:ascii="Arial" w:hAnsi="Arial"/>
          <w:b/>
        </w:rPr>
        <w:t xml:space="preserve"> </w:t>
      </w:r>
      <w:proofErr w:type="spellStart"/>
      <w:r>
        <w:rPr>
          <w:rFonts w:ascii="Arial" w:hAnsi="Arial"/>
          <w:b/>
        </w:rPr>
        <w:t>XXX</w:t>
      </w:r>
      <w:proofErr w:type="spellEnd"/>
    </w:p>
    <w:p w14:paraId="2AF248A0" w14:textId="54EBC9AA" w:rsidR="00D14C5A" w:rsidRDefault="002E22AE">
      <w:pPr>
        <w:pStyle w:val="Standard"/>
        <w:tabs>
          <w:tab w:val="left" w:pos="220"/>
          <w:tab w:val="left" w:pos="720"/>
        </w:tabs>
        <w:ind w:hanging="720"/>
      </w:pPr>
      <w:r>
        <w:rPr>
          <w:rFonts w:ascii="Arial" w:hAnsi="Arial"/>
        </w:rPr>
        <w:t>Odpovědná osoba za Umělce na místě (tour manager):</w:t>
      </w:r>
      <w:r>
        <w:rPr>
          <w:rFonts w:ascii="Arial" w:hAnsi="Arial"/>
          <w:b/>
        </w:rPr>
        <w:t xml:space="preserve"> XXXX</w:t>
      </w:r>
      <w:r>
        <w:rPr>
          <w:rFonts w:ascii="Arial" w:hAnsi="Arial"/>
          <w:b/>
        </w:rPr>
        <w:t xml:space="preserve"> XXXXXXXXX</w:t>
      </w:r>
    </w:p>
    <w:p w14:paraId="2BD8EDBB" w14:textId="77777777" w:rsidR="00D14C5A" w:rsidRDefault="00D14C5A">
      <w:pPr>
        <w:pStyle w:val="Standard"/>
        <w:rPr>
          <w:rFonts w:ascii="Arial" w:hAnsi="Arial"/>
          <w:b/>
        </w:rPr>
      </w:pPr>
    </w:p>
    <w:p w14:paraId="3C24DCFA" w14:textId="77777777" w:rsidR="00D14C5A" w:rsidRDefault="002E22AE">
      <w:pPr>
        <w:pStyle w:val="Standard"/>
      </w:pPr>
      <w:r>
        <w:rPr>
          <w:rFonts w:ascii="Arial" w:hAnsi="Arial"/>
          <w:b/>
          <w:u w:val="single"/>
        </w:rPr>
        <w:t>2. Kontaktní osoby na straně Pořadatele:</w:t>
      </w:r>
    </w:p>
    <w:p w14:paraId="6D3E2594" w14:textId="0E9330DC" w:rsidR="00D14C5A" w:rsidRDefault="002E22AE">
      <w:pPr>
        <w:pStyle w:val="Standard"/>
        <w:tabs>
          <w:tab w:val="left" w:pos="220"/>
          <w:tab w:val="left" w:pos="720"/>
        </w:tabs>
        <w:ind w:hanging="720"/>
      </w:pPr>
      <w:r>
        <w:rPr>
          <w:rFonts w:ascii="Arial" w:hAnsi="Arial"/>
        </w:rPr>
        <w:t>Zástupce pro smluvní a organizační otázky:</w:t>
      </w:r>
      <w:r>
        <w:rPr>
          <w:rFonts w:ascii="Arial" w:hAnsi="Arial"/>
          <w:b/>
        </w:rPr>
        <w:t xml:space="preserve"> </w:t>
      </w:r>
      <w:bookmarkStart w:id="0" w:name="_Hlk159327409"/>
      <w:r>
        <w:rPr>
          <w:rFonts w:ascii="Arial" w:hAnsi="Arial"/>
          <w:b/>
        </w:rPr>
        <w:t>Bc. XXXXX XXXXXXXX</w:t>
      </w:r>
      <w:r>
        <w:rPr>
          <w:rFonts w:ascii="Arial" w:hAnsi="Arial"/>
          <w:b/>
        </w:rPr>
        <w:t>, +XXXXXXXXXXXX</w:t>
      </w:r>
    </w:p>
    <w:bookmarkEnd w:id="0"/>
    <w:p w14:paraId="043498E7" w14:textId="77777777" w:rsidR="00D14C5A" w:rsidRDefault="00D14C5A">
      <w:pPr>
        <w:pStyle w:val="Standard"/>
        <w:tabs>
          <w:tab w:val="left" w:pos="220"/>
          <w:tab w:val="left" w:pos="720"/>
        </w:tabs>
        <w:ind w:hanging="720"/>
        <w:rPr>
          <w:rFonts w:ascii="Arial" w:hAnsi="Arial"/>
          <w:b/>
        </w:rPr>
      </w:pPr>
    </w:p>
    <w:p w14:paraId="70DA8C63" w14:textId="77777777" w:rsidR="00D14C5A" w:rsidRDefault="002E22AE">
      <w:pPr>
        <w:pStyle w:val="Standard"/>
        <w:tabs>
          <w:tab w:val="left" w:pos="220"/>
          <w:tab w:val="left" w:pos="720"/>
        </w:tabs>
        <w:ind w:hanging="720"/>
        <w:rPr>
          <w:rFonts w:ascii="Arial" w:hAnsi="Arial"/>
        </w:rPr>
      </w:pPr>
      <w:r>
        <w:rPr>
          <w:rFonts w:ascii="Arial" w:hAnsi="Arial"/>
        </w:rPr>
        <w:t>Zástupce pro technické otázky:</w:t>
      </w:r>
    </w:p>
    <w:p w14:paraId="0B48B432" w14:textId="73C105ED" w:rsidR="00D14C5A" w:rsidRDefault="002E22AE">
      <w:pPr>
        <w:pStyle w:val="Standard"/>
        <w:tabs>
          <w:tab w:val="left" w:pos="220"/>
          <w:tab w:val="left" w:pos="720"/>
        </w:tabs>
        <w:ind w:hanging="720"/>
      </w:pPr>
      <w:r>
        <w:rPr>
          <w:rFonts w:ascii="Arial" w:hAnsi="Arial"/>
        </w:rPr>
        <w:t>Odpovědná osoba za Pořadatele na místě:</w:t>
      </w:r>
      <w:r>
        <w:rPr>
          <w:rFonts w:ascii="Arial" w:hAnsi="Arial"/>
          <w:b/>
        </w:rPr>
        <w:t xml:space="preserve"> Bc. </w:t>
      </w:r>
      <w:r>
        <w:rPr>
          <w:rFonts w:ascii="Arial" w:hAnsi="Arial"/>
          <w:b/>
        </w:rPr>
        <w:t>XXXXX XXXXXXXX, +XXXXXXXXXXXX</w:t>
      </w:r>
      <w:r>
        <w:rPr>
          <w:rFonts w:ascii="Arial" w:hAnsi="Arial"/>
          <w:b/>
        </w:rPr>
        <w:t xml:space="preserve"> </w:t>
      </w:r>
    </w:p>
    <w:p w14:paraId="7F3589F3" w14:textId="77777777" w:rsidR="00D14C5A" w:rsidRDefault="00D14C5A">
      <w:pPr>
        <w:pStyle w:val="Standard"/>
        <w:tabs>
          <w:tab w:val="left" w:pos="220"/>
          <w:tab w:val="left" w:pos="720"/>
        </w:tabs>
        <w:ind w:hanging="720"/>
      </w:pPr>
    </w:p>
    <w:p w14:paraId="43FA1A6D" w14:textId="77777777" w:rsidR="00D14C5A" w:rsidRDefault="00D14C5A">
      <w:pPr>
        <w:pStyle w:val="Standard"/>
        <w:rPr>
          <w:rFonts w:ascii="Arial" w:hAnsi="Arial"/>
          <w:b/>
        </w:rPr>
      </w:pPr>
    </w:p>
    <w:p w14:paraId="6CD497D8" w14:textId="77777777" w:rsidR="00D14C5A" w:rsidRDefault="002E22AE">
      <w:pPr>
        <w:pStyle w:val="Standard"/>
      </w:pPr>
      <w:r>
        <w:rPr>
          <w:rFonts w:ascii="Arial" w:hAnsi="Arial"/>
          <w:b/>
          <w:u w:val="single"/>
        </w:rPr>
        <w:t>3</w:t>
      </w:r>
      <w:r>
        <w:rPr>
          <w:rFonts w:ascii="Arial" w:hAnsi="Arial"/>
          <w:b/>
          <w:u w:val="single"/>
        </w:rPr>
        <w:t>.</w:t>
      </w:r>
      <w:r>
        <w:rPr>
          <w:rFonts w:ascii="Arial" w:hAnsi="Arial"/>
          <w:b/>
          <w:u w:val="single"/>
        </w:rPr>
        <w:t xml:space="preserve"> </w:t>
      </w:r>
      <w:r>
        <w:rPr>
          <w:rFonts w:ascii="Arial" w:hAnsi="Arial"/>
          <w:b/>
          <w:u w:val="single"/>
        </w:rPr>
        <w:t>P</w:t>
      </w:r>
      <w:r>
        <w:rPr>
          <w:rFonts w:ascii="Arial" w:hAnsi="Arial"/>
          <w:b/>
          <w:u w:val="single"/>
        </w:rPr>
        <w:t>ř</w:t>
      </w:r>
      <w:r>
        <w:rPr>
          <w:rFonts w:ascii="Arial" w:hAnsi="Arial"/>
          <w:b/>
          <w:u w:val="single"/>
        </w:rPr>
        <w:t>í</w:t>
      </w:r>
      <w:r>
        <w:rPr>
          <w:rFonts w:ascii="Arial" w:hAnsi="Arial"/>
          <w:b/>
          <w:u w:val="single"/>
        </w:rPr>
        <w:t>j</w:t>
      </w:r>
      <w:r>
        <w:rPr>
          <w:rFonts w:ascii="Arial" w:hAnsi="Arial"/>
          <w:b/>
          <w:u w:val="single"/>
        </w:rPr>
        <w:t>e</w:t>
      </w:r>
      <w:r>
        <w:rPr>
          <w:rFonts w:ascii="Arial" w:hAnsi="Arial"/>
          <w:b/>
          <w:u w:val="single"/>
        </w:rPr>
        <w:t>z</w:t>
      </w:r>
      <w:r>
        <w:rPr>
          <w:rFonts w:ascii="Arial" w:hAnsi="Arial"/>
          <w:b/>
          <w:u w:val="single"/>
        </w:rPr>
        <w:t>d</w:t>
      </w:r>
      <w:r>
        <w:rPr>
          <w:rFonts w:ascii="Arial" w:hAnsi="Arial"/>
          <w:b/>
          <w:u w:val="single"/>
        </w:rPr>
        <w:t xml:space="preserve"> </w:t>
      </w:r>
      <w:r>
        <w:rPr>
          <w:rFonts w:ascii="Arial" w:hAnsi="Arial"/>
          <w:b/>
          <w:u w:val="single"/>
        </w:rPr>
        <w:t>a</w:t>
      </w:r>
      <w:r>
        <w:rPr>
          <w:rFonts w:ascii="Arial" w:hAnsi="Arial"/>
          <w:b/>
          <w:u w:val="single"/>
        </w:rPr>
        <w:t xml:space="preserve"> parkování:</w:t>
      </w:r>
    </w:p>
    <w:p w14:paraId="32D227EA" w14:textId="77777777" w:rsidR="00D14C5A" w:rsidRDefault="002E22AE">
      <w:pPr>
        <w:pStyle w:val="Standard"/>
        <w:numPr>
          <w:ilvl w:val="6"/>
          <w:numId w:val="3"/>
        </w:numPr>
        <w:tabs>
          <w:tab w:val="left" w:pos="4540"/>
          <w:tab w:val="left" w:pos="5040"/>
        </w:tabs>
        <w:ind w:left="0" w:hanging="5040"/>
        <w:jc w:val="both"/>
      </w:pPr>
      <w:r>
        <w:rPr>
          <w:rFonts w:ascii="Arial" w:hAnsi="Arial"/>
        </w:rPr>
        <w:t xml:space="preserve">Pořadatel je povinen zabezpečit na svou odpovědnost a na své náklady pro Umělce a jeho doprovod bezpečné a hlídané parkování v </w:t>
      </w:r>
      <w:proofErr w:type="spellStart"/>
      <w:r>
        <w:rPr>
          <w:rFonts w:ascii="Arial" w:hAnsi="Arial"/>
        </w:rPr>
        <w:t>backstage</w:t>
      </w:r>
      <w:proofErr w:type="spellEnd"/>
      <w:r>
        <w:rPr>
          <w:rFonts w:ascii="Arial" w:hAnsi="Arial"/>
        </w:rPr>
        <w:t xml:space="preserve"> vystoupení, a to pro následující skladbu vozidel Umělce: </w:t>
      </w:r>
      <w:r>
        <w:rPr>
          <w:rFonts w:ascii="Arial" w:hAnsi="Arial"/>
          <w:b/>
        </w:rPr>
        <w:t xml:space="preserve"> </w:t>
      </w:r>
    </w:p>
    <w:p w14:paraId="43520BF5" w14:textId="77777777" w:rsidR="00D14C5A" w:rsidRDefault="002E22AE">
      <w:pPr>
        <w:pStyle w:val="Standard"/>
        <w:tabs>
          <w:tab w:val="left" w:pos="220"/>
          <w:tab w:val="left" w:pos="720"/>
        </w:tabs>
        <w:ind w:hanging="720"/>
        <w:jc w:val="both"/>
        <w:rPr>
          <w:rFonts w:ascii="Arial" w:hAnsi="Arial"/>
        </w:rPr>
      </w:pPr>
      <w:r>
        <w:rPr>
          <w:rFonts w:ascii="Arial" w:hAnsi="Arial"/>
        </w:rPr>
        <w:t>Pořadatel je povinen zabezpečit možnost příjezdu vozidel Umělce k pódiu.</w:t>
      </w:r>
    </w:p>
    <w:p w14:paraId="3DA18893" w14:textId="77777777" w:rsidR="00D14C5A" w:rsidRDefault="002E22AE">
      <w:pPr>
        <w:pStyle w:val="Standard"/>
        <w:tabs>
          <w:tab w:val="left" w:pos="220"/>
          <w:tab w:val="left" w:pos="720"/>
        </w:tabs>
        <w:ind w:hanging="720"/>
        <w:jc w:val="both"/>
        <w:rPr>
          <w:rFonts w:ascii="Arial" w:hAnsi="Arial"/>
        </w:rPr>
      </w:pPr>
      <w:r>
        <w:rPr>
          <w:rFonts w:ascii="Arial" w:hAnsi="Arial"/>
        </w:rPr>
        <w:t>Pořadatel zašle kontaktní osobě Agentury pro organizační otázky nejpozději jeden týden před vystoupením e-mailem GPS příjezdové trasy do místa vystoupení.</w:t>
      </w:r>
    </w:p>
    <w:p w14:paraId="79014FAF" w14:textId="77777777" w:rsidR="00D14C5A" w:rsidRDefault="00D14C5A">
      <w:pPr>
        <w:pStyle w:val="Standard"/>
        <w:rPr>
          <w:rFonts w:ascii="Arial" w:hAnsi="Arial"/>
        </w:rPr>
      </w:pPr>
    </w:p>
    <w:p w14:paraId="425AD613" w14:textId="77777777" w:rsidR="00D14C5A" w:rsidRDefault="002E22AE">
      <w:pPr>
        <w:pStyle w:val="Standard"/>
      </w:pPr>
      <w:r>
        <w:rPr>
          <w:rFonts w:ascii="Arial" w:hAnsi="Arial"/>
          <w:b/>
          <w:u w:val="single"/>
        </w:rPr>
        <w:t>4.  Vykládka a nakládka aparatury</w:t>
      </w:r>
      <w:r>
        <w:rPr>
          <w:rFonts w:ascii="Arial" w:hAnsi="Arial"/>
          <w:u w:val="single"/>
        </w:rPr>
        <w:t>:</w:t>
      </w:r>
    </w:p>
    <w:p w14:paraId="31D36727" w14:textId="77777777" w:rsidR="00D14C5A" w:rsidRDefault="002E22AE">
      <w:pPr>
        <w:pStyle w:val="Standard"/>
        <w:tabs>
          <w:tab w:val="left" w:pos="220"/>
          <w:tab w:val="left" w:pos="720"/>
        </w:tabs>
        <w:ind w:hanging="720"/>
        <w:jc w:val="both"/>
      </w:pPr>
      <w:r>
        <w:rPr>
          <w:rFonts w:ascii="Arial" w:hAnsi="Arial"/>
        </w:rPr>
        <w:t xml:space="preserve">Pořadatel je povinen zabezpečit na svou odpovědnost a na své náklady </w:t>
      </w:r>
      <w:r>
        <w:rPr>
          <w:rFonts w:ascii="Arial" w:hAnsi="Arial"/>
          <w:b/>
        </w:rPr>
        <w:t xml:space="preserve">2 </w:t>
      </w:r>
      <w:r>
        <w:rPr>
          <w:rFonts w:ascii="Arial" w:hAnsi="Arial"/>
        </w:rPr>
        <w:t xml:space="preserve">osoby za účelem asistence při vyložení aparatury Umělce při příjezdu a naložení </w:t>
      </w:r>
      <w:r>
        <w:rPr>
          <w:rFonts w:ascii="Arial" w:hAnsi="Arial"/>
        </w:rPr>
        <w:t>aparatury po skončení vystoupení Umělce nebo dohodnuté době; pomocníci nesmějí být pod vlivem alkoholu nebo jiných návykových látek.</w:t>
      </w:r>
    </w:p>
    <w:p w14:paraId="16290B40" w14:textId="77777777" w:rsidR="00D14C5A" w:rsidRDefault="00D14C5A">
      <w:pPr>
        <w:pStyle w:val="Standard"/>
        <w:tabs>
          <w:tab w:val="left" w:pos="220"/>
          <w:tab w:val="left" w:pos="720"/>
        </w:tabs>
        <w:ind w:hanging="720"/>
        <w:jc w:val="both"/>
        <w:rPr>
          <w:rFonts w:ascii="Arial" w:hAnsi="Arial"/>
        </w:rPr>
      </w:pPr>
    </w:p>
    <w:p w14:paraId="3FA1660D" w14:textId="77777777" w:rsidR="00D14C5A" w:rsidRDefault="002E22AE">
      <w:pPr>
        <w:pStyle w:val="Standard"/>
        <w:tabs>
          <w:tab w:val="left" w:pos="220"/>
          <w:tab w:val="left" w:pos="720"/>
        </w:tabs>
        <w:ind w:hanging="720"/>
        <w:jc w:val="both"/>
        <w:rPr>
          <w:rFonts w:ascii="Arial" w:hAnsi="Arial"/>
        </w:rPr>
      </w:pPr>
      <w:r>
        <w:rPr>
          <w:rFonts w:ascii="Arial" w:hAnsi="Arial"/>
        </w:rPr>
        <w:t>Za škody vzniklé při manipulaci s aparaturou způsobenou takto zabezpečenými pomocníky odpovídá Pořadatel.</w:t>
      </w:r>
    </w:p>
    <w:p w14:paraId="2DD4C55C" w14:textId="77777777" w:rsidR="00D14C5A" w:rsidRDefault="00D14C5A">
      <w:pPr>
        <w:pStyle w:val="Standard"/>
        <w:rPr>
          <w:rFonts w:ascii="Arial" w:hAnsi="Arial"/>
        </w:rPr>
      </w:pPr>
    </w:p>
    <w:p w14:paraId="56A41C95" w14:textId="77777777" w:rsidR="00D14C5A" w:rsidRDefault="002E22AE">
      <w:pPr>
        <w:pStyle w:val="Standard"/>
      </w:pPr>
      <w:r>
        <w:rPr>
          <w:rFonts w:ascii="Arial" w:hAnsi="Arial"/>
          <w:b/>
          <w:u w:val="single"/>
        </w:rPr>
        <w:t xml:space="preserve">5. </w:t>
      </w:r>
      <w:r>
        <w:rPr>
          <w:rFonts w:ascii="Arial" w:hAnsi="Arial"/>
          <w:b/>
          <w:u w:val="single"/>
        </w:rPr>
        <w:t>Podmínky přípravy vystoupení:</w:t>
      </w:r>
    </w:p>
    <w:p w14:paraId="70E968E0" w14:textId="77777777" w:rsidR="00D14C5A" w:rsidRDefault="002E22AE">
      <w:pPr>
        <w:pStyle w:val="Standard"/>
        <w:tabs>
          <w:tab w:val="left" w:pos="220"/>
          <w:tab w:val="left" w:pos="720"/>
        </w:tabs>
        <w:ind w:hanging="720"/>
      </w:pPr>
      <w:r>
        <w:rPr>
          <w:rFonts w:ascii="Arial" w:hAnsi="Arial"/>
          <w:color w:val="000000"/>
        </w:rPr>
        <w:t>Pódium</w:t>
      </w:r>
      <w:r>
        <w:rPr>
          <w:rFonts w:ascii="Arial" w:hAnsi="Arial"/>
          <w:b/>
          <w:color w:val="000000"/>
        </w:rPr>
        <w:t xml:space="preserve"> </w:t>
      </w:r>
      <w:r>
        <w:rPr>
          <w:rFonts w:ascii="Arial" w:hAnsi="Arial"/>
          <w:color w:val="000000"/>
        </w:rPr>
        <w:t>pro realizaci vystoupení Umělce musí mít</w:t>
      </w:r>
      <w:r>
        <w:rPr>
          <w:rFonts w:ascii="Arial" w:hAnsi="Arial"/>
          <w:b/>
          <w:color w:val="000000"/>
        </w:rPr>
        <w:t xml:space="preserve"> </w:t>
      </w:r>
      <w:r>
        <w:rPr>
          <w:rFonts w:ascii="Arial" w:hAnsi="Arial"/>
          <w:color w:val="000000"/>
        </w:rPr>
        <w:t xml:space="preserve">alespoň následující rozměry: </w:t>
      </w:r>
      <w:r>
        <w:rPr>
          <w:rFonts w:ascii="Arial" w:hAnsi="Arial"/>
          <w:b/>
          <w:color w:val="000000"/>
        </w:rPr>
        <w:t>8x6m</w:t>
      </w:r>
    </w:p>
    <w:p w14:paraId="45695708" w14:textId="77777777" w:rsidR="00D14C5A" w:rsidRDefault="00D14C5A">
      <w:pPr>
        <w:pStyle w:val="Standard"/>
        <w:tabs>
          <w:tab w:val="left" w:pos="220"/>
          <w:tab w:val="left" w:pos="720"/>
        </w:tabs>
        <w:ind w:hanging="720"/>
        <w:rPr>
          <w:rFonts w:ascii="Arial" w:hAnsi="Arial"/>
          <w:b/>
          <w:color w:val="000000"/>
        </w:rPr>
      </w:pPr>
    </w:p>
    <w:p w14:paraId="753C98E8" w14:textId="77777777" w:rsidR="00D14C5A" w:rsidRDefault="002E22AE">
      <w:pPr>
        <w:pStyle w:val="Standard"/>
        <w:tabs>
          <w:tab w:val="left" w:pos="220"/>
          <w:tab w:val="left" w:pos="720"/>
        </w:tabs>
        <w:ind w:hanging="720"/>
        <w:jc w:val="both"/>
        <w:rPr>
          <w:rFonts w:ascii="Arial" w:hAnsi="Arial"/>
        </w:rPr>
      </w:pPr>
      <w:r>
        <w:rPr>
          <w:rFonts w:ascii="Arial" w:hAnsi="Arial"/>
        </w:rPr>
        <w:t>Pořadatel je povinen zabezpečit vhodným způsobem oddělení diváků od pódia, na němž se vystoupení uskuteční.</w:t>
      </w:r>
    </w:p>
    <w:p w14:paraId="30C2F5AB" w14:textId="77777777" w:rsidR="00D14C5A" w:rsidRDefault="00D14C5A">
      <w:pPr>
        <w:pStyle w:val="Standard"/>
        <w:tabs>
          <w:tab w:val="left" w:pos="220"/>
          <w:tab w:val="left" w:pos="720"/>
        </w:tabs>
        <w:ind w:hanging="720"/>
        <w:jc w:val="both"/>
        <w:rPr>
          <w:rFonts w:ascii="Arial" w:hAnsi="Arial"/>
        </w:rPr>
      </w:pPr>
    </w:p>
    <w:p w14:paraId="42575E7D" w14:textId="77777777" w:rsidR="00D14C5A" w:rsidRDefault="002E22AE">
      <w:pPr>
        <w:pStyle w:val="Standard"/>
        <w:tabs>
          <w:tab w:val="left" w:pos="220"/>
          <w:tab w:val="left" w:pos="720"/>
        </w:tabs>
        <w:ind w:hanging="720"/>
        <w:jc w:val="both"/>
      </w:pPr>
      <w:r>
        <w:rPr>
          <w:rFonts w:ascii="Arial" w:hAnsi="Arial"/>
        </w:rPr>
        <w:t xml:space="preserve">Pořadatel </w:t>
      </w:r>
      <w:proofErr w:type="gramStart"/>
      <w:r>
        <w:rPr>
          <w:rFonts w:ascii="Arial" w:hAnsi="Arial"/>
        </w:rPr>
        <w:t>zabezpečí</w:t>
      </w:r>
      <w:proofErr w:type="gramEnd"/>
      <w:r>
        <w:rPr>
          <w:rFonts w:ascii="Arial" w:hAnsi="Arial"/>
        </w:rPr>
        <w:t xml:space="preserve"> zastřešený a suchý prostor o rozměrech alespoň</w:t>
      </w:r>
      <w:r>
        <w:rPr>
          <w:rFonts w:ascii="Arial" w:hAnsi="Arial"/>
          <w:b/>
        </w:rPr>
        <w:t xml:space="preserve"> 3x4 </w:t>
      </w:r>
      <w:r>
        <w:rPr>
          <w:rFonts w:ascii="Arial" w:hAnsi="Arial"/>
        </w:rPr>
        <w:t>pro přípravu nástrojové aparatury (za tmy osvětlený), ohraničený proti vstupu nepovolaných osob a spojený s pódiem.</w:t>
      </w:r>
    </w:p>
    <w:p w14:paraId="2CD0B22F" w14:textId="77777777" w:rsidR="00D14C5A" w:rsidRDefault="00D14C5A">
      <w:pPr>
        <w:pStyle w:val="Standard"/>
        <w:tabs>
          <w:tab w:val="left" w:pos="220"/>
          <w:tab w:val="left" w:pos="720"/>
        </w:tabs>
        <w:ind w:hanging="720"/>
        <w:jc w:val="both"/>
        <w:rPr>
          <w:rFonts w:ascii="Arial" w:hAnsi="Arial"/>
        </w:rPr>
      </w:pPr>
    </w:p>
    <w:p w14:paraId="5D508792" w14:textId="77777777" w:rsidR="00D14C5A" w:rsidRDefault="002E22AE">
      <w:pPr>
        <w:pStyle w:val="Standard"/>
        <w:tabs>
          <w:tab w:val="left" w:pos="220"/>
          <w:tab w:val="left" w:pos="720"/>
        </w:tabs>
        <w:ind w:hanging="720"/>
        <w:jc w:val="both"/>
        <w:rPr>
          <w:rFonts w:ascii="Arial" w:hAnsi="Arial"/>
        </w:rPr>
      </w:pPr>
      <w:r>
        <w:rPr>
          <w:rFonts w:ascii="Arial" w:hAnsi="Arial"/>
        </w:rPr>
        <w:t>Agentura si vyhrazuje možnost přípravy techniky na koncert v době již před časem samotné zvukové zkoušky včetně možnosti umístnění techniky do přípravny a na pódium.</w:t>
      </w:r>
    </w:p>
    <w:p w14:paraId="756DC55A" w14:textId="77777777" w:rsidR="00D14C5A" w:rsidRDefault="00D14C5A">
      <w:pPr>
        <w:pStyle w:val="Standard"/>
        <w:tabs>
          <w:tab w:val="left" w:pos="220"/>
          <w:tab w:val="left" w:pos="720"/>
        </w:tabs>
        <w:ind w:hanging="720"/>
        <w:jc w:val="both"/>
        <w:rPr>
          <w:rFonts w:ascii="Arial" w:hAnsi="Arial"/>
        </w:rPr>
      </w:pPr>
    </w:p>
    <w:p w14:paraId="0F38FB52" w14:textId="77777777" w:rsidR="00D14C5A" w:rsidRDefault="002E22AE">
      <w:pPr>
        <w:pStyle w:val="Standard"/>
        <w:tabs>
          <w:tab w:val="left" w:pos="220"/>
          <w:tab w:val="left" w:pos="720"/>
        </w:tabs>
        <w:ind w:hanging="720"/>
        <w:jc w:val="both"/>
      </w:pPr>
      <w:r>
        <w:rPr>
          <w:rFonts w:ascii="Arial" w:hAnsi="Arial"/>
        </w:rPr>
        <w:t>Na zvukovou zkoušku Umělce Pořadatel zajistí alespoň</w:t>
      </w:r>
      <w:r>
        <w:rPr>
          <w:rFonts w:ascii="Arial" w:hAnsi="Arial"/>
          <w:b/>
        </w:rPr>
        <w:t xml:space="preserve"> </w:t>
      </w:r>
      <w:proofErr w:type="gramStart"/>
      <w:r>
        <w:rPr>
          <w:rFonts w:ascii="Arial" w:hAnsi="Arial"/>
          <w:b/>
        </w:rPr>
        <w:t xml:space="preserve">30  </w:t>
      </w:r>
      <w:r>
        <w:rPr>
          <w:rFonts w:ascii="Arial" w:hAnsi="Arial"/>
        </w:rPr>
        <w:t>minut</w:t>
      </w:r>
      <w:proofErr w:type="gramEnd"/>
      <w:r>
        <w:rPr>
          <w:rFonts w:ascii="Arial" w:hAnsi="Arial"/>
          <w:b/>
        </w:rPr>
        <w:t xml:space="preserve"> </w:t>
      </w:r>
      <w:r>
        <w:rPr>
          <w:rFonts w:ascii="Arial" w:hAnsi="Arial"/>
        </w:rPr>
        <w:t>na řádně vyklizeném podiu. U zvukové zkoušky musí být vždy přítomní místní technici (technik, zvukař, osvětlovač), pokud Pořadatel dodává zvukovou aparaturu.</w:t>
      </w:r>
    </w:p>
    <w:p w14:paraId="180E2261" w14:textId="77777777" w:rsidR="00D14C5A" w:rsidRDefault="00D14C5A">
      <w:pPr>
        <w:pStyle w:val="Standard"/>
        <w:tabs>
          <w:tab w:val="left" w:pos="220"/>
          <w:tab w:val="left" w:pos="720"/>
        </w:tabs>
        <w:ind w:hanging="720"/>
        <w:jc w:val="both"/>
        <w:rPr>
          <w:rFonts w:ascii="Arial" w:hAnsi="Arial"/>
        </w:rPr>
      </w:pPr>
    </w:p>
    <w:p w14:paraId="71498F71" w14:textId="77777777" w:rsidR="00D14C5A" w:rsidRDefault="002E22AE">
      <w:pPr>
        <w:pStyle w:val="Standard"/>
        <w:tabs>
          <w:tab w:val="left" w:pos="220"/>
          <w:tab w:val="left" w:pos="720"/>
        </w:tabs>
        <w:ind w:hanging="720"/>
        <w:jc w:val="both"/>
        <w:rPr>
          <w:rFonts w:ascii="Arial" w:hAnsi="Arial"/>
        </w:rPr>
      </w:pPr>
      <w:r>
        <w:rPr>
          <w:rFonts w:ascii="Arial" w:hAnsi="Arial"/>
        </w:rPr>
        <w:t>Je-li vystoupení pořádáno v exteriéru, je Pořadatel povinen zabezpečit zastřešení místa vystoupení (pódia) tak, aby nebylo vystaveno srážkám. Kapela VESNA si vyhrazuje právo odmítnout vystoupení v případě, že na pódium, do místa, kde se má nacházet Umělec nebo jeho vybavení, pronikají srážky, nebo že povětrnostní podmínky (bouřky, vichřice apod.) jinak znemožňují realizaci vystoupení bez ohrožení zdraví nebo majetku. Odmítnutím vystoupení podle předchozí věty není dotčeno právo kapela VESNA na odměnu v plné</w:t>
      </w:r>
      <w:r>
        <w:rPr>
          <w:rFonts w:ascii="Arial" w:hAnsi="Arial"/>
        </w:rPr>
        <w:t xml:space="preserve"> výši dle Smlouvy. Je-li přirozená teplota vzduchu v místě vystoupení nižší než </w:t>
      </w:r>
      <w:proofErr w:type="gramStart"/>
      <w:r>
        <w:rPr>
          <w:rFonts w:ascii="Arial" w:hAnsi="Arial"/>
        </w:rPr>
        <w:t>10°C</w:t>
      </w:r>
      <w:proofErr w:type="gramEnd"/>
      <w:r>
        <w:rPr>
          <w:rFonts w:ascii="Arial" w:hAnsi="Arial"/>
        </w:rPr>
        <w:t>, je Pořadatel povinen zabezpečit vyhřívání pódia.</w:t>
      </w:r>
    </w:p>
    <w:p w14:paraId="2E10E8B3" w14:textId="77777777" w:rsidR="00D14C5A" w:rsidRDefault="00D14C5A">
      <w:pPr>
        <w:pStyle w:val="Standard"/>
        <w:tabs>
          <w:tab w:val="left" w:pos="220"/>
          <w:tab w:val="left" w:pos="720"/>
        </w:tabs>
        <w:ind w:hanging="720"/>
        <w:jc w:val="both"/>
        <w:rPr>
          <w:rFonts w:ascii="Arial" w:hAnsi="Arial"/>
        </w:rPr>
      </w:pPr>
    </w:p>
    <w:p w14:paraId="59BBDE3D" w14:textId="77777777" w:rsidR="00D14C5A" w:rsidRDefault="002E22AE">
      <w:pPr>
        <w:pStyle w:val="Standard"/>
        <w:tabs>
          <w:tab w:val="left" w:pos="220"/>
          <w:tab w:val="left" w:pos="720"/>
        </w:tabs>
        <w:ind w:hanging="720"/>
        <w:jc w:val="both"/>
        <w:rPr>
          <w:rFonts w:ascii="Arial" w:hAnsi="Arial"/>
        </w:rPr>
      </w:pPr>
      <w:r>
        <w:rPr>
          <w:rFonts w:ascii="Arial" w:hAnsi="Arial"/>
        </w:rPr>
        <w:t>Pořadatel je povinen zabezpečit, aby s nástrojovou aparaturou a vybavením Umělce na pódiu nemanipulovala žádná osoba bez výslovného souhlasu Umělce.</w:t>
      </w:r>
    </w:p>
    <w:p w14:paraId="1749A161" w14:textId="77777777" w:rsidR="00D14C5A" w:rsidRDefault="00D14C5A">
      <w:pPr>
        <w:pStyle w:val="Standard"/>
        <w:tabs>
          <w:tab w:val="left" w:pos="220"/>
          <w:tab w:val="left" w:pos="720"/>
        </w:tabs>
        <w:ind w:hanging="720"/>
        <w:jc w:val="both"/>
        <w:rPr>
          <w:rFonts w:ascii="Arial" w:hAnsi="Arial"/>
        </w:rPr>
      </w:pPr>
    </w:p>
    <w:p w14:paraId="7EC0CA32" w14:textId="77777777" w:rsidR="00D14C5A" w:rsidRDefault="002E22AE">
      <w:pPr>
        <w:pStyle w:val="Standard"/>
        <w:tabs>
          <w:tab w:val="left" w:pos="220"/>
          <w:tab w:val="left" w:pos="720"/>
        </w:tabs>
        <w:ind w:hanging="720"/>
        <w:jc w:val="both"/>
        <w:rPr>
          <w:rFonts w:ascii="Arial" w:hAnsi="Arial"/>
        </w:rPr>
      </w:pPr>
      <w:r>
        <w:rPr>
          <w:rFonts w:ascii="Arial" w:hAnsi="Arial"/>
        </w:rPr>
        <w:t>Pořadatel je povinen během koncertu a příprav zabezpečit prostřednictvím pořadatelské služby, aby na pódium a do zázemí Umělce nevstupovaly žádné osoby s výjimkou těch, u nichž je to s ohledem na jejich činnost při realizaci vystoupení nutné.</w:t>
      </w:r>
    </w:p>
    <w:p w14:paraId="4519D6B3" w14:textId="77777777" w:rsidR="00D14C5A" w:rsidRDefault="00D14C5A">
      <w:pPr>
        <w:pStyle w:val="Standard"/>
        <w:tabs>
          <w:tab w:val="left" w:pos="220"/>
          <w:tab w:val="left" w:pos="720"/>
        </w:tabs>
        <w:ind w:hanging="720"/>
        <w:jc w:val="both"/>
        <w:rPr>
          <w:rFonts w:ascii="Arial" w:hAnsi="Arial"/>
        </w:rPr>
      </w:pPr>
    </w:p>
    <w:p w14:paraId="0B4E78A8" w14:textId="77777777" w:rsidR="00D14C5A" w:rsidRDefault="002E22AE">
      <w:pPr>
        <w:pStyle w:val="Standard"/>
        <w:tabs>
          <w:tab w:val="left" w:pos="220"/>
          <w:tab w:val="left" w:pos="720"/>
        </w:tabs>
        <w:ind w:hanging="720"/>
        <w:jc w:val="both"/>
        <w:rPr>
          <w:rFonts w:ascii="Arial" w:hAnsi="Arial"/>
        </w:rPr>
      </w:pPr>
      <w:r>
        <w:rPr>
          <w:rFonts w:ascii="Arial" w:hAnsi="Arial"/>
        </w:rPr>
        <w:lastRenderedPageBreak/>
        <w:t xml:space="preserve">Pořadatel odpovídá za škodu, ztrátu nebo poškození vybavení Umělce nacházejícího se v místě vystoupení, s výjimkou případů, že by ke škodě došlo i jinak, a případů, kdy škodu zavinila některá osoba </w:t>
      </w:r>
      <w:proofErr w:type="spellStart"/>
      <w:r>
        <w:rPr>
          <w:rFonts w:ascii="Arial" w:hAnsi="Arial"/>
        </w:rPr>
        <w:t>zřad</w:t>
      </w:r>
      <w:proofErr w:type="spellEnd"/>
      <w:r>
        <w:rPr>
          <w:rFonts w:ascii="Arial" w:hAnsi="Arial"/>
        </w:rPr>
        <w:t xml:space="preserve"> Umělce nebo jeho doprovodu, ať již svou manipulací nebo udělením nevhodných pokynů osobě na straně Pořadatele.</w:t>
      </w:r>
    </w:p>
    <w:p w14:paraId="5C778086" w14:textId="77777777" w:rsidR="00D14C5A" w:rsidRDefault="00D14C5A">
      <w:pPr>
        <w:pStyle w:val="Standard"/>
        <w:tabs>
          <w:tab w:val="left" w:pos="220"/>
          <w:tab w:val="left" w:pos="720"/>
        </w:tabs>
        <w:ind w:hanging="720"/>
        <w:jc w:val="both"/>
        <w:rPr>
          <w:rFonts w:ascii="Arial" w:hAnsi="Arial"/>
        </w:rPr>
      </w:pPr>
    </w:p>
    <w:p w14:paraId="6F8A770F" w14:textId="77777777" w:rsidR="00D14C5A" w:rsidRDefault="00D14C5A">
      <w:pPr>
        <w:pStyle w:val="Standard"/>
        <w:tabs>
          <w:tab w:val="left" w:pos="220"/>
          <w:tab w:val="left" w:pos="720"/>
        </w:tabs>
        <w:jc w:val="both"/>
        <w:rPr>
          <w:rFonts w:ascii="Arial" w:hAnsi="Arial"/>
        </w:rPr>
      </w:pPr>
    </w:p>
    <w:p w14:paraId="2E06673F" w14:textId="77777777" w:rsidR="00D14C5A" w:rsidRDefault="002E22AE">
      <w:pPr>
        <w:pStyle w:val="Standard"/>
      </w:pPr>
      <w:r>
        <w:rPr>
          <w:rFonts w:ascii="Arial" w:hAnsi="Arial"/>
          <w:b/>
          <w:u w:val="single"/>
        </w:rPr>
        <w:t>6. Zázemí (</w:t>
      </w:r>
      <w:proofErr w:type="spellStart"/>
      <w:r>
        <w:rPr>
          <w:rFonts w:ascii="Arial" w:hAnsi="Arial"/>
          <w:b/>
          <w:u w:val="single"/>
        </w:rPr>
        <w:t>backstage</w:t>
      </w:r>
      <w:proofErr w:type="spellEnd"/>
      <w:r>
        <w:rPr>
          <w:rFonts w:ascii="Arial" w:hAnsi="Arial"/>
          <w:b/>
          <w:u w:val="single"/>
        </w:rPr>
        <w:t>)</w:t>
      </w:r>
      <w:r>
        <w:rPr>
          <w:rFonts w:ascii="Arial" w:hAnsi="Arial"/>
          <w:u w:val="single"/>
        </w:rPr>
        <w:t>:</w:t>
      </w:r>
    </w:p>
    <w:p w14:paraId="46B3ABD6" w14:textId="77777777" w:rsidR="00D14C5A" w:rsidRDefault="002E22AE">
      <w:pPr>
        <w:pStyle w:val="Standard"/>
        <w:tabs>
          <w:tab w:val="left" w:pos="220"/>
          <w:tab w:val="left" w:pos="720"/>
        </w:tabs>
        <w:ind w:hanging="720"/>
        <w:jc w:val="both"/>
        <w:rPr>
          <w:rFonts w:ascii="Arial" w:hAnsi="Arial"/>
        </w:rPr>
      </w:pPr>
      <w:r>
        <w:rPr>
          <w:rFonts w:ascii="Arial" w:hAnsi="Arial"/>
        </w:rPr>
        <w:t xml:space="preserve">Pořadatel je povinen zabezpečit na svou odpovědnost a na své náklady pro Umělce a jeho doprovod čistou, osvětlenou, jménem/názvem Umělce viditelně označenou a uzamykatelnou šatnu s teplotou vzduchu alespoň </w:t>
      </w:r>
      <w:proofErr w:type="gramStart"/>
      <w:r>
        <w:rPr>
          <w:rFonts w:ascii="Arial" w:hAnsi="Arial"/>
        </w:rPr>
        <w:t>20°C</w:t>
      </w:r>
      <w:proofErr w:type="gramEnd"/>
      <w:r>
        <w:rPr>
          <w:rFonts w:ascii="Arial" w:hAnsi="Arial"/>
        </w:rPr>
        <w:t>, vybavenou (přímo v rámci šatny nebo v její těsné blízkosti) vlastním sociálním zařízením (WC, toaletní papír, přístupným pouze Umělci, případně jiným interpretům realizujícím své vystoupení na téže akci. Klíč od šatny převezme při příjezdu zástupce Umělce. Pořadatel je povinen zabezpečit, že po dobu, kdy bude šatna k dispozici Umělci, nebude mít do ní vstup žádná jiná osoba bez předchozího souhlasu Umělce. Šatna musí být připravena ihned po příjezdu Umělce nebo technického týmu, Nejpozději však vždy 2</w:t>
      </w:r>
      <w:r>
        <w:rPr>
          <w:rFonts w:ascii="Arial" w:hAnsi="Arial"/>
        </w:rPr>
        <w:t xml:space="preserve"> hodiny před zvukovkou zkouškou.</w:t>
      </w:r>
    </w:p>
    <w:p w14:paraId="75D4034F" w14:textId="77777777" w:rsidR="00D14C5A" w:rsidRDefault="00D14C5A">
      <w:pPr>
        <w:pStyle w:val="Standard"/>
        <w:tabs>
          <w:tab w:val="left" w:pos="220"/>
          <w:tab w:val="left" w:pos="720"/>
        </w:tabs>
        <w:ind w:hanging="720"/>
        <w:jc w:val="both"/>
        <w:rPr>
          <w:rFonts w:ascii="Arial" w:hAnsi="Arial"/>
        </w:rPr>
      </w:pPr>
    </w:p>
    <w:p w14:paraId="618FF458" w14:textId="77777777" w:rsidR="00D14C5A" w:rsidRDefault="002E22AE">
      <w:pPr>
        <w:pStyle w:val="Standard"/>
        <w:tabs>
          <w:tab w:val="left" w:pos="220"/>
          <w:tab w:val="left" w:pos="720"/>
        </w:tabs>
        <w:ind w:hanging="720"/>
        <w:jc w:val="both"/>
        <w:rPr>
          <w:rFonts w:ascii="Arial" w:hAnsi="Arial"/>
          <w:b/>
          <w:bCs/>
        </w:rPr>
      </w:pPr>
      <w:r>
        <w:rPr>
          <w:rFonts w:ascii="Arial" w:hAnsi="Arial"/>
          <w:b/>
          <w:bCs/>
        </w:rPr>
        <w:t>Pořadatel je povinen zabezpečit v šatně věšáky na oblečení, židle a stoly pro 5 osob, 5 ks čistých froté ručníků, ZRCADLO a 3x zásuvkou 230 V.</w:t>
      </w:r>
    </w:p>
    <w:p w14:paraId="6A9DBD8A" w14:textId="77777777" w:rsidR="00D14C5A" w:rsidRDefault="00D14C5A">
      <w:pPr>
        <w:pStyle w:val="Standard"/>
        <w:tabs>
          <w:tab w:val="left" w:pos="220"/>
          <w:tab w:val="left" w:pos="720"/>
        </w:tabs>
        <w:jc w:val="both"/>
        <w:rPr>
          <w:rFonts w:ascii="Arial" w:hAnsi="Arial"/>
        </w:rPr>
      </w:pPr>
    </w:p>
    <w:p w14:paraId="407D54B7" w14:textId="77777777" w:rsidR="00D14C5A" w:rsidRDefault="002E22AE">
      <w:pPr>
        <w:pStyle w:val="Standard"/>
        <w:tabs>
          <w:tab w:val="left" w:pos="220"/>
          <w:tab w:val="left" w:pos="720"/>
        </w:tabs>
        <w:jc w:val="both"/>
        <w:rPr>
          <w:rFonts w:ascii="Arial" w:hAnsi="Arial"/>
        </w:rPr>
      </w:pPr>
      <w:r>
        <w:rPr>
          <w:rFonts w:ascii="Arial" w:hAnsi="Arial"/>
        </w:rPr>
        <w:t>Pořadatel je povinen zabezpečit prostřednictvím pořadatelské služby, že do zákulisí a do okolí šaten nebudou v době přítomnosti Umělce v místě vystoupení vstupovat jiné osoby než viditelně označené podle předchozí odrážky.</w:t>
      </w:r>
    </w:p>
    <w:p w14:paraId="2327B471" w14:textId="77777777" w:rsidR="00D14C5A" w:rsidRDefault="00D14C5A">
      <w:pPr>
        <w:pStyle w:val="Standard"/>
        <w:tabs>
          <w:tab w:val="left" w:pos="220"/>
          <w:tab w:val="left" w:pos="720"/>
        </w:tabs>
        <w:jc w:val="both"/>
        <w:rPr>
          <w:rFonts w:ascii="Arial" w:hAnsi="Arial"/>
        </w:rPr>
      </w:pPr>
    </w:p>
    <w:p w14:paraId="45422339" w14:textId="77777777" w:rsidR="00D14C5A" w:rsidRDefault="002E22AE">
      <w:pPr>
        <w:pStyle w:val="Standard"/>
        <w:tabs>
          <w:tab w:val="left" w:pos="220"/>
          <w:tab w:val="left" w:pos="720"/>
        </w:tabs>
        <w:ind w:hanging="720"/>
        <w:jc w:val="both"/>
        <w:rPr>
          <w:rFonts w:ascii="Arial" w:hAnsi="Arial"/>
        </w:rPr>
      </w:pPr>
      <w:r>
        <w:rPr>
          <w:rFonts w:ascii="Arial" w:hAnsi="Arial"/>
        </w:rPr>
        <w:t xml:space="preserve">Pořadatel je povinen </w:t>
      </w:r>
      <w:r>
        <w:rPr>
          <w:rFonts w:ascii="Arial" w:hAnsi="Arial"/>
        </w:rPr>
        <w:t>zajistit, aby diváci neměli možnost vidět do prostoru zázemí a šatny.</w:t>
      </w:r>
    </w:p>
    <w:p w14:paraId="154E2930" w14:textId="77777777" w:rsidR="00D14C5A" w:rsidRDefault="00D14C5A">
      <w:pPr>
        <w:pStyle w:val="Standard"/>
        <w:rPr>
          <w:rFonts w:ascii="Arial" w:hAnsi="Arial"/>
        </w:rPr>
      </w:pPr>
    </w:p>
    <w:p w14:paraId="728EC3FE" w14:textId="77777777" w:rsidR="00D14C5A" w:rsidRDefault="00D14C5A">
      <w:pPr>
        <w:pStyle w:val="Standard"/>
        <w:rPr>
          <w:rFonts w:ascii="Arial" w:hAnsi="Arial"/>
          <w:u w:val="single"/>
        </w:rPr>
      </w:pPr>
    </w:p>
    <w:p w14:paraId="6A01D1E5" w14:textId="77777777" w:rsidR="00D14C5A" w:rsidRDefault="00D14C5A">
      <w:pPr>
        <w:pStyle w:val="Standard"/>
        <w:tabs>
          <w:tab w:val="left" w:pos="-500"/>
          <w:tab w:val="left" w:pos="0"/>
        </w:tabs>
        <w:ind w:left="-720"/>
        <w:jc w:val="both"/>
      </w:pPr>
    </w:p>
    <w:p w14:paraId="62DE2A50" w14:textId="77777777" w:rsidR="00D14C5A" w:rsidRDefault="002E22AE">
      <w:pPr>
        <w:pStyle w:val="Standard"/>
        <w:widowControl/>
        <w:jc w:val="center"/>
        <w:rPr>
          <w:rFonts w:ascii="Arial-BoldMT" w:eastAsia="Arial-BoldMT" w:hAnsi="Arial-BoldMT" w:cs="Arial-BoldMT"/>
          <w:b/>
          <w:bCs/>
          <w:color w:val="000000"/>
        </w:rPr>
      </w:pPr>
      <w:r>
        <w:rPr>
          <w:rFonts w:ascii="Arial-BoldMT" w:eastAsia="Arial-BoldMT" w:hAnsi="Arial-BoldMT" w:cs="Arial-BoldMT"/>
          <w:b/>
          <w:bCs/>
          <w:color w:val="000000"/>
        </w:rPr>
        <w:t xml:space="preserve">IX. </w:t>
      </w:r>
      <w:proofErr w:type="spellStart"/>
      <w:r>
        <w:rPr>
          <w:rFonts w:ascii="Arial-BoldMT" w:eastAsia="Arial-BoldMT" w:hAnsi="Arial-BoldMT" w:cs="Arial-BoldMT"/>
          <w:b/>
          <w:bCs/>
          <w:color w:val="000000"/>
        </w:rPr>
        <w:t>Závěrečná</w:t>
      </w:r>
      <w:proofErr w:type="spellEnd"/>
      <w:r>
        <w:rPr>
          <w:rFonts w:ascii="Arial-BoldMT" w:eastAsia="Arial-BoldMT" w:hAnsi="Arial-BoldMT" w:cs="Arial-BoldMT"/>
          <w:b/>
          <w:bCs/>
          <w:color w:val="000000"/>
        </w:rPr>
        <w:t xml:space="preserve"> ustanovení</w:t>
      </w:r>
    </w:p>
    <w:p w14:paraId="000A1D07" w14:textId="77777777" w:rsidR="00D14C5A" w:rsidRDefault="00D14C5A">
      <w:pPr>
        <w:pStyle w:val="Standard"/>
        <w:widowControl/>
      </w:pPr>
    </w:p>
    <w:p w14:paraId="1F08407B" w14:textId="77777777" w:rsidR="00D14C5A" w:rsidRDefault="002E22AE">
      <w:pPr>
        <w:pStyle w:val="Standard"/>
        <w:widowControl/>
        <w:numPr>
          <w:ilvl w:val="0"/>
          <w:numId w:val="17"/>
        </w:numPr>
        <w:ind w:left="0" w:firstLine="0"/>
      </w:pPr>
      <w:r>
        <w:rPr>
          <w:rFonts w:ascii="Arial-BoldMT" w:eastAsia="Arial-BoldMT" w:hAnsi="Arial-BoldMT" w:cs="Arial-BoldMT"/>
          <w:color w:val="000000"/>
        </w:rPr>
        <w:t xml:space="preserve">Tato Smlouva nabývá </w:t>
      </w:r>
      <w:proofErr w:type="spellStart"/>
      <w:r>
        <w:rPr>
          <w:rFonts w:ascii="Arial-BoldMT" w:eastAsia="Arial-BoldMT" w:hAnsi="Arial-BoldMT" w:cs="Arial-BoldMT"/>
          <w:color w:val="000000"/>
        </w:rPr>
        <w:t>účinnosti</w:t>
      </w:r>
      <w:proofErr w:type="spellEnd"/>
      <w:r>
        <w:rPr>
          <w:rFonts w:ascii="Arial-BoldMT" w:eastAsia="Arial-BoldMT" w:hAnsi="Arial-BoldMT" w:cs="Arial-BoldMT"/>
          <w:color w:val="000000"/>
        </w:rPr>
        <w:t xml:space="preserve"> okamžikem jejího podpisu </w:t>
      </w:r>
      <w:proofErr w:type="spellStart"/>
      <w:r>
        <w:rPr>
          <w:rFonts w:ascii="Arial-BoldMT" w:eastAsia="Arial-BoldMT" w:hAnsi="Arial-BoldMT" w:cs="Arial-BoldMT"/>
          <w:color w:val="000000"/>
        </w:rPr>
        <w:t>oběma</w:t>
      </w:r>
      <w:proofErr w:type="spellEnd"/>
      <w:r>
        <w:rPr>
          <w:rFonts w:ascii="Arial-BoldMT" w:eastAsia="Arial-BoldMT" w:hAnsi="Arial-BoldMT" w:cs="Arial-BoldMT"/>
          <w:color w:val="000000"/>
        </w:rPr>
        <w:t xml:space="preserve"> smluvními stranami a je </w:t>
      </w:r>
      <w:proofErr w:type="spellStart"/>
      <w:proofErr w:type="gramStart"/>
      <w:r>
        <w:rPr>
          <w:rFonts w:ascii="Arial-BoldMT" w:eastAsia="Arial-BoldMT" w:hAnsi="Arial-BoldMT" w:cs="Arial-BoldMT"/>
          <w:color w:val="000000"/>
        </w:rPr>
        <w:t>uzavřena</w:t>
      </w:r>
      <w:proofErr w:type="spellEnd"/>
      <w:r>
        <w:rPr>
          <w:rFonts w:ascii="Arial-BoldMT" w:eastAsia="Arial-BoldMT" w:hAnsi="Arial-BoldMT" w:cs="Arial-BoldMT"/>
          <w:color w:val="000000"/>
        </w:rPr>
        <w:t xml:space="preserve">  </w:t>
      </w:r>
      <w:r>
        <w:rPr>
          <w:rFonts w:ascii="ArialMT" w:hAnsi="ArialMT"/>
          <w:color w:val="000000"/>
        </w:rPr>
        <w:t>na</w:t>
      </w:r>
      <w:proofErr w:type="gramEnd"/>
      <w:r>
        <w:rPr>
          <w:rFonts w:ascii="ArialMT" w:hAnsi="ArialMT"/>
          <w:color w:val="000000"/>
        </w:rPr>
        <w:t xml:space="preserve"> dobu </w:t>
      </w:r>
      <w:proofErr w:type="spellStart"/>
      <w:r>
        <w:rPr>
          <w:rFonts w:ascii="ArialMT" w:hAnsi="ArialMT"/>
          <w:color w:val="000000"/>
        </w:rPr>
        <w:t>určitou</w:t>
      </w:r>
      <w:proofErr w:type="spellEnd"/>
      <w:r>
        <w:rPr>
          <w:rFonts w:ascii="ArialMT" w:hAnsi="ArialMT"/>
          <w:color w:val="000000"/>
        </w:rPr>
        <w:t xml:space="preserve"> do dne 27.9. 2024 </w:t>
      </w:r>
      <w:proofErr w:type="spellStart"/>
      <w:r>
        <w:rPr>
          <w:rFonts w:ascii="ArialMT" w:hAnsi="ArialMT"/>
          <w:color w:val="000000"/>
        </w:rPr>
        <w:t>včetne</w:t>
      </w:r>
      <w:proofErr w:type="spellEnd"/>
      <w:r>
        <w:rPr>
          <w:rFonts w:ascii="ArialMT" w:hAnsi="ArialMT"/>
          <w:color w:val="000000"/>
        </w:rPr>
        <w:t>̌.</w:t>
      </w:r>
    </w:p>
    <w:p w14:paraId="1A9E653C" w14:textId="77777777" w:rsidR="00D14C5A" w:rsidRDefault="00D14C5A">
      <w:pPr>
        <w:pStyle w:val="Standard"/>
        <w:widowControl/>
      </w:pPr>
    </w:p>
    <w:p w14:paraId="499E78E7" w14:textId="77777777" w:rsidR="00D14C5A" w:rsidRDefault="002E22AE">
      <w:pPr>
        <w:pStyle w:val="Standard"/>
        <w:widowControl/>
        <w:rPr>
          <w:rFonts w:ascii="Arial-BoldMT" w:eastAsia="Arial-BoldMT" w:hAnsi="Arial-BoldMT" w:cs="Arial-BoldMT"/>
          <w:color w:val="000000"/>
        </w:rPr>
      </w:pPr>
      <w:proofErr w:type="spellStart"/>
      <w:r>
        <w:rPr>
          <w:rFonts w:ascii="Arial-BoldMT" w:eastAsia="Arial-BoldMT" w:hAnsi="Arial-BoldMT" w:cs="Arial-BoldMT"/>
          <w:color w:val="000000"/>
        </w:rPr>
        <w:t>Změny</w:t>
      </w:r>
      <w:proofErr w:type="spellEnd"/>
      <w:r>
        <w:rPr>
          <w:rFonts w:ascii="Arial-BoldMT" w:eastAsia="Arial-BoldMT" w:hAnsi="Arial-BoldMT" w:cs="Arial-BoldMT"/>
          <w:color w:val="000000"/>
        </w:rPr>
        <w:t xml:space="preserve"> Smlouvy mohou být </w:t>
      </w:r>
      <w:proofErr w:type="spellStart"/>
      <w:r>
        <w:rPr>
          <w:rFonts w:ascii="Arial-BoldMT" w:eastAsia="Arial-BoldMT" w:hAnsi="Arial-BoldMT" w:cs="Arial-BoldMT"/>
          <w:color w:val="000000"/>
        </w:rPr>
        <w:t>uskutečňované</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výlučne</w:t>
      </w:r>
      <w:proofErr w:type="spellEnd"/>
      <w:r>
        <w:rPr>
          <w:rFonts w:ascii="Arial-BoldMT" w:eastAsia="Arial-BoldMT" w:hAnsi="Arial-BoldMT" w:cs="Arial-BoldMT"/>
          <w:color w:val="000000"/>
        </w:rPr>
        <w:t xml:space="preserve">̌ formou </w:t>
      </w:r>
      <w:proofErr w:type="spellStart"/>
      <w:r>
        <w:rPr>
          <w:rFonts w:ascii="Arial-BoldMT" w:eastAsia="Arial-BoldMT" w:hAnsi="Arial-BoldMT" w:cs="Arial-BoldMT"/>
          <w:color w:val="000000"/>
        </w:rPr>
        <w:t>očíslovaných</w:t>
      </w:r>
      <w:proofErr w:type="spellEnd"/>
      <w:r>
        <w:rPr>
          <w:rFonts w:ascii="Arial-BoldMT" w:eastAsia="Arial-BoldMT" w:hAnsi="Arial-BoldMT" w:cs="Arial-BoldMT"/>
          <w:color w:val="000000"/>
        </w:rPr>
        <w:t xml:space="preserve"> dodatků, podepsaných </w:t>
      </w:r>
      <w:proofErr w:type="spellStart"/>
      <w:r>
        <w:rPr>
          <w:rFonts w:ascii="Arial-BoldMT" w:eastAsia="Arial-BoldMT" w:hAnsi="Arial-BoldMT" w:cs="Arial-BoldMT"/>
          <w:color w:val="000000"/>
        </w:rPr>
        <w:t>oběma</w:t>
      </w:r>
      <w:proofErr w:type="spellEnd"/>
      <w:r>
        <w:rPr>
          <w:rFonts w:ascii="Arial-BoldMT" w:eastAsia="Arial-BoldMT" w:hAnsi="Arial-BoldMT" w:cs="Arial-BoldMT"/>
          <w:color w:val="000000"/>
        </w:rPr>
        <w:t xml:space="preserve"> smluvními stranami.</w:t>
      </w:r>
    </w:p>
    <w:p w14:paraId="5F91020B" w14:textId="77777777" w:rsidR="00D14C5A" w:rsidRDefault="00D14C5A">
      <w:pPr>
        <w:pStyle w:val="Standard"/>
        <w:widowControl/>
      </w:pPr>
    </w:p>
    <w:p w14:paraId="59084ED0"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 xml:space="preserve">Veškeré otázky touto smlouvou neupravené se </w:t>
      </w:r>
      <w:proofErr w:type="spellStart"/>
      <w:r>
        <w:rPr>
          <w:rFonts w:ascii="Arial-BoldMT" w:eastAsia="Arial-BoldMT" w:hAnsi="Arial-BoldMT" w:cs="Arial-BoldMT"/>
          <w:color w:val="000000"/>
        </w:rPr>
        <w:t>řídí</w:t>
      </w:r>
      <w:proofErr w:type="spellEnd"/>
      <w:r>
        <w:rPr>
          <w:rFonts w:ascii="Arial-BoldMT" w:eastAsia="Arial-BoldMT" w:hAnsi="Arial-BoldMT" w:cs="Arial-BoldMT"/>
          <w:color w:val="000000"/>
        </w:rPr>
        <w:t xml:space="preserve"> </w:t>
      </w:r>
      <w:proofErr w:type="spellStart"/>
      <w:r>
        <w:rPr>
          <w:rFonts w:ascii="Arial-BoldMT" w:eastAsia="Arial-BoldMT" w:hAnsi="Arial-BoldMT" w:cs="Arial-BoldMT"/>
          <w:color w:val="000000"/>
        </w:rPr>
        <w:t>příslušnými</w:t>
      </w:r>
      <w:proofErr w:type="spellEnd"/>
      <w:r>
        <w:rPr>
          <w:rFonts w:ascii="Arial-BoldMT" w:eastAsia="Arial-BoldMT" w:hAnsi="Arial-BoldMT" w:cs="Arial-BoldMT"/>
          <w:color w:val="000000"/>
        </w:rPr>
        <w:t xml:space="preserve"> ustanoveními </w:t>
      </w:r>
      <w:proofErr w:type="spellStart"/>
      <w:r>
        <w:rPr>
          <w:rFonts w:ascii="Arial-BoldMT" w:eastAsia="Arial-BoldMT" w:hAnsi="Arial-BoldMT" w:cs="Arial-BoldMT"/>
          <w:color w:val="000000"/>
        </w:rPr>
        <w:t>obecne</w:t>
      </w:r>
      <w:proofErr w:type="spellEnd"/>
      <w:r>
        <w:rPr>
          <w:rFonts w:ascii="Arial-BoldMT" w:eastAsia="Arial-BoldMT" w:hAnsi="Arial-BoldMT" w:cs="Arial-BoldMT"/>
          <w:color w:val="000000"/>
        </w:rPr>
        <w:t xml:space="preserve">̌ závazných právních </w:t>
      </w:r>
      <w:proofErr w:type="spellStart"/>
      <w:r>
        <w:rPr>
          <w:rFonts w:ascii="Arial-BoldMT" w:eastAsia="Arial-BoldMT" w:hAnsi="Arial-BoldMT" w:cs="Arial-BoldMT"/>
          <w:color w:val="000000"/>
        </w:rPr>
        <w:t>předpisu</w:t>
      </w:r>
      <w:proofErr w:type="spellEnd"/>
      <w:r>
        <w:rPr>
          <w:rFonts w:ascii="Arial-BoldMT" w:eastAsia="Arial-BoldMT" w:hAnsi="Arial-BoldMT" w:cs="Arial-BoldMT"/>
          <w:color w:val="000000"/>
        </w:rPr>
        <w:t xml:space="preserve">̊, platných na území </w:t>
      </w:r>
      <w:proofErr w:type="spellStart"/>
      <w:r>
        <w:rPr>
          <w:rFonts w:ascii="Arial-BoldMT" w:eastAsia="Arial-BoldMT" w:hAnsi="Arial-BoldMT" w:cs="Arial-BoldMT"/>
          <w:color w:val="000000"/>
        </w:rPr>
        <w:t>České</w:t>
      </w:r>
      <w:proofErr w:type="spellEnd"/>
      <w:r>
        <w:rPr>
          <w:rFonts w:ascii="Arial-BoldMT" w:eastAsia="Arial-BoldMT" w:hAnsi="Arial-BoldMT" w:cs="Arial-BoldMT"/>
          <w:color w:val="000000"/>
        </w:rPr>
        <w:t xml:space="preserve"> republiky, zejména </w:t>
      </w:r>
      <w:proofErr w:type="spellStart"/>
      <w:r>
        <w:rPr>
          <w:rFonts w:ascii="Arial-BoldMT" w:eastAsia="Arial-BoldMT" w:hAnsi="Arial-BoldMT" w:cs="Arial-BoldMT"/>
          <w:color w:val="000000"/>
        </w:rPr>
        <w:t>příslušnými</w:t>
      </w:r>
      <w:proofErr w:type="spellEnd"/>
      <w:r>
        <w:rPr>
          <w:rFonts w:ascii="Arial-BoldMT" w:eastAsia="Arial-BoldMT" w:hAnsi="Arial-BoldMT" w:cs="Arial-BoldMT"/>
          <w:color w:val="000000"/>
        </w:rPr>
        <w:t xml:space="preserve"> ustanoveními obchodního zákoníku.</w:t>
      </w:r>
    </w:p>
    <w:p w14:paraId="2EC47434" w14:textId="77777777" w:rsidR="00D14C5A" w:rsidRDefault="00D14C5A">
      <w:pPr>
        <w:pStyle w:val="Standard"/>
        <w:widowControl/>
      </w:pPr>
    </w:p>
    <w:p w14:paraId="41AAC548"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 xml:space="preserve">Smlouva je vyhotovena ve dvou vyhotoveních, z nichž každý z </w:t>
      </w:r>
      <w:proofErr w:type="spellStart"/>
      <w:r>
        <w:rPr>
          <w:rFonts w:ascii="Arial-BoldMT" w:eastAsia="Arial-BoldMT" w:hAnsi="Arial-BoldMT" w:cs="Arial-BoldMT"/>
          <w:color w:val="000000"/>
        </w:rPr>
        <w:t>účastníku</w:t>
      </w:r>
      <w:proofErr w:type="spellEnd"/>
      <w:r>
        <w:rPr>
          <w:rFonts w:ascii="Arial-BoldMT" w:eastAsia="Arial-BoldMT" w:hAnsi="Arial-BoldMT" w:cs="Arial-BoldMT"/>
          <w:color w:val="000000"/>
        </w:rPr>
        <w:t xml:space="preserve">̊ </w:t>
      </w:r>
      <w:proofErr w:type="gramStart"/>
      <w:r>
        <w:rPr>
          <w:rFonts w:ascii="Arial-BoldMT" w:eastAsia="Arial-BoldMT" w:hAnsi="Arial-BoldMT" w:cs="Arial-BoldMT"/>
          <w:color w:val="000000"/>
        </w:rPr>
        <w:t>obdrží</w:t>
      </w:r>
      <w:proofErr w:type="gramEnd"/>
      <w:r>
        <w:rPr>
          <w:rFonts w:ascii="Arial-BoldMT" w:eastAsia="Arial-BoldMT" w:hAnsi="Arial-BoldMT" w:cs="Arial-BoldMT"/>
          <w:color w:val="000000"/>
        </w:rPr>
        <w:t xml:space="preserve"> po jednom vyhotovení.</w:t>
      </w:r>
    </w:p>
    <w:p w14:paraId="4F5F458E" w14:textId="77777777" w:rsidR="00D14C5A" w:rsidRDefault="00D14C5A">
      <w:pPr>
        <w:pStyle w:val="Standard"/>
        <w:widowControl/>
      </w:pPr>
    </w:p>
    <w:p w14:paraId="14FC2FBB" w14:textId="77777777" w:rsidR="00D14C5A" w:rsidRDefault="00D14C5A">
      <w:pPr>
        <w:pStyle w:val="Standard"/>
        <w:widowControl/>
      </w:pPr>
    </w:p>
    <w:p w14:paraId="29BFD5ED" w14:textId="77777777" w:rsidR="00D14C5A" w:rsidRDefault="00D14C5A">
      <w:pPr>
        <w:pStyle w:val="Standard"/>
        <w:widowControl/>
      </w:pPr>
    </w:p>
    <w:p w14:paraId="3F7EB964" w14:textId="77777777" w:rsidR="00D14C5A" w:rsidRDefault="00D14C5A">
      <w:pPr>
        <w:pStyle w:val="Standard"/>
        <w:widowControl/>
      </w:pPr>
    </w:p>
    <w:p w14:paraId="7B9B186D" w14:textId="77777777" w:rsidR="00D14C5A" w:rsidRDefault="002E22AE">
      <w:pPr>
        <w:pStyle w:val="Standard"/>
        <w:widowControl/>
        <w:jc w:val="center"/>
        <w:rPr>
          <w:rFonts w:ascii="Arial-BoldMT" w:eastAsia="Arial-BoldMT" w:hAnsi="Arial-BoldMT" w:cs="Arial-BoldMT"/>
          <w:color w:val="000000"/>
        </w:rPr>
      </w:pPr>
      <w:r>
        <w:rPr>
          <w:rFonts w:ascii="Arial-BoldMT" w:eastAsia="Arial-BoldMT" w:hAnsi="Arial-BoldMT" w:cs="Arial-BoldMT"/>
          <w:color w:val="000000"/>
        </w:rPr>
        <w:t>……………………………..                                                  ………………………</w:t>
      </w:r>
    </w:p>
    <w:p w14:paraId="08050B68"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 xml:space="preserve">                       pořadatel   </w:t>
      </w:r>
      <w:r>
        <w:rPr>
          <w:rFonts w:ascii="Arial-BoldMT" w:eastAsia="Arial-BoldMT" w:hAnsi="Arial-BoldMT" w:cs="Arial-BoldMT"/>
          <w:color w:val="000000"/>
        </w:rPr>
        <w:tab/>
      </w:r>
      <w:r>
        <w:rPr>
          <w:rFonts w:ascii="Arial-BoldMT" w:eastAsia="Arial-BoldMT" w:hAnsi="Arial-BoldMT" w:cs="Arial-BoldMT"/>
          <w:color w:val="000000"/>
        </w:rPr>
        <w:tab/>
      </w:r>
      <w:r>
        <w:rPr>
          <w:rFonts w:ascii="Arial-BoldMT" w:eastAsia="Arial-BoldMT" w:hAnsi="Arial-BoldMT" w:cs="Arial-BoldMT"/>
          <w:color w:val="000000"/>
        </w:rPr>
        <w:tab/>
      </w:r>
      <w:r>
        <w:rPr>
          <w:rFonts w:ascii="Arial-BoldMT" w:eastAsia="Arial-BoldMT" w:hAnsi="Arial-BoldMT" w:cs="Arial-BoldMT"/>
          <w:color w:val="000000"/>
        </w:rPr>
        <w:tab/>
      </w:r>
      <w:r>
        <w:rPr>
          <w:rFonts w:ascii="Arial-BoldMT" w:eastAsia="Arial-BoldMT" w:hAnsi="Arial-BoldMT" w:cs="Arial-BoldMT"/>
          <w:color w:val="000000"/>
        </w:rPr>
        <w:tab/>
      </w:r>
      <w:r>
        <w:rPr>
          <w:rFonts w:ascii="Arial-BoldMT" w:eastAsia="Arial-BoldMT" w:hAnsi="Arial-BoldMT" w:cs="Arial-BoldMT"/>
          <w:color w:val="000000"/>
        </w:rPr>
        <w:tab/>
      </w:r>
      <w:r>
        <w:rPr>
          <w:rFonts w:ascii="Arial-BoldMT" w:eastAsia="Arial-BoldMT" w:hAnsi="Arial-BoldMT" w:cs="Arial-BoldMT"/>
          <w:color w:val="000000"/>
        </w:rPr>
        <w:tab/>
        <w:t>účinkující</w:t>
      </w:r>
    </w:p>
    <w:p w14:paraId="4493475C" w14:textId="77777777" w:rsidR="00D14C5A" w:rsidRDefault="002E22AE">
      <w:pPr>
        <w:pStyle w:val="Standard"/>
        <w:widowControl/>
        <w:rPr>
          <w:rFonts w:ascii="Arial-BoldMT" w:eastAsia="Arial-BoldMT" w:hAnsi="Arial-BoldMT" w:cs="Arial-BoldMT"/>
          <w:color w:val="000000"/>
        </w:rPr>
      </w:pPr>
      <w:r>
        <w:rPr>
          <w:rFonts w:ascii="Arial-BoldMT" w:eastAsia="Arial-BoldMT" w:hAnsi="Arial-BoldMT" w:cs="Arial-BoldMT"/>
          <w:color w:val="000000"/>
        </w:rPr>
        <w:t xml:space="preserve">               Ing. Petr Dlouhý                                                           Patricie Kaňok Fuxová</w:t>
      </w:r>
    </w:p>
    <w:p w14:paraId="61255F33" w14:textId="77777777" w:rsidR="00D14C5A" w:rsidRDefault="002E22AE">
      <w:pPr>
        <w:pStyle w:val="Standard"/>
      </w:pPr>
      <w:r>
        <w:rPr>
          <w:rFonts w:ascii="Arial-BoldMT" w:eastAsia="Arial-BoldMT" w:hAnsi="Arial-BoldMT" w:cs="Arial-BoldMT"/>
          <w:color w:val="000000"/>
        </w:rPr>
        <w:t xml:space="preserve">                       ředitel </w:t>
      </w:r>
      <w:r>
        <w:rPr>
          <w:rFonts w:ascii="Arial-BoldMT" w:eastAsia="Arial-BoldMT" w:hAnsi="Arial-BoldMT" w:cs="Arial-BoldMT"/>
          <w:color w:val="000000"/>
        </w:rPr>
        <w:t xml:space="preserve">                                                                           jednatelka</w:t>
      </w:r>
    </w:p>
    <w:sectPr w:rsidR="00D14C5A">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5DD2" w14:textId="77777777" w:rsidR="002E22AE" w:rsidRDefault="002E22AE">
      <w:r>
        <w:separator/>
      </w:r>
    </w:p>
  </w:endnote>
  <w:endnote w:type="continuationSeparator" w:id="0">
    <w:p w14:paraId="5B3EA116" w14:textId="77777777" w:rsidR="002E22AE" w:rsidRDefault="002E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Times-Bold">
    <w:altName w:val="Times New Roman"/>
    <w:charset w:val="00"/>
    <w:family w:val="roman"/>
    <w:pitch w:val="variable"/>
  </w:font>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Liberation Sans">
    <w:charset w:val="00"/>
    <w:family w:val="swiss"/>
    <w:pitch w:val="variable"/>
  </w:font>
  <w:font w:name="PingFang SC">
    <w:charset w:val="00"/>
    <w:family w:val="auto"/>
    <w:pitch w:val="variable"/>
  </w:font>
  <w:font w:name="Arial-BoldMT">
    <w:altName w:val="Arial"/>
    <w:charset w:val="00"/>
    <w:family w:val="roman"/>
    <w:pitch w:val="variable"/>
  </w:font>
  <w:font w:name="Arial">
    <w:panose1 w:val="020B0604020202020204"/>
    <w:charset w:val="EE"/>
    <w:family w:val="swiss"/>
    <w:pitch w:val="variable"/>
    <w:sig w:usb0="E0002EFF" w:usb1="C000785B" w:usb2="00000009" w:usb3="00000000" w:csb0="000001FF" w:csb1="00000000"/>
  </w:font>
  <w:font w:name="Arial, sans-serif">
    <w:altName w:val="Arial"/>
    <w:charset w:val="00"/>
    <w:family w:val="auto"/>
    <w:pitch w:val="default"/>
  </w:font>
  <w:font w:name="ArialMT">
    <w:altName w:val="Arial"/>
    <w:charset w:val="00"/>
    <w:family w:val="roman"/>
    <w:pitch w:val="variable"/>
  </w:font>
  <w:font w:name="Tahoma">
    <w:panose1 w:val="020B0604030504040204"/>
    <w:charset w:val="EE"/>
    <w:family w:val="swiss"/>
    <w:pitch w:val="variable"/>
    <w:sig w:usb0="E1002EFF" w:usb1="C000605B" w:usb2="00000029" w:usb3="00000000" w:csb0="000101FF" w:csb1="00000000"/>
  </w:font>
  <w:font w:name="Times-Italic">
    <w:altName w:val="Times New Roman"/>
    <w:charset w:val="00"/>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7275" w14:textId="77777777" w:rsidR="002E22AE" w:rsidRDefault="002E22AE">
      <w:r>
        <w:rPr>
          <w:color w:val="000000"/>
        </w:rPr>
        <w:separator/>
      </w:r>
    </w:p>
  </w:footnote>
  <w:footnote w:type="continuationSeparator" w:id="0">
    <w:p w14:paraId="7CD72F3A" w14:textId="77777777" w:rsidR="002E22AE" w:rsidRDefault="002E2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831"/>
    <w:multiLevelType w:val="multilevel"/>
    <w:tmpl w:val="FD10E51C"/>
    <w:styleLink w:val="WWNum3"/>
    <w:lvl w:ilvl="0">
      <w:numFmt w:val="bullet"/>
      <w:lvlText w:val="•"/>
      <w:lvlJc w:val="left"/>
      <w:pPr>
        <w:ind w:left="720" w:hanging="360"/>
      </w:pPr>
      <w:rPr>
        <w:rFonts w:ascii="Times-Roman" w:hAnsi="Times-Roman"/>
        <w:b w:val="0"/>
        <w:sz w:val="20"/>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rPr>
        <w:rFonts w:ascii="Times-Bold" w:hAnsi="Times-Bold"/>
        <w:b/>
        <w:sz w:val="20"/>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0C01D14"/>
    <w:multiLevelType w:val="multilevel"/>
    <w:tmpl w:val="6302A958"/>
    <w:lvl w:ilvl="0">
      <w:start w:val="1"/>
      <w:numFmt w:val="decimal"/>
      <w:lvlText w:val="%1."/>
      <w:lvlJc w:val="left"/>
      <w:pPr>
        <w:ind w:left="273" w:hanging="27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1E17BA2"/>
    <w:multiLevelType w:val="multilevel"/>
    <w:tmpl w:val="8C6EE5BA"/>
    <w:styleLink w:val="WWNum9"/>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5C5401A"/>
    <w:multiLevelType w:val="multilevel"/>
    <w:tmpl w:val="AA68E142"/>
    <w:styleLink w:val="WWNum8"/>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8F5D0E"/>
    <w:multiLevelType w:val="multilevel"/>
    <w:tmpl w:val="55CE3AE0"/>
    <w:styleLink w:val="WWNum2"/>
    <w:lvl w:ilvl="0">
      <w:numFmt w:val="bullet"/>
      <w:lvlText w:val="•"/>
      <w:lvlJc w:val="left"/>
      <w:pPr>
        <w:ind w:left="720" w:hanging="360"/>
      </w:pPr>
      <w:rPr>
        <w:rFonts w:ascii="Times-Bold" w:hAnsi="Times-Bold"/>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94D1172"/>
    <w:multiLevelType w:val="multilevel"/>
    <w:tmpl w:val="F9B05A04"/>
    <w:styleLink w:val="WWNum10"/>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E602EE4"/>
    <w:multiLevelType w:val="multilevel"/>
    <w:tmpl w:val="5454982E"/>
    <w:styleLink w:val="WWNum13"/>
    <w:lvl w:ilvl="0">
      <w:numFmt w:val="bullet"/>
      <w:lvlText w:val="•"/>
      <w:lvlJc w:val="left"/>
      <w:pPr>
        <w:ind w:left="720" w:hanging="360"/>
      </w:pPr>
      <w:rPr>
        <w:rFonts w:ascii="Times-Bold" w:hAnsi="Times-Bold"/>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1FA6587"/>
    <w:multiLevelType w:val="multilevel"/>
    <w:tmpl w:val="7B782F90"/>
    <w:styleLink w:val="WWNum12"/>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2370BA1"/>
    <w:multiLevelType w:val="multilevel"/>
    <w:tmpl w:val="A4F4AE56"/>
    <w:styleLink w:val="WWNum4"/>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8005B33"/>
    <w:multiLevelType w:val="multilevel"/>
    <w:tmpl w:val="E7D8EF28"/>
    <w:styleLink w:val="WWNum7"/>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C912C30"/>
    <w:multiLevelType w:val="multilevel"/>
    <w:tmpl w:val="ECDC3A92"/>
    <w:styleLink w:val="WWNum5"/>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4104046"/>
    <w:multiLevelType w:val="multilevel"/>
    <w:tmpl w:val="FE00E30C"/>
    <w:styleLink w:val="WWNum15"/>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9223BDE"/>
    <w:multiLevelType w:val="multilevel"/>
    <w:tmpl w:val="C2443A92"/>
    <w:styleLink w:val="WWNum6"/>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04D46B6"/>
    <w:multiLevelType w:val="multilevel"/>
    <w:tmpl w:val="FED4A90E"/>
    <w:styleLink w:val="WWNum1"/>
    <w:lvl w:ilvl="0">
      <w:numFmt w:val="bullet"/>
      <w:lvlText w:val="•"/>
      <w:lvlJc w:val="left"/>
      <w:pPr>
        <w:ind w:left="720" w:hanging="360"/>
      </w:pPr>
      <w:rPr>
        <w:rFonts w:ascii="Times-Bold" w:hAnsi="Times-Bold"/>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3004336"/>
    <w:multiLevelType w:val="multilevel"/>
    <w:tmpl w:val="5AAE5038"/>
    <w:styleLink w:val="WWNum11"/>
    <w:lvl w:ilvl="0">
      <w:numFmt w:val="bullet"/>
      <w:lvlText w:val="•"/>
      <w:lvlJc w:val="left"/>
      <w:pPr>
        <w:ind w:left="720" w:hanging="360"/>
      </w:pPr>
      <w:rPr>
        <w:rFonts w:ascii="Times-Roman" w:hAnsi="Times-Roman"/>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35D29EE"/>
    <w:multiLevelType w:val="multilevel"/>
    <w:tmpl w:val="7114A18C"/>
    <w:styleLink w:val="WWNum14"/>
    <w:lvl w:ilvl="0">
      <w:numFmt w:val="bullet"/>
      <w:lvlText w:val="•"/>
      <w:lvlJc w:val="left"/>
      <w:pPr>
        <w:ind w:left="720" w:hanging="360"/>
      </w:pPr>
      <w:rPr>
        <w:rFonts w:ascii="Times-Roman" w:hAnsi="Times-Roman"/>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A754662"/>
    <w:multiLevelType w:val="multilevel"/>
    <w:tmpl w:val="CA024304"/>
    <w:lvl w:ilvl="0">
      <w:start w:val="1"/>
      <w:numFmt w:val="decimal"/>
      <w:lvlText w:val="%1."/>
      <w:lvlJc w:val="left"/>
      <w:pPr>
        <w:ind w:left="261" w:hanging="261"/>
      </w:pPr>
    </w:lvl>
    <w:lvl w:ilvl="1">
      <w:numFmt w:val="bullet"/>
      <w:lvlText w:val="-"/>
      <w:lvlJc w:val="left"/>
      <w:pPr>
        <w:ind w:left="502" w:hanging="262"/>
      </w:pPr>
    </w:lvl>
    <w:lvl w:ilvl="2">
      <w:numFmt w:val="bullet"/>
      <w:lvlText w:val="-"/>
      <w:lvlJc w:val="left"/>
      <w:pPr>
        <w:ind w:left="742" w:hanging="262"/>
      </w:pPr>
    </w:lvl>
    <w:lvl w:ilvl="3">
      <w:numFmt w:val="bullet"/>
      <w:lvlText w:val="-"/>
      <w:lvlJc w:val="left"/>
      <w:pPr>
        <w:ind w:left="982" w:hanging="262"/>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53128849">
    <w:abstractNumId w:val="13"/>
  </w:num>
  <w:num w:numId="2" w16cid:durableId="111829018">
    <w:abstractNumId w:val="4"/>
  </w:num>
  <w:num w:numId="3" w16cid:durableId="90053217">
    <w:abstractNumId w:val="0"/>
  </w:num>
  <w:num w:numId="4" w16cid:durableId="1282107537">
    <w:abstractNumId w:val="8"/>
  </w:num>
  <w:num w:numId="5" w16cid:durableId="824513225">
    <w:abstractNumId w:val="10"/>
  </w:num>
  <w:num w:numId="6" w16cid:durableId="1066879415">
    <w:abstractNumId w:val="12"/>
  </w:num>
  <w:num w:numId="7" w16cid:durableId="924655621">
    <w:abstractNumId w:val="9"/>
  </w:num>
  <w:num w:numId="8" w16cid:durableId="693532383">
    <w:abstractNumId w:val="3"/>
  </w:num>
  <w:num w:numId="9" w16cid:durableId="1482380825">
    <w:abstractNumId w:val="2"/>
  </w:num>
  <w:num w:numId="10" w16cid:durableId="1595702472">
    <w:abstractNumId w:val="5"/>
  </w:num>
  <w:num w:numId="11" w16cid:durableId="111560439">
    <w:abstractNumId w:val="14"/>
  </w:num>
  <w:num w:numId="12" w16cid:durableId="2012558420">
    <w:abstractNumId w:val="7"/>
  </w:num>
  <w:num w:numId="13" w16cid:durableId="1617757740">
    <w:abstractNumId w:val="6"/>
  </w:num>
  <w:num w:numId="14" w16cid:durableId="227233335">
    <w:abstractNumId w:val="15"/>
  </w:num>
  <w:num w:numId="15" w16cid:durableId="1988779692">
    <w:abstractNumId w:val="11"/>
  </w:num>
  <w:num w:numId="16" w16cid:durableId="672994936">
    <w:abstractNumId w:val="16"/>
  </w:num>
  <w:num w:numId="17" w16cid:durableId="186020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14C5A"/>
    <w:rsid w:val="002E22AE"/>
    <w:rsid w:val="00302C3B"/>
    <w:rsid w:val="00D14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7B25"/>
  <w15:docId w15:val="{5FB7F392-3AD8-412F-A130-3013BABB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style>
  <w:style w:type="paragraph" w:styleId="Seznam">
    <w:name w:val="List"/>
    <w:basedOn w:val="Textbody"/>
  </w:style>
  <w:style w:type="paragraph" w:styleId="Titulek">
    <w:name w:val="caption"/>
    <w:basedOn w:val="Standard"/>
  </w:style>
  <w:style w:type="paragraph" w:customStyle="1" w:styleId="Index">
    <w:name w:val="Index"/>
    <w:basedOn w:val="Standard"/>
  </w:style>
  <w:style w:type="paragraph" w:customStyle="1" w:styleId="TableContents">
    <w:name w:val="Table Contents"/>
    <w:basedOn w:val="Textbody"/>
  </w:style>
  <w:style w:type="paragraph" w:customStyle="1" w:styleId="TableHeading">
    <w:name w:val="Table Heading"/>
    <w:basedOn w:val="TableContents"/>
  </w:style>
  <w:style w:type="paragraph" w:customStyle="1" w:styleId="HeaderandFooter">
    <w:name w:val="Header and Footer"/>
    <w:basedOn w:val="Standard"/>
    <w:pPr>
      <w:suppressLineNumbers/>
      <w:tabs>
        <w:tab w:val="center" w:pos="4819"/>
        <w:tab w:val="right" w:pos="9638"/>
      </w:tabs>
    </w:pPr>
  </w:style>
  <w:style w:type="paragraph" w:styleId="Zhlav">
    <w:name w:val="header"/>
    <w:basedOn w:val="Standard"/>
  </w:style>
  <w:style w:type="paragraph" w:styleId="Zpat">
    <w:name w:val="footer"/>
    <w:basedOn w:val="Standard"/>
  </w:style>
  <w:style w:type="paragraph" w:customStyle="1" w:styleId="Footnote">
    <w:name w:val="Footnote"/>
    <w:basedOn w:val="Standard"/>
  </w:style>
  <w:style w:type="paragraph" w:customStyle="1" w:styleId="Endnote">
    <w:name w:val="Endnote"/>
    <w:basedOn w:val="Standard"/>
  </w:style>
  <w:style w:type="character" w:customStyle="1" w:styleId="FootnoteSymbol">
    <w:name w:val="Footnote_Symbol"/>
    <w:rPr>
      <w:position w:val="0"/>
      <w:vertAlign w:val="superscript"/>
    </w:rPr>
  </w:style>
  <w:style w:type="character" w:customStyle="1" w:styleId="EndnoteSymbol">
    <w:name w:val="Endnote_Symbol"/>
    <w:rPr>
      <w:position w:val="0"/>
      <w:vertAlign w:val="superscript"/>
    </w:rPr>
  </w:style>
  <w:style w:type="character" w:customStyle="1" w:styleId="Footnoteanchor">
    <w:name w:val="Footnote_anchor"/>
    <w:rPr>
      <w:position w:val="0"/>
      <w:vertAlign w:val="superscript"/>
    </w:rPr>
  </w:style>
  <w:style w:type="character" w:customStyle="1" w:styleId="Endnoteanchor">
    <w:name w:val="Endnote_anchor"/>
    <w:rPr>
      <w:position w:val="0"/>
      <w:vertAlign w:val="superscript"/>
    </w:rPr>
  </w:style>
  <w:style w:type="character" w:customStyle="1" w:styleId="Footnoteanchor0">
    <w:name w:val="Footnote anchor"/>
    <w:rPr>
      <w:position w:val="0"/>
      <w:vertAlign w:val="superscript"/>
    </w:rPr>
  </w:style>
  <w:style w:type="character" w:customStyle="1" w:styleId="Endnoteanchor0">
    <w:name w:val="Endnote anchor"/>
    <w:rPr>
      <w:position w:val="0"/>
      <w:vertAlign w:val="superscript"/>
    </w:rPr>
  </w:style>
  <w:style w:type="character" w:customStyle="1" w:styleId="Internetlink">
    <w:name w:val="Internet link"/>
    <w:rPr>
      <w:color w:val="000080"/>
      <w:u w:val="single"/>
    </w:rPr>
  </w:style>
  <w:style w:type="character" w:customStyle="1" w:styleId="NumberingSymbols">
    <w:name w:val="Numbering_Symbols"/>
  </w:style>
  <w:style w:type="character" w:customStyle="1" w:styleId="BulletSymbols">
    <w:name w:val="Bullet_Symbols"/>
  </w:style>
  <w:style w:type="character" w:customStyle="1" w:styleId="ListLabel1">
    <w:name w:val="ListLabel 1"/>
    <w:rPr>
      <w:rFonts w:ascii="Times-Bold" w:eastAsia="Times-Bold" w:hAnsi="Times-Bold" w:cs="Times-Bold"/>
      <w:b/>
      <w:sz w:val="20"/>
    </w:rPr>
  </w:style>
  <w:style w:type="character" w:customStyle="1" w:styleId="ListLabel2">
    <w:name w:val="ListLabel 2"/>
    <w:rPr>
      <w:rFonts w:ascii="Times-Bold" w:eastAsia="Times-Bold" w:hAnsi="Times-Bold" w:cs="Times-Bold"/>
      <w:b/>
      <w:sz w:val="20"/>
    </w:rPr>
  </w:style>
  <w:style w:type="character" w:customStyle="1" w:styleId="ListLabel3">
    <w:name w:val="ListLabel 3"/>
    <w:rPr>
      <w:rFonts w:ascii="Times-Roman" w:eastAsia="Times-Roman" w:hAnsi="Times-Roman" w:cs="Times-Roman"/>
      <w:b w:val="0"/>
      <w:sz w:val="20"/>
    </w:rPr>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rPr>
      <w:rFonts w:ascii="Times-Bold" w:eastAsia="Times-Bold" w:hAnsi="Times-Bold" w:cs="Times-Bold"/>
      <w:b/>
      <w:sz w:val="20"/>
    </w:rPr>
  </w:style>
  <w:style w:type="character" w:customStyle="1" w:styleId="ListLabel10">
    <w:name w:val="ListLabel 10"/>
    <w:rPr>
      <w:rFonts w:ascii="Times-Roman" w:eastAsia="Times-Roman" w:hAnsi="Times-Roman" w:cs="Times-Roman"/>
      <w:b w:val="0"/>
      <w:sz w:val="20"/>
    </w:rPr>
  </w:style>
  <w:style w:type="character" w:customStyle="1" w:styleId="ListLabel11">
    <w:name w:val="ListLabel 11"/>
    <w:rPr>
      <w:rFonts w:ascii="Times-Roman" w:eastAsia="Times-Roman" w:hAnsi="Times-Roman" w:cs="Times-Roman"/>
      <w:b w:val="0"/>
      <w:sz w:val="20"/>
    </w:rPr>
  </w:style>
  <w:style w:type="character" w:customStyle="1" w:styleId="ListLabel12">
    <w:name w:val="ListLabel 12"/>
    <w:rPr>
      <w:rFonts w:ascii="Times-Roman" w:eastAsia="Times-Roman" w:hAnsi="Times-Roman" w:cs="Times-Roman"/>
      <w:b w:val="0"/>
      <w:sz w:val="20"/>
    </w:rPr>
  </w:style>
  <w:style w:type="character" w:customStyle="1" w:styleId="ListLabel13">
    <w:name w:val="ListLabel 13"/>
    <w:rPr>
      <w:rFonts w:ascii="Times-Roman" w:eastAsia="Times-Roman" w:hAnsi="Times-Roman" w:cs="Times-Roman"/>
      <w:b w:val="0"/>
      <w:sz w:val="20"/>
    </w:rPr>
  </w:style>
  <w:style w:type="character" w:customStyle="1" w:styleId="ListLabel14">
    <w:name w:val="ListLabel 14"/>
    <w:rPr>
      <w:rFonts w:ascii="Times-Roman" w:eastAsia="Times-Roman" w:hAnsi="Times-Roman" w:cs="Times-Roman"/>
      <w:b w:val="0"/>
      <w:sz w:val="20"/>
    </w:rPr>
  </w:style>
  <w:style w:type="character" w:customStyle="1" w:styleId="ListLabel15">
    <w:name w:val="ListLabel 15"/>
    <w:rPr>
      <w:rFonts w:ascii="Times-Roman" w:eastAsia="Times-Roman" w:hAnsi="Times-Roman" w:cs="Times-Roman"/>
      <w:b w:val="0"/>
      <w:sz w:val="20"/>
    </w:rPr>
  </w:style>
  <w:style w:type="character" w:customStyle="1" w:styleId="ListLabel16">
    <w:name w:val="ListLabel 16"/>
    <w:rPr>
      <w:rFonts w:ascii="Times-Roman" w:eastAsia="Times-Roman" w:hAnsi="Times-Roman" w:cs="Times-Roman"/>
      <w:b w:val="0"/>
      <w:sz w:val="20"/>
    </w:rPr>
  </w:style>
  <w:style w:type="character" w:customStyle="1" w:styleId="ListLabel17">
    <w:name w:val="ListLabel 17"/>
    <w:rPr>
      <w:rFonts w:ascii="Times-Roman" w:eastAsia="Times-Roman" w:hAnsi="Times-Roman" w:cs="Times-Roman"/>
      <w:b w:val="0"/>
      <w:sz w:val="20"/>
    </w:rPr>
  </w:style>
  <w:style w:type="character" w:customStyle="1" w:styleId="ListLabel18">
    <w:name w:val="ListLabel 18"/>
    <w:rPr>
      <w:rFonts w:ascii="Times-Roman" w:eastAsia="Times-Roman" w:hAnsi="Times-Roman" w:cs="Times-Roman"/>
      <w:b w:val="0"/>
      <w:sz w:val="20"/>
    </w:rPr>
  </w:style>
  <w:style w:type="character" w:customStyle="1" w:styleId="ListLabel19">
    <w:name w:val="ListLabel 19"/>
    <w:rPr>
      <w:rFonts w:ascii="Times-Bold" w:eastAsia="Times-Bold" w:hAnsi="Times-Bold" w:cs="Times-Bold"/>
      <w:b/>
      <w:sz w:val="20"/>
    </w:rPr>
  </w:style>
  <w:style w:type="character" w:customStyle="1" w:styleId="ListLabel20">
    <w:name w:val="ListLabel 20"/>
    <w:rPr>
      <w:rFonts w:ascii="Times-Roman" w:eastAsia="Times-Roman" w:hAnsi="Times-Roman" w:cs="Times-Roman"/>
      <w:b w:val="0"/>
      <w:sz w:val="24"/>
    </w:rPr>
  </w:style>
  <w:style w:type="character" w:customStyle="1" w:styleId="ListLabel21">
    <w:name w:val="ListLabel 21"/>
    <w:rPr>
      <w:rFonts w:ascii="Times-Roman" w:eastAsia="Times-Roman" w:hAnsi="Times-Roman" w:cs="Times-Roman"/>
      <w:b w:val="0"/>
      <w:sz w:val="2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2011</Words>
  <Characters>11871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Petra Bertóková</cp:lastModifiedBy>
  <cp:revision>2</cp:revision>
  <dcterms:created xsi:type="dcterms:W3CDTF">2024-03-18T14:30:00Z</dcterms:created>
  <dcterms:modified xsi:type="dcterms:W3CDTF">2024-03-18T14:30:00Z</dcterms:modified>
</cp:coreProperties>
</file>