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8064" w14:textId="74AC37BF" w:rsidR="00D364C0" w:rsidRDefault="005B03EE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 w:val="30"/>
          <w:szCs w:val="30"/>
        </w:rPr>
      </w:pPr>
      <w:r>
        <w:rPr>
          <w:rFonts w:ascii="GlyphLessFont" w:hAnsi="GlyphLessFont" w:cs="GlyphLessFont"/>
          <w:b/>
          <w:sz w:val="30"/>
          <w:szCs w:val="30"/>
        </w:rPr>
        <w:t xml:space="preserve">Dodatek č. 1 ke </w:t>
      </w:r>
      <w:r w:rsidR="00D364C0" w:rsidRPr="00053D24">
        <w:rPr>
          <w:rFonts w:ascii="GlyphLessFont" w:hAnsi="GlyphLessFont" w:cs="GlyphLessFont"/>
          <w:b/>
          <w:sz w:val="30"/>
          <w:szCs w:val="30"/>
        </w:rPr>
        <w:t>SMLOUV</w:t>
      </w:r>
      <w:r>
        <w:rPr>
          <w:rFonts w:ascii="GlyphLessFont" w:hAnsi="GlyphLessFont" w:cs="GlyphLessFont"/>
          <w:b/>
          <w:sz w:val="30"/>
          <w:szCs w:val="30"/>
        </w:rPr>
        <w:t>Ě</w:t>
      </w:r>
      <w:r w:rsidR="00D364C0" w:rsidRPr="00053D24">
        <w:rPr>
          <w:rFonts w:ascii="GlyphLessFont" w:hAnsi="GlyphLessFont" w:cs="GlyphLessFont"/>
          <w:b/>
          <w:sz w:val="30"/>
          <w:szCs w:val="30"/>
        </w:rPr>
        <w:t xml:space="preserve"> NA DODÁVKU OBĚDŮ</w:t>
      </w:r>
    </w:p>
    <w:p w14:paraId="611479E8" w14:textId="77777777" w:rsidR="008B7986" w:rsidRDefault="008B7986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Cs w:val="30"/>
        </w:rPr>
      </w:pPr>
    </w:p>
    <w:p w14:paraId="6995A39A" w14:textId="0DE38AEF" w:rsidR="00053D24" w:rsidRPr="008B7986" w:rsidRDefault="00053D24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Cs w:val="30"/>
        </w:rPr>
      </w:pPr>
      <w:r w:rsidRPr="008B7986">
        <w:rPr>
          <w:rFonts w:ascii="GlyphLessFont" w:hAnsi="GlyphLessFont" w:cs="GlyphLessFont"/>
          <w:szCs w:val="30"/>
        </w:rPr>
        <w:t>Č. smlouvy odběratele: 0283/00874680/2023</w:t>
      </w:r>
      <w:r w:rsidR="005B03EE">
        <w:rPr>
          <w:rFonts w:ascii="GlyphLessFont" w:hAnsi="GlyphLessFont" w:cs="GlyphLessFont"/>
          <w:szCs w:val="30"/>
        </w:rPr>
        <w:t>/1/2024</w:t>
      </w:r>
    </w:p>
    <w:p w14:paraId="2CB2417C" w14:textId="77777777" w:rsidR="00053D24" w:rsidRDefault="00053D24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D86F329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uzavřená dle ustanovení $ 1746 a násl. zákona č. 89/2012 Sb., občanský zákoník, ve znění pozdějších předpisů</w:t>
      </w:r>
    </w:p>
    <w:p w14:paraId="0F3BF930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6BE7B840" w14:textId="77777777" w:rsidR="00D364C0" w:rsidRPr="00053D24" w:rsidRDefault="00D364C0" w:rsidP="00053D24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Cs w:val="20"/>
        </w:rPr>
      </w:pPr>
      <w:r w:rsidRPr="00053D24">
        <w:rPr>
          <w:rFonts w:ascii="GlyphLessFont" w:hAnsi="GlyphLessFont" w:cs="GlyphLessFont"/>
          <w:b/>
          <w:szCs w:val="20"/>
        </w:rPr>
        <w:t>Smluvní strany</w:t>
      </w:r>
    </w:p>
    <w:p w14:paraId="33946B08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FDAEE71" w14:textId="6316DB6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Dodavatel:</w:t>
      </w:r>
      <w:r w:rsidR="008618F5">
        <w:rPr>
          <w:rFonts w:ascii="GlyphLessFont" w:hAnsi="GlyphLessFont" w:cs="GlyphLessFont"/>
        </w:rPr>
        <w:t xml:space="preserve"> G3K spol. s.r.o.</w:t>
      </w:r>
    </w:p>
    <w:p w14:paraId="6CFA4B67" w14:textId="15527CBE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Se sídlem: </w:t>
      </w:r>
      <w:r w:rsidR="008618F5">
        <w:rPr>
          <w:rFonts w:ascii="GlyphLessFont" w:hAnsi="GlyphLessFont" w:cs="GlyphLessFont"/>
        </w:rPr>
        <w:t>Varšavská 1626/32</w:t>
      </w:r>
    </w:p>
    <w:p w14:paraId="5807FC3A" w14:textId="2EA012E0" w:rsidR="00EB7366" w:rsidRDefault="00EB736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400 03 Ústí nad Labem</w:t>
      </w:r>
    </w:p>
    <w:p w14:paraId="592B8CE7" w14:textId="27D91FFB" w:rsidR="00D364C0" w:rsidRPr="00CB584A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CB584A">
        <w:rPr>
          <w:rFonts w:ascii="GlyphLessFont" w:hAnsi="GlyphLessFont" w:cs="GlyphLessFont"/>
        </w:rPr>
        <w:t>IČO:</w:t>
      </w:r>
      <w:r w:rsidR="008618F5" w:rsidRPr="00CB584A">
        <w:rPr>
          <w:rFonts w:ascii="GlyphLessFont" w:hAnsi="GlyphLessFont" w:cs="GlyphLessFont"/>
        </w:rPr>
        <w:t xml:space="preserve"> 27261174</w:t>
      </w:r>
    </w:p>
    <w:p w14:paraId="76C955B4" w14:textId="34D2EAD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DIČ:</w:t>
      </w:r>
      <w:r w:rsidR="00E176CA">
        <w:rPr>
          <w:rFonts w:ascii="GlyphLessFont" w:hAnsi="GlyphLessFont" w:cs="GlyphLessFont"/>
        </w:rPr>
        <w:t xml:space="preserve"> CZ27261174</w:t>
      </w:r>
    </w:p>
    <w:p w14:paraId="24E9C7CA" w14:textId="69597F2F" w:rsidR="00D364C0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E176CA">
        <w:rPr>
          <w:rFonts w:ascii="GlyphLessFont" w:hAnsi="GlyphLessFont" w:cs="GlyphLessFont"/>
        </w:rPr>
        <w:t>b</w:t>
      </w:r>
      <w:r w:rsidR="00D364C0" w:rsidRPr="00E176CA">
        <w:rPr>
          <w:rFonts w:ascii="GlyphLessFont" w:hAnsi="GlyphLessFont" w:cs="GlyphLessFont"/>
        </w:rPr>
        <w:t>ankovní spojení:</w:t>
      </w:r>
      <w:r w:rsidR="00E176CA" w:rsidRPr="00E176CA">
        <w:t xml:space="preserve"> </w:t>
      </w:r>
      <w:proofErr w:type="spellStart"/>
      <w:r w:rsidR="00542BBC">
        <w:t>xxxxxxxxxxxxx</w:t>
      </w:r>
      <w:proofErr w:type="spellEnd"/>
    </w:p>
    <w:p w14:paraId="37A24B5A" w14:textId="21F66679" w:rsidR="007E06CD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z</w:t>
      </w:r>
      <w:r w:rsidRPr="007E06CD">
        <w:rPr>
          <w:rFonts w:ascii="GlyphLessFont" w:hAnsi="GlyphLessFont" w:cs="GlyphLessFont"/>
        </w:rPr>
        <w:t xml:space="preserve">apsán v obchodním rejstříku vedeném u </w:t>
      </w:r>
      <w:r w:rsidR="008618F5">
        <w:rPr>
          <w:rFonts w:ascii="GlyphLessFont" w:hAnsi="GlyphLessFont" w:cs="GlyphLessFont"/>
        </w:rPr>
        <w:t>Krajského soudu v Ústí nad Labem</w:t>
      </w:r>
      <w:r w:rsidRPr="007E06CD">
        <w:rPr>
          <w:rFonts w:ascii="GlyphLessFont" w:hAnsi="GlyphLessFont" w:cs="GlyphLessFont"/>
        </w:rPr>
        <w:t xml:space="preserve">, </w:t>
      </w:r>
      <w:r w:rsidR="008618F5">
        <w:rPr>
          <w:rFonts w:ascii="GlyphLessFont" w:hAnsi="GlyphLessFont" w:cs="GlyphLessFont"/>
        </w:rPr>
        <w:t>spisová značka C21299</w:t>
      </w:r>
    </w:p>
    <w:p w14:paraId="683193A9" w14:textId="0945F050" w:rsidR="007E06CD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zastoupen:</w:t>
      </w:r>
      <w:r w:rsidR="008618F5">
        <w:rPr>
          <w:rFonts w:ascii="GlyphLessFont" w:hAnsi="GlyphLessFont" w:cs="GlyphLessFont"/>
        </w:rPr>
        <w:t xml:space="preserve"> </w:t>
      </w:r>
      <w:r w:rsidR="00BC3A0D">
        <w:rPr>
          <w:rFonts w:ascii="GlyphLessFont" w:hAnsi="GlyphLessFont" w:cs="GlyphLessFont"/>
        </w:rPr>
        <w:t>Emilem Králem, jednatelem společnosti</w:t>
      </w:r>
    </w:p>
    <w:p w14:paraId="397FC32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(dále jen jako Dodavatel)</w:t>
      </w:r>
    </w:p>
    <w:p w14:paraId="756F5A34" w14:textId="77777777" w:rsidR="00D364C0" w:rsidRPr="005B03EE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14"/>
          <w:szCs w:val="20"/>
        </w:rPr>
      </w:pPr>
    </w:p>
    <w:p w14:paraId="4BE47A52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Cs w:val="20"/>
        </w:rPr>
      </w:pPr>
      <w:r w:rsidRPr="00D364C0">
        <w:rPr>
          <w:rFonts w:ascii="GlyphLessFont" w:hAnsi="GlyphLessFont" w:cs="GlyphLessFont"/>
          <w:szCs w:val="20"/>
        </w:rPr>
        <w:t>a</w:t>
      </w:r>
    </w:p>
    <w:p w14:paraId="17357854" w14:textId="77777777" w:rsidR="00D364C0" w:rsidRPr="005B03EE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12"/>
          <w:szCs w:val="20"/>
        </w:rPr>
      </w:pPr>
    </w:p>
    <w:p w14:paraId="7955EE8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Odběratel:</w:t>
      </w:r>
      <w:r>
        <w:rPr>
          <w:rFonts w:ascii="GlyphLessFont" w:hAnsi="GlyphLessFont" w:cs="GlyphLessFont"/>
        </w:rPr>
        <w:t xml:space="preserve"> </w:t>
      </w:r>
      <w:r w:rsidRPr="001A5716">
        <w:rPr>
          <w:rFonts w:ascii="GlyphLessFont" w:hAnsi="GlyphLessFont" w:cs="GlyphLessFont"/>
          <w:b/>
        </w:rPr>
        <w:t>Centrum 83, poskytovatel sociálních služeb</w:t>
      </w:r>
    </w:p>
    <w:p w14:paraId="70ABA958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Se sídlem: Václavkova 950, 293 01 Mladá Boleslav</w:t>
      </w:r>
    </w:p>
    <w:p w14:paraId="048C972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IČ: 00874680</w:t>
      </w:r>
    </w:p>
    <w:p w14:paraId="208E475F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DIČ: není plátcem DPH</w:t>
      </w:r>
    </w:p>
    <w:p w14:paraId="0D54C974" w14:textId="717FDFB6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 xml:space="preserve">bankovní spojení: účet č. </w:t>
      </w:r>
      <w:proofErr w:type="spellStart"/>
      <w:r w:rsidR="00542BBC">
        <w:rPr>
          <w:rFonts w:ascii="GlyphLessFont" w:hAnsi="GlyphLessFont" w:cs="GlyphLessFont"/>
        </w:rPr>
        <w:t>xxxxxxxxxxxxxxx</w:t>
      </w:r>
      <w:proofErr w:type="spellEnd"/>
    </w:p>
    <w:p w14:paraId="08C114A0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>zaps</w:t>
      </w:r>
      <w:r w:rsidR="007E06CD">
        <w:rPr>
          <w:rFonts w:ascii="GlyphLessFont" w:hAnsi="GlyphLessFont" w:cs="GlyphLessFont"/>
        </w:rPr>
        <w:t>án</w:t>
      </w:r>
      <w:r w:rsidRPr="00D364C0">
        <w:rPr>
          <w:rFonts w:ascii="GlyphLessFont" w:hAnsi="GlyphLessFont" w:cs="GlyphLessFont"/>
        </w:rPr>
        <w:t xml:space="preserve"> v obchodním rejstříku vedeném Městským soudem v Praze, </w:t>
      </w:r>
      <w:proofErr w:type="spellStart"/>
      <w:r w:rsidRPr="00D364C0">
        <w:rPr>
          <w:rFonts w:ascii="GlyphLessFont" w:hAnsi="GlyphLessFont" w:cs="GlyphLessFont"/>
        </w:rPr>
        <w:t>Pr</w:t>
      </w:r>
      <w:proofErr w:type="spellEnd"/>
      <w:r w:rsidRPr="00D364C0">
        <w:rPr>
          <w:rFonts w:ascii="GlyphLessFont" w:hAnsi="GlyphLessFont" w:cs="GlyphLessFont"/>
        </w:rPr>
        <w:t xml:space="preserve"> 916</w:t>
      </w:r>
    </w:p>
    <w:p w14:paraId="7240FB6A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D364C0">
        <w:rPr>
          <w:rFonts w:ascii="GlyphLessFont" w:hAnsi="GlyphLessFont" w:cs="GlyphLessFont"/>
        </w:rPr>
        <w:t xml:space="preserve">zastoupený: Mgr. </w:t>
      </w:r>
      <w:proofErr w:type="spellStart"/>
      <w:r w:rsidRPr="00D364C0">
        <w:rPr>
          <w:rFonts w:ascii="GlyphLessFont" w:hAnsi="GlyphLessFont" w:cs="GlyphLessFont"/>
        </w:rPr>
        <w:t>Luďkou</w:t>
      </w:r>
      <w:proofErr w:type="spellEnd"/>
      <w:r w:rsidRPr="00D364C0">
        <w:rPr>
          <w:rFonts w:ascii="GlyphLessFont" w:hAnsi="GlyphLessFont" w:cs="GlyphLessFont"/>
        </w:rPr>
        <w:t xml:space="preserve"> Jiránkovou, ředitelkou</w:t>
      </w:r>
    </w:p>
    <w:p w14:paraId="41FA01AD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F1F208B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(dále jen jako odběratel)</w:t>
      </w:r>
    </w:p>
    <w:p w14:paraId="58302E0A" w14:textId="77777777" w:rsidR="00D364C0" w:rsidRP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 w:rsidRPr="00D364C0">
        <w:rPr>
          <w:rFonts w:ascii="GlyphLessFont" w:hAnsi="GlyphLessFont" w:cs="GlyphLessFont"/>
          <w:sz w:val="20"/>
          <w:szCs w:val="20"/>
        </w:rPr>
        <w:t>(dále společně jen jako smluvní strany)</w:t>
      </w:r>
    </w:p>
    <w:p w14:paraId="4B6322A7" w14:textId="77777777" w:rsidR="00D364C0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354586" w14:textId="638E0D3B" w:rsidR="00D364C0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 xml:space="preserve">uzavírají </w:t>
      </w:r>
      <w:r w:rsidR="005B03EE">
        <w:rPr>
          <w:rFonts w:ascii="GlyphLessFont" w:hAnsi="GlyphLessFont" w:cs="GlyphLessFont"/>
        </w:rPr>
        <w:t>tento dodatek ke smlouvě, kterým se prodlužuje doba platnosti smlouvy a mění znění bodu č. III</w:t>
      </w:r>
      <w:r>
        <w:rPr>
          <w:rFonts w:ascii="GlyphLessFont" w:hAnsi="GlyphLessFont" w:cs="GlyphLessFont"/>
        </w:rPr>
        <w:t>.</w:t>
      </w:r>
      <w:r w:rsidR="005B03EE">
        <w:rPr>
          <w:rFonts w:ascii="GlyphLessFont" w:hAnsi="GlyphLessFont" w:cs="GlyphLessFont"/>
        </w:rPr>
        <w:t xml:space="preserve"> </w:t>
      </w:r>
      <w:r w:rsidR="00B95A3D">
        <w:rPr>
          <w:rFonts w:ascii="GlyphLessFont" w:hAnsi="GlyphLessFont" w:cs="GlyphLessFont"/>
        </w:rPr>
        <w:t>s</w:t>
      </w:r>
      <w:r w:rsidR="005B03EE">
        <w:rPr>
          <w:rFonts w:ascii="GlyphLessFont" w:hAnsi="GlyphLessFont" w:cs="GlyphLessFont"/>
        </w:rPr>
        <w:t>mlouvy, takto:</w:t>
      </w:r>
    </w:p>
    <w:p w14:paraId="6C3E44DF" w14:textId="77777777" w:rsidR="00421C77" w:rsidRDefault="00421C77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1BDEC3F3" w14:textId="77777777" w:rsidR="005B03EE" w:rsidRPr="005B03EE" w:rsidRDefault="005B03EE" w:rsidP="005B03EE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i/>
        </w:rPr>
      </w:pPr>
      <w:r w:rsidRPr="005B03EE">
        <w:rPr>
          <w:rFonts w:ascii="GlyphLessFont" w:hAnsi="GlyphLessFont" w:cs="GlyphLessFont"/>
          <w:b/>
          <w:i/>
        </w:rPr>
        <w:t>III.</w:t>
      </w:r>
    </w:p>
    <w:p w14:paraId="4C100EC1" w14:textId="77777777" w:rsidR="005B03EE" w:rsidRPr="005B03EE" w:rsidRDefault="005B03EE" w:rsidP="005B03EE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i/>
        </w:rPr>
      </w:pPr>
      <w:r w:rsidRPr="005B03EE">
        <w:rPr>
          <w:rFonts w:ascii="GlyphLessFont" w:hAnsi="GlyphLessFont" w:cs="GlyphLessFont"/>
          <w:b/>
          <w:i/>
        </w:rPr>
        <w:t>Doba a místo plnění</w:t>
      </w:r>
    </w:p>
    <w:p w14:paraId="1F12D4E9" w14:textId="77777777" w:rsidR="005B03EE" w:rsidRPr="005B03EE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</w:p>
    <w:p w14:paraId="307EBD78" w14:textId="35B60AA6" w:rsidR="005B03EE" w:rsidRPr="005B03EE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5B03EE">
        <w:rPr>
          <w:rFonts w:ascii="GlyphLessFont" w:hAnsi="GlyphLessFont" w:cs="GlyphLessFont"/>
          <w:i/>
        </w:rPr>
        <w:t>Tato smlouva se uzavírá na dobu určitou</w:t>
      </w:r>
      <w:r w:rsidR="00F73AB0">
        <w:rPr>
          <w:rFonts w:ascii="GlyphLessFont" w:hAnsi="GlyphLessFont" w:cs="GlyphLessFont"/>
          <w:i/>
        </w:rPr>
        <w:t>, a to</w:t>
      </w:r>
      <w:r w:rsidRPr="005B03EE">
        <w:rPr>
          <w:rFonts w:ascii="GlyphLessFont" w:hAnsi="GlyphLessFont" w:cs="GlyphLessFont"/>
          <w:i/>
        </w:rPr>
        <w:t xml:space="preserve"> do </w:t>
      </w:r>
      <w:proofErr w:type="gramStart"/>
      <w:r w:rsidRPr="005B03EE">
        <w:rPr>
          <w:rFonts w:ascii="GlyphLessFont" w:hAnsi="GlyphLessFont" w:cs="GlyphLessFont"/>
          <w:i/>
        </w:rPr>
        <w:t>30.6.2024</w:t>
      </w:r>
      <w:proofErr w:type="gramEnd"/>
      <w:r w:rsidRPr="005B03EE">
        <w:rPr>
          <w:rFonts w:ascii="GlyphLessFont" w:hAnsi="GlyphLessFont" w:cs="GlyphLessFont"/>
          <w:i/>
        </w:rPr>
        <w:t>.</w:t>
      </w:r>
    </w:p>
    <w:p w14:paraId="093781BC" w14:textId="77777777" w:rsidR="005B03EE" w:rsidRPr="005B03EE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5B03EE">
        <w:rPr>
          <w:rFonts w:ascii="GlyphLessFont" w:hAnsi="GlyphLessFont" w:cs="GlyphLessFont"/>
          <w:i/>
        </w:rPr>
        <w:t>Jídlo bude dováženo dodavatelem v pracovní dny vždy nejpozději do 11.00 hod.</w:t>
      </w:r>
    </w:p>
    <w:p w14:paraId="3178B44F" w14:textId="775B651E" w:rsidR="005B03EE" w:rsidRPr="00F73AB0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5B03EE">
        <w:rPr>
          <w:rFonts w:ascii="GlyphLessFont" w:hAnsi="GlyphLessFont" w:cs="GlyphLessFont"/>
          <w:i/>
        </w:rPr>
        <w:t>Místem plnění jsou pracoviště odběratele Václavkova 950, Mladá Boleslav a Havlíčkova 447, Mladá Boleslav. Tato smlouva nezavazuje odběratele k odběru stravy v každém měsíci</w:t>
      </w:r>
      <w:r w:rsidR="00F73AB0">
        <w:rPr>
          <w:rFonts w:ascii="GlyphLessFont" w:hAnsi="GlyphLessFont" w:cs="GlyphLessFont"/>
          <w:i/>
        </w:rPr>
        <w:t xml:space="preserve"> v průběhu plnění smlouvy.</w:t>
      </w:r>
    </w:p>
    <w:p w14:paraId="256E8486" w14:textId="77777777" w:rsidR="005B03EE" w:rsidRPr="005B03EE" w:rsidRDefault="005B03EE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</w:p>
    <w:p w14:paraId="707256C7" w14:textId="77777777" w:rsidR="005B03EE" w:rsidRDefault="005B03EE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1F943BB1" w14:textId="40D95267" w:rsidR="00230836" w:rsidRPr="005B03EE" w:rsidRDefault="005B03EE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b/>
        </w:rPr>
      </w:pPr>
      <w:r w:rsidRPr="005B03EE">
        <w:rPr>
          <w:rFonts w:ascii="GlyphLessFont" w:hAnsi="GlyphLessFont" w:cs="GlyphLessFont"/>
          <w:b/>
        </w:rPr>
        <w:t>Ostatní ujednání smlouvy zůstávají v platnosti.</w:t>
      </w:r>
    </w:p>
    <w:p w14:paraId="14C2AB67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49F696" w14:textId="77777777" w:rsidR="00230836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1859C13" w14:textId="7942B01E" w:rsidR="00D364C0" w:rsidRPr="007E06CD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7E06CD">
        <w:rPr>
          <w:rFonts w:ascii="GlyphLessFont" w:hAnsi="GlyphLessFont" w:cs="GlyphLessFont"/>
        </w:rPr>
        <w:t>V</w:t>
      </w:r>
      <w:r w:rsidR="00230836">
        <w:rPr>
          <w:rFonts w:ascii="GlyphLessFont" w:hAnsi="GlyphLessFont" w:cs="GlyphLessFont"/>
        </w:rPr>
        <w:t> Mladé Boleslavi dne:</w:t>
      </w:r>
      <w:r w:rsidR="00CE0F42">
        <w:rPr>
          <w:rFonts w:ascii="GlyphLessFont" w:hAnsi="GlyphLessFont" w:cs="GlyphLessFont"/>
        </w:rPr>
        <w:t xml:space="preserve"> </w:t>
      </w:r>
      <w:r w:rsidR="00FA550D">
        <w:rPr>
          <w:rFonts w:ascii="GlyphLessFont" w:hAnsi="GlyphLessFont" w:cs="GlyphLessFont"/>
        </w:rPr>
        <w:t>27.3.2024</w:t>
      </w:r>
      <w:bookmarkStart w:id="0" w:name="_GoBack"/>
      <w:bookmarkEnd w:id="0"/>
    </w:p>
    <w:p w14:paraId="2375A9F4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1D06DE18" w14:textId="77777777" w:rsidR="00230836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B82EE99" w14:textId="33CD32CB" w:rsidR="00230836" w:rsidRDefault="00CB584A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……………………………………                                                                   ………………………………………</w:t>
      </w:r>
    </w:p>
    <w:p w14:paraId="5908400B" w14:textId="10493AE7" w:rsidR="00AF541F" w:rsidRDefault="00D364C0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7E06CD">
        <w:rPr>
          <w:rFonts w:ascii="GlyphLessFont" w:hAnsi="GlyphLessFont" w:cs="GlyphLessFont"/>
        </w:rPr>
        <w:t xml:space="preserve">Za dodavatele: </w:t>
      </w:r>
      <w:r w:rsidR="00230836">
        <w:rPr>
          <w:rFonts w:ascii="GlyphLessFont" w:hAnsi="GlyphLessFont" w:cs="GlyphLessFont"/>
        </w:rPr>
        <w:t xml:space="preserve">                                                                            </w:t>
      </w:r>
      <w:r w:rsidR="00CE0F42">
        <w:rPr>
          <w:rFonts w:ascii="GlyphLessFont" w:hAnsi="GlyphLessFont" w:cs="GlyphLessFont"/>
        </w:rPr>
        <w:t xml:space="preserve">          </w:t>
      </w:r>
      <w:r w:rsidRPr="007E06CD">
        <w:rPr>
          <w:rFonts w:ascii="GlyphLessFont" w:hAnsi="GlyphLessFont" w:cs="GlyphLessFont"/>
        </w:rPr>
        <w:t>Za odběratele:</w:t>
      </w:r>
    </w:p>
    <w:p w14:paraId="2C8DC562" w14:textId="68472BD7" w:rsidR="00230836" w:rsidRDefault="00BC3A0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Emil Král, jednatel</w:t>
      </w:r>
      <w:r w:rsidR="00CE0F42">
        <w:rPr>
          <w:rFonts w:ascii="GlyphLessFont" w:hAnsi="GlyphLessFont" w:cs="GlyphLessFont"/>
        </w:rPr>
        <w:t xml:space="preserve"> </w:t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</w:r>
      <w:r w:rsidR="00230836">
        <w:rPr>
          <w:rFonts w:ascii="GlyphLessFont" w:hAnsi="GlyphLessFont" w:cs="GlyphLessFont"/>
        </w:rPr>
        <w:tab/>
        <w:t>Mgr. Luďka Jiránková, ředitelka</w:t>
      </w:r>
    </w:p>
    <w:p w14:paraId="128450A8" w14:textId="5F6FE9AE" w:rsidR="00CE0F42" w:rsidRPr="007E06CD" w:rsidRDefault="00CE0F42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>
        <w:rPr>
          <w:rFonts w:ascii="GlyphLessFont" w:hAnsi="GlyphLessFont" w:cs="GlyphLessFont"/>
        </w:rPr>
        <w:t>G3K spol.s.ro.                                                                                          Centrum 83</w:t>
      </w:r>
    </w:p>
    <w:sectPr w:rsidR="00CE0F42" w:rsidRPr="007E06CD" w:rsidSect="005B03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0"/>
    <w:rsid w:val="00053D24"/>
    <w:rsid w:val="001A5716"/>
    <w:rsid w:val="00230836"/>
    <w:rsid w:val="002A45F2"/>
    <w:rsid w:val="003A5F8A"/>
    <w:rsid w:val="00421C77"/>
    <w:rsid w:val="00427DFF"/>
    <w:rsid w:val="004A6BFA"/>
    <w:rsid w:val="00542BBC"/>
    <w:rsid w:val="005B03EE"/>
    <w:rsid w:val="007E06CD"/>
    <w:rsid w:val="008618F5"/>
    <w:rsid w:val="008B7986"/>
    <w:rsid w:val="00971060"/>
    <w:rsid w:val="00992D9B"/>
    <w:rsid w:val="00AF541F"/>
    <w:rsid w:val="00B95A3D"/>
    <w:rsid w:val="00BC3A0D"/>
    <w:rsid w:val="00CB584A"/>
    <w:rsid w:val="00CE0F42"/>
    <w:rsid w:val="00D364C0"/>
    <w:rsid w:val="00E176CA"/>
    <w:rsid w:val="00E80146"/>
    <w:rsid w:val="00E962BD"/>
    <w:rsid w:val="00EB7366"/>
    <w:rsid w:val="00F71AFE"/>
    <w:rsid w:val="00F73AB0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59CA"/>
  <w15:chartTrackingRefBased/>
  <w15:docId w15:val="{D20A977C-1DF0-4B85-98E2-FADB6FE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2023-12-14T11:01:00Z</cp:lastPrinted>
  <dcterms:created xsi:type="dcterms:W3CDTF">2024-03-27T12:29:00Z</dcterms:created>
  <dcterms:modified xsi:type="dcterms:W3CDTF">2024-03-27T12:29:00Z</dcterms:modified>
</cp:coreProperties>
</file>