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076623E" w14:textId="77777777" w:rsidR="00365450" w:rsidRPr="00726B26" w:rsidRDefault="00365450" w:rsidP="00365450">
      <w:pPr>
        <w:rPr>
          <w:b/>
        </w:rPr>
      </w:pPr>
      <w:proofErr w:type="spellStart"/>
      <w:r>
        <w:rPr>
          <w:b/>
        </w:rPr>
        <w:t>Janssen-Cilag</w:t>
      </w:r>
      <w:proofErr w:type="spellEnd"/>
      <w:r>
        <w:rPr>
          <w:b/>
        </w:rPr>
        <w:t xml:space="preserve"> s.r.o.</w:t>
      </w:r>
    </w:p>
    <w:p w14:paraId="38A3CF26" w14:textId="77777777" w:rsidR="00365450" w:rsidRDefault="00365450" w:rsidP="00365450">
      <w:r>
        <w:t>IČO: 27146928</w:t>
      </w:r>
    </w:p>
    <w:p w14:paraId="7F4EAA7C" w14:textId="77777777" w:rsidR="00365450" w:rsidRPr="00512AB9" w:rsidRDefault="00365450" w:rsidP="00365450">
      <w:r>
        <w:t>DIČ: CZ27146928</w:t>
      </w:r>
    </w:p>
    <w:p w14:paraId="07EF5468" w14:textId="77777777" w:rsidR="00365450" w:rsidRPr="00512AB9" w:rsidRDefault="00365450" w:rsidP="00365450">
      <w:r>
        <w:t>se sídlem</w:t>
      </w:r>
      <w:r w:rsidRPr="00512AB9">
        <w:t xml:space="preserve">:  </w:t>
      </w:r>
      <w:r>
        <w:t xml:space="preserve">Walterovo náměstí 329/1, </w:t>
      </w:r>
      <w:proofErr w:type="gramStart"/>
      <w:r>
        <w:t>158 00  Praha</w:t>
      </w:r>
      <w:proofErr w:type="gramEnd"/>
      <w:r>
        <w:t xml:space="preserve"> 5</w:t>
      </w:r>
    </w:p>
    <w:p w14:paraId="0385C8EA" w14:textId="77777777" w:rsidR="00365450" w:rsidRPr="00512AB9" w:rsidRDefault="00365450" w:rsidP="00365450">
      <w:r>
        <w:t>zastoupena</w:t>
      </w:r>
      <w:r w:rsidRPr="00512AB9">
        <w:t xml:space="preserve">: </w:t>
      </w:r>
      <w:proofErr w:type="spellStart"/>
      <w:r>
        <w:t>Pygmalion</w:t>
      </w:r>
      <w:proofErr w:type="spellEnd"/>
      <w:r>
        <w:t xml:space="preserve"> </w:t>
      </w:r>
      <w:proofErr w:type="spellStart"/>
      <w:r>
        <w:t>Anastasopoulos</w:t>
      </w:r>
      <w:proofErr w:type="spellEnd"/>
    </w:p>
    <w:p w14:paraId="3E797626" w14:textId="77777777" w:rsidR="00365450" w:rsidRPr="00512AB9" w:rsidRDefault="00365450" w:rsidP="00365450">
      <w:r w:rsidRPr="00512AB9">
        <w:t xml:space="preserve">bankovní spojení: </w:t>
      </w:r>
      <w:proofErr w:type="spellStart"/>
      <w:r>
        <w:t>Citibank</w:t>
      </w:r>
      <w:proofErr w:type="spellEnd"/>
    </w:p>
    <w:p w14:paraId="54B67209" w14:textId="77777777" w:rsidR="00365450" w:rsidRPr="00512AB9" w:rsidRDefault="00365450" w:rsidP="00365450">
      <w:r w:rsidRPr="00512AB9">
        <w:t xml:space="preserve">číslo účtu: </w:t>
      </w:r>
      <w:r>
        <w:t>2043060205/2600</w:t>
      </w:r>
    </w:p>
    <w:p w14:paraId="7641A220" w14:textId="77777777" w:rsidR="00365450" w:rsidRPr="00512AB9" w:rsidRDefault="00365450" w:rsidP="00365450">
      <w:r>
        <w:t>z</w:t>
      </w:r>
      <w:r w:rsidRPr="00512AB9">
        <w:t>apsán</w:t>
      </w:r>
      <w:r>
        <w:t>a</w:t>
      </w:r>
      <w:r w:rsidRPr="00512AB9">
        <w:t xml:space="preserve"> v obchodním rejstříku vedeném </w:t>
      </w:r>
      <w:r>
        <w:t xml:space="preserve">Městským </w:t>
      </w:r>
      <w:r w:rsidRPr="00652864">
        <w:t>soudem v </w:t>
      </w:r>
      <w:r>
        <w:t>Praze</w:t>
      </w:r>
      <w:r w:rsidRPr="00652864">
        <w:t xml:space="preserve"> oddíl </w:t>
      </w:r>
      <w:r>
        <w:t>C</w:t>
      </w:r>
      <w:r w:rsidRPr="00652864">
        <w:t xml:space="preserve"> vložka </w:t>
      </w:r>
      <w:r>
        <w:t>99837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4CA8932A" w14:textId="0940E222" w:rsidR="00626766" w:rsidRDefault="001B5F9C" w:rsidP="00726B26">
      <w:pPr>
        <w:rPr>
          <w:rStyle w:val="platne1"/>
        </w:rPr>
      </w:pPr>
      <w:r>
        <w:rPr>
          <w:rStyle w:val="platne1"/>
        </w:rPr>
        <w:t xml:space="preserve">a to </w:t>
      </w:r>
      <w:r w:rsidR="00726B26" w:rsidRPr="002B77A6">
        <w:rPr>
          <w:rStyle w:val="platne1"/>
        </w:rPr>
        <w:t>v následujícím znění:</w:t>
      </w:r>
    </w:p>
    <w:p w14:paraId="3D5847A2" w14:textId="77777777" w:rsidR="00365450" w:rsidRDefault="00365450" w:rsidP="00726B26">
      <w:pPr>
        <w:rPr>
          <w:rStyle w:val="platne1"/>
        </w:rPr>
      </w:pPr>
    </w:p>
    <w:p w14:paraId="7A2299E1" w14:textId="77777777" w:rsidR="00626766" w:rsidRDefault="00626766" w:rsidP="00726B26">
      <w:pPr>
        <w:rPr>
          <w:rStyle w:val="platne1"/>
        </w:rPr>
      </w:pPr>
    </w:p>
    <w:p w14:paraId="1C7654F6" w14:textId="77777777" w:rsidR="00626766" w:rsidRDefault="00626766" w:rsidP="00726B26">
      <w:pPr>
        <w:rPr>
          <w:rStyle w:val="platne1"/>
        </w:rPr>
      </w:pPr>
    </w:p>
    <w:p w14:paraId="02A61D8A" w14:textId="77777777" w:rsidR="00626766" w:rsidRPr="002B77A6" w:rsidRDefault="00626766" w:rsidP="00726B26">
      <w:pPr>
        <w:rPr>
          <w:rStyle w:val="platne1"/>
        </w:rPr>
      </w:pPr>
    </w:p>
    <w:p w14:paraId="62F78EFF" w14:textId="77777777" w:rsidR="00726B26" w:rsidRPr="002B77A6" w:rsidRDefault="00726B26" w:rsidP="00726B26">
      <w:pPr>
        <w:spacing w:after="60"/>
        <w:rPr>
          <w:rStyle w:val="platne1"/>
        </w:rPr>
      </w:pPr>
    </w:p>
    <w:p w14:paraId="62F78F00" w14:textId="49A0708A"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6BD33B0" w14:textId="4999EE22" w:rsidR="007426B4" w:rsidRDefault="007426B4" w:rsidP="00F8686E">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626766">
        <w:rPr>
          <w:b/>
        </w:rPr>
        <w:t>„</w:t>
      </w:r>
      <w:r w:rsidR="00F8686E" w:rsidRPr="00F8686E">
        <w:rPr>
          <w:b/>
        </w:rPr>
        <w:t>Léčivý přípravek s účinnou látkou  USTEKINUMAB</w:t>
      </w:r>
      <w:r w:rsidRPr="00626766">
        <w:rPr>
          <w:b/>
        </w:rPr>
        <w:t>“</w:t>
      </w:r>
      <w:r w:rsidR="00626766">
        <w:rPr>
          <w:b/>
        </w:rPr>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„Objednávky“ či jednotlivě „Objednávka“),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062E57D3" w:rsidR="00014CFB" w:rsidRDefault="00014CFB" w:rsidP="00014CFB">
      <w:pPr>
        <w:pStyle w:val="Psmenoodstavce"/>
      </w:pPr>
      <w:r>
        <w:t xml:space="preserve">e-mailem na adresu </w:t>
      </w:r>
      <w:proofErr w:type="spellStart"/>
      <w:r w:rsidR="00DD6F08">
        <w:t>xxxxxxxxxxxxxxxxxx</w:t>
      </w:r>
      <w:proofErr w:type="spellEnd"/>
    </w:p>
    <w:p w14:paraId="62F78F16" w14:textId="77777777" w:rsidR="00014CFB" w:rsidRDefault="00014CFB" w:rsidP="00014CFB">
      <w:pPr>
        <w:pStyle w:val="Odstavecsmlouvy"/>
        <w:numPr>
          <w:ilvl w:val="0"/>
          <w:numId w:val="0"/>
        </w:numPr>
        <w:ind w:left="567"/>
      </w:pPr>
    </w:p>
    <w:p w14:paraId="62F78F17" w14:textId="4243F39E" w:rsidR="00014CFB" w:rsidRDefault="00014CFB" w:rsidP="00014CFB">
      <w:pPr>
        <w:pStyle w:val="Odstavecsmlouvy"/>
      </w:pPr>
      <w:r>
        <w:t xml:space="preserve">V naléhavých případech je Kupující oprávněn učinit Objednávku rovněž telefonicky na čísle </w:t>
      </w:r>
    </w:p>
    <w:p w14:paraId="62F78F18" w14:textId="77777777" w:rsidR="00014CFB" w:rsidRDefault="00014CFB" w:rsidP="00014CFB">
      <w:pPr>
        <w:pStyle w:val="Odstavecsmlouvy"/>
        <w:numPr>
          <w:ilvl w:val="0"/>
          <w:numId w:val="0"/>
        </w:numPr>
        <w:ind w:left="567"/>
      </w:pPr>
    </w:p>
    <w:p w14:paraId="62F78F19" w14:textId="5631B8CA"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DD6F08">
        <w:t>xxxxxxxxxxxxxxxxxx</w:t>
      </w:r>
      <w:proofErr w:type="spellEnd"/>
      <w:r w:rsidR="00DD6F08">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335827FB" w14:textId="60A08257" w:rsidR="007C1EE0" w:rsidRPr="00626766" w:rsidRDefault="00014CFB" w:rsidP="00626766">
      <w:pPr>
        <w:pStyle w:val="Psmenoodstavce"/>
      </w:pPr>
      <w:r>
        <w:t>místo dodání.</w:t>
      </w: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04B0538C" w:rsidR="006A5B99" w:rsidRDefault="006A5B99" w:rsidP="006A5B99">
      <w:pPr>
        <w:pStyle w:val="Odstavecsmlouvy"/>
      </w:pPr>
      <w:bookmarkStart w:id="5" w:name="_Ref525635743"/>
      <w:bookmarkStart w:id="6" w:name="_Ref8729760"/>
      <w:r>
        <w:t xml:space="preserve">Prodávající je povinen dodat Zboží dle Objednávky </w:t>
      </w:r>
      <w:r w:rsidRPr="00D424B9">
        <w:rPr>
          <w:b/>
        </w:rPr>
        <w:t>do</w:t>
      </w:r>
      <w:r w:rsidR="00D424B9" w:rsidRPr="00D424B9">
        <w:t xml:space="preserve"> </w:t>
      </w:r>
      <w:r w:rsidR="003E0F92">
        <w:rPr>
          <w:b/>
        </w:rPr>
        <w:t>2 pracovních dnů</w:t>
      </w:r>
      <w:r w:rsidR="00D424B9" w:rsidRPr="00D424B9">
        <w:rPr>
          <w:b/>
        </w:rPr>
        <w:t xml:space="preserve"> </w:t>
      </w:r>
      <w:r w:rsidRPr="00D424B9">
        <w:t>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1E9AD53B"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je povinen o této skutečnost</w:t>
      </w:r>
      <w:r w:rsidR="007426B4">
        <w:t xml:space="preserve">i Kupujícího informovat formou </w:t>
      </w:r>
      <w:r>
        <w:t>tzv. „</w:t>
      </w:r>
      <w:r w:rsidRPr="006A5B99">
        <w:rPr>
          <w:b/>
          <w:bCs/>
          <w:iCs/>
        </w:rPr>
        <w:t>defektního listu</w:t>
      </w:r>
      <w:r>
        <w:t xml:space="preserve">“ prostřednictvím e-mailu. Informaci </w:t>
      </w:r>
      <w:r>
        <w:lastRenderedPageBreak/>
        <w:t xml:space="preserve">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26766">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lastRenderedPageBreak/>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7777777" w:rsidR="00E84B32" w:rsidRPr="0029459F" w:rsidRDefault="00E84B32" w:rsidP="00E84B32">
      <w:pPr>
        <w:pStyle w:val="Odstavecsmlouvy"/>
      </w:pPr>
      <w:r w:rsidRPr="0029459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51A158BB" w14:textId="77777777" w:rsidR="00E84B32" w:rsidRPr="0029459F" w:rsidRDefault="00E84B32" w:rsidP="00E84B32">
      <w:pPr>
        <w:ind w:right="57"/>
        <w:rPr>
          <w:rFonts w:ascii="Calibri" w:eastAsia="Calibri" w:hAnsi="Calibri"/>
          <w:lang w:eastAsia="en-US"/>
        </w:rPr>
      </w:pPr>
    </w:p>
    <w:p w14:paraId="35D5EAF5" w14:textId="77777777" w:rsidR="00E84B32" w:rsidRPr="0029459F" w:rsidRDefault="00E84B32" w:rsidP="00E84B32">
      <w:pPr>
        <w:ind w:right="57" w:firstLine="567"/>
        <w:rPr>
          <w:shd w:val="clear" w:color="auto" w:fill="FFFFFF"/>
        </w:rPr>
      </w:pPr>
      <w:r w:rsidRPr="0029459F">
        <w:rPr>
          <w:shd w:val="clear" w:color="auto" w:fill="FFFFFF"/>
        </w:rPr>
        <w:t xml:space="preserve">Prodávající je oprávněn, v případě nedodání zboží, k jehož dodávce byl vyzván, nabídnout  </w:t>
      </w:r>
      <w:r w:rsidRPr="0029459F">
        <w:rPr>
          <w:shd w:val="clear" w:color="auto" w:fill="FFFFFF"/>
        </w:rPr>
        <w:br/>
        <w:t xml:space="preserve">         kupujícímu alternativní předmět plnění, který bude v souladu s touto smlouvou a Zadávací   </w:t>
      </w:r>
      <w:r w:rsidRPr="0029459F">
        <w:rPr>
          <w:shd w:val="clear" w:color="auto" w:fill="FFFFFF"/>
        </w:rPr>
        <w:br/>
        <w:t xml:space="preserve">         dokumentací. Kupující má právo dodávku alternativního plnění odmítnout.</w:t>
      </w:r>
    </w:p>
    <w:p w14:paraId="6AA38E7F" w14:textId="77777777" w:rsidR="00E84B32" w:rsidRPr="0029459F" w:rsidRDefault="00E84B32" w:rsidP="00E84B32">
      <w:pPr>
        <w:pStyle w:val="Odstavecsmlouvy"/>
        <w:numPr>
          <w:ilvl w:val="0"/>
          <w:numId w:val="0"/>
        </w:numPr>
      </w:pPr>
    </w:p>
    <w:p w14:paraId="1F9E81A5" w14:textId="77777777" w:rsidR="00E84B32" w:rsidRPr="0029459F" w:rsidRDefault="00E84B32" w:rsidP="00E84B32">
      <w:pPr>
        <w:pStyle w:val="Odstavecsmlouvy"/>
      </w:pPr>
      <w:r w:rsidRPr="0029459F">
        <w:rPr>
          <w:shd w:val="clear" w:color="auto" w:fill="FFFFFF"/>
        </w:rPr>
        <w:t>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1EE052D0" w14:textId="77777777" w:rsidR="00E84B32" w:rsidRPr="004E4993" w:rsidRDefault="00E84B32" w:rsidP="00E84B32">
      <w:pPr>
        <w:pStyle w:val="Odstavecsmlouvy"/>
        <w:numPr>
          <w:ilvl w:val="0"/>
          <w:numId w:val="0"/>
        </w:numPr>
        <w:ind w:left="567"/>
      </w:pPr>
    </w:p>
    <w:p w14:paraId="1ED5AE10" w14:textId="77777777" w:rsidR="00E84B32" w:rsidRDefault="00E84B32" w:rsidP="00E84B32">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06834DA5" w14:textId="77777777" w:rsidR="00E84B32" w:rsidRDefault="00E84B32" w:rsidP="00E84B32"/>
    <w:p w14:paraId="76465E66" w14:textId="1C08BFF9" w:rsidR="00E84B32" w:rsidRDefault="00E84B32" w:rsidP="00E84B32">
      <w:pPr>
        <w:pStyle w:val="Odstavecsmlouvy"/>
      </w:pPr>
      <w:r w:rsidRPr="00BF6136">
        <w:rPr>
          <w:color w:val="000000"/>
        </w:rPr>
        <w:t xml:space="preserve">V případě, že dojde v průběhu platnosti této smlouvy ke změně SÚKL kódu zboží, je prodávající povinen tuto skutečnost neprodleně oznámit kupujícímu na e-mail: </w:t>
      </w:r>
      <w:proofErr w:type="spellStart"/>
      <w:r w:rsidR="00DD6F08">
        <w:t>xxxxxxxxxxxxxxxxxx</w:t>
      </w:r>
      <w:proofErr w:type="spellEnd"/>
      <w:r w:rsidR="00DD6F08">
        <w:t>.</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 xml:space="preserve">Prodávající se zavazuje písemně informovat kupujícího o změně regulačních předpisů mající vliv na cenu léčivých přípravků, které jsou předmětem plnění této smlouvy. V případě, že dojde ke </w:t>
      </w:r>
      <w:r w:rsidRPr="00ED558C">
        <w:rPr>
          <w:iCs/>
          <w:color w:val="000000"/>
          <w:shd w:val="clear" w:color="auto" w:fill="FFFFFF"/>
        </w:rPr>
        <w:lastRenderedPageBreak/>
        <w:t>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1FA4FC26" w:rsidR="000C1FD1" w:rsidRPr="00512AB9" w:rsidRDefault="000C1FD1" w:rsidP="000C1FD1">
      <w:pPr>
        <w:pStyle w:val="Odstavecsmlouvy"/>
      </w:pPr>
      <w:r w:rsidRPr="00512AB9">
        <w:t xml:space="preserve">Platba bude prováděna bezhotovostním převodem na účet </w:t>
      </w:r>
      <w:r w:rsidR="009D4364">
        <w:t>P</w:t>
      </w:r>
      <w:r w:rsidRPr="00512AB9">
        <w:t xml:space="preserve">rodávajícího na základě faktur – </w:t>
      </w:r>
      <w:r w:rsidRPr="00365450">
        <w:t>daňových dokladů vystavených Prodávajícím</w:t>
      </w:r>
      <w:r w:rsidR="00E732F0">
        <w:t xml:space="preserve"> a doručených Kupujícímu, a to </w:t>
      </w:r>
      <w:r w:rsidR="00147CDC">
        <w:t>k jednotlivým Objednávkám.</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9" w14:textId="662DF946" w:rsidR="000C1FD1" w:rsidRDefault="000C1FD1" w:rsidP="00626766">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lastRenderedPageBreak/>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D05B040" w:rsidR="0010739D" w:rsidRDefault="0010739D" w:rsidP="00F34B44">
      <w:pPr>
        <w:pStyle w:val="Odstavecsmlouvy"/>
      </w:pPr>
      <w:r w:rsidRPr="00824804">
        <w:t>V případě nedodání zboží v návaznosti na </w:t>
      </w:r>
      <w:r>
        <w:t>defektní</w:t>
      </w:r>
      <w:r w:rsidRPr="00824804">
        <w:t xml:space="preserve"> list, prodlení prodávajícího s dodáním zboží </w:t>
      </w:r>
      <w:r w:rsidR="00BC06A8">
        <w:br/>
      </w:r>
      <w:r w:rsidRPr="00824804">
        <w:t>nebo s dodáním náhradního zboží při reklamaci vad zboží kupujícím, případně odmítne-li prodávající objednáv</w:t>
      </w:r>
      <w:r>
        <w:t>ku kupujícího či její část, je</w:t>
      </w:r>
      <w:r w:rsidRPr="00824804">
        <w:t xml:space="preserve"> kupující oprávněn nakoupit zboží 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Pr="00D24606">
        <w:rPr>
          <w:color w:val="000000"/>
          <w:shd w:val="clear" w:color="auto" w:fill="FFFFFF"/>
        </w:rPr>
        <w:t xml:space="preserve">kupujícímu 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kupující dodávku alternativní zboží odmítne, je p</w:t>
      </w:r>
      <w:r w:rsidRPr="00824804">
        <w:rPr>
          <w:color w:val="000000"/>
        </w:rPr>
        <w:t xml:space="preserve">rodávající povinen </w:t>
      </w:r>
      <w:r w:rsidRPr="00824804">
        <w:rPr>
          <w:bCs/>
          <w:color w:val="000000"/>
        </w:rPr>
        <w:t>na základě penalizační faktury</w:t>
      </w:r>
      <w:r w:rsidRPr="00824804">
        <w:rPr>
          <w:color w:val="000000"/>
        </w:rPr>
        <w:t xml:space="preserve"> </w:t>
      </w:r>
      <w:r w:rsidRPr="00824804">
        <w:rPr>
          <w:bCs/>
          <w:color w:val="000000"/>
        </w:rPr>
        <w:t>vystavené kupujícím</w:t>
      </w:r>
      <w:r w:rsidRPr="00824804">
        <w:rPr>
          <w:color w:val="000000"/>
        </w:rPr>
        <w:t xml:space="preserve"> uhradit kupujícímu rozdíl mezi kupní cenou zboží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kupujícím za zboží z volného trhu. </w:t>
      </w:r>
      <w:r w:rsidRPr="00824804">
        <w:t xml:space="preserve">Nárok kupujícího 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0B4047BE" w:rsidR="0010739D" w:rsidRPr="00F34B44" w:rsidRDefault="0010739D" w:rsidP="00F34B44">
      <w:pPr>
        <w:pStyle w:val="Odstavecsmlouvy"/>
      </w:pPr>
      <w:r>
        <w:rPr>
          <w:color w:val="000000"/>
        </w:rPr>
        <w:t>O</w:t>
      </w:r>
      <w:r w:rsidRPr="00D24606">
        <w:rPr>
          <w:color w:val="000000"/>
        </w:rPr>
        <w:t xml:space="preserve">dmítne-li prodávající objednávku kupujícího či její část z důvodu stahování zboží z trhu na základě rozhodnutí SÚKL (doložené příslušným rozhodnutím SÚKL), nebo z důvodu výpadku dodávek/omezení výroby zboží delšího než šest měsíců (doložené prohlášením výrobce zboží), nevznikne kupujícímu v těchto případech nárok na úhradu rozdílu v ceně dle odst. 1 tohoto článku. Prodávající je povinen doložit kupujícímu podklady prokazující výše uvedené důvody prodlení nejpozději do 48 hodin od uplynutí termínu pro dodání zboží dle této smlouvy, nedohodnou-li </w:t>
      </w:r>
      <w:r w:rsidR="00BC06A8">
        <w:rPr>
          <w:color w:val="000000"/>
        </w:rPr>
        <w:br/>
      </w:r>
      <w:r w:rsidRPr="00D24606">
        <w:rPr>
          <w:color w:val="000000"/>
        </w:rPr>
        <w:t>se smluvní strany jinak.</w:t>
      </w:r>
    </w:p>
    <w:p w14:paraId="7804CBD1" w14:textId="77777777" w:rsidR="00F34B44" w:rsidRPr="00D24606" w:rsidRDefault="00F34B44" w:rsidP="00F34B44">
      <w:pPr>
        <w:pStyle w:val="Odstavecsmlouvy"/>
        <w:numPr>
          <w:ilvl w:val="0"/>
          <w:numId w:val="0"/>
        </w:numPr>
      </w:pPr>
    </w:p>
    <w:p w14:paraId="68E6EF03" w14:textId="77777777" w:rsidR="0010739D" w:rsidRDefault="0010739D" w:rsidP="00F34B44">
      <w:pPr>
        <w:pStyle w:val="Odstavecsmlouvy"/>
      </w:pPr>
      <w:r w:rsidRPr="00D24606">
        <w:t>Prodávající se zavazuje uhradit penalizační fakturu kupujícímu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1F507B10" w:rsidR="0010739D" w:rsidRPr="00BC5EF7" w:rsidRDefault="0010739D" w:rsidP="00F34B44">
      <w:pPr>
        <w:pStyle w:val="Odstavecsmlouvy"/>
      </w:pPr>
      <w:r w:rsidRPr="00D24606">
        <w:t>Zaplacením penalizační faktury není dotčeno právo kupujícího na náhradu škody v plné výši.</w:t>
      </w:r>
    </w:p>
    <w:p w14:paraId="2B09FE8A" w14:textId="77777777" w:rsidR="0010739D" w:rsidRPr="002B77A6" w:rsidRDefault="0010739D"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77777777" w:rsidR="006A5B99" w:rsidRDefault="006A5B99" w:rsidP="006A5B99">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 xml:space="preserve">je uzavřena na dobu </w:t>
      </w:r>
      <w:r>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10EF945" w14:textId="77777777" w:rsidR="00626766" w:rsidRDefault="00626766" w:rsidP="00626766">
      <w:pPr>
        <w:pStyle w:val="Odstavecsmlouvy"/>
        <w:numPr>
          <w:ilvl w:val="0"/>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77777777" w:rsidR="007426B4" w:rsidRPr="00766CF0" w:rsidRDefault="007426B4" w:rsidP="007426B4">
      <w:pPr>
        <w:pStyle w:val="Odstavecsmlouvy"/>
        <w:rPr>
          <w:snapToGrid w:val="0"/>
        </w:rPr>
      </w:pPr>
      <w:r w:rsidRPr="00766CF0">
        <w:rPr>
          <w:snapToGrid w:val="0"/>
        </w:rPr>
        <w:t>Tato smlouva je sepsána ve třech vyhotoveních stejné platnosti a závaznosti, přičemž Kupující obdrží dvě vyhotovení a Prodávající obdrží jedno vyhotovení. 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5615E475" w14:textId="77777777" w:rsidR="00365450" w:rsidRDefault="00365450" w:rsidP="00D80B6F">
      <w:pPr>
        <w:pStyle w:val="Odstavecsmlouvy"/>
        <w:numPr>
          <w:ilvl w:val="0"/>
          <w:numId w:val="0"/>
        </w:numPr>
      </w:pP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16B96BF5"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365450">
              <w:rPr>
                <w:sz w:val="22"/>
                <w:szCs w:val="22"/>
              </w:rPr>
              <w:t>Praze</w:t>
            </w:r>
            <w:r w:rsidRPr="00D722DC">
              <w:rPr>
                <w:sz w:val="22"/>
                <w:szCs w:val="22"/>
              </w:rPr>
              <w:t xml:space="preserve"> dne</w:t>
            </w:r>
            <w:r w:rsidR="00DD6F08">
              <w:rPr>
                <w:sz w:val="22"/>
                <w:szCs w:val="22"/>
              </w:rPr>
              <w:t xml:space="preserve"> 21. 3. 2024</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626F47D4"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DD6F08">
              <w:rPr>
                <w:sz w:val="22"/>
                <w:szCs w:val="22"/>
              </w:rPr>
              <w:t xml:space="preserve"> 26. 3. 2024</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33C9BF58" w:rsidR="004A45B0" w:rsidRPr="00D722DC" w:rsidRDefault="00365450" w:rsidP="005B49AA">
            <w:pPr>
              <w:pStyle w:val="slovn"/>
              <w:numPr>
                <w:ilvl w:val="0"/>
                <w:numId w:val="0"/>
              </w:numPr>
              <w:tabs>
                <w:tab w:val="num" w:pos="567"/>
              </w:tabs>
              <w:spacing w:after="0" w:line="280" w:lineRule="atLeast"/>
              <w:jc w:val="center"/>
              <w:rPr>
                <w:b/>
                <w:sz w:val="22"/>
                <w:szCs w:val="22"/>
              </w:rPr>
            </w:pPr>
            <w:proofErr w:type="spellStart"/>
            <w:r>
              <w:rPr>
                <w:b/>
                <w:sz w:val="22"/>
                <w:szCs w:val="22"/>
              </w:rPr>
              <w:t>Janssen-Cilag</w:t>
            </w:r>
            <w:proofErr w:type="spellEnd"/>
            <w:r>
              <w:rPr>
                <w:b/>
                <w:sz w:val="22"/>
                <w:szCs w:val="22"/>
              </w:rPr>
              <w:t xml:space="preserve"> s.r.o.</w:t>
            </w:r>
          </w:p>
          <w:p w14:paraId="62F78FB8" w14:textId="31448103" w:rsidR="004A45B0" w:rsidRPr="00D722DC" w:rsidRDefault="00365450" w:rsidP="005B49AA">
            <w:pPr>
              <w:pStyle w:val="slovn"/>
              <w:numPr>
                <w:ilvl w:val="0"/>
                <w:numId w:val="0"/>
              </w:numPr>
              <w:tabs>
                <w:tab w:val="num" w:pos="567"/>
              </w:tabs>
              <w:spacing w:after="0" w:line="280" w:lineRule="atLeast"/>
              <w:jc w:val="center"/>
              <w:rPr>
                <w:sz w:val="22"/>
                <w:szCs w:val="22"/>
              </w:rPr>
            </w:pPr>
            <w:proofErr w:type="spellStart"/>
            <w:r>
              <w:rPr>
                <w:sz w:val="22"/>
                <w:szCs w:val="22"/>
              </w:rPr>
              <w:t>Pygmalion</w:t>
            </w:r>
            <w:proofErr w:type="spellEnd"/>
            <w:r>
              <w:rPr>
                <w:sz w:val="22"/>
                <w:szCs w:val="22"/>
              </w:rPr>
              <w:t xml:space="preserve"> </w:t>
            </w:r>
            <w:proofErr w:type="spellStart"/>
            <w:r>
              <w:rPr>
                <w:sz w:val="22"/>
                <w:szCs w:val="22"/>
              </w:rPr>
              <w:t>Anastasopoulos</w:t>
            </w:r>
            <w:proofErr w:type="spellEnd"/>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3594D963" w14:textId="6C72EE13" w:rsidR="00B23D81" w:rsidRDefault="00B23D81" w:rsidP="00575F84">
      <w:r>
        <w:t>Nabídkové ceny</w:t>
      </w:r>
    </w:p>
    <w:p w14:paraId="62F78FC4" w14:textId="77777777" w:rsidR="00AA34DF" w:rsidRDefault="00AA34DF" w:rsidP="0002300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4"/>
        <w:gridCol w:w="1977"/>
        <w:gridCol w:w="1366"/>
        <w:gridCol w:w="1632"/>
        <w:gridCol w:w="1693"/>
        <w:gridCol w:w="1779"/>
      </w:tblGrid>
      <w:tr w:rsidR="00B23D81" w14:paraId="1BF67992" w14:textId="77777777" w:rsidTr="00B23D81">
        <w:trPr>
          <w:trHeight w:val="530"/>
        </w:trPr>
        <w:tc>
          <w:tcPr>
            <w:tcW w:w="1524" w:type="dxa"/>
            <w:tcBorders>
              <w:top w:val="single" w:sz="4" w:space="0" w:color="000000"/>
              <w:left w:val="single" w:sz="4" w:space="0" w:color="000000"/>
              <w:bottom w:val="single" w:sz="4" w:space="0" w:color="000000"/>
              <w:right w:val="single" w:sz="4" w:space="0" w:color="000000"/>
            </w:tcBorders>
            <w:hideMark/>
          </w:tcPr>
          <w:p w14:paraId="3DDBC68F" w14:textId="77777777" w:rsidR="00B23D81" w:rsidRDefault="00B23D81">
            <w:r>
              <w:t>Kód SÚKL</w:t>
            </w:r>
          </w:p>
        </w:tc>
        <w:tc>
          <w:tcPr>
            <w:tcW w:w="1977" w:type="dxa"/>
            <w:tcBorders>
              <w:top w:val="single" w:sz="4" w:space="0" w:color="000000"/>
              <w:left w:val="single" w:sz="4" w:space="0" w:color="000000"/>
              <w:bottom w:val="single" w:sz="4" w:space="0" w:color="000000"/>
              <w:right w:val="single" w:sz="4" w:space="0" w:color="000000"/>
            </w:tcBorders>
            <w:hideMark/>
          </w:tcPr>
          <w:p w14:paraId="335D2621" w14:textId="77777777" w:rsidR="00B23D81" w:rsidRDefault="00B23D81">
            <w:r>
              <w:t>Název léčivého přípravku</w:t>
            </w:r>
          </w:p>
        </w:tc>
        <w:tc>
          <w:tcPr>
            <w:tcW w:w="1366" w:type="dxa"/>
            <w:tcBorders>
              <w:top w:val="single" w:sz="4" w:space="0" w:color="000000"/>
              <w:left w:val="single" w:sz="4" w:space="0" w:color="000000"/>
              <w:bottom w:val="single" w:sz="4" w:space="0" w:color="000000"/>
              <w:right w:val="single" w:sz="4" w:space="0" w:color="000000"/>
            </w:tcBorders>
            <w:hideMark/>
          </w:tcPr>
          <w:p w14:paraId="178C9316" w14:textId="77777777" w:rsidR="00B23D81" w:rsidRDefault="00B23D81">
            <w:r>
              <w:t>balení</w:t>
            </w:r>
          </w:p>
        </w:tc>
        <w:tc>
          <w:tcPr>
            <w:tcW w:w="1632" w:type="dxa"/>
            <w:tcBorders>
              <w:top w:val="single" w:sz="4" w:space="0" w:color="000000"/>
              <w:left w:val="single" w:sz="4" w:space="0" w:color="000000"/>
              <w:bottom w:val="single" w:sz="4" w:space="0" w:color="000000"/>
              <w:right w:val="single" w:sz="4" w:space="0" w:color="000000"/>
            </w:tcBorders>
            <w:hideMark/>
          </w:tcPr>
          <w:p w14:paraId="06F37755" w14:textId="2F7FE936" w:rsidR="00B23D81" w:rsidRDefault="00B23D81">
            <w:r>
              <w:t>Cena</w:t>
            </w:r>
            <w:r w:rsidR="0093138E">
              <w:t xml:space="preserve"> v Kč</w:t>
            </w:r>
            <w:r>
              <w:t xml:space="preserve"> bez DPH</w:t>
            </w:r>
          </w:p>
        </w:tc>
        <w:tc>
          <w:tcPr>
            <w:tcW w:w="1693" w:type="dxa"/>
            <w:tcBorders>
              <w:top w:val="single" w:sz="4" w:space="0" w:color="000000"/>
              <w:left w:val="single" w:sz="4" w:space="0" w:color="000000"/>
              <w:bottom w:val="single" w:sz="4" w:space="0" w:color="000000"/>
              <w:right w:val="single" w:sz="4" w:space="0" w:color="000000"/>
            </w:tcBorders>
            <w:hideMark/>
          </w:tcPr>
          <w:p w14:paraId="45359E2B" w14:textId="77777777" w:rsidR="00B23D81" w:rsidRDefault="00B23D81">
            <w:r>
              <w:t>DPH</w:t>
            </w:r>
          </w:p>
        </w:tc>
        <w:tc>
          <w:tcPr>
            <w:tcW w:w="1779" w:type="dxa"/>
            <w:tcBorders>
              <w:top w:val="single" w:sz="4" w:space="0" w:color="000000"/>
              <w:left w:val="single" w:sz="4" w:space="0" w:color="000000"/>
              <w:bottom w:val="single" w:sz="4" w:space="0" w:color="000000"/>
              <w:right w:val="single" w:sz="4" w:space="0" w:color="000000"/>
            </w:tcBorders>
            <w:hideMark/>
          </w:tcPr>
          <w:p w14:paraId="3501AA7E" w14:textId="00D65462" w:rsidR="00B23D81" w:rsidRDefault="00B23D81">
            <w:r>
              <w:t>Cena</w:t>
            </w:r>
            <w:r w:rsidR="0093138E">
              <w:t xml:space="preserve"> v Kč</w:t>
            </w:r>
            <w:r>
              <w:t xml:space="preserve"> včetně DPH</w:t>
            </w:r>
          </w:p>
        </w:tc>
      </w:tr>
      <w:tr w:rsidR="00DD6F08" w14:paraId="541D7470" w14:textId="77777777" w:rsidTr="00B23D81">
        <w:trPr>
          <w:trHeight w:val="258"/>
        </w:trPr>
        <w:tc>
          <w:tcPr>
            <w:tcW w:w="1524" w:type="dxa"/>
            <w:tcBorders>
              <w:top w:val="single" w:sz="4" w:space="0" w:color="000000"/>
              <w:left w:val="single" w:sz="4" w:space="0" w:color="000000"/>
              <w:bottom w:val="single" w:sz="4" w:space="0" w:color="000000"/>
              <w:right w:val="single" w:sz="4" w:space="0" w:color="000000"/>
            </w:tcBorders>
          </w:tcPr>
          <w:p w14:paraId="59A288B0" w14:textId="05E3C144" w:rsidR="00DD6F08" w:rsidRDefault="00DD6F08" w:rsidP="00DD6F08">
            <w:r w:rsidRPr="00365450">
              <w:t>219111</w:t>
            </w:r>
          </w:p>
        </w:tc>
        <w:tc>
          <w:tcPr>
            <w:tcW w:w="1977" w:type="dxa"/>
            <w:tcBorders>
              <w:top w:val="single" w:sz="4" w:space="0" w:color="000000"/>
              <w:left w:val="single" w:sz="4" w:space="0" w:color="000000"/>
              <w:bottom w:val="single" w:sz="4" w:space="0" w:color="000000"/>
              <w:right w:val="single" w:sz="4" w:space="0" w:color="000000"/>
            </w:tcBorders>
          </w:tcPr>
          <w:p w14:paraId="4B62C00C" w14:textId="59ACD953" w:rsidR="00DD6F08" w:rsidRPr="00365450" w:rsidRDefault="00DD6F08" w:rsidP="00DD6F08">
            <w:pPr>
              <w:rPr>
                <w:sz w:val="20"/>
                <w:szCs w:val="20"/>
              </w:rPr>
            </w:pPr>
            <w:r w:rsidRPr="00365450">
              <w:rPr>
                <w:sz w:val="20"/>
                <w:szCs w:val="20"/>
              </w:rPr>
              <w:t>STELARA 130 MG</w:t>
            </w:r>
          </w:p>
        </w:tc>
        <w:tc>
          <w:tcPr>
            <w:tcW w:w="1366" w:type="dxa"/>
            <w:tcBorders>
              <w:top w:val="single" w:sz="4" w:space="0" w:color="000000"/>
              <w:left w:val="single" w:sz="4" w:space="0" w:color="000000"/>
              <w:bottom w:val="single" w:sz="4" w:space="0" w:color="000000"/>
              <w:right w:val="single" w:sz="4" w:space="0" w:color="000000"/>
            </w:tcBorders>
          </w:tcPr>
          <w:p w14:paraId="266E6CB8" w14:textId="546287D8" w:rsidR="00DD6F08" w:rsidRPr="00365450" w:rsidRDefault="00DD6F08" w:rsidP="00DD6F08">
            <w:pPr>
              <w:rPr>
                <w:sz w:val="20"/>
                <w:szCs w:val="20"/>
              </w:rPr>
            </w:pPr>
            <w:r w:rsidRPr="00365450">
              <w:rPr>
                <w:sz w:val="20"/>
                <w:szCs w:val="20"/>
              </w:rPr>
              <w:t>130MG INF CNC SOL 1X26ML</w:t>
            </w:r>
          </w:p>
        </w:tc>
        <w:tc>
          <w:tcPr>
            <w:tcW w:w="1632" w:type="dxa"/>
            <w:tcBorders>
              <w:top w:val="single" w:sz="4" w:space="0" w:color="000000"/>
              <w:left w:val="single" w:sz="4" w:space="0" w:color="000000"/>
              <w:bottom w:val="single" w:sz="4" w:space="0" w:color="000000"/>
              <w:right w:val="single" w:sz="4" w:space="0" w:color="000000"/>
            </w:tcBorders>
          </w:tcPr>
          <w:p w14:paraId="754D98F2" w14:textId="2BFFE8F4" w:rsidR="00DD6F08" w:rsidRDefault="00DD6F08" w:rsidP="00DD6F08">
            <w:pPr>
              <w:jc w:val="center"/>
            </w:pPr>
            <w:proofErr w:type="spellStart"/>
            <w:r w:rsidRPr="00A625E8">
              <w:t>xxxxxxxxxxx</w:t>
            </w:r>
            <w:proofErr w:type="spellEnd"/>
          </w:p>
        </w:tc>
        <w:tc>
          <w:tcPr>
            <w:tcW w:w="1693" w:type="dxa"/>
            <w:tcBorders>
              <w:top w:val="single" w:sz="4" w:space="0" w:color="000000"/>
              <w:left w:val="single" w:sz="4" w:space="0" w:color="000000"/>
              <w:bottom w:val="single" w:sz="4" w:space="0" w:color="000000"/>
              <w:right w:val="single" w:sz="4" w:space="0" w:color="000000"/>
            </w:tcBorders>
          </w:tcPr>
          <w:p w14:paraId="3CF16E68" w14:textId="4B82A286" w:rsidR="00DD6F08" w:rsidRDefault="00DD6F08" w:rsidP="00DD6F08">
            <w:pPr>
              <w:jc w:val="center"/>
            </w:pPr>
            <w:proofErr w:type="spellStart"/>
            <w:r w:rsidRPr="00A625E8">
              <w:t>xxxxxxxxxxx</w:t>
            </w:r>
            <w:proofErr w:type="spellEnd"/>
          </w:p>
        </w:tc>
        <w:tc>
          <w:tcPr>
            <w:tcW w:w="1779" w:type="dxa"/>
            <w:tcBorders>
              <w:top w:val="single" w:sz="4" w:space="0" w:color="000000"/>
              <w:left w:val="single" w:sz="4" w:space="0" w:color="000000"/>
              <w:bottom w:val="single" w:sz="4" w:space="0" w:color="000000"/>
              <w:right w:val="single" w:sz="4" w:space="0" w:color="000000"/>
            </w:tcBorders>
          </w:tcPr>
          <w:p w14:paraId="1525543D" w14:textId="0147E5CD" w:rsidR="00DD6F08" w:rsidRDefault="00DD6F08" w:rsidP="00DD6F08">
            <w:pPr>
              <w:jc w:val="center"/>
            </w:pPr>
            <w:proofErr w:type="spellStart"/>
            <w:r w:rsidRPr="00A625E8">
              <w:t>xxxxxxxxxxx</w:t>
            </w:r>
            <w:proofErr w:type="spellEnd"/>
          </w:p>
        </w:tc>
      </w:tr>
      <w:tr w:rsidR="00DD6F08" w14:paraId="49649453" w14:textId="77777777" w:rsidTr="00B23D81">
        <w:trPr>
          <w:trHeight w:val="272"/>
        </w:trPr>
        <w:tc>
          <w:tcPr>
            <w:tcW w:w="1524" w:type="dxa"/>
            <w:tcBorders>
              <w:top w:val="single" w:sz="4" w:space="0" w:color="000000"/>
              <w:left w:val="single" w:sz="4" w:space="0" w:color="000000"/>
              <w:bottom w:val="single" w:sz="4" w:space="0" w:color="000000"/>
              <w:right w:val="single" w:sz="4" w:space="0" w:color="000000"/>
            </w:tcBorders>
          </w:tcPr>
          <w:p w14:paraId="0908C315" w14:textId="5C38BAD6" w:rsidR="00DD6F08" w:rsidRDefault="00DD6F08" w:rsidP="00DD6F08">
            <w:r w:rsidRPr="00365450">
              <w:t>167600</w:t>
            </w:r>
          </w:p>
        </w:tc>
        <w:tc>
          <w:tcPr>
            <w:tcW w:w="1977" w:type="dxa"/>
            <w:tcBorders>
              <w:top w:val="single" w:sz="4" w:space="0" w:color="000000"/>
              <w:left w:val="single" w:sz="4" w:space="0" w:color="000000"/>
              <w:bottom w:val="single" w:sz="4" w:space="0" w:color="000000"/>
              <w:right w:val="single" w:sz="4" w:space="0" w:color="000000"/>
            </w:tcBorders>
          </w:tcPr>
          <w:p w14:paraId="3030C0AA" w14:textId="3B89F673" w:rsidR="00DD6F08" w:rsidRDefault="00DD6F08" w:rsidP="00DD6F08">
            <w:r w:rsidRPr="00365450">
              <w:t>STELARA 45 MG</w:t>
            </w:r>
          </w:p>
        </w:tc>
        <w:tc>
          <w:tcPr>
            <w:tcW w:w="1366" w:type="dxa"/>
            <w:tcBorders>
              <w:top w:val="single" w:sz="4" w:space="0" w:color="000000"/>
              <w:left w:val="single" w:sz="4" w:space="0" w:color="000000"/>
              <w:bottom w:val="single" w:sz="4" w:space="0" w:color="000000"/>
              <w:right w:val="single" w:sz="4" w:space="0" w:color="000000"/>
            </w:tcBorders>
          </w:tcPr>
          <w:p w14:paraId="595C10E6" w14:textId="603F3570" w:rsidR="00DD6F08" w:rsidRPr="00365450" w:rsidRDefault="00DD6F08" w:rsidP="00DD6F08">
            <w:pPr>
              <w:rPr>
                <w:sz w:val="20"/>
                <w:szCs w:val="20"/>
              </w:rPr>
            </w:pPr>
            <w:r w:rsidRPr="00365450">
              <w:rPr>
                <w:sz w:val="20"/>
                <w:szCs w:val="20"/>
              </w:rPr>
              <w:t>45MG INJ SOL 1X0.5ML</w:t>
            </w:r>
          </w:p>
        </w:tc>
        <w:tc>
          <w:tcPr>
            <w:tcW w:w="1632" w:type="dxa"/>
            <w:tcBorders>
              <w:top w:val="single" w:sz="4" w:space="0" w:color="000000"/>
              <w:left w:val="single" w:sz="4" w:space="0" w:color="000000"/>
              <w:bottom w:val="single" w:sz="4" w:space="0" w:color="000000"/>
              <w:right w:val="single" w:sz="4" w:space="0" w:color="000000"/>
            </w:tcBorders>
          </w:tcPr>
          <w:p w14:paraId="3C012AE9" w14:textId="61A84583" w:rsidR="00DD6F08" w:rsidRDefault="00DD6F08" w:rsidP="00DD6F08">
            <w:pPr>
              <w:jc w:val="center"/>
            </w:pPr>
            <w:proofErr w:type="spellStart"/>
            <w:r w:rsidRPr="00A625E8">
              <w:t>xxxxxxxxxxx</w:t>
            </w:r>
            <w:proofErr w:type="spellEnd"/>
          </w:p>
        </w:tc>
        <w:tc>
          <w:tcPr>
            <w:tcW w:w="1693" w:type="dxa"/>
            <w:tcBorders>
              <w:top w:val="single" w:sz="4" w:space="0" w:color="000000"/>
              <w:left w:val="single" w:sz="4" w:space="0" w:color="000000"/>
              <w:bottom w:val="single" w:sz="4" w:space="0" w:color="000000"/>
              <w:right w:val="single" w:sz="4" w:space="0" w:color="000000"/>
            </w:tcBorders>
          </w:tcPr>
          <w:p w14:paraId="13D800F1" w14:textId="722EECA4" w:rsidR="00DD6F08" w:rsidRDefault="00DD6F08" w:rsidP="00DD6F08">
            <w:pPr>
              <w:jc w:val="center"/>
            </w:pPr>
            <w:proofErr w:type="spellStart"/>
            <w:r w:rsidRPr="00A625E8">
              <w:t>xxxxxxxxxxx</w:t>
            </w:r>
            <w:proofErr w:type="spellEnd"/>
          </w:p>
        </w:tc>
        <w:tc>
          <w:tcPr>
            <w:tcW w:w="1779" w:type="dxa"/>
            <w:tcBorders>
              <w:top w:val="single" w:sz="4" w:space="0" w:color="000000"/>
              <w:left w:val="single" w:sz="4" w:space="0" w:color="000000"/>
              <w:bottom w:val="single" w:sz="4" w:space="0" w:color="000000"/>
              <w:right w:val="single" w:sz="4" w:space="0" w:color="000000"/>
            </w:tcBorders>
          </w:tcPr>
          <w:p w14:paraId="60A8DE4A" w14:textId="5DD29723" w:rsidR="00DD6F08" w:rsidRDefault="00DD6F08" w:rsidP="00DD6F08">
            <w:pPr>
              <w:jc w:val="center"/>
            </w:pPr>
            <w:proofErr w:type="spellStart"/>
            <w:r w:rsidRPr="00A625E8">
              <w:t>xxxxxxxxxxx</w:t>
            </w:r>
            <w:proofErr w:type="spellEnd"/>
          </w:p>
        </w:tc>
      </w:tr>
      <w:tr w:rsidR="00DD6F08" w14:paraId="6D534D50" w14:textId="77777777" w:rsidTr="00B23D81">
        <w:trPr>
          <w:trHeight w:val="258"/>
        </w:trPr>
        <w:tc>
          <w:tcPr>
            <w:tcW w:w="1524" w:type="dxa"/>
            <w:tcBorders>
              <w:top w:val="single" w:sz="4" w:space="0" w:color="000000"/>
              <w:left w:val="single" w:sz="4" w:space="0" w:color="000000"/>
              <w:bottom w:val="single" w:sz="4" w:space="0" w:color="000000"/>
              <w:right w:val="single" w:sz="4" w:space="0" w:color="000000"/>
            </w:tcBorders>
          </w:tcPr>
          <w:p w14:paraId="329B0D05" w14:textId="58F899B2" w:rsidR="00DD6F08" w:rsidRDefault="00DD6F08" w:rsidP="00DD6F08">
            <w:r w:rsidRPr="00365450">
              <w:t>167601</w:t>
            </w:r>
          </w:p>
        </w:tc>
        <w:tc>
          <w:tcPr>
            <w:tcW w:w="1977" w:type="dxa"/>
            <w:tcBorders>
              <w:top w:val="single" w:sz="4" w:space="0" w:color="000000"/>
              <w:left w:val="single" w:sz="4" w:space="0" w:color="000000"/>
              <w:bottom w:val="single" w:sz="4" w:space="0" w:color="000000"/>
              <w:right w:val="single" w:sz="4" w:space="0" w:color="000000"/>
            </w:tcBorders>
          </w:tcPr>
          <w:p w14:paraId="014F3CA1" w14:textId="374AB69D" w:rsidR="00DD6F08" w:rsidRDefault="00DD6F08" w:rsidP="00DD6F08">
            <w:r w:rsidRPr="00365450">
              <w:t>STELARA 90 MG</w:t>
            </w:r>
          </w:p>
        </w:tc>
        <w:tc>
          <w:tcPr>
            <w:tcW w:w="1366" w:type="dxa"/>
            <w:tcBorders>
              <w:top w:val="single" w:sz="4" w:space="0" w:color="000000"/>
              <w:left w:val="single" w:sz="4" w:space="0" w:color="000000"/>
              <w:bottom w:val="single" w:sz="4" w:space="0" w:color="000000"/>
              <w:right w:val="single" w:sz="4" w:space="0" w:color="000000"/>
            </w:tcBorders>
          </w:tcPr>
          <w:p w14:paraId="57D5AEB9" w14:textId="7CD249EE" w:rsidR="00DD6F08" w:rsidRPr="00365450" w:rsidRDefault="00DD6F08" w:rsidP="00DD6F08">
            <w:pPr>
              <w:rPr>
                <w:sz w:val="20"/>
                <w:szCs w:val="20"/>
              </w:rPr>
            </w:pPr>
            <w:r w:rsidRPr="00365450">
              <w:rPr>
                <w:sz w:val="20"/>
                <w:szCs w:val="20"/>
              </w:rPr>
              <w:t>90MG INJ SOL ISP 1X1ML</w:t>
            </w:r>
          </w:p>
        </w:tc>
        <w:tc>
          <w:tcPr>
            <w:tcW w:w="1632" w:type="dxa"/>
            <w:tcBorders>
              <w:top w:val="single" w:sz="4" w:space="0" w:color="000000"/>
              <w:left w:val="single" w:sz="4" w:space="0" w:color="000000"/>
              <w:bottom w:val="single" w:sz="4" w:space="0" w:color="000000"/>
              <w:right w:val="single" w:sz="4" w:space="0" w:color="000000"/>
            </w:tcBorders>
          </w:tcPr>
          <w:p w14:paraId="3B9CDEED" w14:textId="2E60056C" w:rsidR="00DD6F08" w:rsidRDefault="00DD6F08" w:rsidP="00DD6F08">
            <w:pPr>
              <w:jc w:val="center"/>
            </w:pPr>
            <w:proofErr w:type="spellStart"/>
            <w:r w:rsidRPr="00A625E8">
              <w:t>xxxxxxxxxxx</w:t>
            </w:r>
            <w:proofErr w:type="spellEnd"/>
          </w:p>
        </w:tc>
        <w:tc>
          <w:tcPr>
            <w:tcW w:w="1693" w:type="dxa"/>
            <w:tcBorders>
              <w:top w:val="single" w:sz="4" w:space="0" w:color="000000"/>
              <w:left w:val="single" w:sz="4" w:space="0" w:color="000000"/>
              <w:bottom w:val="single" w:sz="4" w:space="0" w:color="000000"/>
              <w:right w:val="single" w:sz="4" w:space="0" w:color="000000"/>
            </w:tcBorders>
          </w:tcPr>
          <w:p w14:paraId="0C2108BC" w14:textId="69E786B6" w:rsidR="00DD6F08" w:rsidRDefault="00DD6F08" w:rsidP="00DD6F08">
            <w:pPr>
              <w:jc w:val="center"/>
            </w:pPr>
            <w:proofErr w:type="spellStart"/>
            <w:r w:rsidRPr="00A625E8">
              <w:t>xxxxxxxxxxx</w:t>
            </w:r>
            <w:proofErr w:type="spellEnd"/>
          </w:p>
        </w:tc>
        <w:tc>
          <w:tcPr>
            <w:tcW w:w="1779" w:type="dxa"/>
            <w:tcBorders>
              <w:top w:val="single" w:sz="4" w:space="0" w:color="000000"/>
              <w:left w:val="single" w:sz="4" w:space="0" w:color="000000"/>
              <w:bottom w:val="single" w:sz="4" w:space="0" w:color="000000"/>
              <w:right w:val="single" w:sz="4" w:space="0" w:color="000000"/>
            </w:tcBorders>
          </w:tcPr>
          <w:p w14:paraId="6A58D795" w14:textId="6EF2AAEB" w:rsidR="00DD6F08" w:rsidRDefault="00DD6F08" w:rsidP="00DD6F08">
            <w:pPr>
              <w:jc w:val="center"/>
            </w:pPr>
            <w:proofErr w:type="spellStart"/>
            <w:r w:rsidRPr="00A625E8">
              <w:t>xxxxxxxxxxx</w:t>
            </w:r>
            <w:proofErr w:type="spellEnd"/>
          </w:p>
        </w:tc>
      </w:tr>
      <w:tr w:rsidR="00B23D81" w14:paraId="416F7FB2" w14:textId="77777777" w:rsidTr="00B23D81">
        <w:trPr>
          <w:trHeight w:val="258"/>
        </w:trPr>
        <w:tc>
          <w:tcPr>
            <w:tcW w:w="1524" w:type="dxa"/>
            <w:tcBorders>
              <w:top w:val="single" w:sz="4" w:space="0" w:color="000000"/>
              <w:left w:val="single" w:sz="4" w:space="0" w:color="000000"/>
              <w:bottom w:val="single" w:sz="4" w:space="0" w:color="000000"/>
              <w:right w:val="single" w:sz="4" w:space="0" w:color="000000"/>
            </w:tcBorders>
          </w:tcPr>
          <w:p w14:paraId="2FC9DC44" w14:textId="77777777" w:rsidR="00B23D81" w:rsidRDefault="00B23D81"/>
        </w:tc>
        <w:tc>
          <w:tcPr>
            <w:tcW w:w="1977" w:type="dxa"/>
            <w:tcBorders>
              <w:top w:val="single" w:sz="4" w:space="0" w:color="000000"/>
              <w:left w:val="single" w:sz="4" w:space="0" w:color="000000"/>
              <w:bottom w:val="single" w:sz="4" w:space="0" w:color="000000"/>
              <w:right w:val="single" w:sz="4" w:space="0" w:color="000000"/>
            </w:tcBorders>
          </w:tcPr>
          <w:p w14:paraId="6E13ED40" w14:textId="77777777" w:rsidR="00B23D81" w:rsidRDefault="00B23D81"/>
        </w:tc>
        <w:tc>
          <w:tcPr>
            <w:tcW w:w="1366" w:type="dxa"/>
            <w:tcBorders>
              <w:top w:val="single" w:sz="4" w:space="0" w:color="000000"/>
              <w:left w:val="single" w:sz="4" w:space="0" w:color="000000"/>
              <w:bottom w:val="single" w:sz="4" w:space="0" w:color="000000"/>
              <w:right w:val="single" w:sz="4" w:space="0" w:color="000000"/>
            </w:tcBorders>
          </w:tcPr>
          <w:p w14:paraId="0D819435" w14:textId="77777777" w:rsidR="00B23D81" w:rsidRDefault="00B23D81"/>
        </w:tc>
        <w:tc>
          <w:tcPr>
            <w:tcW w:w="1632" w:type="dxa"/>
            <w:tcBorders>
              <w:top w:val="single" w:sz="4" w:space="0" w:color="000000"/>
              <w:left w:val="single" w:sz="4" w:space="0" w:color="000000"/>
              <w:bottom w:val="single" w:sz="4" w:space="0" w:color="000000"/>
              <w:right w:val="single" w:sz="4" w:space="0" w:color="000000"/>
            </w:tcBorders>
          </w:tcPr>
          <w:p w14:paraId="3F1F74B8" w14:textId="77777777" w:rsidR="00B23D81" w:rsidRDefault="00B23D81"/>
        </w:tc>
        <w:tc>
          <w:tcPr>
            <w:tcW w:w="1693" w:type="dxa"/>
            <w:tcBorders>
              <w:top w:val="single" w:sz="4" w:space="0" w:color="000000"/>
              <w:left w:val="single" w:sz="4" w:space="0" w:color="000000"/>
              <w:bottom w:val="single" w:sz="4" w:space="0" w:color="000000"/>
              <w:right w:val="single" w:sz="4" w:space="0" w:color="000000"/>
            </w:tcBorders>
          </w:tcPr>
          <w:p w14:paraId="34CD8AEA" w14:textId="77777777" w:rsidR="00B23D81" w:rsidRDefault="00B23D81"/>
        </w:tc>
        <w:tc>
          <w:tcPr>
            <w:tcW w:w="1779" w:type="dxa"/>
            <w:tcBorders>
              <w:top w:val="single" w:sz="4" w:space="0" w:color="000000"/>
              <w:left w:val="single" w:sz="4" w:space="0" w:color="000000"/>
              <w:bottom w:val="single" w:sz="4" w:space="0" w:color="000000"/>
              <w:right w:val="single" w:sz="4" w:space="0" w:color="000000"/>
            </w:tcBorders>
          </w:tcPr>
          <w:p w14:paraId="4C570534" w14:textId="77777777" w:rsidR="00B23D81" w:rsidRDefault="00B23D81"/>
        </w:tc>
        <w:bookmarkStart w:id="9" w:name="_GoBack"/>
        <w:bookmarkEnd w:id="9"/>
      </w:tr>
    </w:tbl>
    <w:p w14:paraId="03389445" w14:textId="485D0F28" w:rsidR="00B23D81" w:rsidRDefault="00B23D81" w:rsidP="00023008"/>
    <w:sectPr w:rsidR="00B23D81" w:rsidSect="00B23D81">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2C64D" w14:textId="77777777" w:rsidR="00D64AEE" w:rsidRDefault="00D64AEE" w:rsidP="006337DC">
      <w:r>
        <w:separator/>
      </w:r>
    </w:p>
  </w:endnote>
  <w:endnote w:type="continuationSeparator" w:id="0">
    <w:p w14:paraId="3A1CFA76" w14:textId="77777777" w:rsidR="00D64AEE" w:rsidRDefault="00D64AE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DD6F08">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DD6F08">
      <w:rPr>
        <w:noProof/>
      </w:rPr>
      <w:t>9</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C9C10" w14:textId="77777777" w:rsidR="00D64AEE" w:rsidRDefault="00D64AEE" w:rsidP="006337DC">
      <w:r>
        <w:separator/>
      </w:r>
    </w:p>
  </w:footnote>
  <w:footnote w:type="continuationSeparator" w:id="0">
    <w:p w14:paraId="16E4BC00" w14:textId="77777777" w:rsidR="00D64AEE" w:rsidRDefault="00D64AEE"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20F9"/>
    <w:rsid w:val="00113E6C"/>
    <w:rsid w:val="0011421E"/>
    <w:rsid w:val="00116BD7"/>
    <w:rsid w:val="00125640"/>
    <w:rsid w:val="00125D43"/>
    <w:rsid w:val="00126740"/>
    <w:rsid w:val="00126B24"/>
    <w:rsid w:val="00127ABD"/>
    <w:rsid w:val="00133CE4"/>
    <w:rsid w:val="00137C74"/>
    <w:rsid w:val="00145499"/>
    <w:rsid w:val="0014554F"/>
    <w:rsid w:val="00145CD8"/>
    <w:rsid w:val="00147CDC"/>
    <w:rsid w:val="00150469"/>
    <w:rsid w:val="00150F89"/>
    <w:rsid w:val="0015378B"/>
    <w:rsid w:val="00154976"/>
    <w:rsid w:val="00154ACA"/>
    <w:rsid w:val="00155BC6"/>
    <w:rsid w:val="001604EA"/>
    <w:rsid w:val="001673D6"/>
    <w:rsid w:val="00183B7C"/>
    <w:rsid w:val="00195882"/>
    <w:rsid w:val="001976E5"/>
    <w:rsid w:val="001A1056"/>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7B9D"/>
    <w:rsid w:val="00222710"/>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71AB"/>
    <w:rsid w:val="003603C6"/>
    <w:rsid w:val="00365450"/>
    <w:rsid w:val="00371230"/>
    <w:rsid w:val="0037595E"/>
    <w:rsid w:val="00381055"/>
    <w:rsid w:val="00384256"/>
    <w:rsid w:val="003874CE"/>
    <w:rsid w:val="003A1C2B"/>
    <w:rsid w:val="003A4E43"/>
    <w:rsid w:val="003A6ED7"/>
    <w:rsid w:val="003B1919"/>
    <w:rsid w:val="003B350F"/>
    <w:rsid w:val="003B5938"/>
    <w:rsid w:val="003B7B17"/>
    <w:rsid w:val="003C1848"/>
    <w:rsid w:val="003C3580"/>
    <w:rsid w:val="003D0D8B"/>
    <w:rsid w:val="003D3584"/>
    <w:rsid w:val="003E07C3"/>
    <w:rsid w:val="003E07FA"/>
    <w:rsid w:val="003E0F92"/>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1987"/>
    <w:rsid w:val="00422172"/>
    <w:rsid w:val="00430BDA"/>
    <w:rsid w:val="00432606"/>
    <w:rsid w:val="00434D5D"/>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13E0"/>
    <w:rsid w:val="005D1464"/>
    <w:rsid w:val="005D19EA"/>
    <w:rsid w:val="005D630E"/>
    <w:rsid w:val="005E41BA"/>
    <w:rsid w:val="005F315A"/>
    <w:rsid w:val="005F47C4"/>
    <w:rsid w:val="005F606A"/>
    <w:rsid w:val="0060020F"/>
    <w:rsid w:val="0060495E"/>
    <w:rsid w:val="006130D0"/>
    <w:rsid w:val="00613103"/>
    <w:rsid w:val="0062650E"/>
    <w:rsid w:val="00626766"/>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D3A"/>
    <w:rsid w:val="00920387"/>
    <w:rsid w:val="00921B6A"/>
    <w:rsid w:val="0092320E"/>
    <w:rsid w:val="00923251"/>
    <w:rsid w:val="00926B15"/>
    <w:rsid w:val="0093138E"/>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366C"/>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D81"/>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BB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0F2C"/>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112E"/>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24B9"/>
    <w:rsid w:val="00D441FB"/>
    <w:rsid w:val="00D52C27"/>
    <w:rsid w:val="00D54237"/>
    <w:rsid w:val="00D56060"/>
    <w:rsid w:val="00D56CD6"/>
    <w:rsid w:val="00D625CC"/>
    <w:rsid w:val="00D649B4"/>
    <w:rsid w:val="00D64AEE"/>
    <w:rsid w:val="00D669F9"/>
    <w:rsid w:val="00D720C7"/>
    <w:rsid w:val="00D722DC"/>
    <w:rsid w:val="00D72755"/>
    <w:rsid w:val="00D765F0"/>
    <w:rsid w:val="00D80B6F"/>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D6F08"/>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2F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686E"/>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45799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3304">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868527DE822C40AEC34F27B881A1A2" ma:contentTypeVersion="2" ma:contentTypeDescription="Vytvoří nový dokument" ma:contentTypeScope="" ma:versionID="d482bfbc28949b454e3b045c8ee07a3a">
  <xsd:schema xmlns:xsd="http://www.w3.org/2001/XMLSchema" xmlns:xs="http://www.w3.org/2001/XMLSchema" xmlns:p="http://schemas.microsoft.com/office/2006/metadata/properties" xmlns:ns2="78c52381-f758-41be-8546-d878b91803ec" targetNamespace="http://schemas.microsoft.com/office/2006/metadata/properties" ma:root="true" ma:fieldsID="581495afac2800ac615c8cd216c0c41f" ns2:_="">
    <xsd:import namespace="78c52381-f758-41be-8546-d878b91803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2381-f758-41be-8546-d878b9180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2CD59-56DF-416B-B9FE-719FE507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2381-f758-41be-8546-d878b9180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961F45F9-6D3E-4C84-9C0A-22792AD5472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52381-f758-41be-8546-d878b91803ec"/>
    <ds:schemaRef ds:uri="http://www.w3.org/XML/1998/namespace"/>
    <ds:schemaRef ds:uri="http://purl.org/dc/dcmitype/"/>
  </ds:schemaRefs>
</ds:datastoreItem>
</file>

<file path=customXml/itemProps5.xml><?xml version="1.0" encoding="utf-8"?>
<ds:datastoreItem xmlns:ds="http://schemas.openxmlformats.org/officeDocument/2006/customXml" ds:itemID="{92431980-24C5-4B1F-8EEA-9C64EAD7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3625</Words>
  <Characters>21055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Havelková Veronika</cp:lastModifiedBy>
  <cp:revision>7</cp:revision>
  <cp:lastPrinted>2024-01-31T14:25:00Z</cp:lastPrinted>
  <dcterms:created xsi:type="dcterms:W3CDTF">2024-01-31T14:18:00Z</dcterms:created>
  <dcterms:modified xsi:type="dcterms:W3CDTF">2024-03-27T07:51:00Z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0x0101009B868527DE822C40AEC34F27B881A1A2</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