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D8546" w14:textId="77777777" w:rsidR="00CC38FD" w:rsidRPr="00CC37B9" w:rsidRDefault="00CC38FD" w:rsidP="00D66AAC">
      <w:pPr>
        <w:pStyle w:val="Nadpis1"/>
        <w:jc w:val="center"/>
      </w:pPr>
      <w:r w:rsidRPr="00CC37B9">
        <w:t>RÁMCOVÁ SMLOUVA O POSKYTOVÁNÍ SLUŽEB</w:t>
      </w:r>
    </w:p>
    <w:p w14:paraId="6D8EA08C" w14:textId="77777777" w:rsidR="00CC38FD" w:rsidRPr="00CC37B9" w:rsidRDefault="00CC38FD" w:rsidP="00CC38FD"/>
    <w:p w14:paraId="13B21E10" w14:textId="77777777" w:rsidR="00CC38FD" w:rsidRPr="00CC37B9" w:rsidRDefault="00CC38FD" w:rsidP="00CC38FD">
      <w:pPr>
        <w:pStyle w:val="Nadpis2"/>
        <w:ind w:left="851" w:hanging="851"/>
        <w:jc w:val="center"/>
      </w:pPr>
      <w:r w:rsidRPr="00CC37B9">
        <w:t xml:space="preserve">1. </w:t>
      </w:r>
      <w:r w:rsidR="0051424F">
        <w:t>S</w:t>
      </w:r>
      <w:r w:rsidRPr="00CC37B9">
        <w:t>mluvní strany</w:t>
      </w:r>
    </w:p>
    <w:p w14:paraId="33380163" w14:textId="77777777" w:rsidR="00CC38FD" w:rsidRPr="00CC37B9" w:rsidRDefault="00CC38FD" w:rsidP="00CC38FD"/>
    <w:p w14:paraId="069A07F0" w14:textId="77777777" w:rsidR="00CC38FD" w:rsidRPr="00CC37B9" w:rsidRDefault="00CC38FD" w:rsidP="00CC38FD">
      <w:pPr>
        <w:sectPr w:rsidR="00CC38FD" w:rsidRPr="00CC37B9" w:rsidSect="00D627F0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E2F34EA" w14:textId="77777777" w:rsidR="00CC38FD" w:rsidRPr="00CC37B9" w:rsidRDefault="00D66446" w:rsidP="00CC38FD">
      <w:r w:rsidRPr="00CC37B9">
        <w:t xml:space="preserve">West Soft </w:t>
      </w:r>
      <w:r w:rsidR="00CC38FD" w:rsidRPr="00CC37B9">
        <w:t>s.r.o.</w:t>
      </w:r>
    </w:p>
    <w:p w14:paraId="540DCDB9" w14:textId="77777777" w:rsidR="00CC38FD" w:rsidRPr="00CC37B9" w:rsidRDefault="00D66446" w:rsidP="00CC38FD">
      <w:r w:rsidRPr="00CC37B9">
        <w:t>Újezdská 486/9</w:t>
      </w:r>
      <w:r w:rsidR="00CC38FD" w:rsidRPr="00CC37B9">
        <w:t>,</w:t>
      </w:r>
    </w:p>
    <w:p w14:paraId="309A0E72" w14:textId="77777777" w:rsidR="00CC38FD" w:rsidRPr="00CC37B9" w:rsidRDefault="00D66446" w:rsidP="00CC38FD">
      <w:r w:rsidRPr="00CC37B9">
        <w:t>301 00 Plzeň</w:t>
      </w:r>
    </w:p>
    <w:p w14:paraId="2128F5E5" w14:textId="77777777" w:rsidR="00CC38FD" w:rsidRPr="00CC37B9" w:rsidRDefault="00CC38FD" w:rsidP="00CC38FD"/>
    <w:p w14:paraId="3B6E1ACC" w14:textId="77777777" w:rsidR="00CC38FD" w:rsidRPr="00CC37B9" w:rsidRDefault="00CC38FD" w:rsidP="00CC38FD">
      <w:r w:rsidRPr="00CC37B9">
        <w:t xml:space="preserve">IČ: </w:t>
      </w:r>
      <w:r w:rsidR="00D66446" w:rsidRPr="00CC37B9">
        <w:t>07512431</w:t>
      </w:r>
    </w:p>
    <w:p w14:paraId="0A06DE54" w14:textId="77777777" w:rsidR="00CC38FD" w:rsidRPr="00CC37B9" w:rsidRDefault="00CC38FD" w:rsidP="00CC38FD">
      <w:r w:rsidRPr="00CC37B9">
        <w:t xml:space="preserve">DIČ: </w:t>
      </w:r>
      <w:r w:rsidR="00EB2EEC" w:rsidRPr="00CC37B9">
        <w:t>CZ7512431</w:t>
      </w:r>
    </w:p>
    <w:p w14:paraId="448BE44D" w14:textId="77777777" w:rsidR="00CC38FD" w:rsidRPr="00CC37B9" w:rsidRDefault="00CC38FD" w:rsidP="00CC38FD"/>
    <w:p w14:paraId="45C2491F" w14:textId="77777777" w:rsidR="00CC38FD" w:rsidRPr="00CC37B9" w:rsidRDefault="00CC38FD" w:rsidP="00CC38FD">
      <w:r w:rsidRPr="00CC37B9">
        <w:t xml:space="preserve">zastoupená </w:t>
      </w:r>
      <w:r w:rsidR="00D66446" w:rsidRPr="00CC37B9">
        <w:t>Josefem Trefilem</w:t>
      </w:r>
      <w:r w:rsidRPr="00CC37B9">
        <w:t>,</w:t>
      </w:r>
      <w:r w:rsidRPr="00CC37B9">
        <w:br/>
        <w:t>jednatelem společnosti</w:t>
      </w:r>
    </w:p>
    <w:p w14:paraId="497BFA5C" w14:textId="77777777" w:rsidR="00CC38FD" w:rsidRPr="00CC37B9" w:rsidRDefault="00CC38FD" w:rsidP="00CC38FD">
      <w:r w:rsidRPr="00CC37B9">
        <w:t>(dále jen „Zhotovitel“)</w:t>
      </w:r>
    </w:p>
    <w:p w14:paraId="34407BEE" w14:textId="77777777" w:rsidR="00CC38FD" w:rsidRPr="00CC37B9" w:rsidRDefault="00CC38FD" w:rsidP="00CC38FD"/>
    <w:p w14:paraId="28DF3181" w14:textId="24895F8B" w:rsidR="00CC38FD" w:rsidRPr="00CC37B9" w:rsidRDefault="00C826D6" w:rsidP="00CC38FD">
      <w:r>
        <w:t>Zdravotnická záchranná služba</w:t>
      </w:r>
      <w:r w:rsidR="00532603">
        <w:t xml:space="preserve"> Jihočeského </w:t>
      </w:r>
    </w:p>
    <w:p w14:paraId="157AE5C0" w14:textId="1E843FD9" w:rsidR="00C36B3C" w:rsidRPr="00CC37B9" w:rsidRDefault="00532603" w:rsidP="00C36B3C">
      <w:r>
        <w:t>kraje, B. Němcové 1931/6, 370 01  České Budějovice</w:t>
      </w:r>
    </w:p>
    <w:p w14:paraId="26CCBFF5" w14:textId="77777777" w:rsidR="00C36B3C" w:rsidRPr="00CC37B9" w:rsidRDefault="00C826D6" w:rsidP="00C36B3C">
      <w:r>
        <w:t xml:space="preserve"> </w:t>
      </w:r>
    </w:p>
    <w:p w14:paraId="17ECDF3E" w14:textId="77777777" w:rsidR="00CC38FD" w:rsidRPr="00CC37B9" w:rsidRDefault="00CC38FD" w:rsidP="00CC38FD"/>
    <w:p w14:paraId="753CFAB4" w14:textId="6494CE4C" w:rsidR="00C36B3C" w:rsidRPr="00CC37B9" w:rsidRDefault="00CC38FD" w:rsidP="00C36B3C">
      <w:r w:rsidRPr="00CC37B9">
        <w:t xml:space="preserve">IČ: </w:t>
      </w:r>
      <w:r w:rsidR="00F046F9" w:rsidRPr="00F046F9">
        <w:t>48199931</w:t>
      </w:r>
    </w:p>
    <w:p w14:paraId="7C5C9734" w14:textId="77777777" w:rsidR="00CC38FD" w:rsidRPr="00CC37B9" w:rsidRDefault="00CC38FD" w:rsidP="00CC38FD"/>
    <w:p w14:paraId="0721AF50" w14:textId="1CF3AFA1" w:rsidR="00CC38FD" w:rsidRPr="00CC37B9" w:rsidRDefault="00CC38FD" w:rsidP="00CC38FD">
      <w:r w:rsidRPr="00CC37B9">
        <w:t xml:space="preserve">zastoupená </w:t>
      </w:r>
      <w:r w:rsidR="00F046F9" w:rsidRPr="00F046F9">
        <w:t>MUDr. Mar</w:t>
      </w:r>
      <w:r w:rsidR="00F046F9">
        <w:t>kem</w:t>
      </w:r>
      <w:r w:rsidR="00F046F9" w:rsidRPr="00F046F9">
        <w:t xml:space="preserve"> Slabý</w:t>
      </w:r>
      <w:r w:rsidR="00F046F9">
        <w:t>m</w:t>
      </w:r>
      <w:r w:rsidR="00F046F9" w:rsidRPr="00F046F9">
        <w:t xml:space="preserve">, MBA, LL.M, </w:t>
      </w:r>
      <w:r w:rsidR="00C826D6">
        <w:t>ředitelem</w:t>
      </w:r>
      <w:r w:rsidR="00F3499D" w:rsidRPr="00CC37B9">
        <w:t xml:space="preserve"> společnosti</w:t>
      </w:r>
      <w:r w:rsidR="004E6A6D" w:rsidRPr="00CC37B9">
        <w:t xml:space="preserve"> </w:t>
      </w:r>
    </w:p>
    <w:p w14:paraId="324F48A2" w14:textId="77777777" w:rsidR="00CC38FD" w:rsidRPr="00CC37B9" w:rsidRDefault="00CC38FD" w:rsidP="00CC38FD">
      <w:r w:rsidRPr="00CC37B9">
        <w:t>(dále jen „O</w:t>
      </w:r>
      <w:r w:rsidR="004E6A6D" w:rsidRPr="00CC37B9">
        <w:t>bjed</w:t>
      </w:r>
      <w:r w:rsidRPr="00CC37B9">
        <w:t>n</w:t>
      </w:r>
      <w:r w:rsidR="004E6A6D" w:rsidRPr="00CC37B9">
        <w:t>a</w:t>
      </w:r>
      <w:r w:rsidRPr="00CC37B9">
        <w:t>tel“)</w:t>
      </w:r>
    </w:p>
    <w:p w14:paraId="26A24E03" w14:textId="77777777" w:rsidR="00CC38FD" w:rsidRPr="00CC37B9" w:rsidRDefault="00CC38FD" w:rsidP="00CC38FD"/>
    <w:p w14:paraId="3B9796CB" w14:textId="77777777" w:rsidR="00CC38FD" w:rsidRPr="00CC37B9" w:rsidRDefault="00CC38FD" w:rsidP="00CC38FD">
      <w:pPr>
        <w:sectPr w:rsidR="00CC38FD" w:rsidRPr="00CC37B9" w:rsidSect="00D627F0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4180AB15" w14:textId="77777777" w:rsidR="00CC38FD" w:rsidRPr="00CC37B9" w:rsidRDefault="00CC38FD" w:rsidP="00CC38FD"/>
    <w:p w14:paraId="00302D75" w14:textId="77777777" w:rsidR="00CC38FD" w:rsidRPr="00CC37B9" w:rsidRDefault="00CC38FD" w:rsidP="00CC38FD">
      <w:r w:rsidRPr="00CC37B9">
        <w:t>Smluvní strany uzavřely níže uvedeného dne, měsíce a roku tuto rámcovou smlouvu o poskytování služeb (dále jen „Smlouva“) v souladu se zákonem č. 89/2012 Sb., občanským zákoníkem, ve znění pozdějších předpisů („NOZ“).</w:t>
      </w:r>
    </w:p>
    <w:p w14:paraId="534C9966" w14:textId="77777777" w:rsidR="004A6CB5" w:rsidRPr="00CC37B9" w:rsidRDefault="00E9599F" w:rsidP="006C6C7D">
      <w:pPr>
        <w:pStyle w:val="Nadpis2"/>
        <w:ind w:left="851" w:hanging="851"/>
        <w:jc w:val="center"/>
      </w:pPr>
      <w:r w:rsidRPr="00CC37B9">
        <w:t xml:space="preserve">2. </w:t>
      </w:r>
      <w:r w:rsidR="0051424F">
        <w:t>P</w:t>
      </w:r>
      <w:r w:rsidRPr="00CC37B9">
        <w:t xml:space="preserve">ředmět </w:t>
      </w:r>
      <w:r w:rsidR="00581BA1" w:rsidRPr="00CC37B9">
        <w:t>S</w:t>
      </w:r>
      <w:r w:rsidRPr="00CC37B9">
        <w:t>mlouvy</w:t>
      </w:r>
    </w:p>
    <w:p w14:paraId="3CA5CB3A" w14:textId="77777777" w:rsidR="00E9599F" w:rsidRPr="00CC37B9" w:rsidRDefault="00E9599F" w:rsidP="006C6C7D">
      <w:pPr>
        <w:ind w:left="851" w:hanging="851"/>
      </w:pPr>
      <w:r w:rsidRPr="00CC37B9">
        <w:t>2.1</w:t>
      </w:r>
      <w:r w:rsidRPr="00CC37B9">
        <w:tab/>
        <w:t xml:space="preserve">Předmětem této Smlouvy je poskytování IT služeb </w:t>
      </w:r>
      <w:r w:rsidR="006127B3" w:rsidRPr="00CC37B9">
        <w:t xml:space="preserve">Zhotovitelem </w:t>
      </w:r>
      <w:r w:rsidRPr="00CC37B9">
        <w:t xml:space="preserve">pro </w:t>
      </w:r>
      <w:r w:rsidR="00CD4DDE" w:rsidRPr="00CC37B9">
        <w:t>Objednatele</w:t>
      </w:r>
      <w:r w:rsidR="006127B3" w:rsidRPr="00CC37B9">
        <w:t>.</w:t>
      </w:r>
    </w:p>
    <w:p w14:paraId="3F724AE2" w14:textId="77777777" w:rsidR="00E9599F" w:rsidRPr="00CC37B9" w:rsidRDefault="00E9599F" w:rsidP="00A51921">
      <w:pPr>
        <w:ind w:left="851" w:hanging="851"/>
      </w:pPr>
      <w:r w:rsidRPr="00CC37B9">
        <w:t>2.2</w:t>
      </w:r>
      <w:r w:rsidRPr="00CC37B9">
        <w:tab/>
        <w:t>Zhotovitel se zavazuje poskytovat Objednateli služ</w:t>
      </w:r>
      <w:r w:rsidR="00A51921" w:rsidRPr="00CC37B9">
        <w:t xml:space="preserve">bu </w:t>
      </w:r>
      <w:r w:rsidR="00C42528">
        <w:t>Dabraka.cz</w:t>
      </w:r>
      <w:r w:rsidR="00A51921" w:rsidRPr="00CC37B9">
        <w:t xml:space="preserve"> </w:t>
      </w:r>
      <w:r w:rsidR="00521DE3" w:rsidRPr="00CC37B9">
        <w:t>definovanou</w:t>
      </w:r>
      <w:r w:rsidRPr="00CC37B9">
        <w:t xml:space="preserve"> v „Příloze č. 1 – Specifikace a rozsah služeb“ této </w:t>
      </w:r>
      <w:r w:rsidR="00581BA1" w:rsidRPr="00CC37B9">
        <w:t>S</w:t>
      </w:r>
      <w:r w:rsidRPr="00CC37B9">
        <w:t>mlouvy</w:t>
      </w:r>
    </w:p>
    <w:p w14:paraId="1EAF9FA3" w14:textId="77777777" w:rsidR="00E9599F" w:rsidRPr="00CC37B9" w:rsidRDefault="00E9599F" w:rsidP="006C6C7D">
      <w:pPr>
        <w:pStyle w:val="Nadpis2"/>
        <w:ind w:left="851" w:hanging="851"/>
        <w:jc w:val="center"/>
      </w:pPr>
      <w:r w:rsidRPr="00CC37B9">
        <w:t>3. Způsob a termíny Plnění</w:t>
      </w:r>
    </w:p>
    <w:p w14:paraId="528BFA65" w14:textId="77777777" w:rsidR="00E9599F" w:rsidRPr="00CC37B9" w:rsidRDefault="00E9599F" w:rsidP="006C6C7D">
      <w:pPr>
        <w:ind w:left="851" w:hanging="851"/>
      </w:pPr>
      <w:r w:rsidRPr="00CC37B9">
        <w:t>3.1</w:t>
      </w:r>
      <w:r w:rsidRPr="00CC37B9">
        <w:tab/>
        <w:t>Plnění je poskytováno následujícím způsobem:</w:t>
      </w:r>
    </w:p>
    <w:p w14:paraId="5F11C7C9" w14:textId="72E1A770" w:rsidR="00EB2EEC" w:rsidRPr="00CC37B9" w:rsidRDefault="00EB2EEC" w:rsidP="006C6C7D">
      <w:pPr>
        <w:pStyle w:val="Odstavecseseznamem"/>
        <w:numPr>
          <w:ilvl w:val="0"/>
          <w:numId w:val="1"/>
        </w:numPr>
      </w:pPr>
      <w:r w:rsidRPr="00CC37B9">
        <w:t>umožnění přístupu k využívání webové aplikace</w:t>
      </w:r>
      <w:r w:rsidR="004B73D7">
        <w:t xml:space="preserve"> Dabraka.cz</w:t>
      </w:r>
    </w:p>
    <w:p w14:paraId="482A54B8" w14:textId="343A8BA2" w:rsidR="00E9599F" w:rsidRPr="000A3398" w:rsidRDefault="00B30B04" w:rsidP="006C6C7D">
      <w:pPr>
        <w:pStyle w:val="Odstavecseseznamem"/>
        <w:numPr>
          <w:ilvl w:val="0"/>
          <w:numId w:val="1"/>
        </w:numPr>
      </w:pPr>
      <w:r>
        <w:t xml:space="preserve">podpora </w:t>
      </w:r>
      <w:r w:rsidR="00E9599F" w:rsidRPr="000A3398">
        <w:t>formou</w:t>
      </w:r>
      <w:r>
        <w:t xml:space="preserve"> </w:t>
      </w:r>
      <w:r w:rsidR="00753F9F" w:rsidRPr="000A3398">
        <w:t>e-mailové</w:t>
      </w:r>
      <w:r>
        <w:t xml:space="preserve"> komunikace</w:t>
      </w:r>
    </w:p>
    <w:p w14:paraId="1B00E37F" w14:textId="77777777" w:rsidR="00E9599F" w:rsidRPr="00CC37B9" w:rsidRDefault="00E9599F" w:rsidP="006C6C7D">
      <w:pPr>
        <w:ind w:left="851" w:hanging="851"/>
      </w:pPr>
      <w:r w:rsidRPr="00CC37B9">
        <w:t>3.2</w:t>
      </w:r>
      <w:r w:rsidRPr="00CC37B9">
        <w:tab/>
        <w:t xml:space="preserve">Popis konkrétních termínů a podmínek je definován v Příloze </w:t>
      </w:r>
      <w:r w:rsidR="00581BA1" w:rsidRPr="00CC37B9">
        <w:t>č. 1 této S</w:t>
      </w:r>
      <w:r w:rsidRPr="00CC37B9">
        <w:t>mlouvy</w:t>
      </w:r>
    </w:p>
    <w:p w14:paraId="0C245203" w14:textId="77777777" w:rsidR="006127B3" w:rsidRPr="00CC37B9" w:rsidRDefault="006127B3" w:rsidP="006C6C7D">
      <w:pPr>
        <w:ind w:left="851" w:hanging="851"/>
      </w:pPr>
      <w:r w:rsidRPr="00CC37B9">
        <w:t>3.3</w:t>
      </w:r>
      <w:r w:rsidRPr="00CC37B9">
        <w:tab/>
        <w:t>Pokud je v této Smlouvě nebo jejích přílohách uveden termín „do 24 hodin“ je tím definována lhůta 24 hodin počítaných v rámci pracovních dnů.</w:t>
      </w:r>
    </w:p>
    <w:p w14:paraId="686AEC84" w14:textId="77777777" w:rsidR="006127B3" w:rsidRPr="00CC37B9" w:rsidRDefault="006127B3" w:rsidP="006C6C7D">
      <w:pPr>
        <w:ind w:left="851" w:hanging="851"/>
      </w:pPr>
      <w:r w:rsidRPr="00CC37B9">
        <w:lastRenderedPageBreak/>
        <w:t>3.4</w:t>
      </w:r>
      <w:r w:rsidRPr="00CC37B9">
        <w:tab/>
        <w:t>Servisní kalendář je definován jako období mezi 8:00 a 17:00 v pracovních dnech</w:t>
      </w:r>
    </w:p>
    <w:p w14:paraId="69008354" w14:textId="77777777" w:rsidR="00CA3D63" w:rsidRPr="00CC37B9" w:rsidRDefault="00CA3D63" w:rsidP="00CA3D63">
      <w:pPr>
        <w:ind w:left="851" w:hanging="851"/>
      </w:pPr>
      <w:r w:rsidRPr="00CC37B9">
        <w:t>3.5</w:t>
      </w:r>
      <w:r w:rsidRPr="00CC37B9">
        <w:tab/>
        <w:t>Termíny plnění se řídí tabulkou kategorizace poruch uvedenou v příloze 2. této Smlouvy</w:t>
      </w:r>
    </w:p>
    <w:p w14:paraId="53BB25A0" w14:textId="77777777" w:rsidR="00CA3D63" w:rsidRPr="00CC37B9" w:rsidRDefault="00CA3D63" w:rsidP="006C6C7D">
      <w:pPr>
        <w:ind w:left="851" w:hanging="851"/>
      </w:pPr>
      <w:r w:rsidRPr="00CC37B9">
        <w:t>3.6</w:t>
      </w:r>
      <w:r w:rsidRPr="00CC37B9">
        <w:tab/>
        <w:t xml:space="preserve">Objednatel bude všechny své požadavky </w:t>
      </w:r>
      <w:r w:rsidR="00DF3FBF" w:rsidRPr="00CC37B9">
        <w:t xml:space="preserve">zasílat emailem na adresu </w:t>
      </w:r>
      <w:bookmarkStart w:id="0" w:name="_Hlk140621342"/>
      <w:r w:rsidR="0098522E">
        <w:t>trefil.josef@gmail.com</w:t>
      </w:r>
      <w:bookmarkEnd w:id="0"/>
    </w:p>
    <w:p w14:paraId="4D9F4B7B" w14:textId="77777777" w:rsidR="00CA3D63" w:rsidRPr="00CC37B9" w:rsidRDefault="00CA3D63" w:rsidP="006C6C7D">
      <w:pPr>
        <w:ind w:left="851" w:hanging="851"/>
      </w:pPr>
      <w:r w:rsidRPr="00CC37B9">
        <w:t>3.</w:t>
      </w:r>
      <w:r w:rsidR="00BF4FE7" w:rsidRPr="00CC37B9">
        <w:t>7</w:t>
      </w:r>
      <w:r w:rsidRPr="00CC37B9">
        <w:tab/>
        <w:t xml:space="preserve">V naléhavých případech bude moci Objednatel kontaktovat </w:t>
      </w:r>
      <w:r w:rsidRPr="0041613F">
        <w:t>pohotovostní kontakt Zhotovitele.</w:t>
      </w:r>
    </w:p>
    <w:p w14:paraId="731F9E26" w14:textId="77777777" w:rsidR="0098522E" w:rsidRDefault="00CA3D63" w:rsidP="0098522E">
      <w:pPr>
        <w:ind w:left="851" w:hanging="851"/>
      </w:pPr>
      <w:r w:rsidRPr="00CC37B9">
        <w:t>3.</w:t>
      </w:r>
      <w:r w:rsidR="00BF4FE7" w:rsidRPr="00CC37B9">
        <w:t>8</w:t>
      </w:r>
      <w:r w:rsidRPr="00CC37B9">
        <w:tab/>
        <w:t xml:space="preserve">Servisní smlouva se týká pouze úkolů </w:t>
      </w:r>
      <w:r w:rsidR="00BF4FE7" w:rsidRPr="00CC37B9">
        <w:t>zaslaných na výše uvedenou emailovou adresu,</w:t>
      </w:r>
      <w:r w:rsidRPr="00CC37B9">
        <w:t xml:space="preserve"> nebo domluvených </w:t>
      </w:r>
      <w:r w:rsidRPr="0053217B">
        <w:t>prostřednictvím primárního</w:t>
      </w:r>
      <w:r w:rsidR="00BF4FE7" w:rsidRPr="0053217B">
        <w:t>,</w:t>
      </w:r>
      <w:r w:rsidRPr="0053217B">
        <w:t xml:space="preserve"> případně pohotovostního kontaktu.</w:t>
      </w:r>
    </w:p>
    <w:p w14:paraId="1F030A4C" w14:textId="01BF458C" w:rsidR="0098522E" w:rsidRPr="00CC37B9" w:rsidRDefault="0098522E" w:rsidP="0098522E">
      <w:pPr>
        <w:ind w:left="851" w:hanging="851"/>
      </w:pPr>
      <w:r>
        <w:t>3.9</w:t>
      </w:r>
      <w:r>
        <w:tab/>
      </w:r>
      <w:r w:rsidRPr="00104D3F">
        <w:t xml:space="preserve">Rozsah prací </w:t>
      </w:r>
      <w:r w:rsidR="00B30B04">
        <w:t xml:space="preserve">v rámci úprav na vyžádání objednavatele </w:t>
      </w:r>
      <w:r w:rsidRPr="00104D3F">
        <w:t>činí 1 hodinu měsíčně. Nevyužité hodiny se nepřevádí do následujícího měsíce.</w:t>
      </w:r>
    </w:p>
    <w:p w14:paraId="17242E75" w14:textId="77777777" w:rsidR="006127B3" w:rsidRPr="00CC37B9" w:rsidRDefault="006127B3" w:rsidP="006C6C7D">
      <w:pPr>
        <w:pStyle w:val="Nadpis2"/>
        <w:ind w:left="851" w:hanging="851"/>
        <w:jc w:val="center"/>
      </w:pPr>
      <w:r w:rsidRPr="00CC37B9">
        <w:t>4. Místo plnění</w:t>
      </w:r>
    </w:p>
    <w:p w14:paraId="6216EE88" w14:textId="77777777" w:rsidR="00CA3D63" w:rsidRPr="00CC37B9" w:rsidRDefault="006127B3" w:rsidP="00CA3D63">
      <w:pPr>
        <w:ind w:left="851" w:hanging="851"/>
      </w:pPr>
      <w:r w:rsidRPr="00CC37B9">
        <w:t>4.1</w:t>
      </w:r>
      <w:r w:rsidRPr="00CC37B9">
        <w:tab/>
        <w:t>Místo plnění j</w:t>
      </w:r>
      <w:r w:rsidR="00CA3D63" w:rsidRPr="00CC37B9">
        <w:t>sou provozovny</w:t>
      </w:r>
      <w:r w:rsidRPr="00CC37B9">
        <w:t xml:space="preserve"> </w:t>
      </w:r>
      <w:r w:rsidR="00CA3D63" w:rsidRPr="00CC37B9">
        <w:t>Zhotovitele.</w:t>
      </w:r>
    </w:p>
    <w:p w14:paraId="24C9C1CE" w14:textId="77777777" w:rsidR="006127B3" w:rsidRPr="00CC37B9" w:rsidRDefault="006127B3" w:rsidP="006C6C7D">
      <w:pPr>
        <w:pStyle w:val="Nadpis2"/>
        <w:ind w:left="851" w:hanging="851"/>
        <w:jc w:val="center"/>
      </w:pPr>
      <w:r w:rsidRPr="00CC37B9">
        <w:t>5. Cena za poskytované služby, způsob úhrady</w:t>
      </w:r>
    </w:p>
    <w:p w14:paraId="6B1CD2FA" w14:textId="77777777" w:rsidR="006127B3" w:rsidRPr="00CC37B9" w:rsidRDefault="006127B3" w:rsidP="006C6C7D">
      <w:pPr>
        <w:ind w:left="851" w:hanging="851"/>
      </w:pPr>
      <w:r w:rsidRPr="00CC37B9">
        <w:t>5.1</w:t>
      </w:r>
      <w:r w:rsidRPr="00CC37B9">
        <w:tab/>
        <w:t xml:space="preserve">Za poskytování IT služeb se Objednatel zavazuje hradit Zhotoviteli měsíční paušální odměnu stanovenou v Příloze </w:t>
      </w:r>
      <w:r w:rsidR="00B340F5" w:rsidRPr="00CC37B9">
        <w:t>č. 1 této</w:t>
      </w:r>
      <w:r w:rsidRPr="00CC37B9">
        <w:t xml:space="preserve"> </w:t>
      </w:r>
      <w:r w:rsidR="00581BA1" w:rsidRPr="00CC37B9">
        <w:t>S</w:t>
      </w:r>
      <w:r w:rsidRPr="00CC37B9">
        <w:t>mlouvy.</w:t>
      </w:r>
    </w:p>
    <w:p w14:paraId="4BD6A42D" w14:textId="77777777" w:rsidR="006127B3" w:rsidRPr="00CC37B9" w:rsidRDefault="006127B3" w:rsidP="006C6C7D">
      <w:pPr>
        <w:ind w:left="851" w:hanging="851"/>
      </w:pPr>
      <w:r w:rsidRPr="00CC37B9">
        <w:t>5.</w:t>
      </w:r>
      <w:r w:rsidR="00DF3FBF" w:rsidRPr="00CC37B9">
        <w:t>2</w:t>
      </w:r>
      <w:r w:rsidRPr="00CC37B9">
        <w:tab/>
        <w:t>Ceny za služby jsou platné v rámci dohodnutého Servisního kalendáře.</w:t>
      </w:r>
    </w:p>
    <w:p w14:paraId="046526CC" w14:textId="77777777" w:rsidR="003F3C05" w:rsidRPr="00CC37B9" w:rsidRDefault="003F3C05" w:rsidP="006C6C7D">
      <w:pPr>
        <w:ind w:left="851" w:hanging="851"/>
      </w:pPr>
      <w:r w:rsidRPr="00CC37B9">
        <w:t>5.</w:t>
      </w:r>
      <w:r w:rsidR="00075560" w:rsidRPr="00CC37B9">
        <w:t>5</w:t>
      </w:r>
      <w:r w:rsidRPr="00CC37B9">
        <w:tab/>
        <w:t xml:space="preserve">Sjednaná odměna bude fakturována </w:t>
      </w:r>
      <w:r w:rsidR="001968EE">
        <w:t>měsíčně</w:t>
      </w:r>
      <w:r w:rsidRPr="00CC37B9">
        <w:t xml:space="preserve"> vždy v </w:t>
      </w:r>
      <w:r w:rsidR="00A51921" w:rsidRPr="00CC37B9">
        <w:t>posledním</w:t>
      </w:r>
      <w:r w:rsidRPr="00CC37B9">
        <w:t xml:space="preserve"> týdnu </w:t>
      </w:r>
      <w:r w:rsidR="00372274" w:rsidRPr="00CC37B9">
        <w:t xml:space="preserve">aktuálního </w:t>
      </w:r>
      <w:r w:rsidR="001968EE">
        <w:t>měsíce</w:t>
      </w:r>
      <w:r w:rsidR="00372274" w:rsidRPr="00CC37B9">
        <w:t>, pokud nebude domluveno jinak.</w:t>
      </w:r>
    </w:p>
    <w:p w14:paraId="378E086C" w14:textId="694367BE" w:rsidR="003F3C05" w:rsidRPr="00CC37B9" w:rsidRDefault="00075560" w:rsidP="006C6C7D">
      <w:pPr>
        <w:ind w:left="851" w:hanging="851"/>
      </w:pPr>
      <w:r w:rsidRPr="00CC37B9">
        <w:t>5.6</w:t>
      </w:r>
      <w:r w:rsidR="003F3C05" w:rsidRPr="00CC37B9">
        <w:tab/>
      </w:r>
      <w:r w:rsidR="003E4E4B">
        <w:t>K</w:t>
      </w:r>
      <w:r w:rsidR="003F3C05" w:rsidRPr="00CC37B9">
        <w:t xml:space="preserve">aždá faktura </w:t>
      </w:r>
      <w:r w:rsidR="003E4E4B">
        <w:t xml:space="preserve">je </w:t>
      </w:r>
      <w:r w:rsidR="003F3C05" w:rsidRPr="00CC37B9">
        <w:t xml:space="preserve">splatná ve </w:t>
      </w:r>
      <w:r w:rsidR="003E4E4B">
        <w:t>dvacetijedna</w:t>
      </w:r>
      <w:r w:rsidR="003F3C05" w:rsidRPr="00CC37B9">
        <w:t>denní (</w:t>
      </w:r>
      <w:r w:rsidR="003E4E4B">
        <w:t>21</w:t>
      </w:r>
      <w:r w:rsidR="003F3C05" w:rsidRPr="00CC37B9">
        <w:t>) lhůtě ode dne vystavení. Pro případ prodlení s úhradou je Objednatel povinen zaplatit Zhotoviteli úrok z prodlení ve výši 0,1</w:t>
      </w:r>
      <w:r w:rsidR="007B2179">
        <w:t xml:space="preserve"> </w:t>
      </w:r>
      <w:r w:rsidR="003F3C05" w:rsidRPr="00CC37B9">
        <w:t>% z dlužné částky za každý započatý den prodlení.</w:t>
      </w:r>
    </w:p>
    <w:p w14:paraId="5EE5E66F" w14:textId="77777777" w:rsidR="00EA557E" w:rsidRPr="00CC37B9" w:rsidRDefault="00EA557E" w:rsidP="00EA557E">
      <w:pPr>
        <w:ind w:left="851" w:hanging="851"/>
      </w:pPr>
      <w:r w:rsidRPr="00CC37B9">
        <w:t>5.</w:t>
      </w:r>
      <w:r w:rsidR="00075560" w:rsidRPr="00CC37B9">
        <w:t>7</w:t>
      </w:r>
      <w:r w:rsidRPr="00CC37B9">
        <w:tab/>
        <w:t>Ceny uvedené v této Smlouvě nebo jejích přílohách jsou myšleny bez DPH, pokud není uvedeno jinak.</w:t>
      </w:r>
    </w:p>
    <w:p w14:paraId="2C781F52" w14:textId="77777777" w:rsidR="003F3C05" w:rsidRPr="00CC37B9" w:rsidRDefault="003F3C05" w:rsidP="006C6C7D">
      <w:pPr>
        <w:pStyle w:val="Nadpis2"/>
        <w:ind w:left="851" w:hanging="851"/>
        <w:jc w:val="center"/>
      </w:pPr>
      <w:r w:rsidRPr="00CC37B9">
        <w:t>6. Práva a povinnosti smluvních stran</w:t>
      </w:r>
    </w:p>
    <w:p w14:paraId="17564C2E" w14:textId="7D3BF8CA" w:rsidR="006127B3" w:rsidRPr="00CC37B9" w:rsidRDefault="003F3C05" w:rsidP="00BE20CB">
      <w:pPr>
        <w:ind w:left="851" w:hanging="851"/>
      </w:pPr>
      <w:r w:rsidRPr="00CC37B9">
        <w:t>6.1</w:t>
      </w:r>
      <w:r w:rsidRPr="00CC37B9">
        <w:tab/>
      </w:r>
      <w:r w:rsidRPr="00765A79">
        <w:t>Zhotovitel se zavazuje dodávat kvalitní</w:t>
      </w:r>
      <w:r w:rsidR="00B30B04">
        <w:t xml:space="preserve"> služby řádně a včas. Zhotovitel se zavazuje, že bude udržovat služby v bezvadném a funkčním stavu po celou dobu trvání této smlouvy.</w:t>
      </w:r>
    </w:p>
    <w:p w14:paraId="64B54DCF" w14:textId="7F90E79E" w:rsidR="003F3C05" w:rsidRPr="00CC37B9" w:rsidRDefault="003F3C05" w:rsidP="006C6C7D">
      <w:pPr>
        <w:ind w:left="851" w:hanging="851"/>
      </w:pPr>
      <w:r w:rsidRPr="00CC37B9">
        <w:t>6.2</w:t>
      </w:r>
      <w:r w:rsidR="006C6485">
        <w:tab/>
      </w:r>
      <w:r w:rsidRPr="00CC37B9">
        <w:t>Zhotovitel je povinen zachovávat mlčenlivost o všech skutečnostech, o kterých se v souvislosti s poskytováním IT služeb Objednateli dozví.</w:t>
      </w:r>
    </w:p>
    <w:p w14:paraId="1A76FAE2" w14:textId="77777777" w:rsidR="003F3C05" w:rsidRPr="00CC37B9" w:rsidRDefault="003F3C05" w:rsidP="006C6C7D">
      <w:pPr>
        <w:ind w:left="851" w:hanging="851"/>
      </w:pPr>
      <w:r w:rsidRPr="00CC37B9">
        <w:t>6.3</w:t>
      </w:r>
      <w:r w:rsidRPr="00CC37B9">
        <w:tab/>
        <w:t>Objednatel se zavazuje vytvořit Zhotoviteli vhodné pracovní podmínky, poskytovat mu</w:t>
      </w:r>
      <w:r w:rsidR="00CD4DDE" w:rsidRPr="00CC37B9">
        <w:t xml:space="preserve"> veškeré informace a podklady nezbytné k účinnému poskytování IT služeb, zejména služby správy sítě a zajistit mu efektivní součinnost svých odborných pracovníků.</w:t>
      </w:r>
    </w:p>
    <w:p w14:paraId="61836D2B" w14:textId="77777777" w:rsidR="00CD4DDE" w:rsidRPr="00CC37B9" w:rsidRDefault="00CD4DDE" w:rsidP="006C6C7D">
      <w:pPr>
        <w:ind w:left="851" w:hanging="851"/>
      </w:pPr>
      <w:r w:rsidRPr="00CC37B9">
        <w:t>6.4</w:t>
      </w:r>
      <w:r w:rsidRPr="00CC37B9">
        <w:tab/>
        <w:t>Objednatel je povinen řádně a včas hradit své závazky vůči Zhotoviteli.</w:t>
      </w:r>
    </w:p>
    <w:p w14:paraId="09FFE5E3" w14:textId="77777777" w:rsidR="00CD4DDE" w:rsidRPr="00CC37B9" w:rsidRDefault="00CD4DDE" w:rsidP="006C6C7D">
      <w:pPr>
        <w:ind w:left="851" w:hanging="851"/>
        <w:rPr>
          <w:strike/>
        </w:rPr>
      </w:pPr>
      <w:r w:rsidRPr="00CC37B9">
        <w:t>6.5</w:t>
      </w:r>
      <w:r w:rsidRPr="00CC37B9">
        <w:tab/>
      </w:r>
      <w:r w:rsidRPr="00765A79">
        <w:t xml:space="preserve">Objednatel je povinen zajistit součinnost veškerých subjektů, které Zhotovitel potřebuje pro řádné plnění jeho povinností vyplývajících z této </w:t>
      </w:r>
      <w:r w:rsidR="00581BA1" w:rsidRPr="00765A79">
        <w:t>S</w:t>
      </w:r>
      <w:r w:rsidRPr="00765A79">
        <w:t>mlouvy</w:t>
      </w:r>
      <w:r w:rsidR="00DF3FBF" w:rsidRPr="00765A79">
        <w:t>.</w:t>
      </w:r>
    </w:p>
    <w:p w14:paraId="3922F215" w14:textId="77777777" w:rsidR="00CD4DDE" w:rsidRPr="00CC37B9" w:rsidRDefault="00CD4DDE" w:rsidP="006C6C7D">
      <w:pPr>
        <w:pStyle w:val="Nadpis2"/>
        <w:ind w:left="851" w:hanging="851"/>
        <w:jc w:val="center"/>
      </w:pPr>
      <w:r w:rsidRPr="00CC37B9">
        <w:lastRenderedPageBreak/>
        <w:t>7. Odpovědnost za škodu a vady</w:t>
      </w:r>
    </w:p>
    <w:p w14:paraId="0CADE773" w14:textId="77777777" w:rsidR="00CD4DDE" w:rsidRPr="00CC37B9" w:rsidRDefault="00CD4DDE" w:rsidP="006C6C7D">
      <w:pPr>
        <w:ind w:left="851" w:hanging="851"/>
      </w:pPr>
      <w:r w:rsidRPr="00CC37B9">
        <w:t>7.1</w:t>
      </w:r>
      <w:r w:rsidRPr="00CC37B9">
        <w:tab/>
        <w:t>Zhotovitel odpovídá Objednateli za škodu způsobenou zaviněným porušením povinností podle této Smlouvy nebo povinností stanovené obecně závazným právním předpisem.</w:t>
      </w:r>
    </w:p>
    <w:p w14:paraId="0694D5C3" w14:textId="77777777" w:rsidR="00CD4DDE" w:rsidRPr="00CC37B9" w:rsidRDefault="00CD4DDE" w:rsidP="006C6C7D">
      <w:pPr>
        <w:ind w:left="851" w:hanging="851"/>
      </w:pPr>
      <w:r w:rsidRPr="00CC37B9">
        <w:t>7.2</w:t>
      </w:r>
      <w:r w:rsidRPr="00CC37B9">
        <w:tab/>
        <w:t>Zhotovitel neodpovídá za škodu, která Objednateli vznikne v důsledku ztráty nebo poškození dat s výjimkou ztráty nebo poškození dat, prokazatelně způsobeným plněním této Smlouvy.</w:t>
      </w:r>
    </w:p>
    <w:p w14:paraId="16D9490C" w14:textId="77777777" w:rsidR="00CD4DDE" w:rsidRPr="00CC37B9" w:rsidRDefault="00CD4DDE" w:rsidP="006C6C7D">
      <w:pPr>
        <w:ind w:left="851" w:hanging="851"/>
      </w:pPr>
      <w:r w:rsidRPr="00CC37B9">
        <w:t>7.3</w:t>
      </w:r>
      <w:r w:rsidRPr="00CC37B9">
        <w:tab/>
      </w:r>
      <w:r w:rsidRPr="00121283">
        <w:t>Smluvní stany se výslovně dohodly, že celková výše náhrady škody v jedné škodní události nebo série vzájemně propojených škodných událostí, které by v příčinné souvislosti s plněním S</w:t>
      </w:r>
      <w:r w:rsidR="001B1F19" w:rsidRPr="00121283">
        <w:t xml:space="preserve">mlouvy mohly vzniknout, se </w:t>
      </w:r>
      <w:r w:rsidRPr="00121283">
        <w:t xml:space="preserve">limituje u skutečné škody do výše </w:t>
      </w:r>
      <w:r w:rsidR="00E06039" w:rsidRPr="00121283">
        <w:t>třínásobku</w:t>
      </w:r>
      <w:r w:rsidRPr="00121283">
        <w:t xml:space="preserve"> paušální měsíční odměny za poskytování služeb dle této Smlouvy a u ušlého zisku do výše dvojnásobku paušální měsíční odměny, které může případně vzniknout porušením povinností Zhotovitele.</w:t>
      </w:r>
    </w:p>
    <w:p w14:paraId="28D41579" w14:textId="77777777" w:rsidR="00CD4DDE" w:rsidRPr="00CC37B9" w:rsidRDefault="00CD4DDE" w:rsidP="006C6C7D">
      <w:pPr>
        <w:pStyle w:val="Nadpis2"/>
        <w:ind w:left="851" w:hanging="851"/>
        <w:jc w:val="center"/>
      </w:pPr>
      <w:r w:rsidRPr="00CC37B9">
        <w:t>8. Prodlení a sankce</w:t>
      </w:r>
    </w:p>
    <w:p w14:paraId="6B487AB4" w14:textId="77777777" w:rsidR="00CD4DDE" w:rsidRPr="00CC37B9" w:rsidRDefault="00CD4DDE" w:rsidP="006C6C7D">
      <w:pPr>
        <w:ind w:left="851" w:hanging="851"/>
      </w:pPr>
      <w:r w:rsidRPr="00CC37B9">
        <w:t>8.1</w:t>
      </w:r>
      <w:r w:rsidRPr="00CC37B9">
        <w:tab/>
        <w:t xml:space="preserve">Objednatel je v prodlení, jestliže nesplní řádně a včas povinnosti dle článku 5 této Smlouvy. Po dobu prodlení Objednatele je Zhotovitel oprávněn přerušit práce na předmětu plnění. Termíny plnění </w:t>
      </w:r>
      <w:r w:rsidR="00844768" w:rsidRPr="00CC37B9">
        <w:t>Zhotovitele se prodlužují o dobu tohoto prodlení.</w:t>
      </w:r>
    </w:p>
    <w:p w14:paraId="56982AA0" w14:textId="77777777" w:rsidR="00CA3D63" w:rsidRPr="00CC37B9" w:rsidRDefault="00CA3D63" w:rsidP="00CA3D63">
      <w:pPr>
        <w:ind w:left="851" w:hanging="851"/>
      </w:pPr>
      <w:r w:rsidRPr="00CC37B9">
        <w:t>8.</w:t>
      </w:r>
      <w:r w:rsidR="00414C72" w:rsidRPr="00CC37B9">
        <w:t>2</w:t>
      </w:r>
      <w:r w:rsidRPr="00CC37B9">
        <w:tab/>
        <w:t>Zhotovitel je v prodlení, jestliže nedodržel stanovený mezní termín úkolu a zároveň:</w:t>
      </w:r>
    </w:p>
    <w:p w14:paraId="26A810DF" w14:textId="77777777" w:rsidR="00CA3D63" w:rsidRPr="00CC37B9" w:rsidRDefault="00CA3D63" w:rsidP="00CA3D63">
      <w:pPr>
        <w:pStyle w:val="Odstavecseseznamem"/>
        <w:numPr>
          <w:ilvl w:val="0"/>
          <w:numId w:val="3"/>
        </w:numPr>
      </w:pPr>
      <w:r w:rsidRPr="00CC37B9">
        <w:t>nebyl řešen problém s vyšší prioritou, který splnění méně závažného problému oddálil,</w:t>
      </w:r>
    </w:p>
    <w:p w14:paraId="189BFF33" w14:textId="77777777" w:rsidR="00CA3D63" w:rsidRPr="00CC37B9" w:rsidRDefault="00CA3D63" w:rsidP="00CA3D63">
      <w:pPr>
        <w:pStyle w:val="Odstavecseseznamem"/>
        <w:numPr>
          <w:ilvl w:val="0"/>
          <w:numId w:val="3"/>
        </w:numPr>
      </w:pPr>
      <w:r w:rsidRPr="00CC37B9">
        <w:t>nebyl termín splněn v důsledku na čekání na součinnost s Objednatelem.</w:t>
      </w:r>
    </w:p>
    <w:p w14:paraId="339A063E" w14:textId="77777777" w:rsidR="00CA3D63" w:rsidRPr="00CC37B9" w:rsidRDefault="00CA3D63" w:rsidP="00CA3D63">
      <w:pPr>
        <w:ind w:left="851" w:hanging="851"/>
      </w:pPr>
      <w:r w:rsidRPr="00CC37B9">
        <w:t>8.</w:t>
      </w:r>
      <w:r w:rsidR="00E25712" w:rsidRPr="00CC37B9">
        <w:t>3</w:t>
      </w:r>
      <w:r w:rsidRPr="00CC37B9">
        <w:tab/>
      </w:r>
      <w:r w:rsidRPr="00121283">
        <w:t>Zhotovitel</w:t>
      </w:r>
      <w:r w:rsidR="00E25712" w:rsidRPr="00121283">
        <w:t xml:space="preserve"> není v prodlení, byl-li vyčerpán hodinový fond pro podporu.</w:t>
      </w:r>
    </w:p>
    <w:p w14:paraId="36EE53A3" w14:textId="77777777" w:rsidR="00E25712" w:rsidRPr="00CC37B9" w:rsidRDefault="00E25712" w:rsidP="00E25712">
      <w:pPr>
        <w:ind w:left="851" w:hanging="851"/>
      </w:pPr>
      <w:r w:rsidRPr="00CC37B9">
        <w:t>8.4</w:t>
      </w:r>
      <w:r w:rsidRPr="00CC37B9">
        <w:tab/>
        <w:t>V případě prodlení ze strany Zhotovitele přísluší objednateli nárok na 2% slevu za každý den prodlení.</w:t>
      </w:r>
    </w:p>
    <w:p w14:paraId="00D1E90A" w14:textId="77777777" w:rsidR="00844768" w:rsidRPr="00CC37B9" w:rsidRDefault="00844768" w:rsidP="006C6C7D">
      <w:pPr>
        <w:pStyle w:val="Nadpis2"/>
        <w:ind w:left="851" w:hanging="851"/>
        <w:jc w:val="center"/>
      </w:pPr>
      <w:r w:rsidRPr="00CC37B9">
        <w:t>9. Závěrečná ustanovení</w:t>
      </w:r>
    </w:p>
    <w:p w14:paraId="011D0754" w14:textId="7B955BD3" w:rsidR="00B30B04" w:rsidRPr="00CC37B9" w:rsidRDefault="00844768" w:rsidP="00B30B04">
      <w:pPr>
        <w:ind w:left="851" w:hanging="851"/>
      </w:pPr>
      <w:r w:rsidRPr="00CC37B9">
        <w:t>9.1</w:t>
      </w:r>
      <w:r w:rsidRPr="00CC37B9">
        <w:tab/>
        <w:t xml:space="preserve">Doba trvání této Smlouvy </w:t>
      </w:r>
      <w:r w:rsidR="00075560" w:rsidRPr="00CC37B9">
        <w:t xml:space="preserve">je stanovena </w:t>
      </w:r>
      <w:r w:rsidRPr="00CC37B9">
        <w:t xml:space="preserve">od </w:t>
      </w:r>
      <w:r w:rsidR="00C42528">
        <w:t>1.</w:t>
      </w:r>
      <w:r w:rsidR="00F046F9">
        <w:t>4</w:t>
      </w:r>
      <w:r w:rsidR="00C42528">
        <w:t>.202</w:t>
      </w:r>
      <w:r w:rsidR="00F046F9">
        <w:t>4</w:t>
      </w:r>
      <w:r w:rsidR="00C42528">
        <w:t xml:space="preserve"> na dobu </w:t>
      </w:r>
      <w:r w:rsidR="00F046F9">
        <w:t>24 měsíců</w:t>
      </w:r>
      <w:r w:rsidR="00B30B04">
        <w:t xml:space="preserve">, přičemž funkční služby v plném rozsahu pro jednotlivé uživatele budou dostupné do 30 dnů od </w:t>
      </w:r>
      <w:r w:rsidR="00892E29">
        <w:t>začátku trvání této Smlouvy.</w:t>
      </w:r>
      <w:r w:rsidR="00B30B04">
        <w:t xml:space="preserve"> </w:t>
      </w:r>
    </w:p>
    <w:p w14:paraId="7EDD04A3" w14:textId="77777777" w:rsidR="00844768" w:rsidRPr="00CC37B9" w:rsidRDefault="00844768" w:rsidP="006C6C7D">
      <w:pPr>
        <w:ind w:left="851" w:hanging="851"/>
      </w:pPr>
      <w:r w:rsidRPr="00CC37B9">
        <w:t>9.2</w:t>
      </w:r>
      <w:r w:rsidRPr="00CC37B9">
        <w:tab/>
        <w:t>Ukončit Smlouvu lze dohodou smluvních stran nebo písemnou výpovědí Objednatele či Zhotovitele i bez udání důvodu s </w:t>
      </w:r>
      <w:r w:rsidR="00251CC8" w:rsidRPr="00CC37B9">
        <w:t>6</w:t>
      </w:r>
      <w:r w:rsidRPr="00CC37B9">
        <w:t>0denní výpovědní lhůtou, která počne běžet prvním dnem měsíce následujícím po doručení písemné výpovědi.</w:t>
      </w:r>
    </w:p>
    <w:p w14:paraId="0007D1CD" w14:textId="77777777" w:rsidR="00844768" w:rsidRPr="00CC37B9" w:rsidRDefault="00844768" w:rsidP="006C6C7D">
      <w:pPr>
        <w:ind w:left="851" w:hanging="851"/>
      </w:pPr>
      <w:r w:rsidRPr="00CC37B9">
        <w:t>9.3</w:t>
      </w:r>
      <w:r w:rsidRPr="00CC37B9">
        <w:tab/>
        <w:t xml:space="preserve">V případě odstoupení od Smlouvy má Zhotovitel nárok na úhradu odměny ve smyslu článku 5 této Smlouvy za </w:t>
      </w:r>
      <w:r w:rsidR="00414C72" w:rsidRPr="00CC37B9">
        <w:t xml:space="preserve">poskytování </w:t>
      </w:r>
      <w:r w:rsidRPr="00CC37B9">
        <w:t>služb</w:t>
      </w:r>
      <w:r w:rsidR="00414C72" w:rsidRPr="00CC37B9">
        <w:t>y</w:t>
      </w:r>
      <w:r w:rsidRPr="00CC37B9">
        <w:t xml:space="preserve"> realizovan</w:t>
      </w:r>
      <w:r w:rsidR="00414C72" w:rsidRPr="00CC37B9">
        <w:t>é</w:t>
      </w:r>
      <w:r w:rsidRPr="00CC37B9">
        <w:t xml:space="preserve"> do konce výpovědní lhůty.</w:t>
      </w:r>
    </w:p>
    <w:p w14:paraId="4708429F" w14:textId="77777777" w:rsidR="00844768" w:rsidRPr="00CC37B9" w:rsidRDefault="00844768" w:rsidP="006C6C7D">
      <w:pPr>
        <w:ind w:left="851" w:hanging="851"/>
      </w:pPr>
      <w:r w:rsidRPr="00CC37B9">
        <w:t>9.4</w:t>
      </w:r>
      <w:r w:rsidRPr="00CC37B9">
        <w:tab/>
        <w:t>Vzájemná práva a povinnosti z této Smlouvy vyplývající se smluvní stany zavazují vypořádat nejpozději do 15 dnů ode dne skončení její platnosti.</w:t>
      </w:r>
    </w:p>
    <w:p w14:paraId="22F09A7E" w14:textId="77777777" w:rsidR="00844768" w:rsidRPr="00CC37B9" w:rsidRDefault="00844768" w:rsidP="006C6C7D">
      <w:pPr>
        <w:ind w:left="851" w:hanging="851"/>
      </w:pPr>
      <w:r w:rsidRPr="00CC37B9">
        <w:t>9.5</w:t>
      </w:r>
      <w:r w:rsidRPr="00CC37B9">
        <w:tab/>
        <w:t>Ujednání této Smlouvy nebrání v konkrétních věcech uzavřít mezi smluvními stranami zvláštní smlouvy</w:t>
      </w:r>
      <w:r w:rsidR="006C6C7D" w:rsidRPr="00CC37B9">
        <w:t xml:space="preserve"> o jiných službách s individuálně stanovenými podmínkami.</w:t>
      </w:r>
    </w:p>
    <w:p w14:paraId="036394E4" w14:textId="77777777" w:rsidR="006C6C7D" w:rsidRDefault="006C6C7D" w:rsidP="006C6C7D">
      <w:pPr>
        <w:ind w:left="851" w:hanging="851"/>
      </w:pPr>
      <w:r w:rsidRPr="00CC37B9">
        <w:lastRenderedPageBreak/>
        <w:t>9.6</w:t>
      </w:r>
      <w:r w:rsidRPr="00CC37B9">
        <w:tab/>
        <w:t xml:space="preserve">Obsah </w:t>
      </w:r>
      <w:r w:rsidR="00581BA1" w:rsidRPr="00CC37B9">
        <w:t>S</w:t>
      </w:r>
      <w:r w:rsidRPr="00CC37B9">
        <w:t>mlouvy může být měněn jen dohodou obou smluvních stran</w:t>
      </w:r>
      <w:r w:rsidR="009B2EDA" w:rsidRPr="00CC37B9">
        <w:t>,</w:t>
      </w:r>
      <w:r w:rsidRPr="00CC37B9">
        <w:t xml:space="preserve"> a to vždy jen písemnými dodatky.</w:t>
      </w:r>
    </w:p>
    <w:p w14:paraId="57E6ED32" w14:textId="392061E7" w:rsidR="00594E34" w:rsidRPr="00CC37B9" w:rsidRDefault="00594E34" w:rsidP="006C6C7D">
      <w:pPr>
        <w:ind w:left="851" w:hanging="851"/>
      </w:pPr>
      <w:r>
        <w:t xml:space="preserve">9.7 </w:t>
      </w:r>
      <w:r>
        <w:tab/>
        <w:t>smluvní strany berou na vědomí, na tuto smlouvu se vztahují povinnosti uveřejnění dle zákona č. 340/2015 Sb., o registru smluv, ve znění pozdějších předpisů.</w:t>
      </w:r>
    </w:p>
    <w:p w14:paraId="1E539C63" w14:textId="418CA629" w:rsidR="006C6C7D" w:rsidRPr="00CC37B9" w:rsidRDefault="006C6C7D" w:rsidP="006C6C7D">
      <w:pPr>
        <w:ind w:left="851" w:hanging="851"/>
      </w:pPr>
      <w:r w:rsidRPr="00CC37B9">
        <w:t>9.</w:t>
      </w:r>
      <w:r w:rsidR="00245C2D">
        <w:t>8</w:t>
      </w:r>
      <w:r w:rsidRPr="00CC37B9">
        <w:tab/>
      </w:r>
      <w:r w:rsidR="003E4E4B">
        <w:t>Každá smluvní strana opatří smlouvu digitálním podpisem a takto podepsanou zašle druhé smluvní straně emailem, nebo přes datovou schránku.</w:t>
      </w:r>
    </w:p>
    <w:p w14:paraId="7AC9E4C0" w14:textId="77777777" w:rsidR="00E9599F" w:rsidRPr="00CC37B9" w:rsidRDefault="006C6C7D" w:rsidP="006C6C7D">
      <w:pPr>
        <w:pStyle w:val="Nadpis2"/>
        <w:ind w:left="851" w:hanging="851"/>
        <w:jc w:val="center"/>
      </w:pPr>
      <w:r w:rsidRPr="00CC37B9">
        <w:t>10.</w:t>
      </w:r>
      <w:r w:rsidRPr="00CC37B9">
        <w:tab/>
        <w:t>Přílohy</w:t>
      </w:r>
    </w:p>
    <w:p w14:paraId="2E59971B" w14:textId="77777777" w:rsidR="006C6C7D" w:rsidRPr="00CC37B9" w:rsidRDefault="006C6C7D" w:rsidP="006C6C7D">
      <w:pPr>
        <w:ind w:left="851" w:hanging="851"/>
      </w:pPr>
      <w:r w:rsidRPr="00CC37B9">
        <w:t>10.1</w:t>
      </w:r>
      <w:r w:rsidRPr="00CC37B9">
        <w:tab/>
        <w:t>Nedílnou součástí Smlouvy jsou následující přílohy:</w:t>
      </w:r>
    </w:p>
    <w:p w14:paraId="3E06BC4D" w14:textId="77777777" w:rsidR="006C6C7D" w:rsidRPr="00CC37B9" w:rsidRDefault="006C6C7D" w:rsidP="006C6C7D">
      <w:pPr>
        <w:ind w:left="1702" w:hanging="851"/>
      </w:pPr>
      <w:r w:rsidRPr="00CC37B9">
        <w:t>Příloha č. 1 – Specifikace a rozsah služeb</w:t>
      </w:r>
    </w:p>
    <w:p w14:paraId="2372B97B" w14:textId="77777777" w:rsidR="006C6C7D" w:rsidRPr="00CC37B9" w:rsidRDefault="006C6C7D" w:rsidP="006C6C7D">
      <w:pPr>
        <w:ind w:left="1702" w:hanging="851"/>
      </w:pPr>
      <w:r w:rsidRPr="00CC37B9">
        <w:t xml:space="preserve">Příloha č. 2 – </w:t>
      </w:r>
      <w:r w:rsidR="00807931" w:rsidRPr="00CC37B9">
        <w:t>Tabulka kategorizace poruch</w:t>
      </w:r>
    </w:p>
    <w:p w14:paraId="03425F8E" w14:textId="77777777" w:rsidR="00807931" w:rsidRPr="00CC37B9" w:rsidRDefault="00807931" w:rsidP="00807931">
      <w:pPr>
        <w:ind w:left="1702" w:hanging="851"/>
      </w:pPr>
      <w:r w:rsidRPr="00CC37B9">
        <w:t>Příloha č. 3 – Kontaktní údaje</w:t>
      </w:r>
    </w:p>
    <w:p w14:paraId="24588315" w14:textId="77777777" w:rsidR="00C36B3C" w:rsidRPr="00CC37B9" w:rsidRDefault="00C36B3C" w:rsidP="00807931">
      <w:pPr>
        <w:ind w:left="1702" w:hanging="851"/>
      </w:pPr>
    </w:p>
    <w:p w14:paraId="2E1F9206" w14:textId="77777777" w:rsidR="00532603" w:rsidRDefault="00532603" w:rsidP="00807931">
      <w:pPr>
        <w:ind w:left="1702" w:hanging="851"/>
      </w:pPr>
    </w:p>
    <w:p w14:paraId="6CF7B54C" w14:textId="77777777" w:rsidR="00532603" w:rsidRPr="00CC37B9" w:rsidRDefault="00532603" w:rsidP="00807931">
      <w:pPr>
        <w:ind w:left="1702" w:hanging="851"/>
      </w:pPr>
    </w:p>
    <w:p w14:paraId="552F7776" w14:textId="596C972A" w:rsidR="00C36B3C" w:rsidRDefault="00532603" w:rsidP="00C36B3C">
      <w:r>
        <w:t>V Plzni, dne</w:t>
      </w:r>
      <w:r>
        <w:tab/>
      </w:r>
      <w:r>
        <w:tab/>
      </w:r>
      <w:r>
        <w:tab/>
      </w:r>
      <w:r>
        <w:tab/>
      </w:r>
      <w:r>
        <w:tab/>
        <w:t xml:space="preserve">            V Českých Budějovicích,  dne</w:t>
      </w:r>
      <w:r w:rsidR="000F7127">
        <w:t xml:space="preserve"> 27.3.2024</w:t>
      </w:r>
    </w:p>
    <w:p w14:paraId="773D9367" w14:textId="77777777" w:rsidR="00532603" w:rsidRDefault="00532603" w:rsidP="00C36B3C"/>
    <w:p w14:paraId="7D34F19A" w14:textId="77777777" w:rsidR="00532603" w:rsidRDefault="00532603" w:rsidP="00C36B3C"/>
    <w:p w14:paraId="05E8FD74" w14:textId="77777777" w:rsidR="00532603" w:rsidRDefault="00532603" w:rsidP="00C36B3C"/>
    <w:p w14:paraId="5391DFF8" w14:textId="77777777" w:rsidR="00532603" w:rsidRDefault="00532603" w:rsidP="00C36B3C"/>
    <w:p w14:paraId="6EBF251C" w14:textId="3083D8AE" w:rsidR="00532603" w:rsidRPr="00CC37B9" w:rsidRDefault="00532603" w:rsidP="00C36B3C">
      <w:pPr>
        <w:sectPr w:rsidR="00532603" w:rsidRPr="00CC37B9" w:rsidSect="00D627F0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BD7E3DD" w14:textId="77777777" w:rsidR="00C36B3C" w:rsidRPr="00CC37B9" w:rsidRDefault="00414C72" w:rsidP="00C36B3C">
      <w:r w:rsidRPr="00CC37B9">
        <w:t xml:space="preserve">West Soft </w:t>
      </w:r>
      <w:r w:rsidR="00C36B3C" w:rsidRPr="00CC37B9">
        <w:t>s.r.o.</w:t>
      </w:r>
    </w:p>
    <w:p w14:paraId="144D6490" w14:textId="77777777" w:rsidR="00C36B3C" w:rsidRPr="00CC37B9" w:rsidRDefault="00414C72" w:rsidP="00C36B3C">
      <w:r w:rsidRPr="00CC37B9">
        <w:t>Josef Trefil, DiS.</w:t>
      </w:r>
    </w:p>
    <w:p w14:paraId="7817A287" w14:textId="77777777" w:rsidR="00C36B3C" w:rsidRPr="00CC37B9" w:rsidRDefault="00C36B3C" w:rsidP="00C36B3C"/>
    <w:p w14:paraId="1BDB4E6F" w14:textId="240A5850" w:rsidR="004D186A" w:rsidRDefault="00C826D6" w:rsidP="004D186A">
      <w:r>
        <w:t>Zdravotnická záchranná služba</w:t>
      </w:r>
      <w:r>
        <w:br/>
      </w:r>
      <w:r w:rsidR="004D186A">
        <w:t>Jihočeského</w:t>
      </w:r>
      <w:r>
        <w:t xml:space="preserve"> kraje</w:t>
      </w:r>
    </w:p>
    <w:p w14:paraId="4E147BD2" w14:textId="475CB3AB" w:rsidR="00C36B3C" w:rsidRPr="00CC37B9" w:rsidRDefault="004D186A" w:rsidP="004D186A">
      <w:pPr>
        <w:ind w:left="851" w:hanging="851"/>
        <w:sectPr w:rsidR="00C36B3C" w:rsidRPr="00CC37B9" w:rsidSect="00D627F0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t xml:space="preserve"> MUDr. Marek Slabý, MBA, LL.M</w:t>
      </w:r>
    </w:p>
    <w:p w14:paraId="02DF1819" w14:textId="77777777" w:rsidR="00C36B3C" w:rsidRPr="00CC37B9" w:rsidRDefault="00C36B3C" w:rsidP="00C36B3C">
      <w:pPr>
        <w:ind w:left="851" w:hanging="851"/>
      </w:pPr>
    </w:p>
    <w:p w14:paraId="43AC28FC" w14:textId="77777777" w:rsidR="00807931" w:rsidRPr="00CC37B9" w:rsidRDefault="00807931" w:rsidP="006C6C7D">
      <w:pPr>
        <w:ind w:left="1702" w:hanging="851"/>
      </w:pPr>
    </w:p>
    <w:p w14:paraId="3EAD2457" w14:textId="77777777" w:rsidR="006C6C7D" w:rsidRPr="00CC37B9" w:rsidRDefault="006C6C7D" w:rsidP="006C6C7D">
      <w:r w:rsidRPr="00CC37B9">
        <w:br w:type="page"/>
      </w:r>
    </w:p>
    <w:p w14:paraId="1357F174" w14:textId="77777777" w:rsidR="006C6C7D" w:rsidRPr="00CC37B9" w:rsidRDefault="006C6C7D" w:rsidP="006C6C7D">
      <w:pPr>
        <w:pStyle w:val="Nadpis1"/>
      </w:pPr>
      <w:r w:rsidRPr="00CC37B9">
        <w:lastRenderedPageBreak/>
        <w:t>Příloha č. 1 – Specifikace a rozsah služeb</w:t>
      </w:r>
    </w:p>
    <w:p w14:paraId="2FD6AC6F" w14:textId="77777777" w:rsidR="006C6C7D" w:rsidRPr="00CC37B9" w:rsidRDefault="006C6C7D" w:rsidP="006C6C7D"/>
    <w:p w14:paraId="59A1E821" w14:textId="709364A7" w:rsidR="006C6C7D" w:rsidRDefault="006C6C7D" w:rsidP="006C6C7D">
      <w:r w:rsidRPr="00CC37B9">
        <w:t>Specifikace poskytovaných služeb</w:t>
      </w:r>
      <w:r w:rsidR="0086758A">
        <w:t xml:space="preserve"> – Požadavky zadavatele</w:t>
      </w:r>
    </w:p>
    <w:p w14:paraId="3A7A2B16" w14:textId="77777777" w:rsidR="003E4E4B" w:rsidRDefault="003E4E4B" w:rsidP="003E4E4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F5497"/>
          <w:sz w:val="20"/>
          <w:szCs w:val="20"/>
          <w:lang w:eastAsia="cs-CZ"/>
        </w:rPr>
      </w:pPr>
      <w:r>
        <w:rPr>
          <w:rFonts w:ascii="ArialMT" w:hAnsi="ArialMT" w:cs="ArialMT"/>
          <w:color w:val="2F5497"/>
          <w:sz w:val="20"/>
          <w:szCs w:val="20"/>
          <w:lang w:eastAsia="cs-CZ"/>
        </w:rPr>
        <w:t>Požadované funkcionality:</w:t>
      </w:r>
    </w:p>
    <w:p w14:paraId="7BD3ADE6" w14:textId="77777777" w:rsidR="003E4E4B" w:rsidRDefault="003E4E4B" w:rsidP="003E4E4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  <w:lang w:eastAsia="cs-CZ"/>
        </w:rPr>
      </w:pPr>
      <w:r>
        <w:rPr>
          <w:rFonts w:ascii="ArialMT" w:hAnsi="ArialMT" w:cs="ArialMT"/>
          <w:color w:val="000000"/>
          <w:sz w:val="20"/>
          <w:szCs w:val="20"/>
          <w:lang w:eastAsia="cs-CZ"/>
        </w:rPr>
        <w:t>Plánování služeb rozpisu služeb zaměstnancem a vkládání jejich požadavků:</w:t>
      </w:r>
    </w:p>
    <w:p w14:paraId="02C358A1" w14:textId="77777777" w:rsidR="003E4E4B" w:rsidRDefault="003E4E4B" w:rsidP="003E4E4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  <w:lang w:eastAsia="cs-CZ"/>
        </w:rPr>
      </w:pPr>
      <w:r>
        <w:rPr>
          <w:rFonts w:ascii="ArialMT" w:hAnsi="ArialMT" w:cs="ArialMT"/>
          <w:color w:val="000000"/>
          <w:sz w:val="20"/>
          <w:szCs w:val="20"/>
          <w:lang w:eastAsia="cs-CZ"/>
        </w:rPr>
        <w:t>Požadujeme software umožňující import dlouhodobých plánů ze stávajícího programu pro plánování</w:t>
      </w:r>
    </w:p>
    <w:p w14:paraId="1B2BC692" w14:textId="77777777" w:rsidR="003E4E4B" w:rsidRDefault="003E4E4B" w:rsidP="003E4E4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  <w:lang w:eastAsia="cs-CZ"/>
        </w:rPr>
      </w:pPr>
      <w:r>
        <w:rPr>
          <w:rFonts w:ascii="ArialMT" w:hAnsi="ArialMT" w:cs="ArialMT"/>
          <w:color w:val="000000"/>
          <w:sz w:val="20"/>
          <w:szCs w:val="20"/>
          <w:lang w:eastAsia="cs-CZ"/>
        </w:rPr>
        <w:t>služeb ShiftMaster od společnosti IVAR a následné plánování služeb vedoucími i řadovými pracovníky</w:t>
      </w:r>
    </w:p>
    <w:p w14:paraId="796D9DB7" w14:textId="77777777" w:rsidR="003E4E4B" w:rsidRDefault="003E4E4B" w:rsidP="003E4E4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  <w:lang w:eastAsia="cs-CZ"/>
        </w:rPr>
      </w:pPr>
      <w:r>
        <w:rPr>
          <w:rFonts w:ascii="ArialMT" w:hAnsi="ArialMT" w:cs="ArialMT"/>
          <w:color w:val="000000"/>
          <w:sz w:val="20"/>
          <w:szCs w:val="20"/>
          <w:lang w:eastAsia="cs-CZ"/>
        </w:rPr>
        <w:t>na celé zveřejněné definované období (dlouhé jeden měsíc a více).</w:t>
      </w:r>
    </w:p>
    <w:p w14:paraId="7D485BAE" w14:textId="77777777" w:rsidR="003E4E4B" w:rsidRDefault="003E4E4B" w:rsidP="003E4E4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  <w:lang w:eastAsia="cs-CZ"/>
        </w:rPr>
      </w:pPr>
      <w:r>
        <w:rPr>
          <w:rFonts w:ascii="ArialMT" w:hAnsi="ArialMT" w:cs="ArialMT"/>
          <w:color w:val="000000"/>
          <w:sz w:val="20"/>
          <w:szCs w:val="20"/>
          <w:lang w:eastAsia="cs-CZ"/>
        </w:rPr>
        <w:t>Požadujeme, aby aplikace měla tyto vlastnosti:</w:t>
      </w:r>
    </w:p>
    <w:p w14:paraId="5BF2191F" w14:textId="77777777" w:rsidR="003E4E4B" w:rsidRDefault="003E4E4B" w:rsidP="003E4E4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  <w:lang w:eastAsia="cs-CZ"/>
        </w:rPr>
      </w:pPr>
      <w:r>
        <w:rPr>
          <w:rFonts w:ascii="SymbolMT" w:hAnsi="SymbolMT" w:cs="SymbolMT"/>
          <w:color w:val="000000"/>
          <w:sz w:val="20"/>
          <w:szCs w:val="20"/>
          <w:lang w:eastAsia="cs-CZ"/>
        </w:rPr>
        <w:t xml:space="preserve">• </w:t>
      </w:r>
      <w:r>
        <w:rPr>
          <w:rFonts w:ascii="ArialMT" w:hAnsi="ArialMT" w:cs="ArialMT"/>
          <w:color w:val="000000"/>
          <w:sz w:val="20"/>
          <w:szCs w:val="20"/>
          <w:lang w:eastAsia="cs-CZ"/>
        </w:rPr>
        <w:t>Každý den obsahuje počítadlo minimálního, optimálního a maximálního obsazení směny</w:t>
      </w:r>
    </w:p>
    <w:p w14:paraId="71BA9E4A" w14:textId="77777777" w:rsidR="003E4E4B" w:rsidRDefault="003E4E4B" w:rsidP="003E4E4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  <w:lang w:eastAsia="cs-CZ"/>
        </w:rPr>
      </w:pPr>
      <w:r>
        <w:rPr>
          <w:rFonts w:ascii="SymbolMT" w:hAnsi="SymbolMT" w:cs="SymbolMT"/>
          <w:color w:val="000000"/>
          <w:sz w:val="20"/>
          <w:szCs w:val="20"/>
          <w:lang w:eastAsia="cs-CZ"/>
        </w:rPr>
        <w:t xml:space="preserve">• </w:t>
      </w:r>
      <w:r>
        <w:rPr>
          <w:rFonts w:ascii="ArialMT" w:hAnsi="ArialMT" w:cs="ArialMT"/>
          <w:color w:val="000000"/>
          <w:sz w:val="20"/>
          <w:szCs w:val="20"/>
          <w:lang w:eastAsia="cs-CZ"/>
        </w:rPr>
        <w:t>Konfigurovatelnost pro různá pracoviště s různými druhy směn</w:t>
      </w:r>
    </w:p>
    <w:p w14:paraId="1F576988" w14:textId="77777777" w:rsidR="003E4E4B" w:rsidRDefault="003E4E4B" w:rsidP="003E4E4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  <w:lang w:eastAsia="cs-CZ"/>
        </w:rPr>
      </w:pPr>
      <w:r>
        <w:rPr>
          <w:rFonts w:ascii="SymbolMT" w:hAnsi="SymbolMT" w:cs="SymbolMT"/>
          <w:color w:val="000000"/>
          <w:sz w:val="20"/>
          <w:szCs w:val="20"/>
          <w:lang w:eastAsia="cs-CZ"/>
        </w:rPr>
        <w:t xml:space="preserve">• </w:t>
      </w:r>
      <w:r>
        <w:rPr>
          <w:rFonts w:ascii="ArialMT" w:hAnsi="ArialMT" w:cs="ArialMT"/>
          <w:color w:val="000000"/>
          <w:sz w:val="20"/>
          <w:szCs w:val="20"/>
          <w:lang w:eastAsia="cs-CZ"/>
        </w:rPr>
        <w:t>Umožňuje nastavit zaměstnance v adaptačním procesu, kteří nejsou aktuálně započítáváni do</w:t>
      </w:r>
    </w:p>
    <w:p w14:paraId="77784891" w14:textId="77777777" w:rsidR="003E4E4B" w:rsidRDefault="003E4E4B" w:rsidP="003E4E4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  <w:lang w:eastAsia="cs-CZ"/>
        </w:rPr>
      </w:pPr>
      <w:r>
        <w:rPr>
          <w:rFonts w:ascii="ArialMT" w:hAnsi="ArialMT" w:cs="ArialMT"/>
          <w:color w:val="000000"/>
          <w:sz w:val="20"/>
          <w:szCs w:val="20"/>
          <w:lang w:eastAsia="cs-CZ"/>
        </w:rPr>
        <w:t>stavu obsazení směny</w:t>
      </w:r>
    </w:p>
    <w:p w14:paraId="5C84CB6D" w14:textId="77777777" w:rsidR="003E4E4B" w:rsidRDefault="003E4E4B" w:rsidP="003E4E4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  <w:lang w:eastAsia="cs-CZ"/>
        </w:rPr>
      </w:pPr>
      <w:r>
        <w:rPr>
          <w:rFonts w:ascii="SymbolMT" w:hAnsi="SymbolMT" w:cs="SymbolMT"/>
          <w:color w:val="000000"/>
          <w:sz w:val="20"/>
          <w:szCs w:val="20"/>
          <w:lang w:eastAsia="cs-CZ"/>
        </w:rPr>
        <w:t xml:space="preserve">• </w:t>
      </w:r>
      <w:r>
        <w:rPr>
          <w:rFonts w:ascii="ArialMT" w:hAnsi="ArialMT" w:cs="ArialMT"/>
          <w:color w:val="000000"/>
          <w:sz w:val="20"/>
          <w:szCs w:val="20"/>
          <w:lang w:eastAsia="cs-CZ"/>
        </w:rPr>
        <w:t>Umožňuje zadávat položky nemoc, dovolená, OČR, seminář atp.</w:t>
      </w:r>
    </w:p>
    <w:p w14:paraId="6D7CEC09" w14:textId="77777777" w:rsidR="003E4E4B" w:rsidRDefault="003E4E4B" w:rsidP="003E4E4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  <w:lang w:eastAsia="cs-CZ"/>
        </w:rPr>
      </w:pPr>
      <w:r>
        <w:rPr>
          <w:rFonts w:ascii="SymbolMT" w:hAnsi="SymbolMT" w:cs="SymbolMT"/>
          <w:color w:val="000000"/>
          <w:sz w:val="20"/>
          <w:szCs w:val="20"/>
          <w:lang w:eastAsia="cs-CZ"/>
        </w:rPr>
        <w:t xml:space="preserve">• </w:t>
      </w:r>
      <w:r>
        <w:rPr>
          <w:rFonts w:ascii="ArialMT" w:hAnsi="ArialMT" w:cs="ArialMT"/>
          <w:color w:val="000000"/>
          <w:sz w:val="20"/>
          <w:szCs w:val="20"/>
          <w:lang w:eastAsia="cs-CZ"/>
        </w:rPr>
        <w:t>Umožňuje zaměstnance rozdělit do skupin</w:t>
      </w:r>
    </w:p>
    <w:p w14:paraId="6C78147F" w14:textId="77777777" w:rsidR="003E4E4B" w:rsidRDefault="003E4E4B" w:rsidP="003E4E4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  <w:lang w:eastAsia="cs-CZ"/>
        </w:rPr>
      </w:pPr>
      <w:r>
        <w:rPr>
          <w:rFonts w:ascii="SymbolMT" w:hAnsi="SymbolMT" w:cs="SymbolMT"/>
          <w:color w:val="000000"/>
          <w:sz w:val="20"/>
          <w:szCs w:val="20"/>
          <w:lang w:eastAsia="cs-CZ"/>
        </w:rPr>
        <w:t xml:space="preserve">• </w:t>
      </w:r>
      <w:r>
        <w:rPr>
          <w:rFonts w:ascii="ArialMT" w:hAnsi="ArialMT" w:cs="ArialMT"/>
          <w:color w:val="000000"/>
          <w:sz w:val="20"/>
          <w:szCs w:val="20"/>
          <w:lang w:eastAsia="cs-CZ"/>
        </w:rPr>
        <w:t>Hlídá rozdíl v hodinách vůči dlouhodobému plánu</w:t>
      </w:r>
    </w:p>
    <w:p w14:paraId="55B73675" w14:textId="77777777" w:rsidR="003E4E4B" w:rsidRDefault="003E4E4B" w:rsidP="003E4E4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  <w:lang w:eastAsia="cs-CZ"/>
        </w:rPr>
      </w:pPr>
      <w:r>
        <w:rPr>
          <w:rFonts w:ascii="SymbolMT" w:hAnsi="SymbolMT" w:cs="SymbolMT"/>
          <w:color w:val="000000"/>
          <w:sz w:val="20"/>
          <w:szCs w:val="20"/>
          <w:lang w:eastAsia="cs-CZ"/>
        </w:rPr>
        <w:t xml:space="preserve">• </w:t>
      </w:r>
      <w:r>
        <w:rPr>
          <w:rFonts w:ascii="ArialMT" w:hAnsi="ArialMT" w:cs="ArialMT"/>
          <w:color w:val="000000"/>
          <w:sz w:val="20"/>
          <w:szCs w:val="20"/>
          <w:lang w:eastAsia="cs-CZ"/>
        </w:rPr>
        <w:t>Umožňuje porovnání dlouhodobého plánu zaměstnance s vydanými službami a s finálním</w:t>
      </w:r>
    </w:p>
    <w:p w14:paraId="70B11D1D" w14:textId="77777777" w:rsidR="003E4E4B" w:rsidRDefault="003E4E4B" w:rsidP="003E4E4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  <w:lang w:eastAsia="cs-CZ"/>
        </w:rPr>
      </w:pPr>
      <w:r>
        <w:rPr>
          <w:rFonts w:ascii="ArialMT" w:hAnsi="ArialMT" w:cs="ArialMT"/>
          <w:color w:val="000000"/>
          <w:sz w:val="20"/>
          <w:szCs w:val="20"/>
          <w:lang w:eastAsia="cs-CZ"/>
        </w:rPr>
        <w:t>stavem služeb – po realizovaných výměnách s ostatními zaměstnanci</w:t>
      </w:r>
    </w:p>
    <w:p w14:paraId="55B6CFFA" w14:textId="77777777" w:rsidR="003E4E4B" w:rsidRDefault="003E4E4B" w:rsidP="003E4E4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  <w:lang w:eastAsia="cs-CZ"/>
        </w:rPr>
      </w:pPr>
      <w:r>
        <w:rPr>
          <w:rFonts w:ascii="SymbolMT" w:hAnsi="SymbolMT" w:cs="SymbolMT"/>
          <w:color w:val="000000"/>
          <w:sz w:val="20"/>
          <w:szCs w:val="20"/>
          <w:lang w:eastAsia="cs-CZ"/>
        </w:rPr>
        <w:t xml:space="preserve">• </w:t>
      </w:r>
      <w:r>
        <w:rPr>
          <w:rFonts w:ascii="ArialMT" w:hAnsi="ArialMT" w:cs="ArialMT"/>
          <w:color w:val="000000"/>
          <w:sz w:val="20"/>
          <w:szCs w:val="20"/>
          <w:lang w:eastAsia="cs-CZ"/>
        </w:rPr>
        <w:t>Loguje provedené změny s údaji o výchozím a konečném stavu, času provedení změny a</w:t>
      </w:r>
    </w:p>
    <w:p w14:paraId="6155A021" w14:textId="77777777" w:rsidR="003E4E4B" w:rsidRDefault="003E4E4B" w:rsidP="003E4E4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  <w:lang w:eastAsia="cs-CZ"/>
        </w:rPr>
      </w:pPr>
      <w:r>
        <w:rPr>
          <w:rFonts w:ascii="ArialMT" w:hAnsi="ArialMT" w:cs="ArialMT"/>
          <w:color w:val="000000"/>
          <w:sz w:val="20"/>
          <w:szCs w:val="20"/>
          <w:lang w:eastAsia="cs-CZ"/>
        </w:rPr>
        <w:t>uživatelem, který změnu provedl</w:t>
      </w:r>
    </w:p>
    <w:p w14:paraId="2CED0AED" w14:textId="77777777" w:rsidR="003E4E4B" w:rsidRDefault="003E4E4B" w:rsidP="003E4E4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  <w:lang w:eastAsia="cs-CZ"/>
        </w:rPr>
      </w:pPr>
      <w:r>
        <w:rPr>
          <w:rFonts w:ascii="SymbolMT" w:hAnsi="SymbolMT" w:cs="SymbolMT"/>
          <w:color w:val="000000"/>
          <w:sz w:val="20"/>
          <w:szCs w:val="20"/>
          <w:lang w:eastAsia="cs-CZ"/>
        </w:rPr>
        <w:t xml:space="preserve">• </w:t>
      </w:r>
      <w:r>
        <w:rPr>
          <w:rFonts w:ascii="ArialMT" w:hAnsi="ArialMT" w:cs="ArialMT"/>
          <w:color w:val="000000"/>
          <w:sz w:val="20"/>
          <w:szCs w:val="20"/>
          <w:lang w:eastAsia="cs-CZ"/>
        </w:rPr>
        <w:t>Umožňuje přidělení specifických rolí zaměstnanců, ke kterým se váže, jaké pozice ve směně</w:t>
      </w:r>
    </w:p>
    <w:p w14:paraId="1CC8E005" w14:textId="77777777" w:rsidR="003E4E4B" w:rsidRDefault="003E4E4B" w:rsidP="003E4E4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  <w:lang w:eastAsia="cs-CZ"/>
        </w:rPr>
      </w:pPr>
      <w:r>
        <w:rPr>
          <w:rFonts w:ascii="ArialMT" w:hAnsi="ArialMT" w:cs="ArialMT"/>
          <w:color w:val="000000"/>
          <w:sz w:val="20"/>
          <w:szCs w:val="20"/>
          <w:lang w:eastAsia="cs-CZ"/>
        </w:rPr>
        <w:t>mohou zastávat – tedy jaké druhy služeb mohou sloužit a zapisovat si do aplikace. Umožňuje</w:t>
      </w:r>
    </w:p>
    <w:p w14:paraId="6146E2F3" w14:textId="77777777" w:rsidR="003E4E4B" w:rsidRDefault="003E4E4B" w:rsidP="003E4E4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  <w:lang w:eastAsia="cs-CZ"/>
        </w:rPr>
      </w:pPr>
      <w:r>
        <w:rPr>
          <w:rFonts w:ascii="ArialMT" w:hAnsi="ArialMT" w:cs="ArialMT"/>
          <w:color w:val="000000"/>
          <w:sz w:val="20"/>
          <w:szCs w:val="20"/>
          <w:lang w:eastAsia="cs-CZ"/>
        </w:rPr>
        <w:t>nastavit limit požadavků na volný den, noc nebo 24 hodin a uživatele, kterých se tyto limitace</w:t>
      </w:r>
    </w:p>
    <w:p w14:paraId="777D7AE3" w14:textId="77777777" w:rsidR="003E4E4B" w:rsidRDefault="003E4E4B" w:rsidP="003E4E4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  <w:lang w:eastAsia="cs-CZ"/>
        </w:rPr>
      </w:pPr>
      <w:r>
        <w:rPr>
          <w:rFonts w:ascii="ArialMT" w:hAnsi="ArialMT" w:cs="ArialMT"/>
          <w:color w:val="000000"/>
          <w:sz w:val="20"/>
          <w:szCs w:val="20"/>
          <w:lang w:eastAsia="cs-CZ"/>
        </w:rPr>
        <w:t>týkají</w:t>
      </w:r>
    </w:p>
    <w:p w14:paraId="23E044E9" w14:textId="77777777" w:rsidR="003E4E4B" w:rsidRDefault="003E4E4B" w:rsidP="003E4E4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  <w:lang w:eastAsia="cs-CZ"/>
        </w:rPr>
      </w:pPr>
      <w:r>
        <w:rPr>
          <w:rFonts w:ascii="SymbolMT" w:hAnsi="SymbolMT" w:cs="SymbolMT"/>
          <w:color w:val="000000"/>
          <w:sz w:val="20"/>
          <w:szCs w:val="20"/>
          <w:lang w:eastAsia="cs-CZ"/>
        </w:rPr>
        <w:t xml:space="preserve">• </w:t>
      </w:r>
      <w:r>
        <w:rPr>
          <w:rFonts w:ascii="ArialMT" w:hAnsi="ArialMT" w:cs="ArialMT"/>
          <w:color w:val="000000"/>
          <w:sz w:val="20"/>
          <w:szCs w:val="20"/>
          <w:lang w:eastAsia="cs-CZ"/>
        </w:rPr>
        <w:t>Všechny parametry jsou uživatelsky editovatelné ovšem pouze pro uživatele, kteří k tomu mají</w:t>
      </w:r>
    </w:p>
    <w:p w14:paraId="6DC06E97" w14:textId="77777777" w:rsidR="003E4E4B" w:rsidRDefault="003E4E4B" w:rsidP="003E4E4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  <w:lang w:eastAsia="cs-CZ"/>
        </w:rPr>
      </w:pPr>
      <w:r>
        <w:rPr>
          <w:rFonts w:ascii="ArialMT" w:hAnsi="ArialMT" w:cs="ArialMT"/>
          <w:color w:val="000000"/>
          <w:sz w:val="20"/>
          <w:szCs w:val="20"/>
          <w:lang w:eastAsia="cs-CZ"/>
        </w:rPr>
        <w:t>oprávnění</w:t>
      </w:r>
    </w:p>
    <w:p w14:paraId="0A5F8FCB" w14:textId="77777777" w:rsidR="003E4E4B" w:rsidRDefault="003E4E4B" w:rsidP="003E4E4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F5497"/>
          <w:sz w:val="20"/>
          <w:szCs w:val="20"/>
          <w:lang w:eastAsia="cs-CZ"/>
        </w:rPr>
      </w:pPr>
      <w:r>
        <w:rPr>
          <w:rFonts w:ascii="ArialMT" w:hAnsi="ArialMT" w:cs="ArialMT"/>
          <w:color w:val="2F5497"/>
          <w:sz w:val="20"/>
          <w:szCs w:val="20"/>
          <w:lang w:eastAsia="cs-CZ"/>
        </w:rPr>
        <w:t>CMP klasifikace:</w:t>
      </w:r>
    </w:p>
    <w:p w14:paraId="0F1C18D2" w14:textId="77777777" w:rsidR="003E4E4B" w:rsidRDefault="003E4E4B" w:rsidP="003E4E4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  <w:lang w:eastAsia="cs-CZ"/>
        </w:rPr>
      </w:pPr>
      <w:r>
        <w:rPr>
          <w:rFonts w:ascii="ArialMT" w:hAnsi="ArialMT" w:cs="ArialMT"/>
          <w:color w:val="000000"/>
          <w:sz w:val="20"/>
          <w:szCs w:val="20"/>
          <w:lang w:eastAsia="cs-CZ"/>
        </w:rPr>
        <w:t>Elektronický formulář, který provede operátora ZOS přes kritéria určení:</w:t>
      </w:r>
    </w:p>
    <w:p w14:paraId="43F0DB00" w14:textId="77777777" w:rsidR="003E4E4B" w:rsidRDefault="003E4E4B" w:rsidP="003E4E4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  <w:lang w:eastAsia="cs-CZ"/>
        </w:rPr>
      </w:pPr>
      <w:r>
        <w:rPr>
          <w:rFonts w:ascii="SymbolMT" w:hAnsi="SymbolMT" w:cs="SymbolMT"/>
          <w:color w:val="000000"/>
          <w:sz w:val="20"/>
          <w:szCs w:val="20"/>
          <w:lang w:eastAsia="cs-CZ"/>
        </w:rPr>
        <w:t xml:space="preserve">• </w:t>
      </w:r>
      <w:r>
        <w:rPr>
          <w:rFonts w:ascii="ArialMT" w:hAnsi="ArialMT" w:cs="ArialMT"/>
          <w:color w:val="000000"/>
          <w:sz w:val="20"/>
          <w:szCs w:val="20"/>
          <w:lang w:eastAsia="cs-CZ"/>
        </w:rPr>
        <w:t>zda je u pacienta s neurologickými příznaky podezření na CMP</w:t>
      </w:r>
    </w:p>
    <w:p w14:paraId="0A0E5702" w14:textId="77777777" w:rsidR="003E4E4B" w:rsidRDefault="003E4E4B" w:rsidP="003E4E4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  <w:lang w:eastAsia="cs-CZ"/>
        </w:rPr>
      </w:pPr>
      <w:r>
        <w:rPr>
          <w:rFonts w:ascii="SymbolMT" w:hAnsi="SymbolMT" w:cs="SymbolMT"/>
          <w:color w:val="000000"/>
          <w:sz w:val="20"/>
          <w:szCs w:val="20"/>
          <w:lang w:eastAsia="cs-CZ"/>
        </w:rPr>
        <w:t xml:space="preserve">• </w:t>
      </w:r>
      <w:r>
        <w:rPr>
          <w:rFonts w:ascii="ArialMT" w:hAnsi="ArialMT" w:cs="ArialMT"/>
          <w:color w:val="000000"/>
          <w:sz w:val="20"/>
          <w:szCs w:val="20"/>
          <w:lang w:eastAsia="cs-CZ"/>
        </w:rPr>
        <w:t>zda je k tomuto pacientovi z důvodu časové efektivity indikována aktivace LZS</w:t>
      </w:r>
    </w:p>
    <w:p w14:paraId="632CB08E" w14:textId="77777777" w:rsidR="003E4E4B" w:rsidRDefault="003E4E4B" w:rsidP="003E4E4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  <w:lang w:eastAsia="cs-CZ"/>
        </w:rPr>
      </w:pPr>
      <w:r>
        <w:rPr>
          <w:rFonts w:ascii="ArialMT" w:hAnsi="ArialMT" w:cs="ArialMT"/>
          <w:color w:val="000000"/>
          <w:sz w:val="20"/>
          <w:szCs w:val="20"/>
          <w:lang w:eastAsia="cs-CZ"/>
        </w:rPr>
        <w:t>Všechny zadané události se pro účely zpětné analýzy ukládají do databáze společně s číslem události</w:t>
      </w:r>
    </w:p>
    <w:p w14:paraId="447E26B4" w14:textId="77777777" w:rsidR="003E4E4B" w:rsidRDefault="003E4E4B" w:rsidP="003E4E4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  <w:lang w:eastAsia="cs-CZ"/>
        </w:rPr>
      </w:pPr>
      <w:r>
        <w:rPr>
          <w:rFonts w:ascii="ArialMT" w:hAnsi="ArialMT" w:cs="ArialMT"/>
          <w:color w:val="000000"/>
          <w:sz w:val="20"/>
          <w:szCs w:val="20"/>
          <w:lang w:eastAsia="cs-CZ"/>
        </w:rPr>
        <w:t>daným primárním softwarem operačního řízení ZOS ZZS JčK.</w:t>
      </w:r>
    </w:p>
    <w:p w14:paraId="369FAF8B" w14:textId="77777777" w:rsidR="003E4E4B" w:rsidRDefault="003E4E4B" w:rsidP="003E4E4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F5497"/>
          <w:sz w:val="20"/>
          <w:szCs w:val="20"/>
          <w:lang w:eastAsia="cs-CZ"/>
        </w:rPr>
      </w:pPr>
      <w:r>
        <w:rPr>
          <w:rFonts w:ascii="ArialMT" w:hAnsi="ArialMT" w:cs="ArialMT"/>
          <w:color w:val="2F5497"/>
          <w:sz w:val="20"/>
          <w:szCs w:val="20"/>
          <w:lang w:eastAsia="cs-CZ"/>
        </w:rPr>
        <w:t>Výpočet časové úspory nasazení letecké záchranné služby:</w:t>
      </w:r>
    </w:p>
    <w:p w14:paraId="271E2D68" w14:textId="77777777" w:rsidR="003E4E4B" w:rsidRDefault="003E4E4B" w:rsidP="003E4E4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  <w:lang w:eastAsia="cs-CZ"/>
        </w:rPr>
      </w:pPr>
      <w:r>
        <w:rPr>
          <w:rFonts w:ascii="ArialMT" w:hAnsi="ArialMT" w:cs="ArialMT"/>
          <w:color w:val="000000"/>
          <w:sz w:val="20"/>
          <w:szCs w:val="20"/>
          <w:lang w:eastAsia="cs-CZ"/>
        </w:rPr>
        <w:t>Software, v němž na základě porovnání historických dat transportu pozemních výjezdových skupin ZZS</w:t>
      </w:r>
    </w:p>
    <w:p w14:paraId="4BC0B450" w14:textId="77777777" w:rsidR="003E4E4B" w:rsidRDefault="003E4E4B" w:rsidP="003E4E4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  <w:lang w:eastAsia="cs-CZ"/>
        </w:rPr>
      </w:pPr>
      <w:r>
        <w:rPr>
          <w:rFonts w:ascii="ArialMT" w:hAnsi="ArialMT" w:cs="ArialMT"/>
          <w:color w:val="000000"/>
          <w:sz w:val="20"/>
          <w:szCs w:val="20"/>
          <w:lang w:eastAsia="cs-CZ"/>
        </w:rPr>
        <w:t>JčK do daného zdravotnického zařízení a výpočtem doby letu LZS, dává operátorovi ZOS informace o</w:t>
      </w:r>
    </w:p>
    <w:p w14:paraId="3AD2507B" w14:textId="77777777" w:rsidR="003E4E4B" w:rsidRDefault="003E4E4B" w:rsidP="003E4E4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  <w:lang w:eastAsia="cs-CZ"/>
        </w:rPr>
      </w:pPr>
      <w:r>
        <w:rPr>
          <w:rFonts w:ascii="ArialMT" w:hAnsi="ArialMT" w:cs="ArialMT"/>
          <w:color w:val="000000"/>
          <w:sz w:val="20"/>
          <w:szCs w:val="20"/>
          <w:lang w:eastAsia="cs-CZ"/>
        </w:rPr>
        <w:t>předpokládané časové úspoře aktivace LZS. Požadujeme, aby algoritmus zohledňoval:</w:t>
      </w:r>
    </w:p>
    <w:p w14:paraId="31665C58" w14:textId="77777777" w:rsidR="003E4E4B" w:rsidRDefault="003E4E4B" w:rsidP="003E4E4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  <w:lang w:eastAsia="cs-CZ"/>
        </w:rPr>
      </w:pPr>
      <w:r>
        <w:rPr>
          <w:rFonts w:ascii="SymbolMT" w:hAnsi="SymbolMT" w:cs="SymbolMT"/>
          <w:color w:val="000000"/>
          <w:sz w:val="20"/>
          <w:szCs w:val="20"/>
          <w:lang w:eastAsia="cs-CZ"/>
        </w:rPr>
        <w:t xml:space="preserve">• </w:t>
      </w:r>
      <w:r>
        <w:rPr>
          <w:rFonts w:ascii="ArialMT" w:hAnsi="ArialMT" w:cs="ArialMT"/>
          <w:color w:val="000000"/>
          <w:sz w:val="20"/>
          <w:szCs w:val="20"/>
          <w:lang w:eastAsia="cs-CZ"/>
        </w:rPr>
        <w:t>rozdíl mezi vzlety 1.kategorie (dříve H1/1) a vzlety 2.kategorie (dříve H1/2) a</w:t>
      </w:r>
    </w:p>
    <w:p w14:paraId="3EF177C2" w14:textId="77777777" w:rsidR="003E4E4B" w:rsidRDefault="003E4E4B" w:rsidP="003E4E4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  <w:lang w:eastAsia="cs-CZ"/>
        </w:rPr>
      </w:pPr>
      <w:r>
        <w:rPr>
          <w:rFonts w:ascii="SymbolMT" w:hAnsi="SymbolMT" w:cs="SymbolMT"/>
          <w:color w:val="000000"/>
          <w:sz w:val="20"/>
          <w:szCs w:val="20"/>
          <w:lang w:eastAsia="cs-CZ"/>
        </w:rPr>
        <w:t xml:space="preserve">• </w:t>
      </w:r>
      <w:r>
        <w:rPr>
          <w:rFonts w:ascii="ArialMT" w:hAnsi="ArialMT" w:cs="ArialMT"/>
          <w:color w:val="000000"/>
          <w:sz w:val="20"/>
          <w:szCs w:val="20"/>
          <w:lang w:eastAsia="cs-CZ"/>
        </w:rPr>
        <w:t>dobu potřebnou k zajištění pacienta VSk ZZS před zahájením transportu</w:t>
      </w:r>
    </w:p>
    <w:p w14:paraId="508C1482" w14:textId="77777777" w:rsidR="003E4E4B" w:rsidRDefault="003E4E4B" w:rsidP="003E4E4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  <w:lang w:eastAsia="cs-CZ"/>
        </w:rPr>
      </w:pPr>
      <w:r>
        <w:rPr>
          <w:rFonts w:ascii="SymbolMT" w:hAnsi="SymbolMT" w:cs="SymbolMT"/>
          <w:color w:val="000000"/>
          <w:sz w:val="20"/>
          <w:szCs w:val="20"/>
          <w:lang w:eastAsia="cs-CZ"/>
        </w:rPr>
        <w:t xml:space="preserve">• </w:t>
      </w:r>
      <w:r>
        <w:rPr>
          <w:rFonts w:ascii="ArialMT" w:hAnsi="ArialMT" w:cs="ArialMT"/>
          <w:color w:val="000000"/>
          <w:sz w:val="20"/>
          <w:szCs w:val="20"/>
          <w:lang w:eastAsia="cs-CZ"/>
        </w:rPr>
        <w:t>dobu aktivace LZS před soumrakem a po soumraku stanoveným geografickou polohou určené</w:t>
      </w:r>
    </w:p>
    <w:p w14:paraId="28FBA08F" w14:textId="77777777" w:rsidR="003E4E4B" w:rsidRDefault="003E4E4B" w:rsidP="003E4E4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  <w:lang w:eastAsia="cs-CZ"/>
        </w:rPr>
      </w:pPr>
      <w:r>
        <w:rPr>
          <w:rFonts w:ascii="ArialMT" w:hAnsi="ArialMT" w:cs="ArialMT"/>
          <w:color w:val="000000"/>
          <w:sz w:val="20"/>
          <w:szCs w:val="20"/>
          <w:lang w:eastAsia="cs-CZ"/>
        </w:rPr>
        <w:t>základny LZS</w:t>
      </w:r>
    </w:p>
    <w:p w14:paraId="584B65EA" w14:textId="77777777" w:rsidR="003E4E4B" w:rsidRDefault="003E4E4B" w:rsidP="003E4E4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  <w:lang w:eastAsia="cs-CZ"/>
        </w:rPr>
      </w:pPr>
      <w:r>
        <w:rPr>
          <w:rFonts w:ascii="SymbolMT" w:hAnsi="SymbolMT" w:cs="SymbolMT"/>
          <w:color w:val="000000"/>
          <w:sz w:val="20"/>
          <w:szCs w:val="20"/>
          <w:lang w:eastAsia="cs-CZ"/>
        </w:rPr>
        <w:t xml:space="preserve">• </w:t>
      </w:r>
      <w:r>
        <w:rPr>
          <w:rFonts w:ascii="ArialMT" w:hAnsi="ArialMT" w:cs="ArialMT"/>
          <w:color w:val="000000"/>
          <w:sz w:val="20"/>
          <w:szCs w:val="20"/>
          <w:lang w:eastAsia="cs-CZ"/>
        </w:rPr>
        <w:t>předem definované časy aktivace LZS a převzetí pacienta od pozemních VSk ZZS</w:t>
      </w:r>
    </w:p>
    <w:p w14:paraId="5F91A549" w14:textId="77777777" w:rsidR="003E4E4B" w:rsidRDefault="003E4E4B" w:rsidP="003E4E4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F5497"/>
          <w:sz w:val="20"/>
          <w:szCs w:val="20"/>
          <w:lang w:eastAsia="cs-CZ"/>
        </w:rPr>
      </w:pPr>
      <w:r>
        <w:rPr>
          <w:rFonts w:ascii="ArialMT" w:hAnsi="ArialMT" w:cs="ArialMT"/>
          <w:color w:val="2F5497"/>
          <w:sz w:val="20"/>
          <w:szCs w:val="20"/>
          <w:lang w:eastAsia="cs-CZ"/>
        </w:rPr>
        <w:t>Hodnocení hovorů jednotlivých operátorů ZOS:</w:t>
      </w:r>
    </w:p>
    <w:p w14:paraId="717ED535" w14:textId="77777777" w:rsidR="003E4E4B" w:rsidRDefault="003E4E4B" w:rsidP="003E4E4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  <w:lang w:eastAsia="cs-CZ"/>
        </w:rPr>
      </w:pPr>
      <w:r>
        <w:rPr>
          <w:rFonts w:ascii="ArialMT" w:hAnsi="ArialMT" w:cs="ArialMT"/>
          <w:color w:val="000000"/>
          <w:sz w:val="20"/>
          <w:szCs w:val="20"/>
          <w:lang w:eastAsia="cs-CZ"/>
        </w:rPr>
        <w:t>Požadujeme vytvoření funkcionality, která umožňuje rozdělení uživatelů do skupin hodnotitelů,</w:t>
      </w:r>
    </w:p>
    <w:p w14:paraId="29C63D7A" w14:textId="77777777" w:rsidR="003E4E4B" w:rsidRDefault="003E4E4B" w:rsidP="003E4E4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  <w:lang w:eastAsia="cs-CZ"/>
        </w:rPr>
      </w:pPr>
      <w:r>
        <w:rPr>
          <w:rFonts w:ascii="ArialMT" w:hAnsi="ArialMT" w:cs="ArialMT"/>
          <w:color w:val="000000"/>
          <w:sz w:val="20"/>
          <w:szCs w:val="20"/>
          <w:lang w:eastAsia="cs-CZ"/>
        </w:rPr>
        <w:t>supervizorů a hodnocených za splnění těchto podmínek:</w:t>
      </w:r>
    </w:p>
    <w:p w14:paraId="35314877" w14:textId="77777777" w:rsidR="003E4E4B" w:rsidRDefault="003E4E4B" w:rsidP="003E4E4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  <w:lang w:eastAsia="cs-CZ"/>
        </w:rPr>
      </w:pPr>
      <w:r>
        <w:rPr>
          <w:rFonts w:ascii="SymbolMT" w:hAnsi="SymbolMT" w:cs="SymbolMT"/>
          <w:color w:val="000000"/>
          <w:sz w:val="20"/>
          <w:szCs w:val="20"/>
          <w:lang w:eastAsia="cs-CZ"/>
        </w:rPr>
        <w:t xml:space="preserve">• </w:t>
      </w:r>
      <w:r>
        <w:rPr>
          <w:rFonts w:ascii="ArialMT" w:hAnsi="ArialMT" w:cs="ArialMT"/>
          <w:color w:val="000000"/>
          <w:sz w:val="20"/>
          <w:szCs w:val="20"/>
          <w:lang w:eastAsia="cs-CZ"/>
        </w:rPr>
        <w:t>Hodnotitelé mají předem definovaný hodnotící formulář, kam zapisují informace k identifikování</w:t>
      </w:r>
    </w:p>
    <w:p w14:paraId="3EB5BA39" w14:textId="77777777" w:rsidR="003E4E4B" w:rsidRDefault="003E4E4B" w:rsidP="003E4E4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  <w:lang w:eastAsia="cs-CZ"/>
        </w:rPr>
      </w:pPr>
      <w:r>
        <w:rPr>
          <w:rFonts w:ascii="ArialMT" w:hAnsi="ArialMT" w:cs="ArialMT"/>
          <w:color w:val="000000"/>
          <w:sz w:val="20"/>
          <w:szCs w:val="20"/>
          <w:lang w:eastAsia="cs-CZ"/>
        </w:rPr>
        <w:t>hovoru v primární databázi softwaru pro operační řízení</w:t>
      </w:r>
    </w:p>
    <w:p w14:paraId="5CB5F100" w14:textId="77777777" w:rsidR="003E4E4B" w:rsidRDefault="003E4E4B" w:rsidP="003E4E4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  <w:lang w:eastAsia="cs-CZ"/>
        </w:rPr>
      </w:pPr>
      <w:r>
        <w:rPr>
          <w:rFonts w:ascii="SymbolMT" w:hAnsi="SymbolMT" w:cs="SymbolMT"/>
          <w:color w:val="000000"/>
          <w:sz w:val="20"/>
          <w:szCs w:val="20"/>
          <w:lang w:eastAsia="cs-CZ"/>
        </w:rPr>
        <w:t xml:space="preserve">• </w:t>
      </w:r>
      <w:r>
        <w:rPr>
          <w:rFonts w:ascii="ArialMT" w:hAnsi="ArialMT" w:cs="ArialMT"/>
          <w:color w:val="000000"/>
          <w:sz w:val="20"/>
          <w:szCs w:val="20"/>
          <w:lang w:eastAsia="cs-CZ"/>
        </w:rPr>
        <w:t>Hodnotitelé zapisují do formuláře čas volání, klasifikaci, naléhavost a číslo události, na základě</w:t>
      </w:r>
    </w:p>
    <w:p w14:paraId="4AEB741A" w14:textId="77777777" w:rsidR="003E4E4B" w:rsidRDefault="003E4E4B" w:rsidP="003E4E4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  <w:lang w:eastAsia="cs-CZ"/>
        </w:rPr>
      </w:pPr>
      <w:r>
        <w:rPr>
          <w:rFonts w:ascii="ArialMT" w:hAnsi="ArialMT" w:cs="ArialMT"/>
          <w:color w:val="000000"/>
          <w:sz w:val="20"/>
          <w:szCs w:val="20"/>
          <w:lang w:eastAsia="cs-CZ"/>
        </w:rPr>
        <w:t>čehož hodnocený člen identifikuje daný hovor a lze ho přehrát v SW ZZS Dispečer RCS Kladno</w:t>
      </w:r>
    </w:p>
    <w:p w14:paraId="45D1E0E3" w14:textId="77777777" w:rsidR="003E4E4B" w:rsidRDefault="003E4E4B" w:rsidP="003E4E4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  <w:lang w:eastAsia="cs-CZ"/>
        </w:rPr>
      </w:pPr>
      <w:r>
        <w:rPr>
          <w:rFonts w:ascii="SymbolMT" w:hAnsi="SymbolMT" w:cs="SymbolMT"/>
          <w:color w:val="000000"/>
          <w:sz w:val="20"/>
          <w:szCs w:val="20"/>
          <w:lang w:eastAsia="cs-CZ"/>
        </w:rPr>
        <w:t xml:space="preserve">• </w:t>
      </w:r>
      <w:r>
        <w:rPr>
          <w:rFonts w:ascii="ArialMT" w:hAnsi="ArialMT" w:cs="ArialMT"/>
          <w:color w:val="000000"/>
          <w:sz w:val="20"/>
          <w:szCs w:val="20"/>
          <w:lang w:eastAsia="cs-CZ"/>
        </w:rPr>
        <w:t>Hodnotitelé hodnotí hovor pomocí formuláře a mohou se i slovně vyjádřit ke specifikám hovoru</w:t>
      </w:r>
    </w:p>
    <w:p w14:paraId="1FAD3D55" w14:textId="77777777" w:rsidR="003E4E4B" w:rsidRDefault="003E4E4B" w:rsidP="003E4E4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  <w:lang w:eastAsia="cs-CZ"/>
        </w:rPr>
      </w:pPr>
      <w:r>
        <w:rPr>
          <w:rFonts w:ascii="SymbolMT" w:hAnsi="SymbolMT" w:cs="SymbolMT"/>
          <w:color w:val="000000"/>
          <w:sz w:val="20"/>
          <w:szCs w:val="20"/>
          <w:lang w:eastAsia="cs-CZ"/>
        </w:rPr>
        <w:t xml:space="preserve">• </w:t>
      </w:r>
      <w:r>
        <w:rPr>
          <w:rFonts w:ascii="ArialMT" w:hAnsi="ArialMT" w:cs="ArialMT"/>
          <w:color w:val="000000"/>
          <w:sz w:val="20"/>
          <w:szCs w:val="20"/>
          <w:lang w:eastAsia="cs-CZ"/>
        </w:rPr>
        <w:t>Dle vyplnění položek formuláře se následně vypočítá skóre v rozmezí 0-100 % úspěšnosti a</w:t>
      </w:r>
    </w:p>
    <w:p w14:paraId="5416A9B0" w14:textId="77777777" w:rsidR="003E4E4B" w:rsidRDefault="003E4E4B" w:rsidP="003E4E4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  <w:lang w:eastAsia="cs-CZ"/>
        </w:rPr>
      </w:pPr>
      <w:r>
        <w:rPr>
          <w:rFonts w:ascii="ArialMT" w:hAnsi="ArialMT" w:cs="ArialMT"/>
          <w:color w:val="000000"/>
          <w:sz w:val="20"/>
          <w:szCs w:val="20"/>
          <w:lang w:eastAsia="cs-CZ"/>
        </w:rPr>
        <w:t>stanoví se známka A-F dle amerického známkovacího systému</w:t>
      </w:r>
    </w:p>
    <w:p w14:paraId="0478AD8B" w14:textId="77777777" w:rsidR="003E4E4B" w:rsidRDefault="003E4E4B" w:rsidP="003E4E4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  <w:lang w:eastAsia="cs-CZ"/>
        </w:rPr>
      </w:pPr>
      <w:r>
        <w:rPr>
          <w:rFonts w:ascii="SymbolMT" w:hAnsi="SymbolMT" w:cs="SymbolMT"/>
          <w:color w:val="000000"/>
          <w:sz w:val="20"/>
          <w:szCs w:val="20"/>
          <w:lang w:eastAsia="cs-CZ"/>
        </w:rPr>
        <w:t xml:space="preserve">• </w:t>
      </w:r>
      <w:r>
        <w:rPr>
          <w:rFonts w:ascii="ArialMT" w:hAnsi="ArialMT" w:cs="ArialMT"/>
          <w:color w:val="000000"/>
          <w:sz w:val="20"/>
          <w:szCs w:val="20"/>
          <w:lang w:eastAsia="cs-CZ"/>
        </w:rPr>
        <w:t>Umožňuje též označení hovorů vhodných pro použití při přednáškách, školeních atp.</w:t>
      </w:r>
    </w:p>
    <w:p w14:paraId="24A6507D" w14:textId="77777777" w:rsidR="003E4E4B" w:rsidRDefault="003E4E4B" w:rsidP="003E4E4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  <w:lang w:eastAsia="cs-CZ"/>
        </w:rPr>
      </w:pPr>
      <w:r>
        <w:rPr>
          <w:rFonts w:ascii="SymbolMT" w:hAnsi="SymbolMT" w:cs="SymbolMT"/>
          <w:color w:val="000000"/>
          <w:sz w:val="20"/>
          <w:szCs w:val="20"/>
          <w:lang w:eastAsia="cs-CZ"/>
        </w:rPr>
        <w:t xml:space="preserve">• </w:t>
      </w:r>
      <w:r>
        <w:rPr>
          <w:rFonts w:ascii="ArialMT" w:hAnsi="ArialMT" w:cs="ArialMT"/>
          <w:color w:val="000000"/>
          <w:sz w:val="20"/>
          <w:szCs w:val="20"/>
          <w:lang w:eastAsia="cs-CZ"/>
        </w:rPr>
        <w:t>Hodnocený a hodnotitel mají možnost nad hodnocením debatovat pomocí funkce chatu</w:t>
      </w:r>
    </w:p>
    <w:p w14:paraId="1B6A9E95" w14:textId="77777777" w:rsidR="003E4E4B" w:rsidRDefault="003E4E4B" w:rsidP="003E4E4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  <w:lang w:eastAsia="cs-CZ"/>
        </w:rPr>
      </w:pPr>
      <w:r>
        <w:rPr>
          <w:rFonts w:ascii="SymbolMT" w:hAnsi="SymbolMT" w:cs="SymbolMT"/>
          <w:color w:val="000000"/>
          <w:sz w:val="20"/>
          <w:szCs w:val="20"/>
          <w:lang w:eastAsia="cs-CZ"/>
        </w:rPr>
        <w:t xml:space="preserve">• </w:t>
      </w:r>
      <w:r>
        <w:rPr>
          <w:rFonts w:ascii="ArialMT" w:hAnsi="ArialMT" w:cs="ArialMT"/>
          <w:color w:val="000000"/>
          <w:sz w:val="20"/>
          <w:szCs w:val="20"/>
          <w:lang w:eastAsia="cs-CZ"/>
        </w:rPr>
        <w:t>Uživatelé jsou upozorňováni na nepřečtená hodnocení a zprávy v chatu</w:t>
      </w:r>
    </w:p>
    <w:p w14:paraId="6452856E" w14:textId="77777777" w:rsidR="003E4E4B" w:rsidRDefault="003E4E4B" w:rsidP="003E4E4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  <w:lang w:eastAsia="cs-CZ"/>
        </w:rPr>
      </w:pPr>
      <w:r>
        <w:rPr>
          <w:rFonts w:ascii="SymbolMT" w:hAnsi="SymbolMT" w:cs="SymbolMT"/>
          <w:color w:val="000000"/>
          <w:sz w:val="20"/>
          <w:szCs w:val="20"/>
          <w:lang w:eastAsia="cs-CZ"/>
        </w:rPr>
        <w:t xml:space="preserve">• </w:t>
      </w:r>
      <w:r>
        <w:rPr>
          <w:rFonts w:ascii="ArialMT" w:hAnsi="ArialMT" w:cs="ArialMT"/>
          <w:color w:val="000000"/>
          <w:sz w:val="20"/>
          <w:szCs w:val="20"/>
          <w:lang w:eastAsia="cs-CZ"/>
        </w:rPr>
        <w:t>Hodnotitelé a supervizoři mají možnost nahlížet do všech hodnocení a filtrovat je podle data</w:t>
      </w:r>
    </w:p>
    <w:p w14:paraId="4CD5BBDB" w14:textId="77777777" w:rsidR="003E4E4B" w:rsidRDefault="003E4E4B" w:rsidP="003E4E4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  <w:lang w:eastAsia="cs-CZ"/>
        </w:rPr>
      </w:pPr>
      <w:r>
        <w:rPr>
          <w:rFonts w:ascii="ArialMT" w:hAnsi="ArialMT" w:cs="ArialMT"/>
          <w:color w:val="000000"/>
          <w:sz w:val="20"/>
          <w:szCs w:val="20"/>
          <w:lang w:eastAsia="cs-CZ"/>
        </w:rPr>
        <w:lastRenderedPageBreak/>
        <w:t>události, operátora, klasifikace, naléhavosti, výsledné známky, hodnotitele a zda jde o zajímavý</w:t>
      </w:r>
    </w:p>
    <w:p w14:paraId="3E9493CE" w14:textId="77777777" w:rsidR="003E4E4B" w:rsidRDefault="003E4E4B" w:rsidP="003E4E4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  <w:lang w:eastAsia="cs-CZ"/>
        </w:rPr>
      </w:pPr>
      <w:r>
        <w:rPr>
          <w:rFonts w:ascii="ArialMT" w:hAnsi="ArialMT" w:cs="ArialMT"/>
          <w:color w:val="000000"/>
          <w:sz w:val="20"/>
          <w:szCs w:val="20"/>
          <w:lang w:eastAsia="cs-CZ"/>
        </w:rPr>
        <w:t>hovor</w:t>
      </w:r>
    </w:p>
    <w:p w14:paraId="64F7181B" w14:textId="77777777" w:rsidR="003E4E4B" w:rsidRDefault="003E4E4B" w:rsidP="003E4E4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  <w:lang w:eastAsia="cs-CZ"/>
        </w:rPr>
      </w:pPr>
      <w:r>
        <w:rPr>
          <w:rFonts w:ascii="SymbolMT" w:hAnsi="SymbolMT" w:cs="SymbolMT"/>
          <w:color w:val="000000"/>
          <w:sz w:val="20"/>
          <w:szCs w:val="20"/>
          <w:lang w:eastAsia="cs-CZ"/>
        </w:rPr>
        <w:t xml:space="preserve">• </w:t>
      </w:r>
      <w:r>
        <w:rPr>
          <w:rFonts w:ascii="ArialMT" w:hAnsi="ArialMT" w:cs="ArialMT"/>
          <w:color w:val="000000"/>
          <w:sz w:val="20"/>
          <w:szCs w:val="20"/>
          <w:lang w:eastAsia="cs-CZ"/>
        </w:rPr>
        <w:t>Hodnocení hovorů je oddělené od dalších částí aplikace. Do této části se uživatelé autentizují</w:t>
      </w:r>
    </w:p>
    <w:p w14:paraId="7664AE94" w14:textId="77777777" w:rsidR="003E4E4B" w:rsidRDefault="003E4E4B" w:rsidP="003E4E4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  <w:lang w:eastAsia="cs-CZ"/>
        </w:rPr>
      </w:pPr>
      <w:r>
        <w:rPr>
          <w:rFonts w:ascii="ArialMT" w:hAnsi="ArialMT" w:cs="ArialMT"/>
          <w:color w:val="000000"/>
          <w:sz w:val="20"/>
          <w:szCs w:val="20"/>
          <w:lang w:eastAsia="cs-CZ"/>
        </w:rPr>
        <w:t>svými účty pomocí uživatelského jména a hesla, aby byla zajištěna další ochrana před</w:t>
      </w:r>
    </w:p>
    <w:p w14:paraId="0F8A5DC1" w14:textId="77777777" w:rsidR="003E4E4B" w:rsidRDefault="003E4E4B" w:rsidP="003E4E4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  <w:lang w:eastAsia="cs-CZ"/>
        </w:rPr>
      </w:pPr>
      <w:r>
        <w:rPr>
          <w:rFonts w:ascii="ArialMT" w:hAnsi="ArialMT" w:cs="ArialMT"/>
          <w:color w:val="000000"/>
          <w:sz w:val="20"/>
          <w:szCs w:val="20"/>
          <w:lang w:eastAsia="cs-CZ"/>
        </w:rPr>
        <w:t>nechtěným přístupem do hodnocení hovorů. Databáze uživatelů je uložena v dodaném portálu.</w:t>
      </w:r>
    </w:p>
    <w:p w14:paraId="4A3B5D80" w14:textId="77777777" w:rsidR="003E4E4B" w:rsidRDefault="003E4E4B" w:rsidP="003E4E4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  <w:lang w:eastAsia="cs-CZ"/>
        </w:rPr>
      </w:pPr>
      <w:r>
        <w:rPr>
          <w:rFonts w:ascii="SymbolMT" w:hAnsi="SymbolMT" w:cs="SymbolMT"/>
          <w:color w:val="000000"/>
          <w:sz w:val="20"/>
          <w:szCs w:val="20"/>
          <w:lang w:eastAsia="cs-CZ"/>
        </w:rPr>
        <w:t xml:space="preserve">• </w:t>
      </w:r>
      <w:r>
        <w:rPr>
          <w:rFonts w:ascii="ArialMT" w:hAnsi="ArialMT" w:cs="ArialMT"/>
          <w:color w:val="000000"/>
          <w:sz w:val="20"/>
          <w:szCs w:val="20"/>
          <w:lang w:eastAsia="cs-CZ"/>
        </w:rPr>
        <w:t>Všichni hodnocení operátoři jsou pod náhodně generovanými přezdívkami zobrazeni</w:t>
      </w:r>
    </w:p>
    <w:p w14:paraId="76C45087" w14:textId="627ECDAA" w:rsidR="00C36B3C" w:rsidRPr="00CC37B9" w:rsidRDefault="003E4E4B" w:rsidP="003E4E4B">
      <w:pPr>
        <w:rPr>
          <w:b/>
        </w:rPr>
      </w:pPr>
      <w:r>
        <w:rPr>
          <w:rFonts w:ascii="ArialMT" w:hAnsi="ArialMT" w:cs="ArialMT"/>
          <w:color w:val="000000"/>
          <w:sz w:val="20"/>
          <w:szCs w:val="20"/>
          <w:lang w:eastAsia="cs-CZ"/>
        </w:rPr>
        <w:t>v žebříčku hodnocení a mohou tak porovnat své výsledky s ostatními operátory.</w:t>
      </w:r>
    </w:p>
    <w:p w14:paraId="524ED473" w14:textId="77777777" w:rsidR="003E4E4B" w:rsidRDefault="003E4E4B" w:rsidP="0096220E">
      <w:pPr>
        <w:rPr>
          <w:b/>
        </w:rPr>
      </w:pPr>
    </w:p>
    <w:p w14:paraId="6E52E922" w14:textId="77777777" w:rsidR="003E4E4B" w:rsidRDefault="003E4E4B" w:rsidP="0096220E">
      <w:pPr>
        <w:rPr>
          <w:b/>
        </w:rPr>
      </w:pPr>
    </w:p>
    <w:p w14:paraId="449BFBF1" w14:textId="24D660E3" w:rsidR="0096220E" w:rsidRPr="00CC37B9" w:rsidRDefault="0080343D" w:rsidP="0096220E">
      <w:pPr>
        <w:rPr>
          <w:b/>
        </w:rPr>
      </w:pPr>
      <w:r>
        <w:rPr>
          <w:b/>
        </w:rPr>
        <w:t>M</w:t>
      </w:r>
      <w:r w:rsidRPr="00CC37B9">
        <w:rPr>
          <w:b/>
        </w:rPr>
        <w:t>ěsíčn</w:t>
      </w:r>
      <w:r>
        <w:rPr>
          <w:b/>
        </w:rPr>
        <w:t>í poplatek</w:t>
      </w:r>
      <w:r w:rsidR="0096220E" w:rsidRPr="00CC37B9">
        <w:rPr>
          <w:b/>
        </w:rPr>
        <w:t xml:space="preserve">: </w:t>
      </w:r>
      <w:r w:rsidR="003E4E4B" w:rsidRPr="003E4E4B">
        <w:rPr>
          <w:b/>
        </w:rPr>
        <w:t>10.125</w:t>
      </w:r>
      <w:r w:rsidR="003E4E4B">
        <w:rPr>
          <w:b/>
        </w:rPr>
        <w:t>,-</w:t>
      </w:r>
      <w:r w:rsidR="003E4E4B" w:rsidRPr="003E4E4B">
        <w:rPr>
          <w:b/>
        </w:rPr>
        <w:t xml:space="preserve"> Kč</w:t>
      </w:r>
      <w:r w:rsidR="0096220E" w:rsidRPr="00CC37B9">
        <w:rPr>
          <w:b/>
        </w:rPr>
        <w:t xml:space="preserve"> bez DPH </w:t>
      </w:r>
    </w:p>
    <w:p w14:paraId="2F1D3766" w14:textId="77777777" w:rsidR="00E06039" w:rsidRPr="00CC37B9" w:rsidRDefault="00E06039"/>
    <w:p w14:paraId="0EE31EA5" w14:textId="77777777" w:rsidR="00E06039" w:rsidRPr="00CC37B9" w:rsidRDefault="00E06039" w:rsidP="00E06039">
      <w:pPr>
        <w:rPr>
          <w:b/>
        </w:rPr>
      </w:pPr>
      <w:r w:rsidRPr="00CC37B9">
        <w:rPr>
          <w:b/>
        </w:rPr>
        <w:t>Ceny prací nad rámec Smlouvy</w:t>
      </w:r>
    </w:p>
    <w:p w14:paraId="3A1B6A92" w14:textId="77777777" w:rsidR="00E06039" w:rsidRPr="00CC37B9" w:rsidRDefault="00E06039" w:rsidP="00E06039">
      <w:pPr>
        <w:pStyle w:val="Odstavecseseznamem"/>
        <w:numPr>
          <w:ilvl w:val="0"/>
          <w:numId w:val="7"/>
        </w:numPr>
        <w:spacing w:line="256" w:lineRule="auto"/>
      </w:pPr>
      <w:r w:rsidRPr="00CC37B9">
        <w:t>Poskytování služeb nad rámec měsíční paušální platby bude účtováno</w:t>
      </w:r>
      <w:r w:rsidR="0051424F">
        <w:t xml:space="preserve"> </w:t>
      </w:r>
      <w:r w:rsidRPr="00CC37B9">
        <w:t>dle hodinové sazby</w:t>
      </w:r>
    </w:p>
    <w:p w14:paraId="48D43995" w14:textId="77777777" w:rsidR="00E06039" w:rsidRPr="00CC37B9" w:rsidRDefault="00E06039" w:rsidP="00E06039">
      <w:pPr>
        <w:pStyle w:val="Odstavecseseznamem"/>
        <w:numPr>
          <w:ilvl w:val="0"/>
          <w:numId w:val="7"/>
        </w:numPr>
        <w:spacing w:line="256" w:lineRule="auto"/>
      </w:pPr>
      <w:r w:rsidRPr="00CC37B9">
        <w:t xml:space="preserve">Požadavky a odhady náročnosti těchto prací jsou </w:t>
      </w:r>
      <w:r w:rsidR="000C5A59" w:rsidRPr="00CC37B9">
        <w:t>evidovány v emailové komunikaci</w:t>
      </w:r>
    </w:p>
    <w:p w14:paraId="10B1DB1B" w14:textId="77777777" w:rsidR="00E06039" w:rsidRPr="00CC37B9" w:rsidRDefault="00E06039" w:rsidP="00E06039">
      <w:pPr>
        <w:ind w:left="360"/>
      </w:pPr>
      <w:r w:rsidRPr="00CC37B9">
        <w:t>Cena v rámci servisního kalendáře: 1</w:t>
      </w:r>
      <w:r w:rsidR="0051424F">
        <w:t>.</w:t>
      </w:r>
      <w:r w:rsidRPr="00CC37B9">
        <w:t>000,- Kč / 1</w:t>
      </w:r>
      <w:r w:rsidR="0051424F">
        <w:t xml:space="preserve"> </w:t>
      </w:r>
      <w:r w:rsidRPr="00CC37B9">
        <w:t>hod</w:t>
      </w:r>
    </w:p>
    <w:p w14:paraId="122F4359" w14:textId="77777777" w:rsidR="00E06039" w:rsidRPr="00CC37B9" w:rsidRDefault="00E06039" w:rsidP="00E06039">
      <w:pPr>
        <w:ind w:left="360"/>
      </w:pPr>
      <w:r w:rsidRPr="00CC37B9">
        <w:t>Cena mimo servisní kalendář: 3</w:t>
      </w:r>
      <w:r w:rsidR="0051424F">
        <w:t>.</w:t>
      </w:r>
      <w:r w:rsidRPr="00CC37B9">
        <w:t>000,- Kč / 1</w:t>
      </w:r>
      <w:r w:rsidR="0051424F">
        <w:t xml:space="preserve"> </w:t>
      </w:r>
      <w:r w:rsidRPr="00CC37B9">
        <w:t>hod</w:t>
      </w:r>
    </w:p>
    <w:p w14:paraId="3A376B13" w14:textId="77777777" w:rsidR="00B2193C" w:rsidRPr="00CC37B9" w:rsidRDefault="00B2193C">
      <w:r w:rsidRPr="00CC37B9">
        <w:br w:type="page"/>
      </w:r>
    </w:p>
    <w:p w14:paraId="7B138526" w14:textId="77777777" w:rsidR="00807931" w:rsidRPr="00CC37B9" w:rsidRDefault="00807931" w:rsidP="00807931">
      <w:pPr>
        <w:pStyle w:val="Nadpis1"/>
      </w:pPr>
      <w:r w:rsidRPr="00CC37B9">
        <w:lastRenderedPageBreak/>
        <w:t>Příloha č. 2 – Tabulka kategorizace poruch</w:t>
      </w:r>
    </w:p>
    <w:p w14:paraId="36E80D6C" w14:textId="77777777" w:rsidR="00807931" w:rsidRPr="00CC37B9" w:rsidRDefault="00807931" w:rsidP="00807931">
      <w:pPr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cs-CZ"/>
        </w:rPr>
      </w:pPr>
    </w:p>
    <w:p w14:paraId="7F57C392" w14:textId="77777777" w:rsidR="00807931" w:rsidRPr="00CC37B9" w:rsidRDefault="00807931" w:rsidP="00807931">
      <w:pPr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cs-CZ"/>
        </w:rPr>
      </w:pPr>
    </w:p>
    <w:p w14:paraId="64F6A1FC" w14:textId="77777777" w:rsidR="00807931" w:rsidRPr="00CC37B9" w:rsidRDefault="00807931" w:rsidP="00807931">
      <w:pPr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cs-CZ"/>
        </w:rPr>
      </w:pPr>
    </w:p>
    <w:p w14:paraId="64B13AC1" w14:textId="77777777" w:rsidR="00807931" w:rsidRPr="00CC37B9" w:rsidRDefault="00807931" w:rsidP="00807931">
      <w:pPr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cs-CZ"/>
        </w:rPr>
      </w:pPr>
    </w:p>
    <w:p w14:paraId="7E27E1C4" w14:textId="77777777" w:rsidR="00B2193C" w:rsidRPr="00CC37B9" w:rsidRDefault="00B2193C" w:rsidP="00B2193C">
      <w:pPr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cs-CZ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978"/>
        <w:gridCol w:w="7078"/>
      </w:tblGrid>
      <w:tr w:rsidR="00B2193C" w:rsidRPr="00CC37B9" w14:paraId="0BD6FDCD" w14:textId="77777777" w:rsidTr="000B2121">
        <w:trPr>
          <w:tblCellSpacing w:w="0" w:type="dxa"/>
        </w:trPr>
        <w:tc>
          <w:tcPr>
            <w:tcW w:w="109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0D0C5F" w14:textId="77777777" w:rsidR="00B2193C" w:rsidRPr="00CC37B9" w:rsidRDefault="00B2193C" w:rsidP="00B219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CC37B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Závažnost</w:t>
            </w:r>
          </w:p>
        </w:tc>
        <w:tc>
          <w:tcPr>
            <w:tcW w:w="3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14:paraId="1EA06F35" w14:textId="77777777" w:rsidR="00B2193C" w:rsidRPr="00CC37B9" w:rsidRDefault="00B2193C" w:rsidP="00B219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CC37B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Popis</w:t>
            </w:r>
          </w:p>
        </w:tc>
      </w:tr>
      <w:tr w:rsidR="00B2193C" w:rsidRPr="00CC37B9" w14:paraId="01308AAE" w14:textId="77777777" w:rsidTr="000B2121">
        <w:trPr>
          <w:tblCellSpacing w:w="0" w:type="dxa"/>
        </w:trPr>
        <w:tc>
          <w:tcPr>
            <w:tcW w:w="109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D36821" w14:textId="77777777" w:rsidR="00B2193C" w:rsidRPr="00CC37B9" w:rsidRDefault="00B2193C" w:rsidP="00B219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CC37B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 – Show-stopper</w:t>
            </w:r>
          </w:p>
        </w:tc>
        <w:tc>
          <w:tcPr>
            <w:tcW w:w="3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14:paraId="364E9ED8" w14:textId="77777777" w:rsidR="00B2193C" w:rsidRPr="00CC37B9" w:rsidRDefault="00B2193C" w:rsidP="00B219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CC37B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Problém způsobí totální selhání business critical systémů, nevratnou ztrátu nebo poškození dat. Systémy není možné používat. Dočasné náhradní řešení neexistuje.</w:t>
            </w:r>
          </w:p>
        </w:tc>
      </w:tr>
      <w:tr w:rsidR="00B2193C" w:rsidRPr="00CC37B9" w14:paraId="26D1017C" w14:textId="77777777" w:rsidTr="000B2121">
        <w:trPr>
          <w:tblCellSpacing w:w="0" w:type="dxa"/>
        </w:trPr>
        <w:tc>
          <w:tcPr>
            <w:tcW w:w="109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44F041" w14:textId="77777777" w:rsidR="00B2193C" w:rsidRPr="00CC37B9" w:rsidRDefault="00B2193C" w:rsidP="00B219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CC37B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 – Critical</w:t>
            </w:r>
          </w:p>
        </w:tc>
        <w:tc>
          <w:tcPr>
            <w:tcW w:w="3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14:paraId="75C1CC8C" w14:textId="77777777" w:rsidR="00B2193C" w:rsidRPr="00CC37B9" w:rsidRDefault="00B2193C" w:rsidP="00B219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CC37B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Problém způsobí částečné selhání nebo silné poškození business critical systémů. Dočasné náhradní řešení neexistuje.</w:t>
            </w:r>
          </w:p>
        </w:tc>
      </w:tr>
      <w:tr w:rsidR="00B2193C" w:rsidRPr="00CC37B9" w14:paraId="6CE35E67" w14:textId="77777777" w:rsidTr="000B2121">
        <w:trPr>
          <w:tblCellSpacing w:w="0" w:type="dxa"/>
        </w:trPr>
        <w:tc>
          <w:tcPr>
            <w:tcW w:w="109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32B7CE" w14:textId="77777777" w:rsidR="00B2193C" w:rsidRPr="00CC37B9" w:rsidRDefault="00B2193C" w:rsidP="00B219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CC37B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3 – Serious</w:t>
            </w:r>
          </w:p>
        </w:tc>
        <w:tc>
          <w:tcPr>
            <w:tcW w:w="3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14:paraId="23C237CC" w14:textId="77777777" w:rsidR="00B2193C" w:rsidRPr="00CC37B9" w:rsidRDefault="00B2193C" w:rsidP="00B219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CC37B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Problém způsobí selhání nekritických součástí systému. Existuje dočasné náhradní řešení.</w:t>
            </w:r>
          </w:p>
        </w:tc>
      </w:tr>
      <w:tr w:rsidR="00B2193C" w:rsidRPr="00CC37B9" w14:paraId="65595F3B" w14:textId="77777777" w:rsidTr="000B2121">
        <w:trPr>
          <w:tblCellSpacing w:w="0" w:type="dxa"/>
        </w:trPr>
        <w:tc>
          <w:tcPr>
            <w:tcW w:w="109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A998B1" w14:textId="77777777" w:rsidR="00B2193C" w:rsidRPr="00CC37B9" w:rsidRDefault="00B2193C" w:rsidP="00B219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CC37B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4 – Minor</w:t>
            </w:r>
          </w:p>
        </w:tc>
        <w:tc>
          <w:tcPr>
            <w:tcW w:w="3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14:paraId="2A53A122" w14:textId="77777777" w:rsidR="00B2193C" w:rsidRPr="00CC37B9" w:rsidRDefault="00B2193C" w:rsidP="00B219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CC37B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Problém způsobí selhání nekritických součástí systému. Existuje dočasné náhradní řešení a problém může být tolerován.</w:t>
            </w:r>
          </w:p>
        </w:tc>
      </w:tr>
      <w:tr w:rsidR="00B2193C" w:rsidRPr="00CC37B9" w14:paraId="62AEF45E" w14:textId="77777777" w:rsidTr="000B2121">
        <w:trPr>
          <w:tblCellSpacing w:w="0" w:type="dxa"/>
        </w:trPr>
        <w:tc>
          <w:tcPr>
            <w:tcW w:w="109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A73805" w14:textId="77777777" w:rsidR="00B2193C" w:rsidRPr="00CC37B9" w:rsidRDefault="00B2193C" w:rsidP="00B219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CC37B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 – Cosmetic</w:t>
            </w:r>
          </w:p>
        </w:tc>
        <w:tc>
          <w:tcPr>
            <w:tcW w:w="3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14:paraId="1A1CECA3" w14:textId="77777777" w:rsidR="00B2193C" w:rsidRPr="00CC37B9" w:rsidRDefault="00B2193C" w:rsidP="00B219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CC37B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Problém je evidován, nevyžaduje však nutnou opravu.</w:t>
            </w:r>
          </w:p>
        </w:tc>
      </w:tr>
    </w:tbl>
    <w:p w14:paraId="6CE19B1A" w14:textId="77777777" w:rsidR="00B2193C" w:rsidRPr="00CC37B9" w:rsidRDefault="00B2193C" w:rsidP="00B2193C">
      <w:pPr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cs-CZ"/>
        </w:rPr>
      </w:pPr>
    </w:p>
    <w:p w14:paraId="2608364C" w14:textId="77777777" w:rsidR="00B2193C" w:rsidRPr="00CC37B9" w:rsidRDefault="00B2193C" w:rsidP="00B2193C">
      <w:pPr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cs-CZ"/>
        </w:rPr>
      </w:pPr>
    </w:p>
    <w:p w14:paraId="2417D335" w14:textId="77777777" w:rsidR="00B2193C" w:rsidRPr="00CC37B9" w:rsidRDefault="00B2193C" w:rsidP="00B2193C">
      <w:pPr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cs-CZ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381"/>
        <w:gridCol w:w="1873"/>
        <w:gridCol w:w="1358"/>
        <w:gridCol w:w="2086"/>
        <w:gridCol w:w="1358"/>
      </w:tblGrid>
      <w:tr w:rsidR="00B2193C" w:rsidRPr="00CC37B9" w14:paraId="5849557C" w14:textId="77777777" w:rsidTr="000B212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0E6AAD" w14:textId="77777777" w:rsidR="00B2193C" w:rsidRPr="00CC37B9" w:rsidRDefault="00B2193C" w:rsidP="00B219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CC37B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Závažnost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1F4131" w14:textId="77777777" w:rsidR="00B2193C" w:rsidRPr="00CC37B9" w:rsidRDefault="00B2193C" w:rsidP="00B219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CC37B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Reakční doba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14E68C" w14:textId="77777777" w:rsidR="00B2193C" w:rsidRPr="00CC37B9" w:rsidRDefault="00B2193C" w:rsidP="00B219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CC37B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Cíl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DD31FF" w14:textId="77777777" w:rsidR="00B2193C" w:rsidRPr="00CC37B9" w:rsidRDefault="00B2193C" w:rsidP="00B219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CC37B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Dobra vyřešení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14:paraId="0BD3D2C4" w14:textId="77777777" w:rsidR="00B2193C" w:rsidRPr="00CC37B9" w:rsidRDefault="00B2193C" w:rsidP="00B219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CC37B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Cíl</w:t>
            </w:r>
          </w:p>
        </w:tc>
      </w:tr>
      <w:tr w:rsidR="00B2193C" w:rsidRPr="00CC37B9" w14:paraId="105ADEC9" w14:textId="77777777" w:rsidTr="000B212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615D4D" w14:textId="77777777" w:rsidR="00B2193C" w:rsidRPr="00CC37B9" w:rsidRDefault="00B2193C" w:rsidP="00B219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CC37B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 – Show-stopper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4511FE" w14:textId="77777777" w:rsidR="00B2193C" w:rsidRPr="00CC37B9" w:rsidRDefault="00B2193C" w:rsidP="00B219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CC37B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4 hod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CFE789" w14:textId="77777777" w:rsidR="00B2193C" w:rsidRPr="00CC37B9" w:rsidRDefault="00B2193C" w:rsidP="00B219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CC37B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90% včas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F23754" w14:textId="77777777" w:rsidR="00B2193C" w:rsidRPr="00CC37B9" w:rsidRDefault="00B2193C" w:rsidP="00B219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CC37B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 den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14:paraId="7F418A12" w14:textId="77777777" w:rsidR="00B2193C" w:rsidRPr="00CC37B9" w:rsidRDefault="00B2193C" w:rsidP="00B219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CC37B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90% včas</w:t>
            </w:r>
          </w:p>
        </w:tc>
      </w:tr>
      <w:tr w:rsidR="00B2193C" w:rsidRPr="00CC37B9" w14:paraId="35850668" w14:textId="77777777" w:rsidTr="000B212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217D72" w14:textId="77777777" w:rsidR="00B2193C" w:rsidRPr="00CC37B9" w:rsidRDefault="00B2193C" w:rsidP="00B219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CC37B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 – Critical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D62945" w14:textId="77777777" w:rsidR="00B2193C" w:rsidRPr="00CC37B9" w:rsidRDefault="00B2193C" w:rsidP="00B219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CC37B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8 hod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FA3860" w14:textId="77777777" w:rsidR="00B2193C" w:rsidRPr="00CC37B9" w:rsidRDefault="00B2193C" w:rsidP="00B219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CC37B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90% včas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517B77" w14:textId="77777777" w:rsidR="00B2193C" w:rsidRPr="00CC37B9" w:rsidRDefault="00B2193C" w:rsidP="00B219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CC37B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 d</w:t>
            </w:r>
            <w:r w:rsidR="00B465E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ny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14:paraId="78FA4DBB" w14:textId="77777777" w:rsidR="00B2193C" w:rsidRPr="00CC37B9" w:rsidRDefault="00B2193C" w:rsidP="00B219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CC37B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90% včas</w:t>
            </w:r>
          </w:p>
        </w:tc>
      </w:tr>
      <w:tr w:rsidR="00B2193C" w:rsidRPr="00CC37B9" w14:paraId="092831A6" w14:textId="77777777" w:rsidTr="000B212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5386D7" w14:textId="77777777" w:rsidR="00B2193C" w:rsidRPr="00CC37B9" w:rsidRDefault="00B2193C" w:rsidP="00B219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CC37B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3 – Serious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68D5BF" w14:textId="77777777" w:rsidR="00B2193C" w:rsidRPr="00CC37B9" w:rsidRDefault="00B2193C" w:rsidP="00B219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CC37B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8 hod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DCF2F3" w14:textId="77777777" w:rsidR="00B2193C" w:rsidRPr="00CC37B9" w:rsidRDefault="00B2193C" w:rsidP="00B219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CC37B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90% včas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614A11" w14:textId="77777777" w:rsidR="00B2193C" w:rsidRPr="00CC37B9" w:rsidRDefault="00B2193C" w:rsidP="00B219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CC37B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3 d</w:t>
            </w:r>
            <w:r w:rsidR="00B465E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ny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14:paraId="50633655" w14:textId="77777777" w:rsidR="00B2193C" w:rsidRPr="00CC37B9" w:rsidRDefault="00B2193C" w:rsidP="00B219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CC37B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90% včas</w:t>
            </w:r>
          </w:p>
        </w:tc>
      </w:tr>
      <w:tr w:rsidR="00B2193C" w:rsidRPr="00CC37B9" w14:paraId="772431A4" w14:textId="77777777" w:rsidTr="000B212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056DD1" w14:textId="77777777" w:rsidR="00B2193C" w:rsidRPr="00CC37B9" w:rsidRDefault="00B2193C" w:rsidP="00B219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CC37B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4 – Minor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52D3D2" w14:textId="77777777" w:rsidR="00B2193C" w:rsidRPr="00CC37B9" w:rsidRDefault="00B2193C" w:rsidP="00B219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CC37B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1,5 d</w:t>
            </w:r>
            <w:r w:rsidR="00B465E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952AE1" w14:textId="77777777" w:rsidR="00B2193C" w:rsidRPr="00CC37B9" w:rsidRDefault="00B2193C" w:rsidP="00B219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CC37B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9AE2DC" w14:textId="77777777" w:rsidR="00B2193C" w:rsidRPr="00CC37B9" w:rsidRDefault="00B2193C" w:rsidP="00B219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CC37B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 d</w:t>
            </w:r>
            <w:r w:rsidR="00B465E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nů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14:paraId="52FE0C21" w14:textId="77777777" w:rsidR="00B2193C" w:rsidRPr="00CC37B9" w:rsidRDefault="00B2193C" w:rsidP="00B219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CC37B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-</w:t>
            </w:r>
          </w:p>
        </w:tc>
      </w:tr>
      <w:tr w:rsidR="00B2193C" w:rsidRPr="00CC37B9" w14:paraId="521A578D" w14:textId="77777777" w:rsidTr="000B212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9150BF" w14:textId="77777777" w:rsidR="00B2193C" w:rsidRPr="00CC37B9" w:rsidRDefault="00B2193C" w:rsidP="00B219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CC37B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 – Cosmetic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D38614" w14:textId="77777777" w:rsidR="00B2193C" w:rsidRPr="00CC37B9" w:rsidRDefault="00B2193C" w:rsidP="00B219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CC37B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 dny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CB8D2C" w14:textId="77777777" w:rsidR="00B2193C" w:rsidRPr="00CC37B9" w:rsidRDefault="00B2193C" w:rsidP="00B219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CC37B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F3BE02" w14:textId="77777777" w:rsidR="00B2193C" w:rsidRPr="00CC37B9" w:rsidRDefault="00B2193C" w:rsidP="00B219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CC37B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 týdny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14:paraId="2CCD1138" w14:textId="77777777" w:rsidR="00B2193C" w:rsidRPr="00CC37B9" w:rsidRDefault="00B2193C" w:rsidP="00B219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CC37B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-</w:t>
            </w:r>
          </w:p>
        </w:tc>
      </w:tr>
    </w:tbl>
    <w:p w14:paraId="579D9DA1" w14:textId="77777777" w:rsidR="00807931" w:rsidRPr="00CC37B9" w:rsidRDefault="00807931" w:rsidP="00B2193C"/>
    <w:p w14:paraId="54B5086C" w14:textId="77777777" w:rsidR="00807931" w:rsidRPr="00CC37B9" w:rsidRDefault="00807931" w:rsidP="00807931">
      <w:r w:rsidRPr="00CC37B9">
        <w:br w:type="page"/>
      </w:r>
    </w:p>
    <w:p w14:paraId="4010F665" w14:textId="77777777" w:rsidR="00807931" w:rsidRPr="00CC37B9" w:rsidRDefault="00807931" w:rsidP="00807931">
      <w:pPr>
        <w:pStyle w:val="Nadpis1"/>
      </w:pPr>
      <w:r w:rsidRPr="00CC37B9">
        <w:lastRenderedPageBreak/>
        <w:t>Příloha č. 3 – Kontakty</w:t>
      </w:r>
    </w:p>
    <w:p w14:paraId="65C94E64" w14:textId="77777777" w:rsidR="00807931" w:rsidRPr="00CC37B9" w:rsidRDefault="00807931" w:rsidP="00807931"/>
    <w:p w14:paraId="76D13A07" w14:textId="77777777" w:rsidR="00807931" w:rsidRPr="00CC37B9" w:rsidRDefault="00807931" w:rsidP="00251CC8">
      <w:pPr>
        <w:pStyle w:val="Nadpis2"/>
      </w:pPr>
      <w:r w:rsidRPr="00CC37B9">
        <w:t>Kontakty na straně Zhotovitele</w:t>
      </w:r>
    </w:p>
    <w:p w14:paraId="53AC075E" w14:textId="77777777" w:rsidR="00251CC8" w:rsidRPr="00CC37B9" w:rsidRDefault="00251CC8" w:rsidP="00807931">
      <w:pPr>
        <w:rPr>
          <w:b/>
        </w:rPr>
      </w:pPr>
      <w:r w:rsidRPr="00CC37B9">
        <w:rPr>
          <w:b/>
        </w:rPr>
        <w:t>Osoba zodpovědná za projekt:</w:t>
      </w:r>
    </w:p>
    <w:p w14:paraId="09A37F7D" w14:textId="0BB00290" w:rsidR="00251CC8" w:rsidRPr="00CC37B9" w:rsidRDefault="00414C72" w:rsidP="00807931">
      <w:r w:rsidRPr="00CC37B9">
        <w:t>Josef Trefil DiS.</w:t>
      </w:r>
      <w:r w:rsidR="00251CC8" w:rsidRPr="00CC37B9">
        <w:t xml:space="preserve">, </w:t>
      </w:r>
      <w:r w:rsidRPr="00CC37B9">
        <w:t>+</w:t>
      </w:r>
      <w:r w:rsidR="00BA6A0B">
        <w:t>xxxxxxxxxxxxx</w:t>
      </w:r>
      <w:r w:rsidR="00251CC8" w:rsidRPr="00CC37B9">
        <w:t xml:space="preserve">, </w:t>
      </w:r>
      <w:hyperlink r:id="rId9" w:history="1">
        <w:r w:rsidRPr="00CC37B9">
          <w:rPr>
            <w:rStyle w:val="Hypertextovodkaz"/>
          </w:rPr>
          <w:t>trefil.josef@gmail.com</w:t>
        </w:r>
      </w:hyperlink>
    </w:p>
    <w:p w14:paraId="605E85D2" w14:textId="77777777" w:rsidR="00251CC8" w:rsidRPr="00CC37B9" w:rsidRDefault="00251CC8" w:rsidP="00807931">
      <w:pPr>
        <w:rPr>
          <w:b/>
        </w:rPr>
      </w:pPr>
    </w:p>
    <w:p w14:paraId="2540B7F6" w14:textId="77777777" w:rsidR="00251CC8" w:rsidRPr="00CC37B9" w:rsidRDefault="00251CC8" w:rsidP="00807931">
      <w:pPr>
        <w:rPr>
          <w:b/>
        </w:rPr>
      </w:pPr>
      <w:r w:rsidRPr="00CC37B9">
        <w:rPr>
          <w:b/>
        </w:rPr>
        <w:t>Primární kontakt</w:t>
      </w:r>
      <w:r w:rsidR="00DC0516" w:rsidRPr="00CC37B9">
        <w:rPr>
          <w:b/>
        </w:rPr>
        <w:t>, pohotovostní kontakt</w:t>
      </w:r>
      <w:r w:rsidRPr="00CC37B9">
        <w:rPr>
          <w:b/>
        </w:rPr>
        <w:t>:</w:t>
      </w:r>
    </w:p>
    <w:p w14:paraId="3EDE16B5" w14:textId="0EF4A37D" w:rsidR="00414C72" w:rsidRPr="00CC37B9" w:rsidRDefault="00414C72" w:rsidP="00414C72">
      <w:r w:rsidRPr="00CC37B9">
        <w:t xml:space="preserve">Josef Trefil DiS., </w:t>
      </w:r>
      <w:r w:rsidR="000F7127">
        <w:t>xxxxxxxxxxxx</w:t>
      </w:r>
      <w:r w:rsidRPr="00CC37B9">
        <w:t xml:space="preserve">, </w:t>
      </w:r>
      <w:hyperlink r:id="rId10" w:history="1">
        <w:r w:rsidRPr="00CC37B9">
          <w:rPr>
            <w:rStyle w:val="Hypertextovodkaz"/>
          </w:rPr>
          <w:t>trefil.josef@gmail.com</w:t>
        </w:r>
      </w:hyperlink>
    </w:p>
    <w:p w14:paraId="6919FC63" w14:textId="77777777" w:rsidR="00251CC8" w:rsidRPr="00CC37B9" w:rsidRDefault="00251CC8" w:rsidP="00807931"/>
    <w:p w14:paraId="24F44B9E" w14:textId="77777777" w:rsidR="00251CC8" w:rsidRPr="00CC37B9" w:rsidRDefault="00B2193C" w:rsidP="00807931">
      <w:pPr>
        <w:rPr>
          <w:b/>
        </w:rPr>
      </w:pPr>
      <w:r w:rsidRPr="00CC37B9">
        <w:rPr>
          <w:b/>
        </w:rPr>
        <w:t>Sekundární</w:t>
      </w:r>
      <w:r w:rsidR="00251CC8" w:rsidRPr="00CC37B9">
        <w:rPr>
          <w:b/>
        </w:rPr>
        <w:t xml:space="preserve"> kontakt</w:t>
      </w:r>
      <w:r w:rsidR="00DC0516" w:rsidRPr="00CC37B9">
        <w:rPr>
          <w:b/>
        </w:rPr>
        <w:t>, pohotovostní kontakt</w:t>
      </w:r>
      <w:r w:rsidR="00251CC8" w:rsidRPr="00CC37B9">
        <w:rPr>
          <w:b/>
        </w:rPr>
        <w:t>:</w:t>
      </w:r>
    </w:p>
    <w:p w14:paraId="4B05A438" w14:textId="44266450" w:rsidR="00251CC8" w:rsidRPr="00CC37B9" w:rsidRDefault="00B2193C" w:rsidP="00807931">
      <w:r w:rsidRPr="00CC37B9">
        <w:t xml:space="preserve">Ing. </w:t>
      </w:r>
      <w:r w:rsidR="00414C72" w:rsidRPr="00CC37B9">
        <w:t>Pavla Trefilová</w:t>
      </w:r>
      <w:r w:rsidRPr="00CC37B9">
        <w:t xml:space="preserve">, </w:t>
      </w:r>
      <w:r w:rsidR="000F7127">
        <w:t>xxxxxxxxxxxxxxxx</w:t>
      </w:r>
      <w:r w:rsidRPr="00CC37B9">
        <w:t>,</w:t>
      </w:r>
      <w:r w:rsidR="00915A35" w:rsidRPr="00CC37B9">
        <w:t xml:space="preserve"> </w:t>
      </w:r>
      <w:r w:rsidR="00915A35" w:rsidRPr="00CC37B9">
        <w:rPr>
          <w:rStyle w:val="Hypertextovodkaz"/>
        </w:rPr>
        <w:t>trefilovapavla@seznam.cz</w:t>
      </w:r>
    </w:p>
    <w:p w14:paraId="3279DE8C" w14:textId="77777777" w:rsidR="00251CC8" w:rsidRPr="00CC37B9" w:rsidRDefault="00251CC8" w:rsidP="00807931"/>
    <w:p w14:paraId="085B7169" w14:textId="77777777" w:rsidR="00807931" w:rsidRPr="00CC37B9" w:rsidRDefault="00807931" w:rsidP="00251CC8">
      <w:pPr>
        <w:pStyle w:val="Nadpis2"/>
      </w:pPr>
      <w:r w:rsidRPr="00CC37B9">
        <w:t>Kontakty na straně Objednatele</w:t>
      </w:r>
    </w:p>
    <w:p w14:paraId="64649FF4" w14:textId="77777777" w:rsidR="00251CC8" w:rsidRDefault="00251CC8" w:rsidP="00251CC8">
      <w:pPr>
        <w:rPr>
          <w:b/>
        </w:rPr>
      </w:pPr>
      <w:r w:rsidRPr="00CC37B9">
        <w:rPr>
          <w:b/>
        </w:rPr>
        <w:t>Primární kontakt:</w:t>
      </w:r>
    </w:p>
    <w:p w14:paraId="03592E15" w14:textId="5A8D68FC" w:rsidR="00251CC8" w:rsidRDefault="0086758A" w:rsidP="00251CC8">
      <w:pPr>
        <w:rPr>
          <w:bCs/>
        </w:rPr>
      </w:pPr>
      <w:r w:rsidRPr="00532603">
        <w:rPr>
          <w:bCs/>
        </w:rPr>
        <w:t xml:space="preserve">MUDr. Jan Jakub Hájek, tel. </w:t>
      </w:r>
      <w:r w:rsidR="000F7127">
        <w:rPr>
          <w:bCs/>
        </w:rPr>
        <w:t>xxxxxxxxxxxxxx</w:t>
      </w:r>
      <w:r w:rsidRPr="00532603">
        <w:rPr>
          <w:bCs/>
        </w:rPr>
        <w:t xml:space="preserve">, </w:t>
      </w:r>
      <w:hyperlink r:id="rId11" w:history="1">
        <w:r w:rsidR="00532603" w:rsidRPr="00BC3E55">
          <w:rPr>
            <w:rStyle w:val="Hypertextovodkaz"/>
            <w:bCs/>
          </w:rPr>
          <w:t>hajekjj@zzsjck.cz</w:t>
        </w:r>
      </w:hyperlink>
    </w:p>
    <w:p w14:paraId="2F0E4A93" w14:textId="77777777" w:rsidR="00532603" w:rsidRDefault="00251CC8" w:rsidP="00251CC8">
      <w:pPr>
        <w:rPr>
          <w:bCs/>
        </w:rPr>
      </w:pPr>
      <w:r w:rsidRPr="00CC37B9">
        <w:rPr>
          <w:b/>
        </w:rPr>
        <w:t>Kontakt vývojového oddělení:</w:t>
      </w:r>
      <w:r w:rsidR="0086758A">
        <w:rPr>
          <w:b/>
        </w:rPr>
        <w:br/>
      </w:r>
    </w:p>
    <w:p w14:paraId="15656094" w14:textId="120E4C40" w:rsidR="003870ED" w:rsidRDefault="0086758A" w:rsidP="00251CC8">
      <w:pPr>
        <w:rPr>
          <w:bCs/>
        </w:rPr>
      </w:pPr>
      <w:r w:rsidRPr="00532603">
        <w:rPr>
          <w:bCs/>
        </w:rPr>
        <w:t xml:space="preserve">Bc. Jan Pitálek, tel: </w:t>
      </w:r>
      <w:r w:rsidR="000F7127">
        <w:rPr>
          <w:bCs/>
        </w:rPr>
        <w:t>xxxxxxxxxxxxxxxx</w:t>
      </w:r>
      <w:r w:rsidRPr="00532603">
        <w:rPr>
          <w:bCs/>
        </w:rPr>
        <w:t xml:space="preserve">, </w:t>
      </w:r>
      <w:hyperlink r:id="rId12" w:history="1">
        <w:r w:rsidR="00532603" w:rsidRPr="00BC3E55">
          <w:rPr>
            <w:rStyle w:val="Hypertextovodkaz"/>
            <w:bCs/>
          </w:rPr>
          <w:t>pitalej@zzsjck.cz</w:t>
        </w:r>
      </w:hyperlink>
    </w:p>
    <w:p w14:paraId="58E8145C" w14:textId="77777777" w:rsidR="00532603" w:rsidRPr="00532603" w:rsidRDefault="00532603" w:rsidP="00251CC8">
      <w:pPr>
        <w:rPr>
          <w:bCs/>
        </w:rPr>
      </w:pPr>
    </w:p>
    <w:p w14:paraId="5C1D7B33" w14:textId="23485640" w:rsidR="003870ED" w:rsidRPr="00251CC8" w:rsidRDefault="003870ED" w:rsidP="00251CC8">
      <w:pPr>
        <w:rPr>
          <w:b/>
        </w:rPr>
      </w:pPr>
    </w:p>
    <w:sectPr w:rsidR="003870ED" w:rsidRPr="00251CC8" w:rsidSect="00D627F0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F92DB" w14:textId="77777777" w:rsidR="00D627F0" w:rsidRDefault="00D627F0" w:rsidP="00251CC8">
      <w:pPr>
        <w:spacing w:after="0" w:line="240" w:lineRule="auto"/>
      </w:pPr>
      <w:r>
        <w:separator/>
      </w:r>
    </w:p>
  </w:endnote>
  <w:endnote w:type="continuationSeparator" w:id="0">
    <w:p w14:paraId="173D9E76" w14:textId="77777777" w:rsidR="00D627F0" w:rsidRDefault="00D627F0" w:rsidP="00251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MT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17370" w14:textId="77777777" w:rsidR="0096220E" w:rsidRDefault="0096220E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3870ED">
      <w:rPr>
        <w:noProof/>
      </w:rPr>
      <w:t>5</w:t>
    </w:r>
    <w:r>
      <w:fldChar w:fldCharType="end"/>
    </w:r>
  </w:p>
  <w:p w14:paraId="14366017" w14:textId="77777777" w:rsidR="0096220E" w:rsidRDefault="0096220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80B59" w14:textId="77777777" w:rsidR="00D627F0" w:rsidRDefault="00D627F0" w:rsidP="00251CC8">
      <w:pPr>
        <w:spacing w:after="0" w:line="240" w:lineRule="auto"/>
      </w:pPr>
      <w:r>
        <w:separator/>
      </w:r>
    </w:p>
  </w:footnote>
  <w:footnote w:type="continuationSeparator" w:id="0">
    <w:p w14:paraId="31ADA0FB" w14:textId="77777777" w:rsidR="00D627F0" w:rsidRDefault="00D627F0" w:rsidP="00251C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54526"/>
    <w:multiLevelType w:val="hybridMultilevel"/>
    <w:tmpl w:val="D9788660"/>
    <w:lvl w:ilvl="0" w:tplc="BCB06688">
      <w:start w:val="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845B5"/>
    <w:multiLevelType w:val="hybridMultilevel"/>
    <w:tmpl w:val="DEF86C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42517A"/>
    <w:multiLevelType w:val="hybridMultilevel"/>
    <w:tmpl w:val="D626056E"/>
    <w:lvl w:ilvl="0" w:tplc="040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31954B6A"/>
    <w:multiLevelType w:val="hybridMultilevel"/>
    <w:tmpl w:val="37763818"/>
    <w:lvl w:ilvl="0" w:tplc="225EEB2A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C3D3C73"/>
    <w:multiLevelType w:val="hybridMultilevel"/>
    <w:tmpl w:val="457C16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506F94"/>
    <w:multiLevelType w:val="hybridMultilevel"/>
    <w:tmpl w:val="80666EC2"/>
    <w:lvl w:ilvl="0" w:tplc="040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63D475EC"/>
    <w:multiLevelType w:val="hybridMultilevel"/>
    <w:tmpl w:val="D36C5D54"/>
    <w:lvl w:ilvl="0" w:tplc="3392BE22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5697275">
    <w:abstractNumId w:val="5"/>
  </w:num>
  <w:num w:numId="2" w16cid:durableId="647128341">
    <w:abstractNumId w:val="6"/>
  </w:num>
  <w:num w:numId="3" w16cid:durableId="453212654">
    <w:abstractNumId w:val="2"/>
  </w:num>
  <w:num w:numId="4" w16cid:durableId="1825389374">
    <w:abstractNumId w:val="1"/>
  </w:num>
  <w:num w:numId="5" w16cid:durableId="1858076886">
    <w:abstractNumId w:val="3"/>
  </w:num>
  <w:num w:numId="6" w16cid:durableId="961957790">
    <w:abstractNumId w:val="4"/>
  </w:num>
  <w:num w:numId="7" w16cid:durableId="674964416">
    <w:abstractNumId w:val="6"/>
  </w:num>
  <w:num w:numId="8" w16cid:durableId="766733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99F"/>
    <w:rsid w:val="00000A17"/>
    <w:rsid w:val="00013047"/>
    <w:rsid w:val="00031D3D"/>
    <w:rsid w:val="000535E1"/>
    <w:rsid w:val="00075560"/>
    <w:rsid w:val="000A3398"/>
    <w:rsid w:val="000B2121"/>
    <w:rsid w:val="000C5A59"/>
    <w:rsid w:val="000D5F44"/>
    <w:rsid w:val="000D685E"/>
    <w:rsid w:val="000F6785"/>
    <w:rsid w:val="000F7127"/>
    <w:rsid w:val="00104D3F"/>
    <w:rsid w:val="00121283"/>
    <w:rsid w:val="001269BF"/>
    <w:rsid w:val="001329AF"/>
    <w:rsid w:val="0016187F"/>
    <w:rsid w:val="001968EE"/>
    <w:rsid w:val="001B1F19"/>
    <w:rsid w:val="001E7A9D"/>
    <w:rsid w:val="00245C2D"/>
    <w:rsid w:val="00251CC8"/>
    <w:rsid w:val="0025209C"/>
    <w:rsid w:val="002A6505"/>
    <w:rsid w:val="002B2A2A"/>
    <w:rsid w:val="002B64BF"/>
    <w:rsid w:val="002D36A4"/>
    <w:rsid w:val="002D3F6F"/>
    <w:rsid w:val="002E2E9F"/>
    <w:rsid w:val="002F423A"/>
    <w:rsid w:val="002F5CDD"/>
    <w:rsid w:val="00372274"/>
    <w:rsid w:val="00382B44"/>
    <w:rsid w:val="003870ED"/>
    <w:rsid w:val="003E4E4B"/>
    <w:rsid w:val="003F3C05"/>
    <w:rsid w:val="00414C72"/>
    <w:rsid w:val="0041613F"/>
    <w:rsid w:val="004310D4"/>
    <w:rsid w:val="004367B8"/>
    <w:rsid w:val="00446F7E"/>
    <w:rsid w:val="004A6CB5"/>
    <w:rsid w:val="004B0727"/>
    <w:rsid w:val="004B73D7"/>
    <w:rsid w:val="004D186A"/>
    <w:rsid w:val="004D5708"/>
    <w:rsid w:val="004D7A3E"/>
    <w:rsid w:val="004E6A6D"/>
    <w:rsid w:val="0050136E"/>
    <w:rsid w:val="0051424F"/>
    <w:rsid w:val="00521DE3"/>
    <w:rsid w:val="005274B1"/>
    <w:rsid w:val="0053217B"/>
    <w:rsid w:val="00532603"/>
    <w:rsid w:val="0057205B"/>
    <w:rsid w:val="005779DE"/>
    <w:rsid w:val="00581BA1"/>
    <w:rsid w:val="00583FA1"/>
    <w:rsid w:val="00594E34"/>
    <w:rsid w:val="005F5785"/>
    <w:rsid w:val="006127B3"/>
    <w:rsid w:val="0065367A"/>
    <w:rsid w:val="006C6485"/>
    <w:rsid w:val="006C6C7D"/>
    <w:rsid w:val="006F70C4"/>
    <w:rsid w:val="007163E3"/>
    <w:rsid w:val="00750C35"/>
    <w:rsid w:val="00753F9F"/>
    <w:rsid w:val="00755E05"/>
    <w:rsid w:val="00765A79"/>
    <w:rsid w:val="007B2179"/>
    <w:rsid w:val="007C5814"/>
    <w:rsid w:val="007D57AB"/>
    <w:rsid w:val="007E3F52"/>
    <w:rsid w:val="0080343D"/>
    <w:rsid w:val="00807931"/>
    <w:rsid w:val="00843DDF"/>
    <w:rsid w:val="00844768"/>
    <w:rsid w:val="00846B42"/>
    <w:rsid w:val="0086758A"/>
    <w:rsid w:val="00892E29"/>
    <w:rsid w:val="008A40F5"/>
    <w:rsid w:val="008C050F"/>
    <w:rsid w:val="00907AF6"/>
    <w:rsid w:val="00915A35"/>
    <w:rsid w:val="00924A79"/>
    <w:rsid w:val="0096220E"/>
    <w:rsid w:val="0098522E"/>
    <w:rsid w:val="00995333"/>
    <w:rsid w:val="009A0085"/>
    <w:rsid w:val="009A4269"/>
    <w:rsid w:val="009B2EDA"/>
    <w:rsid w:val="00A40C46"/>
    <w:rsid w:val="00A50DB2"/>
    <w:rsid w:val="00A51921"/>
    <w:rsid w:val="00AA76F2"/>
    <w:rsid w:val="00AD0A81"/>
    <w:rsid w:val="00B2193C"/>
    <w:rsid w:val="00B221D0"/>
    <w:rsid w:val="00B30B04"/>
    <w:rsid w:val="00B340F5"/>
    <w:rsid w:val="00B465E4"/>
    <w:rsid w:val="00BA4A60"/>
    <w:rsid w:val="00BA6A0B"/>
    <w:rsid w:val="00BE20CB"/>
    <w:rsid w:val="00BE365F"/>
    <w:rsid w:val="00BF4FE7"/>
    <w:rsid w:val="00C36B3C"/>
    <w:rsid w:val="00C42528"/>
    <w:rsid w:val="00C70B13"/>
    <w:rsid w:val="00C826D6"/>
    <w:rsid w:val="00C83881"/>
    <w:rsid w:val="00C84F2E"/>
    <w:rsid w:val="00CA3D63"/>
    <w:rsid w:val="00CC37B9"/>
    <w:rsid w:val="00CC38FD"/>
    <w:rsid w:val="00CD4DDE"/>
    <w:rsid w:val="00CF35DE"/>
    <w:rsid w:val="00CF76D7"/>
    <w:rsid w:val="00D03807"/>
    <w:rsid w:val="00D362E2"/>
    <w:rsid w:val="00D627F0"/>
    <w:rsid w:val="00D66446"/>
    <w:rsid w:val="00D66AAC"/>
    <w:rsid w:val="00DC0516"/>
    <w:rsid w:val="00DE3109"/>
    <w:rsid w:val="00DF3FBF"/>
    <w:rsid w:val="00E06039"/>
    <w:rsid w:val="00E22F12"/>
    <w:rsid w:val="00E25712"/>
    <w:rsid w:val="00E30F29"/>
    <w:rsid w:val="00E46196"/>
    <w:rsid w:val="00E47BBB"/>
    <w:rsid w:val="00E9205C"/>
    <w:rsid w:val="00E9599F"/>
    <w:rsid w:val="00EA557E"/>
    <w:rsid w:val="00EB2EEC"/>
    <w:rsid w:val="00EE6AE4"/>
    <w:rsid w:val="00F046F9"/>
    <w:rsid w:val="00F047BE"/>
    <w:rsid w:val="00F3499D"/>
    <w:rsid w:val="00F35487"/>
    <w:rsid w:val="00FB49B1"/>
    <w:rsid w:val="00FC1F0B"/>
    <w:rsid w:val="00FC6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A6FD9"/>
  <w15:chartTrackingRefBased/>
  <w15:docId w15:val="{136D6A18-1B38-4856-ABCD-DE37EE8A7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6C6C7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C6C7D"/>
    <w:pPr>
      <w:keepNext/>
      <w:keepLines/>
      <w:spacing w:before="360" w:after="24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807931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uiPriority w:val="99"/>
    <w:semiHidden/>
    <w:rsid w:val="00844768"/>
    <w:rPr>
      <w:color w:val="808080"/>
    </w:rPr>
  </w:style>
  <w:style w:type="character" w:customStyle="1" w:styleId="Nadpis2Char">
    <w:name w:val="Nadpis 2 Char"/>
    <w:link w:val="Nadpis2"/>
    <w:uiPriority w:val="9"/>
    <w:rsid w:val="006C6C7D"/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6C6C7D"/>
    <w:pPr>
      <w:ind w:left="720"/>
      <w:contextualSpacing/>
    </w:pPr>
  </w:style>
  <w:style w:type="character" w:customStyle="1" w:styleId="Nadpis1Char">
    <w:name w:val="Nadpis 1 Char"/>
    <w:link w:val="Nadpis1"/>
    <w:uiPriority w:val="9"/>
    <w:rsid w:val="006C6C7D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Nadpis3Char">
    <w:name w:val="Nadpis 3 Char"/>
    <w:link w:val="Nadpis3"/>
    <w:uiPriority w:val="9"/>
    <w:rsid w:val="00807931"/>
    <w:rPr>
      <w:rFonts w:ascii="Calibri Light" w:eastAsia="Times New Roman" w:hAnsi="Calibri Light" w:cs="Times New Roman"/>
      <w:color w:val="1F4D78"/>
      <w:sz w:val="24"/>
      <w:szCs w:val="24"/>
    </w:rPr>
  </w:style>
  <w:style w:type="character" w:styleId="Hypertextovodkaz">
    <w:name w:val="Hyperlink"/>
    <w:uiPriority w:val="99"/>
    <w:unhideWhenUsed/>
    <w:rsid w:val="00251CC8"/>
    <w:rPr>
      <w:color w:val="0563C1"/>
      <w:u w:val="single"/>
    </w:rPr>
  </w:style>
  <w:style w:type="paragraph" w:styleId="Zhlav">
    <w:name w:val="header"/>
    <w:basedOn w:val="Normln"/>
    <w:link w:val="ZhlavChar"/>
    <w:uiPriority w:val="99"/>
    <w:unhideWhenUsed/>
    <w:rsid w:val="00251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51CC8"/>
  </w:style>
  <w:style w:type="paragraph" w:styleId="Zpat">
    <w:name w:val="footer"/>
    <w:basedOn w:val="Normln"/>
    <w:link w:val="ZpatChar"/>
    <w:uiPriority w:val="99"/>
    <w:unhideWhenUsed/>
    <w:rsid w:val="00251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51CC8"/>
  </w:style>
  <w:style w:type="paragraph" w:styleId="Textbubliny">
    <w:name w:val="Balloon Text"/>
    <w:basedOn w:val="Normln"/>
    <w:link w:val="TextbublinyChar"/>
    <w:uiPriority w:val="99"/>
    <w:semiHidden/>
    <w:unhideWhenUsed/>
    <w:rsid w:val="003870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3870ED"/>
    <w:rPr>
      <w:rFonts w:ascii="Segoe UI" w:hAnsi="Segoe UI" w:cs="Segoe UI"/>
      <w:sz w:val="18"/>
      <w:szCs w:val="18"/>
    </w:rPr>
  </w:style>
  <w:style w:type="character" w:styleId="Nevyeenzmnka">
    <w:name w:val="Unresolved Mention"/>
    <w:uiPriority w:val="99"/>
    <w:semiHidden/>
    <w:unhideWhenUsed/>
    <w:rsid w:val="00414C72"/>
    <w:rPr>
      <w:color w:val="605E5C"/>
      <w:shd w:val="clear" w:color="auto" w:fill="E1DFDD"/>
    </w:rPr>
  </w:style>
  <w:style w:type="paragraph" w:customStyle="1" w:styleId="Default">
    <w:name w:val="Default"/>
    <w:rsid w:val="004D186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8C050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C050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C050F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050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050F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5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2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49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85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60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7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1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16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9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731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69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69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89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09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04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90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923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76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29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italej@zzsjck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ajekjj@zzsjck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trefil.josef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refil.josef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D3F1C3-1F77-4D57-BD79-DA8FCB10D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1890</Words>
  <Characters>11151</Characters>
  <Application>Microsoft Office Word</Application>
  <DocSecurity>0</DocSecurity>
  <Lines>92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13015</CharactersWithSpaces>
  <SharedDoc>false</SharedDoc>
  <HLinks>
    <vt:vector size="12" baseType="variant">
      <vt:variant>
        <vt:i4>3866692</vt:i4>
      </vt:variant>
      <vt:variant>
        <vt:i4>9</vt:i4>
      </vt:variant>
      <vt:variant>
        <vt:i4>0</vt:i4>
      </vt:variant>
      <vt:variant>
        <vt:i4>5</vt:i4>
      </vt:variant>
      <vt:variant>
        <vt:lpwstr>mailto:trefil.josef@gmail.com</vt:lpwstr>
      </vt:variant>
      <vt:variant>
        <vt:lpwstr/>
      </vt:variant>
      <vt:variant>
        <vt:i4>3866692</vt:i4>
      </vt:variant>
      <vt:variant>
        <vt:i4>6</vt:i4>
      </vt:variant>
      <vt:variant>
        <vt:i4>0</vt:i4>
      </vt:variant>
      <vt:variant>
        <vt:i4>5</vt:i4>
      </vt:variant>
      <vt:variant>
        <vt:lpwstr>mailto:trefil.josef@gmail.com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 Smitka</dc:creator>
  <cp:keywords/>
  <dc:description/>
  <cp:lastModifiedBy>Schacková Kateřina</cp:lastModifiedBy>
  <cp:revision>3</cp:revision>
  <cp:lastPrinted>2024-03-05T12:33:00Z</cp:lastPrinted>
  <dcterms:created xsi:type="dcterms:W3CDTF">2024-03-27T10:01:00Z</dcterms:created>
  <dcterms:modified xsi:type="dcterms:W3CDTF">2024-03-27T10:02:00Z</dcterms:modified>
</cp:coreProperties>
</file>