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4"/>
        </w:rPr>
      </w:pPr>
    </w:p>
    <w:tbl>
      <w:tblPr>
        <w:tblW w:w="0" w:type="auto"/>
        <w:jc w:val="left"/>
        <w:tblInd w:w="11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7839"/>
        <w:gridCol w:w="1989"/>
        <w:gridCol w:w="2197"/>
        <w:gridCol w:w="2550"/>
        <w:gridCol w:w="2054"/>
      </w:tblGrid>
      <w:tr>
        <w:trPr>
          <w:trHeight w:val="302" w:hRule="exact"/>
        </w:trPr>
        <w:tc>
          <w:tcPr>
            <w:tcW w:w="1025" w:type="dxa"/>
            <w:tcBorders>
              <w:top w:val="nil"/>
              <w:left w:val="nil"/>
            </w:tcBorders>
          </w:tcPr>
          <w:p>
            <w:pPr/>
          </w:p>
        </w:tc>
        <w:tc>
          <w:tcPr>
            <w:tcW w:w="7839" w:type="dxa"/>
            <w:shd w:val="clear" w:color="auto" w:fill="92CDDC"/>
          </w:tcPr>
          <w:p>
            <w:pPr>
              <w:pStyle w:val="TableParagraph"/>
              <w:spacing w:line="252" w:lineRule="exact" w:before="0"/>
              <w:ind w:left="3533" w:right="3518"/>
              <w:rPr>
                <w:b/>
                <w:sz w:val="22"/>
              </w:rPr>
            </w:pPr>
            <w:bookmarkStart w:name="tištěná podoba" w:id="1"/>
            <w:bookmarkEnd w:id="1"/>
            <w:r>
              <w:rPr/>
            </w:r>
            <w:r>
              <w:rPr>
                <w:b/>
                <w:sz w:val="22"/>
              </w:rPr>
              <w:t>Položka</w:t>
            </w:r>
          </w:p>
        </w:tc>
        <w:tc>
          <w:tcPr>
            <w:tcW w:w="1989" w:type="dxa"/>
            <w:shd w:val="clear" w:color="auto" w:fill="92CDDC"/>
          </w:tcPr>
          <w:p>
            <w:pPr>
              <w:pStyle w:val="TableParagraph"/>
              <w:spacing w:line="252" w:lineRule="exact" w:before="0"/>
              <w:ind w:left="232" w:right="213"/>
              <w:rPr>
                <w:b/>
                <w:sz w:val="22"/>
              </w:rPr>
            </w:pPr>
            <w:r>
              <w:rPr>
                <w:b/>
                <w:sz w:val="22"/>
              </w:rPr>
              <w:t>katalogové číslo</w:t>
            </w:r>
          </w:p>
        </w:tc>
        <w:tc>
          <w:tcPr>
            <w:tcW w:w="2197" w:type="dxa"/>
            <w:shd w:val="clear" w:color="auto" w:fill="92CDDC"/>
          </w:tcPr>
          <w:p>
            <w:pPr>
              <w:pStyle w:val="TableParagraph"/>
              <w:spacing w:line="268" w:lineRule="exact" w:before="0"/>
              <w:ind w:left="705" w:right="688"/>
              <w:rPr>
                <w:b/>
                <w:sz w:val="22"/>
              </w:rPr>
            </w:pPr>
            <w:r>
              <w:rPr>
                <w:b/>
                <w:sz w:val="22"/>
              </w:rPr>
              <w:t>výrobce</w:t>
            </w:r>
          </w:p>
        </w:tc>
        <w:tc>
          <w:tcPr>
            <w:tcW w:w="2550" w:type="dxa"/>
            <w:shd w:val="clear" w:color="auto" w:fill="92CDDC"/>
          </w:tcPr>
          <w:p>
            <w:pPr>
              <w:pStyle w:val="TableParagraph"/>
              <w:spacing w:line="268" w:lineRule="exact" w:before="0"/>
              <w:ind w:left="679" w:right="661"/>
              <w:rPr>
                <w:b/>
                <w:sz w:val="22"/>
              </w:rPr>
            </w:pPr>
            <w:r>
              <w:rPr>
                <w:b/>
                <w:sz w:val="22"/>
              </w:rPr>
              <w:t>cena celkem</w:t>
            </w:r>
          </w:p>
        </w:tc>
        <w:tc>
          <w:tcPr>
            <w:tcW w:w="2054" w:type="dxa"/>
            <w:tcBorders>
              <w:top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right="43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83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left="416" w:right="398"/>
              <w:rPr>
                <w:sz w:val="22"/>
              </w:rPr>
            </w:pPr>
            <w:r>
              <w:rPr>
                <w:sz w:val="22"/>
              </w:rPr>
              <w:t>Dutinka izolovaná oranžová DI 0,5-8</w:t>
            </w:r>
          </w:p>
        </w:tc>
        <w:tc>
          <w:tcPr>
            <w:tcW w:w="19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8591120045672</w:t>
            </w:r>
          </w:p>
        </w:tc>
        <w:tc>
          <w:tcPr>
            <w:tcW w:w="219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Dutinka izolovaná dvojitá oranžová DID 0,5-8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8591120044569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Dutinka izolovaná žlutá DI 1,0-8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8591120044996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Dutinka izolovaná dvojitá žlutá DID 1,0-8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8591120044736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Dutinka izolovaná rudá DI 1,5-8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8591120045139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Dutinka izolovaná dvojitá rudá DID 1,5-8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8591120044699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Dutinka izolovaná modrá DI 2,5-8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8591120045351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Dutinka izolovaná dvojitá modrá DID 2,5-10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8591120044750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Dutinka izolovaná šedá DI 4-10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8591120045542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Dutinka izolovaná dvojitá šedá DID 4-12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8591120044774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Dutinka izolovaná černá DI 6-12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8591120045740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Dutinka izolovaná dvojitá černá DID 6-14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8591120044811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Dutinka izolovaná bílá DI 10-12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8591120044910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Dutinka izolovaná zelená DI 16-12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8591120045252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Dutinka izolovaná béžová DI 35-16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8591120045504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Oko kabelové Cu lehčené, pocínované, neizolované 6 mm2/M8 6x 8 KU-L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8591120074597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Oko kabelové Cu lehčené, pocínované, neizolované 10 mm2/M6 10x 6 KU-L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8591120070247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Oko kabelové Cu lehčené, pocínované, neizolované 10mm2/M8 10X8 KU-L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8591120074580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Oko kabelové Cu lehčené, pocínované, neizolované 16 mm2/M6 16x 6 KU-L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8591120074566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Oko kabelové Cu lehčené, pocínované, neizolované 16 mm2/M8 16x 8 KU-L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8591120074559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Oko kabelové Cu lehčené, pocínované, neizolované 35 mm2/M10 35x 10 KU-L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8591120074443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Oko kabelové Cu lehčené, pocínované, neizolované 35 mm2/M12 35x12 KU-L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8591120074429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399"/>
              <w:rPr>
                <w:sz w:val="22"/>
              </w:rPr>
            </w:pPr>
            <w:r>
              <w:rPr>
                <w:sz w:val="22"/>
              </w:rPr>
              <w:t>Pásek stahovací černý do 8 kg VPC 2/100 (2,5x98)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8591120075334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Pásek stahovací bílý do 8 kg VPP 2/200 (2,6x200)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8591120075006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399"/>
              <w:rPr>
                <w:sz w:val="22"/>
              </w:rPr>
            </w:pPr>
            <w:r>
              <w:rPr>
                <w:sz w:val="22"/>
              </w:rPr>
              <w:t>Pásek stahovací černý do 8 kg VPC 2/200 (2,6x200)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8591120075365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Bužírka smršťovací Polyetylen SB Č 2,4/1,2 černá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8591120048574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Bužírka smršťovací Polyetylen SB Č 3,2/1,6 černá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8591120048598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Bužírka smršťovací Polyetylen SB Č 4,8/2,4 černá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8591120048611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Bužírka smršťovací Polyetylen SB Č 6,4/3,2 černá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8591120048635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Bužírka smršťovací Polyetylen SB Č 9,5/4,8 černá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8591120048666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Bužírka smršťovací Polyetylen SB ŽZ 9,5/4,8 žlutozelená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8591120049250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73" w:right="402"/>
              <w:rPr>
                <w:sz w:val="22"/>
              </w:rPr>
            </w:pPr>
            <w:r>
              <w:rPr>
                <w:sz w:val="22"/>
              </w:rPr>
              <w:t>Bužírka smršťovací Polyetylen SB ŽZ 6,4/3,2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8591120049243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Bužírka smršťovací Polyetylen SB Č 12,7/6,4 černá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8591120048550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GPH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Vidlice 2P+PE bílá 16A/250V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5536-2154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Spojka bílá YC-FAX-4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1906010100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7" w:right="383"/>
              <w:rPr>
                <w:sz w:val="22"/>
              </w:rPr>
            </w:pPr>
            <w:r>
              <w:rPr>
                <w:sz w:val="22"/>
              </w:rPr>
              <w:t>EMOS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416" w:right="400"/>
              <w:rPr>
                <w:sz w:val="22"/>
              </w:rPr>
            </w:pPr>
            <w:r>
              <w:rPr>
                <w:sz w:val="22"/>
              </w:rPr>
              <w:t>Baterie 15A (LR6,AA,tužka)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1013214000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397" w:right="383"/>
              <w:rPr>
                <w:sz w:val="22"/>
              </w:rPr>
            </w:pPr>
            <w:r>
              <w:rPr>
                <w:sz w:val="22"/>
              </w:rPr>
              <w:t>EMOS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302" w:hRule="exact"/>
        </w:trPr>
        <w:tc>
          <w:tcPr>
            <w:tcW w:w="1025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before="8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839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before="8"/>
              <w:ind w:left="416" w:right="400"/>
              <w:rPr>
                <w:sz w:val="22"/>
              </w:rPr>
            </w:pPr>
            <w:r>
              <w:rPr>
                <w:sz w:val="22"/>
              </w:rPr>
              <w:t>Baterie 24A (LR03,AAA,mikrotužka )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before="8"/>
              <w:ind w:left="105" w:right="87"/>
              <w:rPr>
                <w:sz w:val="22"/>
              </w:rPr>
            </w:pPr>
            <w:r>
              <w:rPr>
                <w:sz w:val="22"/>
              </w:rPr>
              <w:t>1013114000</w:t>
            </w:r>
          </w:p>
        </w:tc>
        <w:tc>
          <w:tcPr>
            <w:tcW w:w="219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before="8"/>
              <w:ind w:left="397" w:right="383"/>
              <w:rPr>
                <w:sz w:val="22"/>
              </w:rPr>
            </w:pPr>
            <w:r>
              <w:rPr>
                <w:sz w:val="22"/>
              </w:rPr>
              <w:t>EMOS</w:t>
            </w:r>
          </w:p>
        </w:tc>
        <w:tc>
          <w:tcPr>
            <w:tcW w:w="255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before="8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bottom w:val="nil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302" w:hRule="exact"/>
        </w:trPr>
        <w:tc>
          <w:tcPr>
            <w:tcW w:w="1025" w:type="dxa"/>
            <w:tcBorders>
              <w:left w:val="nil"/>
            </w:tcBorders>
          </w:tcPr>
          <w:p>
            <w:pPr/>
          </w:p>
        </w:tc>
        <w:tc>
          <w:tcPr>
            <w:tcW w:w="7839" w:type="dxa"/>
            <w:shd w:val="clear" w:color="auto" w:fill="92CDDC"/>
          </w:tcPr>
          <w:p>
            <w:pPr>
              <w:pStyle w:val="TableParagraph"/>
              <w:spacing w:line="252" w:lineRule="exact" w:before="0"/>
              <w:ind w:left="3533" w:right="3518"/>
              <w:rPr>
                <w:b/>
                <w:sz w:val="22"/>
              </w:rPr>
            </w:pPr>
            <w:r>
              <w:rPr>
                <w:b/>
                <w:sz w:val="22"/>
              </w:rPr>
              <w:t>Položka</w:t>
            </w:r>
          </w:p>
        </w:tc>
        <w:tc>
          <w:tcPr>
            <w:tcW w:w="1989" w:type="dxa"/>
            <w:shd w:val="clear" w:color="auto" w:fill="92CDDC"/>
          </w:tcPr>
          <w:p>
            <w:pPr>
              <w:pStyle w:val="TableParagraph"/>
              <w:spacing w:line="252" w:lineRule="exact" w:before="0"/>
              <w:ind w:left="232" w:right="213"/>
              <w:rPr>
                <w:b/>
                <w:sz w:val="22"/>
              </w:rPr>
            </w:pPr>
            <w:r>
              <w:rPr>
                <w:b/>
                <w:sz w:val="22"/>
              </w:rPr>
              <w:t>katalogové číslo</w:t>
            </w:r>
          </w:p>
        </w:tc>
        <w:tc>
          <w:tcPr>
            <w:tcW w:w="2197" w:type="dxa"/>
            <w:tcBorders>
              <w:right w:val="nil"/>
            </w:tcBorders>
            <w:shd w:val="clear" w:color="auto" w:fill="92CDDC"/>
          </w:tcPr>
          <w:p>
            <w:pPr>
              <w:pStyle w:val="TableParagraph"/>
              <w:spacing w:line="268" w:lineRule="exact" w:before="0"/>
              <w:ind w:left="383" w:right="383"/>
              <w:rPr>
                <w:b/>
                <w:sz w:val="22"/>
              </w:rPr>
            </w:pPr>
            <w:r>
              <w:rPr>
                <w:b/>
                <w:sz w:val="22"/>
              </w:rPr>
              <w:t>výrobce</w:t>
            </w:r>
          </w:p>
        </w:tc>
        <w:tc>
          <w:tcPr>
            <w:tcW w:w="2550" w:type="dxa"/>
            <w:tcBorders>
              <w:left w:val="nil"/>
            </w:tcBorders>
            <w:shd w:val="clear" w:color="auto" w:fill="92CDDC"/>
          </w:tcPr>
          <w:p>
            <w:pPr>
              <w:pStyle w:val="TableParagraph"/>
              <w:spacing w:line="268" w:lineRule="exact" w:before="0"/>
              <w:ind w:left="698" w:right="661"/>
              <w:rPr>
                <w:b/>
                <w:sz w:val="22"/>
              </w:rPr>
            </w:pPr>
            <w:r>
              <w:rPr>
                <w:b/>
                <w:sz w:val="22"/>
              </w:rPr>
              <w:t>cena celkem</w:t>
            </w:r>
          </w:p>
        </w:tc>
        <w:tc>
          <w:tcPr>
            <w:tcW w:w="2054" w:type="dxa"/>
            <w:tcBorders>
              <w:top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83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left="2483" w:right="2467"/>
              <w:rPr>
                <w:sz w:val="22"/>
              </w:rPr>
            </w:pPr>
            <w:r>
              <w:rPr>
                <w:sz w:val="22"/>
              </w:rPr>
              <w:t>Baterie 1604A (6LF22) 9V</w:t>
            </w:r>
          </w:p>
        </w:tc>
        <w:tc>
          <w:tcPr>
            <w:tcW w:w="19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1013501000</w:t>
            </w:r>
          </w:p>
        </w:tc>
        <w:tc>
          <w:tcPr>
            <w:tcW w:w="219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left="397" w:right="383"/>
              <w:rPr>
                <w:sz w:val="22"/>
              </w:rPr>
            </w:pPr>
            <w:r>
              <w:rPr>
                <w:sz w:val="22"/>
              </w:rPr>
              <w:t>EMOS</w:t>
            </w:r>
          </w:p>
        </w:tc>
        <w:tc>
          <w:tcPr>
            <w:tcW w:w="2550" w:type="dxa"/>
            <w:tcBorders>
              <w:left w:val="single" w:sz="7" w:space="0" w:color="000000"/>
              <w:bottom w:val="single" w:sz="7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tcBorders>
              <w:top w:val="nil"/>
              <w:bottom w:val="nil"/>
              <w:right w:val="nil"/>
            </w:tcBorders>
            <w:shd w:val="clear" w:color="auto" w:fill="F79646"/>
          </w:tcPr>
          <w:p>
            <w:pPr/>
          </w:p>
        </w:tc>
      </w:tr>
    </w:tbl>
    <w:p>
      <w:pPr>
        <w:spacing w:after="0"/>
        <w:sectPr>
          <w:headerReference w:type="default" r:id="rId5"/>
          <w:footerReference w:type="default" r:id="rId6"/>
          <w:type w:val="continuous"/>
          <w:pgSz w:w="20580" w:h="15900" w:orient="landscape"/>
          <w:pgMar w:header="644" w:footer="624" w:top="960" w:bottom="820" w:left="1180" w:right="1460"/>
          <w:pgNumType w:start="1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3"/>
        </w:rPr>
      </w:pPr>
    </w:p>
    <w:tbl>
      <w:tblPr>
        <w:tblW w:w="0" w:type="auto"/>
        <w:jc w:val="left"/>
        <w:tblInd w:w="11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7839"/>
        <w:gridCol w:w="1989"/>
        <w:gridCol w:w="2197"/>
        <w:gridCol w:w="2550"/>
        <w:gridCol w:w="2054"/>
      </w:tblGrid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9"/>
              <w:rPr>
                <w:sz w:val="22"/>
              </w:rPr>
            </w:pPr>
            <w:r>
              <w:rPr>
                <w:sz w:val="22"/>
              </w:rPr>
              <w:t>Páska izolační PVC TEMFLEX 1300 15x10m sada barev (duha)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XA003821163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Brastro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Legrand 004879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004879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Legrand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F0000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839" w:type="dxa"/>
            <w:shd w:val="clear" w:color="auto" w:fill="FF0000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Rozvaděčový kanál - RK 40x60 (délka 2m)</w:t>
            </w:r>
          </w:p>
        </w:tc>
        <w:tc>
          <w:tcPr>
            <w:tcW w:w="1989" w:type="dxa"/>
            <w:shd w:val="clear" w:color="auto" w:fill="FF0000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8595057623187</w:t>
            </w:r>
          </w:p>
        </w:tc>
        <w:tc>
          <w:tcPr>
            <w:tcW w:w="2197" w:type="dxa"/>
            <w:shd w:val="clear" w:color="auto" w:fill="FF0000"/>
          </w:tcPr>
          <w:p>
            <w:pPr>
              <w:pStyle w:val="TableParagraph"/>
              <w:ind w:left="396" w:right="383"/>
              <w:rPr>
                <w:sz w:val="22"/>
              </w:rPr>
            </w:pPr>
            <w:r>
              <w:rPr>
                <w:sz w:val="22"/>
              </w:rPr>
              <w:t>Kopos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F0000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0000"/>
          </w:tcPr>
          <w:p>
            <w:pPr/>
          </w:p>
        </w:tc>
      </w:tr>
      <w:tr>
        <w:trPr>
          <w:trHeight w:val="318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spacing w:before="15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spacing w:before="15"/>
              <w:ind w:left="416" w:right="402"/>
              <w:rPr>
                <w:sz w:val="22"/>
              </w:rPr>
            </w:pPr>
            <w:r>
              <w:rPr>
                <w:sz w:val="22"/>
              </w:rPr>
              <w:t>Rozvaděčový kanál - RK 60x60 (délka 2m)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spacing w:before="15"/>
              <w:ind w:left="105" w:right="87"/>
              <w:rPr>
                <w:sz w:val="22"/>
              </w:rPr>
            </w:pPr>
            <w:r>
              <w:rPr>
                <w:sz w:val="22"/>
              </w:rPr>
              <w:t>8595057623194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spacing w:before="15"/>
              <w:ind w:left="396" w:right="383"/>
              <w:rPr>
                <w:sz w:val="22"/>
              </w:rPr>
            </w:pPr>
            <w:r>
              <w:rPr>
                <w:sz w:val="22"/>
              </w:rPr>
              <w:t>Kopos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spacing w:before="15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ABF8F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Rozvaděčový kanál - RK 80x60 (délka 2m)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8595057623200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6" w:right="383"/>
              <w:rPr>
                <w:sz w:val="22"/>
              </w:rPr>
            </w:pPr>
            <w:r>
              <w:rPr>
                <w:sz w:val="22"/>
              </w:rPr>
              <w:t>Kopos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Rozvaděčový kanál - RK 100x60 (délka 2m)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8595057623217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6" w:right="383"/>
              <w:rPr>
                <w:sz w:val="22"/>
              </w:rPr>
            </w:pPr>
            <w:r>
              <w:rPr>
                <w:sz w:val="22"/>
              </w:rPr>
              <w:t>Kopos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Rozvaděčový kanál - RK 120x80 (délka 2m)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8595057623286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6" w:right="383"/>
              <w:rPr>
                <w:sz w:val="22"/>
              </w:rPr>
            </w:pPr>
            <w:r>
              <w:rPr>
                <w:sz w:val="22"/>
              </w:rPr>
              <w:t>Kopos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Rozvaděčový kanál - RK 60x80 (délka 2m)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8595057623255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6" w:right="383"/>
              <w:rPr>
                <w:sz w:val="22"/>
              </w:rPr>
            </w:pPr>
            <w:r>
              <w:rPr>
                <w:sz w:val="22"/>
              </w:rPr>
              <w:t>Kopos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9"/>
              <w:rPr>
                <w:sz w:val="22"/>
              </w:rPr>
            </w:pPr>
            <w:r>
              <w:rPr>
                <w:sz w:val="22"/>
              </w:rPr>
              <w:t>DIN lišta děrovaná 2000mm X 7,5mm (pozinkovaná),délka= 2m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PR-TS 35/F6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SCHMACHTL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Nulový můstek 12x16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ind w:left="18" w:right="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 w:right="382"/>
              <w:rPr>
                <w:sz w:val="22"/>
              </w:rPr>
            </w:pPr>
            <w:r>
              <w:rPr>
                <w:sz w:val="22"/>
              </w:rPr>
              <w:t>Eleman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Pomocný kontakt OA2G11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1SCA022379R8100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Výkonné miniaturní jističe s klecovými koncovými svorkami S803N - C80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2CCS893001R0804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839" w:type="dxa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Stykač 3RT1046-1BB40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3RT1046-1BB40</w:t>
            </w:r>
          </w:p>
        </w:tc>
        <w:tc>
          <w:tcPr>
            <w:tcW w:w="2197" w:type="dxa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Siemens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839" w:type="dxa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Pomocný spínač PS-ST12X-C11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OEZ:37888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OEZ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Instalační stykače RSI-63-31-X024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OEZ:43135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OEZ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přepěťová ochrana SALTEK DA-275 V/3+1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8595090518488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SALTEK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přepěťová ochrana SALTEK SLP.275V/4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8595090517221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SALTEK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spacing w:line="268" w:lineRule="exact" w:before="0"/>
              <w:ind w:left="416" w:right="401"/>
              <w:rPr>
                <w:sz w:val="22"/>
              </w:rPr>
            </w:pPr>
            <w:r>
              <w:rPr>
                <w:sz w:val="22"/>
              </w:rPr>
              <w:t>Modulární jističe S 201 M - C 2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2CDS271001R0024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ABF8F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spacing w:line="268" w:lineRule="exact" w:before="0"/>
              <w:ind w:left="416" w:right="401"/>
              <w:rPr>
                <w:sz w:val="22"/>
              </w:rPr>
            </w:pPr>
            <w:r>
              <w:rPr>
                <w:sz w:val="22"/>
              </w:rPr>
              <w:t>Modulární jističe S 201 M - C 6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2CDS271001R0064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ABF8F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spacing w:line="268" w:lineRule="exact" w:before="0"/>
              <w:ind w:left="416" w:right="401"/>
              <w:rPr>
                <w:sz w:val="22"/>
              </w:rPr>
            </w:pPr>
            <w:r>
              <w:rPr>
                <w:sz w:val="22"/>
              </w:rPr>
              <w:t>Modulární jističe S 201 M - C 10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2CDS271001R0104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ABF8F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416" w:right="401"/>
              <w:rPr>
                <w:sz w:val="22"/>
              </w:rPr>
            </w:pPr>
            <w:r>
              <w:rPr>
                <w:sz w:val="22"/>
              </w:rPr>
              <w:t>Modulární jističe S 201 M - C 16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2CDS271001R0164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416" w:right="401"/>
              <w:rPr>
                <w:sz w:val="22"/>
              </w:rPr>
            </w:pPr>
            <w:r>
              <w:rPr>
                <w:sz w:val="22"/>
              </w:rPr>
              <w:t>Modulární jističe S 201 M - C 20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2CDS271001R0204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416" w:right="401"/>
              <w:rPr>
                <w:sz w:val="22"/>
              </w:rPr>
            </w:pPr>
            <w:r>
              <w:rPr>
                <w:sz w:val="22"/>
              </w:rPr>
              <w:t>Modulární jističe S 201 M - C 25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2CDS271001R0254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Přípojnice PS3 / 60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2CDL230001R1060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9"/>
              <w:rPr>
                <w:sz w:val="22"/>
              </w:rPr>
            </w:pPr>
            <w:r>
              <w:rPr>
                <w:sz w:val="22"/>
              </w:rPr>
              <w:t>Koncové krytky PS - END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2CDL200001R0001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7"/>
              <w:rPr>
                <w:sz w:val="22"/>
              </w:rPr>
            </w:pPr>
            <w:r>
              <w:rPr>
                <w:sz w:val="22"/>
              </w:rPr>
              <w:t>Ochranné krytky BSK*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2CDL200489R0001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Výkonné miniaturní jističe s klecovými koncovými svorkami S801N - C16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2CCS891001R0164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Výkonné miniaturní jističe s klecovými koncovými svorkami S803N - C10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2CCS893001R0104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Výkonné miniaturní jističe s klecovými koncovými svorkami S803N - C40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2CCS893001R0404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F0000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839" w:type="dxa"/>
            <w:shd w:val="clear" w:color="auto" w:fill="FF0000"/>
          </w:tcPr>
          <w:p>
            <w:pPr>
              <w:pStyle w:val="TableParagraph"/>
              <w:ind w:left="404" w:right="402"/>
              <w:rPr>
                <w:sz w:val="22"/>
              </w:rPr>
            </w:pPr>
            <w:r>
              <w:rPr>
                <w:sz w:val="22"/>
              </w:rPr>
              <w:t>Výkonné miniaturní jističe s klecovými koncovými svorkami S803N - C63</w:t>
            </w:r>
          </w:p>
        </w:tc>
        <w:tc>
          <w:tcPr>
            <w:tcW w:w="1989" w:type="dxa"/>
            <w:shd w:val="clear" w:color="auto" w:fill="FF0000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2CCS893001R0634</w:t>
            </w:r>
          </w:p>
        </w:tc>
        <w:tc>
          <w:tcPr>
            <w:tcW w:w="2197" w:type="dxa"/>
            <w:shd w:val="clear" w:color="auto" w:fill="FF0000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F0000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0000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Odpínače SD203/40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2CDD283101R0040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3 pólové odpínače s montáží do panelu OT40FT3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1SCA104940R1001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7"/>
              <w:rPr>
                <w:sz w:val="22"/>
              </w:rPr>
            </w:pPr>
            <w:r>
              <w:rPr>
                <w:sz w:val="22"/>
              </w:rPr>
              <w:t>Rukojeti pro montáž do otvoru průměr 22,5mm OHBS3PH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1SCA105236R1001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2"/>
              <w:rPr>
                <w:sz w:val="22"/>
              </w:rPr>
            </w:pPr>
            <w:r>
              <w:rPr>
                <w:sz w:val="22"/>
              </w:rPr>
              <w:t>Rukojeti pro montáž do otvoru průměr 22,5mm OHBS2PJ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1SCA105231R1001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Přídavné kryty svorek OTS40T3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1SCA105317R1001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Pomocné kontakty OA1G01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1SCA022353R4890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398"/>
              <w:rPr>
                <w:sz w:val="22"/>
              </w:rPr>
            </w:pPr>
            <w:r>
              <w:rPr>
                <w:sz w:val="22"/>
              </w:rPr>
              <w:t>Pomocné kontakty OA1G10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1SCA022353R4970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839" w:type="dxa"/>
            <w:shd w:val="clear" w:color="auto" w:fill="F79646"/>
          </w:tcPr>
          <w:p>
            <w:pPr/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2CDS273001R0024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Modulární jističe S 203 M - C 6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2CDS273001R0064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302" w:hRule="exact"/>
        </w:trPr>
        <w:tc>
          <w:tcPr>
            <w:tcW w:w="1025" w:type="dxa"/>
            <w:tcBorders>
              <w:left w:val="single" w:sz="15" w:space="0" w:color="000000"/>
              <w:bottom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before="8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839" w:type="dxa"/>
            <w:tcBorders>
              <w:bottom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before="8"/>
              <w:ind w:left="416" w:right="401"/>
              <w:rPr>
                <w:sz w:val="22"/>
              </w:rPr>
            </w:pPr>
            <w:r>
              <w:rPr>
                <w:sz w:val="22"/>
              </w:rPr>
              <w:t>Modulární jističe S 203 M - C 10</w:t>
            </w:r>
          </w:p>
        </w:tc>
        <w:tc>
          <w:tcPr>
            <w:tcW w:w="1989" w:type="dxa"/>
            <w:tcBorders>
              <w:bottom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line="262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2CDS273001R0104</w:t>
            </w:r>
          </w:p>
        </w:tc>
        <w:tc>
          <w:tcPr>
            <w:tcW w:w="2197" w:type="dxa"/>
            <w:tcBorders>
              <w:bottom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before="8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bottom w:val="single" w:sz="15" w:space="0" w:color="000000"/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before="8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302" w:hRule="exact"/>
        </w:trPr>
        <w:tc>
          <w:tcPr>
            <w:tcW w:w="1025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>
            <w:pPr/>
          </w:p>
        </w:tc>
        <w:tc>
          <w:tcPr>
            <w:tcW w:w="7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CDDC"/>
          </w:tcPr>
          <w:p>
            <w:pPr>
              <w:pStyle w:val="TableParagraph"/>
              <w:spacing w:line="252" w:lineRule="exact" w:before="0"/>
              <w:ind w:left="3533" w:right="3518"/>
              <w:rPr>
                <w:b/>
                <w:sz w:val="22"/>
              </w:rPr>
            </w:pPr>
            <w:r>
              <w:rPr>
                <w:b/>
                <w:sz w:val="22"/>
              </w:rPr>
              <w:t>Položka</w:t>
            </w:r>
          </w:p>
        </w:tc>
        <w:tc>
          <w:tcPr>
            <w:tcW w:w="19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CDDC"/>
          </w:tcPr>
          <w:p>
            <w:pPr>
              <w:pStyle w:val="TableParagraph"/>
              <w:spacing w:line="252" w:lineRule="exact" w:before="0"/>
              <w:ind w:left="232" w:right="213"/>
              <w:rPr>
                <w:b/>
                <w:sz w:val="22"/>
              </w:rPr>
            </w:pPr>
            <w:r>
              <w:rPr>
                <w:b/>
                <w:sz w:val="22"/>
              </w:rPr>
              <w:t>katalogové číslo</w:t>
            </w:r>
          </w:p>
        </w:tc>
        <w:tc>
          <w:tcPr>
            <w:tcW w:w="21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92CDDC"/>
          </w:tcPr>
          <w:p>
            <w:pPr>
              <w:pStyle w:val="TableParagraph"/>
              <w:spacing w:line="268" w:lineRule="exact" w:before="0"/>
              <w:ind w:left="383" w:right="383"/>
              <w:rPr>
                <w:b/>
                <w:sz w:val="22"/>
              </w:rPr>
            </w:pPr>
            <w:r>
              <w:rPr>
                <w:b/>
                <w:sz w:val="22"/>
              </w:rPr>
              <w:t>výrobce</w:t>
            </w:r>
          </w:p>
        </w:tc>
        <w:tc>
          <w:tcPr>
            <w:tcW w:w="255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92CDDC"/>
          </w:tcPr>
          <w:p>
            <w:pPr>
              <w:pStyle w:val="TableParagraph"/>
              <w:spacing w:line="268" w:lineRule="exact" w:before="0"/>
              <w:ind w:left="698" w:right="661"/>
              <w:rPr>
                <w:b/>
                <w:sz w:val="22"/>
              </w:rPr>
            </w:pPr>
            <w:r>
              <w:rPr>
                <w:b/>
                <w:sz w:val="22"/>
              </w:rPr>
              <w:t>cena celkem</w:t>
            </w:r>
          </w:p>
        </w:tc>
        <w:tc>
          <w:tcPr>
            <w:tcW w:w="20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>
            <w:pPr/>
          </w:p>
        </w:tc>
      </w:tr>
      <w:tr>
        <w:trPr>
          <w:trHeight w:val="433" w:hRule="exact"/>
        </w:trPr>
        <w:tc>
          <w:tcPr>
            <w:tcW w:w="1025" w:type="dxa"/>
            <w:tcBorders>
              <w:top w:val="single" w:sz="15" w:space="0" w:color="000000"/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before="65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7839" w:type="dxa"/>
            <w:tcBorders>
              <w:top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before="65"/>
              <w:ind w:left="2483" w:right="2468"/>
              <w:rPr>
                <w:sz w:val="22"/>
              </w:rPr>
            </w:pPr>
            <w:r>
              <w:rPr>
                <w:sz w:val="22"/>
              </w:rPr>
              <w:t>Modulární jističe S 203 M - C 16</w:t>
            </w:r>
          </w:p>
        </w:tc>
        <w:tc>
          <w:tcPr>
            <w:tcW w:w="1989" w:type="dxa"/>
            <w:tcBorders>
              <w:top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before="133"/>
              <w:ind w:left="105" w:right="87"/>
              <w:rPr>
                <w:sz w:val="22"/>
              </w:rPr>
            </w:pPr>
            <w:r>
              <w:rPr>
                <w:sz w:val="22"/>
              </w:rPr>
              <w:t>2CDS273001R0164</w:t>
            </w:r>
          </w:p>
        </w:tc>
        <w:tc>
          <w:tcPr>
            <w:tcW w:w="2197" w:type="dxa"/>
            <w:tcBorders>
              <w:top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before="65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top w:val="single" w:sz="15" w:space="0" w:color="000000"/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spacing w:before="65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2483" w:right="2468"/>
              <w:rPr>
                <w:sz w:val="22"/>
              </w:rPr>
            </w:pPr>
            <w:r>
              <w:rPr>
                <w:sz w:val="22"/>
              </w:rPr>
              <w:t>Modulární jističe S 203 M - C 20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2CDS273001R0204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851" w:right="823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79646"/>
          </w:tcPr>
          <w:p>
            <w:pPr/>
          </w:p>
        </w:tc>
      </w:tr>
    </w:tbl>
    <w:p>
      <w:pPr>
        <w:spacing w:after="0"/>
        <w:sectPr>
          <w:pgSz w:w="20580" w:h="15900" w:orient="landscape"/>
          <w:pgMar w:header="644" w:footer="624" w:top="960" w:bottom="820" w:left="1180" w:right="146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3"/>
        </w:rPr>
      </w:pPr>
    </w:p>
    <w:tbl>
      <w:tblPr>
        <w:tblW w:w="0" w:type="auto"/>
        <w:jc w:val="left"/>
        <w:tblInd w:w="11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7839"/>
        <w:gridCol w:w="1989"/>
        <w:gridCol w:w="2197"/>
        <w:gridCol w:w="2550"/>
        <w:gridCol w:w="2054"/>
      </w:tblGrid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2496" w:right="0"/>
              <w:jc w:val="left"/>
              <w:rPr>
                <w:sz w:val="22"/>
              </w:rPr>
            </w:pPr>
            <w:r>
              <w:rPr>
                <w:sz w:val="22"/>
              </w:rPr>
              <w:t>Modulární jističe S 203 M - C 25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2CDS273001R0254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2496" w:right="0"/>
              <w:jc w:val="left"/>
              <w:rPr>
                <w:sz w:val="22"/>
              </w:rPr>
            </w:pPr>
            <w:r>
              <w:rPr>
                <w:sz w:val="22"/>
              </w:rPr>
              <w:t>Modulární jističe S 203 M - C 32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2CDS273001R0324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79646"/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7839" w:type="dxa"/>
            <w:shd w:val="clear" w:color="auto" w:fill="F79646"/>
          </w:tcPr>
          <w:p>
            <w:pPr>
              <w:pStyle w:val="TableParagraph"/>
              <w:ind w:left="2496" w:right="0"/>
              <w:jc w:val="left"/>
              <w:rPr>
                <w:sz w:val="22"/>
              </w:rPr>
            </w:pPr>
            <w:r>
              <w:rPr>
                <w:sz w:val="22"/>
              </w:rPr>
              <w:t>Modulární jističe S 203 M - C 40</w:t>
            </w:r>
          </w:p>
        </w:tc>
        <w:tc>
          <w:tcPr>
            <w:tcW w:w="1989" w:type="dxa"/>
            <w:shd w:val="clear" w:color="auto" w:fill="F79646"/>
          </w:tcPr>
          <w:p>
            <w:pPr>
              <w:pStyle w:val="TableParagraph"/>
              <w:spacing w:line="268" w:lineRule="exact" w:before="0"/>
              <w:ind w:left="105" w:right="87"/>
              <w:rPr>
                <w:sz w:val="22"/>
              </w:rPr>
            </w:pPr>
            <w:r>
              <w:rPr>
                <w:sz w:val="22"/>
              </w:rPr>
              <w:t>2CDS273001R0404</w:t>
            </w:r>
          </w:p>
        </w:tc>
        <w:tc>
          <w:tcPr>
            <w:tcW w:w="2197" w:type="dxa"/>
            <w:shd w:val="clear" w:color="auto" w:fill="F79646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79646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79646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F0000"/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7839" w:type="dxa"/>
            <w:shd w:val="clear" w:color="auto" w:fill="FF0000"/>
          </w:tcPr>
          <w:p>
            <w:pPr>
              <w:pStyle w:val="TableParagraph"/>
              <w:spacing w:line="268" w:lineRule="exact" w:before="0"/>
              <w:ind w:left="2412" w:right="0"/>
              <w:jc w:val="left"/>
              <w:rPr>
                <w:sz w:val="22"/>
              </w:rPr>
            </w:pPr>
            <w:r>
              <w:rPr>
                <w:sz w:val="22"/>
              </w:rPr>
              <w:t>Instalační stykače RSI-20-11-X024</w:t>
            </w:r>
          </w:p>
        </w:tc>
        <w:tc>
          <w:tcPr>
            <w:tcW w:w="1989" w:type="dxa"/>
            <w:shd w:val="clear" w:color="auto" w:fill="FF0000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OEZ:43108</w:t>
            </w:r>
          </w:p>
        </w:tc>
        <w:tc>
          <w:tcPr>
            <w:tcW w:w="2197" w:type="dxa"/>
            <w:shd w:val="clear" w:color="auto" w:fill="FF0000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OEZ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F0000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0000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spacing w:line="268" w:lineRule="exact" w:before="0"/>
              <w:ind w:left="2412" w:right="0"/>
              <w:jc w:val="left"/>
              <w:rPr>
                <w:sz w:val="22"/>
              </w:rPr>
            </w:pPr>
            <w:r>
              <w:rPr>
                <w:sz w:val="22"/>
              </w:rPr>
              <w:t>Instalační stykače RSI-40-31-X024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OEZ:43130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OEZ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ABF8F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F0000"/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7839" w:type="dxa"/>
            <w:shd w:val="clear" w:color="auto" w:fill="FF0000"/>
          </w:tcPr>
          <w:p>
            <w:pPr>
              <w:pStyle w:val="TableParagraph"/>
              <w:spacing w:line="268" w:lineRule="exact" w:before="0"/>
              <w:ind w:left="2412" w:right="0"/>
              <w:jc w:val="left"/>
              <w:rPr>
                <w:sz w:val="22"/>
              </w:rPr>
            </w:pPr>
            <w:r>
              <w:rPr>
                <w:sz w:val="22"/>
              </w:rPr>
              <w:t>Instalační stykače RSI-63-31-X024</w:t>
            </w:r>
          </w:p>
        </w:tc>
        <w:tc>
          <w:tcPr>
            <w:tcW w:w="1989" w:type="dxa"/>
            <w:shd w:val="clear" w:color="auto" w:fill="FF0000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OEZ:43135</w:t>
            </w:r>
          </w:p>
        </w:tc>
        <w:tc>
          <w:tcPr>
            <w:tcW w:w="2197" w:type="dxa"/>
            <w:shd w:val="clear" w:color="auto" w:fill="FF0000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OEZ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F0000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0000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spacing w:line="268" w:lineRule="exact" w:before="0"/>
              <w:ind w:left="2212" w:right="0"/>
              <w:jc w:val="left"/>
              <w:rPr>
                <w:sz w:val="22"/>
              </w:rPr>
            </w:pPr>
            <w:r>
              <w:rPr>
                <w:sz w:val="22"/>
              </w:rPr>
              <w:t>Monitorovací relé MMR-U3-001-A230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OEZ:43244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OEZ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  <w:shd w:val="clear" w:color="auto" w:fill="FABF8F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  <w:shd w:val="clear" w:color="auto" w:fill="FABF8F"/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7839" w:type="dxa"/>
            <w:shd w:val="clear" w:color="auto" w:fill="FABF8F"/>
          </w:tcPr>
          <w:p>
            <w:pPr>
              <w:pStyle w:val="TableParagraph"/>
              <w:spacing w:line="268" w:lineRule="exact" w:before="0"/>
              <w:ind w:left="416" w:right="401"/>
              <w:rPr>
                <w:sz w:val="22"/>
              </w:rPr>
            </w:pPr>
            <w:r>
              <w:rPr>
                <w:sz w:val="22"/>
              </w:rPr>
              <w:t>Soklové zásuvky ZSE - 06</w:t>
            </w:r>
          </w:p>
        </w:tc>
        <w:tc>
          <w:tcPr>
            <w:tcW w:w="1989" w:type="dxa"/>
            <w:shd w:val="clear" w:color="auto" w:fill="FABF8F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OEZ:37291</w:t>
            </w:r>
          </w:p>
        </w:tc>
        <w:tc>
          <w:tcPr>
            <w:tcW w:w="2197" w:type="dxa"/>
            <w:shd w:val="clear" w:color="auto" w:fill="FABF8F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OEZ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ABF8F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  <w:shd w:val="clear" w:color="auto" w:fill="FABF8F"/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7839" w:type="dxa"/>
          </w:tcPr>
          <w:p>
            <w:pPr>
              <w:pStyle w:val="TableParagraph"/>
              <w:spacing w:line="268" w:lineRule="exact" w:before="0"/>
              <w:ind w:left="416" w:right="398"/>
              <w:rPr>
                <w:sz w:val="22"/>
              </w:rPr>
            </w:pPr>
            <w:r>
              <w:rPr>
                <w:sz w:val="22"/>
              </w:rPr>
              <w:t>Stykač (185)3RT1055-6AP36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OEZ:39124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OEZ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15" w:space="0" w:color="000000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6" w:lineRule="auto" w:before="0"/>
              <w:ind w:left="18" w:right="356"/>
              <w:jc w:val="both"/>
              <w:rPr>
                <w:sz w:val="22"/>
              </w:rPr>
            </w:pPr>
            <w:r>
              <w:rPr>
                <w:sz w:val="22"/>
              </w:rPr>
              <w:t>přečerpáno o 3 ks přečerpáno o 5 ks přečerpáno o 10ks</w:t>
            </w:r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7839" w:type="dxa"/>
          </w:tcPr>
          <w:p>
            <w:pPr>
              <w:pStyle w:val="TableParagraph"/>
              <w:ind w:left="2462" w:right="0"/>
              <w:jc w:val="left"/>
              <w:rPr>
                <w:sz w:val="22"/>
              </w:rPr>
            </w:pPr>
            <w:r>
              <w:rPr>
                <w:sz w:val="22"/>
              </w:rPr>
              <w:t>Spinače ke stykači PS-ST12X-C22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OEZ:37889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79"/>
              <w:rPr>
                <w:sz w:val="22"/>
              </w:rPr>
            </w:pPr>
            <w:r>
              <w:rPr>
                <w:sz w:val="22"/>
              </w:rPr>
              <w:t>OEZ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7839" w:type="dxa"/>
          </w:tcPr>
          <w:p>
            <w:pPr>
              <w:pStyle w:val="TableParagraph"/>
              <w:spacing w:line="268" w:lineRule="exact" w:before="0"/>
              <w:ind w:left="2035" w:right="0"/>
              <w:jc w:val="left"/>
              <w:rPr>
                <w:sz w:val="22"/>
              </w:rPr>
            </w:pPr>
            <w:r>
              <w:rPr>
                <w:sz w:val="22"/>
              </w:rPr>
              <w:t>Jedno pólové řadové svorky RSA 2,5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A121111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7839" w:type="dxa"/>
          </w:tcPr>
          <w:p>
            <w:pPr>
              <w:pStyle w:val="TableParagraph"/>
              <w:spacing w:line="268" w:lineRule="exact" w:before="0"/>
              <w:ind w:left="810" w:right="0"/>
              <w:jc w:val="left"/>
              <w:rPr>
                <w:sz w:val="22"/>
              </w:rPr>
            </w:pPr>
            <w:r>
              <w:rPr>
                <w:sz w:val="22"/>
              </w:rPr>
              <w:t>Propojovací hřeben 4-násobný pro jedno pólové svorky RSA 2,5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C427300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7839" w:type="dxa"/>
          </w:tcPr>
          <w:p>
            <w:pPr>
              <w:pStyle w:val="TableParagraph"/>
              <w:spacing w:line="268" w:lineRule="exact" w:before="0"/>
              <w:ind w:left="1371" w:right="0"/>
              <w:jc w:val="left"/>
              <w:rPr>
                <w:sz w:val="22"/>
              </w:rPr>
            </w:pPr>
            <w:r>
              <w:rPr>
                <w:sz w:val="22"/>
              </w:rPr>
              <w:t>Přepážka koncová pro jedno pólové svorky RSA 2,5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B621111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7839" w:type="dxa"/>
          </w:tcPr>
          <w:p>
            <w:pPr>
              <w:pStyle w:val="TableParagraph"/>
              <w:spacing w:line="268" w:lineRule="exact" w:before="0"/>
              <w:ind w:left="1352" w:right="0"/>
              <w:jc w:val="left"/>
              <w:rPr>
                <w:sz w:val="22"/>
              </w:rPr>
            </w:pPr>
            <w:r>
              <w:rPr>
                <w:sz w:val="22"/>
              </w:rPr>
              <w:t>Přepážka středová pro jedno pólové svorky RSA 2,5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B621112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839" w:type="dxa"/>
          </w:tcPr>
          <w:p>
            <w:pPr>
              <w:pStyle w:val="TableParagraph"/>
              <w:spacing w:line="268" w:lineRule="exact" w:before="0"/>
              <w:ind w:left="2119" w:right="0"/>
              <w:jc w:val="left"/>
              <w:rPr>
                <w:sz w:val="22"/>
              </w:rPr>
            </w:pPr>
            <w:r>
              <w:rPr>
                <w:sz w:val="22"/>
              </w:rPr>
              <w:t>Jedno pólové řadové svorky RSA 4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A131111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839" w:type="dxa"/>
          </w:tcPr>
          <w:p>
            <w:pPr>
              <w:pStyle w:val="TableParagraph"/>
              <w:spacing w:line="268" w:lineRule="exact" w:before="0"/>
              <w:ind w:left="981" w:right="0"/>
              <w:jc w:val="left"/>
              <w:rPr>
                <w:sz w:val="22"/>
              </w:rPr>
            </w:pPr>
            <w:r>
              <w:rPr>
                <w:sz w:val="22"/>
              </w:rPr>
              <w:t>Propojky 6 - násobné pro jedno pólové řadové svorky RSA 4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C135512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839" w:type="dxa"/>
          </w:tcPr>
          <w:p>
            <w:pPr>
              <w:pStyle w:val="TableParagraph"/>
              <w:ind w:left="1455" w:right="0"/>
              <w:jc w:val="left"/>
              <w:rPr>
                <w:sz w:val="22"/>
              </w:rPr>
            </w:pPr>
            <w:r>
              <w:rPr>
                <w:sz w:val="22"/>
              </w:rPr>
              <w:t>Přepážka koncová pro jedno pólové svorky RSA 4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B631111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7839" w:type="dxa"/>
          </w:tcPr>
          <w:p>
            <w:pPr>
              <w:pStyle w:val="TableParagraph"/>
              <w:ind w:left="1436" w:right="0"/>
              <w:jc w:val="left"/>
              <w:rPr>
                <w:sz w:val="22"/>
              </w:rPr>
            </w:pPr>
            <w:r>
              <w:rPr>
                <w:sz w:val="22"/>
              </w:rPr>
              <w:t>Přepážka středová pro jedno pólové svorky RSA 4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B631112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839" w:type="dxa"/>
          </w:tcPr>
          <w:p>
            <w:pPr>
              <w:pStyle w:val="TableParagraph"/>
              <w:ind w:left="2063" w:right="0"/>
              <w:jc w:val="left"/>
              <w:rPr>
                <w:sz w:val="22"/>
              </w:rPr>
            </w:pPr>
            <w:r>
              <w:rPr>
                <w:sz w:val="22"/>
              </w:rPr>
              <w:t>Jedno pólové řadové svorky RSA 16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A161116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839" w:type="dxa"/>
          </w:tcPr>
          <w:p>
            <w:pPr>
              <w:pStyle w:val="TableParagraph"/>
              <w:ind w:left="919" w:right="0"/>
              <w:jc w:val="left"/>
              <w:rPr>
                <w:sz w:val="22"/>
              </w:rPr>
            </w:pPr>
            <w:r>
              <w:rPr>
                <w:sz w:val="22"/>
              </w:rPr>
              <w:t>Propojky 3 - násobné pro jedno pólové řadové svorky RSA 16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87"/>
              <w:rPr>
                <w:sz w:val="22"/>
              </w:rPr>
            </w:pPr>
            <w:r>
              <w:rPr>
                <w:sz w:val="22"/>
              </w:rPr>
              <w:t>C167211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7839" w:type="dxa"/>
          </w:tcPr>
          <w:p>
            <w:pPr>
              <w:pStyle w:val="TableParagraph"/>
              <w:ind w:left="1399" w:right="0"/>
              <w:jc w:val="left"/>
              <w:rPr>
                <w:sz w:val="22"/>
              </w:rPr>
            </w:pPr>
            <w:r>
              <w:rPr>
                <w:sz w:val="22"/>
              </w:rPr>
              <w:t>Přepážka koncová pro jedno pólové svorky RSA 16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B661113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839" w:type="dxa"/>
          </w:tcPr>
          <w:p>
            <w:pPr>
              <w:pStyle w:val="TableParagraph"/>
              <w:ind w:left="1380" w:right="0"/>
              <w:jc w:val="left"/>
              <w:rPr>
                <w:sz w:val="22"/>
              </w:rPr>
            </w:pPr>
            <w:r>
              <w:rPr>
                <w:sz w:val="22"/>
              </w:rPr>
              <w:t>Přepážka středová pro jedno pólové svorky RSA 16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B661114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7839" w:type="dxa"/>
          </w:tcPr>
          <w:p>
            <w:pPr>
              <w:pStyle w:val="TableParagraph"/>
              <w:ind w:left="1514" w:right="0"/>
              <w:jc w:val="left"/>
              <w:rPr>
                <w:sz w:val="22"/>
              </w:rPr>
            </w:pPr>
            <w:r>
              <w:rPr>
                <w:sz w:val="22"/>
              </w:rPr>
              <w:t>Jedno pólové řadové svorky RSA PE 2,5 A zeleno-žlutá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A521230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7839" w:type="dxa"/>
          </w:tcPr>
          <w:p>
            <w:pPr>
              <w:pStyle w:val="TableParagraph"/>
              <w:ind w:left="1598" w:right="0"/>
              <w:jc w:val="left"/>
              <w:rPr>
                <w:sz w:val="22"/>
              </w:rPr>
            </w:pPr>
            <w:r>
              <w:rPr>
                <w:sz w:val="22"/>
              </w:rPr>
              <w:t>Jedno pólové řadové svorky RSA PE 4 A zeleno-žlutá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A531231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7839" w:type="dxa"/>
          </w:tcPr>
          <w:p>
            <w:pPr>
              <w:pStyle w:val="TableParagraph"/>
              <w:ind w:left="2521" w:right="0"/>
              <w:jc w:val="left"/>
              <w:rPr>
                <w:sz w:val="22"/>
              </w:rPr>
            </w:pPr>
            <w:r>
              <w:rPr>
                <w:sz w:val="22"/>
              </w:rPr>
              <w:t>Koncové svěrky RSA L 35 -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F111110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7839" w:type="dxa"/>
          </w:tcPr>
          <w:p>
            <w:pPr>
              <w:pStyle w:val="TableParagraph"/>
              <w:ind w:left="1499" w:right="0"/>
              <w:jc w:val="left"/>
              <w:rPr>
                <w:sz w:val="22"/>
              </w:rPr>
            </w:pPr>
            <w:r>
              <w:rPr>
                <w:sz w:val="22"/>
              </w:rPr>
              <w:t>Pásek nedělený bez popisu (1ks = 20 pásků .cca 50cm)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G120000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7839" w:type="dxa"/>
          </w:tcPr>
          <w:p>
            <w:pPr>
              <w:pStyle w:val="TableParagraph"/>
              <w:spacing w:line="268" w:lineRule="exact" w:before="0"/>
              <w:ind w:left="2063" w:right="0"/>
              <w:jc w:val="left"/>
              <w:rPr>
                <w:sz w:val="22"/>
              </w:rPr>
            </w:pPr>
            <w:r>
              <w:rPr>
                <w:sz w:val="22"/>
              </w:rPr>
              <w:t>Jedno pólové řadové svorky RSA 35 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A171111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7839" w:type="dxa"/>
          </w:tcPr>
          <w:p>
            <w:pPr>
              <w:pStyle w:val="TableParagraph"/>
              <w:ind w:left="416" w:right="401"/>
              <w:rPr>
                <w:sz w:val="22"/>
              </w:rPr>
            </w:pPr>
            <w:r>
              <w:rPr>
                <w:sz w:val="22"/>
              </w:rPr>
              <w:t>Přepážka S RSA 35A bílá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B671112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7839" w:type="dxa"/>
          </w:tcPr>
          <w:p>
            <w:pPr>
              <w:pStyle w:val="TableParagraph"/>
              <w:ind w:left="2113" w:right="0"/>
              <w:jc w:val="left"/>
              <w:rPr>
                <w:sz w:val="22"/>
              </w:rPr>
            </w:pPr>
            <w:r>
              <w:rPr>
                <w:sz w:val="22"/>
              </w:rPr>
              <w:t>Jedno polove radove svorky RSA PE 35 A</w:t>
            </w:r>
          </w:p>
        </w:tc>
        <w:tc>
          <w:tcPr>
            <w:tcW w:w="1989" w:type="dxa"/>
          </w:tcPr>
          <w:p>
            <w:pPr>
              <w:pStyle w:val="TableParagraph"/>
              <w:ind w:left="105" w:right="90"/>
              <w:rPr>
                <w:sz w:val="22"/>
              </w:rPr>
            </w:pPr>
            <w:r>
              <w:rPr>
                <w:sz w:val="22"/>
              </w:rPr>
              <w:t>A571231</w:t>
            </w:r>
          </w:p>
        </w:tc>
        <w:tc>
          <w:tcPr>
            <w:tcW w:w="2197" w:type="dxa"/>
          </w:tcPr>
          <w:p>
            <w:pPr>
              <w:pStyle w:val="TableParagraph"/>
              <w:ind w:left="398" w:right="383"/>
              <w:rPr>
                <w:sz w:val="22"/>
              </w:rPr>
            </w:pPr>
            <w:r>
              <w:rPr>
                <w:sz w:val="22"/>
              </w:rPr>
              <w:t>Elektro výrobní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7839" w:type="dxa"/>
            <w:shd w:val="clear" w:color="auto" w:fill="FF0000"/>
          </w:tcPr>
          <w:p>
            <w:pPr>
              <w:pStyle w:val="TableParagraph"/>
              <w:spacing w:line="268" w:lineRule="exact" w:before="0"/>
              <w:ind w:left="1826" w:right="0"/>
              <w:jc w:val="left"/>
              <w:rPr>
                <w:sz w:val="22"/>
              </w:rPr>
            </w:pPr>
            <w:r>
              <w:rPr>
                <w:sz w:val="22"/>
              </w:rPr>
              <w:t>Zdroj CP-E 24/10  - 24V DC/10A, 115-230V AC</w:t>
            </w:r>
          </w:p>
        </w:tc>
        <w:tc>
          <w:tcPr>
            <w:tcW w:w="1989" w:type="dxa"/>
            <w:shd w:val="clear" w:color="auto" w:fill="FF0000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1SVR427035R0000</w:t>
            </w:r>
          </w:p>
        </w:tc>
        <w:tc>
          <w:tcPr>
            <w:tcW w:w="2197" w:type="dxa"/>
            <w:shd w:val="clear" w:color="auto" w:fill="FF0000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F0000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25" w:type="dxa"/>
            <w:tcBorders>
              <w:left w:val="single" w:sz="15" w:space="0" w:color="000000"/>
            </w:tcBorders>
          </w:tcPr>
          <w:p>
            <w:pPr>
              <w:pStyle w:val="TableParagraph"/>
              <w:ind w:left="314" w:right="30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7839" w:type="dxa"/>
            <w:shd w:val="clear" w:color="auto" w:fill="FF0000"/>
          </w:tcPr>
          <w:p>
            <w:pPr>
              <w:pStyle w:val="TableParagraph"/>
              <w:spacing w:line="268" w:lineRule="exact" w:before="0"/>
              <w:ind w:left="1789" w:right="0"/>
              <w:jc w:val="left"/>
              <w:rPr>
                <w:sz w:val="22"/>
              </w:rPr>
            </w:pPr>
            <w:r>
              <w:rPr>
                <w:sz w:val="22"/>
              </w:rPr>
              <w:t>Zdroj CP-E 24/5 - 24V DC/5A, 115-230V AC</w:t>
            </w:r>
          </w:p>
        </w:tc>
        <w:tc>
          <w:tcPr>
            <w:tcW w:w="1989" w:type="dxa"/>
            <w:shd w:val="clear" w:color="auto" w:fill="FF0000"/>
          </w:tcPr>
          <w:p>
            <w:pPr>
              <w:pStyle w:val="TableParagraph"/>
              <w:spacing w:line="268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1SVR427034R0000</w:t>
            </w:r>
          </w:p>
        </w:tc>
        <w:tc>
          <w:tcPr>
            <w:tcW w:w="2197" w:type="dxa"/>
            <w:shd w:val="clear" w:color="auto" w:fill="FF0000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right w:val="single" w:sz="15" w:space="0" w:color="000000"/>
            </w:tcBorders>
            <w:shd w:val="clear" w:color="auto" w:fill="FF0000"/>
          </w:tcPr>
          <w:p>
            <w:pPr>
              <w:pStyle w:val="TableParagraph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right w:val="nil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025" w:type="dxa"/>
            <w:tcBorders>
              <w:left w:val="single" w:sz="15" w:space="0" w:color="000000"/>
              <w:bottom w:val="single" w:sz="15" w:space="0" w:color="000000"/>
            </w:tcBorders>
          </w:tcPr>
          <w:p>
            <w:pPr>
              <w:pStyle w:val="TableParagraph"/>
              <w:spacing w:before="8"/>
              <w:ind w:left="314" w:right="30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7839" w:type="dxa"/>
            <w:tcBorders>
              <w:bottom w:val="single" w:sz="15" w:space="0" w:color="000000"/>
            </w:tcBorders>
            <w:shd w:val="clear" w:color="auto" w:fill="FF0000"/>
          </w:tcPr>
          <w:p>
            <w:pPr>
              <w:pStyle w:val="TableParagraph"/>
              <w:spacing w:line="262" w:lineRule="exact" w:before="0"/>
              <w:ind w:left="2303" w:right="0"/>
              <w:jc w:val="left"/>
              <w:rPr>
                <w:sz w:val="22"/>
              </w:rPr>
            </w:pPr>
            <w:r>
              <w:rPr>
                <w:sz w:val="22"/>
              </w:rPr>
              <w:t>Zdroj Zdroj CP-E 12/10 - 12VDC/10A</w:t>
            </w:r>
          </w:p>
        </w:tc>
        <w:tc>
          <w:tcPr>
            <w:tcW w:w="1989" w:type="dxa"/>
            <w:tcBorders>
              <w:bottom w:val="single" w:sz="15" w:space="0" w:color="000000"/>
            </w:tcBorders>
            <w:shd w:val="clear" w:color="auto" w:fill="FF0000"/>
          </w:tcPr>
          <w:p>
            <w:pPr>
              <w:pStyle w:val="TableParagraph"/>
              <w:spacing w:line="262" w:lineRule="exact" w:before="0"/>
              <w:ind w:left="105" w:right="90"/>
              <w:rPr>
                <w:sz w:val="22"/>
              </w:rPr>
            </w:pPr>
            <w:r>
              <w:rPr>
                <w:sz w:val="22"/>
              </w:rPr>
              <w:t>1SVR427035R1000</w:t>
            </w:r>
          </w:p>
        </w:tc>
        <w:tc>
          <w:tcPr>
            <w:tcW w:w="2197" w:type="dxa"/>
            <w:tcBorders>
              <w:bottom w:val="single" w:sz="15" w:space="0" w:color="000000"/>
            </w:tcBorders>
            <w:shd w:val="clear" w:color="auto" w:fill="FF0000"/>
          </w:tcPr>
          <w:p>
            <w:pPr>
              <w:pStyle w:val="TableParagraph"/>
              <w:spacing w:before="8"/>
              <w:ind w:left="398"/>
              <w:rPr>
                <w:sz w:val="22"/>
              </w:rPr>
            </w:pPr>
            <w:r>
              <w:rPr>
                <w:sz w:val="22"/>
              </w:rPr>
              <w:t>ABB</w:t>
            </w:r>
          </w:p>
        </w:tc>
        <w:tc>
          <w:tcPr>
            <w:tcW w:w="2550" w:type="dxa"/>
            <w:tcBorders>
              <w:bottom w:val="single" w:sz="15" w:space="0" w:color="000000"/>
              <w:right w:val="single" w:sz="15" w:space="0" w:color="000000"/>
            </w:tcBorders>
            <w:shd w:val="clear" w:color="auto" w:fill="FF0000"/>
          </w:tcPr>
          <w:p>
            <w:pPr>
              <w:pStyle w:val="TableParagraph"/>
              <w:spacing w:before="8"/>
              <w:ind w:right="839"/>
              <w:jc w:val="right"/>
              <w:rPr>
                <w:sz w:val="22"/>
              </w:rPr>
            </w:pPr>
            <w:r>
              <w:rPr>
                <w:sz w:val="22"/>
              </w:rPr>
              <w:t>#ODKAZ!</w:t>
            </w:r>
          </w:p>
        </w:tc>
        <w:tc>
          <w:tcPr>
            <w:tcW w:w="2054" w:type="dxa"/>
            <w:vMerge/>
            <w:tcBorders>
              <w:left w:val="single" w:sz="15" w:space="0" w:color="000000"/>
              <w:bottom w:val="nil"/>
              <w:right w:val="nil"/>
            </w:tcBorders>
          </w:tcPr>
          <w:p>
            <w:pPr/>
          </w:p>
        </w:tc>
      </w:tr>
    </w:tbl>
    <w:p>
      <w:pPr>
        <w:pStyle w:val="BodyText"/>
        <w:rPr>
          <w:rFonts w:ascii="Times New Roman"/>
          <w:b w:val="0"/>
          <w:sz w:val="23"/>
        </w:rPr>
      </w:pPr>
    </w:p>
    <w:tbl>
      <w:tblPr>
        <w:tblW w:w="0" w:type="auto"/>
        <w:jc w:val="left"/>
        <w:tblInd w:w="10969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6"/>
        <w:gridCol w:w="2511"/>
      </w:tblGrid>
      <w:tr>
        <w:trPr>
          <w:trHeight w:val="592" w:hRule="exact"/>
        </w:trPr>
        <w:tc>
          <w:tcPr>
            <w:tcW w:w="2236" w:type="dxa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before="24"/>
              <w:ind w:left="-110" w:right="0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ová cena bez</w:t>
            </w:r>
          </w:p>
        </w:tc>
        <w:tc>
          <w:tcPr>
            <w:tcW w:w="2511" w:type="dxa"/>
            <w:tcBorders>
              <w:left w:val="nil"/>
            </w:tcBorders>
            <w:shd w:val="clear" w:color="auto" w:fill="FFFF00"/>
          </w:tcPr>
          <w:p>
            <w:pPr>
              <w:pStyle w:val="TableParagraph"/>
              <w:spacing w:before="24"/>
              <w:ind w:left="191" w:right="0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1 235 918,29</w:t>
            </w:r>
          </w:p>
        </w:tc>
      </w:tr>
    </w:tbl>
    <w:sectPr>
      <w:pgSz w:w="20580" w:h="15900" w:orient="landscape"/>
      <w:pgMar w:header="644" w:footer="624" w:top="960" w:bottom="820" w:left="11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491.779205pt;margin-top:752.62323pt;width:45.25pt;height:13.1pt;mso-position-horizontal-relative:page;mso-position-vertical-relative:page;z-index:-499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Stránka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4.662292pt;margin-top:31.220568pt;width:218.3pt;height:18.1pt;mso-position-horizontal-relative:page;mso-position-vertical-relative:page;z-index:-49960" type="#_x0000_t202" filled="false" stroked="false">
          <v:textbox inset="0,0,0,0">
            <w:txbxContent>
              <w:p>
                <w:pPr>
                  <w:pStyle w:val="BodyText"/>
                  <w:spacing w:line="347" w:lineRule="exact"/>
                  <w:ind w:left="20"/>
                </w:pPr>
                <w:r>
                  <w:rPr/>
                  <w:t>FZU AV ČR projekt ELI Beamlines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right="381"/>
      <w:jc w:val="center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Mazalík</dc:creator>
  <dcterms:created xsi:type="dcterms:W3CDTF">2017-06-30T11:56:40Z</dcterms:created>
  <dcterms:modified xsi:type="dcterms:W3CDTF">2017-06-30T11:56:40Z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2017-06-30T00:00:00Z</vt:filetime>
  </property>
</Properties>
</file>