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9970" w14:textId="739F79F2" w:rsidR="006364B9" w:rsidRDefault="006364B9" w:rsidP="00056469">
      <w:pPr>
        <w:pStyle w:val="Bezmezer"/>
        <w:jc w:val="center"/>
        <w:rPr>
          <w:b/>
          <w:bCs/>
          <w:sz w:val="40"/>
          <w:szCs w:val="40"/>
          <w:lang w:val="pl-PL"/>
        </w:rPr>
      </w:pPr>
    </w:p>
    <w:p w14:paraId="4D3AC593" w14:textId="481631A0" w:rsidR="006364B9" w:rsidRDefault="00FA1D38" w:rsidP="00056469">
      <w:pPr>
        <w:pStyle w:val="Bezmezer"/>
        <w:jc w:val="center"/>
        <w:rPr>
          <w:b/>
          <w:bCs/>
          <w:sz w:val="40"/>
          <w:szCs w:val="40"/>
          <w:lang w:val="pl-PL"/>
        </w:rPr>
      </w:pPr>
      <w:r>
        <w:rPr>
          <w:b/>
          <w:bCs/>
          <w:noProof/>
          <w:sz w:val="40"/>
          <w:szCs w:val="40"/>
          <w:lang w:val="pl-PL"/>
          <w14:ligatures w14:val="standardContextual"/>
        </w:rPr>
        <w:drawing>
          <wp:anchor distT="0" distB="0" distL="114300" distR="114300" simplePos="0" relativeHeight="251660800" behindDoc="0" locked="0" layoutInCell="1" allowOverlap="1" wp14:anchorId="1878A86F" wp14:editId="1AFA59E1">
            <wp:simplePos x="0" y="0"/>
            <wp:positionH relativeFrom="page">
              <wp:posOffset>742951</wp:posOffset>
            </wp:positionH>
            <wp:positionV relativeFrom="paragraph">
              <wp:posOffset>314325</wp:posOffset>
            </wp:positionV>
            <wp:extent cx="2406650" cy="544195"/>
            <wp:effectExtent l="0" t="476250" r="12700" b="465455"/>
            <wp:wrapNone/>
            <wp:docPr id="252750618" name="Obrázek 1" descr="Obsah obrázku text, Písmo, typograf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50618" name="Obrázek 1" descr="Obsah obrázku text, Písmo, typografie, design&#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rot="20168434">
                      <a:off x="0" y="0"/>
                      <a:ext cx="2406650" cy="544195"/>
                    </a:xfrm>
                    <a:prstGeom prst="rect">
                      <a:avLst/>
                    </a:prstGeom>
                  </pic:spPr>
                </pic:pic>
              </a:graphicData>
            </a:graphic>
            <wp14:sizeRelH relativeFrom="margin">
              <wp14:pctWidth>0</wp14:pctWidth>
            </wp14:sizeRelH>
            <wp14:sizeRelV relativeFrom="margin">
              <wp14:pctHeight>0</wp14:pctHeight>
            </wp14:sizeRelV>
          </wp:anchor>
        </w:drawing>
      </w:r>
    </w:p>
    <w:p w14:paraId="145F6BA4" w14:textId="7C1C81AA" w:rsidR="00FA1D38" w:rsidRDefault="00FA1D38" w:rsidP="00056469">
      <w:pPr>
        <w:pStyle w:val="Bezmezer"/>
        <w:jc w:val="center"/>
        <w:rPr>
          <w:b/>
          <w:bCs/>
          <w:sz w:val="40"/>
          <w:szCs w:val="40"/>
          <w:lang w:val="pl-PL"/>
        </w:rPr>
      </w:pPr>
    </w:p>
    <w:p w14:paraId="45727FBE" w14:textId="703ED49B" w:rsidR="00FA1D38" w:rsidRDefault="00FA1D38" w:rsidP="00056469">
      <w:pPr>
        <w:pStyle w:val="Bezmezer"/>
        <w:jc w:val="center"/>
        <w:rPr>
          <w:b/>
          <w:bCs/>
          <w:sz w:val="40"/>
          <w:szCs w:val="40"/>
          <w:lang w:val="pl-PL"/>
        </w:rPr>
      </w:pPr>
    </w:p>
    <w:p w14:paraId="3F6754C0" w14:textId="2BB12202" w:rsidR="00056469" w:rsidRPr="00056469" w:rsidRDefault="00056469" w:rsidP="00056469">
      <w:pPr>
        <w:pStyle w:val="Bezmezer"/>
        <w:jc w:val="center"/>
        <w:rPr>
          <w:b/>
          <w:bCs/>
          <w:sz w:val="40"/>
          <w:szCs w:val="40"/>
          <w:lang w:val="pl-PL"/>
        </w:rPr>
      </w:pPr>
      <w:r w:rsidRPr="00056469">
        <w:rPr>
          <w:b/>
          <w:bCs/>
          <w:sz w:val="40"/>
          <w:szCs w:val="40"/>
          <w:lang w:val="pl-PL"/>
        </w:rPr>
        <w:t>SMLOUVA</w:t>
      </w:r>
    </w:p>
    <w:p w14:paraId="7A2B3199" w14:textId="7E3482CB" w:rsidR="00056469" w:rsidRPr="00883131" w:rsidRDefault="00102E4F" w:rsidP="00056469">
      <w:pPr>
        <w:pStyle w:val="Bezmezer"/>
        <w:jc w:val="center"/>
        <w:rPr>
          <w:b/>
          <w:bCs/>
          <w:i/>
          <w:iCs/>
          <w:sz w:val="28"/>
          <w:szCs w:val="28"/>
          <w:lang w:val="pl-PL"/>
        </w:rPr>
      </w:pPr>
      <w:r>
        <w:rPr>
          <w:b/>
          <w:bCs/>
          <w:i/>
          <w:iCs/>
          <w:sz w:val="28"/>
          <w:szCs w:val="28"/>
          <w:lang w:val="pl-PL"/>
        </w:rPr>
        <w:t>o</w:t>
      </w:r>
      <w:r w:rsidR="00056469" w:rsidRPr="00883131">
        <w:rPr>
          <w:b/>
          <w:bCs/>
          <w:i/>
          <w:iCs/>
          <w:sz w:val="28"/>
          <w:szCs w:val="28"/>
          <w:lang w:val="pl-PL"/>
        </w:rPr>
        <w:t xml:space="preserve"> realizaci koncertu - vystoupení</w:t>
      </w:r>
    </w:p>
    <w:p w14:paraId="661AB157" w14:textId="3A3DB1FF" w:rsidR="00056469" w:rsidRPr="000E2CA6" w:rsidRDefault="00056469" w:rsidP="00056469">
      <w:pPr>
        <w:pStyle w:val="Bezmezer"/>
        <w:jc w:val="center"/>
        <w:rPr>
          <w:b/>
          <w:bCs/>
          <w:i/>
          <w:iCs/>
          <w:sz w:val="28"/>
          <w:szCs w:val="28"/>
          <w:lang w:val="pl-PL"/>
        </w:rPr>
      </w:pPr>
      <w:r w:rsidRPr="000E2CA6">
        <w:rPr>
          <w:b/>
          <w:bCs/>
          <w:i/>
          <w:iCs/>
          <w:sz w:val="28"/>
          <w:szCs w:val="28"/>
          <w:lang w:val="pl-PL"/>
        </w:rPr>
        <w:t>zpěvačky Petry Janů a kapely Amsterdam</w:t>
      </w:r>
    </w:p>
    <w:p w14:paraId="29125310" w14:textId="1CAE0FB2" w:rsidR="00056469" w:rsidRPr="000E2CA6" w:rsidRDefault="00056469" w:rsidP="00056469">
      <w:pPr>
        <w:pStyle w:val="Bezmezer"/>
        <w:rPr>
          <w:lang w:val="pl-PL"/>
        </w:rPr>
      </w:pPr>
    </w:p>
    <w:p w14:paraId="3F095B56" w14:textId="3493F2BF" w:rsidR="00056469" w:rsidRPr="000E2CA6" w:rsidRDefault="00056469" w:rsidP="00056469">
      <w:pPr>
        <w:pStyle w:val="Bezmezer"/>
        <w:rPr>
          <w:lang w:val="pl-PL"/>
        </w:rPr>
      </w:pPr>
    </w:p>
    <w:p w14:paraId="6501D9DE" w14:textId="476C519B" w:rsidR="00056469" w:rsidRPr="000E2CA6" w:rsidRDefault="00056469" w:rsidP="00056469">
      <w:pPr>
        <w:pStyle w:val="Bezmezer"/>
        <w:rPr>
          <w:lang w:val="pl-PL"/>
        </w:rPr>
      </w:pPr>
      <w:r w:rsidRPr="000E2CA6">
        <w:rPr>
          <w:lang w:val="pl-PL"/>
        </w:rPr>
        <w:t>uzavřená mezi:</w:t>
      </w:r>
    </w:p>
    <w:p w14:paraId="130FFB82" w14:textId="5930BB78" w:rsidR="00056469" w:rsidRPr="000E2CA6" w:rsidRDefault="00056469" w:rsidP="00056469">
      <w:pPr>
        <w:pStyle w:val="Bezmezer"/>
        <w:rPr>
          <w:lang w:val="pl-PL"/>
        </w:rPr>
      </w:pPr>
    </w:p>
    <w:p w14:paraId="6730663E" w14:textId="2D466D29" w:rsidR="00056469" w:rsidRPr="000E2CA6" w:rsidRDefault="00056469" w:rsidP="00056469">
      <w:pPr>
        <w:pStyle w:val="Bezmezer"/>
        <w:rPr>
          <w:b/>
          <w:bCs/>
          <w:lang w:val="pl-PL"/>
        </w:rPr>
      </w:pPr>
      <w:r w:rsidRPr="000E2CA6">
        <w:rPr>
          <w:b/>
          <w:bCs/>
          <w:lang w:val="pl-PL"/>
        </w:rPr>
        <w:t xml:space="preserve">Janou Petrů (alias Petrou Janů) </w:t>
      </w:r>
    </w:p>
    <w:p w14:paraId="46CF4552" w14:textId="0B6BEBEB" w:rsidR="00056469" w:rsidRPr="00056469" w:rsidRDefault="00056469" w:rsidP="00056469">
      <w:pPr>
        <w:pStyle w:val="Bezmezer"/>
        <w:rPr>
          <w:b/>
          <w:bCs/>
          <w:lang w:val="pl-PL"/>
        </w:rPr>
      </w:pPr>
      <w:r w:rsidRPr="00056469">
        <w:rPr>
          <w:b/>
          <w:bCs/>
          <w:lang w:val="pl-PL"/>
        </w:rPr>
        <w:t>POP koncept</w:t>
      </w:r>
    </w:p>
    <w:p w14:paraId="18A32ABE" w14:textId="77777777" w:rsidR="00056469" w:rsidRPr="00056469" w:rsidRDefault="00056469" w:rsidP="00056469">
      <w:pPr>
        <w:pStyle w:val="Bezmezer"/>
        <w:rPr>
          <w:b/>
          <w:bCs/>
          <w:lang w:val="pl-PL"/>
        </w:rPr>
      </w:pPr>
      <w:r w:rsidRPr="00056469">
        <w:rPr>
          <w:b/>
          <w:bCs/>
          <w:lang w:val="pl-PL"/>
        </w:rPr>
        <w:t xml:space="preserve">Zelená 1570/14 </w:t>
      </w:r>
    </w:p>
    <w:p w14:paraId="46AB673B" w14:textId="77777777" w:rsidR="00056469" w:rsidRPr="00056469" w:rsidRDefault="00056469" w:rsidP="00056469">
      <w:pPr>
        <w:pStyle w:val="Bezmezer"/>
        <w:rPr>
          <w:b/>
          <w:bCs/>
          <w:lang w:val="pl-PL"/>
        </w:rPr>
      </w:pPr>
      <w:r w:rsidRPr="00056469">
        <w:rPr>
          <w:b/>
          <w:bCs/>
          <w:lang w:val="pl-PL"/>
        </w:rPr>
        <w:t xml:space="preserve">160 00 Praha 6 </w:t>
      </w:r>
    </w:p>
    <w:p w14:paraId="38A422B8" w14:textId="77777777" w:rsidR="00056469" w:rsidRPr="00344B34" w:rsidRDefault="00056469" w:rsidP="00056469">
      <w:pPr>
        <w:pStyle w:val="Bezmezer"/>
        <w:rPr>
          <w:b/>
          <w:bCs/>
          <w:lang w:val="pl-PL"/>
        </w:rPr>
      </w:pPr>
      <w:r w:rsidRPr="00344B34">
        <w:rPr>
          <w:b/>
          <w:bCs/>
          <w:lang w:val="pl-PL"/>
        </w:rPr>
        <w:t>IČO: 88336417 DIČ: CZ526119035</w:t>
      </w:r>
    </w:p>
    <w:p w14:paraId="0BD4AFFC" w14:textId="54B60806" w:rsidR="00056469" w:rsidRPr="00344B34" w:rsidRDefault="00056469" w:rsidP="00056469">
      <w:pPr>
        <w:pStyle w:val="Bezmezer"/>
        <w:rPr>
          <w:b/>
          <w:bCs/>
          <w:lang w:val="pl-PL"/>
        </w:rPr>
      </w:pPr>
      <w:r w:rsidRPr="00344B34">
        <w:rPr>
          <w:b/>
          <w:bCs/>
          <w:lang w:val="pl-PL"/>
        </w:rPr>
        <w:t xml:space="preserve">č. účtu: </w:t>
      </w:r>
      <w:r w:rsidR="003B5595">
        <w:rPr>
          <w:b/>
          <w:bCs/>
          <w:lang w:val="pl-PL"/>
        </w:rPr>
        <w:t>xxxxx</w:t>
      </w:r>
    </w:p>
    <w:p w14:paraId="7970006E" w14:textId="77777777" w:rsidR="00056469" w:rsidRPr="00056469" w:rsidRDefault="00056469" w:rsidP="00056469">
      <w:pPr>
        <w:pStyle w:val="Bezmezer"/>
        <w:rPr>
          <w:lang w:val="pl-PL"/>
        </w:rPr>
      </w:pPr>
      <w:r w:rsidRPr="00056469">
        <w:rPr>
          <w:lang w:val="pl-PL"/>
        </w:rPr>
        <w:t xml:space="preserve">oficiální web: </w:t>
      </w:r>
      <w:r w:rsidR="00000000">
        <w:fldChar w:fldCharType="begin"/>
      </w:r>
      <w:r w:rsidR="00000000">
        <w:instrText>HYPERLINK "http://www.petrajanu.cz"</w:instrText>
      </w:r>
      <w:r w:rsidR="00000000">
        <w:fldChar w:fldCharType="separate"/>
      </w:r>
      <w:r w:rsidRPr="00056469">
        <w:rPr>
          <w:rStyle w:val="Hypertextovodkaz"/>
          <w:lang w:val="pl-PL"/>
        </w:rPr>
        <w:t>www.petrajanu.cz</w:t>
      </w:r>
      <w:r w:rsidR="00000000">
        <w:rPr>
          <w:rStyle w:val="Hypertextovodkaz"/>
          <w:lang w:val="pl-PL"/>
        </w:rPr>
        <w:fldChar w:fldCharType="end"/>
      </w:r>
    </w:p>
    <w:p w14:paraId="58CD6A67" w14:textId="77777777" w:rsidR="00056469" w:rsidRPr="00056469" w:rsidRDefault="00056469" w:rsidP="00056469">
      <w:pPr>
        <w:pStyle w:val="Bezmezer"/>
        <w:rPr>
          <w:lang w:val="pl-PL"/>
        </w:rPr>
      </w:pPr>
    </w:p>
    <w:p w14:paraId="5B74E527" w14:textId="77777777" w:rsidR="00344B34" w:rsidRPr="00344B34" w:rsidRDefault="00056469" w:rsidP="00056469">
      <w:pPr>
        <w:pStyle w:val="Bezmezer"/>
        <w:rPr>
          <w:b/>
          <w:bCs/>
          <w:i/>
          <w:iCs/>
          <w:lang w:val="pl-PL"/>
        </w:rPr>
      </w:pPr>
      <w:r w:rsidRPr="00344B34">
        <w:rPr>
          <w:b/>
          <w:bCs/>
          <w:i/>
          <w:iCs/>
          <w:lang w:val="pl-PL"/>
        </w:rPr>
        <w:t xml:space="preserve">zastoupená manažerem p. René Kekelym </w:t>
      </w:r>
    </w:p>
    <w:p w14:paraId="5B77E7BA" w14:textId="7599F0A7" w:rsidR="00056469" w:rsidRPr="00883131" w:rsidRDefault="00056469" w:rsidP="00056469">
      <w:pPr>
        <w:pStyle w:val="Bezmezer"/>
        <w:rPr>
          <w:b/>
          <w:bCs/>
          <w:i/>
          <w:iCs/>
          <w:lang w:val="pl-PL"/>
        </w:rPr>
      </w:pPr>
      <w:r w:rsidRPr="00883131">
        <w:rPr>
          <w:b/>
          <w:bCs/>
          <w:i/>
          <w:iCs/>
          <w:lang w:val="pl-PL"/>
        </w:rPr>
        <w:t xml:space="preserve">(tel.: </w:t>
      </w:r>
      <w:r w:rsidR="003B5595">
        <w:rPr>
          <w:b/>
          <w:bCs/>
          <w:i/>
          <w:iCs/>
          <w:lang w:val="pl-PL"/>
        </w:rPr>
        <w:t>xxxxx</w:t>
      </w:r>
      <w:r w:rsidRPr="00883131">
        <w:rPr>
          <w:b/>
          <w:bCs/>
          <w:i/>
          <w:iCs/>
          <w:lang w:val="pl-PL"/>
        </w:rPr>
        <w:t>)</w:t>
      </w:r>
    </w:p>
    <w:p w14:paraId="3266A3FF" w14:textId="77777777" w:rsidR="00344B34" w:rsidRPr="00344B34" w:rsidRDefault="00056469" w:rsidP="00056469">
      <w:pPr>
        <w:pStyle w:val="Bezmezer"/>
        <w:rPr>
          <w:b/>
          <w:bCs/>
          <w:i/>
          <w:iCs/>
          <w:lang w:val="pl-PL"/>
        </w:rPr>
      </w:pPr>
      <w:r w:rsidRPr="00344B34">
        <w:rPr>
          <w:b/>
          <w:bCs/>
          <w:i/>
          <w:iCs/>
          <w:lang w:val="pl-PL"/>
        </w:rPr>
        <w:t xml:space="preserve">Zástupce prohlašuje, že je oprávněn uzavírat smlouvy </w:t>
      </w:r>
    </w:p>
    <w:p w14:paraId="2201C382" w14:textId="2E87FFA2" w:rsidR="00056469" w:rsidRPr="00883131" w:rsidRDefault="00056469" w:rsidP="00056469">
      <w:pPr>
        <w:pStyle w:val="Bezmezer"/>
        <w:rPr>
          <w:b/>
          <w:bCs/>
          <w:i/>
          <w:iCs/>
          <w:lang w:val="en-GB"/>
        </w:rPr>
      </w:pPr>
      <w:r w:rsidRPr="00883131">
        <w:rPr>
          <w:b/>
          <w:bCs/>
          <w:i/>
          <w:iCs/>
          <w:lang w:val="en-GB"/>
        </w:rPr>
        <w:t xml:space="preserve">k </w:t>
      </w:r>
      <w:proofErr w:type="spellStart"/>
      <w:r w:rsidRPr="00883131">
        <w:rPr>
          <w:b/>
          <w:bCs/>
          <w:i/>
          <w:iCs/>
          <w:lang w:val="en-GB"/>
        </w:rPr>
        <w:t>vystoupení</w:t>
      </w:r>
      <w:proofErr w:type="spellEnd"/>
      <w:r w:rsidRPr="00883131">
        <w:rPr>
          <w:b/>
          <w:bCs/>
          <w:i/>
          <w:iCs/>
          <w:lang w:val="en-GB"/>
        </w:rPr>
        <w:t xml:space="preserve"> Petry Janů.</w:t>
      </w:r>
    </w:p>
    <w:p w14:paraId="38B60C26" w14:textId="77777777" w:rsidR="00056469" w:rsidRPr="00883131" w:rsidRDefault="00056469" w:rsidP="00056469">
      <w:pPr>
        <w:pStyle w:val="Bezmezer"/>
        <w:rPr>
          <w:lang w:val="en-GB"/>
        </w:rPr>
      </w:pPr>
    </w:p>
    <w:p w14:paraId="3AFCD0F1" w14:textId="77777777" w:rsidR="00056469" w:rsidRPr="00344B34" w:rsidRDefault="00056469" w:rsidP="00056469">
      <w:pPr>
        <w:pStyle w:val="Bezmezer"/>
        <w:rPr>
          <w:b/>
          <w:bCs/>
          <w:i/>
          <w:iCs/>
        </w:rPr>
      </w:pPr>
      <w:r w:rsidRPr="00344B34">
        <w:rPr>
          <w:b/>
          <w:bCs/>
          <w:i/>
          <w:iCs/>
        </w:rPr>
        <w:t>/</w:t>
      </w:r>
      <w:proofErr w:type="spellStart"/>
      <w:r w:rsidRPr="00344B34">
        <w:rPr>
          <w:b/>
          <w:bCs/>
          <w:i/>
          <w:iCs/>
        </w:rPr>
        <w:t>dále</w:t>
      </w:r>
      <w:proofErr w:type="spellEnd"/>
      <w:r w:rsidRPr="00344B34">
        <w:rPr>
          <w:b/>
          <w:bCs/>
          <w:i/>
          <w:iCs/>
        </w:rPr>
        <w:t xml:space="preserve"> </w:t>
      </w:r>
      <w:proofErr w:type="spellStart"/>
      <w:r w:rsidRPr="00344B34">
        <w:rPr>
          <w:b/>
          <w:bCs/>
          <w:i/>
          <w:iCs/>
        </w:rPr>
        <w:t>jen</w:t>
      </w:r>
      <w:proofErr w:type="spellEnd"/>
      <w:r w:rsidRPr="00344B34">
        <w:rPr>
          <w:b/>
          <w:bCs/>
          <w:i/>
          <w:iCs/>
        </w:rPr>
        <w:t xml:space="preserve"> “interpret”/</w:t>
      </w:r>
    </w:p>
    <w:p w14:paraId="0FE87DCD" w14:textId="77777777" w:rsidR="00056469" w:rsidRPr="00056469" w:rsidRDefault="00056469" w:rsidP="00056469">
      <w:pPr>
        <w:pStyle w:val="Bezmezer"/>
        <w:rPr>
          <w:b/>
          <w:bCs/>
        </w:rPr>
      </w:pPr>
    </w:p>
    <w:p w14:paraId="652EE98D" w14:textId="6E877331" w:rsidR="00056469" w:rsidRPr="000E2CA6" w:rsidRDefault="00344B34" w:rsidP="00056469">
      <w:pPr>
        <w:pStyle w:val="Bezmezer"/>
        <w:rPr>
          <w:lang w:val="pl-PL"/>
        </w:rPr>
      </w:pPr>
      <w:r w:rsidRPr="000E2CA6">
        <w:rPr>
          <w:lang w:val="pl-PL"/>
        </w:rPr>
        <w:t>a</w:t>
      </w:r>
    </w:p>
    <w:p w14:paraId="06B3E81A" w14:textId="77777777" w:rsidR="00344B34" w:rsidRPr="000E2CA6" w:rsidRDefault="00344B34" w:rsidP="00056469">
      <w:pPr>
        <w:pStyle w:val="Bezmezer"/>
        <w:rPr>
          <w:lang w:val="pl-PL"/>
        </w:rPr>
      </w:pPr>
    </w:p>
    <w:p w14:paraId="455B7E2E" w14:textId="77777777" w:rsidR="00005498" w:rsidRDefault="00005498" w:rsidP="000E2CA6">
      <w:pPr>
        <w:pStyle w:val="Bezmezer"/>
        <w:jc w:val="left"/>
        <w:rPr>
          <w:rStyle w:val="Siln"/>
          <w:rFonts w:cstheme="minorHAnsi"/>
          <w:color w:val="161616"/>
          <w:lang w:val="pl-PL"/>
        </w:rPr>
      </w:pPr>
      <w:r>
        <w:rPr>
          <w:rStyle w:val="Siln"/>
          <w:rFonts w:cstheme="minorHAnsi"/>
          <w:color w:val="161616"/>
          <w:lang w:val="pl-PL"/>
        </w:rPr>
        <w:t xml:space="preserve">Společenské centrum Trutnovska </w:t>
      </w:r>
    </w:p>
    <w:p w14:paraId="52B1D4CC" w14:textId="5AF00778" w:rsidR="000E2CA6" w:rsidRDefault="00005498" w:rsidP="000E2CA6">
      <w:pPr>
        <w:pStyle w:val="Bezmezer"/>
        <w:jc w:val="left"/>
        <w:rPr>
          <w:rStyle w:val="Siln"/>
          <w:rFonts w:cstheme="minorHAnsi"/>
          <w:color w:val="161616"/>
          <w:lang w:val="pl-PL"/>
        </w:rPr>
      </w:pPr>
      <w:r>
        <w:rPr>
          <w:rStyle w:val="Siln"/>
          <w:rFonts w:cstheme="minorHAnsi"/>
          <w:color w:val="161616"/>
          <w:lang w:val="pl-PL"/>
        </w:rPr>
        <w:t>pro kulturu a volný čas</w:t>
      </w:r>
    </w:p>
    <w:p w14:paraId="675F50BE" w14:textId="4EA97AD7" w:rsidR="00005498" w:rsidRDefault="00005498" w:rsidP="000E2CA6">
      <w:pPr>
        <w:pStyle w:val="Bezmezer"/>
        <w:jc w:val="left"/>
        <w:rPr>
          <w:rStyle w:val="Siln"/>
          <w:rFonts w:cstheme="minorHAnsi"/>
          <w:color w:val="161616"/>
          <w:lang w:val="pl-PL"/>
        </w:rPr>
      </w:pPr>
      <w:r>
        <w:rPr>
          <w:rStyle w:val="Siln"/>
          <w:rFonts w:cstheme="minorHAnsi"/>
          <w:color w:val="161616"/>
          <w:lang w:val="pl-PL"/>
        </w:rPr>
        <w:t>náměstí Republiky 999</w:t>
      </w:r>
    </w:p>
    <w:p w14:paraId="12B7B269" w14:textId="413FE9FD" w:rsidR="00005498" w:rsidRDefault="00005498" w:rsidP="000E2CA6">
      <w:pPr>
        <w:pStyle w:val="Bezmezer"/>
        <w:jc w:val="left"/>
        <w:rPr>
          <w:rStyle w:val="Siln"/>
          <w:rFonts w:cstheme="minorHAnsi"/>
          <w:color w:val="161616"/>
          <w:lang w:val="pl-PL"/>
        </w:rPr>
      </w:pPr>
      <w:r>
        <w:rPr>
          <w:rStyle w:val="Siln"/>
          <w:rFonts w:cstheme="minorHAnsi"/>
          <w:color w:val="161616"/>
          <w:lang w:val="pl-PL"/>
        </w:rPr>
        <w:t>541 01 Trutnov</w:t>
      </w:r>
    </w:p>
    <w:p w14:paraId="0B3D8708" w14:textId="066B28F5" w:rsidR="000E2CA6" w:rsidRPr="000E2CA6" w:rsidRDefault="000E2CA6" w:rsidP="000E2CA6">
      <w:pPr>
        <w:pStyle w:val="Bezmezer"/>
        <w:jc w:val="left"/>
        <w:rPr>
          <w:rFonts w:cstheme="minorHAnsi"/>
          <w:lang w:val="cs-CZ"/>
        </w:rPr>
      </w:pPr>
      <w:r w:rsidRPr="000E2CA6">
        <w:rPr>
          <w:rFonts w:cstheme="minorHAnsi"/>
          <w:b/>
          <w:bCs/>
          <w:lang w:val="cs-CZ"/>
        </w:rPr>
        <w:t>IČO</w:t>
      </w:r>
      <w:r w:rsidRPr="000E2CA6">
        <w:rPr>
          <w:rFonts w:cstheme="minorHAnsi"/>
          <w:lang w:val="cs-CZ"/>
        </w:rPr>
        <w:t> </w:t>
      </w:r>
      <w:r w:rsidR="00005498">
        <w:rPr>
          <w:rStyle w:val="Siln"/>
          <w:rFonts w:cstheme="minorHAnsi"/>
          <w:color w:val="161616"/>
          <w:lang w:val="cs-CZ"/>
        </w:rPr>
        <w:t>72049537</w:t>
      </w:r>
      <w:r>
        <w:rPr>
          <w:rFonts w:cstheme="minorHAnsi"/>
          <w:lang w:val="cs-CZ"/>
        </w:rPr>
        <w:t xml:space="preserve">, </w:t>
      </w:r>
      <w:r w:rsidRPr="000E2CA6">
        <w:rPr>
          <w:rFonts w:cstheme="minorHAnsi"/>
          <w:b/>
          <w:bCs/>
          <w:lang w:val="cs-CZ"/>
        </w:rPr>
        <w:t>DIČ </w:t>
      </w:r>
      <w:r w:rsidRPr="000E2CA6">
        <w:rPr>
          <w:rStyle w:val="Siln"/>
          <w:rFonts w:cstheme="minorHAnsi"/>
          <w:color w:val="161616"/>
          <w:lang w:val="cs-CZ"/>
        </w:rPr>
        <w:t>CZ</w:t>
      </w:r>
      <w:r w:rsidR="00005498">
        <w:rPr>
          <w:rStyle w:val="Siln"/>
          <w:rFonts w:cstheme="minorHAnsi"/>
          <w:color w:val="161616"/>
          <w:lang w:val="cs-CZ"/>
        </w:rPr>
        <w:t>72049537</w:t>
      </w:r>
      <w:r w:rsidRPr="000E2CA6">
        <w:rPr>
          <w:rFonts w:cstheme="minorHAnsi"/>
          <w:b/>
          <w:bCs/>
          <w:lang w:val="cs-CZ"/>
        </w:rPr>
        <w:br/>
      </w:r>
      <w:r w:rsidRPr="000E2CA6">
        <w:rPr>
          <w:rFonts w:cstheme="minorHAnsi"/>
          <w:b/>
          <w:bCs/>
          <w:lang w:val="cs-CZ"/>
        </w:rPr>
        <w:br/>
        <w:t xml:space="preserve">zapsaná ve veřejném rejstříku vedeném u Krajského soudu v Českých Budějovicích pod spis. zn. </w:t>
      </w:r>
      <w:proofErr w:type="spellStart"/>
      <w:r w:rsidRPr="000E2CA6">
        <w:rPr>
          <w:rFonts w:cstheme="minorHAnsi"/>
          <w:b/>
          <w:bCs/>
          <w:lang w:val="cs-CZ"/>
        </w:rPr>
        <w:t>Pr</w:t>
      </w:r>
      <w:proofErr w:type="spellEnd"/>
      <w:r w:rsidRPr="000E2CA6">
        <w:rPr>
          <w:rFonts w:cstheme="minorHAnsi"/>
          <w:b/>
          <w:bCs/>
          <w:lang w:val="cs-CZ"/>
        </w:rPr>
        <w:t xml:space="preserve"> 707 - bankovní spojení: Komerční banka, číslo účtu: </w:t>
      </w:r>
      <w:r w:rsidRPr="000E2CA6">
        <w:rPr>
          <w:rStyle w:val="Siln"/>
          <w:rFonts w:cstheme="minorHAnsi"/>
          <w:b w:val="0"/>
          <w:bCs w:val="0"/>
          <w:color w:val="161616"/>
          <w:lang w:val="cs-CZ"/>
        </w:rPr>
        <w:t>115-763120297/0100</w:t>
      </w:r>
    </w:p>
    <w:p w14:paraId="301A74EF" w14:textId="77777777" w:rsidR="00883131" w:rsidRPr="000E2CA6" w:rsidRDefault="00883131" w:rsidP="000E2CA6">
      <w:pPr>
        <w:pStyle w:val="Bezmezer"/>
        <w:jc w:val="left"/>
        <w:rPr>
          <w:rFonts w:cstheme="minorHAnsi"/>
          <w:lang w:val="cs-CZ"/>
        </w:rPr>
      </w:pPr>
    </w:p>
    <w:p w14:paraId="53C2BC62" w14:textId="77777777" w:rsidR="00056469" w:rsidRPr="000E2CA6" w:rsidRDefault="00056469" w:rsidP="00056469">
      <w:pPr>
        <w:pStyle w:val="Bezmezer"/>
        <w:rPr>
          <w:b/>
          <w:bCs/>
          <w:i/>
          <w:iCs/>
          <w:lang w:val="cs-CZ"/>
        </w:rPr>
      </w:pPr>
      <w:r w:rsidRPr="000E2CA6">
        <w:rPr>
          <w:b/>
          <w:bCs/>
          <w:i/>
          <w:iCs/>
          <w:lang w:val="cs-CZ"/>
        </w:rPr>
        <w:t>/dále jen pořadatel/</w:t>
      </w:r>
    </w:p>
    <w:p w14:paraId="70C1E699" w14:textId="77777777" w:rsidR="00056469" w:rsidRPr="000E2CA6" w:rsidRDefault="00056469" w:rsidP="00056469">
      <w:pPr>
        <w:pStyle w:val="Bezmezer"/>
        <w:rPr>
          <w:lang w:val="cs-CZ"/>
        </w:rPr>
      </w:pPr>
    </w:p>
    <w:p w14:paraId="59B8641B" w14:textId="77777777" w:rsidR="00056469" w:rsidRPr="000E2CA6" w:rsidRDefault="00056469" w:rsidP="00056469">
      <w:pPr>
        <w:pStyle w:val="Bezmezer"/>
        <w:rPr>
          <w:lang w:val="cs-CZ"/>
        </w:rPr>
      </w:pPr>
    </w:p>
    <w:p w14:paraId="11E548A3" w14:textId="77777777" w:rsidR="00056469" w:rsidRPr="000E2CA6" w:rsidRDefault="00056469" w:rsidP="00344B34">
      <w:pPr>
        <w:pStyle w:val="Bezmezer"/>
        <w:jc w:val="center"/>
        <w:rPr>
          <w:b/>
          <w:bCs/>
          <w:sz w:val="24"/>
          <w:szCs w:val="24"/>
          <w:u w:val="single"/>
          <w:lang w:val="cs-CZ"/>
        </w:rPr>
      </w:pPr>
      <w:r w:rsidRPr="000E2CA6">
        <w:rPr>
          <w:b/>
          <w:bCs/>
          <w:sz w:val="24"/>
          <w:szCs w:val="24"/>
          <w:u w:val="single"/>
          <w:lang w:val="cs-CZ"/>
        </w:rPr>
        <w:t>HLAVNÍ UJEDNÁNÍ:</w:t>
      </w:r>
    </w:p>
    <w:p w14:paraId="4E4392B7" w14:textId="77777777" w:rsidR="00344B34" w:rsidRPr="000E2CA6" w:rsidRDefault="00056469" w:rsidP="00344B34">
      <w:pPr>
        <w:pStyle w:val="Bezmezer"/>
        <w:jc w:val="left"/>
        <w:rPr>
          <w:lang w:val="cs-CZ"/>
        </w:rPr>
      </w:pPr>
      <w:r w:rsidRPr="000E2CA6">
        <w:rPr>
          <w:lang w:val="cs-CZ"/>
        </w:rPr>
        <w:t>Interpret se zavazuje provést produkci (vystoupení) v rozsahu a náplni dle požadavků pořadatele,</w:t>
      </w:r>
    </w:p>
    <w:p w14:paraId="24204D1D" w14:textId="7785C9A7" w:rsidR="00056469" w:rsidRPr="000E2CA6" w:rsidRDefault="00056469" w:rsidP="00344B34">
      <w:pPr>
        <w:pStyle w:val="Bezmezer"/>
        <w:jc w:val="left"/>
        <w:rPr>
          <w:lang w:val="cs-CZ"/>
        </w:rPr>
      </w:pPr>
      <w:r w:rsidRPr="000E2CA6">
        <w:rPr>
          <w:lang w:val="cs-CZ"/>
        </w:rPr>
        <w:t>s nímž interpret</w:t>
      </w:r>
      <w:r w:rsidR="00344B34" w:rsidRPr="000E2CA6">
        <w:rPr>
          <w:lang w:val="cs-CZ"/>
        </w:rPr>
        <w:t xml:space="preserve"> (zástupcem)</w:t>
      </w:r>
      <w:r w:rsidRPr="000E2CA6">
        <w:rPr>
          <w:lang w:val="cs-CZ"/>
        </w:rPr>
        <w:t xml:space="preserve"> před podpisem smlouvy souhlasil. Pořadatel se zavazuje splnit veškeré podmínky dané interpretem (zástupcem) a i ty, ke kterým se zavázal podpisem této smlouvy, případně je sám navrhl. </w:t>
      </w:r>
    </w:p>
    <w:p w14:paraId="4D71AA23" w14:textId="77777777" w:rsidR="005074F4" w:rsidRPr="000E2CA6" w:rsidRDefault="005074F4" w:rsidP="00344B34">
      <w:pPr>
        <w:pStyle w:val="Bezmezer"/>
        <w:jc w:val="left"/>
        <w:rPr>
          <w:lang w:val="cs-CZ"/>
        </w:rPr>
      </w:pPr>
      <w:r w:rsidRPr="000E2CA6">
        <w:rPr>
          <w:b/>
          <w:bCs/>
          <w:lang w:val="cs-CZ"/>
        </w:rPr>
        <w:t>+</w:t>
      </w:r>
      <w:r w:rsidR="00344B34" w:rsidRPr="000E2CA6">
        <w:rPr>
          <w:b/>
          <w:bCs/>
          <w:lang w:val="cs-CZ"/>
        </w:rPr>
        <w:t xml:space="preserve"> </w:t>
      </w:r>
      <w:r w:rsidR="00056469" w:rsidRPr="000E2CA6">
        <w:rPr>
          <w:b/>
          <w:bCs/>
          <w:lang w:val="cs-CZ"/>
        </w:rPr>
        <w:t>Nedílnou součástí této smlouvy jsou</w:t>
      </w:r>
      <w:r w:rsidRPr="000E2CA6">
        <w:rPr>
          <w:b/>
          <w:bCs/>
          <w:lang w:val="cs-CZ"/>
        </w:rPr>
        <w:t>:</w:t>
      </w:r>
      <w:r w:rsidR="00056469" w:rsidRPr="000E2CA6">
        <w:rPr>
          <w:lang w:val="cs-CZ"/>
        </w:rPr>
        <w:t xml:space="preserve"> </w:t>
      </w:r>
    </w:p>
    <w:p w14:paraId="063B1859" w14:textId="4BC40D25" w:rsidR="00056469" w:rsidRPr="000E2CA6" w:rsidRDefault="00056469" w:rsidP="005074F4">
      <w:pPr>
        <w:pStyle w:val="Bezmezer"/>
        <w:numPr>
          <w:ilvl w:val="0"/>
          <w:numId w:val="4"/>
        </w:numPr>
        <w:jc w:val="left"/>
        <w:rPr>
          <w:lang w:val="cs-CZ"/>
        </w:rPr>
      </w:pPr>
      <w:r w:rsidRPr="000E2CA6">
        <w:rPr>
          <w:b/>
          <w:bCs/>
          <w:i/>
          <w:iCs/>
          <w:lang w:val="cs-CZ"/>
        </w:rPr>
        <w:lastRenderedPageBreak/>
        <w:t>Technické a organizační podmínky</w:t>
      </w:r>
      <w:r w:rsidRPr="000E2CA6">
        <w:rPr>
          <w:lang w:val="cs-CZ"/>
        </w:rPr>
        <w:t>, jejichž nedodržení je považováno za hrubé porušení smlouvy. V takovém případě si Interpret vyhrazuje právo nevystoupit, a to s nárokem na plný honorář dle této smlouvy</w:t>
      </w:r>
      <w:r w:rsidR="00952586" w:rsidRPr="000E2CA6">
        <w:rPr>
          <w:lang w:val="cs-CZ"/>
        </w:rPr>
        <w:t xml:space="preserve">. </w:t>
      </w:r>
    </w:p>
    <w:p w14:paraId="1A03798E" w14:textId="727DB1F5" w:rsidR="00952586" w:rsidRPr="000E2CA6" w:rsidRDefault="00952586" w:rsidP="005074F4">
      <w:pPr>
        <w:pStyle w:val="Bezmezer"/>
        <w:numPr>
          <w:ilvl w:val="0"/>
          <w:numId w:val="4"/>
        </w:numPr>
        <w:jc w:val="left"/>
        <w:rPr>
          <w:b/>
          <w:bCs/>
          <w:i/>
          <w:iCs/>
          <w:lang w:val="cs-CZ"/>
        </w:rPr>
      </w:pPr>
      <w:r w:rsidRPr="000E2CA6">
        <w:rPr>
          <w:b/>
          <w:bCs/>
          <w:i/>
          <w:iCs/>
          <w:lang w:val="cs-CZ"/>
        </w:rPr>
        <w:t>Repertoárový list pro potřeby pořadatele v rámci ohlášení OSA</w:t>
      </w:r>
    </w:p>
    <w:p w14:paraId="2421B466" w14:textId="77777777" w:rsidR="00056469" w:rsidRPr="000E2CA6" w:rsidRDefault="00056469" w:rsidP="00056469">
      <w:pPr>
        <w:pStyle w:val="Bezmezer"/>
        <w:rPr>
          <w:b/>
          <w:bCs/>
          <w:i/>
          <w:iCs/>
          <w:lang w:val="cs-CZ"/>
        </w:rPr>
      </w:pPr>
    </w:p>
    <w:p w14:paraId="3C126B05" w14:textId="77777777" w:rsidR="00056469" w:rsidRPr="000E2CA6" w:rsidRDefault="00056469" w:rsidP="00344B34">
      <w:pPr>
        <w:pStyle w:val="Bezmezer"/>
        <w:jc w:val="center"/>
        <w:rPr>
          <w:b/>
          <w:bCs/>
          <w:u w:val="single"/>
          <w:lang w:val="cs-CZ"/>
        </w:rPr>
      </w:pPr>
    </w:p>
    <w:p w14:paraId="29A080F9" w14:textId="0CAE0361" w:rsidR="00056469" w:rsidRPr="000E2CA6" w:rsidRDefault="00344B34" w:rsidP="00344B34">
      <w:pPr>
        <w:pStyle w:val="Bezmezer"/>
        <w:jc w:val="center"/>
        <w:rPr>
          <w:b/>
          <w:bCs/>
          <w:sz w:val="24"/>
          <w:szCs w:val="24"/>
          <w:u w:val="single"/>
          <w:lang w:val="cs-CZ"/>
        </w:rPr>
      </w:pPr>
      <w:r w:rsidRPr="000E2CA6">
        <w:rPr>
          <w:b/>
          <w:bCs/>
          <w:sz w:val="24"/>
          <w:szCs w:val="24"/>
          <w:u w:val="single"/>
          <w:lang w:val="cs-CZ"/>
        </w:rPr>
        <w:t xml:space="preserve">TERMÍN A </w:t>
      </w:r>
      <w:r w:rsidR="00056469" w:rsidRPr="000E2CA6">
        <w:rPr>
          <w:b/>
          <w:bCs/>
          <w:sz w:val="24"/>
          <w:szCs w:val="24"/>
          <w:u w:val="single"/>
          <w:lang w:val="cs-CZ"/>
        </w:rPr>
        <w:t>ČASOVÝ ROZVRH VYSTOUPENÍ:</w:t>
      </w:r>
    </w:p>
    <w:p w14:paraId="0D80A85A" w14:textId="77777777" w:rsidR="00056469" w:rsidRPr="000E2CA6" w:rsidRDefault="00056469" w:rsidP="00056469">
      <w:pPr>
        <w:pStyle w:val="Bezmezer"/>
        <w:rPr>
          <w:sz w:val="24"/>
          <w:szCs w:val="24"/>
          <w:lang w:val="cs-CZ"/>
        </w:rPr>
      </w:pPr>
    </w:p>
    <w:p w14:paraId="1BC73AA5" w14:textId="77777777" w:rsidR="00056469" w:rsidRPr="000E2CA6" w:rsidRDefault="00056469" w:rsidP="00056469">
      <w:pPr>
        <w:pStyle w:val="Bezmezer"/>
        <w:rPr>
          <w:sz w:val="24"/>
          <w:szCs w:val="24"/>
          <w:lang w:val="cs-CZ"/>
        </w:rPr>
      </w:pPr>
    </w:p>
    <w:p w14:paraId="359FC9D0" w14:textId="0A3337FC" w:rsidR="00056469" w:rsidRPr="000E2CA6" w:rsidRDefault="00056469" w:rsidP="00056469">
      <w:pPr>
        <w:pStyle w:val="Bezmezer"/>
        <w:rPr>
          <w:b/>
          <w:bCs/>
          <w:i/>
          <w:iCs/>
          <w:lang w:val="cs-CZ"/>
        </w:rPr>
      </w:pPr>
      <w:r w:rsidRPr="000E2CA6">
        <w:rPr>
          <w:b/>
          <w:bCs/>
          <w:lang w:val="cs-CZ"/>
        </w:rPr>
        <w:t>Typ akce:</w:t>
      </w:r>
      <w:r w:rsidRPr="000E2CA6">
        <w:rPr>
          <w:lang w:val="cs-CZ"/>
        </w:rPr>
        <w:t xml:space="preserve"> </w:t>
      </w:r>
      <w:r w:rsidR="001955C6" w:rsidRPr="000E2CA6">
        <w:rPr>
          <w:b/>
          <w:bCs/>
          <w:i/>
          <w:iCs/>
          <w:lang w:val="cs-CZ"/>
        </w:rPr>
        <w:t>Koncert – Petra Janů &amp; Amsterdam</w:t>
      </w:r>
    </w:p>
    <w:p w14:paraId="4009FA1B" w14:textId="77777777" w:rsidR="001955C6" w:rsidRPr="000E2CA6" w:rsidRDefault="001955C6" w:rsidP="00056469">
      <w:pPr>
        <w:pStyle w:val="Bezmezer"/>
        <w:rPr>
          <w:lang w:val="cs-CZ"/>
        </w:rPr>
      </w:pPr>
    </w:p>
    <w:p w14:paraId="4E0E0B26" w14:textId="13853F23" w:rsidR="00056469" w:rsidRPr="000E2CA6" w:rsidRDefault="00056469" w:rsidP="00056469">
      <w:pPr>
        <w:pStyle w:val="Bezmezer"/>
        <w:rPr>
          <w:b/>
          <w:bCs/>
          <w:lang w:val="cs-CZ"/>
        </w:rPr>
      </w:pPr>
      <w:r w:rsidRPr="000E2CA6">
        <w:rPr>
          <w:b/>
          <w:bCs/>
          <w:lang w:val="cs-CZ"/>
        </w:rPr>
        <w:t xml:space="preserve">Datum vystoupení: </w:t>
      </w:r>
      <w:r w:rsidR="00005498">
        <w:rPr>
          <w:b/>
          <w:bCs/>
          <w:lang w:val="cs-CZ"/>
        </w:rPr>
        <w:t>26.9.</w:t>
      </w:r>
      <w:r w:rsidR="00C850BE" w:rsidRPr="000E2CA6">
        <w:rPr>
          <w:b/>
          <w:bCs/>
          <w:lang w:val="cs-CZ"/>
        </w:rPr>
        <w:t xml:space="preserve"> </w:t>
      </w:r>
      <w:r w:rsidR="00952586" w:rsidRPr="000E2CA6">
        <w:rPr>
          <w:b/>
          <w:bCs/>
          <w:lang w:val="cs-CZ"/>
        </w:rPr>
        <w:t>2024</w:t>
      </w:r>
    </w:p>
    <w:p w14:paraId="0BCEA1CD" w14:textId="77777777" w:rsidR="00056469" w:rsidRPr="000E2CA6" w:rsidRDefault="00056469" w:rsidP="00056469">
      <w:pPr>
        <w:pStyle w:val="Bezmezer"/>
        <w:rPr>
          <w:lang w:val="cs-CZ"/>
        </w:rPr>
      </w:pPr>
    </w:p>
    <w:p w14:paraId="1121E5A8" w14:textId="40049A56" w:rsidR="00056469" w:rsidRPr="000E2CA6" w:rsidRDefault="00056469" w:rsidP="00056469">
      <w:pPr>
        <w:pStyle w:val="Bezmezer"/>
        <w:rPr>
          <w:b/>
          <w:bCs/>
          <w:lang w:val="cs-CZ"/>
        </w:rPr>
      </w:pPr>
      <w:r w:rsidRPr="000E2CA6">
        <w:rPr>
          <w:b/>
          <w:bCs/>
          <w:lang w:val="cs-CZ"/>
        </w:rPr>
        <w:t xml:space="preserve">Místo konání: </w:t>
      </w:r>
      <w:r w:rsidR="00005498">
        <w:rPr>
          <w:b/>
          <w:bCs/>
          <w:lang w:val="cs-CZ"/>
        </w:rPr>
        <w:t xml:space="preserve">Trutnov, KD </w:t>
      </w:r>
      <w:proofErr w:type="spellStart"/>
      <w:r w:rsidR="00005498">
        <w:rPr>
          <w:b/>
          <w:bCs/>
          <w:lang w:val="cs-CZ"/>
        </w:rPr>
        <w:t>Uffo</w:t>
      </w:r>
      <w:proofErr w:type="spellEnd"/>
      <w:r w:rsidR="00DB0632" w:rsidRPr="000E2CA6">
        <w:rPr>
          <w:b/>
          <w:bCs/>
          <w:lang w:val="cs-CZ"/>
        </w:rPr>
        <w:t xml:space="preserve"> </w:t>
      </w:r>
    </w:p>
    <w:p w14:paraId="5C7409A3" w14:textId="77777777" w:rsidR="00056469" w:rsidRPr="000E2CA6" w:rsidRDefault="00056469" w:rsidP="00056469">
      <w:pPr>
        <w:pStyle w:val="Bezmezer"/>
        <w:rPr>
          <w:lang w:val="cs-CZ"/>
        </w:rPr>
      </w:pPr>
    </w:p>
    <w:p w14:paraId="6AA2A77A" w14:textId="69287FE9" w:rsidR="00056469" w:rsidRPr="00CD1AF9" w:rsidRDefault="00056469" w:rsidP="00056469">
      <w:pPr>
        <w:pStyle w:val="Bezmezer"/>
        <w:rPr>
          <w:lang w:val="pl-PL"/>
        </w:rPr>
      </w:pPr>
      <w:r w:rsidRPr="00CD1AF9">
        <w:rPr>
          <w:b/>
          <w:bCs/>
          <w:lang w:val="pl-PL"/>
        </w:rPr>
        <w:t>Začátek a délka vystoupení: od:</w:t>
      </w:r>
      <w:r w:rsidR="00CD1AF9" w:rsidRPr="00CD1AF9">
        <w:rPr>
          <w:b/>
          <w:bCs/>
          <w:lang w:val="pl-PL"/>
        </w:rPr>
        <w:t xml:space="preserve"> 19:0</w:t>
      </w:r>
      <w:r w:rsidR="00CD1AF9">
        <w:rPr>
          <w:b/>
          <w:bCs/>
          <w:lang w:val="pl-PL"/>
        </w:rPr>
        <w:t>0</w:t>
      </w:r>
      <w:r w:rsidR="00344B34" w:rsidRPr="00CD1AF9">
        <w:rPr>
          <w:lang w:val="pl-PL"/>
        </w:rPr>
        <w:t xml:space="preserve">  hodin </w:t>
      </w:r>
      <w:r w:rsidRPr="00CD1AF9">
        <w:rPr>
          <w:lang w:val="pl-PL"/>
        </w:rPr>
        <w:t>/délka:</w:t>
      </w:r>
      <w:r w:rsidR="00344B34" w:rsidRPr="00CD1AF9">
        <w:rPr>
          <w:lang w:val="pl-PL"/>
        </w:rPr>
        <w:t xml:space="preserve"> </w:t>
      </w:r>
      <w:r w:rsidR="00952586">
        <w:rPr>
          <w:lang w:val="pl-PL"/>
        </w:rPr>
        <w:t>90</w:t>
      </w:r>
      <w:r w:rsidR="00344B34" w:rsidRPr="00CD1AF9">
        <w:rPr>
          <w:lang w:val="pl-PL"/>
        </w:rPr>
        <w:t xml:space="preserve"> minut/</w:t>
      </w:r>
      <w:r w:rsidRPr="00CD1AF9">
        <w:rPr>
          <w:lang w:val="pl-PL"/>
        </w:rPr>
        <w:t xml:space="preserve"> </w:t>
      </w:r>
    </w:p>
    <w:p w14:paraId="7CFFD76C" w14:textId="77777777" w:rsidR="00056469" w:rsidRPr="00CD1AF9" w:rsidRDefault="00056469" w:rsidP="00056469">
      <w:pPr>
        <w:pStyle w:val="Bezmezer"/>
        <w:rPr>
          <w:lang w:val="pl-PL"/>
        </w:rPr>
      </w:pPr>
    </w:p>
    <w:p w14:paraId="7DF83DD8" w14:textId="4CEA7B82" w:rsidR="00056469" w:rsidRPr="008D7CF7" w:rsidRDefault="00056469" w:rsidP="00056469">
      <w:pPr>
        <w:pStyle w:val="Bezmezer"/>
        <w:rPr>
          <w:lang w:val="pl-PL"/>
        </w:rPr>
      </w:pPr>
      <w:r w:rsidRPr="008D7CF7">
        <w:rPr>
          <w:b/>
          <w:bCs/>
          <w:lang w:val="pl-PL"/>
        </w:rPr>
        <w:t>Příjezd kapel</w:t>
      </w:r>
      <w:r w:rsidR="00005498">
        <w:rPr>
          <w:b/>
          <w:bCs/>
          <w:lang w:val="pl-PL"/>
        </w:rPr>
        <w:t>y a zpěvačky</w:t>
      </w:r>
      <w:r w:rsidRPr="008D7CF7">
        <w:rPr>
          <w:b/>
          <w:bCs/>
          <w:lang w:val="pl-PL"/>
        </w:rPr>
        <w:t xml:space="preserve">: </w:t>
      </w:r>
      <w:r w:rsidR="00005498">
        <w:rPr>
          <w:lang w:val="pl-PL"/>
        </w:rPr>
        <w:t>16:00 – 16:30</w:t>
      </w:r>
      <w:r w:rsidR="00344B34" w:rsidRPr="008D7CF7">
        <w:rPr>
          <w:lang w:val="pl-PL"/>
        </w:rPr>
        <w:t xml:space="preserve"> </w:t>
      </w:r>
    </w:p>
    <w:p w14:paraId="24B2D77C" w14:textId="77777777" w:rsidR="00056469" w:rsidRPr="008D7CF7" w:rsidRDefault="00056469" w:rsidP="00056469">
      <w:pPr>
        <w:pStyle w:val="Bezmezer"/>
        <w:rPr>
          <w:lang w:val="pl-PL"/>
        </w:rPr>
      </w:pPr>
    </w:p>
    <w:p w14:paraId="7C01883C" w14:textId="52FEAF7C" w:rsidR="00056469" w:rsidRPr="000E2CA6" w:rsidRDefault="00056469" w:rsidP="00056469">
      <w:pPr>
        <w:pStyle w:val="Bezmezer"/>
        <w:rPr>
          <w:lang w:val="pl-PL"/>
        </w:rPr>
      </w:pPr>
      <w:r w:rsidRPr="000E2CA6">
        <w:rPr>
          <w:b/>
          <w:bCs/>
          <w:lang w:val="pl-PL"/>
        </w:rPr>
        <w:t xml:space="preserve">Zvuková zkouška: </w:t>
      </w:r>
      <w:r w:rsidR="00005498">
        <w:rPr>
          <w:lang w:val="pl-PL"/>
        </w:rPr>
        <w:t>17:00 – 17:30</w:t>
      </w:r>
    </w:p>
    <w:p w14:paraId="61D45DFB" w14:textId="77777777" w:rsidR="00056469" w:rsidRPr="000E2CA6" w:rsidRDefault="00056469" w:rsidP="00056469">
      <w:pPr>
        <w:pStyle w:val="Bezmezer"/>
        <w:rPr>
          <w:lang w:val="pl-PL"/>
        </w:rPr>
      </w:pPr>
    </w:p>
    <w:p w14:paraId="2B264D83" w14:textId="2CA5712C" w:rsidR="00056469" w:rsidRPr="00056469" w:rsidRDefault="00056469" w:rsidP="00056469">
      <w:pPr>
        <w:pStyle w:val="Bezmezer"/>
        <w:rPr>
          <w:lang w:val="pl-PL"/>
        </w:rPr>
      </w:pPr>
      <w:r w:rsidRPr="00344B34">
        <w:rPr>
          <w:b/>
          <w:bCs/>
          <w:lang w:val="pl-PL"/>
        </w:rPr>
        <w:t>Kontakt na pořadatele /produkce/:</w:t>
      </w:r>
      <w:r w:rsidR="00344B34">
        <w:rPr>
          <w:lang w:val="pl-PL"/>
        </w:rPr>
        <w:t xml:space="preserve"> </w:t>
      </w:r>
      <w:r w:rsidR="00005498">
        <w:rPr>
          <w:lang w:val="pl-PL"/>
        </w:rPr>
        <w:t xml:space="preserve">Šárka Ticháčková, </w:t>
      </w:r>
      <w:r w:rsidR="003B5595">
        <w:rPr>
          <w:lang w:val="pl-PL"/>
        </w:rPr>
        <w:t>xxxxx</w:t>
      </w:r>
    </w:p>
    <w:p w14:paraId="77786092" w14:textId="77777777" w:rsidR="00056469" w:rsidRPr="00056469" w:rsidRDefault="00056469" w:rsidP="00056469">
      <w:pPr>
        <w:pStyle w:val="Bezmezer"/>
        <w:rPr>
          <w:lang w:val="pl-PL"/>
        </w:rPr>
      </w:pPr>
    </w:p>
    <w:p w14:paraId="601DB3E7" w14:textId="61F3BC24" w:rsidR="00056469" w:rsidRPr="00056469" w:rsidRDefault="00056469" w:rsidP="00056469">
      <w:pPr>
        <w:pStyle w:val="Bezmezer"/>
        <w:rPr>
          <w:lang w:val="pl-PL"/>
        </w:rPr>
      </w:pPr>
      <w:r w:rsidRPr="00344B34">
        <w:rPr>
          <w:b/>
          <w:bCs/>
          <w:lang w:val="pl-PL"/>
        </w:rPr>
        <w:t>Kontakt zajišťující zvukový servis interpreta a kapely:</w:t>
      </w:r>
      <w:r w:rsidRPr="00056469">
        <w:rPr>
          <w:lang w:val="pl-PL"/>
        </w:rPr>
        <w:t xml:space="preserve"> Luděk Špilauer tel: </w:t>
      </w:r>
      <w:r w:rsidR="003B5595">
        <w:rPr>
          <w:lang w:val="pl-PL"/>
        </w:rPr>
        <w:t>xxxxx</w:t>
      </w:r>
    </w:p>
    <w:p w14:paraId="6E8B904A" w14:textId="77777777" w:rsidR="00056469" w:rsidRPr="00056469" w:rsidRDefault="00056469" w:rsidP="00056469">
      <w:pPr>
        <w:pStyle w:val="Bezmezer"/>
        <w:rPr>
          <w:lang w:val="pl-PL"/>
        </w:rPr>
      </w:pPr>
    </w:p>
    <w:p w14:paraId="7B2B4BE2" w14:textId="77777777" w:rsidR="00056469" w:rsidRPr="00344B34" w:rsidRDefault="00056469" w:rsidP="00056469">
      <w:pPr>
        <w:pStyle w:val="Bezmezer"/>
        <w:rPr>
          <w:b/>
          <w:bCs/>
          <w:lang w:val="pl-PL"/>
        </w:rPr>
      </w:pPr>
      <w:r w:rsidRPr="00344B34">
        <w:rPr>
          <w:b/>
          <w:bCs/>
          <w:lang w:val="pl-PL"/>
        </w:rPr>
        <w:t xml:space="preserve">Kontakt zajišťující zvukový a světelný servis v místě konání akce: </w:t>
      </w:r>
    </w:p>
    <w:p w14:paraId="470B179C" w14:textId="77777777" w:rsidR="00056469" w:rsidRPr="00056469" w:rsidRDefault="00056469" w:rsidP="00056469">
      <w:pPr>
        <w:pStyle w:val="Bezmezer"/>
        <w:rPr>
          <w:lang w:val="pl-PL"/>
        </w:rPr>
      </w:pPr>
    </w:p>
    <w:p w14:paraId="0B94D442" w14:textId="35354CAC" w:rsidR="00952586" w:rsidRDefault="00056469" w:rsidP="00056469">
      <w:pPr>
        <w:pStyle w:val="Bezmezer"/>
        <w:rPr>
          <w:lang w:val="pl-PL"/>
        </w:rPr>
      </w:pPr>
      <w:r w:rsidRPr="00344B34">
        <w:rPr>
          <w:b/>
          <w:bCs/>
          <w:lang w:val="pl-PL"/>
        </w:rPr>
        <w:t>Kontaktní osoba zajišťující produkci interpreta:</w:t>
      </w:r>
      <w:r w:rsidRPr="00056469">
        <w:rPr>
          <w:lang w:val="pl-PL"/>
        </w:rPr>
        <w:t xml:space="preserve"> /René Kekely: manažer </w:t>
      </w:r>
      <w:r w:rsidR="003B5595">
        <w:rPr>
          <w:lang w:val="pl-PL"/>
        </w:rPr>
        <w:t>xxxxx</w:t>
      </w:r>
      <w:r w:rsidRPr="00056469">
        <w:rPr>
          <w:lang w:val="pl-PL"/>
        </w:rPr>
        <w:t xml:space="preserve">   </w:t>
      </w:r>
    </w:p>
    <w:p w14:paraId="0F9594EA" w14:textId="55557C8E" w:rsidR="00056469" w:rsidRPr="00056469" w:rsidRDefault="00056469" w:rsidP="00056469">
      <w:pPr>
        <w:pStyle w:val="Bezmezer"/>
        <w:rPr>
          <w:lang w:val="pl-PL"/>
        </w:rPr>
      </w:pPr>
      <w:r w:rsidRPr="00056469">
        <w:rPr>
          <w:lang w:val="pl-PL"/>
        </w:rPr>
        <w:t xml:space="preserve">Pavel Blažek road manager: </w:t>
      </w:r>
      <w:r w:rsidR="003B5595">
        <w:rPr>
          <w:lang w:val="pl-PL"/>
        </w:rPr>
        <w:t>xxxxx</w:t>
      </w:r>
    </w:p>
    <w:p w14:paraId="787E954B" w14:textId="77777777" w:rsidR="00056469" w:rsidRPr="00056469" w:rsidRDefault="00056469" w:rsidP="00056469">
      <w:pPr>
        <w:pStyle w:val="Bezmezer"/>
        <w:rPr>
          <w:lang w:val="pl-PL"/>
        </w:rPr>
      </w:pPr>
    </w:p>
    <w:p w14:paraId="2B32589B" w14:textId="77777777" w:rsidR="00056469" w:rsidRPr="00344B34" w:rsidRDefault="00056469" w:rsidP="00056469">
      <w:pPr>
        <w:pStyle w:val="Bezmezer"/>
        <w:rPr>
          <w:b/>
          <w:bCs/>
          <w:lang w:val="pl-PL"/>
        </w:rPr>
      </w:pPr>
      <w:r w:rsidRPr="00344B34">
        <w:rPr>
          <w:b/>
          <w:bCs/>
          <w:lang w:val="pl-PL"/>
        </w:rPr>
        <w:t>Technik pořadatele je povinen 30 dní /či dle dohody/ před akcí konzultovat techniku se Zástupcem Interpreta.</w:t>
      </w:r>
    </w:p>
    <w:p w14:paraId="457DFD9D" w14:textId="77777777" w:rsidR="00056469" w:rsidRPr="00344B34" w:rsidRDefault="00056469" w:rsidP="00056469">
      <w:pPr>
        <w:pStyle w:val="Bezmezer"/>
        <w:rPr>
          <w:b/>
          <w:bCs/>
          <w:lang w:val="pl-PL"/>
        </w:rPr>
      </w:pPr>
    </w:p>
    <w:p w14:paraId="7118A2F0" w14:textId="77777777" w:rsidR="00952586" w:rsidRDefault="00952586" w:rsidP="00344B34">
      <w:pPr>
        <w:pStyle w:val="Bezmezer"/>
        <w:jc w:val="center"/>
        <w:rPr>
          <w:b/>
          <w:bCs/>
          <w:sz w:val="24"/>
          <w:szCs w:val="24"/>
          <w:u w:val="single"/>
          <w:lang w:val="pl-PL"/>
        </w:rPr>
      </w:pPr>
    </w:p>
    <w:p w14:paraId="0D773892" w14:textId="679F9B60" w:rsidR="00056469" w:rsidRPr="00344B34" w:rsidRDefault="00056469" w:rsidP="00344B34">
      <w:pPr>
        <w:pStyle w:val="Bezmezer"/>
        <w:jc w:val="center"/>
        <w:rPr>
          <w:b/>
          <w:bCs/>
          <w:sz w:val="24"/>
          <w:szCs w:val="24"/>
          <w:u w:val="single"/>
          <w:lang w:val="pl-PL"/>
        </w:rPr>
      </w:pPr>
      <w:r w:rsidRPr="00344B34">
        <w:rPr>
          <w:b/>
          <w:bCs/>
          <w:sz w:val="24"/>
          <w:szCs w:val="24"/>
          <w:u w:val="single"/>
          <w:lang w:val="pl-PL"/>
        </w:rPr>
        <w:t>ODMĚNA A PLATEBNÍ PODMÍNKY:</w:t>
      </w:r>
    </w:p>
    <w:p w14:paraId="31C1E5EC" w14:textId="77777777" w:rsidR="00056469" w:rsidRPr="00056469" w:rsidRDefault="00056469" w:rsidP="00056469">
      <w:pPr>
        <w:pStyle w:val="Bezmezer"/>
        <w:rPr>
          <w:lang w:val="pl-PL"/>
        </w:rPr>
      </w:pPr>
    </w:p>
    <w:p w14:paraId="769E6101" w14:textId="4CD82525" w:rsidR="00056469" w:rsidRPr="00F10814" w:rsidRDefault="00056469" w:rsidP="00344B34">
      <w:pPr>
        <w:pStyle w:val="Bezmezer"/>
        <w:rPr>
          <w:b/>
          <w:bCs/>
          <w:lang w:val="pl-PL"/>
        </w:rPr>
      </w:pPr>
      <w:r w:rsidRPr="00344B34">
        <w:rPr>
          <w:lang w:val="pl-PL"/>
        </w:rPr>
        <w:t xml:space="preserve">Pořadatel se zavazuje uhradit za vystoupení Petry Janů a kapely Amsterdam </w:t>
      </w:r>
      <w:r w:rsidRPr="00F10814">
        <w:rPr>
          <w:b/>
          <w:bCs/>
          <w:lang w:val="pl-PL"/>
        </w:rPr>
        <w:t>částku ve výši:</w:t>
      </w:r>
      <w:r w:rsidR="00344B34" w:rsidRPr="00F10814">
        <w:rPr>
          <w:b/>
          <w:bCs/>
          <w:lang w:val="pl-PL"/>
        </w:rPr>
        <w:t xml:space="preserve"> 90 000 Kč</w:t>
      </w:r>
      <w:r w:rsidR="00005498">
        <w:rPr>
          <w:b/>
          <w:bCs/>
          <w:lang w:val="pl-PL"/>
        </w:rPr>
        <w:t>.</w:t>
      </w:r>
      <w:r w:rsidR="00344B34" w:rsidRPr="00F10814">
        <w:rPr>
          <w:b/>
          <w:bCs/>
          <w:lang w:val="pl-PL"/>
        </w:rPr>
        <w:t xml:space="preserve"> </w:t>
      </w:r>
      <w:r w:rsidR="00F10814" w:rsidRPr="00F10814">
        <w:rPr>
          <w:b/>
          <w:bCs/>
          <w:lang w:val="pl-PL"/>
        </w:rPr>
        <w:t xml:space="preserve">vč. </w:t>
      </w:r>
      <w:r w:rsidR="00A1096C">
        <w:rPr>
          <w:b/>
          <w:bCs/>
          <w:lang w:val="pl-PL"/>
        </w:rPr>
        <w:t>d</w:t>
      </w:r>
      <w:r w:rsidR="00F10814" w:rsidRPr="00F10814">
        <w:rPr>
          <w:b/>
          <w:bCs/>
          <w:lang w:val="pl-PL"/>
        </w:rPr>
        <w:t xml:space="preserve">opravy </w:t>
      </w:r>
      <w:r w:rsidR="00344B34" w:rsidRPr="00F10814">
        <w:rPr>
          <w:b/>
          <w:bCs/>
          <w:lang w:val="pl-PL"/>
        </w:rPr>
        <w:t xml:space="preserve">+ </w:t>
      </w:r>
      <w:r w:rsidR="00005498">
        <w:rPr>
          <w:b/>
          <w:bCs/>
          <w:lang w:val="pl-PL"/>
        </w:rPr>
        <w:t xml:space="preserve">21% </w:t>
      </w:r>
      <w:r w:rsidR="00344B34" w:rsidRPr="00F10814">
        <w:rPr>
          <w:b/>
          <w:bCs/>
          <w:lang w:val="pl-PL"/>
        </w:rPr>
        <w:t>DPH /dle platné zakonn</w:t>
      </w:r>
      <w:r w:rsidR="00A1096C">
        <w:rPr>
          <w:b/>
          <w:bCs/>
          <w:lang w:val="pl-PL"/>
        </w:rPr>
        <w:t>é</w:t>
      </w:r>
      <w:r w:rsidR="00344B34" w:rsidRPr="00F10814">
        <w:rPr>
          <w:b/>
          <w:bCs/>
          <w:lang w:val="pl-PL"/>
        </w:rPr>
        <w:t xml:space="preserve"> úpravy/ </w:t>
      </w:r>
    </w:p>
    <w:p w14:paraId="286C4555" w14:textId="77777777" w:rsidR="00056469" w:rsidRPr="00F10814" w:rsidRDefault="00056469" w:rsidP="00056469">
      <w:pPr>
        <w:pStyle w:val="Bezmezer"/>
        <w:rPr>
          <w:lang w:val="pl-PL"/>
        </w:rPr>
      </w:pPr>
    </w:p>
    <w:p w14:paraId="1373ADD7" w14:textId="372D6559" w:rsidR="00F10814" w:rsidRDefault="00F10814" w:rsidP="00F10814">
      <w:pPr>
        <w:pStyle w:val="Bezmezer"/>
        <w:rPr>
          <w:lang w:val="pl-PL"/>
        </w:rPr>
      </w:pPr>
      <w:r w:rsidRPr="00A1096C">
        <w:rPr>
          <w:b/>
          <w:bCs/>
          <w:lang w:val="pl-PL"/>
        </w:rPr>
        <w:t>Úhrada za vystoupení bude provedena</w:t>
      </w:r>
      <w:r w:rsidRPr="00A1096C">
        <w:rPr>
          <w:lang w:val="pl-PL"/>
        </w:rPr>
        <w:t xml:space="preserve"> na účet uvedený v hlavičce smlouvy</w:t>
      </w:r>
      <w:r w:rsidRPr="00344B34">
        <w:rPr>
          <w:lang w:val="pl-PL"/>
        </w:rPr>
        <w:t xml:space="preserve"> a to na základě daňového dokladu/ faktury nejdéle </w:t>
      </w:r>
      <w:r w:rsidRPr="00A1096C">
        <w:rPr>
          <w:b/>
          <w:bCs/>
          <w:lang w:val="pl-PL"/>
        </w:rPr>
        <w:t>do 7 dní od provedení produkce</w:t>
      </w:r>
      <w:r>
        <w:rPr>
          <w:lang w:val="pl-PL"/>
        </w:rPr>
        <w:t xml:space="preserve">/vystoupení/ </w:t>
      </w:r>
    </w:p>
    <w:p w14:paraId="1A12C8A4" w14:textId="77777777" w:rsidR="00F10814" w:rsidRDefault="00F10814" w:rsidP="00F10814">
      <w:pPr>
        <w:pStyle w:val="Bezmezer"/>
        <w:rPr>
          <w:lang w:val="pl-PL"/>
        </w:rPr>
      </w:pPr>
    </w:p>
    <w:p w14:paraId="50B6E4C8" w14:textId="77777777" w:rsidR="00F10814" w:rsidRPr="00F10814" w:rsidRDefault="00F10814" w:rsidP="00F10814">
      <w:pPr>
        <w:pStyle w:val="Bezmezer"/>
        <w:jc w:val="center"/>
        <w:rPr>
          <w:b/>
          <w:bCs/>
          <w:sz w:val="24"/>
          <w:szCs w:val="24"/>
          <w:u w:val="single"/>
          <w:lang w:val="pl-PL"/>
        </w:rPr>
      </w:pPr>
    </w:p>
    <w:p w14:paraId="6612B65E" w14:textId="77777777" w:rsidR="00056469" w:rsidRPr="00F10814" w:rsidRDefault="00056469" w:rsidP="00F10814">
      <w:pPr>
        <w:pStyle w:val="Bezmezer"/>
        <w:jc w:val="center"/>
        <w:rPr>
          <w:b/>
          <w:bCs/>
          <w:sz w:val="24"/>
          <w:szCs w:val="24"/>
          <w:u w:val="single"/>
          <w:lang w:val="pl-PL"/>
        </w:rPr>
      </w:pPr>
      <w:r w:rsidRPr="00F10814">
        <w:rPr>
          <w:b/>
          <w:bCs/>
          <w:sz w:val="24"/>
          <w:szCs w:val="24"/>
          <w:u w:val="single"/>
          <w:lang w:val="pl-PL"/>
        </w:rPr>
        <w:t>TECHNICKÉ A ORGANIZAČNÍ PODMÍNKY:</w:t>
      </w:r>
    </w:p>
    <w:p w14:paraId="76EB2822" w14:textId="77777777" w:rsidR="00056469" w:rsidRPr="00056469" w:rsidRDefault="00056469" w:rsidP="00056469">
      <w:pPr>
        <w:pStyle w:val="Bezmezer"/>
        <w:rPr>
          <w:lang w:val="pl-PL"/>
        </w:rPr>
      </w:pPr>
    </w:p>
    <w:p w14:paraId="366FA773" w14:textId="66161C34" w:rsidR="00056469" w:rsidRDefault="00F10814" w:rsidP="00056469">
      <w:pPr>
        <w:pStyle w:val="Bezmezer"/>
        <w:rPr>
          <w:lang w:val="pl-PL"/>
        </w:rPr>
      </w:pPr>
      <w:r>
        <w:rPr>
          <w:lang w:val="pl-PL"/>
        </w:rPr>
        <w:t>-</w:t>
      </w:r>
      <w:r w:rsidR="004346D6">
        <w:rPr>
          <w:lang w:val="pl-PL"/>
        </w:rPr>
        <w:t xml:space="preserve"> </w:t>
      </w:r>
      <w:r>
        <w:rPr>
          <w:lang w:val="pl-PL"/>
        </w:rPr>
        <w:t xml:space="preserve"> </w:t>
      </w:r>
      <w:r w:rsidR="00005498">
        <w:rPr>
          <w:b/>
          <w:bCs/>
          <w:lang w:val="pl-PL"/>
        </w:rPr>
        <w:t>6</w:t>
      </w:r>
      <w:r w:rsidR="00056469" w:rsidRPr="00576E2B">
        <w:rPr>
          <w:b/>
          <w:bCs/>
          <w:lang w:val="pl-PL"/>
        </w:rPr>
        <w:t>x hlídané, /hrazené/ parkovací místo</w:t>
      </w:r>
      <w:r w:rsidR="00056469" w:rsidRPr="00056469">
        <w:rPr>
          <w:lang w:val="pl-PL"/>
        </w:rPr>
        <w:t xml:space="preserve"> v bezprostřední blízkosti místa konání.</w:t>
      </w:r>
    </w:p>
    <w:p w14:paraId="65C82563" w14:textId="77777777" w:rsidR="00005498" w:rsidRPr="00056469" w:rsidRDefault="00005498" w:rsidP="00056469">
      <w:pPr>
        <w:pStyle w:val="Bezmezer"/>
        <w:rPr>
          <w:lang w:val="pl-PL"/>
        </w:rPr>
      </w:pPr>
    </w:p>
    <w:p w14:paraId="181216E9" w14:textId="77777777" w:rsidR="00005498" w:rsidRDefault="00F10814" w:rsidP="00056469">
      <w:pPr>
        <w:pStyle w:val="Bezmezer"/>
        <w:rPr>
          <w:lang w:val="pl-PL"/>
        </w:rPr>
      </w:pPr>
      <w:r>
        <w:rPr>
          <w:lang w:val="pl-PL"/>
        </w:rPr>
        <w:t xml:space="preserve">- </w:t>
      </w:r>
      <w:r w:rsidR="00056469" w:rsidRPr="00576E2B">
        <w:rPr>
          <w:b/>
          <w:bCs/>
          <w:lang w:val="pl-PL"/>
        </w:rPr>
        <w:t>2x uzamykatelná</w:t>
      </w:r>
      <w:r w:rsidR="00005498">
        <w:rPr>
          <w:b/>
          <w:bCs/>
          <w:lang w:val="pl-PL"/>
        </w:rPr>
        <w:t xml:space="preserve"> </w:t>
      </w:r>
      <w:r w:rsidR="00056469" w:rsidRPr="00576E2B">
        <w:rPr>
          <w:b/>
          <w:bCs/>
          <w:lang w:val="pl-PL"/>
        </w:rPr>
        <w:t>nebo hlídaná</w:t>
      </w:r>
      <w:r w:rsidR="00005498">
        <w:rPr>
          <w:b/>
          <w:bCs/>
          <w:lang w:val="pl-PL"/>
        </w:rPr>
        <w:t xml:space="preserve"> /v zimním období</w:t>
      </w:r>
      <w:r w:rsidR="00056469" w:rsidRPr="00056469">
        <w:rPr>
          <w:lang w:val="pl-PL"/>
        </w:rPr>
        <w:t xml:space="preserve"> vytápěná šatna</w:t>
      </w:r>
      <w:r>
        <w:rPr>
          <w:lang w:val="pl-PL"/>
        </w:rPr>
        <w:t xml:space="preserve"> /</w:t>
      </w:r>
      <w:r w:rsidR="00056469" w:rsidRPr="00056469">
        <w:rPr>
          <w:lang w:val="pl-PL"/>
        </w:rPr>
        <w:t xml:space="preserve"> s běžným vybavením </w:t>
      </w:r>
      <w:r w:rsidR="003A600E">
        <w:rPr>
          <w:lang w:val="pl-PL"/>
        </w:rPr>
        <w:t xml:space="preserve">              </w:t>
      </w:r>
    </w:p>
    <w:p w14:paraId="7477AD6F" w14:textId="002EA239" w:rsidR="00056469" w:rsidRPr="00056469" w:rsidRDefault="003A600E" w:rsidP="00056469">
      <w:pPr>
        <w:pStyle w:val="Bezmezer"/>
        <w:rPr>
          <w:lang w:val="pl-PL"/>
        </w:rPr>
      </w:pPr>
      <w:r>
        <w:rPr>
          <w:lang w:val="pl-PL"/>
        </w:rPr>
        <w:t xml:space="preserve"> </w:t>
      </w:r>
      <w:r w:rsidR="00056469" w:rsidRPr="00056469">
        <w:rPr>
          <w:lang w:val="pl-PL"/>
        </w:rPr>
        <w:t xml:space="preserve">a samostatným sociálním zařízením poblíž podia. Každá šatna musí být vybavena zrcadlem, osvětlením židlemi, stolem a musí být zajištěny čisté ručníky a mýdlo. </w:t>
      </w:r>
    </w:p>
    <w:p w14:paraId="36878B12" w14:textId="201E34A6" w:rsidR="00056469" w:rsidRPr="00056469" w:rsidRDefault="00503AB6" w:rsidP="00056469">
      <w:pPr>
        <w:pStyle w:val="Bezmezer"/>
        <w:rPr>
          <w:lang w:val="pl-PL"/>
        </w:rPr>
      </w:pPr>
      <w:r>
        <w:rPr>
          <w:lang w:val="pl-PL"/>
        </w:rPr>
        <w:lastRenderedPageBreak/>
        <w:t xml:space="preserve">- </w:t>
      </w:r>
      <w:r w:rsidR="00056469" w:rsidRPr="00902A8A">
        <w:rPr>
          <w:b/>
          <w:bCs/>
          <w:lang w:val="pl-PL"/>
        </w:rPr>
        <w:t xml:space="preserve">2x pomocný (místní) pracovník /bedňák/ </w:t>
      </w:r>
      <w:r w:rsidR="00056469" w:rsidRPr="00056469">
        <w:rPr>
          <w:lang w:val="pl-PL"/>
        </w:rPr>
        <w:t>na pomoc při nanášení a vynášení zvukové a světel. aparatury.</w:t>
      </w:r>
    </w:p>
    <w:p w14:paraId="42B211BC" w14:textId="77777777" w:rsidR="00503AB6" w:rsidRDefault="00503AB6" w:rsidP="00056469">
      <w:pPr>
        <w:pStyle w:val="Bezmezer"/>
        <w:rPr>
          <w:lang w:val="pl-PL"/>
        </w:rPr>
      </w:pPr>
    </w:p>
    <w:p w14:paraId="3B484301" w14:textId="77777777" w:rsidR="00005498" w:rsidRDefault="00056469" w:rsidP="00056469">
      <w:pPr>
        <w:pStyle w:val="Bezmezer"/>
        <w:rPr>
          <w:lang w:val="pl-PL"/>
        </w:rPr>
      </w:pPr>
      <w:r w:rsidRPr="00056469">
        <w:rPr>
          <w:lang w:val="pl-PL"/>
        </w:rPr>
        <w:t>Pořadatel pro interpreta a jeho vystoupení zajistí důstojné a odpovídající podmínky. Pokud má pořadatel v místě konání vlastní  zvukovou techniku</w:t>
      </w:r>
      <w:r w:rsidR="004346D6">
        <w:rPr>
          <w:lang w:val="pl-PL"/>
        </w:rPr>
        <w:t xml:space="preserve"> - </w:t>
      </w:r>
      <w:r w:rsidRPr="00056469">
        <w:rPr>
          <w:lang w:val="pl-PL"/>
        </w:rPr>
        <w:t xml:space="preserve">aparaturu, ručí za její kvalitu, bezproblémový provoz a bezpečnost. Zároveň o dostatečné kapacitní připojení pro nástroje kapely + elektrické napětí. </w:t>
      </w:r>
    </w:p>
    <w:p w14:paraId="3CC4795A" w14:textId="77777777" w:rsidR="00005498" w:rsidRDefault="00005498" w:rsidP="00056469">
      <w:pPr>
        <w:pStyle w:val="Bezmezer"/>
        <w:rPr>
          <w:lang w:val="pl-PL"/>
        </w:rPr>
      </w:pPr>
    </w:p>
    <w:p w14:paraId="530D9702" w14:textId="5E3F4845" w:rsidR="00056469" w:rsidRPr="00056469" w:rsidRDefault="00056469" w:rsidP="00056469">
      <w:pPr>
        <w:pStyle w:val="Bezmezer"/>
        <w:rPr>
          <w:lang w:val="pl-PL"/>
        </w:rPr>
      </w:pPr>
      <w:r w:rsidRPr="00056469">
        <w:rPr>
          <w:lang w:val="pl-PL"/>
        </w:rPr>
        <w:t>TECHNICKÉ PODMÍNKY v místě konání musí s dostatečným předstihem komunikovat se zástupcem Interpreta a kapely – ideálně zvukařem /technikem/</w:t>
      </w:r>
    </w:p>
    <w:p w14:paraId="63D2BDAF" w14:textId="77777777" w:rsidR="00005498" w:rsidRDefault="00005498" w:rsidP="00056469">
      <w:pPr>
        <w:pStyle w:val="Bezmezer"/>
        <w:rPr>
          <w:lang w:val="pl-PL"/>
        </w:rPr>
      </w:pPr>
    </w:p>
    <w:p w14:paraId="437282E1" w14:textId="64CE376C" w:rsidR="00005498" w:rsidRDefault="00005498" w:rsidP="00056469">
      <w:pPr>
        <w:pStyle w:val="Bezmezer"/>
        <w:rPr>
          <w:lang w:val="pl-PL"/>
        </w:rPr>
      </w:pPr>
      <w:r w:rsidRPr="00005498">
        <w:rPr>
          <w:b/>
          <w:bCs/>
          <w:lang w:val="pl-PL"/>
        </w:rPr>
        <w:t>MIKROFON pro zpěv – ideálně SHURE 58</w:t>
      </w:r>
      <w:r>
        <w:rPr>
          <w:lang w:val="pl-PL"/>
        </w:rPr>
        <w:t xml:space="preserve"> /kabel/ případně kvalitní bezdrát.</w:t>
      </w:r>
    </w:p>
    <w:p w14:paraId="355B91B3" w14:textId="7F02021F" w:rsidR="00005498" w:rsidRDefault="00005498" w:rsidP="00056469">
      <w:pPr>
        <w:pStyle w:val="Bezmezer"/>
        <w:rPr>
          <w:lang w:val="pl-PL"/>
        </w:rPr>
      </w:pPr>
      <w:r>
        <w:rPr>
          <w:lang w:val="pl-PL"/>
        </w:rPr>
        <w:t xml:space="preserve">Odposlech pro zpěvačku, kapelu, kvalitní zvukovou aparaturu. </w:t>
      </w:r>
    </w:p>
    <w:p w14:paraId="43327176" w14:textId="77777777" w:rsidR="00005498" w:rsidRDefault="00005498" w:rsidP="00056469">
      <w:pPr>
        <w:pStyle w:val="Bezmezer"/>
        <w:rPr>
          <w:lang w:val="pl-PL"/>
        </w:rPr>
      </w:pPr>
    </w:p>
    <w:p w14:paraId="4A9CBEDF" w14:textId="26C3DFEE" w:rsidR="00056469" w:rsidRPr="00056469" w:rsidRDefault="00056469" w:rsidP="00056469">
      <w:pPr>
        <w:pStyle w:val="Bezmezer"/>
        <w:rPr>
          <w:lang w:val="pl-PL"/>
        </w:rPr>
      </w:pPr>
      <w:r w:rsidRPr="00056469">
        <w:rPr>
          <w:lang w:val="pl-PL"/>
        </w:rPr>
        <w:t>Pořadatel umožní interpretovi a kapelle příchod na pódium v rámci jeho interpretace a to tak, aby interpret a kapela mohli procházet mimo místo, kde jsou diváci. Případně, pokud to dispoziční možnosti daného místa neumožňují, mu zajistí hladký průchod na podium hlídaným koridorem.</w:t>
      </w:r>
    </w:p>
    <w:p w14:paraId="7B6DD779" w14:textId="77777777" w:rsidR="00820673" w:rsidRDefault="00820673" w:rsidP="00056469">
      <w:pPr>
        <w:pStyle w:val="Bezmezer"/>
        <w:rPr>
          <w:lang w:val="pl-PL"/>
        </w:rPr>
      </w:pPr>
    </w:p>
    <w:p w14:paraId="2EE772CC" w14:textId="77777777" w:rsidR="00820673" w:rsidRDefault="00820673" w:rsidP="00820673">
      <w:pPr>
        <w:pStyle w:val="Bezmezer"/>
        <w:jc w:val="center"/>
        <w:rPr>
          <w:b/>
          <w:bCs/>
          <w:sz w:val="24"/>
          <w:szCs w:val="24"/>
          <w:u w:val="single"/>
          <w:lang w:val="pl-PL"/>
        </w:rPr>
      </w:pPr>
    </w:p>
    <w:p w14:paraId="005B4925" w14:textId="0930C44D" w:rsidR="00820673" w:rsidRPr="00820673" w:rsidRDefault="00820673" w:rsidP="00820673">
      <w:pPr>
        <w:pStyle w:val="Bezmezer"/>
        <w:jc w:val="center"/>
        <w:rPr>
          <w:b/>
          <w:bCs/>
          <w:sz w:val="24"/>
          <w:szCs w:val="24"/>
          <w:u w:val="single"/>
          <w:lang w:val="pl-PL"/>
        </w:rPr>
      </w:pPr>
      <w:r w:rsidRPr="00820673">
        <w:rPr>
          <w:b/>
          <w:bCs/>
          <w:sz w:val="24"/>
          <w:szCs w:val="24"/>
          <w:u w:val="single"/>
          <w:lang w:val="pl-PL"/>
        </w:rPr>
        <w:t>OBČERSTVENÍ:</w:t>
      </w:r>
    </w:p>
    <w:p w14:paraId="55B79A92" w14:textId="77777777" w:rsidR="00820673" w:rsidRDefault="00820673" w:rsidP="00056469">
      <w:pPr>
        <w:pStyle w:val="Bezmezer"/>
        <w:rPr>
          <w:lang w:val="pl-PL"/>
        </w:rPr>
      </w:pPr>
    </w:p>
    <w:p w14:paraId="7915DF05" w14:textId="77777777" w:rsidR="00820673" w:rsidRDefault="00056469" w:rsidP="00056469">
      <w:pPr>
        <w:pStyle w:val="Bezmezer"/>
        <w:rPr>
          <w:lang w:val="pl-PL"/>
        </w:rPr>
      </w:pPr>
      <w:r w:rsidRPr="00056469">
        <w:rPr>
          <w:lang w:val="pl-PL"/>
        </w:rPr>
        <w:t>Občerstvení pro 8 osob: /zpěvačka + kapela + 2x</w:t>
      </w:r>
      <w:r w:rsidR="00820673">
        <w:rPr>
          <w:lang w:val="pl-PL"/>
        </w:rPr>
        <w:t xml:space="preserve"> t</w:t>
      </w:r>
      <w:r w:rsidRPr="00056469">
        <w:rPr>
          <w:lang w:val="pl-PL"/>
        </w:rPr>
        <w:t xml:space="preserve">echnik, řidič/ </w:t>
      </w:r>
    </w:p>
    <w:p w14:paraId="7A5355DD" w14:textId="114D34B9" w:rsidR="00056469" w:rsidRPr="00056469" w:rsidRDefault="00820673" w:rsidP="00056469">
      <w:pPr>
        <w:pStyle w:val="Bezmezer"/>
        <w:rPr>
          <w:lang w:val="pl-PL"/>
        </w:rPr>
      </w:pPr>
      <w:r>
        <w:rPr>
          <w:lang w:val="pl-PL"/>
        </w:rPr>
        <w:t xml:space="preserve">- </w:t>
      </w:r>
      <w:r w:rsidR="00056469" w:rsidRPr="00056469">
        <w:rPr>
          <w:lang w:val="pl-PL"/>
        </w:rPr>
        <w:t>neperlivou i perlivou vodu, pomerančový juice, kávu, čaj, - eventuálně ovocnou mísu, /občerstvení např. v podobě miniřízečků nebo obložené mísy (šunka, sýr), zeleninu a čerstvé pečivo, případně teplou polévku, guláš… /vždy dle požadavků a s ohledem na místní možnosti/</w:t>
      </w:r>
    </w:p>
    <w:p w14:paraId="6A11EBDB" w14:textId="77777777" w:rsidR="00056469" w:rsidRPr="00056469" w:rsidRDefault="00056469" w:rsidP="00056469">
      <w:pPr>
        <w:pStyle w:val="Bezmezer"/>
        <w:rPr>
          <w:lang w:val="pl-PL"/>
        </w:rPr>
      </w:pPr>
      <w:r w:rsidRPr="00056469">
        <w:rPr>
          <w:lang w:val="pl-PL"/>
        </w:rPr>
        <w:t xml:space="preserve">Pořadatel zajistí co možná nejúčinnější kontrolu diváků a zamezí tak vnášení nebezpečných předmětů, které by mohly ohrozit zdraví jiných osob tj. např. střelné zbraně, výbušniny, nože a pod. </w:t>
      </w:r>
    </w:p>
    <w:p w14:paraId="4C92120A" w14:textId="77777777" w:rsidR="00056469" w:rsidRPr="00056469" w:rsidRDefault="00056469" w:rsidP="00056469">
      <w:pPr>
        <w:pStyle w:val="Bezmezer"/>
        <w:rPr>
          <w:lang w:val="pl-PL"/>
        </w:rPr>
      </w:pPr>
    </w:p>
    <w:p w14:paraId="5B69E987" w14:textId="77777777" w:rsidR="00820673" w:rsidRDefault="00820673" w:rsidP="003574DE">
      <w:pPr>
        <w:pStyle w:val="Bezmezer"/>
        <w:jc w:val="center"/>
        <w:rPr>
          <w:b/>
          <w:bCs/>
          <w:sz w:val="24"/>
          <w:szCs w:val="24"/>
          <w:u w:val="single"/>
          <w:lang w:val="pl-PL"/>
        </w:rPr>
      </w:pPr>
    </w:p>
    <w:p w14:paraId="1ACAEF8A" w14:textId="59EC5AF2" w:rsidR="00056469" w:rsidRPr="003574DE" w:rsidRDefault="00056469" w:rsidP="003574DE">
      <w:pPr>
        <w:pStyle w:val="Bezmezer"/>
        <w:jc w:val="center"/>
        <w:rPr>
          <w:b/>
          <w:bCs/>
          <w:sz w:val="24"/>
          <w:szCs w:val="24"/>
          <w:u w:val="single"/>
          <w:lang w:val="pl-PL"/>
        </w:rPr>
      </w:pPr>
      <w:r w:rsidRPr="003574DE">
        <w:rPr>
          <w:b/>
          <w:bCs/>
          <w:sz w:val="24"/>
          <w:szCs w:val="24"/>
          <w:u w:val="single"/>
          <w:lang w:val="pl-PL"/>
        </w:rPr>
        <w:t>UBYTOVÁNÍ:</w:t>
      </w:r>
    </w:p>
    <w:p w14:paraId="765435CE" w14:textId="77777777" w:rsidR="00056469" w:rsidRPr="00056469" w:rsidRDefault="00056469" w:rsidP="00056469">
      <w:pPr>
        <w:pStyle w:val="Bezmezer"/>
        <w:rPr>
          <w:lang w:val="pl-PL"/>
        </w:rPr>
      </w:pPr>
    </w:p>
    <w:p w14:paraId="17A11447" w14:textId="1E3604B8" w:rsidR="00056469" w:rsidRPr="00056469" w:rsidRDefault="00056469" w:rsidP="00056469">
      <w:pPr>
        <w:pStyle w:val="Bezmezer"/>
        <w:rPr>
          <w:lang w:val="pl-PL"/>
        </w:rPr>
      </w:pPr>
      <w:r w:rsidRPr="00056469">
        <w:rPr>
          <w:lang w:val="pl-PL"/>
        </w:rPr>
        <w:t xml:space="preserve">Po dohodě s předstihem alespoň </w:t>
      </w:r>
      <w:r w:rsidR="00820673">
        <w:rPr>
          <w:lang w:val="pl-PL"/>
        </w:rPr>
        <w:t>15</w:t>
      </w:r>
      <w:r w:rsidRPr="00056469">
        <w:rPr>
          <w:lang w:val="pl-PL"/>
        </w:rPr>
        <w:t xml:space="preserve"> dní, zajištění ubytování se snídaní pro 4-5 osob /kapela + technik/ Bude upřesněno dodatečně</w:t>
      </w:r>
      <w:r w:rsidR="00503AB6">
        <w:rPr>
          <w:lang w:val="pl-PL"/>
        </w:rPr>
        <w:t>!</w:t>
      </w:r>
    </w:p>
    <w:p w14:paraId="1993A5C3" w14:textId="77777777" w:rsidR="00056469" w:rsidRPr="00056469" w:rsidRDefault="00056469" w:rsidP="00056469">
      <w:pPr>
        <w:pStyle w:val="Bezmezer"/>
        <w:rPr>
          <w:lang w:val="pl-PL"/>
        </w:rPr>
      </w:pPr>
    </w:p>
    <w:p w14:paraId="504AE5A2" w14:textId="77777777" w:rsidR="00056469" w:rsidRPr="003574DE" w:rsidRDefault="00056469" w:rsidP="003574DE">
      <w:pPr>
        <w:pStyle w:val="Bezmezer"/>
        <w:jc w:val="center"/>
        <w:rPr>
          <w:b/>
          <w:bCs/>
          <w:sz w:val="24"/>
          <w:szCs w:val="24"/>
          <w:u w:val="single"/>
          <w:lang w:val="pl-PL"/>
        </w:rPr>
      </w:pPr>
      <w:r w:rsidRPr="003574DE">
        <w:rPr>
          <w:b/>
          <w:bCs/>
          <w:sz w:val="24"/>
          <w:szCs w:val="24"/>
          <w:u w:val="single"/>
          <w:lang w:val="pl-PL"/>
        </w:rPr>
        <w:t>LICENCE</w:t>
      </w:r>
    </w:p>
    <w:p w14:paraId="64584FBE" w14:textId="77777777" w:rsidR="00056469" w:rsidRPr="00883131" w:rsidRDefault="00056469" w:rsidP="00056469">
      <w:pPr>
        <w:pStyle w:val="Bezmezer"/>
        <w:rPr>
          <w:lang w:val="pl-PL"/>
        </w:rPr>
      </w:pPr>
    </w:p>
    <w:p w14:paraId="2AF80856" w14:textId="77777777" w:rsidR="00056469" w:rsidRPr="00503AB6" w:rsidRDefault="00056469" w:rsidP="00056469">
      <w:pPr>
        <w:pStyle w:val="Bezmezer"/>
        <w:rPr>
          <w:i/>
          <w:iCs/>
          <w:lang w:val="pl-PL"/>
        </w:rPr>
      </w:pPr>
      <w:r w:rsidRPr="00503AB6">
        <w:rPr>
          <w:i/>
          <w:iCs/>
          <w:lang w:val="pl-PL"/>
        </w:rPr>
        <w:t>Interpret (Zástupce) uděluje touto smlouvou Pořadateli licenci:</w:t>
      </w:r>
    </w:p>
    <w:p w14:paraId="344769D4" w14:textId="287CBE2F" w:rsidR="00503AB6" w:rsidRDefault="003F1128" w:rsidP="00056469">
      <w:pPr>
        <w:pStyle w:val="Bezmezer"/>
        <w:rPr>
          <w:lang w:val="pl-PL"/>
        </w:rPr>
      </w:pPr>
      <w:r>
        <w:rPr>
          <w:lang w:val="pl-PL"/>
        </w:rPr>
        <w:t xml:space="preserve">- </w:t>
      </w:r>
      <w:r w:rsidR="00056469" w:rsidRPr="00883131">
        <w:rPr>
          <w:lang w:val="pl-PL"/>
        </w:rPr>
        <w:t>k živému provozování uměleckého výkonu v rámci vystoupení, jakékoli jiné užití uměleckého výkonu, včetně pořízení zvukového a nebo zvukově obrazového záznamu není povoleno. Případně MUSÍ BÝT předem konzultováno a povoleno</w:t>
      </w:r>
      <w:r w:rsidR="00503AB6">
        <w:rPr>
          <w:lang w:val="pl-PL"/>
        </w:rPr>
        <w:t>:</w:t>
      </w:r>
    </w:p>
    <w:p w14:paraId="0F97579C" w14:textId="34E0A092" w:rsidR="00056469" w:rsidRPr="00883131" w:rsidRDefault="00503AB6" w:rsidP="00056469">
      <w:pPr>
        <w:pStyle w:val="Bezmezer"/>
        <w:rPr>
          <w:lang w:val="pl-PL"/>
        </w:rPr>
      </w:pPr>
      <w:r>
        <w:rPr>
          <w:lang w:val="pl-PL"/>
        </w:rPr>
        <w:t xml:space="preserve">- </w:t>
      </w:r>
      <w:r w:rsidR="00056469" w:rsidRPr="00883131">
        <w:rPr>
          <w:lang w:val="pl-PL"/>
        </w:rPr>
        <w:t xml:space="preserve">k pořízení fotografií z vystoupení, a to výhradně a jedině za účelem zpravodajství o vystoupení </w:t>
      </w:r>
      <w:r w:rsidR="003F1128">
        <w:rPr>
          <w:lang w:val="pl-PL"/>
        </w:rPr>
        <w:t xml:space="preserve">                   - </w:t>
      </w:r>
      <w:r w:rsidR="00056469" w:rsidRPr="00883131">
        <w:rPr>
          <w:lang w:val="pl-PL"/>
        </w:rPr>
        <w:t>k interním účelům pořadatele, případně pro PR – promo účely.</w:t>
      </w:r>
    </w:p>
    <w:p w14:paraId="3C08C64D" w14:textId="77777777" w:rsidR="00056469" w:rsidRPr="00883131" w:rsidRDefault="00056469" w:rsidP="00056469">
      <w:pPr>
        <w:pStyle w:val="Bezmezer"/>
        <w:rPr>
          <w:lang w:val="pl-PL"/>
        </w:rPr>
      </w:pPr>
    </w:p>
    <w:p w14:paraId="04FB186A" w14:textId="77777777" w:rsidR="00503AB6" w:rsidRDefault="00503AB6" w:rsidP="000B4337">
      <w:pPr>
        <w:pStyle w:val="Bezmezer"/>
        <w:jc w:val="center"/>
        <w:rPr>
          <w:b/>
          <w:bCs/>
          <w:sz w:val="24"/>
          <w:szCs w:val="24"/>
          <w:u w:val="single"/>
          <w:lang w:val="pl-PL"/>
        </w:rPr>
      </w:pPr>
    </w:p>
    <w:p w14:paraId="37AC4E84" w14:textId="5498CCF1" w:rsidR="00056469" w:rsidRPr="000B4337" w:rsidRDefault="00056469" w:rsidP="000B4337">
      <w:pPr>
        <w:pStyle w:val="Bezmezer"/>
        <w:jc w:val="center"/>
        <w:rPr>
          <w:b/>
          <w:bCs/>
          <w:sz w:val="24"/>
          <w:szCs w:val="24"/>
          <w:u w:val="single"/>
          <w:lang w:val="pl-PL"/>
        </w:rPr>
      </w:pPr>
      <w:r w:rsidRPr="000B4337">
        <w:rPr>
          <w:b/>
          <w:bCs/>
          <w:sz w:val="24"/>
          <w:szCs w:val="24"/>
          <w:u w:val="single"/>
          <w:lang w:val="pl-PL"/>
        </w:rPr>
        <w:t>PR aktivity:</w:t>
      </w:r>
    </w:p>
    <w:p w14:paraId="684CEFEC" w14:textId="77777777" w:rsidR="00056469" w:rsidRPr="00883131" w:rsidRDefault="00056469" w:rsidP="00056469">
      <w:pPr>
        <w:pStyle w:val="Bezmezer"/>
        <w:rPr>
          <w:lang w:val="pl-PL"/>
        </w:rPr>
      </w:pPr>
    </w:p>
    <w:p w14:paraId="6DAB47EE" w14:textId="39A64FF3" w:rsidR="000B4337" w:rsidRDefault="00056469" w:rsidP="00056469">
      <w:pPr>
        <w:pStyle w:val="Bezmezer"/>
        <w:rPr>
          <w:lang w:val="pl-PL"/>
        </w:rPr>
      </w:pPr>
      <w:r w:rsidRPr="00883131">
        <w:rPr>
          <w:lang w:val="pl-PL"/>
        </w:rPr>
        <w:t>Pořadatel i ve svém vlastním zájmu zajistí dostatečné promo pro Interpreta s dostatečným předstihem. Zavazuje se Zástupci INTERPRETA /a kapely/ zaslat s</w:t>
      </w:r>
      <w:r w:rsidR="00503AB6">
        <w:rPr>
          <w:lang w:val="pl-PL"/>
        </w:rPr>
        <w:t xml:space="preserve"> dostatečným</w:t>
      </w:r>
      <w:r w:rsidRPr="00883131">
        <w:rPr>
          <w:lang w:val="pl-PL"/>
        </w:rPr>
        <w:t xml:space="preserve"> předstihem ke schválení materiál, jako například vizuál k billboardům, plakátům, CLV, případně elektronickým prezentacím tak, aby odpovídal standardům a nesnižoval hodnotu a kvalitu jak tiskovou, tak  i “interpretační” – Interpreta, kapely a celé akce. </w:t>
      </w:r>
    </w:p>
    <w:p w14:paraId="6DC4F2AE" w14:textId="5EF36BC5" w:rsidR="00056469" w:rsidRPr="00883131" w:rsidRDefault="00056469" w:rsidP="00056469">
      <w:pPr>
        <w:pStyle w:val="Bezmezer"/>
        <w:rPr>
          <w:lang w:val="pl-PL"/>
        </w:rPr>
      </w:pPr>
      <w:r w:rsidRPr="00883131">
        <w:rPr>
          <w:lang w:val="pl-PL"/>
        </w:rPr>
        <w:lastRenderedPageBreak/>
        <w:t>Zástupce INTERPRETA /a kapely/ si vyhrazuje právo na změny v textech v zájmu šíření jeho dobrého jména a zajištění správnosti informací.</w:t>
      </w:r>
    </w:p>
    <w:p w14:paraId="379EFEC3" w14:textId="77777777" w:rsidR="00056469" w:rsidRPr="00883131" w:rsidRDefault="00056469" w:rsidP="00056469">
      <w:pPr>
        <w:pStyle w:val="Bezmezer"/>
        <w:rPr>
          <w:lang w:val="pl-PL"/>
        </w:rPr>
      </w:pPr>
    </w:p>
    <w:p w14:paraId="69A05AED" w14:textId="77777777" w:rsidR="00056469" w:rsidRPr="00883131" w:rsidRDefault="00056469" w:rsidP="00056469">
      <w:pPr>
        <w:pStyle w:val="Bezmezer"/>
        <w:rPr>
          <w:lang w:val="pl-PL"/>
        </w:rPr>
      </w:pPr>
    </w:p>
    <w:p w14:paraId="31D593EE" w14:textId="77777777" w:rsidR="00503AB6" w:rsidRDefault="00503AB6" w:rsidP="000102FB">
      <w:pPr>
        <w:pStyle w:val="Bezmezer"/>
        <w:rPr>
          <w:b/>
          <w:bCs/>
          <w:sz w:val="24"/>
          <w:szCs w:val="24"/>
          <w:u w:val="single"/>
          <w:lang w:val="pl-PL"/>
        </w:rPr>
      </w:pPr>
    </w:p>
    <w:p w14:paraId="29684794" w14:textId="77777777" w:rsidR="00503AB6" w:rsidRDefault="00503AB6" w:rsidP="000B4337">
      <w:pPr>
        <w:pStyle w:val="Bezmezer"/>
        <w:jc w:val="center"/>
        <w:rPr>
          <w:b/>
          <w:bCs/>
          <w:sz w:val="24"/>
          <w:szCs w:val="24"/>
          <w:u w:val="single"/>
          <w:lang w:val="pl-PL"/>
        </w:rPr>
      </w:pPr>
    </w:p>
    <w:p w14:paraId="47CD1901" w14:textId="6998E3CE" w:rsidR="00056469" w:rsidRPr="00503AB6" w:rsidRDefault="00056469" w:rsidP="000B4337">
      <w:pPr>
        <w:pStyle w:val="Bezmezer"/>
        <w:jc w:val="center"/>
        <w:rPr>
          <w:b/>
          <w:bCs/>
          <w:sz w:val="24"/>
          <w:szCs w:val="24"/>
          <w:u w:val="single"/>
          <w:lang w:val="pl-PL"/>
        </w:rPr>
      </w:pPr>
      <w:r w:rsidRPr="00503AB6">
        <w:rPr>
          <w:b/>
          <w:bCs/>
          <w:sz w:val="24"/>
          <w:szCs w:val="24"/>
          <w:u w:val="single"/>
          <w:lang w:val="pl-PL"/>
        </w:rPr>
        <w:t>POVINNOSTI A PRÁVA POŘADATELE:</w:t>
      </w:r>
    </w:p>
    <w:p w14:paraId="22450C37" w14:textId="77777777" w:rsidR="00056469" w:rsidRPr="00883131" w:rsidRDefault="00056469" w:rsidP="00056469">
      <w:pPr>
        <w:pStyle w:val="Bezmezer"/>
        <w:rPr>
          <w:lang w:val="pl-PL"/>
        </w:rPr>
      </w:pPr>
    </w:p>
    <w:p w14:paraId="131A4F20" w14:textId="77777777" w:rsidR="00503AB6" w:rsidRDefault="00056469" w:rsidP="00056469">
      <w:pPr>
        <w:pStyle w:val="Bezmezer"/>
        <w:rPr>
          <w:lang w:val="pl-PL"/>
        </w:rPr>
      </w:pPr>
      <w:r w:rsidRPr="00883131">
        <w:rPr>
          <w:lang w:val="pl-PL"/>
        </w:rPr>
        <w:t xml:space="preserve">Jakákoliv hudební produkce realizována dle této smlouvy, musí být čistě apolitická, nesmí být bezprostředně spojena s žádnou politickou stranou či uskupením či sloužit jako propagační nástroj těmto potřebám, a to i nepřímo. </w:t>
      </w:r>
      <w:r w:rsidRPr="00056469">
        <w:rPr>
          <w:lang w:val="pl-PL"/>
        </w:rPr>
        <w:t xml:space="preserve">Taková produkce by pak nemohla být realizována na základě této smlouvy. V případě, že by tato dohoda nebyla dodržena, je Pořadatel povinen uhradit Interpretovi plnou částku, jako v případě uskutečnění produkce (vystoupení). </w:t>
      </w:r>
      <w:r w:rsidRPr="00883131">
        <w:rPr>
          <w:lang w:val="pl-PL"/>
        </w:rPr>
        <w:t>Zajistit bezproblémový (a kromě neočekávatelných situací), hladký průběh akce.</w:t>
      </w:r>
    </w:p>
    <w:p w14:paraId="6854A931" w14:textId="77777777" w:rsidR="00503AB6" w:rsidRDefault="00503AB6" w:rsidP="00056469">
      <w:pPr>
        <w:pStyle w:val="Bezmezer"/>
        <w:rPr>
          <w:lang w:val="pl-PL"/>
        </w:rPr>
      </w:pPr>
    </w:p>
    <w:p w14:paraId="004B6960" w14:textId="735A3FF6" w:rsidR="00056469" w:rsidRPr="00883131" w:rsidRDefault="00355A75" w:rsidP="00056469">
      <w:pPr>
        <w:pStyle w:val="Bezmezer"/>
        <w:rPr>
          <w:lang w:val="pl-PL"/>
        </w:rPr>
      </w:pPr>
      <w:r>
        <w:rPr>
          <w:lang w:val="pl-PL"/>
        </w:rPr>
        <w:t>Pořadatel se zavazuje u</w:t>
      </w:r>
      <w:r w:rsidR="00056469" w:rsidRPr="00883131">
        <w:rPr>
          <w:lang w:val="pl-PL"/>
        </w:rPr>
        <w:t>hradit zákonem a předpisy dané poplatky související s produkcí /OSA, Intergram atd…/a případné další z toho vyplívající.</w:t>
      </w:r>
    </w:p>
    <w:p w14:paraId="681647F0" w14:textId="77777777" w:rsidR="00056469" w:rsidRPr="00883131" w:rsidRDefault="00056469" w:rsidP="00056469">
      <w:pPr>
        <w:pStyle w:val="Bezmezer"/>
        <w:rPr>
          <w:lang w:val="pl-PL"/>
        </w:rPr>
      </w:pPr>
    </w:p>
    <w:p w14:paraId="39D2A7A4" w14:textId="77777777" w:rsidR="00056469" w:rsidRPr="00883131" w:rsidRDefault="00056469" w:rsidP="00056469">
      <w:pPr>
        <w:pStyle w:val="Bezmezer"/>
        <w:rPr>
          <w:lang w:val="pl-PL"/>
        </w:rPr>
      </w:pPr>
      <w:r w:rsidRPr="00883131">
        <w:rPr>
          <w:lang w:val="pl-PL"/>
        </w:rPr>
        <w:t>Pořadatel nese případné náklady spojené se zaplacením poplatku obci ve smyslu zákona o místních daních a poplatcích, popř. náklady spojené se zaplacením jiných poplatků vyplývajících z obecních vyhlášek nebo jiných obecně závazných právních předpisů.</w:t>
      </w:r>
    </w:p>
    <w:p w14:paraId="6176248E" w14:textId="77777777" w:rsidR="00056469" w:rsidRPr="00883131" w:rsidRDefault="00056469" w:rsidP="00056469">
      <w:pPr>
        <w:pStyle w:val="Bezmezer"/>
        <w:rPr>
          <w:lang w:val="pl-PL"/>
        </w:rPr>
      </w:pPr>
    </w:p>
    <w:p w14:paraId="0C653D98" w14:textId="77777777" w:rsidR="00056469" w:rsidRPr="00056469" w:rsidRDefault="00056469" w:rsidP="00056469">
      <w:pPr>
        <w:pStyle w:val="Bezmezer"/>
        <w:rPr>
          <w:lang w:val="pl-PL"/>
        </w:rPr>
      </w:pPr>
      <w:r w:rsidRPr="00056469">
        <w:rPr>
          <w:lang w:val="pl-PL"/>
        </w:rPr>
        <w:t>Pokud Pořadatel z jakéhokoli důvodu vč. tzv. “vyšší moci” zruší konání vystoupení, programu, na který se volně prodávají vstupenky, je povinen zajistit jejich vrácení, výměnu či jejich kompenzaci.</w:t>
      </w:r>
    </w:p>
    <w:p w14:paraId="22F8BA2D" w14:textId="77777777" w:rsidR="00056469" w:rsidRPr="00056469" w:rsidRDefault="00056469" w:rsidP="00056469">
      <w:pPr>
        <w:pStyle w:val="Bezmezer"/>
        <w:rPr>
          <w:lang w:val="pl-PL"/>
        </w:rPr>
      </w:pPr>
    </w:p>
    <w:p w14:paraId="3B0B0E8A" w14:textId="77777777" w:rsidR="00056469" w:rsidRPr="00056469" w:rsidRDefault="00056469" w:rsidP="00056469">
      <w:pPr>
        <w:pStyle w:val="Bezmezer"/>
        <w:rPr>
          <w:lang w:val="pl-PL"/>
        </w:rPr>
      </w:pPr>
      <w:r w:rsidRPr="00056469">
        <w:rPr>
          <w:lang w:val="pl-PL"/>
        </w:rPr>
        <w:t>V případě jakýchkoli nenadálých komplikací v místě konání produkce je pořadatel povinnen bezprostředně informovat zástupce Interpreta (managera p. R. Kekelyho)       a řešit na místě situaci i s Road managerem p. Pavlem Blažkem).</w:t>
      </w:r>
    </w:p>
    <w:p w14:paraId="323994D5" w14:textId="77777777" w:rsidR="00056469" w:rsidRPr="00056469" w:rsidRDefault="00056469" w:rsidP="00056469">
      <w:pPr>
        <w:pStyle w:val="Bezmezer"/>
        <w:rPr>
          <w:lang w:val="pl-PL"/>
        </w:rPr>
      </w:pPr>
    </w:p>
    <w:p w14:paraId="660F7AE8" w14:textId="77777777" w:rsidR="00056469" w:rsidRPr="00056469" w:rsidRDefault="00056469" w:rsidP="00056469">
      <w:pPr>
        <w:pStyle w:val="Bezmezer"/>
        <w:rPr>
          <w:lang w:val="pl-PL"/>
        </w:rPr>
      </w:pPr>
      <w:r w:rsidRPr="00056469">
        <w:rPr>
          <w:lang w:val="pl-PL"/>
        </w:rPr>
        <w:t>V případě zrušení vystoupení z příčiny tzv. “vyšší moci” – nemoci, úmrtí nebo jiných nepředvídatelných okolností vč. Živelních událostí, katastrof a jiných nehod, které Pořadatel prokazatelně nemůže ovlivnit, je povinen oznámit tuto událost neprodleně Zástupci. V takovém případě není povinen hradit storno poplatky či odměnu Interpretovi. /Lze pak po vzájemné dohodě možné domluvit s Pořadatelem náhradní termín či náhradní formu vystoupení/.</w:t>
      </w:r>
    </w:p>
    <w:p w14:paraId="7AEAF3B7" w14:textId="77777777" w:rsidR="00056469" w:rsidRDefault="00056469" w:rsidP="00056469">
      <w:pPr>
        <w:pStyle w:val="Bezmezer"/>
        <w:rPr>
          <w:lang w:val="pl-PL"/>
        </w:rPr>
      </w:pPr>
    </w:p>
    <w:p w14:paraId="0FF25FFF" w14:textId="77777777" w:rsidR="00E03F8C" w:rsidRDefault="00E03F8C" w:rsidP="00056469">
      <w:pPr>
        <w:pStyle w:val="Bezmezer"/>
        <w:rPr>
          <w:lang w:val="pl-PL"/>
        </w:rPr>
      </w:pPr>
    </w:p>
    <w:p w14:paraId="18D88164" w14:textId="77777777" w:rsidR="00E03F8C" w:rsidRDefault="00E03F8C" w:rsidP="00E03F8C">
      <w:pPr>
        <w:pStyle w:val="Bezmezer"/>
        <w:jc w:val="center"/>
        <w:rPr>
          <w:rFonts w:cstheme="minorHAnsi"/>
          <w:b/>
          <w:bCs/>
          <w:sz w:val="24"/>
          <w:szCs w:val="24"/>
          <w:u w:val="single"/>
          <w:lang w:val="pl-PL"/>
        </w:rPr>
      </w:pPr>
      <w:r w:rsidRPr="001251D6">
        <w:rPr>
          <w:rFonts w:cstheme="minorHAnsi"/>
          <w:b/>
          <w:bCs/>
          <w:sz w:val="24"/>
          <w:szCs w:val="24"/>
          <w:u w:val="single"/>
          <w:lang w:val="pl-PL"/>
        </w:rPr>
        <w:t>REGISTR SMLUV:</w:t>
      </w:r>
    </w:p>
    <w:p w14:paraId="441AF86B" w14:textId="77777777" w:rsidR="001251D6" w:rsidRPr="001251D6" w:rsidRDefault="001251D6" w:rsidP="00E03F8C">
      <w:pPr>
        <w:pStyle w:val="Bezmezer"/>
        <w:jc w:val="center"/>
        <w:rPr>
          <w:rFonts w:cstheme="minorHAnsi"/>
          <w:b/>
          <w:bCs/>
          <w:sz w:val="24"/>
          <w:szCs w:val="24"/>
          <w:u w:val="single"/>
          <w:lang w:val="pl-PL"/>
        </w:rPr>
      </w:pPr>
    </w:p>
    <w:p w14:paraId="44E88B9B" w14:textId="77777777" w:rsidR="00E03F8C" w:rsidRPr="001251D6" w:rsidRDefault="00E03F8C" w:rsidP="00E03F8C">
      <w:pPr>
        <w:pStyle w:val="Bezmezer"/>
        <w:rPr>
          <w:rFonts w:cstheme="minorHAnsi"/>
          <w:lang w:val="pl-PL"/>
        </w:rPr>
      </w:pPr>
      <w:r w:rsidRPr="001251D6">
        <w:rPr>
          <w:rFonts w:cstheme="minorHAnsi"/>
          <w:color w:val="000000"/>
          <w:shd w:val="clear" w:color="auto" w:fill="FFFFFF"/>
          <w:lang w:val="pl-PL"/>
        </w:rPr>
        <w:t>Pořadatel se zavazuje, že s ohledem na povinnost vyplývající z § 2 odst. 1 h zákona č. 340/2015 Sb., o registru smluv, v platném znění, zašle smlouvu správci registru smluv k uveřejnění. Tato povinnost se vztahuje na smlouvu, jestliže hodnota jejího předmětu je vyšší než 50 000 Kč bez DPH.  Smlouva bude v takovém případě zaslána k uveřejnění ve formátu a znění požadovaném Zákonem o registru smluv a objednatel s takovým zveřejněním souhlasí. </w:t>
      </w:r>
    </w:p>
    <w:p w14:paraId="7CA9CADD" w14:textId="77777777" w:rsidR="00E03F8C" w:rsidRPr="001251D6" w:rsidRDefault="00E03F8C" w:rsidP="00056469">
      <w:pPr>
        <w:pStyle w:val="Bezmezer"/>
        <w:rPr>
          <w:lang w:val="pl-PL"/>
        </w:rPr>
      </w:pPr>
    </w:p>
    <w:p w14:paraId="2294A0BA" w14:textId="77777777" w:rsidR="00056469" w:rsidRPr="00056469" w:rsidRDefault="00056469" w:rsidP="00056469">
      <w:pPr>
        <w:pStyle w:val="Bezmezer"/>
        <w:rPr>
          <w:lang w:val="pl-PL"/>
        </w:rPr>
      </w:pPr>
    </w:p>
    <w:p w14:paraId="3AE6D31E" w14:textId="77777777" w:rsidR="00056469" w:rsidRPr="00503AB6" w:rsidRDefault="00056469" w:rsidP="00503AB6">
      <w:pPr>
        <w:pStyle w:val="Bezmezer"/>
        <w:jc w:val="center"/>
        <w:rPr>
          <w:b/>
          <w:bCs/>
          <w:sz w:val="24"/>
          <w:szCs w:val="24"/>
          <w:u w:val="single"/>
          <w:lang w:val="pl-PL"/>
        </w:rPr>
      </w:pPr>
      <w:r w:rsidRPr="00503AB6">
        <w:rPr>
          <w:b/>
          <w:bCs/>
          <w:sz w:val="24"/>
          <w:szCs w:val="24"/>
          <w:u w:val="single"/>
          <w:lang w:val="pl-PL"/>
        </w:rPr>
        <w:t>POVINNOSTI A PRÁVA INTERPRETA (ZÁSTUPCE)</w:t>
      </w:r>
    </w:p>
    <w:p w14:paraId="443DEDAE" w14:textId="77777777" w:rsidR="00056469" w:rsidRPr="00883131" w:rsidRDefault="00056469" w:rsidP="00056469">
      <w:pPr>
        <w:pStyle w:val="Bezmezer"/>
        <w:rPr>
          <w:lang w:val="pl-PL"/>
        </w:rPr>
      </w:pPr>
    </w:p>
    <w:p w14:paraId="16D40681" w14:textId="77777777" w:rsidR="00056469" w:rsidRPr="00883131" w:rsidRDefault="00056469" w:rsidP="00056469">
      <w:pPr>
        <w:pStyle w:val="Bezmezer"/>
        <w:rPr>
          <w:lang w:val="pl-PL"/>
        </w:rPr>
      </w:pPr>
      <w:r w:rsidRPr="00883131">
        <w:rPr>
          <w:lang w:val="pl-PL"/>
        </w:rPr>
        <w:t>Zástupce je povinen zajistit příjezd Interpreta i všech osob, zajišťujících umělecký výkon na místo konání akce dle dispozic dodaných Pořadatelem. Zástupce odpovídá za uskutečnění vystoupení Interpreta na maximální kvalitativní úrovni.</w:t>
      </w:r>
    </w:p>
    <w:p w14:paraId="5F0A319E" w14:textId="77777777" w:rsidR="00056469" w:rsidRPr="00883131" w:rsidRDefault="00056469" w:rsidP="00056469">
      <w:pPr>
        <w:pStyle w:val="Bezmezer"/>
        <w:rPr>
          <w:lang w:val="pl-PL"/>
        </w:rPr>
      </w:pPr>
    </w:p>
    <w:p w14:paraId="251E616D" w14:textId="77777777" w:rsidR="00056469" w:rsidRPr="00883131" w:rsidRDefault="00056469" w:rsidP="00056469">
      <w:pPr>
        <w:pStyle w:val="Bezmezer"/>
        <w:rPr>
          <w:lang w:val="pl-PL"/>
        </w:rPr>
      </w:pPr>
      <w:r w:rsidRPr="00883131">
        <w:rPr>
          <w:lang w:val="pl-PL"/>
        </w:rPr>
        <w:lastRenderedPageBreak/>
        <w:t>V případě zrušení vystoupení z příčiny tzv. “vyšší moci” – nemoci, úmrtí nebo jiných nepředvídatelných okolností, které Interpret či jeho Zástupce nemohou ovlivnit, je Zástupce povinen oznámit tuto událost Pořadateli neprodleně oznámit.</w:t>
      </w:r>
    </w:p>
    <w:p w14:paraId="198C6313" w14:textId="77777777" w:rsidR="00056469" w:rsidRPr="00883131" w:rsidRDefault="00056469" w:rsidP="00056469">
      <w:pPr>
        <w:pStyle w:val="Bezmezer"/>
        <w:rPr>
          <w:lang w:val="pl-PL"/>
        </w:rPr>
      </w:pPr>
    </w:p>
    <w:p w14:paraId="39C18687" w14:textId="77777777" w:rsidR="00056469" w:rsidRPr="00883131" w:rsidRDefault="00056469" w:rsidP="00056469">
      <w:pPr>
        <w:pStyle w:val="Bezmezer"/>
        <w:rPr>
          <w:lang w:val="pl-PL"/>
        </w:rPr>
      </w:pPr>
      <w:r w:rsidRPr="00883131">
        <w:rPr>
          <w:lang w:val="pl-PL"/>
        </w:rPr>
        <w:t>Zástupce si plně vyhrazuje právo nezajistit vystoupení Interpreta v případě nedostatečné dodávky elektrického proudu, nedostatečně zajištěného podia (ohrožení bezpečnosti účinkujících, nezastřešení v případě venkovní</w:t>
      </w:r>
      <w:bookmarkStart w:id="0" w:name="br3"/>
      <w:bookmarkEnd w:id="0"/>
      <w:r w:rsidRPr="00883131">
        <w:rPr>
          <w:lang w:val="pl-PL"/>
        </w:rPr>
        <w:t xml:space="preserve"> akce), nedostatečného zajištění zvukové a světelné aparatury dle této smlouvy a technického rideru, (který je přílohou této smlouvy) nebo v případě dalších nebezpečných situací ohrožujících nebo poškozujících jejich zařízení.</w:t>
      </w:r>
    </w:p>
    <w:p w14:paraId="5052AC7A" w14:textId="77777777" w:rsidR="00056469" w:rsidRPr="00883131" w:rsidRDefault="00056469" w:rsidP="00056469">
      <w:pPr>
        <w:pStyle w:val="Bezmezer"/>
        <w:rPr>
          <w:lang w:val="pl-PL"/>
        </w:rPr>
      </w:pPr>
    </w:p>
    <w:p w14:paraId="0EAFB072" w14:textId="77777777" w:rsidR="00056469" w:rsidRPr="00883131" w:rsidRDefault="00056469" w:rsidP="00056469">
      <w:pPr>
        <w:pStyle w:val="Bezmezer"/>
        <w:rPr>
          <w:lang w:val="pl-PL"/>
        </w:rPr>
      </w:pPr>
      <w:r w:rsidRPr="00883131">
        <w:rPr>
          <w:lang w:val="pl-PL"/>
        </w:rPr>
        <w:t>V případě nevystoupení z těchto důvodů má Interpret nárok na vyplacení celého honoráře!</w:t>
      </w:r>
    </w:p>
    <w:p w14:paraId="0510BD04" w14:textId="77777777" w:rsidR="00056469" w:rsidRPr="00883131" w:rsidRDefault="00056469" w:rsidP="00056469">
      <w:pPr>
        <w:pStyle w:val="Bezmezer"/>
        <w:rPr>
          <w:lang w:val="pl-PL"/>
        </w:rPr>
      </w:pPr>
      <w:r w:rsidRPr="00883131">
        <w:rPr>
          <w:lang w:val="pl-PL"/>
        </w:rPr>
        <w:t xml:space="preserve">Zástupce si dále plně vyhrazuje právo nezajistit vystoupení v případě nedodržení platebních podmínek dle této smlouvy nebo v případě zjištění “poškození dobrého jména Interpreta. </w:t>
      </w:r>
    </w:p>
    <w:p w14:paraId="6E2FED62" w14:textId="77777777" w:rsidR="00056469" w:rsidRPr="00883131" w:rsidRDefault="00056469" w:rsidP="00056469">
      <w:pPr>
        <w:pStyle w:val="Bezmezer"/>
        <w:rPr>
          <w:lang w:val="pl-PL"/>
        </w:rPr>
      </w:pPr>
    </w:p>
    <w:p w14:paraId="3FB2CBE0" w14:textId="77777777" w:rsidR="00056469" w:rsidRPr="00883131" w:rsidRDefault="00056469" w:rsidP="00056469">
      <w:pPr>
        <w:pStyle w:val="Bezmezer"/>
        <w:rPr>
          <w:lang w:val="pl-PL"/>
        </w:rPr>
      </w:pPr>
      <w:r w:rsidRPr="00883131">
        <w:rPr>
          <w:lang w:val="pl-PL"/>
        </w:rPr>
        <w:t>V případě, že vystoupení Interpreta bude zkráceno nebo předčasně ukončeno okolnostmi, které nemohou být ovlivněny Interpretem, je Pořadatel povinen vyplatit celý honorář. Pořadatel je povinnen se pojistit proti těmto událostem!  Pokud tak neučiní, nezbavuje ho tento fakt povinnosti uhradit honorář v plné výši.</w:t>
      </w:r>
    </w:p>
    <w:p w14:paraId="49443335" w14:textId="77777777" w:rsidR="00056469" w:rsidRPr="00883131" w:rsidRDefault="00056469" w:rsidP="00056469">
      <w:pPr>
        <w:pStyle w:val="Bezmezer"/>
        <w:rPr>
          <w:lang w:val="pl-PL"/>
        </w:rPr>
      </w:pPr>
    </w:p>
    <w:p w14:paraId="586D4222" w14:textId="77777777" w:rsidR="00056469" w:rsidRPr="00883131" w:rsidRDefault="00056469" w:rsidP="00056469">
      <w:pPr>
        <w:pStyle w:val="Bezmezer"/>
        <w:rPr>
          <w:lang w:val="pl-PL"/>
        </w:rPr>
      </w:pPr>
      <w:r w:rsidRPr="00883131">
        <w:rPr>
          <w:lang w:val="pl-PL"/>
        </w:rPr>
        <w:t>V případě zrušení vystoupení z příčiny tzv. “vyšší moci” – nemoci, úmrtí nebo jiných nepředvídatelných okolností vč. Živelních událostí, katastrof a jiných nehod, které Interpret (Zástupce) prokazatelně nemůže ovlivnit, je povinen oznámit tuto událost neprodleně Pořadateli. V takovém případě není povinen hradit Pořadateli storno poplatky či další sankční poplatky z neuskutečnění vystoupení.  /Lze pak po vzájemné dohodě možné domluvit s Pořadatelem náhradní termín či náhradní formu vystoupení/</w:t>
      </w:r>
    </w:p>
    <w:p w14:paraId="06039696" w14:textId="77777777" w:rsidR="00437248" w:rsidRDefault="00437248" w:rsidP="00437248">
      <w:pPr>
        <w:pStyle w:val="Bezmezer"/>
        <w:jc w:val="center"/>
        <w:rPr>
          <w:b/>
          <w:bCs/>
          <w:sz w:val="24"/>
          <w:szCs w:val="24"/>
          <w:u w:val="single"/>
          <w:lang w:val="pl-PL"/>
        </w:rPr>
      </w:pPr>
    </w:p>
    <w:p w14:paraId="728EEFEF" w14:textId="76751DC2" w:rsidR="00056469" w:rsidRPr="00437248" w:rsidRDefault="00056469" w:rsidP="00437248">
      <w:pPr>
        <w:pStyle w:val="Bezmezer"/>
        <w:jc w:val="center"/>
        <w:rPr>
          <w:b/>
          <w:bCs/>
          <w:sz w:val="24"/>
          <w:szCs w:val="24"/>
          <w:u w:val="single"/>
          <w:lang w:val="pl-PL"/>
        </w:rPr>
      </w:pPr>
      <w:r w:rsidRPr="00437248">
        <w:rPr>
          <w:b/>
          <w:bCs/>
          <w:sz w:val="24"/>
          <w:szCs w:val="24"/>
          <w:u w:val="single"/>
          <w:lang w:val="pl-PL"/>
        </w:rPr>
        <w:t>STORNO PODMÍNKY:</w:t>
      </w:r>
    </w:p>
    <w:p w14:paraId="70979F01" w14:textId="77777777" w:rsidR="00056469" w:rsidRPr="00883131" w:rsidRDefault="00056469" w:rsidP="00056469">
      <w:pPr>
        <w:pStyle w:val="Bezmezer"/>
        <w:rPr>
          <w:lang w:val="pl-PL"/>
        </w:rPr>
      </w:pPr>
    </w:p>
    <w:p w14:paraId="03BBDAE2" w14:textId="77777777" w:rsidR="00056469" w:rsidRPr="00056469" w:rsidRDefault="00056469" w:rsidP="00056469">
      <w:pPr>
        <w:pStyle w:val="Bezmezer"/>
        <w:rPr>
          <w:lang w:val="pl-PL"/>
        </w:rPr>
      </w:pPr>
      <w:r w:rsidRPr="00883131">
        <w:rPr>
          <w:lang w:val="pl-PL"/>
        </w:rPr>
        <w:t xml:space="preserve">V případě zrušení vystoupení ze strany Pořadatele v době kratší než 30 dní před vystoupením, je Pořadatel povinen uhradit Interpretovi smluvní pokutu ve výši 50% honoráře, v době kratší než 15 dní 80% honoráře. </w:t>
      </w:r>
      <w:r w:rsidRPr="00056469">
        <w:rPr>
          <w:lang w:val="pl-PL"/>
        </w:rPr>
        <w:t>V době kratší než 5 dní – 100% honoráře a to BEZPROSTŘEDNĚ a bez odkladu.</w:t>
      </w:r>
    </w:p>
    <w:p w14:paraId="58C8CAC5" w14:textId="77777777" w:rsidR="00056469" w:rsidRPr="00056469" w:rsidRDefault="00056469" w:rsidP="00056469">
      <w:pPr>
        <w:pStyle w:val="Bezmezer"/>
        <w:rPr>
          <w:lang w:val="pl-PL"/>
        </w:rPr>
      </w:pPr>
    </w:p>
    <w:p w14:paraId="2A17CA06" w14:textId="77777777" w:rsidR="00056469" w:rsidRPr="00056469" w:rsidRDefault="00056469" w:rsidP="00056469">
      <w:pPr>
        <w:pStyle w:val="Bezmezer"/>
        <w:rPr>
          <w:lang w:val="pl-PL"/>
        </w:rPr>
      </w:pPr>
    </w:p>
    <w:p w14:paraId="6DAE1594" w14:textId="77777777" w:rsidR="00056469" w:rsidRPr="00437248" w:rsidRDefault="00056469" w:rsidP="00437248">
      <w:pPr>
        <w:pStyle w:val="Bezmezer"/>
        <w:jc w:val="center"/>
        <w:rPr>
          <w:b/>
          <w:bCs/>
          <w:sz w:val="24"/>
          <w:szCs w:val="24"/>
          <w:u w:val="single"/>
          <w:lang w:val="pl-PL"/>
        </w:rPr>
      </w:pPr>
      <w:r w:rsidRPr="00437248">
        <w:rPr>
          <w:b/>
          <w:bCs/>
          <w:sz w:val="24"/>
          <w:szCs w:val="24"/>
          <w:u w:val="single"/>
          <w:lang w:val="pl-PL"/>
        </w:rPr>
        <w:t>DALŠÍ USTANOVENÍ:</w:t>
      </w:r>
    </w:p>
    <w:p w14:paraId="4A7EC0F5" w14:textId="77777777" w:rsidR="00056469" w:rsidRPr="00883131" w:rsidRDefault="00056469" w:rsidP="00056469">
      <w:pPr>
        <w:pStyle w:val="Bezmezer"/>
        <w:rPr>
          <w:lang w:val="pl-PL"/>
        </w:rPr>
      </w:pPr>
    </w:p>
    <w:p w14:paraId="3B031FF1" w14:textId="77777777" w:rsidR="003C16C2" w:rsidRDefault="00056469" w:rsidP="00056469">
      <w:pPr>
        <w:pStyle w:val="Bezmezer"/>
        <w:rPr>
          <w:lang w:val="pl-PL"/>
        </w:rPr>
      </w:pPr>
      <w:r w:rsidRPr="00883131">
        <w:rPr>
          <w:lang w:val="pl-PL"/>
        </w:rPr>
        <w:t>Smlouva podepsaná ze strany Pořadatele musí být vrácena na adresu (postačí e-mailovou) Interpreta /Zástupce/ nejpozději do 10-ti dnů ode dne doručení Pořadateli.</w:t>
      </w:r>
    </w:p>
    <w:p w14:paraId="0190266A" w14:textId="77777777" w:rsidR="003C16C2" w:rsidRDefault="003C16C2" w:rsidP="00056469">
      <w:pPr>
        <w:pStyle w:val="Bezmezer"/>
        <w:rPr>
          <w:lang w:val="pl-PL"/>
        </w:rPr>
      </w:pPr>
    </w:p>
    <w:p w14:paraId="27CACC0A" w14:textId="32508A54" w:rsidR="00056469" w:rsidRPr="00883131" w:rsidRDefault="003C16C2" w:rsidP="00056469">
      <w:pPr>
        <w:pStyle w:val="Bezmezer"/>
        <w:rPr>
          <w:lang w:val="pl-PL"/>
        </w:rPr>
      </w:pPr>
      <w:r>
        <w:rPr>
          <w:lang w:val="pl-PL"/>
        </w:rPr>
        <w:t xml:space="preserve">- </w:t>
      </w:r>
      <w:r w:rsidR="00056469" w:rsidRPr="00883131">
        <w:rPr>
          <w:lang w:val="pl-PL"/>
        </w:rPr>
        <w:t xml:space="preserve">Tato smlouva je vyhotovena ve dvou originálech, z nichž každá ze smluvních stran obdrží po jednom exempláři. Je vyhotovena v souladu se zákony České republiky  a všechny případné spory budou řešeny především dohodou smluvních stran. </w:t>
      </w:r>
    </w:p>
    <w:p w14:paraId="6888CAA7" w14:textId="77777777" w:rsidR="003C16C2" w:rsidRDefault="00056469" w:rsidP="00056469">
      <w:pPr>
        <w:pStyle w:val="Bezmezer"/>
        <w:rPr>
          <w:lang w:val="pl-PL"/>
        </w:rPr>
      </w:pPr>
      <w:r w:rsidRPr="00883131">
        <w:rPr>
          <w:lang w:val="pl-PL"/>
        </w:rPr>
        <w:t>V případě, že se smluvní strany nedohodnou smírnou cestou, pak všechny spory podléhají řešení soudu místně příslušném zástupci.</w:t>
      </w:r>
    </w:p>
    <w:p w14:paraId="62D2AB89" w14:textId="77777777" w:rsidR="003C16C2" w:rsidRDefault="003C16C2" w:rsidP="00056469">
      <w:pPr>
        <w:pStyle w:val="Bezmezer"/>
        <w:rPr>
          <w:lang w:val="pl-PL"/>
        </w:rPr>
      </w:pPr>
    </w:p>
    <w:p w14:paraId="6BAA4E6F" w14:textId="77777777" w:rsidR="00640737" w:rsidRDefault="00056469" w:rsidP="00056469">
      <w:pPr>
        <w:pStyle w:val="Bezmezer"/>
        <w:rPr>
          <w:lang w:val="pl-PL"/>
        </w:rPr>
      </w:pPr>
      <w:r w:rsidRPr="00056469">
        <w:rPr>
          <w:lang w:val="pl-PL"/>
        </w:rPr>
        <w:t>Osoby jednající za smluvní strany potvrzují, že jsou starší osmnácti let, a že jsou oprávněny k uzavření této smlouvy.</w:t>
      </w:r>
    </w:p>
    <w:p w14:paraId="51410496" w14:textId="77777777" w:rsidR="00640737" w:rsidRDefault="00640737" w:rsidP="00056469">
      <w:pPr>
        <w:pStyle w:val="Bezmezer"/>
        <w:rPr>
          <w:lang w:val="pl-PL"/>
        </w:rPr>
      </w:pPr>
    </w:p>
    <w:p w14:paraId="77F4EF7B" w14:textId="77777777" w:rsidR="00640737" w:rsidRDefault="00056469" w:rsidP="00056469">
      <w:pPr>
        <w:pStyle w:val="Bezmezer"/>
        <w:rPr>
          <w:lang w:val="pl-PL"/>
        </w:rPr>
      </w:pPr>
      <w:r w:rsidRPr="00056469">
        <w:rPr>
          <w:lang w:val="pl-PL"/>
        </w:rPr>
        <w:t xml:space="preserve">Obě strany prohlašují, že uzavření této smlouvy v tomto znění je výrazem jejich pravé a svobodné vůle, a že smluvní vztah nebyl uzavřen pod nátlakem či za jinak jednostranně nevýhodných podmínek. </w:t>
      </w:r>
    </w:p>
    <w:p w14:paraId="70B6E0FE" w14:textId="77777777" w:rsidR="00640737" w:rsidRDefault="00640737" w:rsidP="00056469">
      <w:pPr>
        <w:pStyle w:val="Bezmezer"/>
        <w:rPr>
          <w:lang w:val="pl-PL"/>
        </w:rPr>
      </w:pPr>
    </w:p>
    <w:p w14:paraId="3595C1A4" w14:textId="76369E3C" w:rsidR="003C16C2" w:rsidRDefault="00056469" w:rsidP="003C16C2">
      <w:pPr>
        <w:pStyle w:val="Bezmezer"/>
        <w:rPr>
          <w:lang w:val="pl-PL"/>
        </w:rPr>
      </w:pPr>
      <w:r w:rsidRPr="00056469">
        <w:rPr>
          <w:lang w:val="pl-PL"/>
        </w:rPr>
        <w:lastRenderedPageBreak/>
        <w:t xml:space="preserve">Tato smlouva </w:t>
      </w:r>
      <w:r w:rsidR="00640737" w:rsidRPr="00056469">
        <w:rPr>
          <w:lang w:val="pl-PL"/>
        </w:rPr>
        <w:t>vstupuje v platnost a účinnost dnem jejího podpisu oběma stranami</w:t>
      </w:r>
      <w:r w:rsidR="00640737">
        <w:rPr>
          <w:lang w:val="pl-PL"/>
        </w:rPr>
        <w:t xml:space="preserve"> a </w:t>
      </w:r>
      <w:r w:rsidRPr="00056469">
        <w:rPr>
          <w:lang w:val="pl-PL"/>
        </w:rPr>
        <w:t>může být měněna pouze na základě písemné dohody obou smluvních stran</w:t>
      </w:r>
      <w:r w:rsidR="00640737">
        <w:rPr>
          <w:lang w:val="pl-PL"/>
        </w:rPr>
        <w:t>.</w:t>
      </w:r>
    </w:p>
    <w:p w14:paraId="19151F19" w14:textId="77777777" w:rsidR="000102FB" w:rsidRDefault="000102FB" w:rsidP="003C16C2">
      <w:pPr>
        <w:pStyle w:val="Bezmezer"/>
        <w:rPr>
          <w:lang w:val="pl-PL"/>
        </w:rPr>
      </w:pPr>
    </w:p>
    <w:p w14:paraId="10463246" w14:textId="77777777" w:rsidR="00E03F8C" w:rsidRDefault="00E03F8C" w:rsidP="003C16C2">
      <w:pPr>
        <w:pStyle w:val="Bezmezer"/>
        <w:rPr>
          <w:lang w:val="pl-PL"/>
        </w:rPr>
      </w:pPr>
    </w:p>
    <w:p w14:paraId="691DC184" w14:textId="77777777" w:rsidR="003C16C2" w:rsidRPr="00056469" w:rsidRDefault="003C16C2" w:rsidP="00056469">
      <w:pPr>
        <w:pStyle w:val="Bezmezer"/>
        <w:rPr>
          <w:lang w:val="pl-PL"/>
        </w:rPr>
      </w:pPr>
    </w:p>
    <w:p w14:paraId="45F3E489" w14:textId="77777777" w:rsidR="00056469" w:rsidRPr="00056469" w:rsidRDefault="00056469" w:rsidP="00056469">
      <w:pPr>
        <w:pStyle w:val="Bezmezer"/>
        <w:rPr>
          <w:lang w:val="pl-PL"/>
        </w:rPr>
      </w:pPr>
    </w:p>
    <w:p w14:paraId="2B1556E3" w14:textId="4F35C1D2" w:rsidR="003B5595" w:rsidRPr="00640737" w:rsidRDefault="00056469" w:rsidP="003B5595">
      <w:pPr>
        <w:pStyle w:val="Bezmezer"/>
        <w:rPr>
          <w:b/>
          <w:bCs/>
        </w:rPr>
      </w:pPr>
      <w:proofErr w:type="spellStart"/>
      <w:r w:rsidRPr="00640737">
        <w:rPr>
          <w:b/>
          <w:bCs/>
        </w:rPr>
        <w:t>Dne</w:t>
      </w:r>
      <w:proofErr w:type="spellEnd"/>
      <w:r w:rsidRPr="00640737">
        <w:rPr>
          <w:b/>
          <w:bCs/>
        </w:rPr>
        <w:t xml:space="preserve">: </w:t>
      </w:r>
      <w:r w:rsidR="00005498">
        <w:rPr>
          <w:b/>
          <w:bCs/>
        </w:rPr>
        <w:t>29. 9</w:t>
      </w:r>
      <w:r w:rsidR="001251D6">
        <w:rPr>
          <w:b/>
          <w:bCs/>
        </w:rPr>
        <w:t>. 2023</w:t>
      </w:r>
      <w:r w:rsidR="003B5595">
        <w:rPr>
          <w:b/>
          <w:bCs/>
        </w:rPr>
        <w:tab/>
      </w:r>
      <w:r w:rsidR="003B5595">
        <w:rPr>
          <w:b/>
          <w:bCs/>
        </w:rPr>
        <w:tab/>
      </w:r>
      <w:r w:rsidR="003B5595">
        <w:rPr>
          <w:b/>
          <w:bCs/>
        </w:rPr>
        <w:tab/>
      </w:r>
      <w:r w:rsidR="003B5595">
        <w:rPr>
          <w:b/>
          <w:bCs/>
        </w:rPr>
        <w:tab/>
      </w:r>
      <w:r w:rsidR="003B5595">
        <w:rPr>
          <w:b/>
          <w:bCs/>
        </w:rPr>
        <w:tab/>
      </w:r>
      <w:r w:rsidR="003B5595">
        <w:rPr>
          <w:b/>
          <w:bCs/>
        </w:rPr>
        <w:tab/>
      </w:r>
      <w:proofErr w:type="spellStart"/>
      <w:r w:rsidR="003B5595" w:rsidRPr="00640737">
        <w:rPr>
          <w:b/>
          <w:bCs/>
        </w:rPr>
        <w:t>Dne</w:t>
      </w:r>
      <w:proofErr w:type="spellEnd"/>
      <w:r w:rsidR="003B5595" w:rsidRPr="00640737">
        <w:rPr>
          <w:b/>
          <w:bCs/>
        </w:rPr>
        <w:t xml:space="preserve">: </w:t>
      </w:r>
      <w:r w:rsidR="003B5595">
        <w:rPr>
          <w:b/>
          <w:bCs/>
        </w:rPr>
        <w:t>5</w:t>
      </w:r>
      <w:r w:rsidR="003B5595">
        <w:rPr>
          <w:b/>
          <w:bCs/>
        </w:rPr>
        <w:t xml:space="preserve">. </w:t>
      </w:r>
      <w:r w:rsidR="003B5595">
        <w:rPr>
          <w:b/>
          <w:bCs/>
        </w:rPr>
        <w:t>3</w:t>
      </w:r>
      <w:r w:rsidR="003B5595">
        <w:rPr>
          <w:b/>
          <w:bCs/>
        </w:rPr>
        <w:t>. 202</w:t>
      </w:r>
      <w:r w:rsidR="003B5595">
        <w:rPr>
          <w:b/>
          <w:bCs/>
        </w:rPr>
        <w:t>4</w:t>
      </w:r>
    </w:p>
    <w:p w14:paraId="3893281F" w14:textId="6CB31136" w:rsidR="00056469" w:rsidRPr="00640737" w:rsidRDefault="00056469" w:rsidP="00056469">
      <w:pPr>
        <w:pStyle w:val="Bezmezer"/>
        <w:rPr>
          <w:b/>
          <w:bCs/>
        </w:rPr>
      </w:pPr>
    </w:p>
    <w:p w14:paraId="00770AA0" w14:textId="77777777" w:rsidR="00056469" w:rsidRPr="00640737" w:rsidRDefault="00056469" w:rsidP="00056469">
      <w:pPr>
        <w:pStyle w:val="Bezmezer"/>
        <w:rPr>
          <w:b/>
          <w:bCs/>
        </w:rPr>
      </w:pPr>
    </w:p>
    <w:p w14:paraId="71DF5C09" w14:textId="77777777" w:rsidR="00056469" w:rsidRPr="00640737" w:rsidRDefault="00056469" w:rsidP="00056469">
      <w:pPr>
        <w:pStyle w:val="Bezmezer"/>
        <w:rPr>
          <w:b/>
          <w:bCs/>
        </w:rPr>
      </w:pPr>
    </w:p>
    <w:p w14:paraId="20DAC327" w14:textId="2BC86C1C" w:rsidR="00056469" w:rsidRPr="00640737" w:rsidRDefault="00056469" w:rsidP="00056469">
      <w:pPr>
        <w:pStyle w:val="Bezmezer"/>
        <w:rPr>
          <w:b/>
          <w:bCs/>
        </w:rPr>
      </w:pPr>
      <w:r w:rsidRPr="00640737">
        <w:rPr>
          <w:b/>
          <w:bCs/>
        </w:rPr>
        <w:t>Interpret /</w:t>
      </w:r>
      <w:proofErr w:type="spellStart"/>
      <w:r w:rsidRPr="00640737">
        <w:rPr>
          <w:b/>
          <w:bCs/>
        </w:rPr>
        <w:t>Zástupce</w:t>
      </w:r>
      <w:proofErr w:type="spellEnd"/>
      <w:r w:rsidRPr="00640737">
        <w:rPr>
          <w:b/>
          <w:bCs/>
        </w:rPr>
        <w:t>/:</w:t>
      </w:r>
      <w:r w:rsidR="00640737" w:rsidRPr="00640737">
        <w:rPr>
          <w:b/>
          <w:bCs/>
        </w:rPr>
        <w:t xml:space="preserve"> </w:t>
      </w:r>
      <w:r w:rsidR="00640737" w:rsidRPr="00640737">
        <w:rPr>
          <w:b/>
          <w:bCs/>
        </w:rPr>
        <w:tab/>
      </w:r>
      <w:r w:rsidR="00640737" w:rsidRPr="00640737">
        <w:rPr>
          <w:b/>
          <w:bCs/>
        </w:rPr>
        <w:tab/>
      </w:r>
      <w:r w:rsidR="00640737" w:rsidRPr="00640737">
        <w:rPr>
          <w:b/>
          <w:bCs/>
        </w:rPr>
        <w:tab/>
      </w:r>
      <w:r w:rsidR="00640737" w:rsidRPr="00640737">
        <w:rPr>
          <w:b/>
          <w:bCs/>
        </w:rPr>
        <w:tab/>
      </w:r>
      <w:r w:rsidR="00640737" w:rsidRPr="00640737">
        <w:rPr>
          <w:b/>
          <w:bCs/>
        </w:rPr>
        <w:tab/>
      </w:r>
      <w:r w:rsidR="00640737" w:rsidRPr="00640737">
        <w:rPr>
          <w:b/>
          <w:bCs/>
        </w:rPr>
        <w:tab/>
      </w:r>
      <w:proofErr w:type="spellStart"/>
      <w:r w:rsidR="00640737" w:rsidRPr="00640737">
        <w:rPr>
          <w:b/>
          <w:bCs/>
        </w:rPr>
        <w:t>Pořadatel</w:t>
      </w:r>
      <w:proofErr w:type="spellEnd"/>
      <w:r w:rsidR="00640737" w:rsidRPr="00640737">
        <w:rPr>
          <w:b/>
          <w:bCs/>
        </w:rPr>
        <w:t xml:space="preserve">: </w:t>
      </w:r>
    </w:p>
    <w:p w14:paraId="037D742E" w14:textId="77777777" w:rsidR="00056469" w:rsidRPr="00056469" w:rsidRDefault="00056469" w:rsidP="00056469">
      <w:pPr>
        <w:pStyle w:val="Bezmezer"/>
      </w:pPr>
    </w:p>
    <w:p w14:paraId="7EDEC759" w14:textId="77777777" w:rsidR="00056469" w:rsidRPr="00056469" w:rsidRDefault="00056469" w:rsidP="00056469">
      <w:pPr>
        <w:pStyle w:val="Bezmezer"/>
      </w:pPr>
    </w:p>
    <w:p w14:paraId="20832B43" w14:textId="77777777" w:rsidR="00640737" w:rsidRDefault="00640737" w:rsidP="00056469">
      <w:pPr>
        <w:pStyle w:val="Bezmezer"/>
      </w:pPr>
    </w:p>
    <w:p w14:paraId="2C03ECE5" w14:textId="77777777" w:rsidR="00640737" w:rsidRDefault="00640737" w:rsidP="00056469">
      <w:pPr>
        <w:pStyle w:val="Bezmezer"/>
      </w:pPr>
    </w:p>
    <w:p w14:paraId="6A716058" w14:textId="60201ACD" w:rsidR="00056469" w:rsidRPr="00056469" w:rsidRDefault="00056469" w:rsidP="00056469">
      <w:pPr>
        <w:pStyle w:val="Bezmezer"/>
      </w:pPr>
      <w:r w:rsidRPr="00056469">
        <w:t>………………………………………..</w:t>
      </w:r>
      <w:r w:rsidR="00640737">
        <w:tab/>
      </w:r>
      <w:r w:rsidR="00640737">
        <w:tab/>
      </w:r>
      <w:r w:rsidR="00640737">
        <w:tab/>
      </w:r>
      <w:r w:rsidR="00640737">
        <w:tab/>
      </w:r>
      <w:r w:rsidR="00640737">
        <w:tab/>
        <w:t>……………………………………………………….</w:t>
      </w:r>
    </w:p>
    <w:p w14:paraId="649BE083" w14:textId="77777777" w:rsidR="009D3C6D" w:rsidRPr="00056469" w:rsidRDefault="009D3C6D" w:rsidP="00056469">
      <w:pPr>
        <w:pStyle w:val="Bezmezer"/>
      </w:pPr>
    </w:p>
    <w:sectPr w:rsidR="009D3C6D" w:rsidRPr="000564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EE54" w14:textId="77777777" w:rsidR="002545C9" w:rsidRDefault="002545C9">
      <w:pPr>
        <w:spacing w:before="0" w:after="0" w:line="240" w:lineRule="auto"/>
      </w:pPr>
      <w:r>
        <w:separator/>
      </w:r>
    </w:p>
  </w:endnote>
  <w:endnote w:type="continuationSeparator" w:id="0">
    <w:p w14:paraId="189B133B" w14:textId="77777777" w:rsidR="002545C9" w:rsidRDefault="002545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53608"/>
      <w:docPartObj>
        <w:docPartGallery w:val="Page Numbers (Bottom of Page)"/>
        <w:docPartUnique/>
      </w:docPartObj>
    </w:sdtPr>
    <w:sdtContent>
      <w:p w14:paraId="485FBE3D" w14:textId="77777777" w:rsidR="00F10814" w:rsidRDefault="00F10814">
        <w:pPr>
          <w:pStyle w:val="Zpat"/>
          <w:jc w:val="center"/>
        </w:pPr>
        <w:r>
          <w:fldChar w:fldCharType="begin"/>
        </w:r>
        <w:r>
          <w:instrText>PAGE   \* MERGEFORMAT</w:instrText>
        </w:r>
        <w:r>
          <w:fldChar w:fldCharType="separate"/>
        </w:r>
        <w:r>
          <w:rPr>
            <w:lang w:val="cs-CZ"/>
          </w:rPr>
          <w:t>2</w:t>
        </w:r>
        <w:r>
          <w:fldChar w:fldCharType="end"/>
        </w:r>
      </w:p>
    </w:sdtContent>
  </w:sdt>
  <w:p w14:paraId="1C11F71D" w14:textId="77777777" w:rsidR="00F10814" w:rsidRDefault="00F108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43AF" w14:textId="77777777" w:rsidR="002545C9" w:rsidRDefault="002545C9">
      <w:pPr>
        <w:spacing w:before="0" w:after="0" w:line="240" w:lineRule="auto"/>
      </w:pPr>
      <w:r>
        <w:separator/>
      </w:r>
    </w:p>
  </w:footnote>
  <w:footnote w:type="continuationSeparator" w:id="0">
    <w:p w14:paraId="10F36E39" w14:textId="77777777" w:rsidR="002545C9" w:rsidRDefault="002545C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2987"/>
    <w:multiLevelType w:val="hybridMultilevel"/>
    <w:tmpl w:val="5646155A"/>
    <w:lvl w:ilvl="0" w:tplc="B194EF92">
      <w:start w:val="1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4C283C"/>
    <w:multiLevelType w:val="hybridMultilevel"/>
    <w:tmpl w:val="3E86F680"/>
    <w:lvl w:ilvl="0" w:tplc="4E4E66F4">
      <w:start w:val="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55709FD"/>
    <w:multiLevelType w:val="hybridMultilevel"/>
    <w:tmpl w:val="EA4059E6"/>
    <w:lvl w:ilvl="0" w:tplc="C65EA134">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67B30B2"/>
    <w:multiLevelType w:val="hybridMultilevel"/>
    <w:tmpl w:val="0B0AEC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1658497">
    <w:abstractNumId w:val="3"/>
  </w:num>
  <w:num w:numId="2" w16cid:durableId="976180139">
    <w:abstractNumId w:val="1"/>
  </w:num>
  <w:num w:numId="3" w16cid:durableId="1662005493">
    <w:abstractNumId w:val="0"/>
  </w:num>
  <w:num w:numId="4" w16cid:durableId="1267007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69"/>
    <w:rsid w:val="00005498"/>
    <w:rsid w:val="000102FB"/>
    <w:rsid w:val="00041244"/>
    <w:rsid w:val="00056469"/>
    <w:rsid w:val="000B4337"/>
    <w:rsid w:val="000E2CA6"/>
    <w:rsid w:val="00102E4F"/>
    <w:rsid w:val="001251D6"/>
    <w:rsid w:val="001955C6"/>
    <w:rsid w:val="002545C9"/>
    <w:rsid w:val="00344B34"/>
    <w:rsid w:val="00355A75"/>
    <w:rsid w:val="003574DE"/>
    <w:rsid w:val="00383257"/>
    <w:rsid w:val="003A600E"/>
    <w:rsid w:val="003B5595"/>
    <w:rsid w:val="003C16C2"/>
    <w:rsid w:val="003F1128"/>
    <w:rsid w:val="004346D6"/>
    <w:rsid w:val="00437248"/>
    <w:rsid w:val="00503AB6"/>
    <w:rsid w:val="005074F4"/>
    <w:rsid w:val="00566924"/>
    <w:rsid w:val="00576E2B"/>
    <w:rsid w:val="005C51F6"/>
    <w:rsid w:val="0061207F"/>
    <w:rsid w:val="006364B9"/>
    <w:rsid w:val="00640737"/>
    <w:rsid w:val="007C34A4"/>
    <w:rsid w:val="007C7C5A"/>
    <w:rsid w:val="00820673"/>
    <w:rsid w:val="00883131"/>
    <w:rsid w:val="008D7CF7"/>
    <w:rsid w:val="00902A8A"/>
    <w:rsid w:val="00952586"/>
    <w:rsid w:val="009D3C6D"/>
    <w:rsid w:val="00A1096C"/>
    <w:rsid w:val="00A65A2D"/>
    <w:rsid w:val="00B1249F"/>
    <w:rsid w:val="00C850BE"/>
    <w:rsid w:val="00CD1AF9"/>
    <w:rsid w:val="00DB0632"/>
    <w:rsid w:val="00E03F8C"/>
    <w:rsid w:val="00E61AE2"/>
    <w:rsid w:val="00E70ADF"/>
    <w:rsid w:val="00F10814"/>
    <w:rsid w:val="00FA1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8AD7"/>
  <w15:chartTrackingRefBased/>
  <w15:docId w15:val="{F7CB0D02-0F8C-4936-8A4C-99123BBE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56469"/>
    <w:pPr>
      <w:spacing w:before="120" w:after="240"/>
      <w:jc w:val="both"/>
    </w:pPr>
    <w:rPr>
      <w:rFonts w:eastAsiaTheme="minorEastAsia"/>
      <w:kern w:val="0"/>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6469"/>
    <w:pPr>
      <w:ind w:left="720"/>
      <w:contextualSpacing/>
    </w:pPr>
  </w:style>
  <w:style w:type="paragraph" w:styleId="Bezmezer">
    <w:name w:val="No Spacing"/>
    <w:uiPriority w:val="1"/>
    <w:qFormat/>
    <w:rsid w:val="00056469"/>
    <w:pPr>
      <w:spacing w:after="0" w:line="240" w:lineRule="auto"/>
      <w:jc w:val="both"/>
    </w:pPr>
    <w:rPr>
      <w:rFonts w:eastAsiaTheme="minorEastAsia"/>
      <w:kern w:val="0"/>
      <w:lang w:val="en-US"/>
      <w14:ligatures w14:val="none"/>
    </w:rPr>
  </w:style>
  <w:style w:type="paragraph" w:styleId="Zpat">
    <w:name w:val="footer"/>
    <w:basedOn w:val="Normln"/>
    <w:link w:val="ZpatChar"/>
    <w:uiPriority w:val="99"/>
    <w:unhideWhenUsed/>
    <w:rsid w:val="00056469"/>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056469"/>
    <w:rPr>
      <w:rFonts w:eastAsiaTheme="minorEastAsia"/>
      <w:kern w:val="0"/>
      <w:lang w:val="en-US"/>
      <w14:ligatures w14:val="none"/>
    </w:rPr>
  </w:style>
  <w:style w:type="character" w:styleId="Hypertextovodkaz">
    <w:name w:val="Hyperlink"/>
    <w:basedOn w:val="Standardnpsmoodstavce"/>
    <w:uiPriority w:val="99"/>
    <w:unhideWhenUsed/>
    <w:rsid w:val="00056469"/>
    <w:rPr>
      <w:color w:val="0563C1" w:themeColor="hyperlink"/>
      <w:u w:val="single"/>
    </w:rPr>
  </w:style>
  <w:style w:type="paragraph" w:styleId="Normlnweb">
    <w:name w:val="Normal (Web)"/>
    <w:basedOn w:val="Normln"/>
    <w:uiPriority w:val="99"/>
    <w:semiHidden/>
    <w:unhideWhenUsed/>
    <w:rsid w:val="00883131"/>
    <w:pPr>
      <w:spacing w:before="100" w:beforeAutospacing="1" w:after="100" w:afterAutospacing="1" w:line="240" w:lineRule="auto"/>
      <w:jc w:val="left"/>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883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10592">
      <w:bodyDiv w:val="1"/>
      <w:marLeft w:val="0"/>
      <w:marRight w:val="0"/>
      <w:marTop w:val="0"/>
      <w:marBottom w:val="0"/>
      <w:divBdr>
        <w:top w:val="none" w:sz="0" w:space="0" w:color="auto"/>
        <w:left w:val="none" w:sz="0" w:space="0" w:color="auto"/>
        <w:bottom w:val="none" w:sz="0" w:space="0" w:color="auto"/>
        <w:right w:val="none" w:sz="0" w:space="0" w:color="auto"/>
      </w:divBdr>
    </w:div>
    <w:div w:id="1936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1645</Words>
  <Characters>9706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Kekely</dc:creator>
  <cp:keywords/>
  <dc:description/>
  <cp:lastModifiedBy>Zuzana Jindrová</cp:lastModifiedBy>
  <cp:revision>2</cp:revision>
  <dcterms:created xsi:type="dcterms:W3CDTF">2024-03-26T15:39:00Z</dcterms:created>
  <dcterms:modified xsi:type="dcterms:W3CDTF">2024-03-26T15:39:00Z</dcterms:modified>
</cp:coreProperties>
</file>